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4B98F">
      <w:pPr>
        <w:shd w:val="clear"/>
        <w:spacing w:line="360" w:lineRule="auto"/>
        <w:jc w:val="center"/>
        <w:rPr>
          <w:rFonts w:cs="仿宋_GB2312" w:asciiTheme="majorEastAsia" w:hAnsiTheme="majorEastAsia" w:eastAsiaTheme="majorEastAsia"/>
          <w:color w:val="auto"/>
          <w:sz w:val="48"/>
          <w:szCs w:val="48"/>
          <w:highlight w:val="none"/>
        </w:rPr>
      </w:pPr>
    </w:p>
    <w:p w14:paraId="0B552AC9">
      <w:pPr>
        <w:shd w:val="clear"/>
        <w:spacing w:line="360" w:lineRule="auto"/>
        <w:jc w:val="center"/>
        <w:rPr>
          <w:rFonts w:hint="eastAsia" w:cs="仿宋_GB2312" w:asciiTheme="majorEastAsia" w:hAnsiTheme="majorEastAsia" w:eastAsiaTheme="majorEastAsia"/>
          <w:color w:val="auto"/>
          <w:sz w:val="48"/>
          <w:szCs w:val="48"/>
          <w:highlight w:val="none"/>
          <w:lang w:eastAsia="zh-CN"/>
        </w:rPr>
      </w:pPr>
      <w:r>
        <w:rPr>
          <w:rFonts w:hint="eastAsia" w:cs="仿宋_GB2312" w:asciiTheme="majorEastAsia" w:hAnsiTheme="majorEastAsia" w:eastAsiaTheme="majorEastAsia"/>
          <w:color w:val="auto"/>
          <w:sz w:val="48"/>
          <w:szCs w:val="48"/>
          <w:highlight w:val="none"/>
          <w:lang w:eastAsia="zh-CN"/>
        </w:rPr>
        <w:t>宁波市公安局交通管理支队奉化大队</w:t>
      </w:r>
    </w:p>
    <w:p w14:paraId="1B87269E">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lang w:eastAsia="zh-CN"/>
        </w:rPr>
        <w:t>2025年度交通事故</w:t>
      </w:r>
      <w:r>
        <w:rPr>
          <w:rFonts w:hint="eastAsia" w:cs="仿宋_GB2312" w:asciiTheme="majorEastAsia" w:hAnsiTheme="majorEastAsia" w:eastAsiaTheme="majorEastAsia"/>
          <w:color w:val="auto"/>
          <w:sz w:val="48"/>
          <w:szCs w:val="48"/>
          <w:highlight w:val="none"/>
        </w:rPr>
        <w:t>车辆鉴定服务采购项目</w:t>
      </w:r>
    </w:p>
    <w:p w14:paraId="1A5A6A35">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7D6A9AEE">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58090765">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:FHZFCG(202</w:t>
      </w:r>
      <w:r>
        <w:rPr>
          <w:rFonts w:hint="eastAsia" w:cs="仿宋_GB2312" w:asciiTheme="majorEastAsia" w:hAnsiTheme="majorEastAsia" w:eastAsiaTheme="majorEastAsia"/>
          <w:color w:val="auto"/>
          <w:sz w:val="30"/>
          <w:szCs w:val="30"/>
          <w:highlight w:val="none"/>
          <w:lang w:val="en-US" w:eastAsia="zh-CN"/>
        </w:rPr>
        <w:t>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170</w:t>
      </w:r>
      <w:r>
        <w:rPr>
          <w:rFonts w:cs="仿宋_GB2312" w:asciiTheme="majorEastAsia" w:hAnsiTheme="majorEastAsia" w:eastAsiaTheme="majorEastAsia"/>
          <w:color w:val="auto"/>
          <w:sz w:val="30"/>
          <w:szCs w:val="30"/>
          <w:highlight w:val="none"/>
        </w:rPr>
        <w:t>D</w:t>
      </w:r>
    </w:p>
    <w:p w14:paraId="21AD5BF9">
      <w:pPr>
        <w:shd w:val="clear"/>
        <w:spacing w:line="360" w:lineRule="auto"/>
        <w:rPr>
          <w:rFonts w:cs="仿宋_GB2312" w:asciiTheme="majorEastAsia" w:hAnsiTheme="majorEastAsia" w:eastAsiaTheme="majorEastAsia"/>
          <w:color w:val="auto"/>
          <w:sz w:val="28"/>
          <w:szCs w:val="20"/>
          <w:highlight w:val="none"/>
        </w:rPr>
      </w:pPr>
    </w:p>
    <w:p w14:paraId="5534ED20">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14340B2A">
      <w:pPr>
        <w:shd w:val="clear"/>
        <w:spacing w:line="360" w:lineRule="auto"/>
        <w:jc w:val="center"/>
        <w:rPr>
          <w:rFonts w:cs="仿宋_GB2312" w:asciiTheme="majorEastAsia" w:hAnsiTheme="majorEastAsia" w:eastAsiaTheme="majorEastAsia"/>
          <w:b/>
          <w:color w:val="auto"/>
          <w:sz w:val="44"/>
          <w:szCs w:val="44"/>
          <w:highlight w:val="none"/>
        </w:rPr>
      </w:pPr>
    </w:p>
    <w:p w14:paraId="40353153">
      <w:pPr>
        <w:pStyle w:val="29"/>
        <w:shd w:val="clear"/>
        <w:ind w:firstLine="560"/>
        <w:rPr>
          <w:rFonts w:asciiTheme="majorEastAsia" w:hAnsiTheme="majorEastAsia" w:eastAsiaTheme="majorEastAsia"/>
          <w:color w:val="auto"/>
          <w:highlight w:val="none"/>
        </w:rPr>
      </w:pPr>
    </w:p>
    <w:p w14:paraId="4F23C5E3">
      <w:pPr>
        <w:pStyle w:val="29"/>
        <w:shd w:val="clear"/>
        <w:ind w:firstLine="560"/>
        <w:rPr>
          <w:rFonts w:asciiTheme="majorEastAsia" w:hAnsiTheme="majorEastAsia" w:eastAsiaTheme="majorEastAsia"/>
          <w:color w:val="auto"/>
          <w:highlight w:val="none"/>
        </w:rPr>
      </w:pPr>
    </w:p>
    <w:p w14:paraId="4C17C64D">
      <w:pPr>
        <w:pStyle w:val="29"/>
        <w:shd w:val="clear"/>
        <w:ind w:firstLine="560"/>
        <w:rPr>
          <w:rFonts w:asciiTheme="majorEastAsia" w:hAnsiTheme="majorEastAsia" w:eastAsiaTheme="majorEastAsia"/>
          <w:color w:val="auto"/>
          <w:highlight w:val="none"/>
        </w:rPr>
      </w:pPr>
    </w:p>
    <w:p w14:paraId="05787DC7">
      <w:pPr>
        <w:pStyle w:val="29"/>
        <w:shd w:val="clear"/>
        <w:ind w:firstLine="560"/>
        <w:rPr>
          <w:rFonts w:asciiTheme="majorEastAsia" w:hAnsiTheme="majorEastAsia" w:eastAsiaTheme="majorEastAsia"/>
          <w:color w:val="auto"/>
          <w:highlight w:val="none"/>
        </w:rPr>
      </w:pPr>
    </w:p>
    <w:p w14:paraId="7541C14E">
      <w:pPr>
        <w:pStyle w:val="29"/>
        <w:shd w:val="clear"/>
        <w:ind w:firstLine="560"/>
        <w:rPr>
          <w:rFonts w:asciiTheme="majorEastAsia" w:hAnsiTheme="majorEastAsia" w:eastAsiaTheme="majorEastAsia"/>
          <w:color w:val="auto"/>
          <w:highlight w:val="none"/>
        </w:rPr>
      </w:pPr>
    </w:p>
    <w:p w14:paraId="392DA99A">
      <w:pPr>
        <w:pStyle w:val="29"/>
        <w:shd w:val="clear"/>
        <w:ind w:firstLine="560"/>
        <w:rPr>
          <w:rFonts w:asciiTheme="majorEastAsia" w:hAnsiTheme="majorEastAsia" w:eastAsiaTheme="majorEastAsia"/>
          <w:color w:val="auto"/>
          <w:highlight w:val="none"/>
        </w:rPr>
      </w:pPr>
    </w:p>
    <w:p w14:paraId="440A024C">
      <w:pPr>
        <w:shd w:val="clear"/>
        <w:spacing w:line="360" w:lineRule="auto"/>
        <w:jc w:val="center"/>
        <w:rPr>
          <w:rFonts w:cs="仿宋_GB2312" w:asciiTheme="majorEastAsia" w:hAnsiTheme="majorEastAsia" w:eastAsiaTheme="majorEastAsia"/>
          <w:color w:val="auto"/>
          <w:sz w:val="24"/>
          <w:highlight w:val="none"/>
        </w:rPr>
      </w:pPr>
    </w:p>
    <w:p w14:paraId="59D7A766">
      <w:pPr>
        <w:shd w:val="clear"/>
        <w:spacing w:line="360" w:lineRule="auto"/>
        <w:jc w:val="center"/>
        <w:rPr>
          <w:rFonts w:cs="仿宋_GB2312" w:asciiTheme="majorEastAsia" w:hAnsiTheme="majorEastAsia" w:eastAsiaTheme="majorEastAsia"/>
          <w:color w:val="auto"/>
          <w:sz w:val="24"/>
          <w:highlight w:val="none"/>
        </w:rPr>
      </w:pPr>
    </w:p>
    <w:p w14:paraId="28A519CA">
      <w:pPr>
        <w:shd w:val="clear"/>
        <w:spacing w:line="360" w:lineRule="auto"/>
        <w:rPr>
          <w:rFonts w:cs="仿宋_GB2312" w:asciiTheme="majorEastAsia" w:hAnsiTheme="majorEastAsia" w:eastAsiaTheme="majorEastAsia"/>
          <w:color w:val="auto"/>
          <w:sz w:val="32"/>
          <w:szCs w:val="32"/>
          <w:highlight w:val="none"/>
        </w:rPr>
      </w:pPr>
    </w:p>
    <w:p w14:paraId="3630E67B">
      <w:pPr>
        <w:shd w:val="clear"/>
        <w:snapToGrid w:val="0"/>
        <w:spacing w:line="360" w:lineRule="auto"/>
        <w:jc w:val="center"/>
        <w:rPr>
          <w:rFonts w:hint="eastAsia" w:cs="仿宋_GB2312" w:asciiTheme="majorEastAsia" w:hAnsiTheme="majorEastAsia" w:eastAsiaTheme="majorEastAsia"/>
          <w:color w:val="auto"/>
          <w:sz w:val="32"/>
          <w:szCs w:val="32"/>
          <w:highlight w:val="none"/>
          <w:lang w:eastAsia="zh-CN"/>
        </w:rPr>
      </w:pPr>
      <w:r>
        <w:rPr>
          <w:rFonts w:hint="eastAsia" w:cs="仿宋_GB2312" w:asciiTheme="majorEastAsia" w:hAnsiTheme="majorEastAsia" w:eastAsiaTheme="majorEastAsia"/>
          <w:color w:val="auto"/>
          <w:sz w:val="32"/>
          <w:szCs w:val="32"/>
          <w:highlight w:val="none"/>
        </w:rPr>
        <w:t>采购人：</w:t>
      </w:r>
      <w:r>
        <w:rPr>
          <w:rFonts w:hint="eastAsia" w:cs="仿宋_GB2312" w:asciiTheme="majorEastAsia" w:hAnsiTheme="majorEastAsia" w:eastAsiaTheme="majorEastAsia"/>
          <w:color w:val="auto"/>
          <w:sz w:val="32"/>
          <w:szCs w:val="32"/>
          <w:highlight w:val="none"/>
          <w:lang w:eastAsia="zh-CN"/>
        </w:rPr>
        <w:t>宁波市公安局交通管理支队奉化大队</w:t>
      </w:r>
    </w:p>
    <w:p w14:paraId="7044803C">
      <w:pPr>
        <w:shd w:val="clear"/>
        <w:spacing w:line="360" w:lineRule="auto"/>
        <w:jc w:val="center"/>
        <w:rPr>
          <w:rFonts w:hint="eastAsia" w:cs="仿宋_GB2312" w:asciiTheme="majorEastAsia" w:hAnsiTheme="majorEastAsia" w:eastAsiaTheme="majorEastAsia"/>
          <w:bCs/>
          <w:color w:val="auto"/>
          <w:sz w:val="32"/>
          <w:szCs w:val="32"/>
          <w:highlight w:val="none"/>
          <w:lang w:eastAsia="zh-CN"/>
        </w:rPr>
      </w:pPr>
      <w:r>
        <w:rPr>
          <w:rFonts w:hint="eastAsia" w:cs="仿宋_GB2312" w:asciiTheme="majorEastAsia" w:hAnsiTheme="majorEastAsia" w:eastAsiaTheme="majorEastAsia"/>
          <w:bCs/>
          <w:color w:val="auto"/>
          <w:sz w:val="32"/>
          <w:szCs w:val="32"/>
          <w:highlight w:val="none"/>
        </w:rPr>
        <w:t>采购代理机构：</w:t>
      </w:r>
      <w:r>
        <w:rPr>
          <w:rFonts w:hint="eastAsia" w:cs="仿宋_GB2312" w:asciiTheme="majorEastAsia" w:hAnsiTheme="majorEastAsia" w:eastAsiaTheme="majorEastAsia"/>
          <w:bCs/>
          <w:color w:val="auto"/>
          <w:sz w:val="32"/>
          <w:szCs w:val="32"/>
          <w:highlight w:val="none"/>
          <w:u w:val="none"/>
          <w:lang w:eastAsia="zh-CN"/>
        </w:rPr>
        <w:t>宁波日月欣项目管理有限公司</w:t>
      </w:r>
    </w:p>
    <w:p w14:paraId="168B7798">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32BA3B22">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w:t>
      </w:r>
      <w:r>
        <w:rPr>
          <w:rFonts w:hint="eastAsia" w:cs="仿宋_GB2312" w:asciiTheme="majorEastAsia" w:hAnsiTheme="majorEastAsia" w:eastAsiaTheme="majorEastAsia"/>
          <w:bCs/>
          <w:color w:val="auto"/>
          <w:sz w:val="32"/>
          <w:szCs w:val="32"/>
          <w:highlight w:val="none"/>
          <w:lang w:val="en-US" w:eastAsia="zh-CN"/>
        </w:rPr>
        <w:t>五</w:t>
      </w:r>
      <w:r>
        <w:rPr>
          <w:rFonts w:hint="eastAsia" w:cs="仿宋_GB2312" w:asciiTheme="majorEastAsia" w:hAnsiTheme="majorEastAsia" w:eastAsiaTheme="majorEastAsia"/>
          <w:bCs/>
          <w:color w:val="auto"/>
          <w:sz w:val="32"/>
          <w:szCs w:val="32"/>
          <w:highlight w:val="none"/>
        </w:rPr>
        <w:t>年</w:t>
      </w:r>
    </w:p>
    <w:p w14:paraId="0C65D740">
      <w:pPr>
        <w:shd w:val="clear"/>
        <w:spacing w:line="360" w:lineRule="auto"/>
        <w:jc w:val="center"/>
        <w:rPr>
          <w:rFonts w:cs="仿宋_GB2312" w:asciiTheme="majorEastAsia" w:hAnsiTheme="majorEastAsia" w:eastAsiaTheme="majorEastAsia"/>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76" w:right="1418" w:bottom="1247" w:left="1418" w:header="851" w:footer="992" w:gutter="0"/>
          <w:pgNumType w:fmt="decimal" w:start="1"/>
          <w:cols w:space="720" w:num="1"/>
          <w:docGrid w:linePitch="312" w:charSpace="0"/>
        </w:sectPr>
      </w:pPr>
    </w:p>
    <w:p w14:paraId="1605F82B">
      <w:pPr>
        <w:pStyle w:val="3"/>
        <w:shd w:val="clear"/>
        <w:rPr>
          <w:rFonts w:asciiTheme="majorEastAsia" w:hAnsiTheme="majorEastAsia" w:eastAsiaTheme="majorEastAsia"/>
          <w:color w:val="auto"/>
          <w:highlight w:val="none"/>
          <w:lang w:eastAsia="zh-CN"/>
        </w:rPr>
      </w:pPr>
    </w:p>
    <w:p w14:paraId="2C1F4286">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24F5B6B5">
      <w:pPr>
        <w:shd w:val="clear"/>
        <w:spacing w:line="360" w:lineRule="auto"/>
        <w:rPr>
          <w:rFonts w:hint="eastAsia" w:cs="仿宋_GB2312" w:asciiTheme="majorEastAsia" w:hAnsiTheme="majorEastAsia" w:eastAsiaTheme="majorEastAsia"/>
          <w:color w:val="auto"/>
          <w:sz w:val="32"/>
          <w:szCs w:val="32"/>
          <w:highlight w:val="none"/>
          <w:lang w:val="en-US" w:eastAsia="zh-CN"/>
        </w:rPr>
      </w:pPr>
      <w:r>
        <w:rPr>
          <w:rFonts w:hint="eastAsia" w:cs="仿宋_GB2312" w:asciiTheme="majorEastAsia" w:hAnsiTheme="majorEastAsia" w:eastAsiaTheme="majorEastAsia"/>
          <w:color w:val="auto"/>
          <w:sz w:val="32"/>
          <w:szCs w:val="32"/>
          <w:highlight w:val="none"/>
          <w:lang w:val="en-US" w:eastAsia="zh-CN"/>
        </w:rPr>
        <w:t xml:space="preserve"> </w:t>
      </w:r>
    </w:p>
    <w:p w14:paraId="456A08AE">
      <w:pPr>
        <w:spacing w:line="360" w:lineRule="auto"/>
        <w:ind w:firstLine="2160" w:firstLineChars="600"/>
        <w:jc w:val="left"/>
        <w:rPr>
          <w:rFonts w:ascii="宋体" w:hAnsi="宋体" w:eastAsia="宋体" w:cs="仿宋"/>
          <w:color w:val="auto"/>
          <w:sz w:val="36"/>
          <w:szCs w:val="36"/>
          <w:highlight w:val="none"/>
        </w:rPr>
      </w:pPr>
      <w:r>
        <w:rPr>
          <w:rFonts w:hint="eastAsia" w:ascii="宋体" w:hAnsi="宋体" w:eastAsia="宋体" w:cs="仿宋"/>
          <w:color w:val="auto"/>
          <w:sz w:val="36"/>
          <w:szCs w:val="36"/>
          <w:highlight w:val="none"/>
        </w:rPr>
        <w:t xml:space="preserve">第一部分     </w:t>
      </w:r>
      <w:r>
        <w:rPr>
          <w:rFonts w:hint="eastAsia" w:ascii="宋体" w:hAnsi="宋体" w:eastAsia="宋体" w:cs="仿宋"/>
          <w:color w:val="auto"/>
          <w:sz w:val="36"/>
          <w:szCs w:val="36"/>
          <w:highlight w:val="none"/>
          <w:lang w:val="en-US" w:eastAsia="zh-CN"/>
        </w:rPr>
        <w:t xml:space="preserve"> </w:t>
      </w:r>
      <w:r>
        <w:rPr>
          <w:rFonts w:hint="eastAsia" w:ascii="宋体" w:hAnsi="宋体" w:eastAsia="宋体" w:cs="仿宋"/>
          <w:color w:val="auto"/>
          <w:sz w:val="36"/>
          <w:szCs w:val="36"/>
          <w:highlight w:val="none"/>
        </w:rPr>
        <w:t xml:space="preserve"> 招标公告</w:t>
      </w:r>
    </w:p>
    <w:p w14:paraId="5EC636DE">
      <w:pPr>
        <w:spacing w:line="360" w:lineRule="auto"/>
        <w:ind w:firstLine="2160" w:firstLineChars="600"/>
        <w:jc w:val="left"/>
        <w:rPr>
          <w:rFonts w:ascii="宋体" w:hAnsi="宋体" w:eastAsia="宋体" w:cs="仿宋"/>
          <w:color w:val="auto"/>
          <w:sz w:val="36"/>
          <w:szCs w:val="36"/>
          <w:highlight w:val="none"/>
        </w:rPr>
      </w:pPr>
      <w:r>
        <w:rPr>
          <w:rFonts w:hint="eastAsia" w:ascii="宋体" w:hAnsi="宋体" w:eastAsia="宋体" w:cs="仿宋"/>
          <w:color w:val="auto"/>
          <w:sz w:val="36"/>
          <w:szCs w:val="36"/>
          <w:highlight w:val="none"/>
        </w:rPr>
        <w:t xml:space="preserve">第二部分    </w:t>
      </w:r>
      <w:r>
        <w:rPr>
          <w:rFonts w:hint="eastAsia" w:ascii="宋体" w:hAnsi="宋体" w:eastAsia="宋体" w:cs="仿宋"/>
          <w:color w:val="auto"/>
          <w:sz w:val="36"/>
          <w:szCs w:val="36"/>
          <w:highlight w:val="none"/>
          <w:lang w:val="en-US" w:eastAsia="zh-CN"/>
        </w:rPr>
        <w:t xml:space="preserve"> </w:t>
      </w:r>
      <w:r>
        <w:rPr>
          <w:rFonts w:hint="eastAsia" w:ascii="宋体" w:hAnsi="宋体" w:eastAsia="宋体" w:cs="仿宋"/>
          <w:color w:val="auto"/>
          <w:sz w:val="36"/>
          <w:szCs w:val="36"/>
          <w:highlight w:val="none"/>
        </w:rPr>
        <w:t xml:space="preserve">  投标须知</w:t>
      </w:r>
    </w:p>
    <w:p w14:paraId="1596CB99">
      <w:pPr>
        <w:spacing w:line="360" w:lineRule="auto"/>
        <w:ind w:firstLine="2160" w:firstLineChars="600"/>
        <w:jc w:val="left"/>
        <w:rPr>
          <w:rFonts w:ascii="宋体" w:hAnsi="宋体" w:eastAsia="宋体" w:cs="仿宋"/>
          <w:color w:val="auto"/>
          <w:sz w:val="36"/>
          <w:szCs w:val="36"/>
          <w:highlight w:val="none"/>
        </w:rPr>
      </w:pPr>
      <w:r>
        <w:rPr>
          <w:rFonts w:hint="eastAsia" w:ascii="宋体" w:hAnsi="宋体" w:eastAsia="宋体" w:cs="仿宋"/>
          <w:color w:val="auto"/>
          <w:sz w:val="36"/>
          <w:szCs w:val="36"/>
          <w:highlight w:val="none"/>
        </w:rPr>
        <w:t xml:space="preserve">第三部分     </w:t>
      </w:r>
      <w:r>
        <w:rPr>
          <w:rFonts w:hint="eastAsia" w:ascii="宋体" w:hAnsi="宋体" w:eastAsia="宋体" w:cs="仿宋"/>
          <w:color w:val="auto"/>
          <w:sz w:val="36"/>
          <w:szCs w:val="36"/>
          <w:highlight w:val="none"/>
          <w:lang w:val="en-US" w:eastAsia="zh-CN"/>
        </w:rPr>
        <w:t xml:space="preserve"> </w:t>
      </w:r>
      <w:r>
        <w:rPr>
          <w:rFonts w:hint="eastAsia" w:ascii="宋体" w:hAnsi="宋体" w:eastAsia="宋体" w:cs="仿宋"/>
          <w:color w:val="auto"/>
          <w:sz w:val="36"/>
          <w:szCs w:val="36"/>
          <w:highlight w:val="none"/>
        </w:rPr>
        <w:t xml:space="preserve"> 采购需求</w:t>
      </w:r>
    </w:p>
    <w:p w14:paraId="2FDC98A2">
      <w:pPr>
        <w:spacing w:line="360" w:lineRule="auto"/>
        <w:ind w:firstLine="2160" w:firstLineChars="600"/>
        <w:jc w:val="left"/>
        <w:rPr>
          <w:rFonts w:ascii="宋体" w:hAnsi="宋体" w:eastAsia="宋体" w:cs="仿宋"/>
          <w:color w:val="auto"/>
          <w:sz w:val="36"/>
          <w:szCs w:val="36"/>
          <w:highlight w:val="none"/>
        </w:rPr>
      </w:pPr>
      <w:r>
        <w:rPr>
          <w:rFonts w:hint="eastAsia" w:ascii="宋体" w:hAnsi="宋体" w:eastAsia="宋体" w:cs="仿宋"/>
          <w:color w:val="auto"/>
          <w:sz w:val="36"/>
          <w:szCs w:val="36"/>
          <w:highlight w:val="none"/>
        </w:rPr>
        <w:t xml:space="preserve">第四部分    </w:t>
      </w:r>
      <w:r>
        <w:rPr>
          <w:rFonts w:hint="eastAsia" w:ascii="宋体" w:hAnsi="宋体" w:eastAsia="宋体" w:cs="仿宋"/>
          <w:color w:val="auto"/>
          <w:sz w:val="36"/>
          <w:szCs w:val="36"/>
          <w:highlight w:val="none"/>
          <w:lang w:val="en-US" w:eastAsia="zh-CN"/>
        </w:rPr>
        <w:t xml:space="preserve"> </w:t>
      </w:r>
      <w:r>
        <w:rPr>
          <w:rFonts w:hint="eastAsia" w:ascii="宋体" w:hAnsi="宋体" w:eastAsia="宋体" w:cs="仿宋"/>
          <w:color w:val="auto"/>
          <w:sz w:val="36"/>
          <w:szCs w:val="36"/>
          <w:highlight w:val="none"/>
        </w:rPr>
        <w:t xml:space="preserve">  评标办法</w:t>
      </w:r>
    </w:p>
    <w:p w14:paraId="2765A2CF">
      <w:pPr>
        <w:spacing w:line="360" w:lineRule="auto"/>
        <w:ind w:firstLine="2160" w:firstLineChars="600"/>
        <w:jc w:val="left"/>
        <w:rPr>
          <w:rFonts w:ascii="宋体" w:hAnsi="宋体" w:eastAsia="宋体" w:cs="仿宋"/>
          <w:color w:val="auto"/>
          <w:sz w:val="36"/>
          <w:szCs w:val="36"/>
          <w:highlight w:val="none"/>
        </w:rPr>
      </w:pPr>
      <w:r>
        <w:rPr>
          <w:rFonts w:hint="eastAsia" w:ascii="宋体" w:hAnsi="宋体" w:eastAsia="宋体" w:cs="仿宋"/>
          <w:color w:val="auto"/>
          <w:sz w:val="36"/>
          <w:szCs w:val="36"/>
          <w:highlight w:val="none"/>
        </w:rPr>
        <w:t xml:space="preserve">第五部分    </w:t>
      </w:r>
      <w:r>
        <w:rPr>
          <w:rFonts w:hint="eastAsia" w:ascii="宋体" w:hAnsi="宋体" w:eastAsia="宋体" w:cs="仿宋"/>
          <w:color w:val="auto"/>
          <w:sz w:val="36"/>
          <w:szCs w:val="36"/>
          <w:highlight w:val="none"/>
          <w:lang w:val="en-US" w:eastAsia="zh-CN"/>
        </w:rPr>
        <w:t xml:space="preserve"> </w:t>
      </w:r>
      <w:r>
        <w:rPr>
          <w:rFonts w:hint="eastAsia" w:ascii="宋体" w:hAnsi="宋体" w:eastAsia="宋体" w:cs="仿宋"/>
          <w:color w:val="auto"/>
          <w:sz w:val="36"/>
          <w:szCs w:val="36"/>
          <w:highlight w:val="none"/>
        </w:rPr>
        <w:t xml:space="preserve">  拟签订的合同文本</w:t>
      </w:r>
    </w:p>
    <w:p w14:paraId="1E042413">
      <w:pPr>
        <w:spacing w:line="360" w:lineRule="auto"/>
        <w:ind w:firstLine="2160" w:firstLineChars="600"/>
        <w:jc w:val="left"/>
        <w:rPr>
          <w:rFonts w:ascii="宋体" w:hAnsi="宋体" w:eastAsia="宋体" w:cs="仿宋"/>
          <w:color w:val="auto"/>
          <w:sz w:val="36"/>
          <w:szCs w:val="36"/>
          <w:highlight w:val="none"/>
        </w:rPr>
      </w:pPr>
      <w:r>
        <w:rPr>
          <w:rFonts w:hint="eastAsia" w:ascii="宋体" w:hAnsi="宋体" w:eastAsia="宋体" w:cs="仿宋"/>
          <w:color w:val="auto"/>
          <w:sz w:val="36"/>
          <w:szCs w:val="36"/>
          <w:highlight w:val="none"/>
        </w:rPr>
        <w:t xml:space="preserve">第六部分    </w:t>
      </w:r>
      <w:r>
        <w:rPr>
          <w:rFonts w:hint="eastAsia" w:ascii="宋体" w:hAnsi="宋体" w:eastAsia="宋体" w:cs="仿宋"/>
          <w:color w:val="auto"/>
          <w:sz w:val="36"/>
          <w:szCs w:val="36"/>
          <w:highlight w:val="none"/>
          <w:lang w:val="en-US" w:eastAsia="zh-CN"/>
        </w:rPr>
        <w:t xml:space="preserve"> </w:t>
      </w:r>
      <w:r>
        <w:rPr>
          <w:rFonts w:hint="eastAsia" w:ascii="宋体" w:hAnsi="宋体" w:eastAsia="宋体" w:cs="仿宋"/>
          <w:color w:val="auto"/>
          <w:sz w:val="36"/>
          <w:szCs w:val="36"/>
          <w:highlight w:val="none"/>
        </w:rPr>
        <w:t xml:space="preserve">  应提交的有关格式范例</w:t>
      </w:r>
    </w:p>
    <w:p w14:paraId="04B814C5">
      <w:pPr>
        <w:shd w:val="clear"/>
        <w:spacing w:line="360" w:lineRule="auto"/>
        <w:ind w:firstLine="549" w:firstLineChars="229"/>
        <w:jc w:val="left"/>
        <w:rPr>
          <w:rFonts w:cs="仿宋" w:asciiTheme="majorEastAsia" w:hAnsiTheme="majorEastAsia" w:eastAsiaTheme="majorEastAsia"/>
          <w:color w:val="auto"/>
          <w:sz w:val="24"/>
          <w:highlight w:val="none"/>
        </w:rPr>
      </w:pPr>
      <w:bookmarkStart w:id="0" w:name="_Hlt91233176"/>
      <w:bookmarkEnd w:id="0"/>
      <w:bookmarkStart w:id="1" w:name="_Toc91899869"/>
    </w:p>
    <w:p w14:paraId="0DDBCBB5">
      <w:pPr>
        <w:shd w:val="clear"/>
        <w:spacing w:line="360" w:lineRule="auto"/>
        <w:ind w:firstLine="549" w:firstLineChars="229"/>
        <w:jc w:val="left"/>
        <w:rPr>
          <w:rFonts w:cs="仿宋" w:asciiTheme="majorEastAsia" w:hAnsiTheme="majorEastAsia" w:eastAsiaTheme="majorEastAsia"/>
          <w:color w:val="auto"/>
          <w:sz w:val="24"/>
          <w:highlight w:val="none"/>
        </w:rPr>
      </w:pPr>
    </w:p>
    <w:p w14:paraId="02374362">
      <w:pPr>
        <w:shd w:val="clear"/>
        <w:spacing w:line="360" w:lineRule="auto"/>
        <w:ind w:firstLine="549" w:firstLineChars="229"/>
        <w:jc w:val="left"/>
        <w:rPr>
          <w:rFonts w:cs="仿宋" w:asciiTheme="majorEastAsia" w:hAnsiTheme="majorEastAsia" w:eastAsiaTheme="majorEastAsia"/>
          <w:color w:val="auto"/>
          <w:sz w:val="24"/>
          <w:highlight w:val="none"/>
        </w:rPr>
      </w:pPr>
    </w:p>
    <w:p w14:paraId="594A46B8">
      <w:pPr>
        <w:shd w:val="clear"/>
        <w:spacing w:line="360" w:lineRule="auto"/>
        <w:ind w:firstLine="549" w:firstLineChars="229"/>
        <w:jc w:val="left"/>
        <w:rPr>
          <w:rFonts w:cs="仿宋" w:asciiTheme="majorEastAsia" w:hAnsiTheme="majorEastAsia" w:eastAsiaTheme="majorEastAsia"/>
          <w:color w:val="auto"/>
          <w:sz w:val="24"/>
          <w:highlight w:val="none"/>
        </w:rPr>
      </w:pPr>
    </w:p>
    <w:p w14:paraId="0681A340">
      <w:pPr>
        <w:shd w:val="clear"/>
        <w:spacing w:line="360" w:lineRule="auto"/>
        <w:ind w:firstLine="549" w:firstLineChars="229"/>
        <w:jc w:val="left"/>
        <w:rPr>
          <w:rFonts w:cs="仿宋" w:asciiTheme="majorEastAsia" w:hAnsiTheme="majorEastAsia" w:eastAsiaTheme="majorEastAsia"/>
          <w:color w:val="auto"/>
          <w:sz w:val="24"/>
          <w:highlight w:val="none"/>
        </w:rPr>
      </w:pPr>
    </w:p>
    <w:p w14:paraId="67DDEACD">
      <w:pPr>
        <w:shd w:val="clear"/>
        <w:spacing w:line="360" w:lineRule="auto"/>
        <w:ind w:firstLine="549" w:firstLineChars="229"/>
        <w:jc w:val="left"/>
        <w:rPr>
          <w:rFonts w:cs="仿宋" w:asciiTheme="majorEastAsia" w:hAnsiTheme="majorEastAsia" w:eastAsiaTheme="majorEastAsia"/>
          <w:color w:val="auto"/>
          <w:sz w:val="24"/>
          <w:highlight w:val="none"/>
        </w:rPr>
      </w:pPr>
    </w:p>
    <w:p w14:paraId="077EDB2B">
      <w:pPr>
        <w:shd w:val="clear"/>
        <w:spacing w:line="360" w:lineRule="auto"/>
        <w:ind w:firstLine="549" w:firstLineChars="229"/>
        <w:jc w:val="left"/>
        <w:rPr>
          <w:rFonts w:cs="仿宋" w:asciiTheme="majorEastAsia" w:hAnsiTheme="majorEastAsia" w:eastAsiaTheme="majorEastAsia"/>
          <w:color w:val="auto"/>
          <w:sz w:val="24"/>
          <w:highlight w:val="none"/>
        </w:rPr>
      </w:pPr>
    </w:p>
    <w:p w14:paraId="12174A23">
      <w:pPr>
        <w:shd w:val="clear"/>
        <w:spacing w:line="360" w:lineRule="auto"/>
        <w:ind w:firstLine="549" w:firstLineChars="229"/>
        <w:jc w:val="left"/>
        <w:rPr>
          <w:rFonts w:cs="仿宋" w:asciiTheme="majorEastAsia" w:hAnsiTheme="majorEastAsia" w:eastAsiaTheme="majorEastAsia"/>
          <w:color w:val="auto"/>
          <w:sz w:val="24"/>
          <w:highlight w:val="none"/>
        </w:rPr>
      </w:pPr>
    </w:p>
    <w:p w14:paraId="6C3543F7">
      <w:pPr>
        <w:shd w:val="clear"/>
        <w:spacing w:line="360" w:lineRule="auto"/>
        <w:ind w:firstLine="549" w:firstLineChars="229"/>
        <w:jc w:val="left"/>
        <w:rPr>
          <w:rFonts w:cs="仿宋" w:asciiTheme="majorEastAsia" w:hAnsiTheme="majorEastAsia" w:eastAsiaTheme="majorEastAsia"/>
          <w:color w:val="auto"/>
          <w:sz w:val="24"/>
          <w:highlight w:val="none"/>
        </w:rPr>
      </w:pPr>
    </w:p>
    <w:p w14:paraId="1DC61565">
      <w:pPr>
        <w:shd w:val="clear"/>
        <w:spacing w:line="360" w:lineRule="auto"/>
        <w:ind w:firstLine="549" w:firstLineChars="229"/>
        <w:jc w:val="left"/>
        <w:rPr>
          <w:rFonts w:cs="仿宋" w:asciiTheme="majorEastAsia" w:hAnsiTheme="majorEastAsia" w:eastAsiaTheme="majorEastAsia"/>
          <w:color w:val="auto"/>
          <w:sz w:val="24"/>
          <w:highlight w:val="none"/>
        </w:rPr>
      </w:pPr>
    </w:p>
    <w:p w14:paraId="3778D9FD">
      <w:pPr>
        <w:shd w:val="clear"/>
        <w:spacing w:line="360" w:lineRule="auto"/>
        <w:ind w:firstLine="549" w:firstLineChars="229"/>
        <w:jc w:val="left"/>
        <w:rPr>
          <w:rFonts w:cs="仿宋" w:asciiTheme="majorEastAsia" w:hAnsiTheme="majorEastAsia" w:eastAsiaTheme="majorEastAsia"/>
          <w:color w:val="auto"/>
          <w:sz w:val="24"/>
          <w:highlight w:val="none"/>
        </w:rPr>
      </w:pPr>
    </w:p>
    <w:p w14:paraId="19B01777">
      <w:pPr>
        <w:shd w:val="clear"/>
        <w:spacing w:line="360" w:lineRule="auto"/>
        <w:ind w:firstLine="549" w:firstLineChars="229"/>
        <w:jc w:val="left"/>
        <w:rPr>
          <w:rFonts w:cs="仿宋" w:asciiTheme="majorEastAsia" w:hAnsiTheme="majorEastAsia" w:eastAsiaTheme="majorEastAsia"/>
          <w:color w:val="auto"/>
          <w:sz w:val="24"/>
          <w:highlight w:val="none"/>
        </w:rPr>
      </w:pPr>
    </w:p>
    <w:p w14:paraId="30861EF9">
      <w:pPr>
        <w:shd w:val="clear"/>
        <w:spacing w:line="360" w:lineRule="auto"/>
        <w:ind w:firstLine="549" w:firstLineChars="229"/>
        <w:jc w:val="left"/>
        <w:rPr>
          <w:rFonts w:cs="仿宋" w:asciiTheme="majorEastAsia" w:hAnsiTheme="majorEastAsia" w:eastAsiaTheme="majorEastAsia"/>
          <w:color w:val="auto"/>
          <w:sz w:val="24"/>
          <w:highlight w:val="none"/>
        </w:rPr>
      </w:pPr>
    </w:p>
    <w:p w14:paraId="1FAB8D53">
      <w:pPr>
        <w:shd w:val="clear"/>
        <w:spacing w:line="360" w:lineRule="auto"/>
        <w:jc w:val="left"/>
        <w:rPr>
          <w:rFonts w:cs="仿宋" w:asciiTheme="majorEastAsia" w:hAnsiTheme="majorEastAsia" w:eastAsiaTheme="majorEastAsia"/>
          <w:color w:val="auto"/>
          <w:sz w:val="24"/>
          <w:highlight w:val="none"/>
        </w:rPr>
      </w:pPr>
    </w:p>
    <w:bookmarkEnd w:id="1"/>
    <w:p w14:paraId="50A6A03A">
      <w:pPr>
        <w:shd w:val="clear"/>
        <w:spacing w:line="360" w:lineRule="auto"/>
        <w:jc w:val="left"/>
        <w:outlineLvl w:val="0"/>
        <w:rPr>
          <w:rFonts w:cs="仿宋" w:asciiTheme="majorEastAsia" w:hAnsiTheme="majorEastAsia" w:eastAsiaTheme="majorEastAsia"/>
          <w:b/>
          <w:color w:val="auto"/>
          <w:sz w:val="36"/>
          <w:szCs w:val="20"/>
          <w:highlight w:val="none"/>
        </w:rPr>
        <w:sectPr>
          <w:footerReference r:id="rId10" w:type="first"/>
          <w:footerReference r:id="rId9" w:type="default"/>
          <w:pgSz w:w="11906" w:h="16838"/>
          <w:pgMar w:top="1276" w:right="1418" w:bottom="1247" w:left="1418" w:header="851" w:footer="992" w:gutter="0"/>
          <w:pgNumType w:fmt="decimal"/>
          <w:cols w:space="720" w:num="1"/>
          <w:docGrid w:linePitch="312" w:charSpace="0"/>
        </w:sect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p>
    <w:p w14:paraId="315EA3BE">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第一部分 招标公告</w:t>
      </w:r>
    </w:p>
    <w:p w14:paraId="1B77DA8D">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4A48F74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lang w:eastAsia="zh-CN"/>
        </w:rPr>
        <w:t>宁波市公安局交通管理支队奉化大队2025年度交通事故</w:t>
      </w:r>
      <w:r>
        <w:rPr>
          <w:rFonts w:hint="eastAsia" w:cs="仿宋" w:asciiTheme="majorEastAsia" w:hAnsiTheme="majorEastAsia" w:eastAsiaTheme="majorEastAsia"/>
          <w:color w:val="auto"/>
          <w:sz w:val="24"/>
          <w:highlight w:val="none"/>
          <w:u w:val="single"/>
        </w:rPr>
        <w:t>车辆鉴定服务采购项目</w:t>
      </w:r>
      <w:r>
        <w:rPr>
          <w:rFonts w:hint="eastAsia" w:cs="仿宋" w:asciiTheme="majorEastAsia" w:hAnsiTheme="majorEastAsia" w:eastAsiaTheme="majorEastAsia"/>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"https://www.zcygov.cn/）获取（下载）招标文件，并于2024年00月00日00点00分00秒" </w:instrText>
      </w:r>
      <w:r>
        <w:rPr>
          <w:color w:val="auto"/>
          <w:highlight w:val="none"/>
        </w:rPr>
        <w:fldChar w:fldCharType="separate"/>
      </w:r>
      <w:r>
        <w:rPr>
          <w:rStyle w:val="28"/>
          <w:rFonts w:hint="eastAsia" w:cs="仿宋" w:asciiTheme="majorEastAsia" w:hAnsiTheme="majorEastAsia" w:eastAsiaTheme="majorEastAsia"/>
          <w:color w:val="auto"/>
          <w:sz w:val="24"/>
          <w:szCs w:val="24"/>
          <w:highlight w:val="none"/>
        </w:rPr>
        <w:t>https://www.zcygov.cn/）获取（下载）招标文件，并于</w:t>
      </w:r>
      <w:r>
        <w:rPr>
          <w:rStyle w:val="28"/>
          <w:rFonts w:hint="eastAsia" w:cs="仿宋" w:asciiTheme="majorEastAsia" w:hAnsiTheme="majorEastAsia" w:eastAsiaTheme="majorEastAsia"/>
          <w:snapToGrid/>
          <w:color w:val="auto"/>
          <w:kern w:val="2"/>
          <w:sz w:val="24"/>
          <w:szCs w:val="24"/>
          <w:highlight w:val="none"/>
          <w:lang w:eastAsia="zh-CN"/>
        </w:rPr>
        <w:t>2025</w:t>
      </w:r>
      <w:r>
        <w:rPr>
          <w:rStyle w:val="28"/>
          <w:rFonts w:hint="eastAsia" w:cs="仿宋" w:asciiTheme="majorEastAsia" w:hAnsiTheme="majorEastAsia" w:eastAsiaTheme="majorEastAsia"/>
          <w:snapToGrid/>
          <w:color w:val="auto"/>
          <w:kern w:val="2"/>
          <w:sz w:val="24"/>
          <w:szCs w:val="24"/>
          <w:highlight w:val="none"/>
        </w:rPr>
        <w:t>年0</w:t>
      </w:r>
      <w:r>
        <w:rPr>
          <w:rStyle w:val="28"/>
          <w:rFonts w:hint="eastAsia" w:cs="仿宋" w:asciiTheme="majorEastAsia" w:hAnsiTheme="majorEastAsia" w:eastAsiaTheme="majorEastAsia"/>
          <w:snapToGrid/>
          <w:color w:val="auto"/>
          <w:kern w:val="2"/>
          <w:sz w:val="24"/>
          <w:szCs w:val="24"/>
          <w:highlight w:val="none"/>
          <w:lang w:val="en-US" w:eastAsia="zh-CN"/>
        </w:rPr>
        <w:t>8</w:t>
      </w:r>
      <w:r>
        <w:rPr>
          <w:rStyle w:val="28"/>
          <w:rFonts w:hint="eastAsia" w:cs="仿宋" w:asciiTheme="majorEastAsia" w:hAnsiTheme="majorEastAsia" w:eastAsiaTheme="majorEastAsia"/>
          <w:snapToGrid/>
          <w:color w:val="auto"/>
          <w:kern w:val="2"/>
          <w:sz w:val="24"/>
          <w:szCs w:val="24"/>
          <w:highlight w:val="none"/>
        </w:rPr>
        <w:t>月</w:t>
      </w:r>
      <w:r>
        <w:rPr>
          <w:rStyle w:val="28"/>
          <w:rFonts w:hint="eastAsia" w:cs="仿宋" w:asciiTheme="majorEastAsia" w:hAnsiTheme="majorEastAsia" w:eastAsiaTheme="majorEastAsia"/>
          <w:snapToGrid/>
          <w:color w:val="auto"/>
          <w:kern w:val="2"/>
          <w:sz w:val="24"/>
          <w:szCs w:val="24"/>
          <w:highlight w:val="none"/>
          <w:lang w:val="en-US" w:eastAsia="zh-CN"/>
        </w:rPr>
        <w:t>13</w:t>
      </w:r>
      <w:r>
        <w:rPr>
          <w:rStyle w:val="28"/>
          <w:rFonts w:hint="eastAsia" w:cs="仿宋" w:asciiTheme="majorEastAsia" w:hAnsiTheme="majorEastAsia" w:eastAsiaTheme="majorEastAsia"/>
          <w:snapToGrid/>
          <w:color w:val="auto"/>
          <w:kern w:val="2"/>
          <w:sz w:val="24"/>
          <w:szCs w:val="24"/>
          <w:highlight w:val="none"/>
        </w:rPr>
        <w:t>日09点00分</w:t>
      </w:r>
      <w:r>
        <w:rPr>
          <w:rStyle w:val="28"/>
          <w:rFonts w:hint="eastAsia" w:cs="仿宋" w:asciiTheme="majorEastAsia" w:hAnsiTheme="majorEastAsia" w:eastAsiaTheme="majorEastAsia"/>
          <w:bCs/>
          <w:snapToGrid/>
          <w:color w:val="auto"/>
          <w:kern w:val="2"/>
          <w:sz w:val="24"/>
          <w:szCs w:val="24"/>
          <w:highlight w:val="none"/>
        </w:rPr>
        <w:t>00秒</w:t>
      </w:r>
      <w:r>
        <w:rPr>
          <w:rStyle w:val="28"/>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59DC77B7">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200E2AC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bCs/>
          <w:color w:val="auto"/>
          <w:sz w:val="24"/>
          <w:highlight w:val="none"/>
        </w:rPr>
        <w:t>FHZFCG(</w:t>
      </w:r>
      <w:r>
        <w:rPr>
          <w:rFonts w:hint="eastAsia" w:cs="仿宋" w:asciiTheme="majorEastAsia" w:hAnsiTheme="majorEastAsia" w:eastAsiaTheme="majorEastAsia"/>
          <w:bCs/>
          <w:color w:val="auto"/>
          <w:sz w:val="24"/>
          <w:highlight w:val="none"/>
          <w:lang w:eastAsia="zh-CN"/>
        </w:rPr>
        <w:t>2025</w:t>
      </w:r>
      <w:r>
        <w:rPr>
          <w:rFonts w:hint="eastAsia" w:cs="仿宋" w:asciiTheme="majorEastAsia" w:hAnsiTheme="majorEastAsia" w:eastAsiaTheme="majorEastAsia"/>
          <w:bCs/>
          <w:color w:val="auto"/>
          <w:sz w:val="24"/>
          <w:highlight w:val="none"/>
        </w:rPr>
        <w:t>)</w:t>
      </w:r>
      <w:r>
        <w:rPr>
          <w:rFonts w:hint="eastAsia" w:cs="仿宋" w:asciiTheme="majorEastAsia" w:hAnsiTheme="majorEastAsia" w:eastAsiaTheme="majorEastAsia"/>
          <w:bCs/>
          <w:color w:val="auto"/>
          <w:sz w:val="24"/>
          <w:highlight w:val="none"/>
          <w:lang w:eastAsia="zh-CN"/>
        </w:rPr>
        <w:t>1</w:t>
      </w:r>
      <w:r>
        <w:rPr>
          <w:rFonts w:hint="eastAsia" w:cs="仿宋" w:asciiTheme="majorEastAsia" w:hAnsiTheme="majorEastAsia" w:eastAsiaTheme="majorEastAsia"/>
          <w:bCs/>
          <w:color w:val="auto"/>
          <w:sz w:val="24"/>
          <w:highlight w:val="none"/>
          <w:lang w:val="en-US" w:eastAsia="zh-CN"/>
        </w:rPr>
        <w:t>70</w:t>
      </w:r>
      <w:r>
        <w:rPr>
          <w:rFonts w:hint="eastAsia" w:cs="仿宋" w:asciiTheme="majorEastAsia" w:hAnsiTheme="majorEastAsia" w:eastAsiaTheme="majorEastAsia"/>
          <w:bCs/>
          <w:color w:val="auto"/>
          <w:sz w:val="24"/>
          <w:highlight w:val="none"/>
        </w:rPr>
        <w:t xml:space="preserve">D   </w:t>
      </w:r>
      <w:r>
        <w:rPr>
          <w:rFonts w:hint="eastAsia" w:cs="仿宋" w:asciiTheme="majorEastAsia" w:hAnsiTheme="majorEastAsia" w:eastAsiaTheme="majorEastAsia"/>
          <w:bCs/>
          <w:color w:val="auto"/>
          <w:sz w:val="24"/>
          <w:highlight w:val="none"/>
          <w:lang w:val="en-US" w:eastAsia="zh-CN"/>
        </w:rPr>
        <w:t xml:space="preserve"> </w:t>
      </w:r>
      <w:r>
        <w:rPr>
          <w:rFonts w:hint="eastAsia" w:cs="仿宋" w:asciiTheme="majorEastAsia" w:hAnsiTheme="majorEastAsia" w:eastAsiaTheme="majorEastAsia"/>
          <w:color w:val="auto"/>
          <w:sz w:val="24"/>
          <w:highlight w:val="none"/>
        </w:rPr>
        <w:t xml:space="preserve">  </w:t>
      </w:r>
    </w:p>
    <w:p w14:paraId="1B75807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bCs/>
          <w:color w:val="auto"/>
          <w:sz w:val="24"/>
          <w:highlight w:val="none"/>
          <w:lang w:eastAsia="zh-CN"/>
        </w:rPr>
        <w:t>宁波市公安局交通管理支队奉化大队2025年度交通事故</w:t>
      </w:r>
      <w:r>
        <w:rPr>
          <w:rFonts w:hint="eastAsia" w:cs="仿宋" w:asciiTheme="majorEastAsia" w:hAnsiTheme="majorEastAsia" w:eastAsiaTheme="majorEastAsia"/>
          <w:bCs/>
          <w:color w:val="auto"/>
          <w:sz w:val="24"/>
          <w:highlight w:val="none"/>
        </w:rPr>
        <w:t>车辆鉴定服务采购项目</w:t>
      </w:r>
    </w:p>
    <w:p w14:paraId="6D5A11C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预算金额（元）：550000元  </w:t>
      </w:r>
    </w:p>
    <w:p w14:paraId="4872CDDE">
      <w:pPr>
        <w:shd w:val="clear"/>
        <w:spacing w:line="360" w:lineRule="auto"/>
        <w:ind w:firstLine="482"/>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最高限价（元）：550000元；</w:t>
      </w:r>
    </w:p>
    <w:p w14:paraId="6D266745">
      <w:pPr>
        <w:shd w:val="clear"/>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Cs/>
          <w:color w:val="auto"/>
          <w:sz w:val="24"/>
          <w:highlight w:val="none"/>
        </w:rPr>
        <w:t>最高投标</w:t>
      </w:r>
      <w:r>
        <w:rPr>
          <w:rFonts w:hint="eastAsia" w:cs="仿宋" w:asciiTheme="majorEastAsia" w:hAnsiTheme="majorEastAsia" w:eastAsiaTheme="majorEastAsia"/>
          <w:bCs/>
          <w:color w:val="auto"/>
          <w:sz w:val="24"/>
          <w:highlight w:val="none"/>
          <w:lang w:eastAsia="zh-CN"/>
        </w:rPr>
        <w:t>折扣</w:t>
      </w:r>
      <w:r>
        <w:rPr>
          <w:rFonts w:hint="eastAsia" w:cs="仿宋" w:asciiTheme="majorEastAsia" w:hAnsiTheme="majorEastAsia" w:eastAsiaTheme="majorEastAsia"/>
          <w:bCs/>
          <w:color w:val="auto"/>
          <w:sz w:val="24"/>
          <w:highlight w:val="none"/>
        </w:rPr>
        <w:t>为100%（含），投标</w:t>
      </w:r>
      <w:r>
        <w:rPr>
          <w:rFonts w:hint="eastAsia" w:cs="仿宋" w:asciiTheme="majorEastAsia" w:hAnsiTheme="majorEastAsia" w:eastAsiaTheme="majorEastAsia"/>
          <w:bCs/>
          <w:color w:val="auto"/>
          <w:sz w:val="24"/>
          <w:highlight w:val="none"/>
          <w:lang w:eastAsia="zh-CN"/>
        </w:rPr>
        <w:t>折扣</w:t>
      </w:r>
      <w:r>
        <w:rPr>
          <w:rFonts w:hint="eastAsia" w:cs="仿宋" w:asciiTheme="majorEastAsia" w:hAnsiTheme="majorEastAsia" w:eastAsiaTheme="majorEastAsia"/>
          <w:bCs/>
          <w:color w:val="auto"/>
          <w:sz w:val="24"/>
          <w:highlight w:val="none"/>
        </w:rPr>
        <w:t>报价超过最高投标</w:t>
      </w:r>
      <w:r>
        <w:rPr>
          <w:rFonts w:hint="eastAsia" w:cs="仿宋" w:asciiTheme="majorEastAsia" w:hAnsiTheme="majorEastAsia" w:eastAsiaTheme="majorEastAsia"/>
          <w:bCs/>
          <w:color w:val="auto"/>
          <w:sz w:val="24"/>
          <w:highlight w:val="none"/>
          <w:lang w:eastAsia="zh-CN"/>
        </w:rPr>
        <w:t>折扣</w:t>
      </w:r>
      <w:r>
        <w:rPr>
          <w:rFonts w:hint="eastAsia" w:cs="仿宋" w:asciiTheme="majorEastAsia" w:hAnsiTheme="majorEastAsia" w:eastAsiaTheme="majorEastAsia"/>
          <w:bCs/>
          <w:color w:val="auto"/>
          <w:sz w:val="24"/>
          <w:highlight w:val="none"/>
        </w:rPr>
        <w:t>的作无效标处理。（投标</w:t>
      </w:r>
      <w:r>
        <w:rPr>
          <w:rFonts w:hint="eastAsia" w:cs="仿宋" w:asciiTheme="majorEastAsia" w:hAnsiTheme="majorEastAsia" w:eastAsiaTheme="majorEastAsia"/>
          <w:bCs/>
          <w:color w:val="auto"/>
          <w:sz w:val="24"/>
          <w:highlight w:val="none"/>
          <w:lang w:eastAsia="zh-CN"/>
        </w:rPr>
        <w:t>折扣</w:t>
      </w:r>
      <w:r>
        <w:rPr>
          <w:rFonts w:hint="eastAsia" w:cs="仿宋" w:asciiTheme="majorEastAsia" w:hAnsiTheme="majorEastAsia" w:eastAsiaTheme="majorEastAsia"/>
          <w:bCs/>
          <w:color w:val="auto"/>
          <w:sz w:val="24"/>
          <w:highlight w:val="none"/>
        </w:rPr>
        <w:t>报价百分比保留整数位）</w:t>
      </w:r>
    </w:p>
    <w:p w14:paraId="2C86E516">
      <w:pPr>
        <w:pStyle w:val="7"/>
        <w:shd w:val="clear"/>
        <w:spacing w:line="360" w:lineRule="auto"/>
        <w:ind w:firstLine="482"/>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color w:val="auto"/>
          <w:sz w:val="24"/>
          <w:highlight w:val="none"/>
          <w:lang w:eastAsia="zh-CN"/>
        </w:rPr>
        <w:t>2025年度交通事故</w:t>
      </w:r>
      <w:r>
        <w:rPr>
          <w:rFonts w:hint="eastAsia" w:cs="仿宋" w:asciiTheme="majorEastAsia" w:hAnsiTheme="majorEastAsia" w:eastAsiaTheme="majorEastAsia"/>
          <w:bCs/>
          <w:color w:val="auto"/>
          <w:sz w:val="24"/>
          <w:highlight w:val="none"/>
        </w:rPr>
        <w:t>车辆鉴定服务</w:t>
      </w:r>
      <w:r>
        <w:rPr>
          <w:rFonts w:hint="eastAsia" w:cs="仿宋" w:asciiTheme="majorEastAsia" w:hAnsiTheme="majorEastAsia" w:eastAsiaTheme="majorEastAsia"/>
          <w:color w:val="auto"/>
          <w:sz w:val="24"/>
          <w:highlight w:val="none"/>
        </w:rPr>
        <w:t>。具体</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3793FA4E">
      <w:pPr>
        <w:pStyle w:val="7"/>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宋体" w:asciiTheme="majorEastAsia" w:hAnsiTheme="majorEastAsia" w:eastAsiaTheme="majorEastAsia"/>
          <w:color w:val="auto"/>
          <w:kern w:val="0"/>
          <w:sz w:val="24"/>
          <w:highlight w:val="none"/>
        </w:rPr>
        <w:t>合同签订生效之日起一年</w:t>
      </w:r>
      <w:r>
        <w:rPr>
          <w:rFonts w:hint="eastAsia" w:cs="仿宋" w:asciiTheme="majorEastAsia" w:hAnsiTheme="majorEastAsia" w:eastAsiaTheme="majorEastAsia"/>
          <w:bCs/>
          <w:snapToGrid/>
          <w:color w:val="auto"/>
          <w:kern w:val="2"/>
          <w:sz w:val="24"/>
          <w:szCs w:val="24"/>
          <w:highlight w:val="none"/>
        </w:rPr>
        <w:t>。</w:t>
      </w:r>
    </w:p>
    <w:p w14:paraId="4DAF34E4">
      <w:pPr>
        <w:pStyle w:val="7"/>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hAnsi="MS Gothic" w:eastAsia="MS Gothic" w:cs="MS Gothic" w:asciiTheme="majorEastAsia"/>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03A8A4EC">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78374DA0">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49E73F8C">
      <w:pPr>
        <w:shd w:val="clear"/>
        <w:spacing w:line="360" w:lineRule="auto"/>
        <w:ind w:firstLine="480" w:firstLineChars="200"/>
        <w:rPr>
          <w:rFonts w:hint="eastAsia"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2.落实政府采购政策需满足的资格要求：</w:t>
      </w:r>
    </w:p>
    <w:p w14:paraId="4D609CEE">
      <w:pPr>
        <w:shd w:val="clear"/>
        <w:spacing w:line="360" w:lineRule="auto"/>
        <w:ind w:firstLine="480" w:firstLineChars="200"/>
        <w:rPr>
          <w:rFonts w:hint="eastAsia"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sym w:font="Wingdings" w:char="00FE"/>
      </w:r>
      <w:r>
        <w:rPr>
          <w:rFonts w:hint="eastAsia" w:cs="仿宋" w:asciiTheme="majorEastAsia" w:hAnsiTheme="majorEastAsia" w:eastAsiaTheme="majorEastAsia"/>
          <w:snapToGrid w:val="0"/>
          <w:color w:val="auto"/>
          <w:kern w:val="28"/>
          <w:sz w:val="24"/>
          <w:szCs w:val="20"/>
          <w:highlight w:val="none"/>
        </w:rPr>
        <w:t>专门面向中小企业</w:t>
      </w:r>
    </w:p>
    <w:p w14:paraId="32A7935E">
      <w:pPr>
        <w:shd w:val="clear"/>
        <w:spacing w:line="360" w:lineRule="auto"/>
        <w:ind w:firstLine="480" w:firstLineChars="200"/>
        <w:rPr>
          <w:rFonts w:hint="eastAsia"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☐货物全部由符合政策要求的中小企业制造，提供中小企业声明函；</w:t>
      </w:r>
    </w:p>
    <w:p w14:paraId="6D77B209">
      <w:pPr>
        <w:shd w:val="clear"/>
        <w:spacing w:line="360" w:lineRule="auto"/>
        <w:ind w:firstLine="480" w:firstLineChars="200"/>
        <w:rPr>
          <w:rFonts w:hint="eastAsia"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☐货物全部由符合政策要求的小微企业制造，提供中小企业声明函；</w:t>
      </w:r>
    </w:p>
    <w:p w14:paraId="5D6D4D79">
      <w:pPr>
        <w:shd w:val="clear"/>
        <w:spacing w:line="360" w:lineRule="auto"/>
        <w:ind w:firstLine="480" w:firstLineChars="200"/>
        <w:rPr>
          <w:rFonts w:hint="eastAsia"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sym w:font="Wingdings" w:char="F0FE"/>
      </w:r>
      <w:r>
        <w:rPr>
          <w:rFonts w:hint="eastAsia" w:cs="仿宋" w:asciiTheme="majorEastAsia" w:hAnsiTheme="majorEastAsia" w:eastAsiaTheme="majorEastAsia"/>
          <w:snapToGrid w:val="0"/>
          <w:color w:val="auto"/>
          <w:kern w:val="28"/>
          <w:sz w:val="24"/>
          <w:szCs w:val="20"/>
          <w:highlight w:val="none"/>
        </w:rPr>
        <w:t>服务全部由符合政策要求的中小企业承接，提供中小企业声明函；</w:t>
      </w:r>
    </w:p>
    <w:p w14:paraId="63AC0E24">
      <w:pPr>
        <w:shd w:val="clear"/>
        <w:spacing w:line="360" w:lineRule="auto"/>
        <w:ind w:firstLine="480" w:firstLineChars="200"/>
        <w:rPr>
          <w:rFonts w:hint="eastAsia"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sym w:font="Wingdings" w:char="F0FE"/>
      </w:r>
      <w:r>
        <w:rPr>
          <w:rFonts w:hint="eastAsia" w:cs="仿宋" w:asciiTheme="majorEastAsia" w:hAnsiTheme="majorEastAsia" w:eastAsiaTheme="majorEastAsia"/>
          <w:snapToGrid w:val="0"/>
          <w:color w:val="auto"/>
          <w:kern w:val="28"/>
          <w:sz w:val="24"/>
          <w:szCs w:val="20"/>
          <w:highlight w:val="none"/>
        </w:rPr>
        <w:t>服务全部由符合政策要求的小微企业承接，提供中小企业声明函；</w:t>
      </w:r>
    </w:p>
    <w:p w14:paraId="5E18779A">
      <w:pPr>
        <w:shd w:val="clear"/>
        <w:spacing w:line="360" w:lineRule="auto"/>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 xml:space="preserve">    3.本项目的特定资格要求：由司法部门颁发的司法鉴定许可证中包含痕迹鉴定（交通事故痕迹物证鉴定）</w:t>
      </w:r>
    </w:p>
    <w:p w14:paraId="58A72854">
      <w:pPr>
        <w:shd w:val="clear"/>
        <w:snapToGrid w:val="0"/>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C02836">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339DFA87">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lang w:eastAsia="zh-CN"/>
        </w:rPr>
        <w:t>2025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lang w:eastAsia="zh-CN"/>
        </w:rPr>
        <w:t>2025</w:t>
      </w:r>
      <w:r>
        <w:rPr>
          <w:rFonts w:hint="eastAsia" w:cs="仿宋" w:asciiTheme="majorEastAsia" w:hAnsiTheme="majorEastAsia" w:eastAsiaTheme="majorEastAsia"/>
          <w:color w:val="auto"/>
          <w:sz w:val="24"/>
          <w:highlight w:val="none"/>
          <w:u w:val="single"/>
        </w:rPr>
        <w:t>年0</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29</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3E816A48">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政采云平台（https://www.zcygov.cn/）。</w:t>
      </w:r>
    </w:p>
    <w:p w14:paraId="680413B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 xml:space="preserve">供应商登录政采云平台https://www.zcygov.cn/在线申请获取招标文件（进入“项目采购”应用，在获取采购文件菜单中选择项目，申请获取招标文件）。 </w:t>
      </w:r>
    </w:p>
    <w:p w14:paraId="78A875F5">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3E81BB38">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6318774B">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u w:val="single"/>
          <w:lang w:eastAsia="zh-CN"/>
        </w:rPr>
        <w:t>2025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eastAsia="zh-CN"/>
        </w:rPr>
        <w:t>0</w:t>
      </w:r>
      <w:r>
        <w:rPr>
          <w:rFonts w:hint="eastAsia" w:cs="仿宋" w:asciiTheme="majorEastAsia" w:hAnsiTheme="majorEastAsia" w:eastAsiaTheme="majorEastAsia"/>
          <w:color w:val="auto"/>
          <w:sz w:val="24"/>
          <w:highlight w:val="none"/>
          <w:u w:val="single"/>
          <w:lang w:val="en-US" w:eastAsia="zh-CN"/>
        </w:rPr>
        <w:t>8</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13</w:t>
      </w:r>
      <w:r>
        <w:rPr>
          <w:rFonts w:hint="eastAsia" w:cs="仿宋" w:asciiTheme="majorEastAsia" w:hAnsiTheme="majorEastAsia" w:eastAsiaTheme="majorEastAsia"/>
          <w:color w:val="auto"/>
          <w:sz w:val="24"/>
          <w:highlight w:val="none"/>
          <w:u w:val="single"/>
        </w:rPr>
        <w:t>日09点00分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22C28D53">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政采云平台（https://www.zcygov.cn/）。</w:t>
      </w:r>
    </w:p>
    <w:p w14:paraId="51A63ED8">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u w:val="single"/>
          <w:lang w:eastAsia="zh-CN"/>
        </w:rPr>
        <w:t>2025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eastAsia="zh-CN"/>
        </w:rPr>
        <w:t>0</w:t>
      </w:r>
      <w:r>
        <w:rPr>
          <w:rFonts w:hint="eastAsia" w:cs="仿宋" w:asciiTheme="majorEastAsia" w:hAnsiTheme="majorEastAsia" w:eastAsiaTheme="majorEastAsia"/>
          <w:color w:val="auto"/>
          <w:sz w:val="24"/>
          <w:highlight w:val="none"/>
          <w:u w:val="single"/>
          <w:lang w:val="en-US" w:eastAsia="zh-CN"/>
        </w:rPr>
        <w:t>8</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13</w:t>
      </w:r>
      <w:r>
        <w:rPr>
          <w:rFonts w:hint="eastAsia" w:cs="仿宋" w:asciiTheme="majorEastAsia" w:hAnsiTheme="majorEastAsia" w:eastAsiaTheme="majorEastAsia"/>
          <w:color w:val="auto"/>
          <w:sz w:val="24"/>
          <w:highlight w:val="none"/>
          <w:u w:val="single"/>
        </w:rPr>
        <w:t>日09点00分</w:t>
      </w:r>
      <w:r>
        <w:rPr>
          <w:rFonts w:hint="eastAsia" w:cs="仿宋" w:asciiTheme="majorEastAsia" w:hAnsiTheme="majorEastAsia" w:eastAsiaTheme="majorEastAsia"/>
          <w:bCs/>
          <w:color w:val="auto"/>
          <w:sz w:val="24"/>
          <w:highlight w:val="none"/>
        </w:rPr>
        <w:t>。</w:t>
      </w:r>
    </w:p>
    <w:p w14:paraId="31C99BD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政采云平台（https://www.zcygov.cn/）。</w:t>
      </w:r>
    </w:p>
    <w:p w14:paraId="03B15978">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w:t>
      </w:r>
      <w:r>
        <w:rPr>
          <w:rFonts w:hint="eastAsia" w:cs="仿宋" w:asciiTheme="majorEastAsia" w:hAnsiTheme="majorEastAsia" w:eastAsiaTheme="majorEastAsia"/>
          <w:bCs/>
          <w:color w:val="auto"/>
          <w:sz w:val="24"/>
          <w:highlight w:val="none"/>
          <w:lang w:val="en-US" w:eastAsia="zh-CN"/>
        </w:rPr>
        <w:t>一</w:t>
      </w:r>
      <w:r>
        <w:rPr>
          <w:rFonts w:hint="eastAsia" w:cs="仿宋" w:asciiTheme="majorEastAsia" w:hAnsiTheme="majorEastAsia" w:eastAsiaTheme="majorEastAsia"/>
          <w:bCs/>
          <w:color w:val="auto"/>
          <w:sz w:val="24"/>
          <w:highlight w:val="none"/>
        </w:rPr>
        <w:t>（宁波市奉化区大成东路277号4楼）</w:t>
      </w:r>
    </w:p>
    <w:p w14:paraId="37F8DC8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2B292C4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5CD24923">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3225EB6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668189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14:paraId="4D087E45">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2938061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6987996D">
      <w:pPr>
        <w:shd w:val="clear"/>
        <w:spacing w:line="360" w:lineRule="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 xml:space="preserve">    名    称：</w:t>
      </w:r>
      <w:r>
        <w:rPr>
          <w:rFonts w:hint="eastAsia" w:cs="仿宋" w:asciiTheme="majorEastAsia" w:hAnsiTheme="majorEastAsia" w:eastAsiaTheme="majorEastAsia"/>
          <w:color w:val="auto"/>
          <w:sz w:val="24"/>
          <w:highlight w:val="none"/>
          <w:lang w:eastAsia="zh-CN"/>
        </w:rPr>
        <w:t>宁波市公安局交通管理支队奉化大队</w:t>
      </w:r>
    </w:p>
    <w:p w14:paraId="6965C1B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址：奉化区江口街道机场南路1792号</w:t>
      </w:r>
    </w:p>
    <w:p w14:paraId="0D1B6BA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项目联系人（询问）：</w:t>
      </w:r>
      <w:r>
        <w:rPr>
          <w:rFonts w:hint="eastAsia" w:cs="仿宋" w:asciiTheme="majorEastAsia" w:hAnsiTheme="majorEastAsia" w:eastAsiaTheme="majorEastAsia"/>
          <w:color w:val="auto"/>
          <w:sz w:val="24"/>
          <w:highlight w:val="none"/>
          <w:lang w:val="en-US" w:eastAsia="zh-CN"/>
        </w:rPr>
        <w:t>朱</w:t>
      </w:r>
      <w:r>
        <w:rPr>
          <w:rFonts w:hint="eastAsia" w:cs="仿宋" w:asciiTheme="majorEastAsia" w:hAnsiTheme="majorEastAsia" w:eastAsiaTheme="majorEastAsia"/>
          <w:color w:val="auto"/>
          <w:sz w:val="24"/>
          <w:highlight w:val="none"/>
        </w:rPr>
        <w:t>先生</w:t>
      </w:r>
    </w:p>
    <w:p w14:paraId="7B65C77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项目联系方式（询问）：</w:t>
      </w:r>
      <w:r>
        <w:rPr>
          <w:rFonts w:cs="仿宋" w:asciiTheme="majorEastAsia" w:hAnsiTheme="majorEastAsia" w:eastAsiaTheme="majorEastAsia"/>
          <w:color w:val="auto"/>
          <w:sz w:val="24"/>
          <w:highlight w:val="none"/>
        </w:rPr>
        <w:t>0574-88645309</w:t>
      </w:r>
    </w:p>
    <w:p w14:paraId="78281AC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质疑联系人：张先生  </w:t>
      </w:r>
    </w:p>
    <w:p w14:paraId="3C60C40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质疑联系方式： </w:t>
      </w:r>
      <w:r>
        <w:rPr>
          <w:rFonts w:cs="仿宋" w:asciiTheme="majorEastAsia" w:hAnsiTheme="majorEastAsia" w:eastAsiaTheme="majorEastAsia"/>
          <w:color w:val="auto"/>
          <w:sz w:val="24"/>
          <w:highlight w:val="none"/>
        </w:rPr>
        <w:t>0574-88645309</w:t>
      </w:r>
    </w:p>
    <w:p w14:paraId="7609A292">
      <w:pPr>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2.采购代理机构信息            </w:t>
      </w:r>
    </w:p>
    <w:p w14:paraId="56FFC0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 xml:space="preserve">名    称：宁波日月欣项目管理有限公司 </w:t>
      </w:r>
    </w:p>
    <w:p w14:paraId="3BCED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 xml:space="preserve">地    址：奉化区岳林街道斗门路136号艾盛环球中心（润合大厦）七楼 </w:t>
      </w:r>
    </w:p>
    <w:p w14:paraId="4D9C1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项目联系人（询问）：</w:t>
      </w:r>
      <w:r>
        <w:rPr>
          <w:rFonts w:hint="eastAsia" w:ascii="宋体" w:hAnsi="宋体" w:cs="仿宋"/>
          <w:color w:val="auto"/>
          <w:sz w:val="24"/>
          <w:highlight w:val="none"/>
          <w:lang w:val="en-US" w:eastAsia="zh-CN"/>
        </w:rPr>
        <w:t>张旭姣、张超颖</w:t>
      </w:r>
      <w:r>
        <w:rPr>
          <w:rFonts w:hint="eastAsia" w:ascii="宋体" w:hAnsi="宋体" w:cs="仿宋"/>
          <w:color w:val="auto"/>
          <w:sz w:val="24"/>
          <w:highlight w:val="none"/>
        </w:rPr>
        <w:t xml:space="preserve"> </w:t>
      </w:r>
    </w:p>
    <w:p w14:paraId="5CC145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项目联系方式（询问）：0574-88523198</w:t>
      </w:r>
    </w:p>
    <w:p w14:paraId="2C98B5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质疑联系人：</w:t>
      </w:r>
      <w:r>
        <w:rPr>
          <w:rFonts w:hint="eastAsia" w:ascii="宋体" w:hAnsi="宋体" w:cs="仿宋"/>
          <w:color w:val="auto"/>
          <w:sz w:val="24"/>
          <w:highlight w:val="none"/>
          <w:lang w:val="en-US" w:eastAsia="zh-CN"/>
        </w:rPr>
        <w:t>邹玉浪</w:t>
      </w:r>
      <w:r>
        <w:rPr>
          <w:rFonts w:hint="eastAsia" w:ascii="宋体" w:hAnsi="宋体" w:cs="仿宋"/>
          <w:color w:val="auto"/>
          <w:sz w:val="24"/>
          <w:highlight w:val="none"/>
        </w:rPr>
        <w:t xml:space="preserve">  </w:t>
      </w:r>
    </w:p>
    <w:p w14:paraId="164D08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质疑联系方式：0574-88523198</w:t>
      </w:r>
    </w:p>
    <w:p w14:paraId="46B355D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3.同级监督管理部门            </w:t>
      </w:r>
    </w:p>
    <w:p w14:paraId="3A2AFFE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w:t>
      </w:r>
      <w:r>
        <w:rPr>
          <w:rFonts w:hint="eastAsia" w:cs="宋体" w:asciiTheme="majorEastAsia" w:hAnsiTheme="majorEastAsia" w:eastAsiaTheme="majorEastAsia"/>
          <w:bCs/>
          <w:color w:val="auto"/>
          <w:sz w:val="24"/>
          <w:highlight w:val="none"/>
          <w:lang w:val="en-US" w:eastAsia="zh-CN"/>
        </w:rPr>
        <w:t>奉化区财政局政府采购监管科</w:t>
      </w:r>
    </w:p>
    <w:p w14:paraId="51B8950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w:t>
      </w:r>
      <w:r>
        <w:rPr>
          <w:rFonts w:hint="eastAsia" w:cs="宋体" w:asciiTheme="majorEastAsia" w:hAnsiTheme="majorEastAsia" w:eastAsiaTheme="majorEastAsia"/>
          <w:bCs/>
          <w:color w:val="auto"/>
          <w:sz w:val="24"/>
          <w:highlight w:val="none"/>
        </w:rPr>
        <w:t>宁波市奉化区大成东路275号1015办公室</w:t>
      </w:r>
    </w:p>
    <w:p w14:paraId="20A39CA6">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cs="仿宋" w:asciiTheme="majorEastAsia" w:hAnsiTheme="majorEastAsia" w:eastAsiaTheme="majorEastAsia"/>
          <w:color w:val="auto"/>
          <w:sz w:val="24"/>
          <w:highlight w:val="none"/>
        </w:rPr>
        <w:t>0574-89285326</w:t>
      </w:r>
    </w:p>
    <w:p w14:paraId="7F6AC8E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联 系 人 ：</w:t>
      </w:r>
      <w:r>
        <w:rPr>
          <w:rFonts w:hint="eastAsia" w:cs="仿宋" w:asciiTheme="majorEastAsia" w:hAnsiTheme="majorEastAsia" w:eastAsiaTheme="majorEastAsia"/>
          <w:color w:val="auto"/>
          <w:sz w:val="24"/>
          <w:highlight w:val="none"/>
          <w:lang w:val="en-US" w:eastAsia="zh-CN"/>
        </w:rPr>
        <w:t>何</w:t>
      </w:r>
      <w:r>
        <w:rPr>
          <w:rFonts w:hint="eastAsia" w:cs="宋体" w:asciiTheme="majorEastAsia" w:hAnsiTheme="majorEastAsia" w:eastAsiaTheme="majorEastAsia"/>
          <w:bCs/>
          <w:color w:val="auto"/>
          <w:sz w:val="24"/>
          <w:highlight w:val="none"/>
        </w:rPr>
        <w:t>老师</w:t>
      </w:r>
    </w:p>
    <w:p w14:paraId="676AD87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监督投诉电话：</w:t>
      </w:r>
      <w:r>
        <w:rPr>
          <w:rFonts w:cs="仿宋" w:asciiTheme="majorEastAsia" w:hAnsiTheme="majorEastAsia" w:eastAsiaTheme="majorEastAsia"/>
          <w:color w:val="auto"/>
          <w:sz w:val="24"/>
          <w:highlight w:val="none"/>
        </w:rPr>
        <w:t xml:space="preserve">0574-89285326 </w:t>
      </w:r>
      <w:r>
        <w:rPr>
          <w:rFonts w:hint="eastAsia" w:cs="仿宋" w:asciiTheme="majorEastAsia" w:hAnsiTheme="majorEastAsia" w:eastAsiaTheme="majorEastAsia"/>
          <w:color w:val="auto"/>
          <w:sz w:val="24"/>
          <w:highlight w:val="none"/>
        </w:rPr>
        <w:t xml:space="preserve">         </w:t>
      </w:r>
    </w:p>
    <w:p w14:paraId="6948709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40827D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1300A843">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6"/>
      <w:r>
        <w:rPr>
          <w:rFonts w:hint="eastAsia" w:cs="仿宋" w:asciiTheme="majorEastAsia" w:hAnsiTheme="majorEastAsia" w:eastAsiaTheme="majorEastAsia"/>
          <w:b/>
          <w:color w:val="auto"/>
          <w:sz w:val="36"/>
          <w:szCs w:val="20"/>
          <w:highlight w:val="none"/>
        </w:rPr>
        <w:t xml:space="preserve"> 投标须知</w:t>
      </w:r>
      <w:bookmarkEnd w:id="7"/>
    </w:p>
    <w:p w14:paraId="3D9C7BF1">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23"/>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77CF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9AA09A1">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6D4C67">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000503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18B4E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44" w:hRule="atLeast"/>
          <w:tblHeader/>
        </w:trPr>
        <w:tc>
          <w:tcPr>
            <w:tcW w:w="629" w:type="dxa"/>
            <w:tcBorders>
              <w:top w:val="single" w:color="auto" w:sz="4" w:space="0"/>
              <w:left w:val="single" w:color="auto" w:sz="4" w:space="0"/>
              <w:bottom w:val="single" w:color="auto" w:sz="4" w:space="0"/>
              <w:right w:val="single" w:color="auto" w:sz="4" w:space="0"/>
            </w:tcBorders>
          </w:tcPr>
          <w:p w14:paraId="49017B18">
            <w:pPr>
              <w:shd w:val="clear"/>
              <w:snapToGrid w:val="0"/>
              <w:spacing w:line="360" w:lineRule="auto"/>
              <w:jc w:val="center"/>
              <w:rPr>
                <w:rFonts w:cs="仿宋" w:asciiTheme="majorEastAsia" w:hAnsiTheme="majorEastAsia" w:eastAsiaTheme="majorEastAsia"/>
                <w:color w:val="auto"/>
                <w:sz w:val="24"/>
                <w:highlight w:val="none"/>
              </w:rPr>
            </w:pPr>
          </w:p>
          <w:p w14:paraId="4692F8F7">
            <w:pPr>
              <w:shd w:val="clear"/>
              <w:snapToGrid w:val="0"/>
              <w:spacing w:line="360" w:lineRule="auto"/>
              <w:jc w:val="center"/>
              <w:rPr>
                <w:rFonts w:cs="仿宋" w:asciiTheme="majorEastAsia" w:hAnsiTheme="majorEastAsia" w:eastAsiaTheme="majorEastAsia"/>
                <w:color w:val="auto"/>
                <w:sz w:val="24"/>
                <w:highlight w:val="none"/>
              </w:rPr>
            </w:pPr>
          </w:p>
          <w:p w14:paraId="3E34ADA9">
            <w:pPr>
              <w:shd w:val="clear"/>
              <w:snapToGrid w:val="0"/>
              <w:spacing w:line="360" w:lineRule="auto"/>
              <w:jc w:val="center"/>
              <w:rPr>
                <w:rFonts w:cs="仿宋" w:asciiTheme="majorEastAsia" w:hAnsiTheme="majorEastAsia" w:eastAsiaTheme="majorEastAsia"/>
                <w:color w:val="auto"/>
                <w:sz w:val="24"/>
                <w:highlight w:val="none"/>
              </w:rPr>
            </w:pPr>
          </w:p>
          <w:p w14:paraId="282CFA33">
            <w:pPr>
              <w:shd w:val="clear"/>
              <w:snapToGrid w:val="0"/>
              <w:spacing w:line="360" w:lineRule="auto"/>
              <w:jc w:val="center"/>
              <w:rPr>
                <w:rFonts w:cs="仿宋" w:asciiTheme="majorEastAsia" w:hAnsiTheme="majorEastAsia" w:eastAsiaTheme="majorEastAsia"/>
                <w:color w:val="auto"/>
                <w:sz w:val="24"/>
                <w:highlight w:val="none"/>
              </w:rPr>
            </w:pPr>
          </w:p>
          <w:p w14:paraId="5E52BBE6">
            <w:pPr>
              <w:shd w:val="clear"/>
              <w:snapToGrid w:val="0"/>
              <w:spacing w:line="360" w:lineRule="auto"/>
              <w:jc w:val="center"/>
              <w:rPr>
                <w:rFonts w:cs="仿宋" w:asciiTheme="majorEastAsia" w:hAnsiTheme="majorEastAsia" w:eastAsiaTheme="majorEastAsia"/>
                <w:color w:val="auto"/>
                <w:sz w:val="24"/>
                <w:highlight w:val="none"/>
              </w:rPr>
            </w:pPr>
          </w:p>
          <w:p w14:paraId="4D828B27">
            <w:pPr>
              <w:shd w:val="clear"/>
              <w:snapToGrid w:val="0"/>
              <w:spacing w:line="360" w:lineRule="auto"/>
              <w:jc w:val="center"/>
              <w:rPr>
                <w:rFonts w:cs="仿宋" w:asciiTheme="majorEastAsia" w:hAnsiTheme="majorEastAsia" w:eastAsiaTheme="majorEastAsia"/>
                <w:color w:val="auto"/>
                <w:sz w:val="24"/>
                <w:highlight w:val="none"/>
              </w:rPr>
            </w:pPr>
          </w:p>
          <w:p w14:paraId="3CBBB3AF">
            <w:pPr>
              <w:shd w:val="clear"/>
              <w:snapToGrid w:val="0"/>
              <w:spacing w:line="360" w:lineRule="auto"/>
              <w:jc w:val="center"/>
              <w:rPr>
                <w:rFonts w:cs="仿宋" w:asciiTheme="majorEastAsia" w:hAnsiTheme="majorEastAsia" w:eastAsiaTheme="majorEastAsia"/>
                <w:color w:val="auto"/>
                <w:sz w:val="24"/>
                <w:highlight w:val="none"/>
              </w:rPr>
            </w:pPr>
          </w:p>
          <w:p w14:paraId="192EBD6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CF770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52E38559">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22205BA3">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283EE01E">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45704395">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w:t>
            </w:r>
            <w:r>
              <w:rPr>
                <w:rFonts w:hint="eastAsia" w:cs="仿宋" w:asciiTheme="majorEastAsia" w:hAnsiTheme="majorEastAsia" w:eastAsiaTheme="majorEastAsia"/>
                <w:b/>
                <w:color w:val="auto"/>
                <w:kern w:val="0"/>
                <w:sz w:val="24"/>
                <w:highlight w:val="none"/>
                <w:lang w:val="en-US" w:eastAsia="zh-CN"/>
              </w:rPr>
              <w:t>或者最高投标折扣</w:t>
            </w:r>
            <w:r>
              <w:rPr>
                <w:rFonts w:hint="eastAsia" w:cs="仿宋" w:asciiTheme="majorEastAsia" w:hAnsiTheme="majorEastAsia" w:eastAsiaTheme="majorEastAsia"/>
                <w:b/>
                <w:color w:val="auto"/>
                <w:kern w:val="0"/>
                <w:sz w:val="24"/>
                <w:highlight w:val="none"/>
                <w:lang w:val="zh-CN"/>
              </w:rPr>
              <w:t>的;</w:t>
            </w:r>
          </w:p>
          <w:p w14:paraId="2BE06070">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25D11C31">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58705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94368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F5AA03">
            <w:pPr>
              <w:pStyle w:val="14"/>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1C33B9CD">
            <w:pPr>
              <w:pStyle w:val="7"/>
              <w:shd w:val="clear"/>
              <w:spacing w:line="360" w:lineRule="auto"/>
              <w:ind w:firstLine="0"/>
              <w:jc w:val="left"/>
              <w:rPr>
                <w:rFonts w:cs="仿宋" w:asciiTheme="majorEastAsia" w:hAnsiTheme="majorEastAsia" w:eastAsiaTheme="majorEastAsia"/>
                <w:b/>
                <w:color w:val="auto"/>
                <w:kern w:val="0"/>
                <w:sz w:val="24"/>
                <w:highlight w:val="none"/>
              </w:rPr>
            </w:pPr>
            <w:r>
              <w:rPr>
                <w:rFonts w:hint="eastAsia" w:cs="宋体" w:asciiTheme="majorEastAsia" w:hAnsiTheme="majorEastAsia" w:eastAsiaTheme="majorEastAsia"/>
                <w:color w:val="auto"/>
                <w:sz w:val="24"/>
                <w:highlight w:val="none"/>
              </w:rPr>
              <w:t>投标保证金：</w:t>
            </w:r>
            <w:r>
              <w:rPr>
                <w:rFonts w:hint="eastAsia" w:cs="宋体" w:asciiTheme="majorEastAsia" w:hAnsiTheme="majorEastAsia" w:eastAsiaTheme="majorEastAsia"/>
                <w:snapToGrid/>
                <w:color w:val="auto"/>
                <w:kern w:val="2"/>
                <w:sz w:val="24"/>
                <w:szCs w:val="24"/>
                <w:highlight w:val="none"/>
              </w:rPr>
              <w:t>不适用</w:t>
            </w:r>
          </w:p>
        </w:tc>
      </w:tr>
      <w:tr w14:paraId="750BE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4C2A0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C350FD">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B51AA4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1.本合同范围的服务，应由</w:t>
            </w:r>
            <w:r>
              <w:rPr>
                <w:rFonts w:hint="eastAsia" w:cs="仿宋" w:asciiTheme="majorEastAsia" w:hAnsiTheme="majorEastAsia" w:eastAsiaTheme="majorEastAsia"/>
                <w:color w:val="auto"/>
                <w:sz w:val="24"/>
                <w:highlight w:val="none"/>
                <w:lang w:val="en-US" w:eastAsia="zh-CN"/>
              </w:rPr>
              <w:t>供应商</w:t>
            </w:r>
            <w:r>
              <w:rPr>
                <w:rFonts w:hint="eastAsia" w:cs="仿宋" w:asciiTheme="majorEastAsia" w:hAnsiTheme="majorEastAsia" w:eastAsiaTheme="majorEastAsia"/>
                <w:color w:val="auto"/>
                <w:sz w:val="24"/>
                <w:highlight w:val="none"/>
              </w:rPr>
              <w:t>直接供应，不得转让他人供应；</w:t>
            </w:r>
          </w:p>
          <w:p w14:paraId="113CE01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2.除非得到</w:t>
            </w:r>
            <w:r>
              <w:rPr>
                <w:rFonts w:hint="eastAsia" w:cs="仿宋" w:asciiTheme="majorEastAsia" w:hAnsiTheme="majorEastAsia" w:eastAsiaTheme="majorEastAsia"/>
                <w:color w:val="auto"/>
                <w:sz w:val="24"/>
                <w:highlight w:val="none"/>
                <w:lang w:val="en-US" w:eastAsia="zh-CN"/>
              </w:rPr>
              <w:t>采购人</w:t>
            </w:r>
            <w:r>
              <w:rPr>
                <w:rFonts w:hint="eastAsia" w:cs="仿宋" w:asciiTheme="majorEastAsia" w:hAnsiTheme="majorEastAsia" w:eastAsiaTheme="majorEastAsia"/>
                <w:color w:val="auto"/>
                <w:sz w:val="24"/>
                <w:highlight w:val="none"/>
              </w:rPr>
              <w:t>的书面同意，</w:t>
            </w:r>
            <w:r>
              <w:rPr>
                <w:rFonts w:hint="eastAsia" w:cs="仿宋" w:asciiTheme="majorEastAsia" w:hAnsiTheme="majorEastAsia" w:eastAsiaTheme="majorEastAsia"/>
                <w:color w:val="auto"/>
                <w:sz w:val="24"/>
                <w:highlight w:val="none"/>
                <w:lang w:val="en-US" w:eastAsia="zh-CN"/>
              </w:rPr>
              <w:t>供应商</w:t>
            </w:r>
            <w:r>
              <w:rPr>
                <w:rFonts w:hint="eastAsia" w:cs="仿宋" w:asciiTheme="majorEastAsia" w:hAnsiTheme="majorEastAsia" w:eastAsiaTheme="majorEastAsia"/>
                <w:color w:val="auto"/>
                <w:sz w:val="24"/>
                <w:highlight w:val="none"/>
              </w:rPr>
              <w:t>不得将本合同范围的服务全部或部分分包给他人供应；</w:t>
            </w:r>
          </w:p>
          <w:p w14:paraId="639894C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3.如有转让和未经</w:t>
            </w:r>
            <w:r>
              <w:rPr>
                <w:rFonts w:hint="eastAsia" w:cs="仿宋" w:asciiTheme="majorEastAsia" w:hAnsiTheme="majorEastAsia" w:eastAsiaTheme="majorEastAsia"/>
                <w:color w:val="auto"/>
                <w:sz w:val="24"/>
                <w:highlight w:val="none"/>
                <w:lang w:val="en-US" w:eastAsia="zh-CN"/>
              </w:rPr>
              <w:t>采购人</w:t>
            </w:r>
            <w:r>
              <w:rPr>
                <w:rFonts w:hint="eastAsia" w:cs="仿宋" w:asciiTheme="majorEastAsia" w:hAnsiTheme="majorEastAsia" w:eastAsiaTheme="majorEastAsia"/>
                <w:color w:val="auto"/>
                <w:sz w:val="24"/>
                <w:highlight w:val="none"/>
              </w:rPr>
              <w:t>同意的分包行为，</w:t>
            </w:r>
            <w:r>
              <w:rPr>
                <w:rFonts w:hint="eastAsia" w:cs="仿宋" w:asciiTheme="majorEastAsia" w:hAnsiTheme="majorEastAsia" w:eastAsiaTheme="majorEastAsia"/>
                <w:color w:val="auto"/>
                <w:sz w:val="24"/>
                <w:highlight w:val="none"/>
                <w:lang w:val="en-US" w:eastAsia="zh-CN"/>
              </w:rPr>
              <w:t>采购人</w:t>
            </w:r>
            <w:r>
              <w:rPr>
                <w:rFonts w:hint="eastAsia" w:cs="仿宋" w:asciiTheme="majorEastAsia" w:hAnsiTheme="majorEastAsia" w:eastAsiaTheme="majorEastAsia"/>
                <w:color w:val="auto"/>
                <w:sz w:val="24"/>
                <w:highlight w:val="none"/>
              </w:rPr>
              <w:t>有权解除合同，没收履约保证金并追究</w:t>
            </w:r>
            <w:r>
              <w:rPr>
                <w:rFonts w:hint="eastAsia" w:cs="仿宋" w:asciiTheme="majorEastAsia" w:hAnsiTheme="majorEastAsia" w:eastAsiaTheme="majorEastAsia"/>
                <w:color w:val="auto"/>
                <w:sz w:val="24"/>
                <w:highlight w:val="none"/>
                <w:lang w:val="en-US" w:eastAsia="zh-CN"/>
              </w:rPr>
              <w:t>供应商</w:t>
            </w:r>
            <w:r>
              <w:rPr>
                <w:rFonts w:hint="eastAsia" w:cs="仿宋" w:asciiTheme="majorEastAsia" w:hAnsiTheme="majorEastAsia" w:eastAsiaTheme="majorEastAsia"/>
                <w:color w:val="auto"/>
                <w:sz w:val="24"/>
                <w:highlight w:val="none"/>
              </w:rPr>
              <w:t>的违约责任。</w:t>
            </w:r>
          </w:p>
          <w:p w14:paraId="2EEF81FF">
            <w:pPr>
              <w:shd w:val="clear"/>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4.拟在中标后将中标项目的非主体、非关键性工作分包的，应当在投标文件中载明分包承担主体，分包承担主体应当具备相应资质条件且不得再次分包。</w:t>
            </w:r>
          </w:p>
        </w:tc>
      </w:tr>
      <w:tr w14:paraId="0F3D6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0BB22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0C62F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04CBACA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56461A75">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5B9D4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D895D9">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CAB40E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7E265D0B">
            <w:pPr>
              <w:shd w:val="clear"/>
              <w:spacing w:line="360" w:lineRule="auto"/>
              <w:rPr>
                <w:rFonts w:cs="仿宋" w:asciiTheme="majorEastAsia" w:hAnsiTheme="majorEastAsia" w:eastAsiaTheme="majorEastAsia"/>
                <w:color w:val="auto"/>
                <w:sz w:val="24"/>
                <w:szCs w:val="20"/>
                <w:highlight w:val="none"/>
              </w:rPr>
            </w:pPr>
            <w:r>
              <w:rPr>
                <w:rFonts w:hint="eastAsia" w:cs="仿宋" w:asciiTheme="majorEastAsia" w:hAnsiTheme="majorEastAsia" w:eastAsiaTheme="majorEastAsia"/>
                <w:color w:val="auto"/>
                <w:sz w:val="24"/>
                <w:highlight w:val="none"/>
              </w:rPr>
              <w:t>不组织。</w:t>
            </w:r>
          </w:p>
        </w:tc>
      </w:tr>
      <w:tr w14:paraId="1AC70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74784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4E8290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0EE944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不要求提供。</w:t>
            </w:r>
          </w:p>
        </w:tc>
      </w:tr>
      <w:tr w14:paraId="37BDB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C2C5B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18EFAAE">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0B201A9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不组织。</w:t>
            </w:r>
          </w:p>
        </w:tc>
      </w:tr>
      <w:tr w14:paraId="7784E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E09C5A">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5E2A50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5E6122DB">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58287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FE5E6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760E1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37F49A8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服务类。</w:t>
            </w:r>
          </w:p>
        </w:tc>
      </w:tr>
      <w:tr w14:paraId="40CD4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9C0FF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1B8993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A14A88A">
            <w:pPr>
              <w:shd w:val="clear"/>
              <w:snapToGrid w:val="0"/>
              <w:spacing w:line="360" w:lineRule="auto"/>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u w:val="single"/>
                <w:lang w:eastAsia="zh-CN"/>
              </w:rPr>
              <w:t>2025年度交通事故</w:t>
            </w:r>
            <w:r>
              <w:rPr>
                <w:rFonts w:hint="eastAsia" w:cs="仿宋" w:asciiTheme="majorEastAsia" w:hAnsiTheme="majorEastAsia" w:eastAsiaTheme="majorEastAsia"/>
                <w:color w:val="auto"/>
                <w:sz w:val="24"/>
                <w:highlight w:val="none"/>
                <w:u w:val="single"/>
              </w:rPr>
              <w:t>车辆鉴定服务</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sz w:val="24"/>
                <w:highlight w:val="none"/>
                <w:u w:val="single"/>
              </w:rPr>
              <w:t>其他未列明</w:t>
            </w:r>
            <w:r>
              <w:rPr>
                <w:rFonts w:hint="eastAsia" w:cs="仿宋" w:asciiTheme="majorEastAsia" w:hAnsiTheme="majorEastAsia" w:eastAsiaTheme="majorEastAsia"/>
                <w:color w:val="auto"/>
                <w:sz w:val="24"/>
                <w:highlight w:val="none"/>
              </w:rPr>
              <w:t>行业</w:t>
            </w:r>
            <w:r>
              <w:rPr>
                <w:rFonts w:hint="eastAsia" w:cs="仿宋" w:asciiTheme="majorEastAsia" w:hAnsiTheme="majorEastAsia" w:eastAsiaTheme="majorEastAsia"/>
                <w:color w:val="auto"/>
                <w:kern w:val="0"/>
                <w:sz w:val="24"/>
                <w:highlight w:val="none"/>
              </w:rPr>
              <w:t>；具体根据</w:t>
            </w:r>
            <w:r>
              <w:rPr>
                <w:rFonts w:cs="仿宋" w:asciiTheme="majorEastAsia" w:hAnsiTheme="majorEastAsia" w:eastAsiaTheme="majorEastAsia"/>
                <w:color w:val="auto"/>
                <w:kern w:val="0"/>
                <w:sz w:val="24"/>
                <w:highlight w:val="none"/>
              </w:rPr>
              <w:t>《中小企业划型标准规定》</w:t>
            </w:r>
            <w:r>
              <w:rPr>
                <w:rFonts w:hint="eastAsia" w:cs="仿宋" w:asciiTheme="majorEastAsia" w:hAnsiTheme="majorEastAsia" w:eastAsiaTheme="majorEastAsia"/>
                <w:color w:val="auto"/>
                <w:kern w:val="0"/>
                <w:sz w:val="24"/>
                <w:highlight w:val="none"/>
              </w:rPr>
              <w:t>执行</w:t>
            </w:r>
          </w:p>
        </w:tc>
      </w:tr>
      <w:tr w14:paraId="6AF4D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3CFC057B">
            <w:pPr>
              <w:shd w:val="clear"/>
              <w:snapToGrid w:val="0"/>
              <w:spacing w:line="360" w:lineRule="auto"/>
              <w:jc w:val="center"/>
              <w:rPr>
                <w:rFonts w:cs="仿宋" w:asciiTheme="majorEastAsia" w:hAnsiTheme="majorEastAsia" w:eastAsiaTheme="majorEastAsia"/>
                <w:color w:val="auto"/>
                <w:sz w:val="24"/>
                <w:highlight w:val="none"/>
              </w:rPr>
            </w:pPr>
          </w:p>
          <w:p w14:paraId="708A72C6">
            <w:pPr>
              <w:shd w:val="clear"/>
              <w:snapToGrid w:val="0"/>
              <w:spacing w:line="360" w:lineRule="auto"/>
              <w:jc w:val="center"/>
              <w:rPr>
                <w:rFonts w:cs="仿宋" w:asciiTheme="majorEastAsia" w:hAnsiTheme="majorEastAsia" w:eastAsiaTheme="majorEastAsia"/>
                <w:color w:val="auto"/>
                <w:sz w:val="24"/>
                <w:highlight w:val="none"/>
              </w:rPr>
            </w:pPr>
          </w:p>
          <w:p w14:paraId="690FACCA">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149B21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中小企业信用融资</w:t>
            </w:r>
          </w:p>
        </w:tc>
        <w:tc>
          <w:tcPr>
            <w:tcW w:w="6662" w:type="dxa"/>
            <w:tcBorders>
              <w:top w:val="single" w:color="000000" w:sz="8" w:space="0"/>
              <w:left w:val="single" w:color="000000" w:sz="2" w:space="0"/>
              <w:bottom w:val="single" w:color="000000" w:sz="8" w:space="0"/>
              <w:right w:val="single" w:color="000000" w:sz="8" w:space="0"/>
            </w:tcBorders>
            <w:vAlign w:val="center"/>
          </w:tcPr>
          <w:p w14:paraId="3181A08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ECB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56B62D19">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0F3034F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3418A325">
            <w:pPr>
              <w:shd w:val="clear"/>
              <w:spacing w:line="360" w:lineRule="auto"/>
              <w:rPr>
                <w:rFonts w:cs="仿宋" w:asciiTheme="majorEastAsia" w:hAnsiTheme="majorEastAsia" w:eastAsiaTheme="majorEastAsia"/>
                <w:snapToGrid w:val="0"/>
                <w:color w:val="auto"/>
                <w:kern w:val="28"/>
                <w:sz w:val="24"/>
                <w:highlight w:val="none"/>
              </w:rPr>
            </w:pPr>
            <w:r>
              <w:rPr>
                <w:rFonts w:hint="eastAsia" w:cs="仿宋" w:asciiTheme="majorEastAsia" w:hAnsiTheme="majorEastAsia" w:eastAsiaTheme="majorEastAsia"/>
                <w:snapToGrid w:val="0"/>
                <w:color w:val="auto"/>
                <w:kern w:val="28"/>
                <w:sz w:val="24"/>
                <w:highlight w:val="none"/>
              </w:rPr>
              <w:t>1、收费标准:参照国家发改委发改办价格[2003]857号通知和原国家计委计[2002]1980号文件;</w:t>
            </w:r>
          </w:p>
          <w:p w14:paraId="1A147FCD">
            <w:pPr>
              <w:shd w:val="clear"/>
              <w:spacing w:line="360" w:lineRule="auto"/>
              <w:rPr>
                <w:rFonts w:cs="仿宋" w:asciiTheme="majorEastAsia" w:hAnsiTheme="majorEastAsia" w:eastAsiaTheme="majorEastAsia"/>
                <w:snapToGrid w:val="0"/>
                <w:color w:val="auto"/>
                <w:kern w:val="28"/>
                <w:sz w:val="24"/>
                <w:highlight w:val="none"/>
              </w:rPr>
            </w:pPr>
            <w:r>
              <w:rPr>
                <w:rFonts w:hint="eastAsia" w:cs="仿宋" w:asciiTheme="majorEastAsia" w:hAnsiTheme="majorEastAsia" w:eastAsiaTheme="majorEastAsia"/>
                <w:snapToGrid w:val="0"/>
                <w:color w:val="auto"/>
                <w:kern w:val="28"/>
                <w:sz w:val="24"/>
                <w:highlight w:val="none"/>
              </w:rPr>
              <w:t>2、中标服务费金额:7800元;</w:t>
            </w:r>
          </w:p>
          <w:p w14:paraId="51279E33">
            <w:pPr>
              <w:shd w:val="clear"/>
              <w:spacing w:line="360" w:lineRule="auto"/>
              <w:rPr>
                <w:rFonts w:cs="仿宋" w:asciiTheme="majorEastAsia" w:hAnsiTheme="majorEastAsia" w:eastAsiaTheme="majorEastAsia"/>
                <w:snapToGrid w:val="0"/>
                <w:color w:val="auto"/>
                <w:kern w:val="28"/>
                <w:sz w:val="24"/>
                <w:highlight w:val="none"/>
              </w:rPr>
            </w:pPr>
            <w:r>
              <w:rPr>
                <w:rFonts w:hint="eastAsia" w:cs="仿宋" w:asciiTheme="majorEastAsia" w:hAnsiTheme="majorEastAsia" w:eastAsiaTheme="majorEastAsia"/>
                <w:snapToGrid w:val="0"/>
                <w:color w:val="auto"/>
                <w:kern w:val="28"/>
                <w:sz w:val="24"/>
                <w:highlight w:val="none"/>
              </w:rPr>
              <w:t>3、中标人应在本公司发出中标通知书5个工作日内向本招标公司支付中标服务费。招标服务费只收现金、银行票汇款、电汇款。</w:t>
            </w:r>
          </w:p>
        </w:tc>
      </w:tr>
      <w:tr w14:paraId="687DF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38AB8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36D795B">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40140183">
            <w:pPr>
              <w:shd w:val="clear"/>
              <w:spacing w:line="360" w:lineRule="auto"/>
              <w:rPr>
                <w:rFonts w:cs="仿宋" w:asciiTheme="majorEastAsia" w:hAnsiTheme="majorEastAsia" w:eastAsiaTheme="majorEastAsia"/>
                <w:snapToGrid w:val="0"/>
                <w:color w:val="auto"/>
                <w:kern w:val="28"/>
                <w:sz w:val="24"/>
                <w:highlight w:val="none"/>
              </w:rPr>
            </w:pPr>
            <w:r>
              <w:rPr>
                <w:rFonts w:hint="eastAsia" w:cs="仿宋" w:asciiTheme="majorEastAsia" w:hAnsiTheme="majorEastAsia" w:eastAsiaTheme="majorEastAsia"/>
                <w:snapToGrid w:val="0"/>
                <w:color w:val="auto"/>
                <w:kern w:val="28"/>
                <w:sz w:val="24"/>
                <w:highlight w:val="none"/>
              </w:rPr>
              <w:t>1.公益一类事业单位不属于政府购买服务的承接主体，不得参与承接政府购买服务。</w:t>
            </w:r>
          </w:p>
          <w:p w14:paraId="0E932144">
            <w:pPr>
              <w:shd w:val="clear"/>
              <w:spacing w:line="360" w:lineRule="auto"/>
              <w:rPr>
                <w:rFonts w:cs="仿宋" w:asciiTheme="majorEastAsia" w:hAnsiTheme="majorEastAsia" w:eastAsiaTheme="majorEastAsia"/>
                <w:snapToGrid w:val="0"/>
                <w:color w:val="auto"/>
                <w:kern w:val="28"/>
                <w:sz w:val="24"/>
                <w:highlight w:val="none"/>
              </w:rPr>
            </w:pPr>
            <w:r>
              <w:rPr>
                <w:rFonts w:hint="eastAsia" w:cs="仿宋" w:asciiTheme="majorEastAsia" w:hAnsiTheme="majorEastAsia" w:eastAsiaTheme="majorEastAsia"/>
                <w:snapToGrid w:val="0"/>
                <w:color w:val="auto"/>
                <w:kern w:val="28"/>
                <w:sz w:val="24"/>
                <w:highlight w:val="none"/>
              </w:rPr>
              <w:t>2.鼓励供应商依据《住房公积金管理条例》，为单位职工规范缴存住房公积金。</w:t>
            </w:r>
          </w:p>
        </w:tc>
      </w:tr>
    </w:tbl>
    <w:p w14:paraId="63C39343">
      <w:pPr>
        <w:shd w:val="clear"/>
        <w:snapToGrid w:val="0"/>
        <w:spacing w:line="360" w:lineRule="auto"/>
        <w:jc w:val="center"/>
        <w:rPr>
          <w:rFonts w:cs="仿宋" w:asciiTheme="majorEastAsia" w:hAnsiTheme="majorEastAsia" w:eastAsiaTheme="majorEastAsia"/>
          <w:b/>
          <w:color w:val="auto"/>
          <w:sz w:val="32"/>
          <w:szCs w:val="20"/>
          <w:highlight w:val="none"/>
        </w:rPr>
      </w:pPr>
    </w:p>
    <w:bookmarkEnd w:id="8"/>
    <w:p w14:paraId="03A009EA">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bookmarkStart w:id="9" w:name="_Toc164416483"/>
      <w:bookmarkStart w:id="10" w:name="第三部分"/>
      <w:r>
        <w:rPr>
          <w:rFonts w:cs="仿宋" w:asciiTheme="majorEastAsia" w:hAnsiTheme="majorEastAsia" w:eastAsiaTheme="majorEastAsia"/>
          <w:b/>
          <w:color w:val="auto"/>
          <w:sz w:val="32"/>
          <w:szCs w:val="20"/>
          <w:highlight w:val="none"/>
        </w:rPr>
        <w:br w:type="page"/>
      </w:r>
    </w:p>
    <w:p w14:paraId="66AE579B">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14:paraId="297F133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050AE5EC">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79FF949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44608CD5">
      <w:pP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2.1 “采购人”或“招标人”系指招标公告中载明的本项目的采购人。</w:t>
      </w:r>
    </w:p>
    <w:p w14:paraId="1D70E7BA">
      <w:pP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2.2 “采购代理机构”系指招标公告中载明的本项目的采购代理机构。</w:t>
      </w:r>
    </w:p>
    <w:p w14:paraId="7EC7FF00">
      <w:pP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2.3 “</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”或“投标人”系指是指响应招标、参加投标竞争的法人、其他组织或者自然人。</w:t>
      </w:r>
    </w:p>
    <w:p w14:paraId="044D3D9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6654684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1623DE8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2.6“电子交易平台”是指本项目政府采购活动所依托的政府采购云平台（https://www.zcygov.cn/）。</w:t>
      </w:r>
    </w:p>
    <w:p w14:paraId="583F67B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2.7 </w:t>
      </w:r>
      <w:r>
        <w:rPr>
          <w:rFonts w:hint="eastAsia" w:ascii="宋体" w:hAnsi="宋体" w:eastAsia="宋体" w:cs="仿宋"/>
          <w:color w:val="auto"/>
          <w:sz w:val="24"/>
          <w:highlight w:val="none"/>
        </w:rPr>
        <w:t>“▲” 系指实质性要求条款，“</w:t>
      </w: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 xml:space="preserve"> </w:t>
      </w:r>
      <w:r>
        <w:rPr>
          <w:rFonts w:hint="eastAsia" w:ascii="宋体" w:hAnsi="宋体" w:eastAsia="宋体" w:cs="仿宋"/>
          <w:color w:val="auto"/>
          <w:sz w:val="24"/>
          <w:highlight w:val="none"/>
        </w:rPr>
        <w:t>”系指适用本项目的要求，“</w:t>
      </w:r>
      <w:r>
        <w:rPr>
          <w:rFonts w:hint="eastAsia" w:ascii="MS Gothic" w:hAnsi="MS Gothic" w:eastAsia="MS Gothic" w:cs="MS Gothic"/>
          <w:color w:val="auto"/>
          <w:kern w:val="0"/>
          <w:sz w:val="24"/>
          <w:highlight w:val="none"/>
        </w:rPr>
        <w:t>☐</w:t>
      </w:r>
      <w:r>
        <w:rPr>
          <w:rFonts w:hint="eastAsia" w:ascii="宋体" w:hAnsi="宋体" w:eastAsia="宋体" w:cs="仿宋"/>
          <w:color w:val="auto"/>
          <w:sz w:val="24"/>
          <w:highlight w:val="none"/>
        </w:rPr>
        <w:t>” 系指不适用本项目的要求。</w:t>
      </w:r>
    </w:p>
    <w:p w14:paraId="1D83435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2018B9E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5CA26D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4E72A3E2">
      <w:pPr>
        <w:shd w:val="clear" w:color="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3.3支持中小企业发展</w:t>
      </w:r>
    </w:p>
    <w:p w14:paraId="535CC457">
      <w:pPr>
        <w:shd w:val="clear" w:color="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39ED3F">
      <w:pPr>
        <w:shd w:val="clear" w:color="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符合中小企业划分标准的个体工商户，在政府采购活动中视同中小企业。</w:t>
      </w:r>
    </w:p>
    <w:p w14:paraId="171AF7F5">
      <w:pPr>
        <w:widowControl/>
        <w:shd w:val="clear" w:color="auto"/>
        <w:spacing w:line="360" w:lineRule="auto"/>
        <w:ind w:firstLine="480" w:firstLineChars="200"/>
        <w:jc w:val="left"/>
        <w:rPr>
          <w:rFonts w:hint="eastAsia" w:ascii="宋体" w:hAnsi="宋体" w:cs="仿宋"/>
          <w:color w:val="auto"/>
          <w:kern w:val="0"/>
          <w:sz w:val="24"/>
          <w:highlight w:val="none"/>
        </w:rPr>
      </w:pPr>
      <w:r>
        <w:rPr>
          <w:rFonts w:hint="eastAsia" w:ascii="宋体" w:hAnsi="宋体" w:cs="仿宋"/>
          <w:bCs/>
          <w:color w:val="auto"/>
          <w:sz w:val="24"/>
          <w:highlight w:val="none"/>
        </w:rPr>
        <w:t>3.3.2</w:t>
      </w:r>
      <w:r>
        <w:rPr>
          <w:rFonts w:hint="eastAsia" w:ascii="宋体" w:hAnsi="宋体" w:cs="仿宋"/>
          <w:color w:val="auto"/>
          <w:kern w:val="0"/>
          <w:sz w:val="24"/>
          <w:highlight w:val="none"/>
        </w:rPr>
        <w:t>在政府采购活动中，</w:t>
      </w:r>
      <w:r>
        <w:rPr>
          <w:rFonts w:hint="eastAsia" w:ascii="宋体" w:hAnsi="宋体" w:cs="仿宋"/>
          <w:color w:val="auto"/>
          <w:kern w:val="0"/>
          <w:sz w:val="24"/>
          <w:highlight w:val="none"/>
          <w:lang w:val="zh-CN"/>
        </w:rPr>
        <w:t>供应商</w:t>
      </w:r>
      <w:r>
        <w:rPr>
          <w:rFonts w:hint="eastAsia" w:ascii="宋体" w:hAnsi="宋体" w:cs="仿宋"/>
          <w:color w:val="auto"/>
          <w:kern w:val="0"/>
          <w:sz w:val="24"/>
          <w:highlight w:val="none"/>
        </w:rPr>
        <w:t>提供的货物、工程或者服务符合下列情形的，享受中小企业扶持政策：</w:t>
      </w:r>
    </w:p>
    <w:p w14:paraId="00393A28">
      <w:pPr>
        <w:widowControl/>
        <w:shd w:val="clear" w:color="auto"/>
        <w:spacing w:line="360" w:lineRule="auto"/>
        <w:ind w:firstLine="480" w:firstLineChars="200"/>
        <w:jc w:val="left"/>
        <w:rPr>
          <w:rFonts w:hint="eastAsia" w:ascii="宋体" w:hAnsi="宋体" w:cs="仿宋"/>
          <w:color w:val="auto"/>
          <w:kern w:val="0"/>
          <w:sz w:val="24"/>
          <w:highlight w:val="none"/>
        </w:rPr>
      </w:pPr>
      <w:r>
        <w:rPr>
          <w:rFonts w:hint="eastAsia" w:ascii="宋体" w:hAnsi="宋体" w:cs="仿宋"/>
          <w:color w:val="auto"/>
          <w:kern w:val="0"/>
          <w:sz w:val="24"/>
          <w:highlight w:val="none"/>
        </w:rPr>
        <w:t>3.3.2.1在货物采购项目中，货物由中小企业制造，即货物由中小企业生产且使用该中小企业商号或者注册商标；</w:t>
      </w:r>
    </w:p>
    <w:p w14:paraId="5459FA50">
      <w:pPr>
        <w:widowControl/>
        <w:shd w:val="clear" w:color="auto"/>
        <w:spacing w:line="360" w:lineRule="auto"/>
        <w:ind w:firstLine="480" w:firstLineChars="200"/>
        <w:jc w:val="left"/>
        <w:rPr>
          <w:rFonts w:hint="eastAsia" w:ascii="宋体" w:hAnsi="宋体" w:cs="仿宋"/>
          <w:color w:val="auto"/>
          <w:kern w:val="0"/>
          <w:sz w:val="24"/>
          <w:highlight w:val="none"/>
        </w:rPr>
      </w:pPr>
      <w:r>
        <w:rPr>
          <w:rFonts w:hint="eastAsia" w:ascii="宋体" w:hAnsi="宋体" w:cs="仿宋"/>
          <w:color w:val="auto"/>
          <w:kern w:val="0"/>
          <w:sz w:val="24"/>
          <w:highlight w:val="none"/>
        </w:rPr>
        <w:t>3.3.2.2在工程采购项目中，工程由中小企业承建，即工程施工单位为中小企业；</w:t>
      </w:r>
    </w:p>
    <w:p w14:paraId="4EF4FE68">
      <w:pPr>
        <w:widowControl/>
        <w:shd w:val="clear" w:color="auto"/>
        <w:spacing w:line="360" w:lineRule="auto"/>
        <w:ind w:firstLine="480" w:firstLineChars="200"/>
        <w:jc w:val="left"/>
        <w:rPr>
          <w:rFonts w:hint="eastAsia" w:ascii="宋体" w:hAnsi="宋体" w:cs="仿宋"/>
          <w:color w:val="auto"/>
          <w:kern w:val="0"/>
          <w:sz w:val="24"/>
          <w:highlight w:val="none"/>
        </w:rPr>
      </w:pPr>
      <w:r>
        <w:rPr>
          <w:rFonts w:hint="eastAsia" w:ascii="宋体" w:hAnsi="宋体" w:cs="仿宋"/>
          <w:color w:val="auto"/>
          <w:kern w:val="0"/>
          <w:sz w:val="24"/>
          <w:highlight w:val="none"/>
        </w:rPr>
        <w:t>3.3.2.3在服务采购项目中，服务由中小企业承接，即提供服务的人员为中小企业依照《中华人民共和国劳动合同法》订立劳动合同的从业人员。</w:t>
      </w:r>
    </w:p>
    <w:p w14:paraId="50F98262">
      <w:pPr>
        <w:widowControl/>
        <w:shd w:val="clear" w:color="auto"/>
        <w:spacing w:line="360" w:lineRule="auto"/>
        <w:ind w:firstLine="480" w:firstLineChars="200"/>
        <w:jc w:val="left"/>
        <w:rPr>
          <w:rFonts w:hint="eastAsia" w:ascii="宋体" w:hAnsi="宋体" w:cs="仿宋"/>
          <w:color w:val="auto"/>
          <w:kern w:val="0"/>
          <w:sz w:val="24"/>
          <w:highlight w:val="none"/>
        </w:rPr>
      </w:pPr>
      <w:r>
        <w:rPr>
          <w:rFonts w:hint="eastAsia" w:ascii="宋体" w:hAnsi="宋体" w:cs="仿宋"/>
          <w:color w:val="auto"/>
          <w:kern w:val="0"/>
          <w:sz w:val="24"/>
          <w:highlight w:val="none"/>
        </w:rPr>
        <w:t>在货物采购项目中，</w:t>
      </w:r>
      <w:r>
        <w:rPr>
          <w:rFonts w:hint="eastAsia" w:ascii="宋体" w:hAnsi="宋体" w:cs="仿宋"/>
          <w:color w:val="auto"/>
          <w:kern w:val="0"/>
          <w:sz w:val="24"/>
          <w:highlight w:val="none"/>
          <w:lang w:val="zh-CN"/>
        </w:rPr>
        <w:t>供应商</w:t>
      </w:r>
      <w:r>
        <w:rPr>
          <w:rFonts w:hint="eastAsia" w:ascii="宋体" w:hAnsi="宋体" w:cs="仿宋"/>
          <w:color w:val="auto"/>
          <w:kern w:val="0"/>
          <w:sz w:val="24"/>
          <w:highlight w:val="none"/>
        </w:rPr>
        <w:t>提供的货物既有中小企业制造货物，也有大型企业制造货物的，不享受中小企业扶持政策。</w:t>
      </w:r>
    </w:p>
    <w:p w14:paraId="7FFF4A10">
      <w:pPr>
        <w:widowControl/>
        <w:shd w:val="clear" w:color="auto"/>
        <w:spacing w:line="360" w:lineRule="auto"/>
        <w:ind w:firstLine="480" w:firstLineChars="200"/>
        <w:jc w:val="left"/>
        <w:rPr>
          <w:rFonts w:hint="eastAsia" w:ascii="宋体" w:hAnsi="宋体" w:cs="仿宋"/>
          <w:color w:val="auto"/>
          <w:kern w:val="0"/>
          <w:sz w:val="24"/>
          <w:highlight w:val="none"/>
        </w:rPr>
      </w:pPr>
      <w:r>
        <w:rPr>
          <w:rFonts w:hint="eastAsia" w:ascii="宋体" w:hAnsi="宋体" w:cs="仿宋"/>
          <w:color w:val="auto"/>
          <w:kern w:val="0"/>
          <w:sz w:val="24"/>
          <w:highlight w:val="none"/>
        </w:rPr>
        <w:t>以联合体形式参加政府采购活动，联合体各方均为中小企业的，联合体视同中小企业。其中，联合体各方均为小微企业的，联合体视同小微企业。</w:t>
      </w:r>
      <w:r>
        <w:rPr>
          <w:rFonts w:hint="eastAsia" w:ascii="宋体" w:hAnsi="宋体" w:cs="仿宋"/>
          <w:color w:val="auto"/>
          <w:sz w:val="24"/>
          <w:highlight w:val="none"/>
        </w:rPr>
        <w:t xml:space="preserve"> </w:t>
      </w:r>
    </w:p>
    <w:p w14:paraId="6F056EDA">
      <w:pPr>
        <w:shd w:val="clear" w:color="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3.3.3符合《关于促进残疾人就业政府采购政策的通知》（财库〔2017〕141号）规定的条件并提供《残疾人福利性单位声明函》的残疾人福利性单位视同小型、微型企业；</w:t>
      </w:r>
    </w:p>
    <w:p w14:paraId="7FCEF943">
      <w:pPr>
        <w:shd w:val="clear" w:color="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501BED2C">
      <w:pPr>
        <w:shd w:val="clear" w:color="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3.3.5可享受中小企业扶持政策的</w:t>
      </w:r>
      <w:r>
        <w:rPr>
          <w:rFonts w:hint="eastAsia" w:ascii="宋体" w:hAnsi="宋体" w:cs="仿宋"/>
          <w:color w:val="auto"/>
          <w:kern w:val="0"/>
          <w:sz w:val="24"/>
          <w:highlight w:val="none"/>
          <w:lang w:val="zh-CN"/>
        </w:rPr>
        <w:t>供应商</w:t>
      </w:r>
      <w:r>
        <w:rPr>
          <w:rFonts w:hint="eastAsia" w:ascii="宋体" w:hAnsi="宋体" w:cs="仿宋"/>
          <w:color w:val="auto"/>
          <w:sz w:val="24"/>
          <w:highlight w:val="none"/>
        </w:rPr>
        <w:t>应按照招标文件格式要求提供《中小企业声明函》，</w:t>
      </w:r>
      <w:r>
        <w:rPr>
          <w:rFonts w:hint="eastAsia" w:ascii="宋体" w:hAnsi="宋体" w:cs="仿宋"/>
          <w:color w:val="auto"/>
          <w:kern w:val="0"/>
          <w:sz w:val="24"/>
          <w:highlight w:val="none"/>
          <w:lang w:val="zh-CN"/>
        </w:rPr>
        <w:t>供应商</w:t>
      </w:r>
      <w:r>
        <w:rPr>
          <w:rFonts w:hint="eastAsia" w:ascii="宋体" w:hAnsi="宋体" w:cs="仿宋"/>
          <w:color w:val="auto"/>
          <w:sz w:val="24"/>
          <w:highlight w:val="none"/>
        </w:rPr>
        <w:t>提供的《中小企业声明函》与实际情况不符的，不享受中小企业扶持政策。声明内容不实的，属于提供虚假材料谋取中标、成交的，依法承担法律责任。</w:t>
      </w:r>
    </w:p>
    <w:p w14:paraId="139A1C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ascii="宋体" w:hAnsi="宋体" w:cs="仿宋"/>
          <w:color w:val="auto"/>
          <w:sz w:val="24"/>
          <w:highlight w:val="none"/>
        </w:rPr>
        <w:t>3.3.6中小企业享受扶持政策获得政府采购合同的，小微企业不得将合同分包给大中型企业，中型企业不得将合同分包给大型企业。</w:t>
      </w:r>
    </w:p>
    <w:p w14:paraId="220A42F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3.4支持创新发展</w:t>
      </w:r>
    </w:p>
    <w:p w14:paraId="1ECAFE0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3.4.1 采购人优先采购被认定为首台套产品和“制造精品”的自主创新产品。</w:t>
      </w:r>
    </w:p>
    <w:p w14:paraId="0ED7BD5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138F77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46FA7CF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0FFB889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190FF0D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695577E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140EFEE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67DA05D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718B8A9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428EF8A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248AE08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47C1044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4E0A1A5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50DC62DF">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F464C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45A09C5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7445FC0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3E535A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6F47E3A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04573D0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1D95C16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202B652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5E9AEA3A">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5FF90B0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73C5F44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6DC0C084">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0006839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2D379A94">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6B7898C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5.2.3.7对招标文件提出质疑的需要提供在政采云平台获取招标文件的截图。</w:t>
      </w:r>
    </w:p>
    <w:p w14:paraId="2B1CCB9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784F5E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质疑函范本请到浙江政府采购网下载专区下载。</w:t>
      </w:r>
    </w:p>
    <w:p w14:paraId="160CCD5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360A7AF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414622CA">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4ACD27D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14:paraId="12EBCB8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27B6D30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6DB06FA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 以联合体形式参加政府采购活动的，其投诉应当由组成联合体的所有供应商共同提出。</w:t>
      </w:r>
    </w:p>
    <w:p w14:paraId="2F19941D">
      <w:pPr>
        <w:shd w:val="clear"/>
        <w:spacing w:line="360" w:lineRule="auto"/>
        <w:ind w:firstLine="480" w:firstLineChars="200"/>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24"/>
          <w:highlight w:val="none"/>
        </w:rPr>
        <w:t>投诉书范本请到浙江政府采购网下载专区下载。</w:t>
      </w:r>
    </w:p>
    <w:p w14:paraId="7918BAFF">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二、招标文件的构成、澄清、修改</w:t>
      </w:r>
    </w:p>
    <w:p w14:paraId="6AA1B3A9">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0266642B">
      <w:pPr>
        <w:pStyle w:val="14"/>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3937A896">
      <w:pPr>
        <w:pStyle w:val="14"/>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2529A554">
      <w:pPr>
        <w:pStyle w:val="14"/>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3C94D4CA">
      <w:pPr>
        <w:pStyle w:val="14"/>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004A55FD">
      <w:pPr>
        <w:pStyle w:val="14"/>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2E7C94B8">
      <w:pPr>
        <w:pStyle w:val="14"/>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6BAEC7B0">
      <w:pPr>
        <w:pStyle w:val="14"/>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678A3F5D">
      <w:pPr>
        <w:pStyle w:val="14"/>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512654E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345E0F6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4343AEE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29DD55F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29A8108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5F0960DC">
      <w:pPr>
        <w:shd w:val="clear"/>
        <w:spacing w:line="360" w:lineRule="auto"/>
        <w:ind w:firstLine="480" w:firstLineChars="20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55954FE8">
      <w:pPr>
        <w:shd w:val="clear"/>
        <w:spacing w:line="360" w:lineRule="auto"/>
        <w:jc w:val="center"/>
        <w:outlineLvl w:val="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b/>
          <w:color w:val="auto"/>
          <w:sz w:val="30"/>
          <w:szCs w:val="20"/>
          <w:highlight w:val="none"/>
        </w:rPr>
        <w:t>三、投标</w:t>
      </w:r>
    </w:p>
    <w:p w14:paraId="4DD1668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02B1602D">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2662B1B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0CCE0FD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05B45E6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1.1有效的企业法人营业执照（或事业法人登记证）、其他组织（个体工商户）的营业执照或者民办非企业单位登记证书；</w:t>
      </w:r>
    </w:p>
    <w:p w14:paraId="2C291A4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1.2符合参加政府采购活动应当具备的一般条件的承诺函(格式见第六部分)；</w:t>
      </w:r>
    </w:p>
    <w:p w14:paraId="5929E76B">
      <w:pPr>
        <w:shd w:val="clear" w:color="auto"/>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1.3落实政府采购政策需满足的资格要求；</w:t>
      </w:r>
    </w:p>
    <w:p w14:paraId="1D1F545A">
      <w:pPr>
        <w:shd w:val="clear" w:color="auto"/>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1.3.1 中小企业声明函</w:t>
      </w:r>
    </w:p>
    <w:p w14:paraId="123D3E02">
      <w:pPr>
        <w:shd w:val="clear" w:color="auto"/>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1.3.2 残疾人福利性单位声明函（如有）；</w:t>
      </w:r>
    </w:p>
    <w:p w14:paraId="4C90D47A">
      <w:pPr>
        <w:shd w:val="clear" w:color="auto"/>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1.3.3 监狱企业的证明文件（如有）；</w:t>
      </w:r>
    </w:p>
    <w:p w14:paraId="2A45BB3D">
      <w:pPr>
        <w:shd w:val="clear" w:color="auto"/>
        <w:snapToGrid w:val="0"/>
        <w:spacing w:line="360" w:lineRule="auto"/>
        <w:ind w:firstLine="480" w:firstLineChars="200"/>
        <w:rPr>
          <w:rFonts w:ascii="宋体" w:hAnsi="宋体" w:cs="仿宋"/>
          <w:color w:val="auto"/>
          <w:sz w:val="24"/>
          <w:highlight w:val="none"/>
        </w:rPr>
      </w:pPr>
      <w:r>
        <w:rPr>
          <w:rFonts w:ascii="宋体" w:hAnsi="宋体" w:cs="仿宋"/>
          <w:color w:val="auto"/>
          <w:sz w:val="24"/>
          <w:highlight w:val="none"/>
        </w:rPr>
        <w:t>1.4</w:t>
      </w:r>
      <w:r>
        <w:rPr>
          <w:rFonts w:hint="eastAsia" w:ascii="宋体" w:hAnsi="宋体" w:cs="仿宋"/>
          <w:color w:val="auto"/>
          <w:sz w:val="24"/>
          <w:highlight w:val="none"/>
        </w:rPr>
        <w:t>本项目的特定资格要求。</w:t>
      </w:r>
    </w:p>
    <w:p w14:paraId="4DCC3CD3">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45EA6B5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评分索引表；</w:t>
      </w:r>
    </w:p>
    <w:p w14:paraId="06CC2CA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符合性自查表；</w:t>
      </w:r>
    </w:p>
    <w:p w14:paraId="7C8B721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投标函；</w:t>
      </w:r>
      <w:r>
        <w:rPr>
          <w:rFonts w:hint="eastAsia" w:cs="仿宋" w:asciiTheme="majorEastAsia" w:hAnsiTheme="majorEastAsia" w:eastAsiaTheme="majorEastAsia"/>
          <w:color w:val="auto"/>
          <w:sz w:val="24"/>
          <w:highlight w:val="none"/>
          <w:lang w:val="zh-CN"/>
        </w:rPr>
        <w:t xml:space="preserve"> </w:t>
      </w:r>
    </w:p>
    <w:p w14:paraId="346231A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授权委托书或法定代表人（单位负责人、自然人本人）身份证明；</w:t>
      </w:r>
    </w:p>
    <w:p w14:paraId="04148F9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 投标人基本情况表；</w:t>
      </w:r>
    </w:p>
    <w:p w14:paraId="59B5402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 距采购人最近或者能为本项目提供最优服务的网点情况表；</w:t>
      </w:r>
    </w:p>
    <w:p w14:paraId="1AC5E44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042B456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2.8 商务响应表；</w:t>
      </w:r>
    </w:p>
    <w:p w14:paraId="1EF1709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2.9 技术响应表；</w:t>
      </w:r>
    </w:p>
    <w:p w14:paraId="620A9F0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2.10项目</w:t>
      </w:r>
      <w:r>
        <w:rPr>
          <w:rFonts w:hint="eastAsia" w:cs="仿宋" w:asciiTheme="majorEastAsia" w:hAnsiTheme="majorEastAsia" w:eastAsiaTheme="majorEastAsia"/>
          <w:color w:val="auto"/>
          <w:sz w:val="24"/>
          <w:highlight w:val="none"/>
          <w:lang w:val="en-US" w:eastAsia="zh-CN"/>
        </w:rPr>
        <w:t>服务</w:t>
      </w:r>
      <w:r>
        <w:rPr>
          <w:rFonts w:hint="eastAsia" w:cs="仿宋" w:asciiTheme="majorEastAsia" w:hAnsiTheme="majorEastAsia" w:eastAsiaTheme="majorEastAsia"/>
          <w:color w:val="auto"/>
          <w:sz w:val="24"/>
          <w:highlight w:val="none"/>
        </w:rPr>
        <w:t>人员一览表；</w:t>
      </w:r>
    </w:p>
    <w:p w14:paraId="5CB45FF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 同类业绩情况一览表；</w:t>
      </w:r>
    </w:p>
    <w:p w14:paraId="58258FD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w:t>
      </w:r>
      <w:r>
        <w:rPr>
          <w:rFonts w:hint="eastAsia" w:cs="仿宋" w:asciiTheme="majorEastAsia" w:hAnsiTheme="majorEastAsia" w:eastAsiaTheme="majorEastAsia"/>
          <w:color w:val="auto"/>
          <w:sz w:val="24"/>
          <w:highlight w:val="none"/>
          <w:lang w:val="zh-CN"/>
        </w:rPr>
        <w:t>政府采购供应商廉洁自律承诺书；</w:t>
      </w:r>
    </w:p>
    <w:p w14:paraId="6A4D24B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2.13其他资料（如有）。</w:t>
      </w:r>
    </w:p>
    <w:p w14:paraId="52CF3C6C">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7468156E">
      <w:pPr>
        <w:shd w:val="clear" w:color="auto"/>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3.1 开标一览表；</w:t>
      </w:r>
    </w:p>
    <w:p w14:paraId="0C9C1847">
      <w:pPr>
        <w:shd w:val="clear" w:color="auto"/>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3.2 投标报价明细表；</w:t>
      </w:r>
    </w:p>
    <w:p w14:paraId="256BA883">
      <w:pPr>
        <w:shd w:val="clear" w:color="auto"/>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3.3政府采购统计基础信息表；</w:t>
      </w:r>
    </w:p>
    <w:p w14:paraId="61D9B823">
      <w:pPr>
        <w:shd w:val="clear" w:color="auto"/>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3.4其他资料（如有）。</w:t>
      </w:r>
    </w:p>
    <w:p w14:paraId="37981B4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38E3BD3D">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5F3BB2DA">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19CE11B2">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3AA42D2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4A0675A9">
      <w:pPr>
        <w:pStyle w:val="45"/>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395C53E1">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10CE571F">
      <w:pPr>
        <w:pStyle w:val="45"/>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2F56C78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23DE9A06">
      <w:pPr>
        <w:pStyle w:val="45"/>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F530B8">
      <w:pPr>
        <w:pStyle w:val="45"/>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5446D7BF">
      <w:pPr>
        <w:pStyle w:val="45"/>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6FAA22D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26F9DFDB">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10753A76">
      <w:pPr>
        <w:pStyle w:val="45"/>
        <w:shd w:val="clear"/>
        <w:spacing w:before="0"/>
        <w:ind w:firstLine="643"/>
        <w:rPr>
          <w:rFonts w:cs="仿宋" w:asciiTheme="majorEastAsia" w:hAnsiTheme="majorEastAsia" w:eastAsiaTheme="majorEastAsia"/>
          <w:b/>
          <w:color w:val="auto"/>
          <w:sz w:val="32"/>
          <w:highlight w:val="none"/>
        </w:rPr>
      </w:pPr>
    </w:p>
    <w:p w14:paraId="5C7A9101">
      <w:pPr>
        <w:pStyle w:val="45"/>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1AEBAD9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24160208">
      <w:pPr>
        <w:pStyle w:val="40"/>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5C6B1402">
      <w:pPr>
        <w:pStyle w:val="40"/>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3FB372F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78BEB432">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5BD94ED3">
      <w:pPr>
        <w:pStyle w:val="45"/>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523A0C01">
      <w:pPr>
        <w:pStyle w:val="45"/>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14AF4C3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40A17475">
      <w:pPr>
        <w:pStyle w:val="45"/>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1878B045">
      <w:pPr>
        <w:pStyle w:val="45"/>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46797976">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48C38A57">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1B109AE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1" w:name="_Toc91899903"/>
      <w:r>
        <w:rPr>
          <w:rFonts w:hint="eastAsia" w:cs="仿宋" w:asciiTheme="majorEastAsia" w:hAnsiTheme="majorEastAsia" w:eastAsiaTheme="majorEastAsia"/>
          <w:b/>
          <w:color w:val="auto"/>
          <w:sz w:val="24"/>
          <w:highlight w:val="none"/>
        </w:rPr>
        <w:t>评标委员会</w:t>
      </w:r>
    </w:p>
    <w:p w14:paraId="2ECDA3D3">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56BD831D">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5A156B49">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75F7F762">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14:paraId="0FB84587">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14:paraId="38507CC6">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14:paraId="08940D44">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14:paraId="4E82B301">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是参加该采购项目供应商的上级主管部门、控股或参股单位的工作人员，或与该供应商存在其他经济利益关系；</w:t>
      </w:r>
    </w:p>
    <w:p w14:paraId="5C06B641">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14:paraId="2698F4B4">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14:paraId="496D1151">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49DF861B">
      <w:pPr>
        <w:pStyle w:val="45"/>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A01EF5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56B72CD3">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5C2C6F23">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3E8EE7B1">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76A478A6">
      <w:pPr>
        <w:shd w:val="clear"/>
        <w:spacing w:line="360" w:lineRule="auto"/>
        <w:rPr>
          <w:rFonts w:cs="仿宋" w:asciiTheme="majorEastAsia" w:hAnsiTheme="majorEastAsia" w:eastAsiaTheme="majorEastAsia"/>
          <w:b/>
          <w:color w:val="auto"/>
          <w:sz w:val="24"/>
          <w:highlight w:val="none"/>
        </w:rPr>
      </w:pPr>
    </w:p>
    <w:p w14:paraId="07D91D00">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73A5933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27098F4F">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79040290">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421B4953">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4E33F1D4">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633BF884">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6063C2E4">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14:paraId="4248E3F8">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65C4546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2EE86E57">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01EEC8F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4F46DE63">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B99D674">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201E170D">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33C63042">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62343782">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14:paraId="66878FC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50D1CA4C">
      <w:pPr>
        <w:shd w:val="clea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。履约保证金的数额不得超过政府采购合同金额的1%。鼓励和支持供应商以银行、保险公司出具的保函形式提供履约保证金。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1C2EF6EE">
      <w:pPr>
        <w:pStyle w:val="9"/>
        <w:shd w:val="clear"/>
        <w:rPr>
          <w:rFonts w:asciiTheme="majorEastAsia" w:hAnsiTheme="majorEastAsia" w:eastAsiaTheme="majorEastAsia"/>
          <w:color w:val="auto"/>
          <w:highlight w:val="none"/>
        </w:rPr>
      </w:pPr>
    </w:p>
    <w:p w14:paraId="13EFCB6A">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7DD089B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6FB1873D">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46E9BF00">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14:paraId="0CFC0FC4">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14:paraId="3124A41B">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14:paraId="43C0D30E">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14:paraId="06E6D8EA">
      <w:pPr>
        <w:pStyle w:val="45"/>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14:paraId="09B41156">
      <w:pPr>
        <w:shd w:val="clear"/>
        <w:tabs>
          <w:tab w:val="left" w:pos="0"/>
        </w:tabs>
        <w:spacing w:line="360" w:lineRule="auto"/>
        <w:ind w:firstLine="480"/>
        <w:rPr>
          <w:rFonts w:cs="仿宋" w:asciiTheme="majorEastAsia" w:hAnsiTheme="majorEastAsia" w:eastAsiaTheme="majorEastAsia"/>
          <w:color w:val="auto"/>
          <w:sz w:val="24"/>
          <w:highlight w:val="none"/>
        </w:rPr>
      </w:pPr>
    </w:p>
    <w:p w14:paraId="3A2B2519">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0F8DDCF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60FFA60A">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E1EAF5">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E4DC59">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9"/>
      <w:bookmarkEnd w:id="10"/>
      <w:bookmarkEnd w:id="11"/>
      <w:bookmarkStart w:id="12" w:name="_Hlt74707468"/>
      <w:bookmarkEnd w:id="12"/>
      <w:bookmarkStart w:id="13" w:name="_Hlt68073093"/>
      <w:bookmarkEnd w:id="13"/>
      <w:bookmarkStart w:id="14" w:name="_Hlt68057669"/>
      <w:bookmarkEnd w:id="14"/>
      <w:bookmarkStart w:id="15" w:name="_Hlt74714665"/>
      <w:bookmarkEnd w:id="15"/>
      <w:bookmarkStart w:id="16" w:name="_Hlt75236290"/>
      <w:bookmarkEnd w:id="16"/>
      <w:bookmarkStart w:id="17" w:name="_Hlt74730295"/>
      <w:bookmarkEnd w:id="17"/>
      <w:bookmarkStart w:id="18" w:name="_Hlt68072990"/>
      <w:bookmarkEnd w:id="18"/>
      <w:bookmarkStart w:id="19" w:name="_Hlt68072998"/>
      <w:bookmarkEnd w:id="19"/>
      <w:bookmarkStart w:id="20" w:name="_Hlt75236101"/>
      <w:bookmarkEnd w:id="20"/>
      <w:bookmarkStart w:id="21" w:name="_Hlt75236011"/>
      <w:bookmarkEnd w:id="21"/>
      <w:bookmarkStart w:id="22" w:name="_Hlt74729768"/>
      <w:bookmarkEnd w:id="22"/>
      <w:bookmarkStart w:id="23" w:name="_Hlt68403820"/>
      <w:bookmarkEnd w:id="23"/>
      <w:bookmarkStart w:id="24" w:name="第四部分"/>
    </w:p>
    <w:p w14:paraId="7132E0D3">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32C7BE95">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49D4EA04">
      <w:pPr>
        <w:shd w:val="clear"/>
        <w:spacing w:beforeLines="50" w:line="360" w:lineRule="auto"/>
        <w:ind w:firstLine="482" w:firstLineChars="200"/>
        <w:rPr>
          <w:rFonts w:hint="default" w:ascii="宋体" w:hAnsi="宋体" w:eastAsia="宋体" w:cs="仿宋"/>
          <w:b/>
          <w:color w:val="auto"/>
          <w:sz w:val="24"/>
          <w:highlight w:val="none"/>
          <w:lang w:val="en-US" w:eastAsia="zh-CN"/>
        </w:rPr>
      </w:pPr>
      <w:r>
        <w:rPr>
          <w:rFonts w:hint="eastAsia" w:ascii="宋体" w:hAnsi="宋体" w:cs="仿宋"/>
          <w:b/>
          <w:color w:val="auto"/>
          <w:sz w:val="24"/>
          <w:highlight w:val="none"/>
        </w:rPr>
        <w:t>一、</w:t>
      </w:r>
      <w:r>
        <w:rPr>
          <w:rFonts w:hint="eastAsia" w:ascii="宋体" w:hAnsi="宋体" w:cs="仿宋"/>
          <w:b/>
          <w:color w:val="auto"/>
          <w:sz w:val="24"/>
          <w:highlight w:val="none"/>
          <w:lang w:val="en-US" w:eastAsia="zh-CN"/>
        </w:rPr>
        <w:t>采购内容要求</w:t>
      </w:r>
    </w:p>
    <w:p w14:paraId="2016DC24">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lang w:eastAsia="zh-CN"/>
        </w:rPr>
        <w:t>宁波市公安局交通管理支队奉化大队</w:t>
      </w:r>
      <w:r>
        <w:rPr>
          <w:rFonts w:hint="eastAsia" w:ascii="宋体" w:hAnsi="宋体" w:cs="仿宋"/>
          <w:color w:val="auto"/>
          <w:sz w:val="24"/>
          <w:highlight w:val="none"/>
        </w:rPr>
        <w:t>拟通过公开招标对车辆安全技术检验、车辆行驶速度鉴定、交通事故痕迹鉴定、车辆属性</w:t>
      </w:r>
      <w:r>
        <w:rPr>
          <w:rFonts w:hint="eastAsia" w:ascii="宋体" w:hAnsi="宋体" w:cs="仿宋"/>
          <w:color w:val="auto"/>
          <w:sz w:val="24"/>
          <w:highlight w:val="none"/>
          <w:lang w:eastAsia="zh-CN"/>
        </w:rPr>
        <w:t>、交通事故痕迹物证综合鉴定</w:t>
      </w:r>
      <w:r>
        <w:rPr>
          <w:rFonts w:hint="eastAsia" w:ascii="宋体" w:hAnsi="宋体" w:cs="仿宋"/>
          <w:color w:val="auto"/>
          <w:sz w:val="24"/>
          <w:highlight w:val="none"/>
        </w:rPr>
        <w:t xml:space="preserve">等鉴定服务进行采购。 </w:t>
      </w:r>
    </w:p>
    <w:p w14:paraId="1329834C">
      <w:pPr>
        <w:shd w:val="clear"/>
        <w:spacing w:line="360" w:lineRule="auto"/>
        <w:outlineLvl w:val="2"/>
        <w:rPr>
          <w:rFonts w:ascii="宋体" w:hAnsi="宋体" w:cs="仿宋"/>
          <w:color w:val="auto"/>
          <w:sz w:val="24"/>
          <w:highlight w:val="none"/>
        </w:rPr>
      </w:pPr>
      <w:r>
        <w:rPr>
          <w:rFonts w:hint="eastAsia" w:ascii="宋体" w:hAnsi="宋体" w:cs="仿宋"/>
          <w:color w:val="auto"/>
          <w:sz w:val="24"/>
          <w:highlight w:val="none"/>
        </w:rPr>
        <w:t>具体内容如下：</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81"/>
        <w:gridCol w:w="2489"/>
        <w:gridCol w:w="777"/>
        <w:gridCol w:w="859"/>
        <w:gridCol w:w="2665"/>
      </w:tblGrid>
      <w:tr w14:paraId="4A9D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754" w:type="dxa"/>
            <w:vAlign w:val="center"/>
          </w:tcPr>
          <w:p w14:paraId="0EB254DA">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序号</w:t>
            </w:r>
          </w:p>
        </w:tc>
        <w:tc>
          <w:tcPr>
            <w:tcW w:w="1781" w:type="dxa"/>
            <w:vAlign w:val="center"/>
          </w:tcPr>
          <w:p w14:paraId="61B4145B">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项目名称</w:t>
            </w:r>
          </w:p>
        </w:tc>
        <w:tc>
          <w:tcPr>
            <w:tcW w:w="2489" w:type="dxa"/>
            <w:vAlign w:val="center"/>
          </w:tcPr>
          <w:p w14:paraId="46631515">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具体事项</w:t>
            </w:r>
          </w:p>
        </w:tc>
        <w:tc>
          <w:tcPr>
            <w:tcW w:w="777" w:type="dxa"/>
            <w:vAlign w:val="center"/>
          </w:tcPr>
          <w:p w14:paraId="6CFD712B">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单位</w:t>
            </w:r>
          </w:p>
        </w:tc>
        <w:tc>
          <w:tcPr>
            <w:tcW w:w="859" w:type="dxa"/>
            <w:vAlign w:val="center"/>
          </w:tcPr>
          <w:p w14:paraId="11F88691">
            <w:pPr>
              <w:shd w:val="clear"/>
              <w:adjustRightInd w:val="0"/>
              <w:snapToGrid w:val="0"/>
              <w:spacing w:beforeLines="50"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2665" w:type="dxa"/>
            <w:vAlign w:val="center"/>
          </w:tcPr>
          <w:p w14:paraId="751DB146">
            <w:pPr>
              <w:shd w:val="clear"/>
              <w:adjustRightInd w:val="0"/>
              <w:snapToGrid w:val="0"/>
              <w:spacing w:beforeLines="50" w:line="360" w:lineRule="auto"/>
              <w:jc w:val="center"/>
              <w:rPr>
                <w:rFonts w:ascii="宋体" w:hAnsi="宋体"/>
                <w:color w:val="auto"/>
                <w:sz w:val="24"/>
                <w:highlight w:val="none"/>
              </w:rPr>
            </w:pPr>
            <w:r>
              <w:rPr>
                <w:rFonts w:hint="eastAsia" w:cs="仿宋" w:asciiTheme="majorEastAsia" w:hAnsiTheme="majorEastAsia" w:eastAsiaTheme="majorEastAsia"/>
                <w:color w:val="auto"/>
                <w:sz w:val="24"/>
                <w:highlight w:val="none"/>
              </w:rPr>
              <w:t>▲</w:t>
            </w:r>
            <w:r>
              <w:rPr>
                <w:rFonts w:hint="eastAsia" w:ascii="宋体" w:hAnsi="宋体"/>
                <w:color w:val="auto"/>
                <w:sz w:val="24"/>
                <w:highlight w:val="none"/>
              </w:rPr>
              <w:t>综合</w:t>
            </w:r>
            <w:r>
              <w:rPr>
                <w:rFonts w:ascii="宋体" w:hAnsi="宋体"/>
                <w:color w:val="auto"/>
                <w:sz w:val="24"/>
                <w:highlight w:val="none"/>
              </w:rPr>
              <w:t>单价</w:t>
            </w:r>
            <w:r>
              <w:rPr>
                <w:rFonts w:hint="eastAsia" w:ascii="宋体" w:hAnsi="宋体"/>
                <w:color w:val="auto"/>
                <w:sz w:val="24"/>
                <w:highlight w:val="none"/>
              </w:rPr>
              <w:t>最高限价</w:t>
            </w:r>
          </w:p>
        </w:tc>
      </w:tr>
      <w:tr w14:paraId="7305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754" w:type="dxa"/>
            <w:vAlign w:val="center"/>
          </w:tcPr>
          <w:p w14:paraId="1A9733C7">
            <w:pPr>
              <w:shd w:val="clear"/>
              <w:adjustRightInd w:val="0"/>
              <w:snapToGrid w:val="0"/>
              <w:spacing w:beforeLines="50" w:line="360" w:lineRule="auto"/>
              <w:jc w:val="center"/>
              <w:rPr>
                <w:rFonts w:ascii="宋体" w:hAnsi="宋体"/>
                <w:color w:val="auto"/>
                <w:sz w:val="24"/>
                <w:highlight w:val="none"/>
              </w:rPr>
            </w:pPr>
            <w:r>
              <w:rPr>
                <w:rFonts w:hint="eastAsia" w:ascii="宋体" w:hAnsi="宋体"/>
                <w:color w:val="auto"/>
                <w:sz w:val="24"/>
                <w:highlight w:val="none"/>
              </w:rPr>
              <w:t>1</w:t>
            </w:r>
          </w:p>
        </w:tc>
        <w:tc>
          <w:tcPr>
            <w:tcW w:w="1781" w:type="dxa"/>
            <w:vAlign w:val="center"/>
          </w:tcPr>
          <w:p w14:paraId="69F15CE8">
            <w:pPr>
              <w:shd w:val="clear"/>
              <w:spacing w:beforeLines="50" w:line="360" w:lineRule="auto"/>
              <w:jc w:val="center"/>
              <w:rPr>
                <w:rFonts w:ascii="宋体" w:hAnsi="宋体"/>
                <w:color w:val="auto"/>
                <w:sz w:val="24"/>
                <w:highlight w:val="none"/>
              </w:rPr>
            </w:pPr>
            <w:r>
              <w:rPr>
                <w:rFonts w:hint="eastAsia" w:ascii="宋体" w:hAnsi="宋体"/>
                <w:color w:val="auto"/>
                <w:sz w:val="24"/>
                <w:highlight w:val="none"/>
              </w:rPr>
              <w:t>车辆</w:t>
            </w:r>
            <w:r>
              <w:rPr>
                <w:rFonts w:ascii="宋体" w:hAnsi="宋体"/>
                <w:color w:val="auto"/>
                <w:sz w:val="24"/>
                <w:highlight w:val="none"/>
              </w:rPr>
              <w:t>安全技术检验</w:t>
            </w:r>
          </w:p>
        </w:tc>
        <w:tc>
          <w:tcPr>
            <w:tcW w:w="2489" w:type="dxa"/>
            <w:vAlign w:val="center"/>
          </w:tcPr>
          <w:p w14:paraId="4A5A8113">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制动</w:t>
            </w:r>
            <w:r>
              <w:rPr>
                <w:rFonts w:hint="eastAsia" w:ascii="宋体" w:hAnsi="宋体"/>
                <w:color w:val="auto"/>
                <w:sz w:val="24"/>
                <w:highlight w:val="none"/>
              </w:rPr>
              <w:t>、</w:t>
            </w:r>
            <w:r>
              <w:rPr>
                <w:rFonts w:ascii="宋体" w:hAnsi="宋体"/>
                <w:color w:val="auto"/>
                <w:sz w:val="24"/>
                <w:highlight w:val="none"/>
              </w:rPr>
              <w:t>转向</w:t>
            </w:r>
            <w:r>
              <w:rPr>
                <w:rFonts w:hint="eastAsia" w:ascii="宋体" w:hAnsi="宋体"/>
                <w:color w:val="auto"/>
                <w:sz w:val="24"/>
                <w:highlight w:val="none"/>
              </w:rPr>
              <w:t>、灯光及</w:t>
            </w:r>
            <w:r>
              <w:rPr>
                <w:rFonts w:ascii="宋体" w:hAnsi="宋体"/>
                <w:color w:val="auto"/>
                <w:sz w:val="24"/>
                <w:highlight w:val="none"/>
              </w:rPr>
              <w:t>防护装置</w:t>
            </w:r>
            <w:r>
              <w:rPr>
                <w:rFonts w:hint="eastAsia" w:ascii="宋体" w:hAnsi="宋体"/>
                <w:color w:val="auto"/>
                <w:sz w:val="24"/>
                <w:highlight w:val="none"/>
              </w:rPr>
              <w:t>等</w:t>
            </w:r>
          </w:p>
        </w:tc>
        <w:tc>
          <w:tcPr>
            <w:tcW w:w="777" w:type="dxa"/>
            <w:vAlign w:val="center"/>
          </w:tcPr>
          <w:p w14:paraId="115C8407">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辆</w:t>
            </w:r>
          </w:p>
        </w:tc>
        <w:tc>
          <w:tcPr>
            <w:tcW w:w="859" w:type="dxa"/>
            <w:shd w:val="clear" w:color="auto" w:fill="auto"/>
            <w:vAlign w:val="center"/>
          </w:tcPr>
          <w:p w14:paraId="7489ADA9">
            <w:pPr>
              <w:widowControl/>
              <w:shd w:val="clear"/>
              <w:jc w:val="center"/>
              <w:textAlignment w:val="center"/>
              <w:rPr>
                <w:rFonts w:ascii="宋体" w:hAnsi="宋体"/>
                <w:color w:val="auto"/>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0</w:t>
            </w:r>
          </w:p>
        </w:tc>
        <w:tc>
          <w:tcPr>
            <w:tcW w:w="2665" w:type="dxa"/>
            <w:vAlign w:val="center"/>
          </w:tcPr>
          <w:p w14:paraId="46956B50">
            <w:pPr>
              <w:shd w:val="clear"/>
              <w:adjustRightInd w:val="0"/>
              <w:snapToGrid w:val="0"/>
              <w:spacing w:beforeLines="50" w:line="360" w:lineRule="auto"/>
              <w:jc w:val="center"/>
              <w:rPr>
                <w:rFonts w:ascii="宋体" w:hAnsi="宋体"/>
                <w:color w:val="auto"/>
                <w:sz w:val="24"/>
                <w:highlight w:val="none"/>
              </w:rPr>
            </w:pPr>
            <w:r>
              <w:rPr>
                <w:rFonts w:hint="eastAsia" w:ascii="宋体" w:hAnsi="宋体"/>
                <w:color w:val="auto"/>
                <w:sz w:val="24"/>
                <w:highlight w:val="none"/>
              </w:rPr>
              <w:t>最高限价400元/辆</w:t>
            </w:r>
          </w:p>
        </w:tc>
      </w:tr>
      <w:tr w14:paraId="0E22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54" w:type="dxa"/>
            <w:vAlign w:val="center"/>
          </w:tcPr>
          <w:p w14:paraId="289DB8C0">
            <w:pPr>
              <w:shd w:val="clear"/>
              <w:spacing w:beforeLines="50" w:line="360" w:lineRule="auto"/>
              <w:jc w:val="center"/>
              <w:rPr>
                <w:rFonts w:ascii="宋体" w:hAnsi="宋体"/>
                <w:color w:val="auto"/>
                <w:sz w:val="24"/>
                <w:highlight w:val="none"/>
              </w:rPr>
            </w:pPr>
            <w:r>
              <w:rPr>
                <w:rFonts w:hint="eastAsia" w:ascii="宋体" w:hAnsi="宋体"/>
                <w:color w:val="auto"/>
                <w:sz w:val="24"/>
                <w:highlight w:val="none"/>
              </w:rPr>
              <w:t>2</w:t>
            </w:r>
          </w:p>
        </w:tc>
        <w:tc>
          <w:tcPr>
            <w:tcW w:w="1781" w:type="dxa"/>
            <w:vAlign w:val="center"/>
          </w:tcPr>
          <w:p w14:paraId="3ACD59AA">
            <w:pPr>
              <w:shd w:val="clear"/>
              <w:adjustRightInd w:val="0"/>
              <w:snapToGrid w:val="0"/>
              <w:spacing w:beforeLines="50" w:line="360" w:lineRule="auto"/>
              <w:jc w:val="center"/>
              <w:rPr>
                <w:rFonts w:ascii="宋体" w:hAnsi="宋体"/>
                <w:color w:val="auto"/>
                <w:sz w:val="24"/>
                <w:highlight w:val="none"/>
              </w:rPr>
            </w:pPr>
            <w:r>
              <w:rPr>
                <w:rFonts w:hint="eastAsia" w:ascii="宋体" w:hAnsi="宋体"/>
                <w:color w:val="auto"/>
                <w:sz w:val="24"/>
                <w:highlight w:val="none"/>
              </w:rPr>
              <w:t>车辆行驶速度鉴定</w:t>
            </w:r>
          </w:p>
        </w:tc>
        <w:tc>
          <w:tcPr>
            <w:tcW w:w="2489" w:type="dxa"/>
            <w:vAlign w:val="center"/>
          </w:tcPr>
          <w:p w14:paraId="0A233192">
            <w:pPr>
              <w:shd w:val="clear"/>
              <w:adjustRightInd w:val="0"/>
              <w:snapToGrid w:val="0"/>
              <w:spacing w:beforeLines="50" w:line="360" w:lineRule="auto"/>
              <w:jc w:val="center"/>
              <w:rPr>
                <w:rFonts w:hint="default" w:ascii="宋体" w:hAnsi="宋体" w:eastAsia="宋体"/>
                <w:color w:val="auto"/>
                <w:sz w:val="24"/>
                <w:highlight w:val="none"/>
                <w:lang w:val="en-US" w:eastAsia="zh-CN"/>
              </w:rPr>
            </w:pPr>
            <w:r>
              <w:rPr>
                <w:rFonts w:ascii="宋体" w:hAnsi="宋体"/>
                <w:color w:val="auto"/>
                <w:sz w:val="24"/>
                <w:highlight w:val="none"/>
              </w:rPr>
              <w:t>视频图像车速</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痕迹车速</w:t>
            </w:r>
          </w:p>
        </w:tc>
        <w:tc>
          <w:tcPr>
            <w:tcW w:w="777" w:type="dxa"/>
            <w:vAlign w:val="center"/>
          </w:tcPr>
          <w:p w14:paraId="4D76C8A3">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辆</w:t>
            </w:r>
          </w:p>
        </w:tc>
        <w:tc>
          <w:tcPr>
            <w:tcW w:w="859" w:type="dxa"/>
            <w:shd w:val="clear" w:color="auto" w:fill="auto"/>
            <w:vAlign w:val="center"/>
          </w:tcPr>
          <w:p w14:paraId="1764C0E2">
            <w:pPr>
              <w:widowControl/>
              <w:shd w:val="clear"/>
              <w:jc w:val="center"/>
              <w:textAlignment w:val="center"/>
              <w:rPr>
                <w:rFonts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0</w:t>
            </w:r>
          </w:p>
        </w:tc>
        <w:tc>
          <w:tcPr>
            <w:tcW w:w="2665" w:type="dxa"/>
            <w:vAlign w:val="center"/>
          </w:tcPr>
          <w:p w14:paraId="55BA9161">
            <w:pPr>
              <w:shd w:val="clear"/>
              <w:adjustRightInd w:val="0"/>
              <w:snapToGrid w:val="0"/>
              <w:spacing w:beforeLines="50" w:line="360" w:lineRule="auto"/>
              <w:jc w:val="center"/>
              <w:rPr>
                <w:rFonts w:ascii="宋体" w:hAnsi="宋体"/>
                <w:color w:val="auto"/>
                <w:sz w:val="24"/>
                <w:highlight w:val="none"/>
              </w:rPr>
            </w:pPr>
            <w:r>
              <w:rPr>
                <w:rFonts w:hint="eastAsia" w:ascii="宋体" w:hAnsi="宋体"/>
                <w:color w:val="auto"/>
                <w:sz w:val="24"/>
                <w:highlight w:val="none"/>
              </w:rPr>
              <w:t>最高限价1800元/辆</w:t>
            </w:r>
          </w:p>
        </w:tc>
      </w:tr>
      <w:tr w14:paraId="20A7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54" w:type="dxa"/>
            <w:vAlign w:val="center"/>
          </w:tcPr>
          <w:p w14:paraId="78466FB5">
            <w:pPr>
              <w:shd w:val="clear"/>
              <w:spacing w:beforeLines="50" w:line="360" w:lineRule="auto"/>
              <w:jc w:val="center"/>
              <w:rPr>
                <w:rFonts w:ascii="宋体" w:hAnsi="宋体"/>
                <w:color w:val="auto"/>
                <w:sz w:val="24"/>
                <w:highlight w:val="none"/>
              </w:rPr>
            </w:pPr>
            <w:r>
              <w:rPr>
                <w:rFonts w:hint="eastAsia" w:ascii="宋体" w:hAnsi="宋体"/>
                <w:color w:val="auto"/>
                <w:sz w:val="24"/>
                <w:highlight w:val="none"/>
              </w:rPr>
              <w:t>3</w:t>
            </w:r>
          </w:p>
        </w:tc>
        <w:tc>
          <w:tcPr>
            <w:tcW w:w="1781" w:type="dxa"/>
            <w:vAlign w:val="center"/>
          </w:tcPr>
          <w:p w14:paraId="7170BA8A">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交通事故痕迹鉴定</w:t>
            </w:r>
          </w:p>
        </w:tc>
        <w:tc>
          <w:tcPr>
            <w:tcW w:w="2489" w:type="dxa"/>
            <w:vAlign w:val="center"/>
          </w:tcPr>
          <w:p w14:paraId="4D18177A">
            <w:pPr>
              <w:shd w:val="clear"/>
              <w:adjustRightInd w:val="0"/>
              <w:snapToGrid w:val="0"/>
              <w:spacing w:beforeLines="50" w:line="360" w:lineRule="auto"/>
              <w:jc w:val="center"/>
              <w:rPr>
                <w:rFonts w:hint="default" w:ascii="宋体" w:hAnsi="宋体" w:eastAsia="宋体"/>
                <w:color w:val="auto"/>
                <w:sz w:val="24"/>
                <w:highlight w:val="none"/>
                <w:lang w:val="en-US" w:eastAsia="zh-CN"/>
              </w:rPr>
            </w:pPr>
            <w:r>
              <w:rPr>
                <w:rFonts w:ascii="宋体" w:hAnsi="宋体"/>
                <w:color w:val="auto"/>
                <w:sz w:val="24"/>
                <w:highlight w:val="none"/>
              </w:rPr>
              <w:t>痕迹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是否接触、整体分离</w:t>
            </w:r>
          </w:p>
        </w:tc>
        <w:tc>
          <w:tcPr>
            <w:tcW w:w="777" w:type="dxa"/>
            <w:vAlign w:val="center"/>
          </w:tcPr>
          <w:p w14:paraId="1BF050A0">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辆</w:t>
            </w:r>
          </w:p>
        </w:tc>
        <w:tc>
          <w:tcPr>
            <w:tcW w:w="859" w:type="dxa"/>
            <w:shd w:val="clear" w:color="auto" w:fill="auto"/>
            <w:vAlign w:val="center"/>
          </w:tcPr>
          <w:p w14:paraId="75820661">
            <w:pPr>
              <w:widowControl/>
              <w:shd w:val="clear"/>
              <w:jc w:val="center"/>
              <w:textAlignment w:val="center"/>
              <w:rPr>
                <w:rFonts w:hint="eastAsia" w:ascii="宋体" w:hAnsi="宋体" w:eastAsia="宋体"/>
                <w:color w:val="auto"/>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5</w:t>
            </w:r>
          </w:p>
        </w:tc>
        <w:tc>
          <w:tcPr>
            <w:tcW w:w="2665" w:type="dxa"/>
            <w:vAlign w:val="center"/>
          </w:tcPr>
          <w:p w14:paraId="7613EB33">
            <w:pPr>
              <w:shd w:val="clear"/>
              <w:adjustRightInd w:val="0"/>
              <w:snapToGrid w:val="0"/>
              <w:spacing w:beforeLines="50" w:line="360" w:lineRule="auto"/>
              <w:jc w:val="center"/>
              <w:rPr>
                <w:rFonts w:ascii="宋体" w:hAnsi="宋体"/>
                <w:color w:val="auto"/>
                <w:sz w:val="24"/>
                <w:highlight w:val="none"/>
              </w:rPr>
            </w:pPr>
            <w:r>
              <w:rPr>
                <w:rFonts w:hint="eastAsia" w:ascii="宋体" w:hAnsi="宋体"/>
                <w:color w:val="auto"/>
                <w:sz w:val="24"/>
                <w:highlight w:val="none"/>
              </w:rPr>
              <w:t>最高限价800元/辆</w:t>
            </w:r>
          </w:p>
        </w:tc>
      </w:tr>
      <w:tr w14:paraId="7F45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54" w:type="dxa"/>
            <w:vAlign w:val="center"/>
          </w:tcPr>
          <w:p w14:paraId="4F15F241">
            <w:pPr>
              <w:shd w:val="clear"/>
              <w:spacing w:beforeLines="50" w:line="360" w:lineRule="auto"/>
              <w:jc w:val="center"/>
              <w:rPr>
                <w:rFonts w:ascii="宋体" w:hAnsi="宋体"/>
                <w:color w:val="auto"/>
                <w:sz w:val="24"/>
                <w:highlight w:val="none"/>
              </w:rPr>
            </w:pPr>
            <w:r>
              <w:rPr>
                <w:rFonts w:hint="eastAsia" w:ascii="宋体" w:hAnsi="宋体"/>
                <w:color w:val="auto"/>
                <w:sz w:val="24"/>
                <w:highlight w:val="none"/>
              </w:rPr>
              <w:t>4</w:t>
            </w:r>
          </w:p>
        </w:tc>
        <w:tc>
          <w:tcPr>
            <w:tcW w:w="1781" w:type="dxa"/>
            <w:vAlign w:val="center"/>
          </w:tcPr>
          <w:p w14:paraId="16F13596">
            <w:pPr>
              <w:shd w:val="clear"/>
              <w:adjustRightInd w:val="0"/>
              <w:snapToGrid w:val="0"/>
              <w:spacing w:beforeLines="50" w:line="360" w:lineRule="auto"/>
              <w:jc w:val="center"/>
              <w:rPr>
                <w:rFonts w:ascii="宋体" w:hAnsi="宋体"/>
                <w:color w:val="auto"/>
                <w:sz w:val="24"/>
                <w:highlight w:val="none"/>
              </w:rPr>
            </w:pPr>
            <w:r>
              <w:rPr>
                <w:rFonts w:hint="eastAsia" w:ascii="宋体" w:hAnsi="宋体"/>
                <w:color w:val="auto"/>
                <w:sz w:val="24"/>
                <w:highlight w:val="none"/>
              </w:rPr>
              <w:t>车辆</w:t>
            </w:r>
            <w:r>
              <w:rPr>
                <w:rFonts w:ascii="宋体" w:hAnsi="宋体"/>
                <w:color w:val="auto"/>
                <w:sz w:val="24"/>
                <w:highlight w:val="none"/>
              </w:rPr>
              <w:t>属性</w:t>
            </w:r>
          </w:p>
        </w:tc>
        <w:tc>
          <w:tcPr>
            <w:tcW w:w="2489" w:type="dxa"/>
            <w:vAlign w:val="center"/>
          </w:tcPr>
          <w:p w14:paraId="2D97DB9D">
            <w:pPr>
              <w:shd w:val="clear"/>
              <w:adjustRightInd w:val="0"/>
              <w:snapToGrid w:val="0"/>
              <w:spacing w:beforeLines="50" w:line="360" w:lineRule="auto"/>
              <w:jc w:val="center"/>
              <w:rPr>
                <w:rFonts w:ascii="宋体" w:hAnsi="宋体"/>
                <w:color w:val="auto"/>
                <w:sz w:val="24"/>
                <w:highlight w:val="none"/>
              </w:rPr>
            </w:pPr>
            <w:r>
              <w:rPr>
                <w:rFonts w:ascii="宋体" w:hAnsi="宋体"/>
                <w:color w:val="auto"/>
                <w:sz w:val="24"/>
                <w:highlight w:val="none"/>
              </w:rPr>
              <w:t>机非鉴定</w:t>
            </w:r>
            <w:r>
              <w:rPr>
                <w:rFonts w:hint="eastAsia" w:ascii="宋体" w:hAnsi="宋体"/>
                <w:color w:val="auto"/>
                <w:sz w:val="24"/>
                <w:highlight w:val="none"/>
              </w:rPr>
              <w:t>等</w:t>
            </w:r>
          </w:p>
        </w:tc>
        <w:tc>
          <w:tcPr>
            <w:tcW w:w="777" w:type="dxa"/>
            <w:vAlign w:val="center"/>
          </w:tcPr>
          <w:p w14:paraId="087164F9">
            <w:pPr>
              <w:shd w:val="clear"/>
              <w:spacing w:beforeLines="50" w:line="360" w:lineRule="auto"/>
              <w:jc w:val="center"/>
              <w:rPr>
                <w:rFonts w:ascii="宋体" w:hAnsi="宋体"/>
                <w:color w:val="auto"/>
                <w:sz w:val="24"/>
                <w:highlight w:val="none"/>
              </w:rPr>
            </w:pPr>
            <w:r>
              <w:rPr>
                <w:rFonts w:ascii="宋体" w:hAnsi="宋体"/>
                <w:color w:val="auto"/>
                <w:sz w:val="24"/>
                <w:highlight w:val="none"/>
              </w:rPr>
              <w:t>辆</w:t>
            </w:r>
          </w:p>
        </w:tc>
        <w:tc>
          <w:tcPr>
            <w:tcW w:w="859" w:type="dxa"/>
            <w:shd w:val="clear" w:color="auto" w:fill="auto"/>
            <w:vAlign w:val="center"/>
          </w:tcPr>
          <w:p w14:paraId="472A3796">
            <w:pPr>
              <w:widowControl/>
              <w:shd w:val="clear"/>
              <w:jc w:val="center"/>
              <w:textAlignment w:val="center"/>
              <w:rPr>
                <w:rFonts w:hint="default" w:ascii="宋体" w:hAnsi="宋体" w:eastAsia="宋体"/>
                <w:color w:val="auto"/>
                <w:sz w:val="24"/>
                <w:highlight w:val="none"/>
                <w:lang w:val="en-US" w:eastAsia="zh-CN"/>
              </w:rPr>
            </w:pPr>
            <w:r>
              <w:rPr>
                <w:rFonts w:hint="eastAsia" w:ascii="宋体" w:hAnsi="宋体" w:cs="宋体"/>
                <w:color w:val="auto"/>
                <w:kern w:val="0"/>
                <w:sz w:val="24"/>
                <w:highlight w:val="none"/>
                <w:lang w:val="en-US" w:eastAsia="zh-CN"/>
              </w:rPr>
              <w:t>20</w:t>
            </w:r>
          </w:p>
        </w:tc>
        <w:tc>
          <w:tcPr>
            <w:tcW w:w="2665" w:type="dxa"/>
            <w:vAlign w:val="center"/>
          </w:tcPr>
          <w:p w14:paraId="205702DD">
            <w:pPr>
              <w:shd w:val="clear"/>
              <w:adjustRightInd w:val="0"/>
              <w:snapToGrid w:val="0"/>
              <w:spacing w:beforeLines="50" w:line="360" w:lineRule="auto"/>
              <w:jc w:val="center"/>
              <w:rPr>
                <w:rFonts w:ascii="宋体" w:hAnsi="宋体"/>
                <w:color w:val="auto"/>
                <w:sz w:val="24"/>
                <w:highlight w:val="none"/>
              </w:rPr>
            </w:pPr>
            <w:r>
              <w:rPr>
                <w:rFonts w:hint="eastAsia" w:ascii="宋体" w:hAnsi="宋体"/>
                <w:color w:val="auto"/>
                <w:sz w:val="24"/>
                <w:highlight w:val="none"/>
              </w:rPr>
              <w:t>最高限价500元/辆</w:t>
            </w:r>
          </w:p>
        </w:tc>
      </w:tr>
      <w:tr w14:paraId="1176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54" w:type="dxa"/>
            <w:vAlign w:val="center"/>
          </w:tcPr>
          <w:p w14:paraId="3DF6040D">
            <w:pPr>
              <w:shd w:val="clear"/>
              <w:spacing w:beforeLines="50"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781" w:type="dxa"/>
            <w:vAlign w:val="center"/>
          </w:tcPr>
          <w:p w14:paraId="7CC4765A">
            <w:pPr>
              <w:shd w:val="clear"/>
              <w:adjustRightInd w:val="0"/>
              <w:snapToGrid w:val="0"/>
              <w:spacing w:beforeLines="50"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交通事故痕迹物证综合鉴定</w:t>
            </w:r>
          </w:p>
        </w:tc>
        <w:tc>
          <w:tcPr>
            <w:tcW w:w="2489" w:type="dxa"/>
            <w:vAlign w:val="center"/>
          </w:tcPr>
          <w:p w14:paraId="7A92EF29">
            <w:pPr>
              <w:shd w:val="clear"/>
              <w:adjustRightInd w:val="0"/>
              <w:snapToGrid w:val="0"/>
              <w:spacing w:beforeLines="50"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疑难复杂案件、新能源车辆事故成因分析</w:t>
            </w:r>
          </w:p>
        </w:tc>
        <w:tc>
          <w:tcPr>
            <w:tcW w:w="777" w:type="dxa"/>
            <w:vAlign w:val="center"/>
          </w:tcPr>
          <w:p w14:paraId="7D3D9A5C">
            <w:pPr>
              <w:shd w:val="clear"/>
              <w:spacing w:beforeLines="50"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辆</w:t>
            </w:r>
          </w:p>
        </w:tc>
        <w:tc>
          <w:tcPr>
            <w:tcW w:w="859" w:type="dxa"/>
            <w:shd w:val="clear" w:color="auto" w:fill="auto"/>
            <w:vAlign w:val="center"/>
          </w:tcPr>
          <w:p w14:paraId="392ACAE9">
            <w:pPr>
              <w:widowControl/>
              <w:shd w:val="clear"/>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665" w:type="dxa"/>
            <w:vAlign w:val="center"/>
          </w:tcPr>
          <w:p w14:paraId="1C34C02E">
            <w:pPr>
              <w:shd w:val="clear"/>
              <w:adjustRightInd w:val="0"/>
              <w:snapToGrid w:val="0"/>
              <w:spacing w:beforeLines="50" w:line="360" w:lineRule="auto"/>
              <w:jc w:val="center"/>
              <w:rPr>
                <w:rFonts w:hint="eastAsia" w:ascii="宋体" w:hAnsi="宋体"/>
                <w:color w:val="auto"/>
                <w:sz w:val="24"/>
                <w:highlight w:val="none"/>
              </w:rPr>
            </w:pPr>
            <w:r>
              <w:rPr>
                <w:rFonts w:hint="eastAsia" w:ascii="宋体" w:hAnsi="宋体"/>
                <w:color w:val="auto"/>
                <w:sz w:val="24"/>
                <w:highlight w:val="none"/>
              </w:rPr>
              <w:t>最高限价</w:t>
            </w:r>
            <w:r>
              <w:rPr>
                <w:rFonts w:hint="eastAsia" w:ascii="宋体" w:hAnsi="宋体"/>
                <w:color w:val="auto"/>
                <w:sz w:val="24"/>
                <w:highlight w:val="none"/>
                <w:lang w:val="en-US" w:eastAsia="zh-CN"/>
              </w:rPr>
              <w:t>40</w:t>
            </w:r>
            <w:r>
              <w:rPr>
                <w:rFonts w:hint="eastAsia" w:ascii="宋体" w:hAnsi="宋体"/>
                <w:color w:val="auto"/>
                <w:sz w:val="24"/>
                <w:highlight w:val="none"/>
              </w:rPr>
              <w:t>00元/辆</w:t>
            </w:r>
          </w:p>
        </w:tc>
      </w:tr>
    </w:tbl>
    <w:p w14:paraId="402182CA">
      <w:pPr>
        <w:shd w:val="clear"/>
        <w:spacing w:beforeLines="50" w:line="360" w:lineRule="auto"/>
        <w:ind w:firstLine="482" w:firstLineChars="200"/>
        <w:outlineLvl w:val="2"/>
        <w:rPr>
          <w:rFonts w:ascii="宋体" w:hAnsi="宋体" w:cs="仿宋"/>
          <w:b/>
          <w:color w:val="auto"/>
          <w:sz w:val="24"/>
          <w:highlight w:val="none"/>
        </w:rPr>
      </w:pPr>
      <w:r>
        <w:rPr>
          <w:rFonts w:hint="eastAsia" w:ascii="宋体" w:hAnsi="宋体" w:cs="仿宋"/>
          <w:b/>
          <w:color w:val="auto"/>
          <w:sz w:val="24"/>
          <w:highlight w:val="none"/>
        </w:rPr>
        <w:t>注：以上数量为暂定数量，最终以实际工作量为准，按实结算。</w:t>
      </w:r>
    </w:p>
    <w:p w14:paraId="2F6B9686">
      <w:pPr>
        <w:shd w:val="clear"/>
        <w:spacing w:beforeLines="50" w:line="360" w:lineRule="auto"/>
        <w:ind w:firstLine="482" w:firstLineChars="200"/>
        <w:outlineLvl w:val="2"/>
        <w:rPr>
          <w:rFonts w:ascii="宋体" w:hAnsi="宋体" w:cs="仿宋"/>
          <w:b/>
          <w:color w:val="auto"/>
          <w:sz w:val="24"/>
          <w:highlight w:val="none"/>
        </w:rPr>
      </w:pPr>
      <w:r>
        <w:rPr>
          <w:rFonts w:hint="eastAsia" w:ascii="宋体" w:hAnsi="宋体" w:cs="仿宋"/>
          <w:b/>
          <w:color w:val="auto"/>
          <w:sz w:val="24"/>
          <w:highlight w:val="none"/>
          <w:lang w:val="en-US" w:eastAsia="zh-CN"/>
        </w:rPr>
        <w:t>二、</w:t>
      </w:r>
      <w:r>
        <w:rPr>
          <w:rFonts w:hint="eastAsia" w:ascii="宋体" w:hAnsi="宋体" w:cs="仿宋"/>
          <w:b/>
          <w:color w:val="auto"/>
          <w:sz w:val="24"/>
          <w:highlight w:val="none"/>
        </w:rPr>
        <w:t>基本要求</w:t>
      </w:r>
    </w:p>
    <w:p w14:paraId="5998ACA5">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1、投标人依法科学公正实施鉴定，并对其鉴定活动承担法律责任，其最高管理者应对公正性作出承诺性声明；投标人应有政策和程序以避免卷入任何会降低其公正性、诚实性的活动，不允许来自商业、财务或其他方面的压力影响其公正性。投标人需附相关声明。</w:t>
      </w:r>
    </w:p>
    <w:p w14:paraId="0E92FB96">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2、投标人及其鉴定人在行业内应具有相关专业资质、类似项目业绩及良好的口碑和信誉</w:t>
      </w:r>
      <w:r>
        <w:rPr>
          <w:rFonts w:hint="eastAsia" w:ascii="宋体" w:hAnsi="宋体" w:cs="仿宋"/>
          <w:color w:val="auto"/>
          <w:sz w:val="24"/>
          <w:highlight w:val="none"/>
          <w:lang w:eastAsia="zh-CN"/>
        </w:rPr>
        <w:t>。</w:t>
      </w:r>
      <w:r>
        <w:rPr>
          <w:rFonts w:hint="eastAsia" w:ascii="宋体" w:hAnsi="宋体" w:cs="仿宋"/>
          <w:color w:val="auto"/>
          <w:sz w:val="24"/>
          <w:highlight w:val="none"/>
        </w:rPr>
        <w:t>投标人需对本单位在行业内的信誉情况进行说明</w:t>
      </w:r>
      <w:r>
        <w:rPr>
          <w:rFonts w:hint="eastAsia" w:ascii="宋体" w:hAnsi="宋体" w:cs="仿宋"/>
          <w:color w:val="auto"/>
          <w:sz w:val="24"/>
          <w:highlight w:val="none"/>
          <w:lang w:val="en-US" w:eastAsia="zh-CN"/>
        </w:rPr>
        <w:t>并</w:t>
      </w:r>
      <w:r>
        <w:rPr>
          <w:rFonts w:hint="eastAsia" w:ascii="宋体" w:hAnsi="宋体" w:cs="仿宋"/>
          <w:color w:val="auto"/>
          <w:sz w:val="24"/>
          <w:highlight w:val="none"/>
        </w:rPr>
        <w:t>附相关声明。</w:t>
      </w:r>
    </w:p>
    <w:p w14:paraId="06F90D89">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3、投标人应对在实施鉴定中获得或产生的所有信息承担管理和保密责任；投标人不得在公开场合发布及私自透露采购人委托的检验鉴定项目相关信息，如有需要，应事先通知并征得采购人同意。投标人需附相关声明。</w:t>
      </w:r>
    </w:p>
    <w:p w14:paraId="52895A5B">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4、投标人应具有固定、独立的检验鉴定场所；实验室、样品室（物证室）、档案室、办公室、接案室、资料室等功能区域划分科学、设置合理，符合工作要求；对于现场工作以及涉及生物检材/样本、危险性检材/样本的区域和人员，投标人应能够提供适当的防护措施。</w:t>
      </w:r>
    </w:p>
    <w:p w14:paraId="22EAB871">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5、投标人应配备符合鉴定技术标准且满足鉴定项目需要的设备，如项目需要使用非本鉴定机构控制下的外部设备时，投标人应确保所用设备的适用性和校准状态。</w:t>
      </w:r>
    </w:p>
    <w:p w14:paraId="3FD8CE7B">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6、投标人应采用满足采购人需求并适用于所进行的鉴定工作的方法，优先选择使用国际、区域、国家或行业发布的标准方法，经确认的非标准方法也可使用。投标人应将所选用的方法应通知采购人。</w:t>
      </w:r>
    </w:p>
    <w:p w14:paraId="6DF59643">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7、投标人应有用于检材/样本的运输、接收、处置、保护、存储、保留和/或清理的程序，应对接收、内部传递、处置、保留、返还和清理等过程进行记录，确保“保管链”记录的完整性和可追溯性。</w:t>
      </w:r>
    </w:p>
    <w:p w14:paraId="5E0124ED">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8、投标人应当在法律或采购人要求的时限内出具鉴定文书；鉴定文书应准确、清晰、明确和客观地报告每一项或一系列鉴定工作的结果，并且应包括采购人要求的、说明鉴定结果所必需的和所用方法要求的全部信息。</w:t>
      </w:r>
    </w:p>
    <w:p w14:paraId="79CE0FD5">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9、</w:t>
      </w:r>
      <w:r>
        <w:rPr>
          <w:rFonts w:hint="eastAsia" w:ascii="宋体" w:hAnsi="宋体" w:eastAsia="宋体" w:cs="仿宋"/>
          <w:i w:val="0"/>
          <w:iCs w:val="0"/>
          <w:caps w:val="0"/>
          <w:color w:val="auto"/>
          <w:spacing w:val="0"/>
          <w:sz w:val="24"/>
          <w:szCs w:val="24"/>
          <w:highlight w:val="none"/>
          <w:shd w:val="clear" w:fill="auto"/>
        </w:rPr>
        <w:t>投标人应自觉接受采购人的监督管理，相关审查工作每半年开展一次</w:t>
      </w:r>
      <w:r>
        <w:rPr>
          <w:rFonts w:hint="eastAsia" w:ascii="宋体" w:hAnsi="宋体" w:cs="仿宋"/>
          <w:color w:val="auto"/>
          <w:sz w:val="24"/>
          <w:highlight w:val="none"/>
          <w:lang w:eastAsia="zh-CN"/>
        </w:rPr>
        <w:t>。</w:t>
      </w:r>
      <w:r>
        <w:rPr>
          <w:rFonts w:hint="eastAsia" w:ascii="宋体" w:hAnsi="宋体" w:cs="仿宋"/>
          <w:color w:val="auto"/>
          <w:sz w:val="24"/>
          <w:highlight w:val="none"/>
        </w:rPr>
        <w:t>对因鉴定人员、人数发生变化，不再具备鉴定能力或资质的，或因技术场地、仪器设备、鉴定人能力缺陷无法保证鉴定质量的，采购人有权暂停委托或解除合同。</w:t>
      </w:r>
    </w:p>
    <w:p w14:paraId="4FDE0879">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10、鉴定人员能够自行到达指定地点开展鉴定工作或提取与鉴定有关的检材（检验鉴定费以外的费用均由鉴定机构承担）。</w:t>
      </w:r>
    </w:p>
    <w:p w14:paraId="12538202">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11、投标人应无条件满足应急检验鉴定工作的要求，紧急案件24小之内完成检材搜集，48小时之内出具检验鉴定结论。</w:t>
      </w:r>
    </w:p>
    <w:p w14:paraId="387636A0">
      <w:pPr>
        <w:shd w:val="clear"/>
        <w:spacing w:line="360" w:lineRule="auto"/>
        <w:ind w:firstLine="480"/>
        <w:rPr>
          <w:rFonts w:ascii="宋体" w:hAnsi="宋体" w:cs="宋体"/>
          <w:color w:val="auto"/>
          <w:sz w:val="24"/>
          <w:highlight w:val="none"/>
        </w:rPr>
      </w:pPr>
      <w:r>
        <w:rPr>
          <w:rFonts w:ascii="宋体" w:hAnsi="宋体" w:cs="宋体"/>
          <w:color w:val="auto"/>
          <w:sz w:val="24"/>
          <w:highlight w:val="none"/>
        </w:rPr>
        <w:t>12、</w:t>
      </w:r>
      <w:r>
        <w:rPr>
          <w:rFonts w:hint="eastAsia" w:ascii="宋体" w:hAnsi="宋体" w:cs="宋体"/>
          <w:color w:val="auto"/>
          <w:sz w:val="24"/>
          <w:highlight w:val="none"/>
          <w:lang w:val="en-US" w:eastAsia="zh-CN"/>
        </w:rPr>
        <w:t>投标人有</w:t>
      </w:r>
      <w:r>
        <w:rPr>
          <w:rFonts w:hint="eastAsia" w:ascii="宋体" w:hAnsi="宋体" w:cs="宋体"/>
          <w:color w:val="auto"/>
          <w:sz w:val="24"/>
          <w:highlight w:val="none"/>
        </w:rPr>
        <w:t>转包、分包或无资质承接</w:t>
      </w:r>
      <w:r>
        <w:rPr>
          <w:rFonts w:hint="eastAsia" w:ascii="宋体" w:hAnsi="宋体" w:cs="仿宋"/>
          <w:color w:val="auto"/>
          <w:sz w:val="24"/>
          <w:highlight w:val="none"/>
        </w:rPr>
        <w:t>采购人</w:t>
      </w:r>
      <w:r>
        <w:rPr>
          <w:rFonts w:hint="eastAsia" w:ascii="宋体" w:hAnsi="宋体" w:cs="宋体"/>
          <w:color w:val="auto"/>
          <w:sz w:val="24"/>
          <w:highlight w:val="none"/>
        </w:rPr>
        <w:t>委托的特定项目鉴定的，</w:t>
      </w:r>
      <w:r>
        <w:rPr>
          <w:rFonts w:hint="eastAsia" w:ascii="宋体" w:hAnsi="宋体" w:cs="仿宋"/>
          <w:color w:val="auto"/>
          <w:sz w:val="24"/>
          <w:highlight w:val="none"/>
        </w:rPr>
        <w:t>采购人</w:t>
      </w:r>
      <w:r>
        <w:rPr>
          <w:rFonts w:hint="eastAsia" w:ascii="宋体" w:hAnsi="宋体" w:cs="宋体"/>
          <w:color w:val="auto"/>
          <w:sz w:val="24"/>
          <w:highlight w:val="none"/>
        </w:rPr>
        <w:t>有权终止合同，并停止对服务经费的支付，对</w:t>
      </w:r>
      <w:r>
        <w:rPr>
          <w:rFonts w:hint="eastAsia" w:ascii="宋体" w:hAnsi="宋体" w:cs="仿宋"/>
          <w:color w:val="auto"/>
          <w:sz w:val="24"/>
          <w:highlight w:val="none"/>
        </w:rPr>
        <w:t>采购人</w:t>
      </w:r>
      <w:r>
        <w:rPr>
          <w:rFonts w:hint="eastAsia" w:ascii="宋体" w:hAnsi="宋体" w:cs="宋体"/>
          <w:color w:val="auto"/>
          <w:sz w:val="24"/>
          <w:highlight w:val="none"/>
        </w:rPr>
        <w:t>造成损失的，还应赔偿损失并承担相关法律责任。</w:t>
      </w:r>
    </w:p>
    <w:p w14:paraId="0475F336">
      <w:pPr>
        <w:shd w:val="clear"/>
        <w:spacing w:line="360" w:lineRule="auto"/>
        <w:ind w:firstLine="480"/>
        <w:rPr>
          <w:rFonts w:ascii="宋体" w:hAnsi="宋体"/>
          <w:color w:val="auto"/>
          <w:sz w:val="24"/>
          <w:highlight w:val="none"/>
        </w:rPr>
      </w:pPr>
      <w:r>
        <w:rPr>
          <w:rFonts w:hint="eastAsia" w:ascii="宋体" w:hAnsi="宋体"/>
          <w:color w:val="auto"/>
          <w:sz w:val="24"/>
          <w:highlight w:val="none"/>
        </w:rPr>
        <w:t>13、具体实施过程中，若出具的鉴定文书因资质问题未被法院采信的，则</w:t>
      </w:r>
      <w:r>
        <w:rPr>
          <w:rFonts w:hint="eastAsia" w:ascii="宋体" w:hAnsi="宋体" w:cs="仿宋"/>
          <w:color w:val="auto"/>
          <w:sz w:val="24"/>
          <w:highlight w:val="none"/>
        </w:rPr>
        <w:t>采购人</w:t>
      </w:r>
      <w:r>
        <w:rPr>
          <w:rFonts w:hint="eastAsia" w:ascii="宋体" w:hAnsi="宋体" w:cs="宋体"/>
          <w:color w:val="auto"/>
          <w:sz w:val="24"/>
          <w:highlight w:val="none"/>
          <w:lang w:val="zh-CN"/>
        </w:rPr>
        <w:t>有权单方面解除合同，由此产生的一切责任与损失均由中标人自行承担。</w:t>
      </w:r>
    </w:p>
    <w:p w14:paraId="147F39CE">
      <w:pPr>
        <w:shd w:val="clear"/>
        <w:spacing w:beforeLines="50" w:line="360" w:lineRule="auto"/>
        <w:ind w:firstLine="361" w:firstLineChars="150"/>
        <w:outlineLvl w:val="2"/>
        <w:rPr>
          <w:rFonts w:hint="eastAsia" w:ascii="宋体" w:hAnsi="宋体" w:cs="仿宋"/>
          <w:b/>
          <w:color w:val="auto"/>
          <w:sz w:val="24"/>
          <w:highlight w:val="none"/>
        </w:rPr>
      </w:pPr>
    </w:p>
    <w:p w14:paraId="556FA723">
      <w:pPr>
        <w:shd w:val="clear"/>
        <w:spacing w:beforeLines="50" w:line="360" w:lineRule="auto"/>
        <w:ind w:firstLine="361" w:firstLineChars="150"/>
        <w:outlineLvl w:val="2"/>
        <w:rPr>
          <w:rFonts w:ascii="宋体" w:hAnsi="宋体" w:cs="仿宋"/>
          <w:b/>
          <w:color w:val="auto"/>
          <w:sz w:val="24"/>
          <w:highlight w:val="none"/>
        </w:rPr>
      </w:pPr>
      <w:r>
        <w:rPr>
          <w:rFonts w:hint="eastAsia" w:ascii="宋体" w:hAnsi="宋体" w:cs="仿宋"/>
          <w:b/>
          <w:color w:val="auto"/>
          <w:sz w:val="24"/>
          <w:highlight w:val="none"/>
          <w:lang w:val="en-US" w:eastAsia="zh-CN"/>
        </w:rPr>
        <w:t>三、</w:t>
      </w:r>
      <w:r>
        <w:rPr>
          <w:rFonts w:hint="eastAsia" w:ascii="宋体" w:hAnsi="宋体" w:cs="仿宋"/>
          <w:b/>
          <w:color w:val="auto"/>
          <w:sz w:val="24"/>
          <w:highlight w:val="none"/>
        </w:rPr>
        <w:t>具体要求</w:t>
      </w:r>
    </w:p>
    <w:p w14:paraId="5E3E2142">
      <w:pPr>
        <w:shd w:val="clear"/>
        <w:spacing w:beforeLines="50" w:line="360" w:lineRule="auto"/>
        <w:ind w:firstLine="361" w:firstLineChars="150"/>
        <w:outlineLvl w:val="2"/>
        <w:rPr>
          <w:rFonts w:ascii="宋体" w:hAnsi="宋体" w:cs="仿宋"/>
          <w:b/>
          <w:color w:val="auto"/>
          <w:sz w:val="24"/>
          <w:highlight w:val="none"/>
        </w:rPr>
      </w:pPr>
      <w:r>
        <w:rPr>
          <w:rFonts w:hint="eastAsia" w:ascii="宋体" w:hAnsi="宋体" w:cs="仿宋"/>
          <w:b/>
          <w:color w:val="auto"/>
          <w:sz w:val="24"/>
          <w:highlight w:val="none"/>
        </w:rPr>
        <w:t>1、车辆安全技术检验</w:t>
      </w:r>
    </w:p>
    <w:p w14:paraId="70B8EF65">
      <w:pPr>
        <w:shd w:val="clear"/>
        <w:spacing w:line="360" w:lineRule="auto"/>
        <w:ind w:firstLine="480" w:firstLineChars="200"/>
        <w:outlineLvl w:val="2"/>
        <w:rPr>
          <w:rFonts w:hint="eastAsia" w:ascii="宋体" w:hAnsi="宋体" w:cs="仿宋"/>
          <w:color w:val="auto"/>
          <w:sz w:val="24"/>
          <w:highlight w:val="none"/>
          <w:lang w:eastAsia="zh-CN"/>
        </w:rPr>
      </w:pPr>
      <w:r>
        <w:rPr>
          <w:rFonts w:hint="eastAsia" w:ascii="宋体" w:hAnsi="宋体" w:cs="仿宋"/>
          <w:color w:val="auto"/>
          <w:sz w:val="24"/>
          <w:highlight w:val="none"/>
          <w:lang w:eastAsia="zh-CN"/>
        </w:rPr>
        <w:t>1</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人员要求</w:t>
      </w:r>
      <w:r>
        <w:rPr>
          <w:rFonts w:hint="eastAsia" w:ascii="宋体" w:hAnsi="宋体" w:cs="仿宋"/>
          <w:color w:val="auto"/>
          <w:sz w:val="24"/>
          <w:highlight w:val="none"/>
          <w:lang w:eastAsia="zh-CN"/>
        </w:rPr>
        <w:t>：</w:t>
      </w:r>
    </w:p>
    <w:p w14:paraId="7D88E399">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eastAsia="宋体" w:cs="仿宋"/>
          <w:b w:val="0"/>
          <w:bCs w:val="0"/>
          <w:i w:val="0"/>
          <w:iCs w:val="0"/>
          <w:caps w:val="0"/>
          <w:color w:val="auto"/>
          <w:spacing w:val="0"/>
          <w:sz w:val="24"/>
          <w:szCs w:val="24"/>
          <w:highlight w:val="none"/>
          <w:shd w:val="clear"/>
        </w:rPr>
        <w:t>本项拟投入的</w:t>
      </w:r>
      <w:r>
        <w:rPr>
          <w:rFonts w:hint="eastAsia" w:ascii="宋体" w:hAnsi="宋体" w:cs="仿宋"/>
          <w:b w:val="0"/>
          <w:bCs w:val="0"/>
          <w:i w:val="0"/>
          <w:iCs w:val="0"/>
          <w:caps w:val="0"/>
          <w:color w:val="auto"/>
          <w:spacing w:val="0"/>
          <w:sz w:val="24"/>
          <w:szCs w:val="24"/>
          <w:highlight w:val="none"/>
          <w:shd w:val="clear"/>
          <w:lang w:val="en-US" w:eastAsia="zh-CN"/>
        </w:rPr>
        <w:t>鉴定</w:t>
      </w:r>
      <w:r>
        <w:rPr>
          <w:rFonts w:hint="eastAsia" w:ascii="宋体" w:hAnsi="宋体" w:eastAsia="宋体" w:cs="仿宋"/>
          <w:b w:val="0"/>
          <w:bCs w:val="0"/>
          <w:i w:val="0"/>
          <w:iCs w:val="0"/>
          <w:caps w:val="0"/>
          <w:color w:val="auto"/>
          <w:spacing w:val="0"/>
          <w:sz w:val="24"/>
          <w:szCs w:val="24"/>
          <w:highlight w:val="none"/>
          <w:shd w:val="clear"/>
        </w:rPr>
        <w:t>人员</w:t>
      </w:r>
      <w:r>
        <w:rPr>
          <w:rFonts w:hint="eastAsia" w:ascii="宋体" w:hAnsi="宋体" w:cs="仿宋"/>
          <w:b w:val="0"/>
          <w:bCs w:val="0"/>
          <w:i w:val="0"/>
          <w:iCs w:val="0"/>
          <w:caps w:val="0"/>
          <w:color w:val="auto"/>
          <w:spacing w:val="0"/>
          <w:sz w:val="24"/>
          <w:szCs w:val="24"/>
          <w:highlight w:val="none"/>
          <w:shd w:val="clear"/>
          <w:lang w:val="en-US" w:eastAsia="zh-CN"/>
        </w:rPr>
        <w:t>应</w:t>
      </w:r>
      <w:r>
        <w:rPr>
          <w:rFonts w:hint="eastAsia" w:ascii="宋体" w:hAnsi="宋体" w:eastAsia="宋体" w:cs="仿宋"/>
          <w:b w:val="0"/>
          <w:bCs w:val="0"/>
          <w:i w:val="0"/>
          <w:iCs w:val="0"/>
          <w:caps w:val="0"/>
          <w:color w:val="auto"/>
          <w:spacing w:val="0"/>
          <w:sz w:val="24"/>
          <w:szCs w:val="24"/>
          <w:highlight w:val="none"/>
          <w:shd w:val="clear"/>
        </w:rPr>
        <w:t>不少于2人，其执业范围</w:t>
      </w:r>
      <w:r>
        <w:rPr>
          <w:rFonts w:hint="eastAsia" w:ascii="宋体" w:hAnsi="宋体" w:cs="仿宋"/>
          <w:b w:val="0"/>
          <w:bCs w:val="0"/>
          <w:i w:val="0"/>
          <w:iCs w:val="0"/>
          <w:caps w:val="0"/>
          <w:color w:val="auto"/>
          <w:spacing w:val="0"/>
          <w:sz w:val="24"/>
          <w:szCs w:val="24"/>
          <w:highlight w:val="none"/>
          <w:shd w:val="clear"/>
          <w:lang w:val="en-US" w:eastAsia="zh-CN"/>
        </w:rPr>
        <w:t>需</w:t>
      </w:r>
      <w:r>
        <w:rPr>
          <w:rFonts w:hint="eastAsia" w:ascii="宋体" w:hAnsi="宋体" w:eastAsia="宋体" w:cs="仿宋"/>
          <w:b w:val="0"/>
          <w:bCs w:val="0"/>
          <w:i w:val="0"/>
          <w:iCs w:val="0"/>
          <w:caps w:val="0"/>
          <w:color w:val="auto"/>
          <w:spacing w:val="0"/>
          <w:sz w:val="24"/>
          <w:szCs w:val="24"/>
          <w:highlight w:val="none"/>
          <w:shd w:val="clear"/>
        </w:rPr>
        <w:t>包含车辆技术安全技术状况鉴定</w:t>
      </w:r>
      <w:r>
        <w:rPr>
          <w:rFonts w:hint="eastAsia" w:ascii="宋体" w:hAnsi="宋体" w:cs="仿宋"/>
          <w:b w:val="0"/>
          <w:bCs w:val="0"/>
          <w:i w:val="0"/>
          <w:iCs w:val="0"/>
          <w:caps w:val="0"/>
          <w:color w:val="auto"/>
          <w:spacing w:val="0"/>
          <w:sz w:val="24"/>
          <w:szCs w:val="24"/>
          <w:highlight w:val="none"/>
          <w:shd w:val="clear"/>
          <w:lang w:eastAsia="zh-CN"/>
        </w:rPr>
        <w:t>，</w:t>
      </w:r>
      <w:r>
        <w:rPr>
          <w:rFonts w:hint="eastAsia" w:ascii="宋体" w:hAnsi="宋体" w:eastAsia="宋体" w:cs="仿宋"/>
          <w:b w:val="0"/>
          <w:bCs w:val="0"/>
          <w:i w:val="0"/>
          <w:iCs w:val="0"/>
          <w:caps w:val="0"/>
          <w:color w:val="auto"/>
          <w:spacing w:val="0"/>
          <w:sz w:val="24"/>
          <w:szCs w:val="24"/>
          <w:highlight w:val="none"/>
          <w:shd w:val="clear"/>
        </w:rPr>
        <w:t>同时</w:t>
      </w:r>
      <w:r>
        <w:rPr>
          <w:rFonts w:hint="eastAsia" w:ascii="宋体" w:hAnsi="宋体" w:cs="仿宋"/>
          <w:b w:val="0"/>
          <w:bCs w:val="0"/>
          <w:i w:val="0"/>
          <w:iCs w:val="0"/>
          <w:caps w:val="0"/>
          <w:color w:val="auto"/>
          <w:spacing w:val="0"/>
          <w:sz w:val="24"/>
          <w:szCs w:val="24"/>
          <w:highlight w:val="none"/>
          <w:shd w:val="clear"/>
          <w:lang w:val="en-US" w:eastAsia="zh-CN"/>
        </w:rPr>
        <w:t>应需</w:t>
      </w:r>
      <w:r>
        <w:rPr>
          <w:rFonts w:hint="eastAsia" w:ascii="宋体" w:hAnsi="宋体" w:eastAsia="宋体" w:cs="仿宋"/>
          <w:b w:val="0"/>
          <w:bCs w:val="0"/>
          <w:i w:val="0"/>
          <w:iCs w:val="0"/>
          <w:caps w:val="0"/>
          <w:color w:val="auto"/>
          <w:spacing w:val="0"/>
          <w:sz w:val="24"/>
          <w:szCs w:val="24"/>
          <w:highlight w:val="none"/>
          <w:shd w:val="clear"/>
        </w:rPr>
        <w:t>具有相应的技术职称</w:t>
      </w:r>
      <w:r>
        <w:rPr>
          <w:rFonts w:hint="eastAsia" w:ascii="宋体" w:hAnsi="宋体" w:cs="仿宋"/>
          <w:b w:val="0"/>
          <w:bCs w:val="0"/>
          <w:i w:val="0"/>
          <w:iCs w:val="0"/>
          <w:caps w:val="0"/>
          <w:color w:val="auto"/>
          <w:spacing w:val="0"/>
          <w:sz w:val="24"/>
          <w:szCs w:val="24"/>
          <w:highlight w:val="none"/>
          <w:shd w:val="clear"/>
          <w:lang w:eastAsia="zh-CN"/>
        </w:rPr>
        <w:t>。</w:t>
      </w:r>
    </w:p>
    <w:p w14:paraId="5F0AECF6">
      <w:pPr>
        <w:shd w:val="clear"/>
        <w:spacing w:line="360" w:lineRule="auto"/>
        <w:ind w:firstLine="0" w:firstLineChars="0"/>
        <w:outlineLvl w:val="2"/>
        <w:rPr>
          <w:rFonts w:ascii="宋体" w:hAnsi="宋体" w:cs="仿宋"/>
          <w:color w:val="auto"/>
          <w:sz w:val="24"/>
          <w:highlight w:val="none"/>
        </w:rPr>
      </w:pPr>
      <w:r>
        <w:rPr>
          <w:rFonts w:hint="eastAsia" w:ascii="宋体" w:hAnsi="宋体" w:cs="仿宋"/>
          <w:color w:val="auto"/>
          <w:sz w:val="24"/>
          <w:highlight w:val="none"/>
        </w:rPr>
        <w:t>注：1、以上为最低人员配置要求，投标人可在此基础上增加人员数量。</w:t>
      </w:r>
    </w:p>
    <w:p w14:paraId="0B1FFB1E">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lang w:val="zh-CN"/>
        </w:rPr>
        <w:t>拟投入</w:t>
      </w:r>
      <w:r>
        <w:rPr>
          <w:rFonts w:hint="eastAsia" w:ascii="宋体" w:hAnsi="宋体" w:cs="仿宋"/>
          <w:b w:val="0"/>
          <w:bCs w:val="0"/>
          <w:i w:val="0"/>
          <w:iCs w:val="0"/>
          <w:caps w:val="0"/>
          <w:color w:val="auto"/>
          <w:spacing w:val="0"/>
          <w:sz w:val="24"/>
          <w:szCs w:val="24"/>
          <w:highlight w:val="none"/>
          <w:shd w:val="clear"/>
          <w:lang w:val="en-US" w:eastAsia="zh-CN"/>
        </w:rPr>
        <w:t>鉴定</w:t>
      </w:r>
      <w:r>
        <w:rPr>
          <w:rFonts w:hint="eastAsia" w:ascii="宋体" w:hAnsi="宋体" w:eastAsia="宋体" w:cs="仿宋"/>
          <w:b w:val="0"/>
          <w:bCs w:val="0"/>
          <w:i w:val="0"/>
          <w:iCs w:val="0"/>
          <w:caps w:val="0"/>
          <w:color w:val="auto"/>
          <w:spacing w:val="0"/>
          <w:sz w:val="24"/>
          <w:szCs w:val="24"/>
          <w:highlight w:val="none"/>
          <w:shd w:val="clear"/>
        </w:rPr>
        <w:t>人员</w:t>
      </w:r>
      <w:r>
        <w:rPr>
          <w:rFonts w:hint="eastAsia" w:ascii="宋体" w:hAnsi="宋体" w:cs="仿宋"/>
          <w:color w:val="auto"/>
          <w:sz w:val="24"/>
          <w:highlight w:val="none"/>
          <w:lang w:val="zh-CN"/>
        </w:rPr>
        <w:t>注册单位须与投标人名称一致（如注册在独立法人单位下属的非独立法人单位的，也予以认可），</w:t>
      </w:r>
      <w:r>
        <w:rPr>
          <w:rFonts w:hint="eastAsia" w:ascii="宋体" w:hAnsi="宋体" w:eastAsia="宋体" w:cs="仿宋"/>
          <w:i w:val="0"/>
          <w:iCs w:val="0"/>
          <w:caps w:val="0"/>
          <w:color w:val="auto"/>
          <w:spacing w:val="0"/>
          <w:sz w:val="24"/>
          <w:szCs w:val="24"/>
          <w:highlight w:val="none"/>
          <w:shd w:val="clear"/>
          <w:lang w:val="zh-CN"/>
        </w:rPr>
        <w:t>并须提供注册单位与投标人名称一致的证明材料</w:t>
      </w:r>
      <w:r>
        <w:rPr>
          <w:rFonts w:hint="eastAsia" w:ascii="宋体" w:hAnsi="宋体" w:cs="仿宋"/>
          <w:i w:val="0"/>
          <w:iCs w:val="0"/>
          <w:caps w:val="0"/>
          <w:color w:val="auto"/>
          <w:spacing w:val="0"/>
          <w:sz w:val="24"/>
          <w:szCs w:val="24"/>
          <w:highlight w:val="none"/>
          <w:shd w:val="clear"/>
          <w:lang w:val="zh-CN"/>
        </w:rPr>
        <w:t>，</w:t>
      </w:r>
      <w:r>
        <w:rPr>
          <w:rFonts w:hint="eastAsia" w:ascii="宋体" w:hAnsi="宋体" w:cs="仿宋"/>
          <w:i w:val="0"/>
          <w:iCs w:val="0"/>
          <w:caps w:val="0"/>
          <w:color w:val="auto"/>
          <w:spacing w:val="0"/>
          <w:sz w:val="24"/>
          <w:szCs w:val="24"/>
          <w:highlight w:val="none"/>
          <w:shd w:val="clear"/>
          <w:lang w:val="en-US" w:eastAsia="zh-CN"/>
        </w:rPr>
        <w:t>未提供的则不予认可，</w:t>
      </w:r>
      <w:r>
        <w:rPr>
          <w:rFonts w:hint="eastAsia" w:ascii="宋体" w:hAnsi="宋体" w:cs="仿宋"/>
          <w:color w:val="auto"/>
          <w:sz w:val="24"/>
          <w:highlight w:val="none"/>
          <w:lang w:val="zh-CN"/>
        </w:rPr>
        <w:t>对应单个人员视为负偏离；</w:t>
      </w:r>
    </w:p>
    <w:p w14:paraId="4AFB2F68">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lang w:val="zh-CN"/>
        </w:rPr>
        <w:t>投标文件中须提供上述人员名单及</w:t>
      </w:r>
      <w:r>
        <w:rPr>
          <w:rFonts w:hint="eastAsia" w:ascii="宋体" w:hAnsi="宋体" w:cs="仿宋"/>
          <w:color w:val="auto"/>
          <w:sz w:val="24"/>
          <w:highlight w:val="none"/>
          <w:lang w:val="en-US" w:eastAsia="zh-CN"/>
        </w:rPr>
        <w:t>人员</w:t>
      </w:r>
      <w:r>
        <w:rPr>
          <w:rFonts w:hint="eastAsia" w:ascii="宋体" w:hAnsi="宋体" w:cs="仿宋"/>
          <w:color w:val="auto"/>
          <w:sz w:val="24"/>
          <w:highlight w:val="none"/>
          <w:lang w:val="zh-CN"/>
        </w:rPr>
        <w:t>相关</w:t>
      </w:r>
      <w:r>
        <w:rPr>
          <w:rFonts w:hint="eastAsia" w:ascii="宋体" w:hAnsi="宋体" w:cs="仿宋"/>
          <w:color w:val="auto"/>
          <w:sz w:val="24"/>
          <w:highlight w:val="none"/>
          <w:lang w:val="en-US" w:eastAsia="zh-CN"/>
        </w:rPr>
        <w:t>证明材料</w:t>
      </w:r>
      <w:r>
        <w:rPr>
          <w:rFonts w:hint="eastAsia" w:ascii="宋体" w:hAnsi="宋体" w:cs="仿宋"/>
          <w:color w:val="auto"/>
          <w:sz w:val="24"/>
          <w:highlight w:val="none"/>
          <w:lang w:val="zh-CN"/>
        </w:rPr>
        <w:t>（如职称证书、身份证、司法鉴定人执业证等），未提供或</w:t>
      </w:r>
      <w:r>
        <w:rPr>
          <w:rFonts w:hint="eastAsia" w:ascii="宋体" w:hAnsi="宋体" w:cs="仿宋"/>
          <w:color w:val="auto"/>
          <w:sz w:val="24"/>
          <w:highlight w:val="none"/>
          <w:lang w:val="en-US" w:eastAsia="zh-CN"/>
        </w:rPr>
        <w:t>提供内容不符合</w:t>
      </w:r>
      <w:r>
        <w:rPr>
          <w:rFonts w:hint="eastAsia" w:ascii="宋体" w:hAnsi="宋体" w:cs="仿宋"/>
          <w:color w:val="auto"/>
          <w:sz w:val="24"/>
          <w:highlight w:val="none"/>
          <w:lang w:val="zh-CN"/>
        </w:rPr>
        <w:t>的对应单个人员视为负偏离。</w:t>
      </w:r>
    </w:p>
    <w:p w14:paraId="74E3F2F2">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val="en-US" w:eastAsia="zh-CN"/>
        </w:rPr>
        <w:t>1.2</w:t>
      </w:r>
      <w:r>
        <w:rPr>
          <w:rFonts w:hint="eastAsia" w:ascii="宋体" w:hAnsi="宋体" w:cs="仿宋"/>
          <w:color w:val="auto"/>
          <w:sz w:val="24"/>
          <w:highlight w:val="none"/>
        </w:rPr>
        <w:t>设备要求</w:t>
      </w:r>
    </w:p>
    <w:p w14:paraId="45F4FEB5">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投标人应具有减速度仪、万用表、千斤顶、测量及拆解工具、不少于2台300公斤的称重设备等开展车辆鉴定必要的设备。</w:t>
      </w:r>
    </w:p>
    <w:p w14:paraId="70790CE3">
      <w:pPr>
        <w:shd w:val="clear"/>
        <w:spacing w:line="360" w:lineRule="auto"/>
        <w:ind w:firstLine="0" w:firstLineChars="0"/>
        <w:outlineLvl w:val="2"/>
        <w:rPr>
          <w:rFonts w:ascii="宋体" w:hAnsi="宋体" w:cs="仿宋"/>
          <w:color w:val="auto"/>
          <w:sz w:val="24"/>
          <w:highlight w:val="none"/>
        </w:rPr>
      </w:pPr>
      <w:r>
        <w:rPr>
          <w:rFonts w:hint="eastAsia" w:ascii="宋体" w:hAnsi="宋体" w:cs="仿宋"/>
          <w:color w:val="auto"/>
          <w:sz w:val="24"/>
          <w:highlight w:val="none"/>
        </w:rPr>
        <w:t>注：1、以上为最低设备配置要求，投标人可在此基础上增加与之相匹配设备数量及种类。</w:t>
      </w:r>
    </w:p>
    <w:p w14:paraId="11D967D2">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2、投标人在投标文件中应提供实物照片等必要的证明材料，未提供的对应单个设备视为负偏离</w:t>
      </w:r>
      <w:r>
        <w:rPr>
          <w:rFonts w:hint="eastAsia" w:ascii="宋体" w:hAnsi="宋体" w:cs="仿宋"/>
          <w:color w:val="auto"/>
          <w:sz w:val="24"/>
          <w:highlight w:val="none"/>
          <w:lang w:val="zh-CN"/>
        </w:rPr>
        <w:t>。</w:t>
      </w:r>
    </w:p>
    <w:p w14:paraId="6F230399">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val="en-US" w:eastAsia="zh-CN"/>
        </w:rPr>
        <w:t>1.3</w:t>
      </w:r>
      <w:r>
        <w:rPr>
          <w:rFonts w:hint="eastAsia" w:ascii="宋体" w:hAnsi="宋体" w:cs="仿宋"/>
          <w:color w:val="auto"/>
          <w:sz w:val="24"/>
          <w:highlight w:val="none"/>
        </w:rPr>
        <w:t>能力要求</w:t>
      </w:r>
    </w:p>
    <w:p w14:paraId="66A11AC6">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投标人能够按照相关国家、行业标准开展车辆安全性能鉴定工作。</w:t>
      </w:r>
    </w:p>
    <w:p w14:paraId="12E527E1">
      <w:pPr>
        <w:shd w:val="clear"/>
        <w:spacing w:beforeLines="50" w:line="360" w:lineRule="auto"/>
        <w:ind w:firstLine="482" w:firstLineChars="200"/>
        <w:outlineLvl w:val="2"/>
        <w:rPr>
          <w:rFonts w:ascii="宋体" w:hAnsi="宋体" w:cs="仿宋"/>
          <w:b/>
          <w:color w:val="auto"/>
          <w:sz w:val="24"/>
          <w:highlight w:val="none"/>
        </w:rPr>
      </w:pPr>
      <w:r>
        <w:rPr>
          <w:rFonts w:hint="eastAsia" w:ascii="宋体" w:hAnsi="宋体" w:cs="仿宋"/>
          <w:b/>
          <w:color w:val="auto"/>
          <w:sz w:val="24"/>
          <w:highlight w:val="none"/>
        </w:rPr>
        <w:t>2、车辆行驶速度鉴定</w:t>
      </w:r>
    </w:p>
    <w:p w14:paraId="2B1F8F7B">
      <w:pPr>
        <w:shd w:val="clear"/>
        <w:spacing w:line="360" w:lineRule="auto"/>
        <w:ind w:firstLine="480" w:firstLineChars="200"/>
        <w:outlineLvl w:val="2"/>
        <w:rPr>
          <w:rFonts w:hint="eastAsia" w:ascii="宋体" w:hAnsi="宋体" w:eastAsia="宋体" w:cs="仿宋"/>
          <w:b w:val="0"/>
          <w:bCs w:val="0"/>
          <w:i w:val="0"/>
          <w:iCs w:val="0"/>
          <w:caps w:val="0"/>
          <w:color w:val="auto"/>
          <w:spacing w:val="0"/>
          <w:sz w:val="24"/>
          <w:szCs w:val="24"/>
          <w:highlight w:val="none"/>
          <w:shd w:val="clear"/>
        </w:rPr>
      </w:pPr>
      <w:r>
        <w:rPr>
          <w:rFonts w:hint="eastAsia" w:ascii="宋体" w:hAnsi="宋体" w:cs="仿宋"/>
          <w:color w:val="auto"/>
          <w:sz w:val="24"/>
          <w:highlight w:val="none"/>
          <w:shd w:val="clear" w:color="auto" w:fill="FFFFFF"/>
          <w:lang w:val="en-US" w:eastAsia="zh-CN"/>
        </w:rPr>
        <w:t>2.1</w:t>
      </w:r>
      <w:r>
        <w:rPr>
          <w:rFonts w:hint="eastAsia" w:ascii="宋体" w:hAnsi="宋体" w:cs="仿宋"/>
          <w:color w:val="auto"/>
          <w:sz w:val="24"/>
          <w:highlight w:val="none"/>
          <w:shd w:val="clear" w:color="auto" w:fill="FFFFFF"/>
        </w:rPr>
        <w:t>人员要求</w:t>
      </w:r>
    </w:p>
    <w:p w14:paraId="7464ED5F">
      <w:pPr>
        <w:shd w:val="clear"/>
        <w:spacing w:line="360" w:lineRule="auto"/>
        <w:ind w:firstLine="480" w:firstLineChars="200"/>
        <w:outlineLvl w:val="2"/>
        <w:rPr>
          <w:rFonts w:hint="eastAsia" w:ascii="宋体" w:hAnsi="宋体" w:eastAsia="宋体" w:cs="仿宋"/>
          <w:b w:val="0"/>
          <w:bCs w:val="0"/>
          <w:i w:val="0"/>
          <w:iCs w:val="0"/>
          <w:caps w:val="0"/>
          <w:color w:val="auto"/>
          <w:spacing w:val="0"/>
          <w:sz w:val="24"/>
          <w:szCs w:val="24"/>
          <w:highlight w:val="none"/>
          <w:shd w:val="clear"/>
        </w:rPr>
      </w:pPr>
      <w:r>
        <w:rPr>
          <w:rFonts w:hint="eastAsia" w:ascii="宋体" w:hAnsi="宋体" w:eastAsia="宋体" w:cs="仿宋"/>
          <w:b w:val="0"/>
          <w:bCs w:val="0"/>
          <w:i w:val="0"/>
          <w:iCs w:val="0"/>
          <w:caps w:val="0"/>
          <w:color w:val="auto"/>
          <w:spacing w:val="0"/>
          <w:sz w:val="24"/>
          <w:szCs w:val="24"/>
          <w:highlight w:val="none"/>
          <w:shd w:val="clear"/>
        </w:rPr>
        <w:t>本项拟投入的鉴定人员应不少于2人，其执业范围需包含</w:t>
      </w:r>
      <w:r>
        <w:rPr>
          <w:rFonts w:hint="eastAsia" w:ascii="宋体" w:hAnsi="宋体" w:cs="仿宋"/>
          <w:color w:val="auto"/>
          <w:sz w:val="24"/>
          <w:highlight w:val="none"/>
        </w:rPr>
        <w:t>车辆速度</w:t>
      </w:r>
      <w:r>
        <w:rPr>
          <w:rFonts w:hint="eastAsia" w:ascii="宋体" w:hAnsi="宋体" w:eastAsia="宋体" w:cs="仿宋"/>
          <w:b w:val="0"/>
          <w:bCs w:val="0"/>
          <w:i w:val="0"/>
          <w:iCs w:val="0"/>
          <w:caps w:val="0"/>
          <w:color w:val="auto"/>
          <w:spacing w:val="0"/>
          <w:sz w:val="24"/>
          <w:szCs w:val="24"/>
          <w:highlight w:val="none"/>
          <w:shd w:val="clear"/>
        </w:rPr>
        <w:t>鉴定，同时应需具有相应的技术职称。</w:t>
      </w:r>
    </w:p>
    <w:p w14:paraId="658A7711">
      <w:pPr>
        <w:shd w:val="clear"/>
        <w:spacing w:line="360" w:lineRule="auto"/>
        <w:ind w:firstLine="0" w:firstLineChars="0"/>
        <w:outlineLvl w:val="2"/>
        <w:rPr>
          <w:rFonts w:ascii="宋体" w:hAnsi="宋体" w:cs="仿宋"/>
          <w:color w:val="auto"/>
          <w:sz w:val="24"/>
          <w:highlight w:val="none"/>
        </w:rPr>
      </w:pPr>
      <w:r>
        <w:rPr>
          <w:rFonts w:hint="eastAsia" w:ascii="宋体" w:hAnsi="宋体" w:cs="仿宋"/>
          <w:color w:val="auto"/>
          <w:sz w:val="24"/>
          <w:highlight w:val="none"/>
        </w:rPr>
        <w:t>注：1、以上为最低人员配置要求，投标人可在此基础上增加人员数量。</w:t>
      </w:r>
    </w:p>
    <w:p w14:paraId="7AE467BC">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lang w:val="zh-CN"/>
        </w:rPr>
        <w:t>拟投入</w:t>
      </w:r>
      <w:r>
        <w:rPr>
          <w:rFonts w:hint="eastAsia" w:ascii="宋体" w:hAnsi="宋体" w:cs="仿宋"/>
          <w:b w:val="0"/>
          <w:bCs w:val="0"/>
          <w:i w:val="0"/>
          <w:iCs w:val="0"/>
          <w:caps w:val="0"/>
          <w:color w:val="auto"/>
          <w:spacing w:val="0"/>
          <w:sz w:val="24"/>
          <w:szCs w:val="24"/>
          <w:highlight w:val="none"/>
          <w:shd w:val="clear"/>
          <w:lang w:val="en-US" w:eastAsia="zh-CN"/>
        </w:rPr>
        <w:t>鉴定</w:t>
      </w:r>
      <w:r>
        <w:rPr>
          <w:rFonts w:hint="eastAsia" w:ascii="宋体" w:hAnsi="宋体" w:eastAsia="宋体" w:cs="仿宋"/>
          <w:b w:val="0"/>
          <w:bCs w:val="0"/>
          <w:i w:val="0"/>
          <w:iCs w:val="0"/>
          <w:caps w:val="0"/>
          <w:color w:val="auto"/>
          <w:spacing w:val="0"/>
          <w:sz w:val="24"/>
          <w:szCs w:val="24"/>
          <w:highlight w:val="none"/>
          <w:shd w:val="clear"/>
        </w:rPr>
        <w:t>人员</w:t>
      </w:r>
      <w:r>
        <w:rPr>
          <w:rFonts w:hint="eastAsia" w:ascii="宋体" w:hAnsi="宋体" w:cs="仿宋"/>
          <w:color w:val="auto"/>
          <w:sz w:val="24"/>
          <w:highlight w:val="none"/>
          <w:lang w:val="zh-CN"/>
        </w:rPr>
        <w:t>注册单位须与投标人名称一致（如注册在独立法人单位下属的非独立法人单位的，也予以认可），</w:t>
      </w:r>
      <w:r>
        <w:rPr>
          <w:rFonts w:hint="eastAsia" w:ascii="宋体" w:hAnsi="宋体" w:eastAsia="宋体" w:cs="仿宋"/>
          <w:i w:val="0"/>
          <w:iCs w:val="0"/>
          <w:caps w:val="0"/>
          <w:color w:val="auto"/>
          <w:spacing w:val="0"/>
          <w:sz w:val="24"/>
          <w:szCs w:val="24"/>
          <w:highlight w:val="none"/>
          <w:shd w:val="clear"/>
          <w:lang w:val="zh-CN"/>
        </w:rPr>
        <w:t>并须提供注册单位与投标人名称一致的证明材料</w:t>
      </w:r>
      <w:r>
        <w:rPr>
          <w:rFonts w:hint="eastAsia" w:ascii="宋体" w:hAnsi="宋体" w:cs="仿宋"/>
          <w:i w:val="0"/>
          <w:iCs w:val="0"/>
          <w:caps w:val="0"/>
          <w:color w:val="auto"/>
          <w:spacing w:val="0"/>
          <w:sz w:val="24"/>
          <w:szCs w:val="24"/>
          <w:highlight w:val="none"/>
          <w:shd w:val="clear"/>
          <w:lang w:val="zh-CN"/>
        </w:rPr>
        <w:t>，</w:t>
      </w:r>
      <w:r>
        <w:rPr>
          <w:rFonts w:hint="eastAsia" w:ascii="宋体" w:hAnsi="宋体" w:cs="仿宋"/>
          <w:i w:val="0"/>
          <w:iCs w:val="0"/>
          <w:caps w:val="0"/>
          <w:color w:val="auto"/>
          <w:spacing w:val="0"/>
          <w:sz w:val="24"/>
          <w:szCs w:val="24"/>
          <w:highlight w:val="none"/>
          <w:shd w:val="clear"/>
          <w:lang w:val="en-US" w:eastAsia="zh-CN"/>
        </w:rPr>
        <w:t>未提供的则不予认可，</w:t>
      </w:r>
      <w:r>
        <w:rPr>
          <w:rFonts w:hint="eastAsia" w:ascii="宋体" w:hAnsi="宋体" w:cs="仿宋"/>
          <w:color w:val="auto"/>
          <w:sz w:val="24"/>
          <w:highlight w:val="none"/>
          <w:lang w:val="zh-CN"/>
        </w:rPr>
        <w:t>对应单个人员视为负偏离；</w:t>
      </w:r>
    </w:p>
    <w:p w14:paraId="57770093">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lang w:val="zh-CN"/>
        </w:rPr>
        <w:t>投标文件中须提供上述人员名单及</w:t>
      </w:r>
      <w:r>
        <w:rPr>
          <w:rFonts w:hint="eastAsia" w:ascii="宋体" w:hAnsi="宋体" w:cs="仿宋"/>
          <w:color w:val="auto"/>
          <w:sz w:val="24"/>
          <w:highlight w:val="none"/>
          <w:lang w:val="en-US" w:eastAsia="zh-CN"/>
        </w:rPr>
        <w:t>人员</w:t>
      </w:r>
      <w:r>
        <w:rPr>
          <w:rFonts w:hint="eastAsia" w:ascii="宋体" w:hAnsi="宋体" w:cs="仿宋"/>
          <w:color w:val="auto"/>
          <w:sz w:val="24"/>
          <w:highlight w:val="none"/>
          <w:lang w:val="zh-CN"/>
        </w:rPr>
        <w:t>相关</w:t>
      </w:r>
      <w:r>
        <w:rPr>
          <w:rFonts w:hint="eastAsia" w:ascii="宋体" w:hAnsi="宋体" w:cs="仿宋"/>
          <w:color w:val="auto"/>
          <w:sz w:val="24"/>
          <w:highlight w:val="none"/>
          <w:lang w:val="en-US" w:eastAsia="zh-CN"/>
        </w:rPr>
        <w:t>证明材料</w:t>
      </w:r>
      <w:r>
        <w:rPr>
          <w:rFonts w:hint="eastAsia" w:ascii="宋体" w:hAnsi="宋体" w:cs="仿宋"/>
          <w:color w:val="auto"/>
          <w:sz w:val="24"/>
          <w:highlight w:val="none"/>
          <w:lang w:val="zh-CN"/>
        </w:rPr>
        <w:t>（如职称证书、身份证、司法鉴定人执业证等），未提供或</w:t>
      </w:r>
      <w:r>
        <w:rPr>
          <w:rFonts w:hint="eastAsia" w:ascii="宋体" w:hAnsi="宋体" w:cs="仿宋"/>
          <w:color w:val="auto"/>
          <w:sz w:val="24"/>
          <w:highlight w:val="none"/>
          <w:lang w:val="en-US" w:eastAsia="zh-CN"/>
        </w:rPr>
        <w:t>提供内容不符合</w:t>
      </w:r>
      <w:r>
        <w:rPr>
          <w:rFonts w:hint="eastAsia" w:ascii="宋体" w:hAnsi="宋体" w:cs="仿宋"/>
          <w:color w:val="auto"/>
          <w:sz w:val="24"/>
          <w:highlight w:val="none"/>
          <w:lang w:val="zh-CN"/>
        </w:rPr>
        <w:t>的对应单个人员视为负偏离。</w:t>
      </w:r>
    </w:p>
    <w:p w14:paraId="13B6A8B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shd w:val="clear" w:color="auto" w:fill="FFFFFF"/>
          <w:lang w:val="en-US" w:eastAsia="zh-CN"/>
        </w:rPr>
        <w:t>2.2</w:t>
      </w:r>
      <w:r>
        <w:rPr>
          <w:rFonts w:hint="eastAsia" w:ascii="宋体" w:hAnsi="宋体" w:cs="宋体"/>
          <w:color w:val="auto"/>
          <w:sz w:val="24"/>
          <w:highlight w:val="none"/>
        </w:rPr>
        <w:t>设备要求</w:t>
      </w:r>
    </w:p>
    <w:p w14:paraId="5F05F8F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投标人应配备数码相机、测量工具、坡度仪、减速度仪、汽车行驶记录仪解析软件等满足车辆行驶速度鉴定需求的设备。</w:t>
      </w:r>
    </w:p>
    <w:p w14:paraId="08CAA6A0">
      <w:pPr>
        <w:shd w:val="clear"/>
        <w:spacing w:line="360" w:lineRule="auto"/>
        <w:ind w:firstLine="0" w:firstLineChars="0"/>
        <w:outlineLvl w:val="2"/>
        <w:rPr>
          <w:rFonts w:hint="eastAsia" w:ascii="宋体" w:hAnsi="宋体" w:cs="宋体"/>
          <w:color w:val="auto"/>
          <w:sz w:val="24"/>
          <w:highlight w:val="none"/>
        </w:rPr>
      </w:pPr>
      <w:r>
        <w:rPr>
          <w:rFonts w:hint="eastAsia" w:ascii="宋体" w:hAnsi="宋体" w:cs="宋体"/>
          <w:color w:val="auto"/>
          <w:sz w:val="24"/>
          <w:highlight w:val="none"/>
        </w:rPr>
        <w:t>注：1、以上为最低设备配置要求，投标人可在此基础上增加与之相匹配设备数量及种类。</w:t>
      </w:r>
    </w:p>
    <w:p w14:paraId="0DD46465">
      <w:pPr>
        <w:shd w:val="clea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2、投标人在投标文件中应提供实物照片等必要的证明材料，未提供的对应单个设备视为负偏离</w:t>
      </w:r>
      <w:r>
        <w:rPr>
          <w:rFonts w:hint="eastAsia" w:ascii="宋体" w:hAnsi="宋体" w:cs="宋体"/>
          <w:color w:val="auto"/>
          <w:sz w:val="24"/>
          <w:highlight w:val="none"/>
          <w:lang w:val="zh-CN"/>
        </w:rPr>
        <w:t>。</w:t>
      </w:r>
    </w:p>
    <w:p w14:paraId="5EB49BA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shd w:val="clear" w:color="auto" w:fill="FFFFFF"/>
          <w:lang w:val="en-US" w:eastAsia="zh-CN"/>
        </w:rPr>
        <w:t>2.3</w:t>
      </w:r>
      <w:r>
        <w:rPr>
          <w:rFonts w:hint="eastAsia" w:ascii="宋体" w:hAnsi="宋体" w:cs="宋体"/>
          <w:color w:val="auto"/>
          <w:sz w:val="24"/>
          <w:highlight w:val="none"/>
        </w:rPr>
        <w:t>能力要求</w:t>
      </w:r>
    </w:p>
    <w:p w14:paraId="68F04C6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投标人能够基于地面痕迹、塑形变、视频图像、汽车行驶记录仪、事件数据记录器（EDR）等方法进行车辆行驶速度鉴定工作。</w:t>
      </w:r>
    </w:p>
    <w:p w14:paraId="302EF379">
      <w:pPr>
        <w:shd w:val="clear"/>
        <w:spacing w:beforeLines="50" w:line="360" w:lineRule="auto"/>
        <w:ind w:firstLine="482" w:firstLineChars="200"/>
        <w:outlineLvl w:val="2"/>
        <w:rPr>
          <w:rFonts w:ascii="宋体" w:hAnsi="宋体" w:cs="仿宋"/>
          <w:b/>
          <w:color w:val="auto"/>
          <w:sz w:val="24"/>
          <w:highlight w:val="none"/>
          <w:shd w:val="clear" w:color="auto" w:fill="FFFFFF"/>
        </w:rPr>
      </w:pPr>
      <w:r>
        <w:rPr>
          <w:rFonts w:hint="eastAsia" w:ascii="宋体" w:hAnsi="宋体" w:cs="仿宋"/>
          <w:b/>
          <w:color w:val="auto"/>
          <w:sz w:val="24"/>
          <w:highlight w:val="none"/>
          <w:shd w:val="clear" w:color="auto" w:fill="FFFFFF"/>
        </w:rPr>
        <w:t>3、交通事故痕迹鉴定</w:t>
      </w:r>
    </w:p>
    <w:p w14:paraId="31881064">
      <w:pPr>
        <w:shd w:val="clea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人员要求</w:t>
      </w:r>
    </w:p>
    <w:p w14:paraId="347ACDE7">
      <w:pPr>
        <w:shd w:val="clea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本项拟投入的鉴定人员应不少于2人，其执业范围需包含交通事故痕迹鉴定，同时应需具有相应的技术职称。</w:t>
      </w:r>
    </w:p>
    <w:p w14:paraId="15403971">
      <w:pPr>
        <w:shd w:val="clear"/>
        <w:spacing w:line="360" w:lineRule="auto"/>
        <w:ind w:firstLine="0" w:firstLineChars="0"/>
        <w:outlineLvl w:val="9"/>
        <w:rPr>
          <w:rFonts w:hint="eastAsia" w:ascii="宋体" w:hAnsi="宋体" w:cs="宋体"/>
          <w:color w:val="auto"/>
          <w:sz w:val="24"/>
          <w:highlight w:val="none"/>
        </w:rPr>
      </w:pPr>
      <w:r>
        <w:rPr>
          <w:rFonts w:hint="eastAsia" w:ascii="宋体" w:hAnsi="宋体" w:cs="宋体"/>
          <w:color w:val="auto"/>
          <w:sz w:val="24"/>
          <w:highlight w:val="none"/>
        </w:rPr>
        <w:t>注：1、以上为最低人员配置要求，投标人可在此基础上增加人员数量。</w:t>
      </w:r>
    </w:p>
    <w:p w14:paraId="37200EE2">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lang w:val="zh-CN"/>
        </w:rPr>
        <w:t>拟投入</w:t>
      </w:r>
      <w:r>
        <w:rPr>
          <w:rFonts w:hint="eastAsia" w:ascii="宋体" w:hAnsi="宋体" w:cs="仿宋"/>
          <w:b w:val="0"/>
          <w:bCs w:val="0"/>
          <w:i w:val="0"/>
          <w:iCs w:val="0"/>
          <w:caps w:val="0"/>
          <w:color w:val="auto"/>
          <w:spacing w:val="0"/>
          <w:sz w:val="24"/>
          <w:szCs w:val="24"/>
          <w:highlight w:val="none"/>
          <w:shd w:val="clear"/>
          <w:lang w:val="en-US" w:eastAsia="zh-CN"/>
        </w:rPr>
        <w:t>鉴定</w:t>
      </w:r>
      <w:r>
        <w:rPr>
          <w:rFonts w:hint="eastAsia" w:ascii="宋体" w:hAnsi="宋体" w:eastAsia="宋体" w:cs="仿宋"/>
          <w:b w:val="0"/>
          <w:bCs w:val="0"/>
          <w:i w:val="0"/>
          <w:iCs w:val="0"/>
          <w:caps w:val="0"/>
          <w:color w:val="auto"/>
          <w:spacing w:val="0"/>
          <w:sz w:val="24"/>
          <w:szCs w:val="24"/>
          <w:highlight w:val="none"/>
          <w:shd w:val="clear"/>
        </w:rPr>
        <w:t>人员</w:t>
      </w:r>
      <w:r>
        <w:rPr>
          <w:rFonts w:hint="eastAsia" w:ascii="宋体" w:hAnsi="宋体" w:cs="仿宋"/>
          <w:color w:val="auto"/>
          <w:sz w:val="24"/>
          <w:highlight w:val="none"/>
          <w:lang w:val="zh-CN"/>
        </w:rPr>
        <w:t>注册单位须与投标人名称一致（如注册在独立法人单位下属的非独立法人单位的，也予以认可），</w:t>
      </w:r>
      <w:r>
        <w:rPr>
          <w:rFonts w:hint="eastAsia" w:ascii="宋体" w:hAnsi="宋体" w:eastAsia="宋体" w:cs="仿宋"/>
          <w:i w:val="0"/>
          <w:iCs w:val="0"/>
          <w:caps w:val="0"/>
          <w:color w:val="auto"/>
          <w:spacing w:val="0"/>
          <w:sz w:val="24"/>
          <w:szCs w:val="24"/>
          <w:highlight w:val="none"/>
          <w:shd w:val="clear"/>
          <w:lang w:val="zh-CN"/>
        </w:rPr>
        <w:t>并须提供注册单位与投标人名称一致的证明材料</w:t>
      </w:r>
      <w:r>
        <w:rPr>
          <w:rFonts w:hint="eastAsia" w:ascii="宋体" w:hAnsi="宋体" w:cs="仿宋"/>
          <w:i w:val="0"/>
          <w:iCs w:val="0"/>
          <w:caps w:val="0"/>
          <w:color w:val="auto"/>
          <w:spacing w:val="0"/>
          <w:sz w:val="24"/>
          <w:szCs w:val="24"/>
          <w:highlight w:val="none"/>
          <w:shd w:val="clear"/>
          <w:lang w:val="zh-CN"/>
        </w:rPr>
        <w:t>，</w:t>
      </w:r>
      <w:r>
        <w:rPr>
          <w:rFonts w:hint="eastAsia" w:ascii="宋体" w:hAnsi="宋体" w:cs="仿宋"/>
          <w:i w:val="0"/>
          <w:iCs w:val="0"/>
          <w:caps w:val="0"/>
          <w:color w:val="auto"/>
          <w:spacing w:val="0"/>
          <w:sz w:val="24"/>
          <w:szCs w:val="24"/>
          <w:highlight w:val="none"/>
          <w:shd w:val="clear"/>
          <w:lang w:val="en-US" w:eastAsia="zh-CN"/>
        </w:rPr>
        <w:t>未提供的则不予认可，</w:t>
      </w:r>
      <w:r>
        <w:rPr>
          <w:rFonts w:hint="eastAsia" w:ascii="宋体" w:hAnsi="宋体" w:cs="仿宋"/>
          <w:color w:val="auto"/>
          <w:sz w:val="24"/>
          <w:highlight w:val="none"/>
          <w:lang w:val="zh-CN"/>
        </w:rPr>
        <w:t>对应单个人员视为负偏离；</w:t>
      </w:r>
    </w:p>
    <w:p w14:paraId="798169D1">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lang w:val="zh-CN"/>
        </w:rPr>
        <w:t>投标文件中须提供上述人员名单及</w:t>
      </w:r>
      <w:r>
        <w:rPr>
          <w:rFonts w:hint="eastAsia" w:ascii="宋体" w:hAnsi="宋体" w:cs="仿宋"/>
          <w:color w:val="auto"/>
          <w:sz w:val="24"/>
          <w:highlight w:val="none"/>
          <w:lang w:val="en-US" w:eastAsia="zh-CN"/>
        </w:rPr>
        <w:t>人员</w:t>
      </w:r>
      <w:r>
        <w:rPr>
          <w:rFonts w:hint="eastAsia" w:ascii="宋体" w:hAnsi="宋体" w:cs="仿宋"/>
          <w:color w:val="auto"/>
          <w:sz w:val="24"/>
          <w:highlight w:val="none"/>
          <w:lang w:val="zh-CN"/>
        </w:rPr>
        <w:t>相关</w:t>
      </w:r>
      <w:r>
        <w:rPr>
          <w:rFonts w:hint="eastAsia" w:ascii="宋体" w:hAnsi="宋体" w:cs="仿宋"/>
          <w:color w:val="auto"/>
          <w:sz w:val="24"/>
          <w:highlight w:val="none"/>
          <w:lang w:val="en-US" w:eastAsia="zh-CN"/>
        </w:rPr>
        <w:t>证明材料</w:t>
      </w:r>
      <w:r>
        <w:rPr>
          <w:rFonts w:hint="eastAsia" w:ascii="宋体" w:hAnsi="宋体" w:cs="仿宋"/>
          <w:color w:val="auto"/>
          <w:sz w:val="24"/>
          <w:highlight w:val="none"/>
          <w:lang w:val="zh-CN"/>
        </w:rPr>
        <w:t>（如职称证书、身份证、司法鉴定人执业证等），未提供或</w:t>
      </w:r>
      <w:r>
        <w:rPr>
          <w:rFonts w:hint="eastAsia" w:ascii="宋体" w:hAnsi="宋体" w:cs="仿宋"/>
          <w:color w:val="auto"/>
          <w:sz w:val="24"/>
          <w:highlight w:val="none"/>
          <w:lang w:val="en-US" w:eastAsia="zh-CN"/>
        </w:rPr>
        <w:t>提供内容不符合</w:t>
      </w:r>
      <w:r>
        <w:rPr>
          <w:rFonts w:hint="eastAsia" w:ascii="宋体" w:hAnsi="宋体" w:cs="仿宋"/>
          <w:color w:val="auto"/>
          <w:sz w:val="24"/>
          <w:highlight w:val="none"/>
          <w:lang w:val="zh-CN"/>
        </w:rPr>
        <w:t>的对应单个人员视为负偏离。</w:t>
      </w:r>
    </w:p>
    <w:p w14:paraId="66EA4C2A">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val="en-US" w:eastAsia="zh-CN"/>
        </w:rPr>
        <w:t>3.2</w:t>
      </w:r>
      <w:r>
        <w:rPr>
          <w:rFonts w:hint="eastAsia" w:ascii="宋体" w:hAnsi="宋体" w:cs="仿宋"/>
          <w:color w:val="auto"/>
          <w:sz w:val="24"/>
          <w:highlight w:val="none"/>
        </w:rPr>
        <w:t>设备要求</w:t>
      </w:r>
    </w:p>
    <w:p w14:paraId="0A22D6BC">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投标人应配备数码相机、测量工具、检材提取工具等满足交通事故痕迹鉴定需求的设备。</w:t>
      </w:r>
    </w:p>
    <w:p w14:paraId="3E6F8D73">
      <w:pPr>
        <w:shd w:val="clear"/>
        <w:spacing w:line="360" w:lineRule="auto"/>
        <w:ind w:firstLine="0" w:firstLineChars="0"/>
        <w:outlineLvl w:val="2"/>
        <w:rPr>
          <w:rFonts w:ascii="宋体" w:hAnsi="宋体" w:cs="仿宋"/>
          <w:color w:val="auto"/>
          <w:sz w:val="24"/>
          <w:highlight w:val="none"/>
        </w:rPr>
      </w:pPr>
      <w:r>
        <w:rPr>
          <w:rFonts w:hint="eastAsia" w:ascii="宋体" w:hAnsi="宋体" w:cs="仿宋"/>
          <w:color w:val="auto"/>
          <w:sz w:val="24"/>
          <w:highlight w:val="none"/>
        </w:rPr>
        <w:t>注：1、以上为最低设备配置要求，投标人可在此基础上增加与之相匹配设备数量及种类。</w:t>
      </w:r>
    </w:p>
    <w:p w14:paraId="617E3A82">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2、投标人在投标文件中应提供实物照片等必要的证明材料，未提供的对应单个设备视为负偏离</w:t>
      </w:r>
      <w:r>
        <w:rPr>
          <w:rFonts w:hint="eastAsia" w:ascii="宋体" w:hAnsi="宋体" w:cs="仿宋"/>
          <w:color w:val="auto"/>
          <w:sz w:val="24"/>
          <w:highlight w:val="none"/>
          <w:lang w:val="zh-CN"/>
        </w:rPr>
        <w:t>。</w:t>
      </w:r>
    </w:p>
    <w:p w14:paraId="11977397">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val="en-US" w:eastAsia="zh-CN"/>
        </w:rPr>
        <w:t>3.3</w:t>
      </w:r>
      <w:r>
        <w:rPr>
          <w:rFonts w:hint="eastAsia" w:ascii="宋体" w:hAnsi="宋体" w:cs="仿宋"/>
          <w:color w:val="auto"/>
          <w:sz w:val="24"/>
          <w:highlight w:val="none"/>
        </w:rPr>
        <w:t>能力要求</w:t>
      </w:r>
    </w:p>
    <w:p w14:paraId="3D387D94">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投标人能够基于车体痕迹、地面痕迹、人员伤情等方法进行交通事故痕迹鉴定工作。</w:t>
      </w:r>
    </w:p>
    <w:p w14:paraId="0C95E631">
      <w:pPr>
        <w:shd w:val="clear"/>
        <w:spacing w:beforeLines="50" w:line="360" w:lineRule="auto"/>
        <w:ind w:firstLine="482" w:firstLineChars="200"/>
        <w:outlineLvl w:val="2"/>
        <w:rPr>
          <w:rFonts w:ascii="宋体" w:hAnsi="宋体" w:cs="仿宋"/>
          <w:b/>
          <w:color w:val="auto"/>
          <w:sz w:val="24"/>
          <w:highlight w:val="none"/>
        </w:rPr>
      </w:pPr>
      <w:r>
        <w:rPr>
          <w:rFonts w:hint="eastAsia" w:ascii="宋体" w:hAnsi="宋体" w:cs="仿宋"/>
          <w:b/>
          <w:color w:val="auto"/>
          <w:sz w:val="24"/>
          <w:highlight w:val="none"/>
        </w:rPr>
        <w:t>4、车辆属性鉴定</w:t>
      </w:r>
    </w:p>
    <w:p w14:paraId="65E2EE91">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eastAsia="zh-CN"/>
        </w:rPr>
        <w:t>4</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人员要求</w:t>
      </w:r>
    </w:p>
    <w:p w14:paraId="54BBD1DC">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rPr>
        <w:t>本项拟投入的鉴定人员应不少于2人，其执业范围需包含车辆技术安全技术状况鉴定，同时应需具有相应的技术职称。</w:t>
      </w:r>
    </w:p>
    <w:p w14:paraId="0170A23F">
      <w:pPr>
        <w:shd w:val="clear"/>
        <w:spacing w:line="360" w:lineRule="auto"/>
        <w:ind w:firstLine="0" w:firstLineChars="0"/>
        <w:outlineLvl w:val="2"/>
        <w:rPr>
          <w:rFonts w:ascii="宋体" w:hAnsi="宋体" w:cs="仿宋"/>
          <w:color w:val="auto"/>
          <w:sz w:val="24"/>
          <w:highlight w:val="none"/>
        </w:rPr>
      </w:pPr>
      <w:r>
        <w:rPr>
          <w:rFonts w:hint="eastAsia" w:ascii="宋体" w:hAnsi="宋体" w:cs="仿宋"/>
          <w:color w:val="auto"/>
          <w:sz w:val="24"/>
          <w:highlight w:val="none"/>
        </w:rPr>
        <w:t>注：1、以上为最低人员配置要求，投标人可在此基础上增加人员数量。</w:t>
      </w:r>
    </w:p>
    <w:p w14:paraId="3CD591E8">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lang w:val="zh-CN"/>
        </w:rPr>
        <w:t>拟投入</w:t>
      </w:r>
      <w:r>
        <w:rPr>
          <w:rFonts w:hint="eastAsia" w:ascii="宋体" w:hAnsi="宋体" w:cs="仿宋"/>
          <w:b w:val="0"/>
          <w:bCs w:val="0"/>
          <w:i w:val="0"/>
          <w:iCs w:val="0"/>
          <w:caps w:val="0"/>
          <w:color w:val="auto"/>
          <w:spacing w:val="0"/>
          <w:sz w:val="24"/>
          <w:szCs w:val="24"/>
          <w:highlight w:val="none"/>
          <w:shd w:val="clear"/>
          <w:lang w:val="en-US" w:eastAsia="zh-CN"/>
        </w:rPr>
        <w:t>鉴定</w:t>
      </w:r>
      <w:r>
        <w:rPr>
          <w:rFonts w:hint="eastAsia" w:ascii="宋体" w:hAnsi="宋体" w:eastAsia="宋体" w:cs="仿宋"/>
          <w:b w:val="0"/>
          <w:bCs w:val="0"/>
          <w:i w:val="0"/>
          <w:iCs w:val="0"/>
          <w:caps w:val="0"/>
          <w:color w:val="auto"/>
          <w:spacing w:val="0"/>
          <w:sz w:val="24"/>
          <w:szCs w:val="24"/>
          <w:highlight w:val="none"/>
          <w:shd w:val="clear"/>
        </w:rPr>
        <w:t>人员</w:t>
      </w:r>
      <w:r>
        <w:rPr>
          <w:rFonts w:hint="eastAsia" w:ascii="宋体" w:hAnsi="宋体" w:cs="仿宋"/>
          <w:color w:val="auto"/>
          <w:sz w:val="24"/>
          <w:highlight w:val="none"/>
          <w:lang w:val="zh-CN"/>
        </w:rPr>
        <w:t>注册单位须与投标人名称一致（如注册在独立法人单位下属的非独立法人单位的，也予以认可），</w:t>
      </w:r>
      <w:r>
        <w:rPr>
          <w:rFonts w:hint="eastAsia" w:ascii="宋体" w:hAnsi="宋体" w:eastAsia="宋体" w:cs="仿宋"/>
          <w:i w:val="0"/>
          <w:iCs w:val="0"/>
          <w:caps w:val="0"/>
          <w:color w:val="auto"/>
          <w:spacing w:val="0"/>
          <w:sz w:val="24"/>
          <w:szCs w:val="24"/>
          <w:highlight w:val="none"/>
          <w:shd w:val="clear"/>
          <w:lang w:val="zh-CN"/>
        </w:rPr>
        <w:t>并须提供注册单位与投标人名称一致的证明材料</w:t>
      </w:r>
      <w:r>
        <w:rPr>
          <w:rFonts w:hint="eastAsia" w:ascii="宋体" w:hAnsi="宋体" w:cs="仿宋"/>
          <w:i w:val="0"/>
          <w:iCs w:val="0"/>
          <w:caps w:val="0"/>
          <w:color w:val="auto"/>
          <w:spacing w:val="0"/>
          <w:sz w:val="24"/>
          <w:szCs w:val="24"/>
          <w:highlight w:val="none"/>
          <w:shd w:val="clear"/>
          <w:lang w:val="zh-CN"/>
        </w:rPr>
        <w:t>，</w:t>
      </w:r>
      <w:r>
        <w:rPr>
          <w:rFonts w:hint="eastAsia" w:ascii="宋体" w:hAnsi="宋体" w:cs="仿宋"/>
          <w:i w:val="0"/>
          <w:iCs w:val="0"/>
          <w:caps w:val="0"/>
          <w:color w:val="auto"/>
          <w:spacing w:val="0"/>
          <w:sz w:val="24"/>
          <w:szCs w:val="24"/>
          <w:highlight w:val="none"/>
          <w:shd w:val="clear"/>
          <w:lang w:val="en-US" w:eastAsia="zh-CN"/>
        </w:rPr>
        <w:t>未提供的则不予认可，</w:t>
      </w:r>
      <w:r>
        <w:rPr>
          <w:rFonts w:hint="eastAsia" w:ascii="宋体" w:hAnsi="宋体" w:cs="仿宋"/>
          <w:color w:val="auto"/>
          <w:sz w:val="24"/>
          <w:highlight w:val="none"/>
          <w:lang w:val="zh-CN"/>
        </w:rPr>
        <w:t>对应单个人员视为负偏离；</w:t>
      </w:r>
    </w:p>
    <w:p w14:paraId="22A7A2FE">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lang w:val="zh-CN"/>
        </w:rPr>
        <w:t>投标文件中须提供上述人员名单及</w:t>
      </w:r>
      <w:r>
        <w:rPr>
          <w:rFonts w:hint="eastAsia" w:ascii="宋体" w:hAnsi="宋体" w:cs="仿宋"/>
          <w:color w:val="auto"/>
          <w:sz w:val="24"/>
          <w:highlight w:val="none"/>
          <w:lang w:val="en-US" w:eastAsia="zh-CN"/>
        </w:rPr>
        <w:t>人员</w:t>
      </w:r>
      <w:r>
        <w:rPr>
          <w:rFonts w:hint="eastAsia" w:ascii="宋体" w:hAnsi="宋体" w:cs="仿宋"/>
          <w:color w:val="auto"/>
          <w:sz w:val="24"/>
          <w:highlight w:val="none"/>
          <w:lang w:val="zh-CN"/>
        </w:rPr>
        <w:t>相关</w:t>
      </w:r>
      <w:r>
        <w:rPr>
          <w:rFonts w:hint="eastAsia" w:ascii="宋体" w:hAnsi="宋体" w:cs="仿宋"/>
          <w:color w:val="auto"/>
          <w:sz w:val="24"/>
          <w:highlight w:val="none"/>
          <w:lang w:val="en-US" w:eastAsia="zh-CN"/>
        </w:rPr>
        <w:t>证明材料</w:t>
      </w:r>
      <w:r>
        <w:rPr>
          <w:rFonts w:hint="eastAsia" w:ascii="宋体" w:hAnsi="宋体" w:cs="仿宋"/>
          <w:color w:val="auto"/>
          <w:sz w:val="24"/>
          <w:highlight w:val="none"/>
          <w:lang w:val="zh-CN"/>
        </w:rPr>
        <w:t>（如职称证书、身份证、司法鉴定人执业证等），未提供或</w:t>
      </w:r>
      <w:r>
        <w:rPr>
          <w:rFonts w:hint="eastAsia" w:ascii="宋体" w:hAnsi="宋体" w:cs="仿宋"/>
          <w:color w:val="auto"/>
          <w:sz w:val="24"/>
          <w:highlight w:val="none"/>
          <w:lang w:val="en-US" w:eastAsia="zh-CN"/>
        </w:rPr>
        <w:t>提供内容不符合</w:t>
      </w:r>
      <w:r>
        <w:rPr>
          <w:rFonts w:hint="eastAsia" w:ascii="宋体" w:hAnsi="宋体" w:cs="仿宋"/>
          <w:color w:val="auto"/>
          <w:sz w:val="24"/>
          <w:highlight w:val="none"/>
          <w:lang w:val="zh-CN"/>
        </w:rPr>
        <w:t>的对应单个人员视为负偏离。</w:t>
      </w:r>
    </w:p>
    <w:p w14:paraId="4EAFB9FC">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val="en-US" w:eastAsia="zh-CN"/>
        </w:rPr>
        <w:t>4.2</w:t>
      </w:r>
      <w:r>
        <w:rPr>
          <w:rFonts w:hint="eastAsia" w:ascii="宋体" w:hAnsi="宋体" w:cs="仿宋"/>
          <w:color w:val="auto"/>
          <w:sz w:val="24"/>
          <w:highlight w:val="none"/>
        </w:rPr>
        <w:t>设备要求</w:t>
      </w:r>
    </w:p>
    <w:p w14:paraId="60A60093">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投标人应具有万用表、千斤顶、测量及拆解工具、不少于2台300公斤的称重设备等开展机动车辆特征鉴定必要的设备。</w:t>
      </w:r>
    </w:p>
    <w:p w14:paraId="19346D7B">
      <w:pPr>
        <w:shd w:val="clear"/>
        <w:spacing w:line="360" w:lineRule="auto"/>
        <w:ind w:firstLine="0" w:firstLineChars="0"/>
        <w:outlineLvl w:val="2"/>
        <w:rPr>
          <w:rFonts w:ascii="宋体" w:hAnsi="宋体" w:cs="仿宋"/>
          <w:color w:val="auto"/>
          <w:sz w:val="24"/>
          <w:highlight w:val="none"/>
        </w:rPr>
      </w:pPr>
      <w:r>
        <w:rPr>
          <w:rFonts w:hint="eastAsia" w:ascii="宋体" w:hAnsi="宋体" w:cs="仿宋"/>
          <w:color w:val="auto"/>
          <w:sz w:val="24"/>
          <w:highlight w:val="none"/>
        </w:rPr>
        <w:t>注：1、以上为最低设备配置要求，投标人可在此基础上增加与之相匹配设备数量及种类。</w:t>
      </w:r>
    </w:p>
    <w:p w14:paraId="4AB07E92">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2、投标人在投标文件中应提供实物照片等必要的证明材料，未提供的对应单个设备视为负偏离</w:t>
      </w:r>
      <w:r>
        <w:rPr>
          <w:rFonts w:hint="eastAsia" w:ascii="宋体" w:hAnsi="宋体" w:cs="仿宋"/>
          <w:color w:val="auto"/>
          <w:sz w:val="24"/>
          <w:highlight w:val="none"/>
          <w:lang w:val="zh-CN"/>
        </w:rPr>
        <w:t>。</w:t>
      </w:r>
    </w:p>
    <w:p w14:paraId="3D8A2B7E">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val="en-US" w:eastAsia="zh-CN"/>
        </w:rPr>
        <w:t>4.3</w:t>
      </w:r>
      <w:r>
        <w:rPr>
          <w:rFonts w:hint="eastAsia" w:ascii="宋体" w:hAnsi="宋体" w:cs="仿宋"/>
          <w:color w:val="auto"/>
          <w:sz w:val="24"/>
          <w:highlight w:val="none"/>
        </w:rPr>
        <w:t>能力要求</w:t>
      </w:r>
    </w:p>
    <w:p w14:paraId="2AC6163A">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rPr>
        <w:t>投标人能够按照相关国家、行业标准开展车辆类型、车辆信息、车辆结构等鉴定工作。</w:t>
      </w:r>
    </w:p>
    <w:p w14:paraId="3DD4CAEC">
      <w:pPr>
        <w:shd w:val="clear"/>
        <w:spacing w:beforeLines="50" w:line="360" w:lineRule="auto"/>
        <w:ind w:firstLine="482" w:firstLineChars="200"/>
        <w:outlineLvl w:val="2"/>
        <w:rPr>
          <w:rFonts w:ascii="宋体" w:hAnsi="宋体" w:cs="仿宋"/>
          <w:b/>
          <w:color w:val="auto"/>
          <w:sz w:val="24"/>
          <w:highlight w:val="none"/>
        </w:rPr>
      </w:pPr>
      <w:r>
        <w:rPr>
          <w:rFonts w:hint="eastAsia" w:ascii="宋体" w:hAnsi="宋体" w:cs="仿宋"/>
          <w:b/>
          <w:color w:val="auto"/>
          <w:sz w:val="24"/>
          <w:highlight w:val="none"/>
          <w:lang w:val="en-US" w:eastAsia="zh-CN"/>
        </w:rPr>
        <w:t>5</w:t>
      </w:r>
      <w:r>
        <w:rPr>
          <w:rFonts w:hint="eastAsia" w:ascii="宋体" w:hAnsi="宋体" w:cs="仿宋"/>
          <w:b/>
          <w:color w:val="auto"/>
          <w:sz w:val="24"/>
          <w:highlight w:val="none"/>
        </w:rPr>
        <w:t>、交通事故痕迹物证综合鉴定</w:t>
      </w:r>
    </w:p>
    <w:p w14:paraId="1CA2D6D2">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eastAsia="zh-CN"/>
        </w:rPr>
        <w:t>5</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人员要求</w:t>
      </w:r>
    </w:p>
    <w:p w14:paraId="318D6F8D">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rPr>
        <w:t>本项拟投入的鉴定人员应不少于2人，其执业范围需包含交通事故痕迹物证综合鉴定，同时应需具有相应的技术职称。</w:t>
      </w:r>
    </w:p>
    <w:p w14:paraId="5587C634">
      <w:pPr>
        <w:shd w:val="clear"/>
        <w:spacing w:line="360" w:lineRule="auto"/>
        <w:ind w:firstLine="0" w:firstLineChars="0"/>
        <w:outlineLvl w:val="2"/>
        <w:rPr>
          <w:rFonts w:ascii="宋体" w:hAnsi="宋体" w:cs="仿宋"/>
          <w:color w:val="auto"/>
          <w:sz w:val="24"/>
          <w:highlight w:val="none"/>
        </w:rPr>
      </w:pPr>
      <w:r>
        <w:rPr>
          <w:rFonts w:hint="eastAsia" w:ascii="宋体" w:hAnsi="宋体" w:cs="仿宋"/>
          <w:color w:val="auto"/>
          <w:sz w:val="24"/>
          <w:highlight w:val="none"/>
        </w:rPr>
        <w:t>注：1、以上为最低人员配置要求，投标人可在此基础上增加人员数量。</w:t>
      </w:r>
    </w:p>
    <w:p w14:paraId="4110BEFA">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lang w:val="zh-CN"/>
        </w:rPr>
        <w:t>拟投入</w:t>
      </w:r>
      <w:r>
        <w:rPr>
          <w:rFonts w:hint="eastAsia" w:ascii="宋体" w:hAnsi="宋体" w:cs="仿宋"/>
          <w:b w:val="0"/>
          <w:bCs w:val="0"/>
          <w:i w:val="0"/>
          <w:iCs w:val="0"/>
          <w:caps w:val="0"/>
          <w:color w:val="auto"/>
          <w:spacing w:val="0"/>
          <w:sz w:val="24"/>
          <w:szCs w:val="24"/>
          <w:highlight w:val="none"/>
          <w:shd w:val="clear"/>
          <w:lang w:val="en-US" w:eastAsia="zh-CN"/>
        </w:rPr>
        <w:t>鉴定</w:t>
      </w:r>
      <w:r>
        <w:rPr>
          <w:rFonts w:hint="eastAsia" w:ascii="宋体" w:hAnsi="宋体" w:eastAsia="宋体" w:cs="仿宋"/>
          <w:b w:val="0"/>
          <w:bCs w:val="0"/>
          <w:i w:val="0"/>
          <w:iCs w:val="0"/>
          <w:caps w:val="0"/>
          <w:color w:val="auto"/>
          <w:spacing w:val="0"/>
          <w:sz w:val="24"/>
          <w:szCs w:val="24"/>
          <w:highlight w:val="none"/>
          <w:shd w:val="clear"/>
        </w:rPr>
        <w:t>人员</w:t>
      </w:r>
      <w:r>
        <w:rPr>
          <w:rFonts w:hint="eastAsia" w:ascii="宋体" w:hAnsi="宋体" w:cs="仿宋"/>
          <w:color w:val="auto"/>
          <w:sz w:val="24"/>
          <w:highlight w:val="none"/>
          <w:lang w:val="zh-CN"/>
        </w:rPr>
        <w:t>注册单位须与投标人名称一致（如注册在独立法人单位下属的非独立法人单位的，也予以认可），</w:t>
      </w:r>
      <w:r>
        <w:rPr>
          <w:rFonts w:hint="eastAsia" w:ascii="宋体" w:hAnsi="宋体" w:eastAsia="宋体" w:cs="仿宋"/>
          <w:i w:val="0"/>
          <w:iCs w:val="0"/>
          <w:caps w:val="0"/>
          <w:color w:val="auto"/>
          <w:spacing w:val="0"/>
          <w:sz w:val="24"/>
          <w:szCs w:val="24"/>
          <w:highlight w:val="none"/>
          <w:shd w:val="clear" w:fill="auto"/>
          <w:lang w:val="zh-CN"/>
        </w:rPr>
        <w:t>并须提供注册单位与投标人名称一致的证明材料</w:t>
      </w:r>
      <w:r>
        <w:rPr>
          <w:rFonts w:hint="eastAsia" w:ascii="宋体" w:hAnsi="宋体" w:cs="仿宋"/>
          <w:i w:val="0"/>
          <w:iCs w:val="0"/>
          <w:caps w:val="0"/>
          <w:color w:val="auto"/>
          <w:spacing w:val="0"/>
          <w:sz w:val="24"/>
          <w:szCs w:val="24"/>
          <w:highlight w:val="none"/>
          <w:shd w:val="clear"/>
          <w:lang w:val="zh-CN"/>
        </w:rPr>
        <w:t>，</w:t>
      </w:r>
      <w:r>
        <w:rPr>
          <w:rFonts w:hint="eastAsia" w:ascii="宋体" w:hAnsi="宋体" w:cs="仿宋"/>
          <w:i w:val="0"/>
          <w:iCs w:val="0"/>
          <w:caps w:val="0"/>
          <w:color w:val="auto"/>
          <w:spacing w:val="0"/>
          <w:sz w:val="24"/>
          <w:szCs w:val="24"/>
          <w:highlight w:val="none"/>
          <w:shd w:val="clear"/>
          <w:lang w:val="en-US" w:eastAsia="zh-CN"/>
        </w:rPr>
        <w:t>未提供的则不予认可，</w:t>
      </w:r>
      <w:r>
        <w:rPr>
          <w:rFonts w:hint="eastAsia" w:ascii="宋体" w:hAnsi="宋体" w:cs="仿宋"/>
          <w:color w:val="auto"/>
          <w:sz w:val="24"/>
          <w:highlight w:val="none"/>
          <w:lang w:val="zh-CN"/>
        </w:rPr>
        <w:t>对应单个人员视为负偏离；</w:t>
      </w:r>
    </w:p>
    <w:p w14:paraId="71D3A41C">
      <w:pPr>
        <w:numPr>
          <w:ilvl w:val="-1"/>
          <w:numId w:val="0"/>
        </w:numPr>
        <w:shd w:val="clear"/>
        <w:spacing w:line="360" w:lineRule="auto"/>
        <w:ind w:firstLine="480" w:firstLineChars="200"/>
        <w:outlineLvl w:val="2"/>
        <w:rPr>
          <w:rFonts w:hint="eastAsia" w:ascii="宋体" w:hAnsi="宋体" w:cs="仿宋"/>
          <w:color w:val="auto"/>
          <w:sz w:val="24"/>
          <w:highlight w:val="none"/>
          <w:lang w:val="zh-CN"/>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lang w:val="zh-CN"/>
        </w:rPr>
        <w:t>投标文件中须提供上述人员名单及</w:t>
      </w:r>
      <w:r>
        <w:rPr>
          <w:rFonts w:hint="eastAsia" w:ascii="宋体" w:hAnsi="宋体" w:cs="仿宋"/>
          <w:color w:val="auto"/>
          <w:sz w:val="24"/>
          <w:highlight w:val="none"/>
          <w:lang w:val="en-US" w:eastAsia="zh-CN"/>
        </w:rPr>
        <w:t>人员</w:t>
      </w:r>
      <w:r>
        <w:rPr>
          <w:rFonts w:hint="eastAsia" w:ascii="宋体" w:hAnsi="宋体" w:cs="仿宋"/>
          <w:color w:val="auto"/>
          <w:sz w:val="24"/>
          <w:highlight w:val="none"/>
          <w:lang w:val="zh-CN"/>
        </w:rPr>
        <w:t>相关</w:t>
      </w:r>
      <w:r>
        <w:rPr>
          <w:rFonts w:hint="eastAsia" w:ascii="宋体" w:hAnsi="宋体" w:cs="仿宋"/>
          <w:color w:val="auto"/>
          <w:sz w:val="24"/>
          <w:highlight w:val="none"/>
          <w:lang w:val="en-US" w:eastAsia="zh-CN"/>
        </w:rPr>
        <w:t>证明材料</w:t>
      </w:r>
      <w:r>
        <w:rPr>
          <w:rFonts w:hint="eastAsia" w:ascii="宋体" w:hAnsi="宋体" w:cs="仿宋"/>
          <w:color w:val="auto"/>
          <w:sz w:val="24"/>
          <w:highlight w:val="none"/>
          <w:lang w:val="zh-CN"/>
        </w:rPr>
        <w:t>（如职称证书、身份证、司法鉴定人执业证等），未提供或</w:t>
      </w:r>
      <w:r>
        <w:rPr>
          <w:rFonts w:hint="eastAsia" w:ascii="宋体" w:hAnsi="宋体" w:cs="仿宋"/>
          <w:color w:val="auto"/>
          <w:sz w:val="24"/>
          <w:highlight w:val="none"/>
          <w:lang w:val="en-US" w:eastAsia="zh-CN"/>
        </w:rPr>
        <w:t>提供内容不符合</w:t>
      </w:r>
      <w:r>
        <w:rPr>
          <w:rFonts w:hint="eastAsia" w:ascii="宋体" w:hAnsi="宋体" w:cs="仿宋"/>
          <w:color w:val="auto"/>
          <w:sz w:val="24"/>
          <w:highlight w:val="none"/>
          <w:lang w:val="zh-CN"/>
        </w:rPr>
        <w:t>的对应单个人员视为负偏离。</w:t>
      </w:r>
    </w:p>
    <w:p w14:paraId="671FFF08">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val="en-US" w:eastAsia="zh-CN"/>
        </w:rPr>
        <w:t>5.2</w:t>
      </w:r>
      <w:r>
        <w:rPr>
          <w:rFonts w:hint="eastAsia" w:ascii="宋体" w:hAnsi="宋体" w:cs="仿宋"/>
          <w:color w:val="auto"/>
          <w:sz w:val="24"/>
          <w:highlight w:val="none"/>
        </w:rPr>
        <w:t>设备要求</w:t>
      </w:r>
    </w:p>
    <w:p w14:paraId="0D2AEE6D">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投标人应具有数码相机、测量工具、检材提取工具等满足交通事故痕迹鉴定需求的设备。</w:t>
      </w:r>
    </w:p>
    <w:p w14:paraId="574DBC96">
      <w:pPr>
        <w:shd w:val="clear"/>
        <w:spacing w:line="360" w:lineRule="auto"/>
        <w:ind w:firstLine="0" w:firstLineChars="0"/>
        <w:outlineLvl w:val="2"/>
        <w:rPr>
          <w:rFonts w:ascii="宋体" w:hAnsi="宋体" w:cs="仿宋"/>
          <w:color w:val="auto"/>
          <w:sz w:val="24"/>
          <w:highlight w:val="none"/>
        </w:rPr>
      </w:pPr>
      <w:r>
        <w:rPr>
          <w:rFonts w:hint="eastAsia" w:ascii="宋体" w:hAnsi="宋体" w:cs="仿宋"/>
          <w:color w:val="auto"/>
          <w:sz w:val="24"/>
          <w:highlight w:val="none"/>
        </w:rPr>
        <w:t>注：1、以上为最低设备配置要求，投标人可在此基础上增加与之相匹配设备数量及种类。</w:t>
      </w:r>
    </w:p>
    <w:p w14:paraId="682C43E2">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2、投标人在投标文件中应提供实物照片等必要的证明材料，未提供的对应单个设备视为负偏离</w:t>
      </w:r>
      <w:r>
        <w:rPr>
          <w:rFonts w:hint="eastAsia" w:ascii="宋体" w:hAnsi="宋体" w:cs="仿宋"/>
          <w:color w:val="auto"/>
          <w:sz w:val="24"/>
          <w:highlight w:val="none"/>
          <w:lang w:val="zh-CN"/>
        </w:rPr>
        <w:t>。</w:t>
      </w:r>
    </w:p>
    <w:p w14:paraId="7DF7C77C">
      <w:pPr>
        <w:shd w:val="clear"/>
        <w:spacing w:line="360" w:lineRule="auto"/>
        <w:ind w:firstLine="480" w:firstLineChars="200"/>
        <w:outlineLvl w:val="2"/>
        <w:rPr>
          <w:rFonts w:hint="eastAsia" w:ascii="宋体" w:hAnsi="宋体" w:cs="仿宋"/>
          <w:color w:val="auto"/>
          <w:sz w:val="24"/>
          <w:highlight w:val="none"/>
        </w:rPr>
      </w:pPr>
      <w:r>
        <w:rPr>
          <w:rFonts w:hint="eastAsia" w:ascii="宋体" w:hAnsi="宋体" w:cs="仿宋"/>
          <w:color w:val="auto"/>
          <w:sz w:val="24"/>
          <w:highlight w:val="none"/>
          <w:lang w:val="en-US" w:eastAsia="zh-CN"/>
        </w:rPr>
        <w:t>5.3</w:t>
      </w:r>
      <w:r>
        <w:rPr>
          <w:rFonts w:hint="eastAsia" w:ascii="宋体" w:hAnsi="宋体" w:cs="仿宋"/>
          <w:color w:val="auto"/>
          <w:sz w:val="24"/>
          <w:highlight w:val="none"/>
        </w:rPr>
        <w:t>能力要求</w:t>
      </w:r>
    </w:p>
    <w:p w14:paraId="24E5BBCB">
      <w:pPr>
        <w:shd w:val="clear"/>
        <w:spacing w:line="360" w:lineRule="auto"/>
        <w:ind w:firstLine="480" w:firstLineChars="200"/>
        <w:outlineLvl w:val="2"/>
        <w:rPr>
          <w:rFonts w:ascii="宋体" w:hAnsi="宋体" w:cs="仿宋"/>
          <w:color w:val="auto"/>
          <w:sz w:val="24"/>
          <w:highlight w:val="none"/>
        </w:rPr>
      </w:pPr>
      <w:r>
        <w:rPr>
          <w:rFonts w:hint="eastAsia" w:ascii="宋体" w:hAnsi="宋体" w:cs="仿宋"/>
          <w:color w:val="auto"/>
          <w:sz w:val="24"/>
          <w:highlight w:val="none"/>
        </w:rPr>
        <w:t>投标人能够按照相关国家、行业标准开展</w:t>
      </w:r>
      <w:r>
        <w:rPr>
          <w:rFonts w:hint="eastAsia" w:ascii="宋体" w:hAnsi="宋体" w:cs="仿宋"/>
          <w:color w:val="auto"/>
          <w:sz w:val="24"/>
          <w:highlight w:val="none"/>
          <w:lang w:val="en-US" w:eastAsia="zh-CN"/>
        </w:rPr>
        <w:t>疑难复杂案件、新能源车辆事故成因的分析工作</w:t>
      </w:r>
      <w:r>
        <w:rPr>
          <w:rFonts w:hint="eastAsia" w:ascii="宋体" w:hAnsi="宋体" w:cs="仿宋"/>
          <w:color w:val="auto"/>
          <w:sz w:val="24"/>
          <w:highlight w:val="none"/>
        </w:rPr>
        <w:t>。</w:t>
      </w:r>
    </w:p>
    <w:p w14:paraId="07E25697">
      <w:pPr>
        <w:shd w:val="clear"/>
        <w:ind w:firstLine="241" w:firstLineChars="100"/>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、商务要求</w:t>
      </w:r>
    </w:p>
    <w:tbl>
      <w:tblPr>
        <w:tblStyle w:val="23"/>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7582"/>
      </w:tblGrid>
      <w:tr w14:paraId="33A0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14:paraId="7DC47CAE">
            <w:pPr>
              <w:shd w:val="clea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项目</w:t>
            </w:r>
          </w:p>
        </w:tc>
        <w:tc>
          <w:tcPr>
            <w:tcW w:w="7582" w:type="dxa"/>
            <w:tcBorders>
              <w:top w:val="single" w:color="auto" w:sz="4" w:space="0"/>
              <w:left w:val="single" w:color="auto" w:sz="4" w:space="0"/>
              <w:bottom w:val="single" w:color="auto" w:sz="4" w:space="0"/>
              <w:right w:val="single" w:color="auto" w:sz="4" w:space="0"/>
            </w:tcBorders>
            <w:vAlign w:val="center"/>
          </w:tcPr>
          <w:p w14:paraId="129CEB7C">
            <w:pPr>
              <w:shd w:val="clea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要  求</w:t>
            </w:r>
          </w:p>
        </w:tc>
      </w:tr>
      <w:tr w14:paraId="1824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14:paraId="72DA1BD0">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投标报价</w:t>
            </w:r>
          </w:p>
        </w:tc>
        <w:tc>
          <w:tcPr>
            <w:tcW w:w="7582" w:type="dxa"/>
            <w:tcBorders>
              <w:top w:val="single" w:color="auto" w:sz="4" w:space="0"/>
              <w:left w:val="single" w:color="auto" w:sz="4" w:space="0"/>
              <w:bottom w:val="single" w:color="auto" w:sz="4" w:space="0"/>
              <w:right w:val="single" w:color="auto" w:sz="4" w:space="0"/>
            </w:tcBorders>
            <w:vAlign w:val="center"/>
          </w:tcPr>
          <w:p w14:paraId="70A8A9B4">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本项目投标报价方式采用</w:t>
            </w:r>
            <w:r>
              <w:rPr>
                <w:rFonts w:hint="eastAsia" w:asciiTheme="minorEastAsia" w:hAnsiTheme="minorEastAsia" w:eastAsiaTheme="minorEastAsia" w:cstheme="minorEastAsia"/>
                <w:color w:val="auto"/>
                <w:sz w:val="24"/>
                <w:highlight w:val="none"/>
                <w:lang w:eastAsia="zh-CN"/>
              </w:rPr>
              <w:t>折扣</w:t>
            </w:r>
            <w:r>
              <w:rPr>
                <w:rFonts w:hint="eastAsia" w:asciiTheme="minorEastAsia" w:hAnsiTheme="minorEastAsia" w:eastAsiaTheme="minorEastAsia" w:cstheme="minorEastAsia"/>
                <w:color w:val="auto"/>
                <w:sz w:val="24"/>
                <w:highlight w:val="none"/>
              </w:rPr>
              <w:t>形式报价，</w:t>
            </w:r>
            <w:r>
              <w:rPr>
                <w:rFonts w:hint="eastAsia" w:asciiTheme="minorEastAsia" w:hAnsiTheme="minorEastAsia" w:eastAsiaTheme="minorEastAsia" w:cstheme="minorEastAsia"/>
                <w:color w:val="auto"/>
                <w:sz w:val="24"/>
                <w:highlight w:val="none"/>
                <w:lang w:eastAsia="zh-CN"/>
              </w:rPr>
              <w:t>折扣</w:t>
            </w:r>
            <w:r>
              <w:rPr>
                <w:rFonts w:hint="eastAsia" w:asciiTheme="minorEastAsia" w:hAnsiTheme="minorEastAsia" w:eastAsiaTheme="minorEastAsia" w:cstheme="minorEastAsia"/>
                <w:color w:val="auto"/>
                <w:sz w:val="24"/>
                <w:highlight w:val="none"/>
              </w:rPr>
              <w:t>是指对综合单价最高限价的折扣，以%为单位，保留百分数整数位，即包含完成服务所需的人工、材料、机械设备、仪器工具、各类社保和保险、服装费、办公经费、通信费、培训费、交通费、用餐补助、耗材、利润、管理费、税金、政策性文件规定及合同包含的所有风险、责任等其他各项应有的费用，即完成本项目服务涉及的全部费用，投标人少报或漏报的工作量，采购人将视为已包含在投标总价中，中标后并不予调整。</w:t>
            </w:r>
          </w:p>
          <w:p w14:paraId="4A6C395F">
            <w:pPr>
              <w:shd w:val="clea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本项目按实际工程量结合综合单价最高限价及中标折扣结算</w:t>
            </w:r>
            <w:r>
              <w:rPr>
                <w:rFonts w:hint="eastAsia" w:asciiTheme="minorEastAsia" w:hAnsiTheme="minorEastAsia" w:eastAsiaTheme="minorEastAsia" w:cstheme="minorEastAsia"/>
                <w:color w:val="auto"/>
                <w:sz w:val="24"/>
                <w:highlight w:val="none"/>
              </w:rPr>
              <w:t>。投标人所报</w:t>
            </w:r>
            <w:r>
              <w:rPr>
                <w:rFonts w:hint="eastAsia" w:asciiTheme="minorEastAsia" w:hAnsiTheme="minorEastAsia" w:eastAsiaTheme="minorEastAsia" w:cstheme="minorEastAsia"/>
                <w:color w:val="auto"/>
                <w:sz w:val="24"/>
                <w:highlight w:val="none"/>
                <w:lang w:eastAsia="zh-CN"/>
              </w:rPr>
              <w:t>折扣</w:t>
            </w:r>
            <w:r>
              <w:rPr>
                <w:rFonts w:hint="eastAsia" w:asciiTheme="minorEastAsia" w:hAnsiTheme="minorEastAsia" w:eastAsiaTheme="minorEastAsia" w:cstheme="minorEastAsia"/>
                <w:color w:val="auto"/>
                <w:sz w:val="24"/>
                <w:highlight w:val="none"/>
              </w:rPr>
              <w:t>中标后不予调整</w:t>
            </w:r>
            <w:r>
              <w:rPr>
                <w:rFonts w:hint="eastAsia" w:asciiTheme="minorEastAsia" w:hAnsiTheme="minorEastAsia" w:eastAsiaTheme="minorEastAsia" w:cstheme="minorEastAsia"/>
                <w:color w:val="auto"/>
                <w:sz w:val="24"/>
                <w:highlight w:val="none"/>
                <w:lang w:eastAsia="zh-CN"/>
              </w:rPr>
              <w:t>。</w:t>
            </w:r>
          </w:p>
          <w:p w14:paraId="2C4BA1E9">
            <w:pPr>
              <w:shd w:val="clear"/>
              <w:spacing w:line="360" w:lineRule="auto"/>
              <w:rPr>
                <w:rFonts w:asciiTheme="minorEastAsia" w:hAnsiTheme="minorEastAsia" w:eastAsiaTheme="minorEastAsia" w:cstheme="minorEastAsia"/>
                <w:bCs/>
                <w:snapToGrid w:val="0"/>
                <w:color w:val="auto"/>
                <w:kern w:val="28"/>
                <w:sz w:val="24"/>
                <w:highlight w:val="none"/>
              </w:rPr>
            </w:pPr>
            <w:r>
              <w:rPr>
                <w:rFonts w:hint="eastAsia" w:asciiTheme="minorEastAsia" w:hAnsiTheme="minorEastAsia" w:eastAsiaTheme="minorEastAsia" w:cstheme="minorEastAsia"/>
                <w:color w:val="auto"/>
                <w:sz w:val="24"/>
                <w:highlight w:val="none"/>
              </w:rPr>
              <w:t>本项目结算总价 =（车辆安全技术检验</w:t>
            </w:r>
            <w:r>
              <w:rPr>
                <w:rFonts w:hint="eastAsia" w:ascii="宋体" w:hAnsi="宋体"/>
                <w:color w:val="auto"/>
                <w:sz w:val="24"/>
                <w:highlight w:val="none"/>
              </w:rPr>
              <w:t>综合</w:t>
            </w:r>
            <w:r>
              <w:rPr>
                <w:rFonts w:ascii="宋体" w:hAnsi="宋体"/>
                <w:color w:val="auto"/>
                <w:sz w:val="24"/>
                <w:highlight w:val="none"/>
              </w:rPr>
              <w:t>单价</w:t>
            </w:r>
            <w:r>
              <w:rPr>
                <w:rFonts w:hint="eastAsia" w:ascii="宋体" w:hAnsi="宋体"/>
                <w:color w:val="auto"/>
                <w:sz w:val="24"/>
                <w:highlight w:val="none"/>
              </w:rPr>
              <w:t>最高限价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中标折扣</w:t>
            </w:r>
            <w:r>
              <w:rPr>
                <w:rFonts w:hint="eastAsia" w:asciiTheme="minorEastAsia" w:hAnsiTheme="minorEastAsia" w:eastAsiaTheme="minorEastAsia" w:cstheme="minorEastAsia"/>
                <w:color w:val="auto"/>
                <w:sz w:val="24"/>
                <w:highlight w:val="none"/>
              </w:rPr>
              <w:t>×实际工作量）＋</w:t>
            </w:r>
            <w:r>
              <w:rPr>
                <w:rFonts w:hint="eastAsia" w:asciiTheme="minorEastAsia" w:hAnsiTheme="minorEastAsia" w:eastAsiaTheme="minorEastAsia" w:cstheme="minorEastAsia"/>
                <w:bCs/>
                <w:snapToGrid w:val="0"/>
                <w:color w:val="auto"/>
                <w:kern w:val="28"/>
                <w:sz w:val="24"/>
                <w:highlight w:val="none"/>
              </w:rPr>
              <w:t>（车辆行驶速度鉴定</w:t>
            </w:r>
            <w:r>
              <w:rPr>
                <w:rFonts w:hint="eastAsia" w:ascii="宋体" w:hAnsi="宋体"/>
                <w:color w:val="auto"/>
                <w:sz w:val="24"/>
                <w:highlight w:val="none"/>
              </w:rPr>
              <w:t>综合</w:t>
            </w:r>
            <w:r>
              <w:rPr>
                <w:rFonts w:ascii="宋体" w:hAnsi="宋体"/>
                <w:color w:val="auto"/>
                <w:sz w:val="24"/>
                <w:highlight w:val="none"/>
              </w:rPr>
              <w:t>单价</w:t>
            </w:r>
            <w:r>
              <w:rPr>
                <w:rFonts w:hint="eastAsia" w:ascii="宋体" w:hAnsi="宋体"/>
                <w:color w:val="auto"/>
                <w:sz w:val="24"/>
                <w:highlight w:val="none"/>
              </w:rPr>
              <w:t>最高限价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中标折扣</w:t>
            </w:r>
            <w:r>
              <w:rPr>
                <w:rFonts w:hint="eastAsia" w:asciiTheme="minorEastAsia" w:hAnsiTheme="minorEastAsia" w:eastAsiaTheme="minorEastAsia" w:cstheme="minorEastAsia"/>
                <w:color w:val="auto"/>
                <w:sz w:val="24"/>
                <w:highlight w:val="none"/>
              </w:rPr>
              <w:t>×实际工作量</w:t>
            </w:r>
            <w:r>
              <w:rPr>
                <w:rFonts w:hint="eastAsia" w:asciiTheme="minorEastAsia" w:hAnsiTheme="minorEastAsia" w:eastAsiaTheme="minorEastAsia" w:cstheme="minorEastAsia"/>
                <w:bCs/>
                <w:snapToGrid w:val="0"/>
                <w:color w:val="auto"/>
                <w:kern w:val="28"/>
                <w:sz w:val="24"/>
                <w:highlight w:val="none"/>
              </w:rPr>
              <w:t>）＋（交通事故痕迹鉴定</w:t>
            </w:r>
            <w:r>
              <w:rPr>
                <w:rFonts w:hint="eastAsia" w:ascii="宋体" w:hAnsi="宋体"/>
                <w:color w:val="auto"/>
                <w:sz w:val="24"/>
                <w:highlight w:val="none"/>
              </w:rPr>
              <w:t>综合</w:t>
            </w:r>
            <w:r>
              <w:rPr>
                <w:rFonts w:ascii="宋体" w:hAnsi="宋体"/>
                <w:color w:val="auto"/>
                <w:sz w:val="24"/>
                <w:highlight w:val="none"/>
              </w:rPr>
              <w:t>单价</w:t>
            </w:r>
            <w:r>
              <w:rPr>
                <w:rFonts w:hint="eastAsia" w:ascii="宋体" w:hAnsi="宋体"/>
                <w:color w:val="auto"/>
                <w:sz w:val="24"/>
                <w:highlight w:val="none"/>
              </w:rPr>
              <w:t>最高限价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中标折扣</w:t>
            </w:r>
            <w:r>
              <w:rPr>
                <w:rFonts w:hint="eastAsia" w:asciiTheme="minorEastAsia" w:hAnsiTheme="minorEastAsia" w:eastAsiaTheme="minorEastAsia" w:cstheme="minorEastAsia"/>
                <w:color w:val="auto"/>
                <w:sz w:val="24"/>
                <w:highlight w:val="none"/>
              </w:rPr>
              <w:t>×实际工作量</w:t>
            </w:r>
            <w:r>
              <w:rPr>
                <w:rFonts w:hint="eastAsia" w:asciiTheme="minorEastAsia" w:hAnsiTheme="minorEastAsia" w:eastAsiaTheme="minorEastAsia" w:cstheme="minorEastAsia"/>
                <w:bCs/>
                <w:snapToGrid w:val="0"/>
                <w:color w:val="auto"/>
                <w:kern w:val="28"/>
                <w:sz w:val="24"/>
                <w:highlight w:val="none"/>
              </w:rPr>
              <w:t>）＋（车辆属性</w:t>
            </w:r>
            <w:r>
              <w:rPr>
                <w:rFonts w:hint="eastAsia" w:ascii="宋体" w:hAnsi="宋体"/>
                <w:color w:val="auto"/>
                <w:sz w:val="24"/>
                <w:highlight w:val="none"/>
              </w:rPr>
              <w:t>综合</w:t>
            </w:r>
            <w:r>
              <w:rPr>
                <w:rFonts w:ascii="宋体" w:hAnsi="宋体"/>
                <w:color w:val="auto"/>
                <w:sz w:val="24"/>
                <w:highlight w:val="none"/>
              </w:rPr>
              <w:t>单价</w:t>
            </w:r>
            <w:r>
              <w:rPr>
                <w:rFonts w:hint="eastAsia" w:ascii="宋体" w:hAnsi="宋体"/>
                <w:color w:val="auto"/>
                <w:sz w:val="24"/>
                <w:highlight w:val="none"/>
              </w:rPr>
              <w:t>最高限价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中标折扣</w:t>
            </w:r>
            <w:r>
              <w:rPr>
                <w:rFonts w:hint="eastAsia" w:asciiTheme="minorEastAsia" w:hAnsiTheme="minorEastAsia" w:eastAsiaTheme="minorEastAsia" w:cstheme="minorEastAsia"/>
                <w:color w:val="auto"/>
                <w:sz w:val="24"/>
                <w:highlight w:val="none"/>
              </w:rPr>
              <w:t>×实际工作量</w:t>
            </w:r>
            <w:r>
              <w:rPr>
                <w:rFonts w:hint="eastAsia" w:asciiTheme="minorEastAsia" w:hAnsiTheme="minorEastAsia" w:eastAsiaTheme="minorEastAsia" w:cstheme="minorEastAsia"/>
                <w:bCs/>
                <w:snapToGrid w:val="0"/>
                <w:color w:val="auto"/>
                <w:kern w:val="28"/>
                <w:sz w:val="24"/>
                <w:highlight w:val="none"/>
              </w:rPr>
              <w:t>）</w:t>
            </w:r>
            <w:r>
              <w:rPr>
                <w:rFonts w:hint="eastAsia" w:asciiTheme="minorEastAsia" w:hAnsiTheme="minorEastAsia" w:eastAsiaTheme="minorEastAsia" w:cstheme="minorEastAsia"/>
                <w:bCs/>
                <w:snapToGrid w:val="0"/>
                <w:color w:val="auto"/>
                <w:kern w:val="28"/>
                <w:sz w:val="24"/>
                <w:highlight w:val="none"/>
                <w:lang w:val="en-US" w:eastAsia="zh-CN"/>
              </w:rPr>
              <w:t>+（</w:t>
            </w:r>
            <w:r>
              <w:rPr>
                <w:rFonts w:hint="eastAsia" w:asciiTheme="minorEastAsia" w:hAnsiTheme="minorEastAsia" w:eastAsiaTheme="minorEastAsia" w:cstheme="minorEastAsia"/>
                <w:bCs/>
                <w:snapToGrid w:val="0"/>
                <w:color w:val="auto"/>
                <w:kern w:val="28"/>
                <w:sz w:val="24"/>
                <w:highlight w:val="none"/>
              </w:rPr>
              <w:t>交通事故痕迹物证综合鉴定</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中标折扣</w:t>
            </w:r>
            <w:r>
              <w:rPr>
                <w:rFonts w:hint="eastAsia" w:asciiTheme="minorEastAsia" w:hAnsiTheme="minorEastAsia" w:eastAsiaTheme="minorEastAsia" w:cstheme="minorEastAsia"/>
                <w:color w:val="auto"/>
                <w:sz w:val="24"/>
                <w:highlight w:val="none"/>
              </w:rPr>
              <w:t>×实际工作量</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bCs/>
                <w:snapToGrid w:val="0"/>
                <w:color w:val="auto"/>
                <w:kern w:val="28"/>
                <w:sz w:val="24"/>
                <w:highlight w:val="none"/>
              </w:rPr>
              <w:t>最终结算金额不得超过预算金额。</w:t>
            </w:r>
          </w:p>
          <w:p w14:paraId="14A1F506">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3、投标文件只允许有一个报价，有选择的或有条件的报价将不予接受。</w:t>
            </w:r>
          </w:p>
          <w:p w14:paraId="4914D38A">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4、电子交易平台客户端里开标一览表录入的投标报价与扫描上传的报价文件不一致的，以扫描上传的报价文件为准。</w:t>
            </w:r>
          </w:p>
        </w:tc>
      </w:tr>
      <w:tr w14:paraId="500D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14:paraId="6FCE02E2">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服务期限</w:t>
            </w:r>
          </w:p>
        </w:tc>
        <w:tc>
          <w:tcPr>
            <w:tcW w:w="7582" w:type="dxa"/>
            <w:tcBorders>
              <w:top w:val="single" w:color="auto" w:sz="4" w:space="0"/>
              <w:left w:val="single" w:color="auto" w:sz="4" w:space="0"/>
              <w:bottom w:val="single" w:color="auto" w:sz="4" w:space="0"/>
              <w:right w:val="single" w:color="auto" w:sz="4" w:space="0"/>
            </w:tcBorders>
            <w:vAlign w:val="center"/>
          </w:tcPr>
          <w:p w14:paraId="298EAADA">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合同签订生效之日起一年。</w:t>
            </w:r>
          </w:p>
        </w:tc>
      </w:tr>
      <w:tr w14:paraId="0BBF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14:paraId="22074585">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服务地点</w:t>
            </w:r>
          </w:p>
        </w:tc>
        <w:tc>
          <w:tcPr>
            <w:tcW w:w="7582" w:type="dxa"/>
            <w:tcBorders>
              <w:top w:val="single" w:color="auto" w:sz="4" w:space="0"/>
              <w:left w:val="single" w:color="auto" w:sz="4" w:space="0"/>
              <w:bottom w:val="single" w:color="auto" w:sz="4" w:space="0"/>
              <w:right w:val="single" w:color="auto" w:sz="4" w:space="0"/>
            </w:tcBorders>
            <w:vAlign w:val="center"/>
          </w:tcPr>
          <w:p w14:paraId="1C41955E">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采购人指定地点。</w:t>
            </w:r>
          </w:p>
        </w:tc>
      </w:tr>
      <w:tr w14:paraId="08D6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14:paraId="5AD290B5">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履约保证金</w:t>
            </w:r>
          </w:p>
        </w:tc>
        <w:tc>
          <w:tcPr>
            <w:tcW w:w="7582" w:type="dxa"/>
            <w:tcBorders>
              <w:top w:val="single" w:color="auto" w:sz="4" w:space="0"/>
              <w:left w:val="single" w:color="auto" w:sz="4" w:space="0"/>
              <w:bottom w:val="single" w:color="auto" w:sz="4" w:space="0"/>
              <w:right w:val="single" w:color="auto" w:sz="4" w:space="0"/>
            </w:tcBorders>
            <w:vAlign w:val="center"/>
          </w:tcPr>
          <w:p w14:paraId="4F03EA7C">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不适用</w:t>
            </w:r>
          </w:p>
        </w:tc>
      </w:tr>
      <w:tr w14:paraId="5107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14:paraId="1A81AB96">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付款方法和条件</w:t>
            </w:r>
          </w:p>
        </w:tc>
        <w:tc>
          <w:tcPr>
            <w:tcW w:w="7582" w:type="dxa"/>
            <w:tcBorders>
              <w:top w:val="single" w:color="auto" w:sz="4" w:space="0"/>
              <w:left w:val="single" w:color="auto" w:sz="4" w:space="0"/>
              <w:bottom w:val="single" w:color="auto" w:sz="4" w:space="0"/>
              <w:right w:val="single" w:color="auto" w:sz="4" w:space="0"/>
            </w:tcBorders>
            <w:vAlign w:val="center"/>
          </w:tcPr>
          <w:p w14:paraId="72DAB91A">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每个月末按实结算，次月10日前支付。</w:t>
            </w:r>
          </w:p>
        </w:tc>
      </w:tr>
      <w:tr w14:paraId="1142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14:paraId="4F5806CE">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合同终止</w:t>
            </w:r>
          </w:p>
        </w:tc>
        <w:tc>
          <w:tcPr>
            <w:tcW w:w="7582" w:type="dxa"/>
            <w:tcBorders>
              <w:top w:val="single" w:color="auto" w:sz="4" w:space="0"/>
              <w:left w:val="single" w:color="auto" w:sz="4" w:space="0"/>
              <w:bottom w:val="single" w:color="auto" w:sz="4" w:space="0"/>
              <w:right w:val="single" w:color="auto" w:sz="4" w:space="0"/>
            </w:tcBorders>
            <w:vAlign w:val="center"/>
          </w:tcPr>
          <w:p w14:paraId="2C35576C">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标人在合同有效期内，不得以任何理由终止合同，确有特殊情况的，须提前两个月向采购人提出书面申请，经采购人同意后，方可终止合同。因中标人不能保证工作质量，或发生重大差错事故的，采购人可有权终止合同，中标人承担全部责任。</w:t>
            </w:r>
          </w:p>
        </w:tc>
      </w:tr>
      <w:tr w14:paraId="1DF0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14:paraId="566D902F">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其他说明</w:t>
            </w:r>
          </w:p>
        </w:tc>
        <w:tc>
          <w:tcPr>
            <w:tcW w:w="7582" w:type="dxa"/>
            <w:tcBorders>
              <w:top w:val="single" w:color="auto" w:sz="4" w:space="0"/>
              <w:left w:val="single" w:color="auto" w:sz="4" w:space="0"/>
              <w:bottom w:val="single" w:color="auto" w:sz="4" w:space="0"/>
              <w:right w:val="single" w:color="auto" w:sz="4" w:space="0"/>
            </w:tcBorders>
            <w:vAlign w:val="center"/>
          </w:tcPr>
          <w:p w14:paraId="53F84314">
            <w:pPr>
              <w:shd w:val="clea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1、本招标所提的要求仅为主要要求，不应作为完整的详细的要求；</w:t>
            </w:r>
          </w:p>
          <w:p w14:paraId="69765B0C">
            <w:pPr>
              <w:shd w:val="clea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2、供应商应对投标材料的一切专利承担责任，并负责保护采购人的利益不受损害；一切由于文字、商标和技术专利侵权引起的法律裁决、诉讼及其费用均与采购人无关。</w:t>
            </w:r>
          </w:p>
        </w:tc>
      </w:tr>
    </w:tbl>
    <w:p w14:paraId="1216A04A">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25" w:name="_Toc184312139"/>
      <w:bookmarkEnd w:id="25"/>
      <w:bookmarkStart w:id="26" w:name="_Toc184310323"/>
      <w:bookmarkEnd w:id="26"/>
      <w:bookmarkStart w:id="27" w:name="_Toc184312104"/>
      <w:bookmarkEnd w:id="27"/>
      <w:bookmarkStart w:id="28" w:name="_Toc184313241"/>
      <w:bookmarkEnd w:id="28"/>
      <w:bookmarkStart w:id="29" w:name="_Toc184314448"/>
      <w:bookmarkEnd w:id="29"/>
      <w:bookmarkStart w:id="30" w:name="_Toc184313238"/>
      <w:bookmarkEnd w:id="30"/>
      <w:bookmarkStart w:id="31" w:name="_Toc184313292"/>
      <w:bookmarkEnd w:id="31"/>
      <w:bookmarkStart w:id="32" w:name="_Toc184310273"/>
      <w:bookmarkEnd w:id="32"/>
      <w:bookmarkStart w:id="33" w:name="_Toc184313276"/>
      <w:bookmarkEnd w:id="33"/>
      <w:bookmarkStart w:id="34" w:name="_Toc184314416"/>
      <w:bookmarkEnd w:id="34"/>
      <w:bookmarkStart w:id="35" w:name="_Toc184314460"/>
      <w:bookmarkEnd w:id="35"/>
      <w:bookmarkStart w:id="36" w:name="_Toc184310317"/>
      <w:bookmarkEnd w:id="36"/>
      <w:bookmarkStart w:id="37" w:name="_Toc184310298"/>
      <w:bookmarkEnd w:id="37"/>
      <w:bookmarkStart w:id="38" w:name="_Toc184313278"/>
      <w:bookmarkEnd w:id="38"/>
      <w:bookmarkStart w:id="39" w:name="_Toc184308070"/>
      <w:bookmarkEnd w:id="39"/>
      <w:bookmarkStart w:id="40" w:name="_Toc184312108"/>
      <w:bookmarkEnd w:id="40"/>
      <w:bookmarkStart w:id="41" w:name="_Toc184308097"/>
      <w:bookmarkEnd w:id="41"/>
      <w:bookmarkStart w:id="42" w:name="_Toc184312117"/>
      <w:bookmarkEnd w:id="42"/>
      <w:bookmarkStart w:id="43" w:name="_Toc184308040"/>
      <w:bookmarkEnd w:id="43"/>
      <w:bookmarkStart w:id="44" w:name="_Toc184314426"/>
      <w:bookmarkEnd w:id="44"/>
      <w:bookmarkStart w:id="45" w:name="_Toc184314474"/>
      <w:bookmarkEnd w:id="45"/>
      <w:bookmarkStart w:id="46" w:name="_Toc184312075"/>
      <w:bookmarkEnd w:id="46"/>
      <w:bookmarkStart w:id="47" w:name="_Toc184313287"/>
      <w:bookmarkEnd w:id="47"/>
      <w:bookmarkStart w:id="48" w:name="_Toc184308072"/>
      <w:bookmarkEnd w:id="48"/>
      <w:bookmarkStart w:id="49" w:name="_Toc184314434"/>
      <w:bookmarkEnd w:id="49"/>
      <w:bookmarkStart w:id="50" w:name="_Toc184308099"/>
      <w:bookmarkEnd w:id="50"/>
      <w:bookmarkStart w:id="51" w:name="_Toc184313239"/>
      <w:bookmarkEnd w:id="51"/>
      <w:bookmarkStart w:id="52" w:name="_Toc184314468"/>
      <w:bookmarkEnd w:id="52"/>
      <w:bookmarkStart w:id="53" w:name="_Toc184308084"/>
      <w:bookmarkEnd w:id="53"/>
      <w:bookmarkStart w:id="54" w:name="_Toc184308083"/>
      <w:bookmarkEnd w:id="54"/>
      <w:bookmarkStart w:id="55" w:name="_Toc184310286"/>
      <w:bookmarkEnd w:id="55"/>
      <w:bookmarkStart w:id="56" w:name="_Toc184313305"/>
      <w:bookmarkEnd w:id="56"/>
      <w:bookmarkStart w:id="57" w:name="_Toc184314439"/>
      <w:bookmarkEnd w:id="57"/>
      <w:bookmarkStart w:id="58" w:name="_Toc184312134"/>
      <w:bookmarkEnd w:id="58"/>
      <w:bookmarkStart w:id="59" w:name="_Toc184308080"/>
      <w:bookmarkEnd w:id="59"/>
      <w:bookmarkStart w:id="60" w:name="_Toc184308081"/>
      <w:bookmarkEnd w:id="60"/>
      <w:bookmarkStart w:id="61" w:name="_Toc184308047"/>
      <w:bookmarkEnd w:id="61"/>
      <w:bookmarkStart w:id="62" w:name="_Toc184310272"/>
      <w:bookmarkEnd w:id="62"/>
      <w:bookmarkStart w:id="63" w:name="_Toc184308052"/>
      <w:bookmarkEnd w:id="63"/>
      <w:bookmarkStart w:id="64" w:name="_Toc184310280"/>
      <w:bookmarkEnd w:id="64"/>
      <w:bookmarkStart w:id="65" w:name="_Toc184314477"/>
      <w:bookmarkEnd w:id="65"/>
      <w:bookmarkStart w:id="66" w:name="_Toc184308043"/>
      <w:bookmarkEnd w:id="66"/>
      <w:bookmarkStart w:id="67" w:name="_Toc184313275"/>
      <w:bookmarkEnd w:id="67"/>
      <w:bookmarkStart w:id="68" w:name="_Toc184314481"/>
      <w:bookmarkEnd w:id="68"/>
      <w:bookmarkStart w:id="69" w:name="_Toc184308053"/>
      <w:bookmarkEnd w:id="69"/>
      <w:bookmarkStart w:id="70" w:name="_Toc184308105"/>
      <w:bookmarkEnd w:id="70"/>
      <w:bookmarkStart w:id="71" w:name="_Toc184312106"/>
      <w:bookmarkEnd w:id="71"/>
      <w:bookmarkStart w:id="72" w:name="_Toc184314438"/>
      <w:bookmarkEnd w:id="72"/>
      <w:bookmarkStart w:id="73" w:name="_Toc184308049"/>
      <w:bookmarkEnd w:id="73"/>
      <w:bookmarkStart w:id="74" w:name="_Toc184314453"/>
      <w:bookmarkEnd w:id="74"/>
      <w:bookmarkStart w:id="75" w:name="_Toc184312082"/>
      <w:bookmarkEnd w:id="75"/>
      <w:bookmarkStart w:id="76" w:name="_Toc184313298"/>
      <w:bookmarkEnd w:id="76"/>
      <w:bookmarkStart w:id="77" w:name="_Toc184310306"/>
      <w:bookmarkEnd w:id="77"/>
      <w:bookmarkStart w:id="78" w:name="_Toc184314480"/>
      <w:bookmarkEnd w:id="78"/>
      <w:bookmarkStart w:id="79" w:name="_Toc184313301"/>
      <w:bookmarkEnd w:id="79"/>
      <w:bookmarkStart w:id="80" w:name="_Toc184314458"/>
      <w:bookmarkEnd w:id="80"/>
      <w:bookmarkStart w:id="81" w:name="_Toc184308048"/>
      <w:bookmarkEnd w:id="81"/>
      <w:bookmarkStart w:id="82" w:name="_Toc184308050"/>
      <w:bookmarkEnd w:id="82"/>
      <w:bookmarkStart w:id="83" w:name="_Toc184313261"/>
      <w:bookmarkEnd w:id="83"/>
      <w:bookmarkStart w:id="84" w:name="_Toc184312080"/>
      <w:bookmarkEnd w:id="84"/>
      <w:bookmarkStart w:id="85" w:name="_Toc184308038"/>
      <w:bookmarkEnd w:id="85"/>
      <w:bookmarkStart w:id="86" w:name="_Toc184310320"/>
      <w:bookmarkEnd w:id="86"/>
      <w:bookmarkStart w:id="87" w:name="_Toc184308101"/>
      <w:bookmarkEnd w:id="87"/>
      <w:bookmarkStart w:id="88" w:name="_Toc184308088"/>
      <w:bookmarkEnd w:id="88"/>
      <w:bookmarkStart w:id="89" w:name="_Toc184314417"/>
      <w:bookmarkEnd w:id="89"/>
      <w:bookmarkStart w:id="90" w:name="_Toc184310289"/>
      <w:bookmarkEnd w:id="90"/>
      <w:bookmarkStart w:id="91" w:name="_Toc184310313"/>
      <w:bookmarkEnd w:id="91"/>
      <w:bookmarkStart w:id="92" w:name="_Toc184312136"/>
      <w:bookmarkEnd w:id="92"/>
      <w:bookmarkStart w:id="93" w:name="_Toc184308092"/>
      <w:bookmarkEnd w:id="93"/>
      <w:bookmarkStart w:id="94" w:name="_Toc184314469"/>
      <w:bookmarkEnd w:id="94"/>
      <w:bookmarkStart w:id="95" w:name="_Toc184314424"/>
      <w:bookmarkEnd w:id="95"/>
      <w:bookmarkStart w:id="96" w:name="_Toc184314429"/>
      <w:bookmarkEnd w:id="96"/>
      <w:bookmarkStart w:id="97" w:name="_Toc184312100"/>
      <w:bookmarkEnd w:id="97"/>
      <w:bookmarkStart w:id="98" w:name="_Toc184313286"/>
      <w:bookmarkEnd w:id="98"/>
      <w:bookmarkStart w:id="99" w:name="_Toc184310303"/>
      <w:bookmarkEnd w:id="99"/>
      <w:bookmarkStart w:id="100" w:name="_Toc184313262"/>
      <w:bookmarkEnd w:id="100"/>
      <w:bookmarkStart w:id="101" w:name="_Toc184310339"/>
      <w:bookmarkEnd w:id="101"/>
      <w:bookmarkStart w:id="102" w:name="_Toc184313310"/>
      <w:bookmarkEnd w:id="102"/>
      <w:bookmarkStart w:id="103" w:name="_Toc184314454"/>
      <w:bookmarkEnd w:id="103"/>
      <w:bookmarkStart w:id="104" w:name="_Toc184312072"/>
      <w:bookmarkEnd w:id="104"/>
      <w:bookmarkStart w:id="105" w:name="_Toc184313271"/>
      <w:bookmarkEnd w:id="105"/>
      <w:bookmarkStart w:id="106" w:name="_Toc184314437"/>
      <w:bookmarkEnd w:id="106"/>
      <w:bookmarkStart w:id="107" w:name="_Toc184308066"/>
      <w:bookmarkEnd w:id="107"/>
      <w:bookmarkStart w:id="108" w:name="_Toc184313279"/>
      <w:bookmarkEnd w:id="108"/>
      <w:bookmarkStart w:id="109" w:name="_Toc184308058"/>
      <w:bookmarkEnd w:id="109"/>
      <w:bookmarkStart w:id="110" w:name="_Toc184310276"/>
      <w:bookmarkEnd w:id="110"/>
      <w:bookmarkStart w:id="111" w:name="_Toc184312076"/>
      <w:bookmarkEnd w:id="111"/>
      <w:bookmarkStart w:id="112" w:name="_Toc184313270"/>
      <w:bookmarkEnd w:id="112"/>
      <w:bookmarkStart w:id="113" w:name="_Toc184312135"/>
      <w:bookmarkEnd w:id="113"/>
      <w:bookmarkStart w:id="114" w:name="_Toc184310335"/>
      <w:bookmarkEnd w:id="114"/>
      <w:bookmarkStart w:id="115" w:name="_Toc184314464"/>
      <w:bookmarkEnd w:id="115"/>
      <w:bookmarkStart w:id="116" w:name="_Toc184312102"/>
      <w:bookmarkEnd w:id="116"/>
      <w:bookmarkStart w:id="117" w:name="_Toc184312133"/>
      <w:bookmarkEnd w:id="117"/>
      <w:bookmarkStart w:id="118" w:name="_Toc184313293"/>
      <w:bookmarkEnd w:id="118"/>
      <w:bookmarkStart w:id="119" w:name="_Toc184308055"/>
      <w:bookmarkEnd w:id="119"/>
      <w:bookmarkStart w:id="120" w:name="_Toc184313253"/>
      <w:bookmarkEnd w:id="120"/>
      <w:bookmarkStart w:id="121" w:name="_Toc184312088"/>
      <w:bookmarkEnd w:id="121"/>
      <w:bookmarkStart w:id="122" w:name="_Toc184308063"/>
      <w:bookmarkEnd w:id="122"/>
      <w:bookmarkStart w:id="123" w:name="_Toc184312078"/>
      <w:bookmarkEnd w:id="123"/>
      <w:bookmarkStart w:id="124" w:name="_Toc184312090"/>
      <w:bookmarkEnd w:id="124"/>
      <w:bookmarkStart w:id="125" w:name="_Toc184313242"/>
      <w:bookmarkEnd w:id="125"/>
      <w:bookmarkStart w:id="126" w:name="_Toc184312131"/>
      <w:bookmarkEnd w:id="126"/>
      <w:bookmarkStart w:id="127" w:name="_Toc184313303"/>
      <w:bookmarkEnd w:id="127"/>
      <w:bookmarkStart w:id="128" w:name="_Toc184310337"/>
      <w:bookmarkEnd w:id="128"/>
      <w:bookmarkStart w:id="129" w:name="_Toc184313269"/>
      <w:bookmarkEnd w:id="129"/>
      <w:bookmarkStart w:id="130" w:name="_Toc184312130"/>
      <w:bookmarkEnd w:id="130"/>
      <w:bookmarkStart w:id="131" w:name="_Toc184312070"/>
      <w:bookmarkEnd w:id="131"/>
      <w:bookmarkStart w:id="132" w:name="_Toc184308078"/>
      <w:bookmarkEnd w:id="132"/>
      <w:bookmarkStart w:id="133" w:name="_Toc184310299"/>
      <w:bookmarkEnd w:id="133"/>
      <w:bookmarkStart w:id="134" w:name="_Toc184310330"/>
      <w:bookmarkEnd w:id="134"/>
      <w:bookmarkStart w:id="135" w:name="_Toc184308091"/>
      <w:bookmarkEnd w:id="135"/>
      <w:bookmarkStart w:id="136" w:name="_Toc184308108"/>
      <w:bookmarkEnd w:id="136"/>
      <w:bookmarkStart w:id="137" w:name="_Toc184313249"/>
      <w:bookmarkEnd w:id="137"/>
      <w:bookmarkStart w:id="138" w:name="_Toc184313252"/>
      <w:bookmarkEnd w:id="138"/>
      <w:bookmarkStart w:id="139" w:name="_Toc184314419"/>
      <w:bookmarkEnd w:id="139"/>
      <w:bookmarkStart w:id="140" w:name="_Toc184313264"/>
      <w:bookmarkEnd w:id="140"/>
      <w:bookmarkStart w:id="141" w:name="_Toc184310293"/>
      <w:bookmarkEnd w:id="141"/>
      <w:bookmarkStart w:id="142" w:name="_Toc184313272"/>
      <w:bookmarkEnd w:id="142"/>
      <w:bookmarkStart w:id="143" w:name="_Toc184310309"/>
      <w:bookmarkEnd w:id="143"/>
      <w:bookmarkStart w:id="144" w:name="_Toc184313288"/>
      <w:bookmarkEnd w:id="144"/>
      <w:bookmarkStart w:id="145" w:name="_Toc184312119"/>
      <w:bookmarkEnd w:id="145"/>
      <w:bookmarkStart w:id="146" w:name="_Toc184314450"/>
      <w:bookmarkEnd w:id="146"/>
      <w:bookmarkStart w:id="147" w:name="_Toc184312111"/>
      <w:bookmarkEnd w:id="147"/>
      <w:bookmarkStart w:id="148" w:name="_Toc184314465"/>
      <w:bookmarkEnd w:id="148"/>
      <w:bookmarkStart w:id="149" w:name="_Toc184313248"/>
      <w:bookmarkEnd w:id="149"/>
      <w:bookmarkStart w:id="150" w:name="_Toc184310308"/>
      <w:bookmarkEnd w:id="150"/>
      <w:bookmarkStart w:id="151" w:name="_Toc184312087"/>
      <w:bookmarkEnd w:id="151"/>
      <w:bookmarkStart w:id="152" w:name="_Toc184308059"/>
      <w:bookmarkEnd w:id="152"/>
      <w:bookmarkStart w:id="153" w:name="_Toc184313258"/>
      <w:bookmarkEnd w:id="153"/>
      <w:bookmarkStart w:id="154" w:name="_Toc184314410"/>
      <w:bookmarkEnd w:id="154"/>
      <w:bookmarkStart w:id="155" w:name="_Toc184312074"/>
      <w:bookmarkEnd w:id="155"/>
      <w:bookmarkStart w:id="156" w:name="_Toc184312128"/>
      <w:bookmarkEnd w:id="156"/>
      <w:bookmarkStart w:id="157" w:name="_Toc184312127"/>
      <w:bookmarkEnd w:id="157"/>
      <w:bookmarkStart w:id="158" w:name="_Toc184308090"/>
      <w:bookmarkEnd w:id="158"/>
      <w:bookmarkStart w:id="159" w:name="_Toc184313256"/>
      <w:bookmarkEnd w:id="159"/>
      <w:bookmarkStart w:id="160" w:name="_Toc184312124"/>
      <w:bookmarkEnd w:id="160"/>
      <w:bookmarkStart w:id="161" w:name="_Toc184308095"/>
      <w:bookmarkEnd w:id="161"/>
      <w:bookmarkStart w:id="162" w:name="_Toc184308064"/>
      <w:bookmarkEnd w:id="162"/>
      <w:bookmarkStart w:id="163" w:name="_Toc184308071"/>
      <w:bookmarkEnd w:id="163"/>
      <w:bookmarkStart w:id="164" w:name="_Toc184308096"/>
      <w:bookmarkEnd w:id="164"/>
      <w:bookmarkStart w:id="165" w:name="_Toc184312095"/>
      <w:bookmarkEnd w:id="165"/>
      <w:bookmarkStart w:id="166" w:name="_Toc184314459"/>
      <w:bookmarkEnd w:id="166"/>
      <w:bookmarkStart w:id="167" w:name="_Toc184314467"/>
      <w:bookmarkEnd w:id="167"/>
      <w:bookmarkStart w:id="168" w:name="_Toc184310302"/>
      <w:bookmarkEnd w:id="168"/>
      <w:bookmarkStart w:id="169" w:name="_Toc184314478"/>
      <w:bookmarkEnd w:id="169"/>
      <w:bookmarkStart w:id="170" w:name="_Toc184313306"/>
      <w:bookmarkEnd w:id="170"/>
      <w:bookmarkStart w:id="171" w:name="_Toc184310304"/>
      <w:bookmarkEnd w:id="171"/>
      <w:bookmarkStart w:id="172" w:name="_Toc184310316"/>
      <w:bookmarkEnd w:id="172"/>
      <w:bookmarkStart w:id="173" w:name="_Toc184308087"/>
      <w:bookmarkEnd w:id="173"/>
      <w:bookmarkStart w:id="174" w:name="_Toc184314466"/>
      <w:bookmarkEnd w:id="174"/>
      <w:bookmarkStart w:id="175" w:name="_Toc184310324"/>
      <w:bookmarkEnd w:id="175"/>
      <w:bookmarkStart w:id="176" w:name="_Toc184314447"/>
      <w:bookmarkEnd w:id="176"/>
      <w:bookmarkStart w:id="177" w:name="_Toc184314430"/>
      <w:bookmarkEnd w:id="177"/>
      <w:bookmarkStart w:id="178" w:name="_Toc184310278"/>
      <w:bookmarkEnd w:id="178"/>
      <w:bookmarkStart w:id="179" w:name="_Toc184312085"/>
      <w:bookmarkEnd w:id="179"/>
      <w:bookmarkStart w:id="180" w:name="_Toc184312103"/>
      <w:bookmarkEnd w:id="180"/>
      <w:bookmarkStart w:id="181" w:name="_Toc184308065"/>
      <w:bookmarkEnd w:id="181"/>
      <w:bookmarkStart w:id="182" w:name="_Toc184310329"/>
      <w:bookmarkEnd w:id="182"/>
      <w:bookmarkStart w:id="183" w:name="_Toc184310275"/>
      <w:bookmarkEnd w:id="183"/>
      <w:bookmarkStart w:id="184" w:name="_Toc184312098"/>
      <w:bookmarkEnd w:id="184"/>
      <w:bookmarkStart w:id="185" w:name="_Toc184313265"/>
      <w:bookmarkEnd w:id="185"/>
      <w:bookmarkStart w:id="186" w:name="_Toc184310332"/>
      <w:bookmarkEnd w:id="186"/>
      <w:bookmarkStart w:id="187" w:name="_Toc184308073"/>
      <w:bookmarkEnd w:id="187"/>
      <w:bookmarkStart w:id="188" w:name="_Toc184313263"/>
      <w:bookmarkEnd w:id="188"/>
      <w:bookmarkStart w:id="189" w:name="_Toc184310336"/>
      <w:bookmarkEnd w:id="189"/>
      <w:bookmarkStart w:id="190" w:name="_Toc184313251"/>
      <w:bookmarkEnd w:id="190"/>
      <w:bookmarkStart w:id="191" w:name="_Toc184310288"/>
      <w:bookmarkEnd w:id="191"/>
      <w:bookmarkStart w:id="192" w:name="_Toc184313281"/>
      <w:bookmarkEnd w:id="192"/>
      <w:bookmarkStart w:id="193" w:name="_Toc184313245"/>
      <w:bookmarkEnd w:id="193"/>
      <w:bookmarkStart w:id="194" w:name="_Toc184310307"/>
      <w:bookmarkEnd w:id="194"/>
      <w:bookmarkStart w:id="195" w:name="_Toc184314428"/>
      <w:bookmarkEnd w:id="195"/>
      <w:bookmarkStart w:id="196" w:name="_Toc184314475"/>
      <w:bookmarkEnd w:id="196"/>
      <w:bookmarkStart w:id="197" w:name="_Toc184314445"/>
      <w:bookmarkEnd w:id="197"/>
      <w:bookmarkStart w:id="198" w:name="_Toc184312125"/>
      <w:bookmarkEnd w:id="198"/>
      <w:bookmarkStart w:id="199" w:name="_Toc184312077"/>
      <w:bookmarkEnd w:id="199"/>
      <w:bookmarkStart w:id="200" w:name="_Toc184312094"/>
      <w:bookmarkEnd w:id="200"/>
      <w:bookmarkStart w:id="201" w:name="_Toc184314462"/>
      <w:bookmarkEnd w:id="201"/>
      <w:bookmarkStart w:id="202" w:name="_Toc184314441"/>
      <w:bookmarkEnd w:id="202"/>
      <w:bookmarkStart w:id="203" w:name="_Toc184310277"/>
      <w:bookmarkEnd w:id="203"/>
      <w:bookmarkStart w:id="204" w:name="_Toc184310311"/>
      <w:bookmarkEnd w:id="204"/>
      <w:bookmarkStart w:id="205" w:name="_Toc184310328"/>
      <w:bookmarkEnd w:id="205"/>
      <w:bookmarkStart w:id="206" w:name="_Toc184308102"/>
      <w:bookmarkEnd w:id="206"/>
      <w:bookmarkStart w:id="207" w:name="_Toc184314455"/>
      <w:bookmarkEnd w:id="207"/>
      <w:bookmarkStart w:id="208" w:name="_Toc184314440"/>
      <w:bookmarkEnd w:id="208"/>
      <w:bookmarkStart w:id="209" w:name="_Toc184310279"/>
      <w:bookmarkEnd w:id="209"/>
      <w:bookmarkStart w:id="210" w:name="_Toc184313260"/>
      <w:bookmarkEnd w:id="210"/>
      <w:bookmarkStart w:id="211" w:name="_Toc184313285"/>
      <w:bookmarkEnd w:id="211"/>
      <w:bookmarkStart w:id="212" w:name="_Toc184314412"/>
      <w:bookmarkEnd w:id="212"/>
      <w:bookmarkStart w:id="213" w:name="_Toc184314422"/>
      <w:bookmarkEnd w:id="213"/>
      <w:bookmarkStart w:id="214" w:name="_Toc184310301"/>
      <w:bookmarkEnd w:id="214"/>
      <w:bookmarkStart w:id="215" w:name="_Toc184313243"/>
      <w:bookmarkEnd w:id="215"/>
      <w:bookmarkStart w:id="216" w:name="_Toc184310296"/>
      <w:bookmarkEnd w:id="216"/>
      <w:bookmarkStart w:id="217" w:name="_Toc184313282"/>
      <w:bookmarkEnd w:id="217"/>
      <w:bookmarkStart w:id="218" w:name="_Toc184310290"/>
      <w:bookmarkEnd w:id="218"/>
      <w:bookmarkStart w:id="219" w:name="_Toc184308042"/>
      <w:bookmarkEnd w:id="219"/>
      <w:bookmarkStart w:id="220" w:name="_Toc184314446"/>
      <w:bookmarkEnd w:id="220"/>
      <w:bookmarkStart w:id="221" w:name="_Toc184310297"/>
      <w:bookmarkEnd w:id="221"/>
      <w:bookmarkStart w:id="222" w:name="_Toc184313294"/>
      <w:bookmarkEnd w:id="222"/>
      <w:bookmarkStart w:id="223" w:name="_Toc184308085"/>
      <w:bookmarkEnd w:id="223"/>
      <w:bookmarkStart w:id="224" w:name="_Toc184312096"/>
      <w:bookmarkEnd w:id="224"/>
      <w:bookmarkStart w:id="225" w:name="_Toc184308098"/>
      <w:bookmarkEnd w:id="225"/>
      <w:bookmarkStart w:id="226" w:name="_Toc184312067"/>
      <w:bookmarkEnd w:id="226"/>
      <w:bookmarkStart w:id="227" w:name="_Toc184312079"/>
      <w:bookmarkEnd w:id="227"/>
      <w:bookmarkStart w:id="228" w:name="_Toc184314476"/>
      <w:bookmarkEnd w:id="228"/>
      <w:bookmarkStart w:id="229" w:name="_Toc184312089"/>
      <w:bookmarkEnd w:id="229"/>
      <w:bookmarkStart w:id="230" w:name="_Toc184308062"/>
      <w:bookmarkEnd w:id="230"/>
      <w:bookmarkStart w:id="231" w:name="_Toc184313296"/>
      <w:bookmarkEnd w:id="231"/>
      <w:bookmarkStart w:id="232" w:name="_Toc184314436"/>
      <w:bookmarkEnd w:id="232"/>
      <w:bookmarkStart w:id="233" w:name="_Toc184312097"/>
      <w:bookmarkEnd w:id="233"/>
      <w:bookmarkStart w:id="234" w:name="_Toc184313280"/>
      <w:bookmarkEnd w:id="234"/>
      <w:bookmarkStart w:id="235" w:name="_Toc184314461"/>
      <w:bookmarkEnd w:id="235"/>
      <w:bookmarkStart w:id="236" w:name="_Toc184308046"/>
      <w:bookmarkEnd w:id="236"/>
      <w:bookmarkStart w:id="237" w:name="_Toc184312132"/>
      <w:bookmarkEnd w:id="237"/>
      <w:bookmarkStart w:id="238" w:name="_Toc184313250"/>
      <w:bookmarkEnd w:id="238"/>
      <w:bookmarkStart w:id="239" w:name="_Toc184308079"/>
      <w:bookmarkEnd w:id="239"/>
      <w:bookmarkStart w:id="240" w:name="_Toc184312137"/>
      <w:bookmarkEnd w:id="240"/>
      <w:bookmarkStart w:id="241" w:name="_Toc184310321"/>
      <w:bookmarkEnd w:id="241"/>
      <w:bookmarkStart w:id="242" w:name="_Toc184313309"/>
      <w:bookmarkEnd w:id="242"/>
      <w:bookmarkStart w:id="243" w:name="_Toc184313304"/>
      <w:bookmarkEnd w:id="243"/>
      <w:bookmarkStart w:id="244" w:name="_Toc184312116"/>
      <w:bookmarkEnd w:id="244"/>
      <w:bookmarkStart w:id="245" w:name="_Toc184314414"/>
      <w:bookmarkEnd w:id="245"/>
      <w:bookmarkStart w:id="246" w:name="_Toc184314471"/>
      <w:bookmarkEnd w:id="246"/>
      <w:bookmarkStart w:id="247" w:name="_Toc184310315"/>
      <w:bookmarkEnd w:id="247"/>
      <w:bookmarkStart w:id="248" w:name="_Toc184314479"/>
      <w:bookmarkEnd w:id="248"/>
      <w:bookmarkStart w:id="249" w:name="_Toc184308104"/>
      <w:bookmarkEnd w:id="249"/>
      <w:bookmarkStart w:id="250" w:name="_Toc184310292"/>
      <w:bookmarkEnd w:id="250"/>
      <w:bookmarkStart w:id="251" w:name="_Toc184312105"/>
      <w:bookmarkEnd w:id="251"/>
      <w:bookmarkStart w:id="252" w:name="_Toc184314421"/>
      <w:bookmarkEnd w:id="252"/>
      <w:bookmarkStart w:id="253" w:name="_Toc184310318"/>
      <w:bookmarkEnd w:id="253"/>
      <w:bookmarkStart w:id="254" w:name="_Toc184312129"/>
      <w:bookmarkEnd w:id="254"/>
      <w:bookmarkStart w:id="255" w:name="_Toc184314431"/>
      <w:bookmarkEnd w:id="255"/>
      <w:bookmarkStart w:id="256" w:name="_Toc184313277"/>
      <w:bookmarkEnd w:id="256"/>
      <w:bookmarkStart w:id="257" w:name="_Toc184313297"/>
      <w:bookmarkEnd w:id="257"/>
      <w:bookmarkStart w:id="258" w:name="_Toc184308036"/>
      <w:bookmarkEnd w:id="258"/>
      <w:bookmarkStart w:id="259" w:name="_Toc184310281"/>
      <w:bookmarkEnd w:id="259"/>
      <w:bookmarkStart w:id="260" w:name="_Toc184308037"/>
      <w:bookmarkEnd w:id="260"/>
      <w:bookmarkStart w:id="261" w:name="_Toc184313246"/>
      <w:bookmarkEnd w:id="261"/>
      <w:bookmarkStart w:id="262" w:name="_Toc184312118"/>
      <w:bookmarkEnd w:id="262"/>
      <w:bookmarkStart w:id="263" w:name="_Toc184313257"/>
      <w:bookmarkEnd w:id="263"/>
      <w:bookmarkStart w:id="264" w:name="_Toc184313307"/>
      <w:bookmarkEnd w:id="264"/>
      <w:bookmarkStart w:id="265" w:name="_Toc184312069"/>
      <w:bookmarkEnd w:id="265"/>
      <w:bookmarkStart w:id="266" w:name="_Toc184314451"/>
      <w:bookmarkEnd w:id="266"/>
      <w:bookmarkStart w:id="267" w:name="_Toc184308086"/>
      <w:bookmarkEnd w:id="267"/>
      <w:bookmarkStart w:id="268" w:name="_Toc184313266"/>
      <w:bookmarkEnd w:id="268"/>
      <w:bookmarkStart w:id="269" w:name="_Toc184314443"/>
      <w:bookmarkEnd w:id="269"/>
      <w:bookmarkStart w:id="270" w:name="_Toc184310310"/>
      <w:bookmarkEnd w:id="270"/>
      <w:bookmarkStart w:id="271" w:name="_Toc184308039"/>
      <w:bookmarkEnd w:id="271"/>
      <w:bookmarkStart w:id="272" w:name="_Toc184310314"/>
      <w:bookmarkEnd w:id="272"/>
      <w:bookmarkStart w:id="273" w:name="_Toc184308100"/>
      <w:bookmarkEnd w:id="273"/>
      <w:bookmarkStart w:id="274" w:name="_Toc184310305"/>
      <w:bookmarkEnd w:id="274"/>
      <w:bookmarkStart w:id="275" w:name="_Toc184314427"/>
      <w:bookmarkEnd w:id="275"/>
      <w:bookmarkStart w:id="276" w:name="_Toc184313302"/>
      <w:bookmarkEnd w:id="276"/>
      <w:bookmarkStart w:id="277" w:name="_Toc184314420"/>
      <w:bookmarkEnd w:id="277"/>
      <w:bookmarkStart w:id="278" w:name="_Toc184310312"/>
      <w:bookmarkEnd w:id="278"/>
      <w:bookmarkStart w:id="279" w:name="_Toc184312107"/>
      <w:bookmarkEnd w:id="279"/>
      <w:bookmarkStart w:id="280" w:name="_Toc184312109"/>
      <w:bookmarkEnd w:id="280"/>
      <w:bookmarkStart w:id="281" w:name="_Toc184312112"/>
      <w:bookmarkEnd w:id="281"/>
      <w:bookmarkStart w:id="282" w:name="_Toc184312092"/>
      <w:bookmarkEnd w:id="282"/>
      <w:bookmarkStart w:id="283" w:name="_Toc184310333"/>
      <w:bookmarkEnd w:id="283"/>
      <w:bookmarkStart w:id="284" w:name="_Toc184308082"/>
      <w:bookmarkEnd w:id="284"/>
      <w:bookmarkStart w:id="285" w:name="_Toc184308056"/>
      <w:bookmarkEnd w:id="285"/>
      <w:bookmarkStart w:id="286" w:name="_Toc184312101"/>
      <w:bookmarkEnd w:id="286"/>
      <w:bookmarkStart w:id="287" w:name="_Toc184312113"/>
      <w:bookmarkEnd w:id="287"/>
      <w:bookmarkStart w:id="288" w:name="_Toc184313240"/>
      <w:bookmarkEnd w:id="288"/>
      <w:bookmarkStart w:id="289" w:name="_Toc184314415"/>
      <w:bookmarkEnd w:id="289"/>
      <w:bookmarkStart w:id="290" w:name="_Toc184313290"/>
      <w:bookmarkEnd w:id="290"/>
      <w:bookmarkStart w:id="291" w:name="_Toc184308074"/>
      <w:bookmarkEnd w:id="291"/>
      <w:bookmarkStart w:id="292" w:name="_Toc184314456"/>
      <w:bookmarkEnd w:id="292"/>
      <w:bookmarkStart w:id="293" w:name="_Toc184314482"/>
      <w:bookmarkEnd w:id="293"/>
      <w:bookmarkStart w:id="294" w:name="_Toc184310342"/>
      <w:bookmarkEnd w:id="294"/>
      <w:bookmarkStart w:id="295" w:name="_Toc184313299"/>
      <w:bookmarkEnd w:id="295"/>
      <w:bookmarkStart w:id="296" w:name="_Toc184312099"/>
      <w:bookmarkEnd w:id="296"/>
      <w:bookmarkStart w:id="297" w:name="_Toc184314442"/>
      <w:bookmarkEnd w:id="297"/>
      <w:bookmarkStart w:id="298" w:name="_Toc184314433"/>
      <w:bookmarkEnd w:id="298"/>
      <w:bookmarkStart w:id="299" w:name="_Toc184308103"/>
      <w:bookmarkEnd w:id="299"/>
      <w:bookmarkStart w:id="300" w:name="_Toc184314463"/>
      <w:bookmarkEnd w:id="300"/>
      <w:bookmarkStart w:id="301" w:name="_Toc184308075"/>
      <w:bookmarkEnd w:id="301"/>
      <w:bookmarkStart w:id="302" w:name="_Toc184313283"/>
      <w:bookmarkEnd w:id="302"/>
      <w:bookmarkStart w:id="303" w:name="_Toc184313247"/>
      <w:bookmarkEnd w:id="303"/>
      <w:bookmarkStart w:id="304" w:name="_Toc184312138"/>
      <w:bookmarkEnd w:id="304"/>
      <w:bookmarkStart w:id="305" w:name="_Toc184314444"/>
      <w:bookmarkEnd w:id="305"/>
      <w:bookmarkStart w:id="306" w:name="_Toc184313244"/>
      <w:bookmarkEnd w:id="306"/>
      <w:bookmarkStart w:id="307" w:name="_Toc184310341"/>
      <w:bookmarkEnd w:id="307"/>
      <w:bookmarkStart w:id="308" w:name="_Toc184314472"/>
      <w:bookmarkEnd w:id="308"/>
      <w:bookmarkStart w:id="309" w:name="_Toc184308107"/>
      <w:bookmarkEnd w:id="309"/>
      <w:bookmarkStart w:id="310" w:name="_Toc184308041"/>
      <w:bookmarkEnd w:id="310"/>
      <w:bookmarkStart w:id="311" w:name="_Toc184310340"/>
      <w:bookmarkEnd w:id="311"/>
      <w:bookmarkStart w:id="312" w:name="_Toc184308093"/>
      <w:bookmarkEnd w:id="312"/>
      <w:bookmarkStart w:id="313" w:name="_Toc184312114"/>
      <w:bookmarkEnd w:id="313"/>
      <w:bookmarkStart w:id="314" w:name="_Toc184312091"/>
      <w:bookmarkEnd w:id="314"/>
      <w:bookmarkStart w:id="315" w:name="_Toc184313308"/>
      <w:bookmarkEnd w:id="315"/>
      <w:bookmarkStart w:id="316" w:name="_Toc184314470"/>
      <w:bookmarkEnd w:id="316"/>
      <w:bookmarkStart w:id="317" w:name="_Toc184312121"/>
      <w:bookmarkEnd w:id="317"/>
      <w:bookmarkStart w:id="318" w:name="_Toc184314449"/>
      <w:bookmarkEnd w:id="318"/>
      <w:bookmarkStart w:id="319" w:name="_Toc184312115"/>
      <w:bookmarkEnd w:id="319"/>
      <w:bookmarkStart w:id="320" w:name="_Toc184308094"/>
      <w:bookmarkEnd w:id="320"/>
      <w:bookmarkStart w:id="321" w:name="_Toc184313291"/>
      <w:bookmarkEnd w:id="321"/>
      <w:bookmarkStart w:id="322" w:name="_Toc184310283"/>
      <w:bookmarkEnd w:id="322"/>
      <w:bookmarkStart w:id="323" w:name="_Toc184313295"/>
      <w:bookmarkEnd w:id="323"/>
      <w:bookmarkStart w:id="324" w:name="_Toc184312084"/>
      <w:bookmarkEnd w:id="324"/>
      <w:bookmarkStart w:id="325" w:name="_Toc184308057"/>
      <w:bookmarkEnd w:id="325"/>
      <w:bookmarkStart w:id="326" w:name="_Toc184312093"/>
      <w:bookmarkEnd w:id="326"/>
      <w:bookmarkStart w:id="327" w:name="_Toc184312071"/>
      <w:bookmarkEnd w:id="327"/>
      <w:bookmarkStart w:id="328" w:name="_Toc184312073"/>
      <w:bookmarkEnd w:id="328"/>
      <w:bookmarkStart w:id="329" w:name="_Toc184310284"/>
      <w:bookmarkEnd w:id="329"/>
      <w:bookmarkStart w:id="330" w:name="_Toc184312086"/>
      <w:bookmarkEnd w:id="330"/>
      <w:bookmarkStart w:id="331" w:name="_Toc184313300"/>
      <w:bookmarkEnd w:id="331"/>
      <w:bookmarkStart w:id="332" w:name="_Toc184308045"/>
      <w:bookmarkEnd w:id="332"/>
      <w:bookmarkStart w:id="333" w:name="_Toc184310334"/>
      <w:bookmarkEnd w:id="333"/>
      <w:bookmarkStart w:id="334" w:name="_Toc184313284"/>
      <w:bookmarkEnd w:id="334"/>
      <w:bookmarkStart w:id="335" w:name="_Toc184310343"/>
      <w:bookmarkEnd w:id="335"/>
      <w:bookmarkStart w:id="336" w:name="_Toc184313259"/>
      <w:bookmarkEnd w:id="336"/>
      <w:bookmarkStart w:id="337" w:name="_Toc184310327"/>
      <w:bookmarkEnd w:id="337"/>
      <w:bookmarkStart w:id="338" w:name="_Toc184314432"/>
      <w:bookmarkEnd w:id="338"/>
      <w:bookmarkStart w:id="339" w:name="_Toc184313274"/>
      <w:bookmarkEnd w:id="339"/>
      <w:bookmarkStart w:id="340" w:name="_Toc184314413"/>
      <w:bookmarkEnd w:id="340"/>
      <w:bookmarkStart w:id="341" w:name="_Toc184310344"/>
      <w:bookmarkEnd w:id="341"/>
      <w:bookmarkStart w:id="342" w:name="_Toc184313289"/>
      <w:bookmarkEnd w:id="342"/>
      <w:bookmarkStart w:id="343" w:name="_Toc184308068"/>
      <w:bookmarkEnd w:id="343"/>
      <w:bookmarkStart w:id="344" w:name="_Toc184312122"/>
      <w:bookmarkEnd w:id="344"/>
      <w:bookmarkStart w:id="345" w:name="_Toc184310295"/>
      <w:bookmarkEnd w:id="345"/>
      <w:bookmarkStart w:id="346" w:name="_Toc184314423"/>
      <w:bookmarkEnd w:id="346"/>
      <w:bookmarkStart w:id="347" w:name="_Toc184313254"/>
      <w:bookmarkEnd w:id="347"/>
      <w:bookmarkStart w:id="348" w:name="_Toc184314473"/>
      <w:bookmarkEnd w:id="348"/>
      <w:bookmarkStart w:id="349" w:name="_Toc184310319"/>
      <w:bookmarkEnd w:id="349"/>
      <w:bookmarkStart w:id="350" w:name="_Toc184310300"/>
      <w:bookmarkEnd w:id="350"/>
      <w:bookmarkStart w:id="351" w:name="_Toc184308044"/>
      <w:bookmarkEnd w:id="351"/>
      <w:bookmarkStart w:id="352" w:name="_Toc184310325"/>
      <w:bookmarkEnd w:id="352"/>
      <w:bookmarkStart w:id="353" w:name="_Toc184308069"/>
      <w:bookmarkEnd w:id="353"/>
      <w:bookmarkStart w:id="354" w:name="_Toc184314418"/>
      <w:bookmarkEnd w:id="354"/>
      <w:bookmarkStart w:id="355" w:name="_Toc184310322"/>
      <w:bookmarkEnd w:id="355"/>
      <w:bookmarkStart w:id="356" w:name="_Toc184312126"/>
      <w:bookmarkEnd w:id="356"/>
      <w:bookmarkStart w:id="357" w:name="_Toc184310294"/>
      <w:bookmarkEnd w:id="357"/>
      <w:bookmarkStart w:id="358" w:name="_Toc184310274"/>
      <w:bookmarkEnd w:id="358"/>
      <w:bookmarkStart w:id="359" w:name="_Toc184308089"/>
      <w:bookmarkEnd w:id="359"/>
      <w:bookmarkStart w:id="360" w:name="_Toc184308106"/>
      <w:bookmarkEnd w:id="360"/>
      <w:bookmarkStart w:id="361" w:name="_Toc184310285"/>
      <w:bookmarkEnd w:id="361"/>
      <w:bookmarkStart w:id="362" w:name="_Toc184310282"/>
      <w:bookmarkEnd w:id="362"/>
      <w:bookmarkStart w:id="363" w:name="_Toc184314457"/>
      <w:bookmarkEnd w:id="363"/>
      <w:bookmarkStart w:id="364" w:name="_Toc184313268"/>
      <w:bookmarkEnd w:id="364"/>
      <w:bookmarkStart w:id="365" w:name="_Toc184308076"/>
      <w:bookmarkEnd w:id="365"/>
      <w:bookmarkStart w:id="366" w:name="_Toc184312083"/>
      <w:bookmarkEnd w:id="366"/>
      <w:bookmarkStart w:id="367" w:name="_Toc184308077"/>
      <w:bookmarkEnd w:id="367"/>
      <w:bookmarkStart w:id="368" w:name="_Toc184310291"/>
      <w:bookmarkEnd w:id="368"/>
      <w:bookmarkStart w:id="369" w:name="_Toc184313267"/>
      <w:bookmarkEnd w:id="369"/>
      <w:bookmarkStart w:id="370" w:name="_Toc184308067"/>
      <w:bookmarkEnd w:id="370"/>
      <w:bookmarkStart w:id="371" w:name="_Toc184312110"/>
      <w:bookmarkEnd w:id="371"/>
      <w:bookmarkStart w:id="372" w:name="_Toc184313273"/>
      <w:bookmarkEnd w:id="372"/>
      <w:bookmarkStart w:id="373" w:name="_Toc184308051"/>
      <w:bookmarkEnd w:id="373"/>
      <w:bookmarkStart w:id="374" w:name="_Toc184310338"/>
      <w:bookmarkEnd w:id="374"/>
      <w:bookmarkStart w:id="375" w:name="_Toc184308054"/>
      <w:bookmarkEnd w:id="375"/>
      <w:bookmarkStart w:id="376" w:name="_Toc184314411"/>
      <w:bookmarkEnd w:id="376"/>
      <w:bookmarkStart w:id="377" w:name="_Toc184310331"/>
      <w:bookmarkEnd w:id="377"/>
      <w:bookmarkStart w:id="378" w:name="_Toc184312120"/>
      <w:bookmarkEnd w:id="378"/>
      <w:bookmarkStart w:id="379" w:name="_Toc184310326"/>
      <w:bookmarkEnd w:id="379"/>
      <w:bookmarkStart w:id="380" w:name="_Toc184308061"/>
      <w:bookmarkEnd w:id="380"/>
      <w:bookmarkStart w:id="381" w:name="_Toc184308060"/>
      <w:bookmarkEnd w:id="381"/>
      <w:bookmarkStart w:id="382" w:name="_Toc184310287"/>
      <w:bookmarkEnd w:id="382"/>
      <w:bookmarkStart w:id="383" w:name="_Toc184312081"/>
      <w:bookmarkEnd w:id="383"/>
      <w:bookmarkStart w:id="384" w:name="_Toc184314425"/>
      <w:bookmarkEnd w:id="384"/>
      <w:bookmarkStart w:id="385" w:name="_Toc184314435"/>
      <w:bookmarkEnd w:id="385"/>
      <w:bookmarkStart w:id="386" w:name="_Toc184312123"/>
      <w:bookmarkEnd w:id="386"/>
      <w:bookmarkStart w:id="387" w:name="_Toc184313255"/>
      <w:bookmarkEnd w:id="387"/>
      <w:bookmarkStart w:id="388" w:name="_Toc184314452"/>
      <w:bookmarkEnd w:id="388"/>
      <w:bookmarkStart w:id="389" w:name="_Toc184312068"/>
      <w:bookmarkEnd w:id="389"/>
      <w:r>
        <w:rPr>
          <w:rFonts w:hint="eastAsia" w:cs="仿宋" w:asciiTheme="majorEastAsia" w:hAnsiTheme="majorEastAsia" w:eastAsiaTheme="majorEastAsia"/>
          <w:b/>
          <w:color w:val="auto"/>
          <w:sz w:val="36"/>
          <w:szCs w:val="36"/>
          <w:highlight w:val="none"/>
        </w:rPr>
        <w:t>评标办法</w:t>
      </w:r>
    </w:p>
    <w:p w14:paraId="7EA86A2F">
      <w:pPr>
        <w:shd w:val="clear"/>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评标办法前附表</w:t>
      </w:r>
    </w:p>
    <w:tbl>
      <w:tblPr>
        <w:tblStyle w:val="23"/>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59"/>
        <w:gridCol w:w="7635"/>
      </w:tblGrid>
      <w:tr w14:paraId="1353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71" w:type="dxa"/>
            <w:noWrap/>
          </w:tcPr>
          <w:p w14:paraId="101F226C">
            <w:pPr>
              <w:pStyle w:val="29"/>
              <w:shd w:val="clear"/>
              <w:spacing w:line="360" w:lineRule="auto"/>
              <w:ind w:firstLine="0" w:firstLineChars="0"/>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459" w:type="dxa"/>
            <w:noWrap/>
            <w:vAlign w:val="center"/>
          </w:tcPr>
          <w:p w14:paraId="14D5C424">
            <w:pPr>
              <w:pStyle w:val="29"/>
              <w:shd w:val="clear"/>
              <w:spacing w:line="360" w:lineRule="auto"/>
              <w:ind w:firstLine="0" w:firstLineChars="0"/>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评审内容</w:t>
            </w:r>
          </w:p>
        </w:tc>
        <w:tc>
          <w:tcPr>
            <w:tcW w:w="7635" w:type="dxa"/>
            <w:noWrap/>
            <w:vAlign w:val="center"/>
          </w:tcPr>
          <w:p w14:paraId="479F5F56">
            <w:pPr>
              <w:pStyle w:val="29"/>
              <w:shd w:val="clear"/>
              <w:spacing w:line="360" w:lineRule="auto"/>
              <w:ind w:firstLine="0" w:firstLineChars="0"/>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评分标准</w:t>
            </w:r>
          </w:p>
        </w:tc>
      </w:tr>
      <w:tr w14:paraId="2CED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71" w:type="dxa"/>
            <w:vMerge w:val="restart"/>
            <w:noWrap/>
            <w:vAlign w:val="center"/>
          </w:tcPr>
          <w:p w14:paraId="68040A30">
            <w:pPr>
              <w:pStyle w:val="29"/>
              <w:shd w:val="clear"/>
              <w:spacing w:line="360" w:lineRule="auto"/>
              <w:ind w:firstLine="0" w:firstLineChars="0"/>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资信技术分</w:t>
            </w:r>
          </w:p>
          <w:p w14:paraId="141C3A77">
            <w:pPr>
              <w:pStyle w:val="29"/>
              <w:shd w:val="clear"/>
              <w:spacing w:line="360" w:lineRule="auto"/>
              <w:ind w:firstLine="0" w:firstLineChars="0"/>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（80分）</w:t>
            </w:r>
          </w:p>
        </w:tc>
        <w:tc>
          <w:tcPr>
            <w:tcW w:w="1459" w:type="dxa"/>
            <w:vAlign w:val="center"/>
          </w:tcPr>
          <w:p w14:paraId="05228248">
            <w:pPr>
              <w:pStyle w:val="29"/>
              <w:numPr>
                <w:ilvl w:val="-1"/>
                <w:numId w:val="0"/>
              </w:numPr>
              <w:shd w:val="clear"/>
              <w:spacing w:line="360" w:lineRule="auto"/>
              <w:ind w:left="0" w:firstLine="0" w:firstLineChars="0"/>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采购需求响应情况</w:t>
            </w:r>
          </w:p>
          <w:p w14:paraId="118A2C38">
            <w:pPr>
              <w:pStyle w:val="29"/>
              <w:numPr>
                <w:ilvl w:val="-1"/>
                <w:numId w:val="0"/>
              </w:numPr>
              <w:shd w:val="clear"/>
              <w:spacing w:line="360" w:lineRule="auto"/>
              <w:ind w:firstLine="0" w:firstLineChars="0"/>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（8分）</w:t>
            </w:r>
          </w:p>
        </w:tc>
        <w:tc>
          <w:tcPr>
            <w:tcW w:w="7635" w:type="dxa"/>
            <w:vAlign w:val="center"/>
          </w:tcPr>
          <w:p w14:paraId="07FB3D3D">
            <w:pPr>
              <w:pStyle w:val="29"/>
              <w:shd w:val="clear"/>
              <w:spacing w:line="360" w:lineRule="auto"/>
              <w:ind w:firstLine="0" w:firstLineChars="0"/>
              <w:jc w:val="left"/>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采购需求响应情况（8分）</w:t>
            </w:r>
          </w:p>
          <w:p w14:paraId="5D11024D">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根据招标文件第三部分“采购需求”的响应情况，所有服务要求全部响应得8分，每负偏离一条服务要求扣1分，</w:t>
            </w:r>
            <w:r>
              <w:rPr>
                <w:rFonts w:hint="eastAsia" w:cs="仿宋" w:asciiTheme="majorEastAsia" w:hAnsiTheme="majorEastAsia" w:eastAsiaTheme="majorEastAsia"/>
                <w:color w:val="auto"/>
                <w:kern w:val="2"/>
                <w:sz w:val="24"/>
                <w:szCs w:val="24"/>
                <w:highlight w:val="none"/>
                <w:lang w:val="en-US" w:eastAsia="zh-CN" w:bidi="ar-SA"/>
              </w:rPr>
              <w:t>扣完为止</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kern w:val="2"/>
                <w:sz w:val="24"/>
                <w:szCs w:val="24"/>
                <w:highlight w:val="none"/>
                <w:lang w:val="en-US" w:eastAsia="zh-CN" w:bidi="ar-SA"/>
              </w:rPr>
              <w:t>负偏离任一项（带“▲”）</w:t>
            </w:r>
            <w:r>
              <w:rPr>
                <w:rFonts w:hint="eastAsia" w:cs="仿宋" w:asciiTheme="majorEastAsia" w:hAnsiTheme="majorEastAsia" w:eastAsiaTheme="majorEastAsia"/>
                <w:color w:val="auto"/>
                <w:sz w:val="24"/>
                <w:highlight w:val="none"/>
              </w:rPr>
              <w:t>服务要求</w:t>
            </w:r>
            <w:r>
              <w:rPr>
                <w:rFonts w:hint="eastAsia" w:cs="仿宋" w:asciiTheme="majorEastAsia" w:hAnsiTheme="majorEastAsia" w:eastAsiaTheme="majorEastAsia"/>
                <w:color w:val="auto"/>
                <w:kern w:val="2"/>
                <w:sz w:val="24"/>
                <w:szCs w:val="24"/>
                <w:highlight w:val="none"/>
                <w:lang w:val="en-US" w:eastAsia="zh-CN" w:bidi="ar-SA"/>
              </w:rPr>
              <w:t>的作无效标处理。</w:t>
            </w:r>
          </w:p>
        </w:tc>
      </w:tr>
      <w:tr w14:paraId="727E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317E5C4D">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restart"/>
            <w:noWrap/>
            <w:vAlign w:val="center"/>
          </w:tcPr>
          <w:p w14:paraId="2DA62FAD">
            <w:pPr>
              <w:pStyle w:val="29"/>
              <w:shd w:val="clear"/>
              <w:spacing w:line="360" w:lineRule="auto"/>
              <w:ind w:firstLine="0" w:firstLineChars="0"/>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服务方案</w:t>
            </w:r>
          </w:p>
          <w:p w14:paraId="556E3C0D">
            <w:pPr>
              <w:pStyle w:val="29"/>
              <w:shd w:val="clear"/>
              <w:spacing w:line="360" w:lineRule="auto"/>
              <w:ind w:firstLine="0" w:firstLineChars="0"/>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（49分）</w:t>
            </w:r>
          </w:p>
        </w:tc>
        <w:tc>
          <w:tcPr>
            <w:tcW w:w="7635" w:type="dxa"/>
            <w:noWrap/>
            <w:vAlign w:val="center"/>
          </w:tcPr>
          <w:p w14:paraId="1B6DB954">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1、鉴定实施方案（5分）</w:t>
            </w:r>
          </w:p>
          <w:p w14:paraId="3A8F702E">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w:t>
            </w:r>
            <w:r>
              <w:rPr>
                <w:rFonts w:hint="eastAsia" w:cs="仿宋" w:asciiTheme="majorEastAsia" w:hAnsiTheme="majorEastAsia" w:eastAsiaTheme="majorEastAsia"/>
                <w:color w:val="auto"/>
                <w:sz w:val="24"/>
                <w:highlight w:val="none"/>
                <w:lang w:val="en-US" w:eastAsia="zh-CN"/>
              </w:rPr>
              <w:t>提供</w:t>
            </w:r>
            <w:r>
              <w:rPr>
                <w:rFonts w:hint="eastAsia" w:cs="仿宋" w:asciiTheme="majorEastAsia" w:hAnsiTheme="majorEastAsia" w:eastAsiaTheme="majorEastAsia"/>
                <w:color w:val="auto"/>
                <w:sz w:val="24"/>
                <w:highlight w:val="none"/>
              </w:rPr>
              <w:t>针对本项目的鉴定实施方案</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包括但不限于实施方案、具体流程、鉴定关键节点分析、具体解决措施等内容，并</w:t>
            </w:r>
            <w:r>
              <w:rPr>
                <w:rFonts w:hint="eastAsia" w:cs="仿宋" w:asciiTheme="majorEastAsia" w:hAnsiTheme="majorEastAsia" w:eastAsiaTheme="majorEastAsia"/>
                <w:color w:val="auto"/>
                <w:sz w:val="24"/>
                <w:highlight w:val="none"/>
              </w:rPr>
              <w:t>进行评议：方案完全符合本项目需求</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分析准确、把控得当</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解决措施合理有效</w:t>
            </w:r>
            <w:r>
              <w:rPr>
                <w:rFonts w:hint="eastAsia" w:cs="仿宋" w:asciiTheme="majorEastAsia" w:hAnsiTheme="majorEastAsia" w:eastAsiaTheme="majorEastAsia"/>
                <w:color w:val="auto"/>
                <w:sz w:val="24"/>
                <w:highlight w:val="none"/>
              </w:rPr>
              <w:t>的得5分；方案能够满足项目需求，鉴定关键节点分析粗略、把控欠缺</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措施基本能够解决问题</w:t>
            </w:r>
            <w:r>
              <w:rPr>
                <w:rFonts w:hint="eastAsia" w:cs="仿宋" w:asciiTheme="majorEastAsia" w:hAnsiTheme="majorEastAsia" w:eastAsiaTheme="majorEastAsia"/>
                <w:color w:val="auto"/>
                <w:sz w:val="24"/>
                <w:highlight w:val="none"/>
              </w:rPr>
              <w:t>的得3分；方案有明显缺项漏项、针对性不高、难以保证鉴定需求的得1分</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未提供的不得分</w:t>
            </w:r>
            <w:r>
              <w:rPr>
                <w:rFonts w:hint="eastAsia" w:cs="仿宋" w:asciiTheme="majorEastAsia" w:hAnsiTheme="majorEastAsia" w:eastAsiaTheme="majorEastAsia"/>
                <w:color w:val="auto"/>
                <w:sz w:val="24"/>
                <w:highlight w:val="none"/>
              </w:rPr>
              <w:t>。</w:t>
            </w:r>
          </w:p>
        </w:tc>
      </w:tr>
      <w:tr w14:paraId="200F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6517DC0F">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continue"/>
            <w:noWrap/>
            <w:vAlign w:val="center"/>
          </w:tcPr>
          <w:p w14:paraId="3F114B78">
            <w:pPr>
              <w:pStyle w:val="29"/>
              <w:shd w:val="clear"/>
              <w:spacing w:line="360" w:lineRule="auto"/>
              <w:ind w:firstLine="0" w:firstLineChars="0"/>
              <w:jc w:val="center"/>
              <w:rPr>
                <w:rFonts w:cs="仿宋" w:asciiTheme="majorEastAsia" w:hAnsiTheme="majorEastAsia" w:eastAsiaTheme="majorEastAsia"/>
                <w:color w:val="auto"/>
                <w:sz w:val="24"/>
                <w:highlight w:val="none"/>
              </w:rPr>
            </w:pPr>
          </w:p>
        </w:tc>
        <w:tc>
          <w:tcPr>
            <w:tcW w:w="7635" w:type="dxa"/>
            <w:noWrap/>
            <w:vAlign w:val="center"/>
          </w:tcPr>
          <w:p w14:paraId="4D4F0637">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2、鉴定工作实施计划（5分）</w:t>
            </w:r>
          </w:p>
          <w:p w14:paraId="2C0001F2">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w:t>
            </w:r>
            <w:r>
              <w:rPr>
                <w:rFonts w:hint="eastAsia" w:cs="仿宋" w:asciiTheme="majorEastAsia" w:hAnsiTheme="majorEastAsia" w:eastAsiaTheme="majorEastAsia"/>
                <w:color w:val="auto"/>
                <w:sz w:val="24"/>
                <w:highlight w:val="none"/>
                <w:lang w:val="en-US" w:eastAsia="zh-CN"/>
              </w:rPr>
              <w:t>提供</w:t>
            </w:r>
            <w:r>
              <w:rPr>
                <w:rFonts w:hint="eastAsia" w:cs="仿宋" w:asciiTheme="majorEastAsia" w:hAnsiTheme="majorEastAsia" w:eastAsiaTheme="majorEastAsia"/>
                <w:color w:val="auto"/>
                <w:sz w:val="24"/>
                <w:highlight w:val="none"/>
              </w:rPr>
              <w:t>针对本项目的鉴定工作实施计划</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包括但不限于时间计划方案、事件分级制度、进度保障方案等内容，并</w:t>
            </w:r>
            <w:r>
              <w:rPr>
                <w:rFonts w:hint="eastAsia" w:cs="仿宋" w:asciiTheme="majorEastAsia" w:hAnsiTheme="majorEastAsia" w:eastAsiaTheme="majorEastAsia"/>
                <w:color w:val="auto"/>
                <w:sz w:val="24"/>
                <w:highlight w:val="none"/>
              </w:rPr>
              <w:t>进行评议：能根据事件轻重程度计划安排得当，各实施节点明确，进度有效保障的得5分；计划安排欠合理，各实施节点不明确，进度保障能力弱的得3分；计划安排存在明显不合理，各实施节点混乱，鉴定工作时效性难以保证的得1分</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未提供的不得分</w:t>
            </w:r>
            <w:r>
              <w:rPr>
                <w:rFonts w:hint="eastAsia" w:cs="仿宋" w:asciiTheme="majorEastAsia" w:hAnsiTheme="majorEastAsia" w:eastAsiaTheme="majorEastAsia"/>
                <w:color w:val="auto"/>
                <w:sz w:val="24"/>
                <w:highlight w:val="none"/>
              </w:rPr>
              <w:t>。</w:t>
            </w:r>
          </w:p>
        </w:tc>
      </w:tr>
      <w:tr w14:paraId="4825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0D035D83">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continue"/>
            <w:noWrap/>
            <w:vAlign w:val="center"/>
          </w:tcPr>
          <w:p w14:paraId="6AA39491">
            <w:pPr>
              <w:pStyle w:val="29"/>
              <w:shd w:val="clear"/>
              <w:spacing w:line="360" w:lineRule="auto"/>
              <w:ind w:firstLine="0" w:firstLineChars="0"/>
              <w:jc w:val="center"/>
              <w:rPr>
                <w:rFonts w:cs="仿宋" w:asciiTheme="majorEastAsia" w:hAnsiTheme="majorEastAsia" w:eastAsiaTheme="majorEastAsia"/>
                <w:color w:val="auto"/>
                <w:sz w:val="24"/>
                <w:highlight w:val="none"/>
              </w:rPr>
            </w:pPr>
          </w:p>
        </w:tc>
        <w:tc>
          <w:tcPr>
            <w:tcW w:w="7635" w:type="dxa"/>
            <w:noWrap/>
            <w:vAlign w:val="center"/>
          </w:tcPr>
          <w:p w14:paraId="2D447115">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3、项目管理流程（5分）</w:t>
            </w:r>
          </w:p>
          <w:p w14:paraId="546813C4">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w:t>
            </w:r>
            <w:r>
              <w:rPr>
                <w:rFonts w:hint="eastAsia" w:cs="仿宋" w:asciiTheme="majorEastAsia" w:hAnsiTheme="majorEastAsia" w:eastAsiaTheme="majorEastAsia"/>
                <w:color w:val="auto"/>
                <w:sz w:val="24"/>
                <w:highlight w:val="none"/>
                <w:lang w:val="en-US" w:eastAsia="zh-CN"/>
              </w:rPr>
              <w:t>提供</w:t>
            </w:r>
            <w:r>
              <w:rPr>
                <w:rFonts w:hint="eastAsia" w:cs="仿宋" w:asciiTheme="majorEastAsia" w:hAnsiTheme="majorEastAsia" w:eastAsiaTheme="majorEastAsia"/>
                <w:color w:val="auto"/>
                <w:sz w:val="24"/>
                <w:highlight w:val="none"/>
              </w:rPr>
              <w:t>针对本项目的项目管理流程</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包括但不限于项目具体流程、管理制度、控制方案等内容，并</w:t>
            </w:r>
            <w:r>
              <w:rPr>
                <w:rFonts w:hint="eastAsia" w:cs="仿宋" w:asciiTheme="majorEastAsia" w:hAnsiTheme="majorEastAsia" w:eastAsiaTheme="majorEastAsia"/>
                <w:color w:val="auto"/>
                <w:sz w:val="24"/>
                <w:highlight w:val="none"/>
              </w:rPr>
              <w:t>进行评议：项目管理流程健全、</w:t>
            </w:r>
            <w:r>
              <w:rPr>
                <w:rFonts w:hint="eastAsia" w:cs="仿宋" w:asciiTheme="majorEastAsia" w:hAnsiTheme="majorEastAsia" w:eastAsiaTheme="majorEastAsia"/>
                <w:color w:val="auto"/>
                <w:sz w:val="24"/>
                <w:highlight w:val="none"/>
                <w:lang w:val="en-US" w:eastAsia="zh-CN"/>
              </w:rPr>
              <w:t>管理制度</w:t>
            </w:r>
            <w:r>
              <w:rPr>
                <w:rFonts w:hint="eastAsia" w:cs="仿宋" w:asciiTheme="majorEastAsia" w:hAnsiTheme="majorEastAsia" w:eastAsiaTheme="majorEastAsia"/>
                <w:color w:val="auto"/>
                <w:sz w:val="24"/>
                <w:highlight w:val="none"/>
              </w:rPr>
              <w:t>规范、具体细致，符合各个事件管理需求的得5分；项目管理流程基本完整，</w:t>
            </w:r>
            <w:r>
              <w:rPr>
                <w:rFonts w:hint="eastAsia" w:cs="仿宋" w:asciiTheme="majorEastAsia" w:hAnsiTheme="majorEastAsia" w:eastAsiaTheme="majorEastAsia"/>
                <w:color w:val="auto"/>
                <w:sz w:val="24"/>
                <w:highlight w:val="none"/>
                <w:lang w:val="en-US" w:eastAsia="zh-CN"/>
              </w:rPr>
              <w:t>管理制度</w:t>
            </w:r>
            <w:r>
              <w:rPr>
                <w:rFonts w:hint="eastAsia" w:cs="仿宋" w:asciiTheme="majorEastAsia" w:hAnsiTheme="majorEastAsia" w:eastAsiaTheme="majorEastAsia"/>
                <w:color w:val="auto"/>
                <w:sz w:val="24"/>
                <w:highlight w:val="none"/>
              </w:rPr>
              <w:t>细节考虑不全面，基本符合各个事件管理需求的得3分；项目管理流程有所欠缺</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管理制度</w:t>
            </w:r>
            <w:r>
              <w:rPr>
                <w:rFonts w:hint="eastAsia" w:cs="仿宋" w:asciiTheme="majorEastAsia" w:hAnsiTheme="majorEastAsia" w:eastAsiaTheme="majorEastAsia"/>
                <w:color w:val="auto"/>
                <w:sz w:val="24"/>
                <w:highlight w:val="none"/>
              </w:rPr>
              <w:t>不完善，有可能影响各个事件管理的得1分</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未提供的不得分</w:t>
            </w:r>
            <w:r>
              <w:rPr>
                <w:rFonts w:hint="eastAsia" w:cs="仿宋" w:asciiTheme="majorEastAsia" w:hAnsiTheme="majorEastAsia" w:eastAsiaTheme="majorEastAsia"/>
                <w:color w:val="auto"/>
                <w:sz w:val="24"/>
                <w:highlight w:val="none"/>
              </w:rPr>
              <w:t>。</w:t>
            </w:r>
          </w:p>
        </w:tc>
      </w:tr>
      <w:tr w14:paraId="5E81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2F4CEA1A">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continue"/>
            <w:noWrap/>
            <w:vAlign w:val="center"/>
          </w:tcPr>
          <w:p w14:paraId="1683361E">
            <w:pPr>
              <w:pStyle w:val="29"/>
              <w:shd w:val="clear"/>
              <w:spacing w:line="360" w:lineRule="auto"/>
              <w:ind w:firstLine="0" w:firstLineChars="0"/>
              <w:jc w:val="center"/>
              <w:rPr>
                <w:rFonts w:cs="仿宋" w:asciiTheme="majorEastAsia" w:hAnsiTheme="majorEastAsia" w:eastAsiaTheme="majorEastAsia"/>
                <w:color w:val="auto"/>
                <w:sz w:val="24"/>
                <w:highlight w:val="none"/>
              </w:rPr>
            </w:pPr>
          </w:p>
        </w:tc>
        <w:tc>
          <w:tcPr>
            <w:tcW w:w="7635" w:type="dxa"/>
            <w:noWrap/>
            <w:vAlign w:val="center"/>
          </w:tcPr>
          <w:p w14:paraId="55D9D59D">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4、服务技术规范及措施（5分）</w:t>
            </w:r>
          </w:p>
          <w:p w14:paraId="3183A951">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w:t>
            </w:r>
            <w:r>
              <w:rPr>
                <w:rFonts w:hint="eastAsia" w:cs="仿宋" w:asciiTheme="majorEastAsia" w:hAnsiTheme="majorEastAsia" w:eastAsiaTheme="majorEastAsia"/>
                <w:color w:val="auto"/>
                <w:sz w:val="24"/>
                <w:highlight w:val="none"/>
                <w:lang w:val="en-US" w:eastAsia="zh-CN"/>
              </w:rPr>
              <w:t>提供</w:t>
            </w:r>
            <w:r>
              <w:rPr>
                <w:rFonts w:hint="eastAsia" w:cs="仿宋" w:asciiTheme="majorEastAsia" w:hAnsiTheme="majorEastAsia" w:eastAsiaTheme="majorEastAsia"/>
                <w:color w:val="auto"/>
                <w:sz w:val="24"/>
                <w:highlight w:val="none"/>
              </w:rPr>
              <w:t>针对本项目的服务技术规范及措施</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包括但不限于服务技术规范、服务标准、具体服务措施等内容，并</w:t>
            </w:r>
            <w:r>
              <w:rPr>
                <w:rFonts w:hint="eastAsia" w:cs="仿宋" w:asciiTheme="majorEastAsia" w:hAnsiTheme="majorEastAsia" w:eastAsiaTheme="majorEastAsia"/>
                <w:color w:val="auto"/>
                <w:sz w:val="24"/>
                <w:highlight w:val="none"/>
              </w:rPr>
              <w:t>进行评议：服务技术规范化、标准化，各项措施保障有力</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制定标准</w:t>
            </w:r>
            <w:r>
              <w:rPr>
                <w:rFonts w:hint="eastAsia" w:cs="仿宋" w:asciiTheme="majorEastAsia" w:hAnsiTheme="majorEastAsia" w:eastAsiaTheme="majorEastAsia"/>
                <w:color w:val="auto"/>
                <w:sz w:val="24"/>
                <w:highlight w:val="none"/>
              </w:rPr>
              <w:t>符合相关行业标准或规范的得5分；服务技术规范化、标准化，各项措施保障力度弱、</w:t>
            </w:r>
            <w:r>
              <w:rPr>
                <w:rFonts w:hint="eastAsia" w:cs="仿宋" w:asciiTheme="majorEastAsia" w:hAnsiTheme="majorEastAsia" w:eastAsiaTheme="majorEastAsia"/>
                <w:color w:val="auto"/>
                <w:sz w:val="24"/>
                <w:highlight w:val="none"/>
                <w:lang w:val="en-US" w:eastAsia="zh-CN"/>
              </w:rPr>
              <w:t>服务标准</w:t>
            </w:r>
            <w:r>
              <w:rPr>
                <w:rFonts w:hint="eastAsia" w:cs="仿宋" w:asciiTheme="majorEastAsia" w:hAnsiTheme="majorEastAsia" w:eastAsiaTheme="majorEastAsia"/>
                <w:color w:val="auto"/>
                <w:sz w:val="24"/>
                <w:highlight w:val="none"/>
              </w:rPr>
              <w:t>基本符合相关行业标准或规范</w:t>
            </w:r>
            <w:r>
              <w:rPr>
                <w:rFonts w:hint="eastAsia" w:cs="仿宋" w:asciiTheme="majorEastAsia" w:hAnsiTheme="majorEastAsia" w:eastAsiaTheme="majorEastAsia"/>
                <w:color w:val="auto"/>
                <w:sz w:val="24"/>
                <w:highlight w:val="none"/>
                <w:lang w:val="en-US" w:eastAsia="zh-CN"/>
              </w:rPr>
              <w:t>但</w:t>
            </w:r>
            <w:r>
              <w:rPr>
                <w:rFonts w:hint="eastAsia" w:cs="仿宋" w:asciiTheme="majorEastAsia" w:hAnsiTheme="majorEastAsia" w:eastAsiaTheme="majorEastAsia"/>
                <w:color w:val="auto"/>
                <w:sz w:val="24"/>
                <w:highlight w:val="none"/>
              </w:rPr>
              <w:t>不影响项目实施的得3分；服务技术规范化、标准化欠缺，各项措施缺漏，</w:t>
            </w:r>
            <w:r>
              <w:rPr>
                <w:rFonts w:hint="eastAsia" w:cs="仿宋" w:asciiTheme="majorEastAsia" w:hAnsiTheme="majorEastAsia" w:eastAsiaTheme="majorEastAsia"/>
                <w:color w:val="auto"/>
                <w:sz w:val="24"/>
                <w:highlight w:val="none"/>
                <w:lang w:val="en-US" w:eastAsia="zh-CN"/>
              </w:rPr>
              <w:t>服务标准不统一，</w:t>
            </w:r>
            <w:r>
              <w:rPr>
                <w:rFonts w:hint="eastAsia" w:cs="仿宋" w:asciiTheme="majorEastAsia" w:hAnsiTheme="majorEastAsia" w:eastAsiaTheme="majorEastAsia"/>
                <w:color w:val="auto"/>
                <w:sz w:val="24"/>
                <w:highlight w:val="none"/>
              </w:rPr>
              <w:t>难以保障项目实施的得1分</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未提供的不得分</w:t>
            </w:r>
            <w:r>
              <w:rPr>
                <w:rFonts w:hint="eastAsia" w:cs="仿宋" w:asciiTheme="majorEastAsia" w:hAnsiTheme="majorEastAsia" w:eastAsiaTheme="majorEastAsia"/>
                <w:color w:val="auto"/>
                <w:sz w:val="24"/>
                <w:highlight w:val="none"/>
              </w:rPr>
              <w:t>。</w:t>
            </w:r>
          </w:p>
        </w:tc>
      </w:tr>
      <w:tr w14:paraId="597E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04CEE950">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continue"/>
            <w:noWrap/>
            <w:vAlign w:val="center"/>
          </w:tcPr>
          <w:p w14:paraId="5F23BAA5">
            <w:pPr>
              <w:pStyle w:val="29"/>
              <w:shd w:val="clear"/>
              <w:spacing w:line="360" w:lineRule="auto"/>
              <w:ind w:firstLine="0" w:firstLineChars="0"/>
              <w:jc w:val="center"/>
              <w:rPr>
                <w:rFonts w:cs="仿宋" w:asciiTheme="majorEastAsia" w:hAnsiTheme="majorEastAsia" w:eastAsiaTheme="majorEastAsia"/>
                <w:color w:val="auto"/>
                <w:sz w:val="24"/>
                <w:highlight w:val="none"/>
              </w:rPr>
            </w:pPr>
          </w:p>
        </w:tc>
        <w:tc>
          <w:tcPr>
            <w:tcW w:w="7635" w:type="dxa"/>
            <w:noWrap/>
            <w:vAlign w:val="center"/>
          </w:tcPr>
          <w:p w14:paraId="60AF8CD4">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5、突发事件处理方案（5分）</w:t>
            </w:r>
          </w:p>
          <w:p w14:paraId="2DE390F2">
            <w:pPr>
              <w:pStyle w:val="29"/>
              <w:shd w:val="clear"/>
              <w:spacing w:line="360" w:lineRule="auto"/>
              <w:ind w:firstLine="0" w:firstLineChars="0"/>
              <w:jc w:val="left"/>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投标人</w:t>
            </w:r>
            <w:r>
              <w:rPr>
                <w:rFonts w:hint="eastAsia" w:cs="仿宋" w:asciiTheme="majorEastAsia" w:hAnsiTheme="majorEastAsia" w:eastAsiaTheme="majorEastAsia"/>
                <w:color w:val="auto"/>
                <w:sz w:val="24"/>
                <w:highlight w:val="none"/>
                <w:lang w:val="en-US" w:eastAsia="zh-CN"/>
              </w:rPr>
              <w:t>提供</w:t>
            </w:r>
            <w:r>
              <w:rPr>
                <w:rFonts w:hint="eastAsia" w:cs="仿宋" w:asciiTheme="majorEastAsia" w:hAnsiTheme="majorEastAsia" w:eastAsiaTheme="majorEastAsia"/>
                <w:color w:val="auto"/>
                <w:sz w:val="24"/>
                <w:highlight w:val="none"/>
              </w:rPr>
              <w:t>针对本项目的突发事件处理方案</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包括但不限于过往工作经验总结、突发事件处理流程、突发事件处理预案等内容，并进行评议：</w:t>
            </w:r>
          </w:p>
          <w:p w14:paraId="4FE8FB58">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方案</w:t>
            </w:r>
            <w:r>
              <w:rPr>
                <w:rFonts w:hint="eastAsia" w:cs="仿宋" w:asciiTheme="majorEastAsia" w:hAnsiTheme="majorEastAsia" w:eastAsiaTheme="majorEastAsia"/>
                <w:color w:val="auto"/>
                <w:sz w:val="24"/>
                <w:highlight w:val="none"/>
                <w:lang w:val="en-US" w:eastAsia="zh-CN"/>
              </w:rPr>
              <w:t>内容</w:t>
            </w:r>
            <w:r>
              <w:rPr>
                <w:rFonts w:hint="eastAsia" w:cs="仿宋" w:asciiTheme="majorEastAsia" w:hAnsiTheme="majorEastAsia" w:eastAsiaTheme="majorEastAsia"/>
                <w:color w:val="auto"/>
                <w:sz w:val="24"/>
                <w:highlight w:val="none"/>
              </w:rPr>
              <w:t>贴合实际</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详细完整</w:t>
            </w:r>
            <w:r>
              <w:rPr>
                <w:rFonts w:hint="eastAsia" w:cs="仿宋" w:asciiTheme="majorEastAsia" w:hAnsiTheme="majorEastAsia" w:eastAsiaTheme="majorEastAsia"/>
                <w:color w:val="auto"/>
                <w:sz w:val="24"/>
                <w:highlight w:val="none"/>
              </w:rPr>
              <w:t>，处理方式</w:t>
            </w:r>
            <w:r>
              <w:rPr>
                <w:rFonts w:hint="eastAsia" w:cs="仿宋" w:asciiTheme="majorEastAsia" w:hAnsiTheme="majorEastAsia" w:eastAsiaTheme="majorEastAsia"/>
                <w:color w:val="auto"/>
                <w:sz w:val="24"/>
                <w:highlight w:val="none"/>
                <w:lang w:val="en-US" w:eastAsia="zh-CN"/>
              </w:rPr>
              <w:t>合理可行</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处理措施</w:t>
            </w:r>
            <w:r>
              <w:rPr>
                <w:rFonts w:hint="eastAsia" w:cs="仿宋" w:asciiTheme="majorEastAsia" w:hAnsiTheme="majorEastAsia" w:eastAsiaTheme="majorEastAsia"/>
                <w:color w:val="auto"/>
                <w:sz w:val="24"/>
                <w:highlight w:val="none"/>
              </w:rPr>
              <w:t>可实施性强的得5分；</w:t>
            </w:r>
            <w:r>
              <w:rPr>
                <w:rFonts w:hint="eastAsia" w:cs="仿宋" w:asciiTheme="majorEastAsia" w:hAnsiTheme="majorEastAsia" w:eastAsiaTheme="majorEastAsia"/>
                <w:color w:val="auto"/>
                <w:sz w:val="24"/>
                <w:highlight w:val="none"/>
                <w:lang w:val="en-US" w:eastAsia="zh-CN"/>
              </w:rPr>
              <w:t>方案内容</w:t>
            </w:r>
            <w:r>
              <w:rPr>
                <w:rFonts w:hint="eastAsia" w:cs="仿宋" w:asciiTheme="majorEastAsia" w:hAnsiTheme="majorEastAsia" w:eastAsiaTheme="majorEastAsia"/>
                <w:color w:val="auto"/>
                <w:sz w:val="24"/>
                <w:highlight w:val="none"/>
              </w:rPr>
              <w:t>基本完善</w:t>
            </w:r>
            <w:r>
              <w:rPr>
                <w:rFonts w:hint="eastAsia" w:cs="仿宋" w:asciiTheme="majorEastAsia" w:hAnsiTheme="majorEastAsia" w:eastAsiaTheme="majorEastAsia"/>
                <w:color w:val="auto"/>
                <w:sz w:val="24"/>
                <w:highlight w:val="none"/>
                <w:lang w:val="en-US" w:eastAsia="zh-CN"/>
              </w:rPr>
              <w:t>且符合实际情况</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处理方式基本满足要求，处理措施</w:t>
            </w:r>
            <w:r>
              <w:rPr>
                <w:rFonts w:hint="eastAsia" w:cs="仿宋" w:asciiTheme="majorEastAsia" w:hAnsiTheme="majorEastAsia" w:eastAsiaTheme="majorEastAsia"/>
                <w:color w:val="auto"/>
                <w:sz w:val="24"/>
                <w:highlight w:val="none"/>
              </w:rPr>
              <w:t>可实施性不高的得3分；处理方式简单，方案可行性低，难以满足突发事件处理要求的得1分</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未提供的不得分</w:t>
            </w:r>
            <w:r>
              <w:rPr>
                <w:rFonts w:hint="eastAsia" w:cs="仿宋" w:asciiTheme="majorEastAsia" w:hAnsiTheme="majorEastAsia" w:eastAsiaTheme="majorEastAsia"/>
                <w:color w:val="auto"/>
                <w:sz w:val="24"/>
                <w:highlight w:val="none"/>
              </w:rPr>
              <w:t>。</w:t>
            </w:r>
          </w:p>
        </w:tc>
      </w:tr>
      <w:tr w14:paraId="6CF3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3751DD45">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continue"/>
            <w:noWrap/>
            <w:vAlign w:val="center"/>
          </w:tcPr>
          <w:p w14:paraId="68A3A1CD">
            <w:pPr>
              <w:pStyle w:val="29"/>
              <w:shd w:val="clear"/>
              <w:spacing w:line="360" w:lineRule="auto"/>
              <w:ind w:firstLine="0" w:firstLineChars="0"/>
              <w:jc w:val="center"/>
              <w:rPr>
                <w:rFonts w:cs="仿宋" w:asciiTheme="majorEastAsia" w:hAnsiTheme="majorEastAsia" w:eastAsiaTheme="majorEastAsia"/>
                <w:color w:val="auto"/>
                <w:sz w:val="24"/>
                <w:highlight w:val="none"/>
              </w:rPr>
            </w:pPr>
          </w:p>
        </w:tc>
        <w:tc>
          <w:tcPr>
            <w:tcW w:w="7635" w:type="dxa"/>
            <w:noWrap/>
            <w:vAlign w:val="center"/>
          </w:tcPr>
          <w:p w14:paraId="6D2B6745">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6.事故沟通方案（5分）</w:t>
            </w:r>
          </w:p>
          <w:p w14:paraId="14C45147">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w:t>
            </w:r>
            <w:r>
              <w:rPr>
                <w:rFonts w:hint="eastAsia" w:cs="仿宋" w:asciiTheme="majorEastAsia" w:hAnsiTheme="majorEastAsia" w:eastAsiaTheme="majorEastAsia"/>
                <w:color w:val="auto"/>
                <w:sz w:val="24"/>
                <w:highlight w:val="none"/>
                <w:lang w:val="en-US" w:eastAsia="zh-CN"/>
              </w:rPr>
              <w:t>提供</w:t>
            </w:r>
            <w:r>
              <w:rPr>
                <w:rFonts w:hint="eastAsia" w:cs="仿宋" w:asciiTheme="majorEastAsia" w:hAnsiTheme="majorEastAsia" w:eastAsiaTheme="majorEastAsia"/>
                <w:color w:val="auto"/>
                <w:sz w:val="24"/>
                <w:highlight w:val="none"/>
              </w:rPr>
              <w:t>针对本项目的事故沟通方案</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包括但不限于具体沟通方案、沟通形式与方法、沟通保障措施等内容，并</w:t>
            </w:r>
            <w:r>
              <w:rPr>
                <w:rFonts w:hint="eastAsia" w:cs="仿宋" w:asciiTheme="majorEastAsia" w:hAnsiTheme="majorEastAsia" w:eastAsiaTheme="majorEastAsia"/>
                <w:color w:val="auto"/>
                <w:sz w:val="24"/>
                <w:highlight w:val="none"/>
              </w:rPr>
              <w:t>进行评议：能够根据事故的大小提供形式多样、灵活机动的沟通方案，提供专员定期与采购人沟通，保障措施有力的得5分；根据事故的大小提供的沟通方案形式单一、缺乏机动性，有专员定期与采购人沟通，保障措施力度低的得3分；方案无等级之分、笼统不完整，缺乏与采购人沟通，保障措施差的得1分</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未提供的不得分</w:t>
            </w:r>
            <w:r>
              <w:rPr>
                <w:rFonts w:hint="eastAsia" w:cs="仿宋" w:asciiTheme="majorEastAsia" w:hAnsiTheme="majorEastAsia" w:eastAsiaTheme="majorEastAsia"/>
                <w:color w:val="auto"/>
                <w:sz w:val="24"/>
                <w:highlight w:val="none"/>
              </w:rPr>
              <w:t>。</w:t>
            </w:r>
          </w:p>
        </w:tc>
      </w:tr>
      <w:tr w14:paraId="710C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300B0F04">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continue"/>
            <w:noWrap/>
            <w:vAlign w:val="center"/>
          </w:tcPr>
          <w:p w14:paraId="4F189BD1">
            <w:pPr>
              <w:pStyle w:val="29"/>
              <w:shd w:val="clear"/>
              <w:spacing w:line="360" w:lineRule="auto"/>
              <w:ind w:firstLine="0" w:firstLineChars="0"/>
              <w:jc w:val="center"/>
              <w:rPr>
                <w:rFonts w:cs="仿宋" w:asciiTheme="majorEastAsia" w:hAnsiTheme="majorEastAsia" w:eastAsiaTheme="majorEastAsia"/>
                <w:color w:val="auto"/>
                <w:sz w:val="24"/>
                <w:highlight w:val="none"/>
              </w:rPr>
            </w:pPr>
          </w:p>
        </w:tc>
        <w:tc>
          <w:tcPr>
            <w:tcW w:w="7635" w:type="dxa"/>
            <w:noWrap/>
            <w:vAlign w:val="center"/>
          </w:tcPr>
          <w:p w14:paraId="15613764">
            <w:pPr>
              <w:pStyle w:val="29"/>
              <w:numPr>
                <w:ilvl w:val="0"/>
                <w:numId w:val="2"/>
              </w:numPr>
              <w:shd w:val="clear"/>
              <w:spacing w:line="360" w:lineRule="auto"/>
              <w:ind w:firstLine="0" w:firstLineChars="0"/>
              <w:jc w:val="left"/>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w:t>
            </w:r>
            <w:r>
              <w:rPr>
                <w:rFonts w:hint="eastAsia" w:cs="仿宋" w:asciiTheme="majorEastAsia" w:hAnsiTheme="majorEastAsia" w:eastAsiaTheme="majorEastAsia"/>
                <w:color w:val="auto"/>
                <w:sz w:val="24"/>
                <w:highlight w:val="none"/>
                <w:lang w:val="en-US" w:eastAsia="zh-CN"/>
              </w:rPr>
              <w:t>综合</w:t>
            </w:r>
            <w:r>
              <w:rPr>
                <w:rFonts w:hint="eastAsia" w:cs="仿宋" w:asciiTheme="majorEastAsia" w:hAnsiTheme="majorEastAsia" w:eastAsiaTheme="majorEastAsia"/>
                <w:color w:val="auto"/>
                <w:sz w:val="24"/>
                <w:highlight w:val="none"/>
              </w:rPr>
              <w:t>能力（14分）</w:t>
            </w:r>
          </w:p>
          <w:p w14:paraId="6BF92E3A">
            <w:pPr>
              <w:pStyle w:val="29"/>
              <w:numPr>
                <w:ilvl w:val="-1"/>
                <w:numId w:val="0"/>
              </w:numPr>
              <w:shd w:val="clear"/>
              <w:spacing w:line="360" w:lineRule="auto"/>
              <w:ind w:firstLine="0" w:firstLineChars="0"/>
              <w:jc w:val="left"/>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1</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信用评估（3分）</w:t>
            </w:r>
          </w:p>
          <w:p w14:paraId="0C373069">
            <w:pPr>
              <w:pStyle w:val="29"/>
              <w:numPr>
                <w:ilvl w:val="-1"/>
                <w:numId w:val="0"/>
              </w:numPr>
              <w:shd w:val="clear"/>
              <w:spacing w:line="360" w:lineRule="auto"/>
              <w:ind w:firstLine="0" w:firstLineChars="0"/>
              <w:jc w:val="left"/>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投标人2023年度或2024年度的司法行政部门诚信评估结果</w:t>
            </w:r>
            <w:r>
              <w:rPr>
                <w:rFonts w:hint="eastAsia" w:cs="仿宋" w:asciiTheme="majorEastAsia" w:hAnsiTheme="majorEastAsia" w:eastAsiaTheme="majorEastAsia"/>
                <w:color w:val="auto"/>
                <w:sz w:val="24"/>
                <w:highlight w:val="none"/>
                <w:lang w:val="en-US" w:eastAsia="zh-CN"/>
              </w:rPr>
              <w:t>为A级的得3分，B级的得2分，C级的得1分，D级的不得分。</w:t>
            </w:r>
            <w:r>
              <w:rPr>
                <w:rFonts w:hint="eastAsia" w:cs="仿宋" w:asciiTheme="majorEastAsia" w:hAnsiTheme="majorEastAsia" w:eastAsiaTheme="majorEastAsia"/>
                <w:color w:val="auto"/>
                <w:sz w:val="24"/>
                <w:highlight w:val="none"/>
              </w:rPr>
              <w:t xml:space="preserve"> </w:t>
            </w:r>
          </w:p>
          <w:p w14:paraId="2D349691">
            <w:pPr>
              <w:pStyle w:val="29"/>
              <w:numPr>
                <w:ilvl w:val="-1"/>
                <w:numId w:val="0"/>
              </w:numPr>
              <w:shd w:val="clear"/>
              <w:spacing w:line="360" w:lineRule="auto"/>
              <w:ind w:firstLine="0" w:firstLineChars="0"/>
              <w:jc w:val="left"/>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lang w:val="en-US" w:eastAsia="zh-CN"/>
              </w:rPr>
              <w:t>注：1.</w:t>
            </w:r>
            <w:r>
              <w:rPr>
                <w:rFonts w:hint="eastAsia" w:cs="仿宋" w:asciiTheme="majorEastAsia" w:hAnsiTheme="majorEastAsia" w:eastAsiaTheme="majorEastAsia"/>
                <w:color w:val="auto"/>
                <w:sz w:val="24"/>
                <w:highlight w:val="none"/>
              </w:rPr>
              <w:t>以投标截止时间前最新一个年度的结果为准（公示期不计入在内）；若投标人已</w:t>
            </w:r>
            <w:r>
              <w:rPr>
                <w:rFonts w:hint="eastAsia" w:cs="仿宋" w:asciiTheme="majorEastAsia" w:hAnsiTheme="majorEastAsia" w:eastAsiaTheme="majorEastAsia"/>
                <w:color w:val="auto"/>
                <w:sz w:val="24"/>
                <w:highlight w:val="none"/>
                <w:lang w:val="en-US" w:eastAsia="zh-CN"/>
              </w:rPr>
              <w:t>有</w:t>
            </w:r>
            <w:r>
              <w:rPr>
                <w:rFonts w:hint="eastAsia" w:cs="仿宋" w:asciiTheme="majorEastAsia" w:hAnsiTheme="majorEastAsia" w:eastAsiaTheme="majorEastAsia"/>
                <w:color w:val="auto"/>
                <w:sz w:val="24"/>
                <w:highlight w:val="none"/>
              </w:rPr>
              <w:t>2024年度结果却未主动提供的，</w:t>
            </w:r>
            <w:r>
              <w:rPr>
                <w:rFonts w:hint="eastAsia" w:cs="仿宋" w:asciiTheme="majorEastAsia" w:hAnsiTheme="majorEastAsia" w:eastAsiaTheme="majorEastAsia"/>
                <w:color w:val="auto"/>
                <w:sz w:val="24"/>
                <w:highlight w:val="none"/>
                <w:lang w:val="en-US" w:eastAsia="zh-CN"/>
              </w:rPr>
              <w:t>后续</w:t>
            </w:r>
            <w:r>
              <w:rPr>
                <w:rFonts w:hint="eastAsia" w:cs="仿宋" w:asciiTheme="majorEastAsia" w:hAnsiTheme="majorEastAsia" w:eastAsiaTheme="majorEastAsia"/>
                <w:color w:val="auto"/>
                <w:sz w:val="24"/>
                <w:highlight w:val="none"/>
              </w:rPr>
              <w:t>将按虚假投标处理。</w:t>
            </w:r>
          </w:p>
          <w:p w14:paraId="49AA2664">
            <w:pPr>
              <w:pStyle w:val="29"/>
              <w:numPr>
                <w:ilvl w:val="0"/>
                <w:numId w:val="3"/>
              </w:numPr>
              <w:shd w:val="clear"/>
              <w:spacing w:line="360" w:lineRule="auto"/>
              <w:ind w:firstLine="0" w:firstLineChars="0"/>
              <w:jc w:val="left"/>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如投标人同时提供了</w:t>
            </w:r>
            <w:r>
              <w:rPr>
                <w:rFonts w:hint="eastAsia" w:cs="仿宋" w:asciiTheme="majorEastAsia" w:hAnsiTheme="majorEastAsia" w:eastAsiaTheme="majorEastAsia"/>
                <w:color w:val="auto"/>
                <w:sz w:val="24"/>
                <w:highlight w:val="none"/>
              </w:rPr>
              <w:t>2023年度与2024年度</w:t>
            </w:r>
            <w:r>
              <w:rPr>
                <w:rFonts w:hint="eastAsia" w:cs="仿宋" w:asciiTheme="majorEastAsia" w:hAnsiTheme="majorEastAsia" w:eastAsiaTheme="majorEastAsia"/>
                <w:color w:val="auto"/>
                <w:sz w:val="24"/>
                <w:highlight w:val="none"/>
                <w:lang w:val="en-US" w:eastAsia="zh-CN"/>
              </w:rPr>
              <w:t>评估</w:t>
            </w:r>
            <w:r>
              <w:rPr>
                <w:rFonts w:hint="eastAsia" w:cs="仿宋" w:asciiTheme="majorEastAsia" w:hAnsiTheme="majorEastAsia" w:eastAsiaTheme="majorEastAsia"/>
                <w:color w:val="auto"/>
                <w:sz w:val="24"/>
                <w:highlight w:val="none"/>
              </w:rPr>
              <w:t>结果的</w:t>
            </w:r>
            <w:r>
              <w:rPr>
                <w:rFonts w:hint="eastAsia" w:cs="仿宋" w:asciiTheme="majorEastAsia" w:hAnsiTheme="majorEastAsia" w:eastAsiaTheme="majorEastAsia"/>
                <w:color w:val="auto"/>
                <w:sz w:val="24"/>
                <w:highlight w:val="none"/>
                <w:lang w:val="en-US" w:eastAsia="zh-CN"/>
              </w:rPr>
              <w:t>，以按2024年度的评估结果得分。</w:t>
            </w:r>
          </w:p>
          <w:p w14:paraId="4CBF6715">
            <w:pPr>
              <w:pStyle w:val="29"/>
              <w:shd w:val="clear"/>
              <w:spacing w:line="360" w:lineRule="auto"/>
              <w:ind w:firstLine="0" w:firstLineChars="0"/>
              <w:jc w:val="left"/>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2</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活动表现（8分）</w:t>
            </w:r>
          </w:p>
          <w:p w14:paraId="60A0A24A">
            <w:pPr>
              <w:pStyle w:val="29"/>
              <w:shd w:val="clear"/>
              <w:spacing w:line="360" w:lineRule="auto"/>
              <w:ind w:firstLine="0" w:firstLineChars="0"/>
              <w:jc w:val="left"/>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在2024年度全国司法鉴定能力验证活动中，</w:t>
            </w:r>
            <w:r>
              <w:rPr>
                <w:rFonts w:hint="eastAsia" w:cs="仿宋" w:asciiTheme="majorEastAsia" w:hAnsiTheme="majorEastAsia" w:eastAsiaTheme="majorEastAsia"/>
                <w:color w:val="auto"/>
                <w:sz w:val="24"/>
                <w:highlight w:val="none"/>
                <w:lang w:val="en-US" w:eastAsia="zh-CN"/>
              </w:rPr>
              <w:t>投标人在</w:t>
            </w:r>
            <w:r>
              <w:rPr>
                <w:rFonts w:hint="eastAsia" w:cs="仿宋" w:asciiTheme="majorEastAsia" w:hAnsiTheme="majorEastAsia" w:eastAsiaTheme="majorEastAsia"/>
                <w:color w:val="auto"/>
                <w:sz w:val="24"/>
                <w:highlight w:val="none"/>
              </w:rPr>
              <w:t>交通事故车速鉴定</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道路交通事故痕迹鉴定</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道路交通事故车辆速度鉴定（EDR）</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道路交通事故信号灯指示状态鉴定四项能力验证中，评定结果为</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满意</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的，每</w:t>
            </w:r>
            <w:r>
              <w:rPr>
                <w:rFonts w:hint="eastAsia" w:cs="仿宋" w:asciiTheme="majorEastAsia" w:hAnsiTheme="majorEastAsia" w:eastAsiaTheme="majorEastAsia"/>
                <w:color w:val="auto"/>
                <w:sz w:val="24"/>
                <w:highlight w:val="none"/>
                <w:lang w:val="en-US" w:eastAsia="zh-CN"/>
              </w:rPr>
              <w:t>符合</w:t>
            </w:r>
            <w:r>
              <w:rPr>
                <w:rFonts w:hint="eastAsia" w:cs="仿宋" w:asciiTheme="majorEastAsia" w:hAnsiTheme="majorEastAsia" w:eastAsiaTheme="majorEastAsia"/>
                <w:color w:val="auto"/>
                <w:sz w:val="24"/>
                <w:highlight w:val="none"/>
              </w:rPr>
              <w:t>一项得2分，</w:t>
            </w:r>
            <w:r>
              <w:rPr>
                <w:rFonts w:hint="eastAsia" w:cs="仿宋" w:asciiTheme="majorEastAsia" w:hAnsiTheme="majorEastAsia" w:eastAsiaTheme="majorEastAsia"/>
                <w:color w:val="auto"/>
                <w:sz w:val="24"/>
                <w:highlight w:val="none"/>
                <w:lang w:val="en-US" w:eastAsia="zh-CN"/>
              </w:rPr>
              <w:t>最多得8分。</w:t>
            </w:r>
          </w:p>
          <w:p w14:paraId="3365CB4A">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注：提供相关证书等证明材料，未提供的不得分。</w:t>
            </w:r>
          </w:p>
          <w:p w14:paraId="0158C1A5">
            <w:pPr>
              <w:pStyle w:val="29"/>
              <w:shd w:val="clear"/>
              <w:spacing w:line="360" w:lineRule="auto"/>
              <w:ind w:firstLine="0" w:firstLineChars="0"/>
              <w:jc w:val="left"/>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）增项技术服务能力（</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 xml:space="preserve"> 分）  </w:t>
            </w:r>
          </w:p>
          <w:p w14:paraId="2D2987FF">
            <w:pPr>
              <w:pStyle w:val="29"/>
              <w:shd w:val="clear"/>
              <w:spacing w:line="360" w:lineRule="auto"/>
              <w:ind w:firstLine="0" w:firstLineChars="0"/>
              <w:jc w:val="left"/>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投标人具有市级事故深度调查经验的得1</w:t>
            </w: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分，省级</w:t>
            </w:r>
            <w:r>
              <w:rPr>
                <w:rFonts w:hint="eastAsia" w:cs="仿宋" w:asciiTheme="majorEastAsia" w:hAnsiTheme="majorEastAsia" w:eastAsiaTheme="majorEastAsia"/>
                <w:color w:val="auto"/>
                <w:sz w:val="24"/>
                <w:highlight w:val="none"/>
                <w:lang w:val="en-US" w:eastAsia="zh-CN"/>
              </w:rPr>
              <w:t>及以上</w:t>
            </w:r>
            <w:r>
              <w:rPr>
                <w:rFonts w:hint="eastAsia" w:cs="仿宋" w:asciiTheme="majorEastAsia" w:hAnsiTheme="majorEastAsia" w:eastAsiaTheme="majorEastAsia"/>
                <w:color w:val="auto"/>
                <w:sz w:val="24"/>
                <w:highlight w:val="none"/>
              </w:rPr>
              <w:t xml:space="preserve">事故深度调查经验的得3分，最多得3分。 </w:t>
            </w:r>
          </w:p>
          <w:p w14:paraId="4E5FF771">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注：投标文件中提供合同复印件及事故深度调查报告，未提供或提供不全的不得分。</w:t>
            </w:r>
          </w:p>
        </w:tc>
      </w:tr>
      <w:tr w14:paraId="06C4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3EEB59D9">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continue"/>
            <w:noWrap/>
            <w:vAlign w:val="center"/>
          </w:tcPr>
          <w:p w14:paraId="5B65A123">
            <w:pPr>
              <w:pStyle w:val="29"/>
              <w:shd w:val="clear"/>
              <w:spacing w:line="360" w:lineRule="auto"/>
              <w:ind w:firstLine="0" w:firstLineChars="0"/>
              <w:jc w:val="center"/>
              <w:rPr>
                <w:rFonts w:cs="仿宋" w:asciiTheme="majorEastAsia" w:hAnsiTheme="majorEastAsia" w:eastAsiaTheme="majorEastAsia"/>
                <w:color w:val="auto"/>
                <w:sz w:val="24"/>
                <w:highlight w:val="none"/>
              </w:rPr>
            </w:pPr>
          </w:p>
        </w:tc>
        <w:tc>
          <w:tcPr>
            <w:tcW w:w="7635" w:type="dxa"/>
            <w:noWrap/>
            <w:vAlign w:val="center"/>
          </w:tcPr>
          <w:p w14:paraId="6F149B31">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8、质量保证措施（5 分）</w:t>
            </w:r>
          </w:p>
          <w:p w14:paraId="46252217">
            <w:pPr>
              <w:pStyle w:val="29"/>
              <w:shd w:val="clear"/>
              <w:spacing w:line="360" w:lineRule="auto"/>
              <w:ind w:firstLine="0" w:firstLineChars="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w:t>
            </w:r>
            <w:r>
              <w:rPr>
                <w:rFonts w:hint="eastAsia" w:cs="仿宋" w:asciiTheme="majorEastAsia" w:hAnsiTheme="majorEastAsia" w:eastAsiaTheme="majorEastAsia"/>
                <w:color w:val="auto"/>
                <w:sz w:val="24"/>
                <w:highlight w:val="none"/>
                <w:lang w:val="en-US" w:eastAsia="zh-CN"/>
              </w:rPr>
              <w:t>提供</w:t>
            </w:r>
            <w:r>
              <w:rPr>
                <w:rFonts w:hint="eastAsia" w:cs="仿宋" w:asciiTheme="majorEastAsia" w:hAnsiTheme="majorEastAsia" w:eastAsiaTheme="majorEastAsia"/>
                <w:color w:val="auto"/>
                <w:sz w:val="24"/>
                <w:highlight w:val="none"/>
              </w:rPr>
              <w:t>针对本项目的质量保证措施</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包括但不限于质量管理体系、监督机制、责任制度、保障措施等内容，并</w:t>
            </w:r>
            <w:r>
              <w:rPr>
                <w:rFonts w:hint="eastAsia" w:cs="仿宋" w:asciiTheme="majorEastAsia" w:hAnsiTheme="majorEastAsia" w:eastAsiaTheme="majorEastAsia"/>
                <w:color w:val="auto"/>
                <w:sz w:val="24"/>
                <w:highlight w:val="none"/>
              </w:rPr>
              <w:t>进行评议：质量体系健全有效，建有岗位责任制和质量监督制度，职责分工明确，大小事故各项保障措施有力的得 5 分；体系及保障措施有部分欠妥，</w:t>
            </w:r>
            <w:r>
              <w:rPr>
                <w:rFonts w:hint="eastAsia" w:cs="仿宋" w:asciiTheme="majorEastAsia" w:hAnsiTheme="majorEastAsia" w:eastAsiaTheme="majorEastAsia"/>
                <w:color w:val="auto"/>
                <w:sz w:val="24"/>
                <w:highlight w:val="none"/>
                <w:lang w:val="en-US" w:eastAsia="zh-CN"/>
              </w:rPr>
              <w:t>制度内容基本完善、责任基本明确</w:t>
            </w:r>
            <w:r>
              <w:rPr>
                <w:rFonts w:hint="eastAsia" w:cs="仿宋" w:asciiTheme="majorEastAsia" w:hAnsiTheme="majorEastAsia" w:eastAsiaTheme="majorEastAsia"/>
                <w:color w:val="auto"/>
                <w:sz w:val="24"/>
                <w:highlight w:val="none"/>
              </w:rPr>
              <w:t>但不影响大小事故履约的得 3 分；体系及措施过于笼统</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制度内容不合理，责任划分不明确，</w:t>
            </w:r>
            <w:r>
              <w:rPr>
                <w:rFonts w:hint="eastAsia" w:cs="仿宋" w:asciiTheme="majorEastAsia" w:hAnsiTheme="majorEastAsia" w:eastAsiaTheme="majorEastAsia"/>
                <w:color w:val="auto"/>
                <w:sz w:val="24"/>
                <w:highlight w:val="none"/>
              </w:rPr>
              <w:t>无法保洁事故鉴定实施的得 1 分。</w:t>
            </w:r>
          </w:p>
        </w:tc>
      </w:tr>
      <w:tr w14:paraId="2359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4E598DCB">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restart"/>
            <w:noWrap/>
            <w:vAlign w:val="center"/>
          </w:tcPr>
          <w:p w14:paraId="5110AA07">
            <w:pPr>
              <w:widowControl/>
              <w:shd w:val="clear"/>
              <w:spacing w:line="360" w:lineRule="auto"/>
              <w:jc w:val="center"/>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服务人员</w:t>
            </w:r>
          </w:p>
          <w:p w14:paraId="1EDDBFD0">
            <w:pPr>
              <w:widowControl/>
              <w:shd w:val="clear"/>
              <w:spacing w:line="360" w:lineRule="auto"/>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 xml:space="preserve">方案      </w:t>
            </w:r>
            <w:r>
              <w:rPr>
                <w:rFonts w:hint="eastAsia" w:asciiTheme="majorEastAsia" w:hAnsiTheme="majorEastAsia" w:eastAsiaTheme="majorEastAsia" w:cstheme="majorEastAsia"/>
                <w:color w:val="auto"/>
                <w:kern w:val="0"/>
                <w:sz w:val="24"/>
                <w:highlight w:val="none"/>
              </w:rPr>
              <w:t>（12 分）</w:t>
            </w:r>
          </w:p>
          <w:p w14:paraId="063029D7">
            <w:pPr>
              <w:widowControl/>
              <w:shd w:val="clear"/>
              <w:spacing w:line="360" w:lineRule="auto"/>
              <w:jc w:val="left"/>
              <w:rPr>
                <w:rFonts w:asciiTheme="majorEastAsia" w:hAnsiTheme="majorEastAsia" w:eastAsiaTheme="majorEastAsia" w:cstheme="majorEastAsia"/>
                <w:color w:val="auto"/>
                <w:kern w:val="0"/>
                <w:sz w:val="24"/>
                <w:highlight w:val="none"/>
              </w:rPr>
            </w:pPr>
          </w:p>
        </w:tc>
        <w:tc>
          <w:tcPr>
            <w:tcW w:w="7635" w:type="dxa"/>
            <w:noWrap/>
            <w:vAlign w:val="center"/>
          </w:tcPr>
          <w:p w14:paraId="31D59E65">
            <w:pPr>
              <w:widowControl/>
              <w:shd w:val="clear"/>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 xml:space="preserve">1、增派的鉴定人员（5 分） </w:t>
            </w:r>
          </w:p>
          <w:p w14:paraId="733454AA">
            <w:pPr>
              <w:widowControl/>
              <w:shd w:val="clear"/>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评委对投标人拟增派本项目的鉴定人员进行评议：鉴定人员在满足采购需求的基础上</w:t>
            </w:r>
            <w:r>
              <w:rPr>
                <w:rFonts w:hint="eastAsia" w:asciiTheme="majorEastAsia" w:hAnsiTheme="majorEastAsia" w:eastAsiaTheme="majorEastAsia" w:cstheme="majorEastAsia"/>
                <w:color w:val="auto"/>
                <w:kern w:val="0"/>
                <w:sz w:val="24"/>
                <w:highlight w:val="none"/>
                <w:lang w:eastAsia="zh-CN"/>
              </w:rPr>
              <w:t>，</w:t>
            </w:r>
            <w:r>
              <w:rPr>
                <w:rFonts w:hint="eastAsia" w:asciiTheme="majorEastAsia" w:hAnsiTheme="majorEastAsia" w:eastAsiaTheme="majorEastAsia" w:cstheme="majorEastAsia"/>
                <w:color w:val="auto"/>
                <w:kern w:val="0"/>
                <w:sz w:val="24"/>
                <w:highlight w:val="none"/>
              </w:rPr>
              <w:t>每增加1名</w:t>
            </w:r>
            <w:r>
              <w:rPr>
                <w:rFonts w:hint="eastAsia" w:asciiTheme="majorEastAsia" w:hAnsiTheme="majorEastAsia" w:eastAsiaTheme="majorEastAsia" w:cstheme="majorEastAsia"/>
                <w:color w:val="auto"/>
                <w:kern w:val="0"/>
                <w:sz w:val="24"/>
                <w:highlight w:val="none"/>
                <w:lang w:val="en-US" w:eastAsia="zh-CN"/>
              </w:rPr>
              <w:t>具有</w:t>
            </w:r>
            <w:r>
              <w:rPr>
                <w:rFonts w:hint="eastAsia" w:asciiTheme="majorEastAsia" w:hAnsiTheme="majorEastAsia" w:eastAsiaTheme="majorEastAsia" w:cstheme="majorEastAsia"/>
                <w:color w:val="auto"/>
                <w:kern w:val="0"/>
                <w:sz w:val="24"/>
                <w:highlight w:val="none"/>
              </w:rPr>
              <w:t>车辆技术安全技术状况鉴定、交通事故痕迹鉴定、车辆速度鉴定、交通事故痕迹物证综合鉴定</w:t>
            </w:r>
            <w:r>
              <w:rPr>
                <w:rFonts w:hint="eastAsia" w:asciiTheme="majorEastAsia" w:hAnsiTheme="majorEastAsia" w:eastAsiaTheme="majorEastAsia" w:cstheme="majorEastAsia"/>
                <w:color w:val="auto"/>
                <w:kern w:val="0"/>
                <w:sz w:val="24"/>
                <w:highlight w:val="none"/>
                <w:lang w:val="en-US" w:eastAsia="zh-CN"/>
              </w:rPr>
              <w:t>全4项资质</w:t>
            </w:r>
            <w:r>
              <w:rPr>
                <w:rFonts w:hint="eastAsia" w:asciiTheme="majorEastAsia" w:hAnsiTheme="majorEastAsia" w:eastAsiaTheme="majorEastAsia" w:cstheme="majorEastAsia"/>
                <w:color w:val="auto"/>
                <w:kern w:val="0"/>
                <w:sz w:val="24"/>
                <w:highlight w:val="none"/>
              </w:rPr>
              <w:t xml:space="preserve">的鉴定人得1分，最多得5分。 </w:t>
            </w:r>
          </w:p>
          <w:p w14:paraId="65F8C6D1">
            <w:pPr>
              <w:widowControl/>
              <w:shd w:val="clear"/>
              <w:spacing w:line="360" w:lineRule="auto"/>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注：</w:t>
            </w:r>
            <w:r>
              <w:rPr>
                <w:rFonts w:hint="eastAsia" w:asciiTheme="majorEastAsia" w:hAnsiTheme="majorEastAsia" w:eastAsiaTheme="majorEastAsia" w:cstheme="majorEastAsia"/>
                <w:color w:val="auto"/>
                <w:kern w:val="0"/>
                <w:sz w:val="24"/>
                <w:highlight w:val="none"/>
                <w:lang w:eastAsia="zh-CN"/>
              </w:rPr>
              <w:t>1.</w:t>
            </w:r>
            <w:r>
              <w:rPr>
                <w:rFonts w:hint="eastAsia" w:asciiTheme="majorEastAsia" w:hAnsiTheme="majorEastAsia" w:eastAsiaTheme="majorEastAsia" w:cstheme="majorEastAsia"/>
                <w:color w:val="auto"/>
                <w:kern w:val="0"/>
                <w:sz w:val="24"/>
                <w:highlight w:val="none"/>
                <w:lang w:val="en-US" w:eastAsia="zh-CN"/>
              </w:rPr>
              <w:t>该鉴定人员的</w:t>
            </w:r>
            <w:r>
              <w:rPr>
                <w:rFonts w:hint="eastAsia" w:asciiTheme="majorEastAsia" w:hAnsiTheme="majorEastAsia" w:eastAsiaTheme="majorEastAsia" w:cstheme="majorEastAsia"/>
                <w:color w:val="auto"/>
                <w:kern w:val="0"/>
                <w:sz w:val="24"/>
                <w:highlight w:val="none"/>
              </w:rPr>
              <w:t>注册单位须与投标人名称一致（如注册在独立法人单位下属的非独立法人单位的，也予以认可），并须提供注册单位与投标人名称一致的证明材料，未提供的则不</w:t>
            </w:r>
            <w:r>
              <w:rPr>
                <w:rFonts w:hint="eastAsia" w:asciiTheme="majorEastAsia" w:hAnsiTheme="majorEastAsia" w:eastAsiaTheme="majorEastAsia" w:cstheme="majorEastAsia"/>
                <w:color w:val="auto"/>
                <w:kern w:val="0"/>
                <w:sz w:val="24"/>
                <w:highlight w:val="none"/>
                <w:lang w:val="en-US" w:eastAsia="zh-CN"/>
              </w:rPr>
              <w:t>得分</w:t>
            </w:r>
            <w:r>
              <w:rPr>
                <w:rFonts w:hint="eastAsia" w:asciiTheme="majorEastAsia" w:hAnsiTheme="majorEastAsia" w:eastAsiaTheme="majorEastAsia" w:cstheme="majorEastAsia"/>
                <w:color w:val="auto"/>
                <w:kern w:val="0"/>
                <w:sz w:val="24"/>
                <w:highlight w:val="none"/>
              </w:rPr>
              <w:t>；</w:t>
            </w:r>
          </w:p>
          <w:p w14:paraId="06A4995C">
            <w:pPr>
              <w:widowControl/>
              <w:shd w:val="clear"/>
              <w:spacing w:line="360" w:lineRule="auto"/>
              <w:jc w:val="left"/>
              <w:rPr>
                <w:color w:val="auto"/>
                <w:highlight w:val="none"/>
              </w:rPr>
            </w:pPr>
            <w:r>
              <w:rPr>
                <w:rFonts w:hint="eastAsia" w:asciiTheme="majorEastAsia" w:hAnsiTheme="majorEastAsia" w:eastAsiaTheme="majorEastAsia" w:cstheme="majorEastAsia"/>
                <w:color w:val="auto"/>
                <w:kern w:val="0"/>
                <w:sz w:val="24"/>
                <w:highlight w:val="none"/>
                <w:lang w:eastAsia="zh-CN"/>
              </w:rPr>
              <w:t>2</w:t>
            </w:r>
            <w:r>
              <w:rPr>
                <w:rFonts w:hint="eastAsia" w:asciiTheme="majorEastAsia" w:hAnsiTheme="majorEastAsia" w:eastAsiaTheme="majorEastAsia" w:cs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highlight w:val="none"/>
              </w:rPr>
              <w:t>须提供</w:t>
            </w:r>
            <w:r>
              <w:rPr>
                <w:rFonts w:hint="eastAsia" w:asciiTheme="majorEastAsia" w:hAnsiTheme="majorEastAsia" w:eastAsiaTheme="majorEastAsia" w:cstheme="majorEastAsia"/>
                <w:color w:val="auto"/>
                <w:kern w:val="0"/>
                <w:sz w:val="24"/>
                <w:highlight w:val="none"/>
                <w:lang w:val="en-US" w:eastAsia="zh-CN"/>
              </w:rPr>
              <w:t>鉴定人员的</w:t>
            </w:r>
            <w:r>
              <w:rPr>
                <w:rFonts w:hint="eastAsia" w:asciiTheme="majorEastAsia" w:hAnsiTheme="majorEastAsia" w:eastAsiaTheme="majorEastAsia" w:cstheme="majorEastAsia"/>
                <w:color w:val="auto"/>
                <w:kern w:val="0"/>
                <w:sz w:val="24"/>
                <w:highlight w:val="none"/>
              </w:rPr>
              <w:t>相关证明材料（如职称证书、身份证、司法鉴定人执业证等），未提供或提供内容不符合</w:t>
            </w:r>
            <w:r>
              <w:rPr>
                <w:rFonts w:hint="eastAsia" w:asciiTheme="majorEastAsia" w:hAnsiTheme="majorEastAsia" w:eastAsiaTheme="majorEastAsia" w:cstheme="majorEastAsia"/>
                <w:color w:val="auto"/>
                <w:kern w:val="0"/>
                <w:sz w:val="24"/>
                <w:highlight w:val="none"/>
                <w:lang w:val="en-US" w:eastAsia="zh-CN"/>
              </w:rPr>
              <w:t>不得分</w:t>
            </w:r>
            <w:r>
              <w:rPr>
                <w:rFonts w:hint="eastAsia" w:asciiTheme="majorEastAsia" w:hAnsiTheme="majorEastAsia" w:eastAsiaTheme="majorEastAsia" w:cstheme="majorEastAsia"/>
                <w:color w:val="auto"/>
                <w:kern w:val="0"/>
                <w:sz w:val="24"/>
                <w:highlight w:val="none"/>
              </w:rPr>
              <w:t>。</w:t>
            </w:r>
          </w:p>
        </w:tc>
      </w:tr>
      <w:tr w14:paraId="6538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701124E7">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continue"/>
            <w:noWrap/>
            <w:vAlign w:val="center"/>
          </w:tcPr>
          <w:p w14:paraId="3726F143">
            <w:pPr>
              <w:pStyle w:val="29"/>
              <w:shd w:val="clear"/>
              <w:spacing w:line="360" w:lineRule="auto"/>
              <w:ind w:firstLine="0" w:firstLineChars="0"/>
              <w:jc w:val="center"/>
              <w:rPr>
                <w:rFonts w:asciiTheme="majorEastAsia" w:hAnsiTheme="majorEastAsia" w:eastAsiaTheme="majorEastAsia" w:cstheme="majorEastAsia"/>
                <w:color w:val="auto"/>
                <w:kern w:val="0"/>
                <w:sz w:val="24"/>
                <w:highlight w:val="none"/>
              </w:rPr>
            </w:pPr>
          </w:p>
        </w:tc>
        <w:tc>
          <w:tcPr>
            <w:tcW w:w="7635" w:type="dxa"/>
            <w:noWrap/>
            <w:vAlign w:val="center"/>
          </w:tcPr>
          <w:p w14:paraId="635733DF">
            <w:pPr>
              <w:widowControl/>
              <w:shd w:val="clear"/>
              <w:spacing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2、人员证书（3 分） </w:t>
            </w:r>
          </w:p>
          <w:p w14:paraId="1BF63218">
            <w:pPr>
              <w:widowControl/>
              <w:shd w:val="clear"/>
              <w:spacing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①具有正高级职称的鉴定人，每提供一人得</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rPr>
              <w:t>分，最多得</w:t>
            </w: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rPr>
              <w:t xml:space="preserve">分； </w:t>
            </w:r>
          </w:p>
          <w:p w14:paraId="7854FF9B">
            <w:pPr>
              <w:widowControl/>
              <w:shd w:val="clear"/>
              <w:spacing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②具有部一级道路交通深度调查专家的得1分。 </w:t>
            </w:r>
          </w:p>
          <w:p w14:paraId="304BF53B">
            <w:pPr>
              <w:widowControl/>
              <w:shd w:val="clear"/>
              <w:spacing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注：须</w:t>
            </w:r>
            <w:r>
              <w:rPr>
                <w:rFonts w:hint="eastAsia" w:asciiTheme="majorEastAsia" w:hAnsiTheme="majorEastAsia" w:eastAsiaTheme="majorEastAsia" w:cstheme="majorEastAsia"/>
                <w:color w:val="auto"/>
                <w:kern w:val="0"/>
                <w:sz w:val="24"/>
                <w:highlight w:val="none"/>
              </w:rPr>
              <w:t>提供证明</w:t>
            </w:r>
            <w:r>
              <w:rPr>
                <w:rFonts w:hint="eastAsia" w:asciiTheme="majorEastAsia" w:hAnsiTheme="majorEastAsia" w:eastAsiaTheme="majorEastAsia" w:cstheme="majorEastAsia"/>
                <w:color w:val="auto"/>
                <w:kern w:val="0"/>
                <w:sz w:val="24"/>
                <w:highlight w:val="none"/>
                <w:lang w:val="en-US" w:eastAsia="zh-CN"/>
              </w:rPr>
              <w:t>材料</w:t>
            </w:r>
            <w:r>
              <w:rPr>
                <w:rFonts w:hint="eastAsia" w:asciiTheme="majorEastAsia" w:hAnsiTheme="majorEastAsia" w:eastAsiaTheme="majorEastAsia" w:cstheme="majorEastAsia"/>
                <w:color w:val="auto"/>
                <w:kern w:val="0"/>
                <w:sz w:val="24"/>
                <w:highlight w:val="none"/>
              </w:rPr>
              <w:t>并加投标人公章，否则不得分。</w:t>
            </w:r>
          </w:p>
        </w:tc>
      </w:tr>
      <w:tr w14:paraId="691E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75C997F6">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vMerge w:val="continue"/>
            <w:noWrap/>
            <w:vAlign w:val="center"/>
          </w:tcPr>
          <w:p w14:paraId="203E1C4D">
            <w:pPr>
              <w:pStyle w:val="29"/>
              <w:shd w:val="clear"/>
              <w:spacing w:line="360" w:lineRule="auto"/>
              <w:ind w:firstLine="0" w:firstLineChars="0"/>
              <w:jc w:val="center"/>
              <w:rPr>
                <w:rFonts w:asciiTheme="majorEastAsia" w:hAnsiTheme="majorEastAsia" w:eastAsiaTheme="majorEastAsia" w:cstheme="majorEastAsia"/>
                <w:color w:val="auto"/>
                <w:kern w:val="0"/>
                <w:sz w:val="24"/>
                <w:highlight w:val="none"/>
              </w:rPr>
            </w:pPr>
          </w:p>
        </w:tc>
        <w:tc>
          <w:tcPr>
            <w:tcW w:w="7635" w:type="dxa"/>
            <w:noWrap/>
            <w:vAlign w:val="center"/>
          </w:tcPr>
          <w:p w14:paraId="4E48D6E6">
            <w:pPr>
              <w:widowControl/>
              <w:shd w:val="clear"/>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 xml:space="preserve">3、人员管理制度（4 分） </w:t>
            </w:r>
          </w:p>
          <w:p w14:paraId="2C4929D1">
            <w:pPr>
              <w:widowControl/>
              <w:shd w:val="clear"/>
              <w:spacing w:line="360" w:lineRule="auto"/>
              <w:jc w:val="left"/>
              <w:rPr>
                <w:rFonts w:hint="eastAsia" w:asciiTheme="majorEastAsia" w:hAnsiTheme="majorEastAsia" w:eastAsiaTheme="majorEastAsia" w:cstheme="majorEastAsia"/>
                <w:color w:val="auto"/>
                <w:kern w:val="0"/>
                <w:sz w:val="24"/>
                <w:highlight w:val="none"/>
              </w:rPr>
            </w:pPr>
            <w:r>
              <w:rPr>
                <w:rFonts w:hint="eastAsia" w:cs="仿宋" w:asciiTheme="majorEastAsia" w:hAnsiTheme="majorEastAsia" w:eastAsiaTheme="majorEastAsia"/>
                <w:color w:val="auto"/>
                <w:sz w:val="24"/>
                <w:highlight w:val="none"/>
              </w:rPr>
              <w:t>投标人</w:t>
            </w:r>
            <w:r>
              <w:rPr>
                <w:rFonts w:hint="eastAsia" w:cs="仿宋" w:asciiTheme="majorEastAsia" w:hAnsiTheme="majorEastAsia" w:eastAsiaTheme="majorEastAsia"/>
                <w:color w:val="auto"/>
                <w:sz w:val="24"/>
                <w:highlight w:val="none"/>
                <w:lang w:val="en-US" w:eastAsia="zh-CN"/>
              </w:rPr>
              <w:t>提供</w:t>
            </w:r>
            <w:r>
              <w:rPr>
                <w:rFonts w:hint="eastAsia" w:cs="仿宋" w:asciiTheme="majorEastAsia" w:hAnsiTheme="majorEastAsia" w:eastAsiaTheme="majorEastAsia"/>
                <w:color w:val="auto"/>
                <w:sz w:val="24"/>
                <w:highlight w:val="none"/>
              </w:rPr>
              <w:t>针对本项目的</w:t>
            </w:r>
            <w:r>
              <w:rPr>
                <w:rFonts w:hint="eastAsia" w:asciiTheme="majorEastAsia" w:hAnsiTheme="majorEastAsia" w:eastAsiaTheme="majorEastAsia" w:cstheme="majorEastAsia"/>
                <w:color w:val="auto"/>
                <w:kern w:val="0"/>
                <w:sz w:val="24"/>
                <w:highlight w:val="none"/>
              </w:rPr>
              <w:t>人员管理制度</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包括但不限于管理方案、内部考核方案、奖惩制度等内容，并</w:t>
            </w:r>
            <w:r>
              <w:rPr>
                <w:rFonts w:hint="eastAsia" w:cs="仿宋" w:asciiTheme="majorEastAsia" w:hAnsiTheme="majorEastAsia" w:eastAsiaTheme="majorEastAsia"/>
                <w:color w:val="auto"/>
                <w:sz w:val="24"/>
                <w:highlight w:val="none"/>
              </w:rPr>
              <w:t>进行评议：</w:t>
            </w:r>
          </w:p>
          <w:p w14:paraId="4223F5A2">
            <w:pPr>
              <w:widowControl/>
              <w:shd w:val="clear"/>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管理制度结合采购人实际情况突出投标单位特</w:t>
            </w:r>
            <w:r>
              <w:rPr>
                <w:rFonts w:hint="eastAsia" w:asciiTheme="majorEastAsia" w:hAnsiTheme="majorEastAsia" w:eastAsiaTheme="majorEastAsia" w:cstheme="majorEastAsia"/>
                <w:color w:val="auto"/>
                <w:kern w:val="0"/>
                <w:sz w:val="24"/>
                <w:highlight w:val="none"/>
                <w:lang w:val="en-US" w:eastAsia="zh-CN"/>
              </w:rPr>
              <w:t>点</w:t>
            </w:r>
            <w:r>
              <w:rPr>
                <w:rFonts w:hint="eastAsia" w:asciiTheme="majorEastAsia" w:hAnsiTheme="majorEastAsia" w:eastAsiaTheme="majorEastAsia" w:cstheme="majorEastAsia"/>
                <w:color w:val="auto"/>
                <w:kern w:val="0"/>
                <w:sz w:val="24"/>
                <w:highlight w:val="none"/>
              </w:rPr>
              <w:t>，描述条理清晰；内部考核细则</w:t>
            </w:r>
            <w:r>
              <w:rPr>
                <w:rFonts w:hint="eastAsia" w:asciiTheme="majorEastAsia" w:hAnsiTheme="majorEastAsia" w:eastAsiaTheme="majorEastAsia" w:cstheme="majorEastAsia"/>
                <w:color w:val="auto"/>
                <w:kern w:val="0"/>
                <w:sz w:val="24"/>
                <w:highlight w:val="none"/>
                <w:lang w:val="en-US" w:eastAsia="zh-CN"/>
              </w:rPr>
              <w:t>及奖惩制度</w:t>
            </w:r>
            <w:r>
              <w:rPr>
                <w:rFonts w:hint="eastAsia" w:asciiTheme="majorEastAsia" w:hAnsiTheme="majorEastAsia" w:eastAsiaTheme="majorEastAsia" w:cstheme="majorEastAsia"/>
                <w:color w:val="auto"/>
                <w:kern w:val="0"/>
                <w:sz w:val="24"/>
                <w:highlight w:val="none"/>
              </w:rPr>
              <w:t>针对本项目的服务内容制定的每符合一项得2分；内容有所欠缺的每项得1分；未提供的不得分；最多得4分。</w:t>
            </w:r>
          </w:p>
        </w:tc>
      </w:tr>
      <w:tr w14:paraId="3B9D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6F79B517">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noWrap/>
            <w:vAlign w:val="center"/>
          </w:tcPr>
          <w:p w14:paraId="6E377274">
            <w:pPr>
              <w:widowControl/>
              <w:numPr>
                <w:ilvl w:val="-1"/>
                <w:numId w:val="0"/>
              </w:numPr>
              <w:shd w:val="clear"/>
              <w:spacing w:line="36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拟投入的</w:t>
            </w:r>
            <w:r>
              <w:rPr>
                <w:rFonts w:hint="eastAsia" w:asciiTheme="majorEastAsia" w:hAnsiTheme="majorEastAsia" w:eastAsiaTheme="majorEastAsia" w:cstheme="majorEastAsia"/>
                <w:color w:val="auto"/>
                <w:kern w:val="0"/>
                <w:sz w:val="24"/>
                <w:highlight w:val="none"/>
                <w:lang w:val="en-US" w:eastAsia="zh-CN"/>
              </w:rPr>
              <w:t>常规自有</w:t>
            </w:r>
            <w:r>
              <w:rPr>
                <w:rFonts w:hint="eastAsia" w:asciiTheme="majorEastAsia" w:hAnsiTheme="majorEastAsia" w:eastAsiaTheme="majorEastAsia" w:cstheme="majorEastAsia"/>
                <w:color w:val="auto"/>
                <w:kern w:val="0"/>
                <w:sz w:val="24"/>
                <w:highlight w:val="none"/>
              </w:rPr>
              <w:t>设备</w:t>
            </w:r>
          </w:p>
          <w:p w14:paraId="66A1CC08">
            <w:pPr>
              <w:widowControl/>
              <w:numPr>
                <w:ilvl w:val="-1"/>
                <w:numId w:val="0"/>
              </w:numPr>
              <w:shd w:val="clear"/>
              <w:spacing w:line="360" w:lineRule="auto"/>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 分）</w:t>
            </w:r>
          </w:p>
        </w:tc>
        <w:tc>
          <w:tcPr>
            <w:tcW w:w="7635" w:type="dxa"/>
            <w:noWrap/>
            <w:vAlign w:val="center"/>
          </w:tcPr>
          <w:p w14:paraId="6883EABC">
            <w:pPr>
              <w:widowControl/>
              <w:numPr>
                <w:ilvl w:val="-1"/>
                <w:numId w:val="0"/>
              </w:numPr>
              <w:shd w:val="clear"/>
              <w:spacing w:line="360" w:lineRule="auto"/>
              <w:jc w:val="both"/>
              <w:rPr>
                <w:rFonts w:hint="eastAsia" w:asciiTheme="majorEastAsia" w:hAnsiTheme="majorEastAsia" w:eastAsiaTheme="majorEastAsia" w:cstheme="majorEastAsia"/>
                <w:color w:val="auto"/>
                <w:kern w:val="0"/>
                <w:sz w:val="24"/>
                <w:highlight w:val="none"/>
                <w:lang w:eastAsia="zh-CN"/>
              </w:rPr>
            </w:pPr>
            <w:r>
              <w:rPr>
                <w:rFonts w:hint="eastAsia" w:asciiTheme="majorEastAsia" w:hAnsiTheme="majorEastAsia" w:eastAsiaTheme="majorEastAsia" w:cstheme="majorEastAsia"/>
                <w:color w:val="auto"/>
                <w:kern w:val="0"/>
                <w:sz w:val="24"/>
                <w:highlight w:val="none"/>
              </w:rPr>
              <w:t>拟投入的</w:t>
            </w:r>
            <w:r>
              <w:rPr>
                <w:rFonts w:hint="eastAsia" w:asciiTheme="majorEastAsia" w:hAnsiTheme="majorEastAsia" w:eastAsiaTheme="majorEastAsia" w:cstheme="majorEastAsia"/>
                <w:color w:val="auto"/>
                <w:kern w:val="0"/>
                <w:sz w:val="24"/>
                <w:highlight w:val="none"/>
                <w:lang w:val="en-US" w:eastAsia="zh-CN"/>
              </w:rPr>
              <w:t>常规自有</w:t>
            </w:r>
            <w:r>
              <w:rPr>
                <w:rFonts w:hint="eastAsia" w:asciiTheme="majorEastAsia" w:hAnsiTheme="majorEastAsia" w:eastAsiaTheme="majorEastAsia" w:cstheme="majorEastAsia"/>
                <w:color w:val="auto"/>
                <w:kern w:val="0"/>
                <w:sz w:val="24"/>
                <w:highlight w:val="none"/>
              </w:rPr>
              <w:t>设备</w:t>
            </w:r>
            <w:r>
              <w:rPr>
                <w:rFonts w:hint="eastAsia" w:asciiTheme="majorEastAsia" w:hAnsiTheme="majorEastAsia" w:eastAsiaTheme="majorEastAsia" w:cstheme="majorEastAsia"/>
                <w:color w:val="auto"/>
                <w:kern w:val="0"/>
                <w:sz w:val="24"/>
                <w:highlight w:val="none"/>
                <w:lang w:eastAsia="zh-CN"/>
              </w:rPr>
              <w:t>（</w:t>
            </w:r>
            <w:r>
              <w:rPr>
                <w:rFonts w:hint="eastAsia" w:asciiTheme="majorEastAsia" w:hAnsiTheme="majorEastAsia" w:eastAsiaTheme="majorEastAsia" w:cstheme="majorEastAsia"/>
                <w:color w:val="auto"/>
                <w:kern w:val="0"/>
                <w:sz w:val="24"/>
                <w:highlight w:val="none"/>
                <w:lang w:val="en-US" w:eastAsia="zh-CN"/>
              </w:rPr>
              <w:t>4分</w:t>
            </w:r>
            <w:r>
              <w:rPr>
                <w:rFonts w:hint="eastAsia" w:asciiTheme="majorEastAsia" w:hAnsiTheme="majorEastAsia" w:eastAsiaTheme="majorEastAsia" w:cstheme="majorEastAsia"/>
                <w:color w:val="auto"/>
                <w:kern w:val="0"/>
                <w:sz w:val="24"/>
                <w:highlight w:val="none"/>
                <w:lang w:eastAsia="zh-CN"/>
              </w:rPr>
              <w:t>）</w:t>
            </w:r>
          </w:p>
          <w:p w14:paraId="207CEB63">
            <w:pPr>
              <w:widowControl/>
              <w:shd w:val="clear"/>
              <w:spacing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根据投标人对本项目鉴定需求提供的常规的自有检测设备进行评议： </w:t>
            </w:r>
          </w:p>
          <w:p w14:paraId="00AA78B7">
            <w:pPr>
              <w:widowControl/>
              <w:shd w:val="clear"/>
              <w:spacing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对车辆安全技术检验、车辆行驶速度鉴定、交通事故痕迹鉴定、车辆属性鉴定</w:t>
            </w:r>
            <w:r>
              <w:rPr>
                <w:rFonts w:hint="eastAsia" w:asciiTheme="majorEastAsia" w:hAnsiTheme="majorEastAsia" w:eastAsiaTheme="majorEastAsia" w:cstheme="majorEastAsia"/>
                <w:color w:val="auto"/>
                <w:kern w:val="0"/>
                <w:sz w:val="24"/>
                <w:highlight w:val="none"/>
                <w:lang w:eastAsia="zh-CN"/>
              </w:rPr>
              <w:t>、</w:t>
            </w:r>
            <w:r>
              <w:rPr>
                <w:rFonts w:hint="eastAsia" w:asciiTheme="minorEastAsia" w:hAnsiTheme="minorEastAsia" w:eastAsiaTheme="minorEastAsia" w:cstheme="minorEastAsia"/>
                <w:bCs/>
                <w:snapToGrid w:val="0"/>
                <w:color w:val="auto"/>
                <w:kern w:val="28"/>
                <w:sz w:val="24"/>
                <w:highlight w:val="none"/>
              </w:rPr>
              <w:t>交通事故痕迹物证综合鉴定</w:t>
            </w:r>
            <w:r>
              <w:rPr>
                <w:rFonts w:hint="eastAsia" w:asciiTheme="majorEastAsia" w:hAnsiTheme="majorEastAsia" w:eastAsiaTheme="majorEastAsia" w:cstheme="majorEastAsia"/>
                <w:color w:val="auto"/>
                <w:kern w:val="0"/>
                <w:sz w:val="24"/>
                <w:highlight w:val="none"/>
              </w:rPr>
              <w:t xml:space="preserve">的拟投入的常规的自有检测设备，投标人自有①制动性能检测仪②交通事故痕迹证物勘查箱③汽车行驶记录仪数据读取系统④多功能视频图像播放软件⑤体视显微镜⑥比较显微镜⑦照相系统及录像系统⑧卡尺，每具备一项的得 0.5 分，最多得 4 分。 </w:t>
            </w:r>
          </w:p>
          <w:p w14:paraId="66EA0D15">
            <w:pPr>
              <w:widowControl/>
              <w:shd w:val="clear"/>
              <w:spacing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注：投标文件提供购买发票及实物照片等证明材料，发票须为投标单位所有</w:t>
            </w:r>
            <w:r>
              <w:rPr>
                <w:rFonts w:hint="eastAsia" w:asciiTheme="majorEastAsia" w:hAnsiTheme="majorEastAsia" w:eastAsiaTheme="majorEastAsia" w:cstheme="majorEastAsia"/>
                <w:color w:val="auto"/>
                <w:kern w:val="0"/>
                <w:sz w:val="24"/>
                <w:highlight w:val="none"/>
                <w:lang w:eastAsia="zh-CN"/>
              </w:rPr>
              <w:t>，</w:t>
            </w:r>
            <w:r>
              <w:rPr>
                <w:rFonts w:hint="eastAsia" w:asciiTheme="majorEastAsia" w:hAnsiTheme="majorEastAsia" w:eastAsiaTheme="majorEastAsia" w:cstheme="majorEastAsia"/>
                <w:color w:val="auto"/>
                <w:kern w:val="0"/>
                <w:sz w:val="24"/>
                <w:highlight w:val="none"/>
                <w:lang w:val="en-US" w:eastAsia="zh-CN"/>
              </w:rPr>
              <w:t>未提供的不得分</w:t>
            </w:r>
            <w:r>
              <w:rPr>
                <w:rFonts w:hint="eastAsia" w:asciiTheme="majorEastAsia" w:hAnsiTheme="majorEastAsia" w:eastAsiaTheme="majorEastAsia" w:cstheme="majorEastAsia"/>
                <w:color w:val="auto"/>
                <w:kern w:val="0"/>
                <w:sz w:val="24"/>
                <w:highlight w:val="none"/>
              </w:rPr>
              <w:t>。</w:t>
            </w:r>
          </w:p>
        </w:tc>
      </w:tr>
      <w:tr w14:paraId="0130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7C00F00F">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noWrap/>
            <w:vAlign w:val="center"/>
          </w:tcPr>
          <w:p w14:paraId="46535DB5">
            <w:pPr>
              <w:widowControl/>
              <w:shd w:val="clear"/>
              <w:spacing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合理化建议 </w:t>
            </w:r>
          </w:p>
          <w:p w14:paraId="6D71721B">
            <w:pPr>
              <w:widowControl/>
              <w:shd w:val="clear"/>
              <w:spacing w:line="360" w:lineRule="auto"/>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 分）</w:t>
            </w:r>
          </w:p>
        </w:tc>
        <w:tc>
          <w:tcPr>
            <w:tcW w:w="7635" w:type="dxa"/>
            <w:noWrap/>
            <w:vAlign w:val="center"/>
          </w:tcPr>
          <w:p w14:paraId="49BBB938">
            <w:pPr>
              <w:widowControl/>
              <w:shd w:val="clear"/>
              <w:spacing w:line="360" w:lineRule="auto"/>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合理化建议（2分）</w:t>
            </w:r>
          </w:p>
          <w:p w14:paraId="0FE22B54">
            <w:pPr>
              <w:widowControl/>
              <w:shd w:val="clear"/>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投标人根据以往工作经验并结合本项目情况，提出针对本项目的优化建议被</w:t>
            </w:r>
            <w:r>
              <w:rPr>
                <w:rFonts w:hint="eastAsia" w:asciiTheme="majorEastAsia" w:hAnsiTheme="majorEastAsia" w:eastAsiaTheme="majorEastAsia" w:cstheme="majorEastAsia"/>
                <w:color w:val="auto"/>
                <w:kern w:val="0"/>
                <w:sz w:val="24"/>
                <w:highlight w:val="none"/>
                <w:lang w:val="en-US" w:eastAsia="zh-CN"/>
              </w:rPr>
              <w:t>评标委员会</w:t>
            </w:r>
            <w:r>
              <w:rPr>
                <w:rFonts w:hint="eastAsia" w:asciiTheme="majorEastAsia" w:hAnsiTheme="majorEastAsia" w:eastAsiaTheme="majorEastAsia" w:cstheme="majorEastAsia"/>
                <w:color w:val="auto"/>
                <w:kern w:val="0"/>
                <w:sz w:val="24"/>
                <w:highlight w:val="none"/>
              </w:rPr>
              <w:t>认可的，每认可一项得1分，最多得2分。</w:t>
            </w:r>
            <w:r>
              <w:rPr>
                <w:rFonts w:hint="eastAsia" w:asciiTheme="majorEastAsia" w:hAnsiTheme="majorEastAsia" w:eastAsiaTheme="majorEastAsia" w:cstheme="majorEastAsia"/>
                <w:color w:val="auto"/>
                <w:kern w:val="0"/>
                <w:sz w:val="24"/>
                <w:highlight w:val="none"/>
                <w:lang w:val="en-US" w:eastAsia="zh-CN"/>
              </w:rPr>
              <w:t>未提供的不得分。</w:t>
            </w:r>
            <w:bookmarkStart w:id="399" w:name="_GoBack"/>
            <w:bookmarkEnd w:id="399"/>
          </w:p>
        </w:tc>
      </w:tr>
      <w:tr w14:paraId="76E3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09AEC9FF">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noWrap/>
            <w:vAlign w:val="center"/>
          </w:tcPr>
          <w:p w14:paraId="5B4B48EA">
            <w:pPr>
              <w:widowControl/>
              <w:numPr>
                <w:ilvl w:val="-1"/>
                <w:numId w:val="0"/>
              </w:numPr>
              <w:shd w:val="clear"/>
              <w:spacing w:line="360" w:lineRule="auto"/>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业绩</w:t>
            </w:r>
          </w:p>
          <w:p w14:paraId="48BE104E">
            <w:pPr>
              <w:widowControl/>
              <w:numPr>
                <w:ilvl w:val="-1"/>
                <w:numId w:val="0"/>
              </w:numPr>
              <w:shd w:val="clear"/>
              <w:spacing w:line="360" w:lineRule="auto"/>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 分）</w:t>
            </w:r>
          </w:p>
        </w:tc>
        <w:tc>
          <w:tcPr>
            <w:tcW w:w="7635" w:type="dxa"/>
            <w:noWrap/>
            <w:vAlign w:val="center"/>
          </w:tcPr>
          <w:p w14:paraId="20D559DE">
            <w:pPr>
              <w:widowControl/>
              <w:numPr>
                <w:ilvl w:val="-1"/>
                <w:numId w:val="0"/>
              </w:numPr>
              <w:shd w:val="clear"/>
              <w:spacing w:line="360" w:lineRule="auto"/>
              <w:jc w:val="both"/>
              <w:rPr>
                <w:rFonts w:asciiTheme="majorEastAsia" w:hAnsiTheme="majorEastAsia" w:eastAsiaTheme="majorEastAsia" w:cstheme="majorEastAsia"/>
                <w:i w:val="0"/>
                <w:iCs w:val="0"/>
                <w:caps w:val="0"/>
                <w:color w:val="auto"/>
                <w:spacing w:val="0"/>
                <w:kern w:val="0"/>
                <w:sz w:val="24"/>
                <w:szCs w:val="24"/>
                <w:highlight w:val="none"/>
                <w:shd w:val="clear" w:fill="auto"/>
              </w:rPr>
            </w:pPr>
            <w:r>
              <w:rPr>
                <w:rFonts w:hint="eastAsia" w:asciiTheme="majorEastAsia" w:hAnsiTheme="majorEastAsia" w:eastAsiaTheme="majorEastAsia" w:cstheme="majorEastAsia"/>
                <w:color w:val="auto"/>
                <w:kern w:val="0"/>
                <w:sz w:val="24"/>
                <w:highlight w:val="none"/>
              </w:rPr>
              <w:t>业绩（2 分）</w:t>
            </w:r>
          </w:p>
          <w:p w14:paraId="692B8702">
            <w:pPr>
              <w:widowControl/>
              <w:shd w:val="clear"/>
              <w:spacing w:line="360" w:lineRule="auto"/>
              <w:jc w:val="left"/>
              <w:rPr>
                <w:rFonts w:hint="default" w:asciiTheme="majorEastAsia" w:hAnsiTheme="majorEastAsia" w:eastAsiaTheme="majorEastAsia" w:cstheme="majorEastAsia"/>
                <w:color w:val="auto"/>
                <w:kern w:val="0"/>
                <w:sz w:val="24"/>
                <w:highlight w:val="none"/>
                <w:lang w:val="en-US"/>
              </w:rPr>
            </w:pPr>
            <w:r>
              <w:rPr>
                <w:rFonts w:asciiTheme="majorEastAsia" w:hAnsiTheme="majorEastAsia" w:eastAsiaTheme="majorEastAsia" w:cstheme="majorEastAsia"/>
                <w:i w:val="0"/>
                <w:iCs w:val="0"/>
                <w:caps w:val="0"/>
                <w:color w:val="auto"/>
                <w:spacing w:val="0"/>
                <w:kern w:val="0"/>
                <w:sz w:val="24"/>
                <w:szCs w:val="24"/>
                <w:highlight w:val="none"/>
                <w:shd w:val="clear" w:fill="auto"/>
              </w:rPr>
              <w:t>投标人自2022年1月1日以来（以合同签订时间为准），</w:t>
            </w:r>
            <w:r>
              <w:rPr>
                <w:rFonts w:hint="eastAsia" w:asciiTheme="majorEastAsia" w:hAnsiTheme="majorEastAsia" w:eastAsiaTheme="majorEastAsia" w:cstheme="majorEastAsia"/>
                <w:i w:val="0"/>
                <w:iCs w:val="0"/>
                <w:caps w:val="0"/>
                <w:color w:val="auto"/>
                <w:spacing w:val="0"/>
                <w:kern w:val="0"/>
                <w:sz w:val="24"/>
                <w:szCs w:val="24"/>
                <w:highlight w:val="none"/>
                <w:shd w:val="clear"/>
                <w:lang w:val="en-US" w:eastAsia="zh-CN"/>
              </w:rPr>
              <w:t>具有类似项目业绩（</w:t>
            </w:r>
            <w:r>
              <w:rPr>
                <w:rFonts w:hint="eastAsia" w:asciiTheme="majorEastAsia" w:hAnsiTheme="majorEastAsia" w:eastAsiaTheme="majorEastAsia" w:cstheme="majorEastAsia"/>
                <w:color w:val="auto"/>
                <w:kern w:val="0"/>
                <w:sz w:val="24"/>
                <w:highlight w:val="none"/>
              </w:rPr>
              <w:t>合同</w:t>
            </w:r>
            <w:r>
              <w:rPr>
                <w:rFonts w:hint="eastAsia" w:asciiTheme="majorEastAsia" w:hAnsiTheme="majorEastAsia" w:eastAsiaTheme="majorEastAsia" w:cstheme="majorEastAsia"/>
                <w:color w:val="auto"/>
                <w:kern w:val="0"/>
                <w:sz w:val="24"/>
                <w:highlight w:val="none"/>
                <w:lang w:val="en-US" w:eastAsia="zh-CN"/>
              </w:rPr>
              <w:t>内容</w:t>
            </w:r>
            <w:r>
              <w:rPr>
                <w:rFonts w:hint="eastAsia" w:asciiTheme="majorEastAsia" w:hAnsiTheme="majorEastAsia" w:eastAsiaTheme="majorEastAsia" w:cstheme="majorEastAsia"/>
                <w:color w:val="auto"/>
                <w:kern w:val="0"/>
                <w:sz w:val="24"/>
                <w:highlight w:val="none"/>
              </w:rPr>
              <w:t>中需</w:t>
            </w:r>
            <w:r>
              <w:rPr>
                <w:rFonts w:hint="eastAsia" w:asciiTheme="majorEastAsia" w:hAnsiTheme="majorEastAsia" w:eastAsiaTheme="majorEastAsia" w:cstheme="majorEastAsia"/>
                <w:color w:val="auto"/>
                <w:kern w:val="0"/>
                <w:sz w:val="24"/>
                <w:highlight w:val="none"/>
                <w:lang w:val="en-US" w:eastAsia="zh-CN"/>
              </w:rPr>
              <w:t>体现</w:t>
            </w:r>
            <w:r>
              <w:rPr>
                <w:rFonts w:hint="eastAsia" w:asciiTheme="majorEastAsia" w:hAnsiTheme="majorEastAsia" w:eastAsiaTheme="majorEastAsia" w:cstheme="majorEastAsia"/>
                <w:color w:val="auto"/>
                <w:kern w:val="0"/>
                <w:sz w:val="24"/>
                <w:highlight w:val="none"/>
              </w:rPr>
              <w:t>本项目鉴定服务中的任意一项</w:t>
            </w:r>
            <w:r>
              <w:rPr>
                <w:rFonts w:hint="eastAsia" w:asciiTheme="majorEastAsia" w:hAnsiTheme="majorEastAsia" w:eastAsiaTheme="majorEastAsia" w:cstheme="majorEastAsia"/>
                <w:i w:val="0"/>
                <w:iCs w:val="0"/>
                <w:caps w:val="0"/>
                <w:color w:val="auto"/>
                <w:spacing w:val="0"/>
                <w:kern w:val="0"/>
                <w:sz w:val="24"/>
                <w:szCs w:val="24"/>
                <w:highlight w:val="none"/>
                <w:shd w:val="clear"/>
                <w:lang w:val="en-US" w:eastAsia="zh-CN"/>
              </w:rPr>
              <w:t>）的</w:t>
            </w:r>
            <w:r>
              <w:rPr>
                <w:rFonts w:asciiTheme="majorEastAsia" w:hAnsiTheme="majorEastAsia" w:eastAsiaTheme="majorEastAsia" w:cstheme="majorEastAsia"/>
                <w:i w:val="0"/>
                <w:iCs w:val="0"/>
                <w:caps w:val="0"/>
                <w:color w:val="auto"/>
                <w:spacing w:val="0"/>
                <w:kern w:val="0"/>
                <w:sz w:val="24"/>
                <w:szCs w:val="24"/>
                <w:highlight w:val="none"/>
                <w:shd w:val="clear" w:fill="auto"/>
              </w:rPr>
              <w:t>，每提供一个得1分，最多得2分</w:t>
            </w:r>
            <w:r>
              <w:rPr>
                <w:rFonts w:hint="eastAsia" w:asciiTheme="majorEastAsia" w:hAnsiTheme="majorEastAsia" w:eastAsiaTheme="majorEastAsia" w:cstheme="majorEastAsia"/>
                <w:i w:val="0"/>
                <w:iCs w:val="0"/>
                <w:caps w:val="0"/>
                <w:color w:val="auto"/>
                <w:spacing w:val="0"/>
                <w:kern w:val="0"/>
                <w:sz w:val="24"/>
                <w:szCs w:val="24"/>
                <w:highlight w:val="none"/>
                <w:shd w:val="clear"/>
                <w:lang w:eastAsia="zh-CN"/>
              </w:rPr>
              <w:t>。</w:t>
            </w:r>
          </w:p>
          <w:p w14:paraId="1F539F69">
            <w:pPr>
              <w:widowControl/>
              <w:shd w:val="clear"/>
              <w:spacing w:line="360" w:lineRule="auto"/>
              <w:jc w:val="left"/>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注：</w:t>
            </w:r>
            <w:r>
              <w:rPr>
                <w:rFonts w:hint="eastAsia" w:asciiTheme="majorEastAsia" w:hAnsiTheme="majorEastAsia" w:eastAsiaTheme="majorEastAsia" w:cstheme="majorEastAsia"/>
                <w:color w:val="auto"/>
                <w:kern w:val="0"/>
                <w:sz w:val="24"/>
                <w:highlight w:val="none"/>
              </w:rPr>
              <w:t>投标文件中提供合同复印件并加盖投标人公章</w:t>
            </w:r>
            <w:r>
              <w:rPr>
                <w:rFonts w:hint="eastAsia" w:asciiTheme="majorEastAsia" w:hAnsiTheme="majorEastAsia" w:eastAsiaTheme="majorEastAsia" w:cstheme="majorEastAsia"/>
                <w:color w:val="auto"/>
                <w:kern w:val="0"/>
                <w:sz w:val="24"/>
                <w:highlight w:val="none"/>
                <w:lang w:eastAsia="zh-CN"/>
              </w:rPr>
              <w:t>，</w:t>
            </w:r>
            <w:r>
              <w:rPr>
                <w:rFonts w:hint="eastAsia" w:asciiTheme="majorEastAsia" w:hAnsiTheme="majorEastAsia" w:eastAsiaTheme="majorEastAsia" w:cstheme="majorEastAsia"/>
                <w:color w:val="auto"/>
                <w:kern w:val="0"/>
                <w:sz w:val="24"/>
                <w:highlight w:val="none"/>
                <w:lang w:val="en-US" w:eastAsia="zh-CN"/>
              </w:rPr>
              <w:t>未提供的不得分。</w:t>
            </w:r>
          </w:p>
        </w:tc>
      </w:tr>
      <w:tr w14:paraId="6861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71" w:type="dxa"/>
            <w:vMerge w:val="continue"/>
            <w:noWrap/>
            <w:vAlign w:val="center"/>
          </w:tcPr>
          <w:p w14:paraId="3450DD93">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noWrap/>
            <w:vAlign w:val="center"/>
          </w:tcPr>
          <w:p w14:paraId="0B40DA15">
            <w:pPr>
              <w:widowControl/>
              <w:shd w:val="clear"/>
              <w:spacing w:line="360" w:lineRule="auto"/>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服务便利性 （2 分）</w:t>
            </w:r>
          </w:p>
        </w:tc>
        <w:tc>
          <w:tcPr>
            <w:tcW w:w="7635" w:type="dxa"/>
            <w:noWrap/>
            <w:vAlign w:val="center"/>
          </w:tcPr>
          <w:p w14:paraId="7E89D449">
            <w:pPr>
              <w:widowControl/>
              <w:shd w:val="clear"/>
              <w:spacing w:line="360" w:lineRule="auto"/>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服务便利性（2分）</w:t>
            </w:r>
          </w:p>
          <w:p w14:paraId="0752CF0D">
            <w:pPr>
              <w:widowControl/>
              <w:shd w:val="clear"/>
              <w:spacing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投标人承诺在服务地区设有长期稳定的办公地点，办公人员且符合项目的需求，办公地点设置合理且能及时响应的，得2分。</w:t>
            </w:r>
          </w:p>
        </w:tc>
      </w:tr>
      <w:tr w14:paraId="0000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171" w:type="dxa"/>
            <w:vMerge w:val="continue"/>
            <w:noWrap/>
            <w:vAlign w:val="center"/>
          </w:tcPr>
          <w:p w14:paraId="490A8000">
            <w:pPr>
              <w:pStyle w:val="29"/>
              <w:shd w:val="clear"/>
              <w:spacing w:line="360" w:lineRule="auto"/>
              <w:ind w:firstLine="480"/>
              <w:jc w:val="center"/>
              <w:rPr>
                <w:rFonts w:cs="仿宋" w:asciiTheme="majorEastAsia" w:hAnsiTheme="majorEastAsia" w:eastAsiaTheme="majorEastAsia"/>
                <w:color w:val="auto"/>
                <w:sz w:val="24"/>
                <w:highlight w:val="none"/>
              </w:rPr>
            </w:pPr>
          </w:p>
        </w:tc>
        <w:tc>
          <w:tcPr>
            <w:tcW w:w="1459" w:type="dxa"/>
            <w:noWrap/>
            <w:vAlign w:val="center"/>
          </w:tcPr>
          <w:p w14:paraId="1D4A43E8">
            <w:pPr>
              <w:pStyle w:val="29"/>
              <w:numPr>
                <w:ilvl w:val="-1"/>
                <w:numId w:val="0"/>
              </w:numPr>
              <w:shd w:val="clear"/>
              <w:spacing w:line="360" w:lineRule="auto"/>
              <w:ind w:firstLine="0" w:firstLineChars="0"/>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政府采购政策加分</w:t>
            </w:r>
          </w:p>
          <w:p w14:paraId="6463AA53">
            <w:pPr>
              <w:pStyle w:val="29"/>
              <w:numPr>
                <w:ilvl w:val="-1"/>
                <w:numId w:val="0"/>
              </w:numPr>
              <w:shd w:val="clear"/>
              <w:spacing w:line="360" w:lineRule="auto"/>
              <w:ind w:firstLine="0" w:firstLineChars="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（1分）</w:t>
            </w:r>
          </w:p>
        </w:tc>
        <w:tc>
          <w:tcPr>
            <w:tcW w:w="7635" w:type="dxa"/>
            <w:noWrap/>
            <w:vAlign w:val="center"/>
          </w:tcPr>
          <w:p w14:paraId="79FEF599">
            <w:pPr>
              <w:pStyle w:val="29"/>
              <w:shd w:val="clear"/>
              <w:spacing w:line="360" w:lineRule="auto"/>
              <w:ind w:firstLine="0" w:firstLineChars="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政府采购政策加分（1分）</w:t>
            </w:r>
          </w:p>
          <w:p w14:paraId="7C400FD0">
            <w:pPr>
              <w:pStyle w:val="29"/>
              <w:shd w:val="clear"/>
              <w:spacing w:line="360" w:lineRule="auto"/>
              <w:ind w:firstLine="0" w:firstLineChars="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投标人是国家认定的少数民族地区企业的加1分。</w:t>
            </w:r>
          </w:p>
        </w:tc>
      </w:tr>
      <w:tr w14:paraId="4375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0" w:type="dxa"/>
            <w:gridSpan w:val="2"/>
            <w:noWrap/>
            <w:vAlign w:val="center"/>
          </w:tcPr>
          <w:p w14:paraId="7C314857">
            <w:pPr>
              <w:pStyle w:val="29"/>
              <w:shd w:val="clear"/>
              <w:spacing w:line="360" w:lineRule="auto"/>
              <w:ind w:firstLine="0" w:firstLineChars="0"/>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报价（20分）</w:t>
            </w:r>
          </w:p>
        </w:tc>
        <w:tc>
          <w:tcPr>
            <w:tcW w:w="7635" w:type="dxa"/>
            <w:noWrap/>
            <w:vAlign w:val="center"/>
          </w:tcPr>
          <w:p w14:paraId="0D8AB57B">
            <w:pPr>
              <w:widowControl/>
              <w:shd w:val="clear"/>
              <w:spacing w:line="360" w:lineRule="auto"/>
              <w:jc w:val="left"/>
              <w:textAlignment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满足采购文件要求投标报价（投标</w:t>
            </w:r>
            <w:r>
              <w:rPr>
                <w:rFonts w:hint="eastAsia" w:cs="仿宋" w:asciiTheme="majorEastAsia" w:hAnsiTheme="majorEastAsia" w:eastAsiaTheme="majorEastAsia"/>
                <w:color w:val="auto"/>
                <w:sz w:val="24"/>
                <w:highlight w:val="none"/>
                <w:lang w:eastAsia="zh-CN"/>
              </w:rPr>
              <w:t>折扣</w:t>
            </w:r>
            <w:r>
              <w:rPr>
                <w:rFonts w:hint="eastAsia" w:cs="仿宋" w:asciiTheme="majorEastAsia" w:hAnsiTheme="majorEastAsia" w:eastAsiaTheme="majorEastAsia"/>
                <w:color w:val="auto"/>
                <w:sz w:val="24"/>
                <w:highlight w:val="none"/>
              </w:rPr>
              <w:t>）最低为评标基准价，其价格分为满分，其余投标人的价格分以下列公式计算：</w:t>
            </w:r>
          </w:p>
          <w:p w14:paraId="1C869FAE">
            <w:pPr>
              <w:widowControl/>
              <w:shd w:val="clear"/>
              <w:spacing w:line="360" w:lineRule="auto"/>
              <w:jc w:val="left"/>
              <w:textAlignment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投标报价得分=（评标基准价/投标报价）×价格权值×100</w:t>
            </w:r>
          </w:p>
        </w:tc>
      </w:tr>
    </w:tbl>
    <w:p w14:paraId="53BA9D47">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0"/>
          <w:szCs w:val="20"/>
          <w:highlight w:val="none"/>
        </w:rPr>
        <w:t> </w:t>
      </w: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153D5358">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166AABE1">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5EEC68C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537E0832">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21E8B0C8">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6E70B6CE">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566D6792">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1CF3CE20">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6325A454">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4ACA64B1">
      <w:pPr>
        <w:pStyle w:val="45"/>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35A04C87">
      <w:pPr>
        <w:pStyle w:val="45"/>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436B505E">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18801AFD">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307088F6">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58392B12">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704F2857">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243C9A76">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1255C163">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3.4.3投标报价超过招标文件中规定的预算金额或者最高限价或者单价最高限价的，投标无效。</w:t>
      </w:r>
    </w:p>
    <w:p w14:paraId="309C32D9">
      <w:pPr>
        <w:pStyle w:val="45"/>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699B02AC">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F72065">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1790597D">
      <w:pPr>
        <w:pStyle w:val="45"/>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3C4F69CD">
      <w:pPr>
        <w:pStyle w:val="12"/>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5302DD0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00287D1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69A5833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4DB4C8C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4449208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5B9E7D6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184AE82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5BC613A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投标文件格式不规范、项目不齐全或者内容虚假的；</w:t>
      </w:r>
    </w:p>
    <w:p w14:paraId="0898149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投标文件的实质性内容未使用中文表述、意思表述不明确、前后矛盾或者使用计量单位不符合招标文件要求的（经评标委员会认定并允许其当场更正的笔误除外）；</w:t>
      </w:r>
    </w:p>
    <w:p w14:paraId="5006086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投标有效期、交货时间、质保期等商务条款不能满足招标文件要求的；</w:t>
      </w:r>
    </w:p>
    <w:p w14:paraId="4892F6B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带“▲”的条款不能满足招标文件要求、未实质性响应招标文件要求或者投标文件有采购人不能接受的附加条件的；</w:t>
      </w:r>
    </w:p>
    <w:p w14:paraId="082505A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单位负责人为同一人或者存在直接控股、管理关系的不同供应商参加同一合同项下的政府采购活动的；</w:t>
      </w:r>
    </w:p>
    <w:p w14:paraId="780EA20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为采购项目提供整体设计、规范编制或者项目管理、监理、检测等服务的供应商参加该采购项目的其他采购活动的；</w:t>
      </w:r>
    </w:p>
    <w:p w14:paraId="06AB33B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商务技术文件中出现本项目投标报价或单价的。</w:t>
      </w:r>
    </w:p>
    <w:p w14:paraId="7F5C866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2FF9C9F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4E6B544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明显不符合招标文件要求的服务要求或服务标准，或者与招标文件中标“▲”的技术指标、主要功能项目发生实质性偏离的；</w:t>
      </w:r>
    </w:p>
    <w:p w14:paraId="111DD35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lang w:val="en-US" w:eastAsia="zh-CN"/>
        </w:rPr>
        <w:t>/</w:t>
      </w:r>
      <w:r>
        <w:rPr>
          <w:rFonts w:hint="eastAsia" w:cs="仿宋" w:asciiTheme="majorEastAsia" w:hAnsiTheme="majorEastAsia" w:eastAsiaTheme="majorEastAsia"/>
          <w:color w:val="auto"/>
          <w:kern w:val="0"/>
          <w:sz w:val="24"/>
          <w:highlight w:val="none"/>
        </w:rPr>
        <w:t>项（含）以上的；</w:t>
      </w:r>
    </w:p>
    <w:p w14:paraId="08A7907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投标服务方案不明确，存在一个或一个以上备选（替代）投标方案的；</w:t>
      </w:r>
    </w:p>
    <w:p w14:paraId="3310571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448CA8C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228706B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w:t>
      </w:r>
      <w:r>
        <w:rPr>
          <w:rFonts w:hint="eastAsia" w:cs="仿宋" w:asciiTheme="majorEastAsia" w:hAnsiTheme="majorEastAsia" w:eastAsiaTheme="majorEastAsia"/>
          <w:color w:val="auto"/>
          <w:kern w:val="0"/>
          <w:sz w:val="24"/>
          <w:highlight w:val="none"/>
          <w:lang w:val="en-US" w:eastAsia="zh-CN"/>
        </w:rPr>
        <w:t>要求</w:t>
      </w:r>
      <w:r>
        <w:rPr>
          <w:rFonts w:hint="eastAsia" w:cs="仿宋" w:asciiTheme="majorEastAsia" w:hAnsiTheme="majorEastAsia" w:eastAsiaTheme="majorEastAsia"/>
          <w:color w:val="auto"/>
          <w:kern w:val="0"/>
          <w:sz w:val="24"/>
          <w:highlight w:val="none"/>
        </w:rPr>
        <w:t>报价的；</w:t>
      </w:r>
    </w:p>
    <w:p w14:paraId="6182151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报价超出最高限价或单价最高限价，或者超出采购预算金额的；</w:t>
      </w:r>
    </w:p>
    <w:p w14:paraId="65649B0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4BA2837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35DD786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759B1CE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4EA9E2B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4A6220A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242DEF92">
      <w:pPr>
        <w:pStyle w:val="12"/>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1E3711F8">
      <w:pPr>
        <w:pStyle w:val="12"/>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597D684A">
      <w:pPr>
        <w:pStyle w:val="12"/>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5A2DCC73">
      <w:pPr>
        <w:pStyle w:val="12"/>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3CF7FC8C">
      <w:pPr>
        <w:pStyle w:val="12"/>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7967A252">
      <w:pPr>
        <w:pStyle w:val="12"/>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073F4AD5">
      <w:pPr>
        <w:pStyle w:val="12"/>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65E409">
      <w:pPr>
        <w:pStyle w:val="12"/>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34CCECA4">
      <w:pPr>
        <w:pStyle w:val="12"/>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369A49F0">
      <w:pPr>
        <w:pStyle w:val="12"/>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5D111634">
      <w:pPr>
        <w:pStyle w:val="12"/>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1FD86F97">
      <w:pPr>
        <w:pStyle w:val="12"/>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68DB8E97">
      <w:pPr>
        <w:pStyle w:val="12"/>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4"/>
      <w:bookmarkStart w:id="390" w:name="第五部分"/>
      <w:bookmarkStart w:id="391" w:name="_Toc86217003"/>
    </w:p>
    <w:p w14:paraId="101E56D1">
      <w:pPr>
        <w:shd w:val="clear"/>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br w:type="page"/>
      </w:r>
    </w:p>
    <w:p w14:paraId="5F1B6FF7">
      <w:pPr>
        <w:shd w:val="clear"/>
        <w:rPr>
          <w:rFonts w:asciiTheme="majorEastAsia" w:hAnsiTheme="majorEastAsia" w:eastAsiaTheme="majorEastAsia"/>
          <w:color w:val="auto"/>
          <w:highlight w:val="none"/>
        </w:rPr>
      </w:pPr>
    </w:p>
    <w:p w14:paraId="134959C9">
      <w:pPr>
        <w:pStyle w:val="12"/>
        <w:numPr>
          <w:ilvl w:val="0"/>
          <w:numId w:val="4"/>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拟签订的合同文本</w:t>
      </w:r>
    </w:p>
    <w:p w14:paraId="19D79EF8">
      <w:pPr>
        <w:pStyle w:val="12"/>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0FCDE677">
      <w:pPr>
        <w:shd w:val="clear"/>
        <w:spacing w:line="360" w:lineRule="auto"/>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rPr>
        <w:t>合同编号：</w:t>
      </w:r>
      <w:r>
        <w:rPr>
          <w:rFonts w:hint="eastAsia" w:cs="仿宋" w:asciiTheme="majorEastAsia" w:hAnsiTheme="majorEastAsia" w:eastAsiaTheme="majorEastAsia"/>
          <w:color w:val="auto"/>
          <w:sz w:val="24"/>
          <w:highlight w:val="none"/>
          <w:u w:val="single"/>
        </w:rPr>
        <w:t xml:space="preserve">           </w:t>
      </w:r>
    </w:p>
    <w:p w14:paraId="7CD87E98">
      <w:pPr>
        <w:shd w:val="clear"/>
        <w:spacing w:line="360" w:lineRule="auto"/>
        <w:jc w:val="center"/>
        <w:rPr>
          <w:rFonts w:cs="仿宋" w:asciiTheme="majorEastAsia" w:hAnsiTheme="majorEastAsia" w:eastAsiaTheme="majorEastAsia"/>
          <w:b/>
          <w:color w:val="auto"/>
          <w:sz w:val="28"/>
          <w:szCs w:val="28"/>
          <w:highlight w:val="none"/>
        </w:rPr>
      </w:pPr>
    </w:p>
    <w:p w14:paraId="6C970EB7">
      <w:pPr>
        <w:shd w:val="clear"/>
        <w:spacing w:line="360" w:lineRule="auto"/>
        <w:jc w:val="center"/>
        <w:rPr>
          <w:rFonts w:cs="仿宋" w:asciiTheme="majorEastAsia" w:hAnsiTheme="majorEastAsia" w:eastAsiaTheme="majorEastAsia"/>
          <w:b/>
          <w:color w:val="auto"/>
          <w:sz w:val="24"/>
          <w:highlight w:val="none"/>
        </w:rPr>
      </w:pPr>
    </w:p>
    <w:p w14:paraId="7FF54BDA">
      <w:pPr>
        <w:shd w:val="clear"/>
        <w:spacing w:line="360" w:lineRule="auto"/>
        <w:jc w:val="center"/>
        <w:rPr>
          <w:rFonts w:cs="仿宋" w:asciiTheme="majorEastAsia" w:hAnsiTheme="majorEastAsia" w:eastAsiaTheme="majorEastAsia"/>
          <w:b/>
          <w:color w:val="auto"/>
          <w:sz w:val="24"/>
          <w:highlight w:val="none"/>
        </w:rPr>
      </w:pPr>
    </w:p>
    <w:p w14:paraId="1A08D075">
      <w:pPr>
        <w:shd w:val="clear"/>
        <w:spacing w:line="360" w:lineRule="auto"/>
        <w:jc w:val="center"/>
        <w:rPr>
          <w:rFonts w:ascii="宋体" w:hAnsi="宋体" w:cs="仿宋"/>
          <w:b/>
          <w:color w:val="auto"/>
          <w:sz w:val="24"/>
          <w:highlight w:val="none"/>
        </w:rPr>
      </w:pPr>
    </w:p>
    <w:p w14:paraId="01BFF441">
      <w:pPr>
        <w:shd w:val="clear"/>
        <w:spacing w:line="360" w:lineRule="auto"/>
        <w:jc w:val="center"/>
        <w:rPr>
          <w:rFonts w:ascii="宋体" w:hAnsi="宋体" w:cs="仿宋"/>
          <w:b/>
          <w:color w:val="auto"/>
          <w:sz w:val="24"/>
          <w:highlight w:val="none"/>
        </w:rPr>
      </w:pPr>
    </w:p>
    <w:p w14:paraId="0E2DBA9B">
      <w:pPr>
        <w:shd w:val="clear"/>
        <w:spacing w:line="360" w:lineRule="auto"/>
        <w:jc w:val="center"/>
        <w:rPr>
          <w:rFonts w:ascii="宋体" w:hAnsi="宋体" w:cs="仿宋"/>
          <w:b/>
          <w:color w:val="auto"/>
          <w:sz w:val="36"/>
          <w:szCs w:val="36"/>
          <w:highlight w:val="none"/>
        </w:rPr>
      </w:pPr>
      <w:r>
        <w:rPr>
          <w:rFonts w:hint="eastAsia" w:ascii="宋体" w:hAnsi="宋体" w:cs="仿宋"/>
          <w:b/>
          <w:color w:val="auto"/>
          <w:sz w:val="36"/>
          <w:szCs w:val="36"/>
          <w:highlight w:val="none"/>
        </w:rPr>
        <w:t>政府采购合同文本</w:t>
      </w:r>
    </w:p>
    <w:p w14:paraId="6A07E20B">
      <w:p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E469EAC">
      <w:pPr>
        <w:pStyle w:val="29"/>
        <w:shd w:val="clear"/>
        <w:ind w:firstLine="560"/>
        <w:rPr>
          <w:color w:val="auto"/>
          <w:highlight w:val="none"/>
        </w:rPr>
      </w:pPr>
    </w:p>
    <w:p w14:paraId="08B99420">
      <w:pPr>
        <w:pStyle w:val="29"/>
        <w:shd w:val="clear"/>
        <w:ind w:firstLine="560"/>
        <w:rPr>
          <w:color w:val="auto"/>
          <w:highlight w:val="none"/>
        </w:rPr>
      </w:pPr>
    </w:p>
    <w:p w14:paraId="584B4F1E">
      <w:pPr>
        <w:pStyle w:val="29"/>
        <w:shd w:val="clear"/>
        <w:ind w:firstLine="560"/>
        <w:rPr>
          <w:color w:val="auto"/>
          <w:highlight w:val="none"/>
        </w:rPr>
      </w:pPr>
    </w:p>
    <w:p w14:paraId="6153E563">
      <w:pPr>
        <w:shd w:val="clear"/>
        <w:spacing w:before="120" w:line="36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项目名称：</w:t>
      </w:r>
      <w:r>
        <w:rPr>
          <w:rFonts w:hint="eastAsia" w:ascii="宋体" w:hAnsi="宋体" w:cs="仿宋"/>
          <w:color w:val="auto"/>
          <w:sz w:val="24"/>
          <w:highlight w:val="none"/>
          <w:u w:val="single"/>
        </w:rPr>
        <w:t xml:space="preserve">                                   </w:t>
      </w:r>
    </w:p>
    <w:p w14:paraId="7B2F695E">
      <w:pPr>
        <w:pStyle w:val="38"/>
        <w:shd w:val="clear"/>
        <w:spacing w:before="120"/>
        <w:rPr>
          <w:rFonts w:ascii="宋体" w:hAnsi="宋体" w:eastAsia="宋体" w:cs="仿宋"/>
          <w:color w:val="auto"/>
          <w:szCs w:val="24"/>
          <w:highlight w:val="none"/>
        </w:rPr>
      </w:pPr>
    </w:p>
    <w:p w14:paraId="0D1DD8E1">
      <w:pPr>
        <w:pStyle w:val="38"/>
        <w:shd w:val="clear"/>
        <w:spacing w:before="120"/>
        <w:rPr>
          <w:rFonts w:ascii="宋体" w:hAnsi="宋体" w:eastAsia="宋体" w:cs="仿宋"/>
          <w:color w:val="auto"/>
          <w:szCs w:val="24"/>
          <w:highlight w:val="none"/>
        </w:rPr>
      </w:pPr>
    </w:p>
    <w:p w14:paraId="7B704EFB">
      <w:pPr>
        <w:shd w:val="clear"/>
        <w:spacing w:line="360" w:lineRule="auto"/>
        <w:rPr>
          <w:rFonts w:ascii="宋体" w:hAnsi="宋体" w:cs="仿宋"/>
          <w:color w:val="auto"/>
          <w:sz w:val="24"/>
          <w:highlight w:val="none"/>
        </w:rPr>
      </w:pPr>
    </w:p>
    <w:p w14:paraId="2F82174B">
      <w:pPr>
        <w:shd w:val="clea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甲方：</w:t>
      </w:r>
      <w:r>
        <w:rPr>
          <w:rFonts w:hint="eastAsia" w:ascii="宋体" w:hAnsi="宋体" w:cs="仿宋"/>
          <w:color w:val="auto"/>
          <w:sz w:val="24"/>
          <w:highlight w:val="none"/>
          <w:u w:val="single"/>
        </w:rPr>
        <w:t xml:space="preserve">                                       </w:t>
      </w:r>
    </w:p>
    <w:p w14:paraId="79305138">
      <w:pPr>
        <w:shd w:val="clea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乙方：</w:t>
      </w:r>
      <w:r>
        <w:rPr>
          <w:rFonts w:hint="eastAsia" w:ascii="宋体" w:hAnsi="宋体" w:cs="仿宋"/>
          <w:color w:val="auto"/>
          <w:sz w:val="24"/>
          <w:highlight w:val="none"/>
          <w:u w:val="single"/>
        </w:rPr>
        <w:t xml:space="preserve">                                       </w:t>
      </w:r>
    </w:p>
    <w:p w14:paraId="185B5260">
      <w:pPr>
        <w:shd w:val="clea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签订地：</w:t>
      </w:r>
      <w:r>
        <w:rPr>
          <w:rFonts w:hint="eastAsia" w:ascii="宋体" w:hAnsi="宋体" w:cs="仿宋"/>
          <w:color w:val="auto"/>
          <w:sz w:val="24"/>
          <w:highlight w:val="none"/>
          <w:u w:val="single"/>
        </w:rPr>
        <w:t xml:space="preserve">                                     </w:t>
      </w:r>
    </w:p>
    <w:p w14:paraId="60DE0D16">
      <w:pPr>
        <w:shd w:val="clea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签订日期：</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34B58D92">
      <w:pPr>
        <w:shd w:val="clear"/>
        <w:spacing w:line="360" w:lineRule="auto"/>
        <w:ind w:firstLine="480" w:firstLineChars="200"/>
        <w:rPr>
          <w:rFonts w:ascii="仿宋" w:hAnsi="仿宋" w:eastAsia="仿宋" w:cs="仿宋"/>
          <w:color w:val="auto"/>
          <w:sz w:val="24"/>
          <w:highlight w:val="none"/>
          <w:lang w:val="zh-CN"/>
        </w:rPr>
      </w:pPr>
      <w:r>
        <w:rPr>
          <w:rFonts w:hint="eastAsia" w:ascii="宋体" w:hAnsi="宋体"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3977C74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3C3AE32">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 定义</w:t>
      </w:r>
    </w:p>
    <w:p w14:paraId="13D6BD5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6EB756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19B27EA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42B6439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“服务”系指中标供应商根据合同约定应为采购人提供的一切服务。</w:t>
      </w:r>
    </w:p>
    <w:p w14:paraId="4F35DFD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76524BD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6A7B5B">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“现场”系指合同约定中标供应商为采购人提供服务的地点。</w:t>
      </w:r>
    </w:p>
    <w:p w14:paraId="76B71437">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p>
    <w:p w14:paraId="55188B2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4A158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本合同及其附件、补充合同、变更协议；</w:t>
      </w:r>
    </w:p>
    <w:p w14:paraId="49D1081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68CD91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62AAA1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427BAB2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08E935DD">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 服务内容（与招标文件一致）</w:t>
      </w:r>
    </w:p>
    <w:p w14:paraId="3292EBE0">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A5A4486">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3.2 服务要求与标准：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D5C127E">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4 价款</w:t>
      </w:r>
    </w:p>
    <w:p w14:paraId="710245E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77A9EAD">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A1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BC0370">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E083B07">
            <w:pPr>
              <w:shd w:val="clear"/>
              <w:spacing w:line="360" w:lineRule="auto"/>
              <w:ind w:firstLine="20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8DC0F89">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分项价格</w:t>
            </w:r>
          </w:p>
        </w:tc>
      </w:tr>
      <w:tr w14:paraId="087D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49B09E">
            <w:pPr>
              <w:shd w:val="clear"/>
              <w:spacing w:line="360" w:lineRule="auto"/>
              <w:ind w:firstLine="200"/>
              <w:jc w:val="center"/>
              <w:rPr>
                <w:rFonts w:ascii="仿宋" w:hAnsi="仿宋" w:eastAsia="仿宋" w:cs="仿宋"/>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E440B9">
            <w:pPr>
              <w:shd w:val="clear"/>
              <w:spacing w:line="360" w:lineRule="auto"/>
              <w:ind w:firstLine="200"/>
              <w:jc w:val="center"/>
              <w:rPr>
                <w:rFonts w:ascii="仿宋" w:hAnsi="仿宋" w:eastAsia="仿宋" w:cs="仿宋"/>
                <w:color w:val="auto"/>
                <w:kern w:val="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0D43FAE">
            <w:pPr>
              <w:shd w:val="clear"/>
              <w:spacing w:line="360" w:lineRule="auto"/>
              <w:ind w:firstLine="200"/>
              <w:jc w:val="center"/>
              <w:rPr>
                <w:rFonts w:ascii="仿宋" w:hAnsi="仿宋" w:eastAsia="仿宋" w:cs="仿宋"/>
                <w:color w:val="auto"/>
                <w:kern w:val="0"/>
                <w:sz w:val="24"/>
                <w:highlight w:val="none"/>
              </w:rPr>
            </w:pPr>
          </w:p>
        </w:tc>
      </w:tr>
      <w:tr w14:paraId="51BC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B6F399">
            <w:pPr>
              <w:shd w:val="clear"/>
              <w:spacing w:line="360" w:lineRule="auto"/>
              <w:ind w:firstLine="200"/>
              <w:jc w:val="center"/>
              <w:rPr>
                <w:rFonts w:ascii="仿宋" w:hAnsi="仿宋" w:eastAsia="仿宋" w:cs="仿宋"/>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EB38E3A">
            <w:pPr>
              <w:shd w:val="clear"/>
              <w:spacing w:line="360" w:lineRule="auto"/>
              <w:ind w:firstLine="200"/>
              <w:jc w:val="center"/>
              <w:rPr>
                <w:rFonts w:ascii="仿宋" w:hAnsi="仿宋" w:eastAsia="仿宋" w:cs="仿宋"/>
                <w:color w:val="auto"/>
                <w:kern w:val="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235C71">
            <w:pPr>
              <w:shd w:val="clear"/>
              <w:spacing w:line="360" w:lineRule="auto"/>
              <w:ind w:firstLine="200"/>
              <w:jc w:val="center"/>
              <w:rPr>
                <w:rFonts w:ascii="仿宋" w:hAnsi="仿宋" w:eastAsia="仿宋" w:cs="仿宋"/>
                <w:color w:val="auto"/>
                <w:kern w:val="0"/>
                <w:sz w:val="24"/>
                <w:highlight w:val="none"/>
              </w:rPr>
            </w:pPr>
          </w:p>
        </w:tc>
      </w:tr>
      <w:tr w14:paraId="7EC3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837726">
            <w:pPr>
              <w:shd w:val="clear"/>
              <w:spacing w:line="360" w:lineRule="auto"/>
              <w:ind w:firstLine="200"/>
              <w:jc w:val="center"/>
              <w:rPr>
                <w:rFonts w:ascii="仿宋" w:hAnsi="仿宋" w:eastAsia="仿宋" w:cs="仿宋"/>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C70EF7C">
            <w:pPr>
              <w:shd w:val="clear"/>
              <w:spacing w:line="360" w:lineRule="auto"/>
              <w:ind w:firstLine="200"/>
              <w:jc w:val="center"/>
              <w:rPr>
                <w:rFonts w:ascii="仿宋" w:hAnsi="仿宋" w:eastAsia="仿宋" w:cs="仿宋"/>
                <w:color w:val="auto"/>
                <w:kern w:val="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644308D">
            <w:pPr>
              <w:shd w:val="clear"/>
              <w:spacing w:line="360" w:lineRule="auto"/>
              <w:ind w:firstLine="200"/>
              <w:jc w:val="center"/>
              <w:rPr>
                <w:rFonts w:ascii="仿宋" w:hAnsi="仿宋" w:eastAsia="仿宋" w:cs="仿宋"/>
                <w:color w:val="auto"/>
                <w:kern w:val="0"/>
                <w:sz w:val="24"/>
                <w:highlight w:val="none"/>
              </w:rPr>
            </w:pPr>
          </w:p>
        </w:tc>
      </w:tr>
      <w:tr w14:paraId="5690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B4F072">
            <w:pPr>
              <w:shd w:val="clear"/>
              <w:spacing w:line="360" w:lineRule="auto"/>
              <w:ind w:firstLine="200"/>
              <w:jc w:val="center"/>
              <w:rPr>
                <w:rFonts w:ascii="仿宋" w:hAnsi="仿宋" w:eastAsia="仿宋" w:cs="仿宋"/>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E618A34">
            <w:pPr>
              <w:shd w:val="clear"/>
              <w:spacing w:line="360" w:lineRule="auto"/>
              <w:ind w:firstLine="200"/>
              <w:jc w:val="center"/>
              <w:rPr>
                <w:rFonts w:ascii="仿宋" w:hAnsi="仿宋" w:eastAsia="仿宋" w:cs="仿宋"/>
                <w:color w:val="auto"/>
                <w:kern w:val="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81532E7">
            <w:pPr>
              <w:shd w:val="clear"/>
              <w:spacing w:line="360" w:lineRule="auto"/>
              <w:ind w:firstLine="200"/>
              <w:jc w:val="center"/>
              <w:rPr>
                <w:rFonts w:ascii="仿宋" w:hAnsi="仿宋" w:eastAsia="仿宋" w:cs="仿宋"/>
                <w:color w:val="auto"/>
                <w:kern w:val="0"/>
                <w:sz w:val="24"/>
                <w:highlight w:val="none"/>
              </w:rPr>
            </w:pPr>
          </w:p>
        </w:tc>
      </w:tr>
      <w:tr w14:paraId="04CF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565F8C">
            <w:pPr>
              <w:shd w:val="clear"/>
              <w:spacing w:line="360" w:lineRule="auto"/>
              <w:ind w:firstLine="20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7BE6117">
            <w:pPr>
              <w:shd w:val="clear"/>
              <w:spacing w:line="360" w:lineRule="auto"/>
              <w:ind w:firstLine="200"/>
              <w:jc w:val="center"/>
              <w:rPr>
                <w:rFonts w:ascii="仿宋" w:hAnsi="仿宋" w:eastAsia="仿宋" w:cs="仿宋"/>
                <w:color w:val="auto"/>
                <w:kern w:val="0"/>
                <w:sz w:val="24"/>
                <w:highlight w:val="none"/>
              </w:rPr>
            </w:pPr>
          </w:p>
        </w:tc>
      </w:tr>
    </w:tbl>
    <w:p w14:paraId="0534FDD5">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5 付款方式、时间和条件</w:t>
      </w:r>
    </w:p>
    <w:p w14:paraId="0EFB79C2">
      <w:pPr>
        <w:widowControl/>
        <w:shd w:val="clear"/>
        <w:spacing w:line="360" w:lineRule="auto"/>
        <w:ind w:firstLine="480"/>
        <w:jc w:val="left"/>
        <w:rPr>
          <w:rFonts w:ascii="仿宋" w:hAnsi="仿宋" w:eastAsia="仿宋" w:cs="仿宋"/>
          <w:b/>
          <w:bCs/>
          <w:i/>
          <w:iCs/>
          <w:color w:val="auto"/>
          <w:sz w:val="24"/>
          <w:highlight w:val="none"/>
          <w:u w:val="single"/>
        </w:rPr>
      </w:pPr>
      <w:r>
        <w:rPr>
          <w:rFonts w:hint="eastAsia" w:ascii="仿宋" w:hAnsi="仿宋" w:eastAsia="仿宋" w:cs="仿宋"/>
          <w:color w:val="auto"/>
          <w:sz w:val="24"/>
          <w:highlight w:val="none"/>
        </w:rPr>
        <w:t>5.1 资金支付的方式、时间和条件：</w:t>
      </w:r>
      <w:r>
        <w:rPr>
          <w:rFonts w:hint="eastAsia" w:ascii="仿宋" w:hAnsi="仿宋" w:eastAsia="仿宋" w:cs="仿宋"/>
          <w:b/>
          <w:bCs/>
          <w:i/>
          <w:iCs/>
          <w:color w:val="auto"/>
          <w:sz w:val="24"/>
          <w:highlight w:val="none"/>
          <w:u w:val="single"/>
        </w:rPr>
        <w:t xml:space="preserve">                       </w:t>
      </w:r>
    </w:p>
    <w:p w14:paraId="028AB350">
      <w:pPr>
        <w:widowControl/>
        <w:shd w:val="clear"/>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5.2 乙方收款账户：</w:t>
      </w:r>
    </w:p>
    <w:p w14:paraId="25D14254">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7B15D50E">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1B02B844">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6B0A7C7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服务期限、地点和服务人员要求</w:t>
      </w:r>
    </w:p>
    <w:p w14:paraId="376CB21F">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服务期限：</w:t>
      </w:r>
      <w:r>
        <w:rPr>
          <w:rFonts w:hint="eastAsia" w:ascii="仿宋" w:hAnsi="仿宋" w:eastAsia="仿宋" w:cs="仿宋"/>
          <w:b/>
          <w:i/>
          <w:color w:val="auto"/>
          <w:highlight w:val="none"/>
          <w:u w:val="single"/>
        </w:rPr>
        <w:t xml:space="preserve">                   </w:t>
      </w:r>
    </w:p>
    <w:p w14:paraId="76EC41B5">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服务地点：</w:t>
      </w:r>
      <w:r>
        <w:rPr>
          <w:rFonts w:hint="eastAsia" w:ascii="仿宋" w:hAnsi="仿宋" w:eastAsia="仿宋" w:cs="仿宋"/>
          <w:b/>
          <w:i/>
          <w:color w:val="auto"/>
          <w:highlight w:val="none"/>
          <w:u w:val="single"/>
        </w:rPr>
        <w:t xml:space="preserve">                   </w:t>
      </w:r>
    </w:p>
    <w:p w14:paraId="6938FD7E">
      <w:pPr>
        <w:shd w:val="clear"/>
        <w:adjustRightIn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6.3 服务人员：</w:t>
      </w:r>
      <w:r>
        <w:rPr>
          <w:rFonts w:hint="eastAsia" w:ascii="仿宋" w:hAnsi="仿宋" w:eastAsia="仿宋" w:cs="仿宋"/>
          <w:b/>
          <w:i/>
          <w:color w:val="auto"/>
          <w:highlight w:val="none"/>
          <w:u w:val="single"/>
        </w:rPr>
        <w:t xml:space="preserve">                   </w:t>
      </w:r>
    </w:p>
    <w:p w14:paraId="61E0CA98">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61CA16E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87A2640">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55C8C5A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36A78348">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0B97510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3CBEC2">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071A4B43">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定期考核和问题反馈</w:t>
      </w:r>
    </w:p>
    <w:p w14:paraId="6BE6DED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10.1甲方有权定期对乙方提供的服务履约情况进行检查与考核，以确保乙方所提供的服务能够依约满足甲方之项目需求，但不得因履约检查妨碍乙方的正常工作，乙方应予积极配合；</w:t>
      </w:r>
    </w:p>
    <w:p w14:paraId="7AE1262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合同履行期间，甲方有权将履行过程中出现的问题反馈给乙方，双方当事人应以书面形式约定需要完善和改进的内容。</w:t>
      </w:r>
    </w:p>
    <w:p w14:paraId="7233F2EB">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项目验收</w:t>
      </w:r>
    </w:p>
    <w:p w14:paraId="00247C4B">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72FBFB99">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技术资料和保密义务</w:t>
      </w:r>
    </w:p>
    <w:p w14:paraId="53DBC44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 乙方有权依据合同约定和项目需要，向甲方了解有关情况，调阅有关资料等，甲方应予积极配合；</w:t>
      </w:r>
    </w:p>
    <w:p w14:paraId="53D529C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 乙方有义务妥善保管和保护由甲方提供的前款信息和资料等；</w:t>
      </w:r>
    </w:p>
    <w:p w14:paraId="0DB6D7C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2FC4A64">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质量保证</w:t>
      </w:r>
    </w:p>
    <w:p w14:paraId="6FCF278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乙方应建立和完善履行合同的内部质量保证体系，并提供相关内部规章制度给甲方，以便甲方进行监督检查；</w:t>
      </w:r>
    </w:p>
    <w:p w14:paraId="5FDFDC0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乙方应保证履行合同的人员数量和素质、软件和硬件设备的配置、场地、环境和设施等满足全面履行合同的要求，并应接受甲方的监督检查。</w:t>
      </w:r>
    </w:p>
    <w:p w14:paraId="29D6EC5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履约的风险负担</w:t>
      </w:r>
    </w:p>
    <w:p w14:paraId="7E04ADE6">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14:paraId="7E158298">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延迟交货</w:t>
      </w:r>
    </w:p>
    <w:p w14:paraId="2961801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1DFEC46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合同变更</w:t>
      </w:r>
    </w:p>
    <w:p w14:paraId="1AD0497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ECB8EB4">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合同转让和分包</w:t>
      </w:r>
    </w:p>
    <w:p w14:paraId="54EBFC2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AFB87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17.2乙方采取分包方式履行合同的，由乙方向分包供应商支付款项，但不得因分包影响履行合同义务。</w:t>
      </w:r>
    </w:p>
    <w:p w14:paraId="7B1D6C1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违约责任</w:t>
      </w:r>
    </w:p>
    <w:p w14:paraId="0343F50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%；迟延完成服务的违约金计算数额达到前述最高限额之日起，甲方有权在要求乙方支付违约金的同时，书面通知乙方解除本合同；</w:t>
      </w:r>
    </w:p>
    <w:p w14:paraId="457A4F6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F9C668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79E6B5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8AE6F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89FE44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 如果出现政府采购监督管理部门在处理投诉事项期间，书面通知甲方暂停采购活动的情形，或者询问或质疑事项可能影响中标结果的，导致甲方中止履行合同的情形，均不视为甲方违约。</w:t>
      </w:r>
    </w:p>
    <w:p w14:paraId="19835C5F">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 不可抗力</w:t>
      </w:r>
    </w:p>
    <w:p w14:paraId="1EA6BE4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19.1如果任何一方遭遇法律规定的不可抗力，致使合同履行受阻时，履行合同的期限应予延长，延长的期限应相当于不可抗力所影响的时间；</w:t>
      </w:r>
    </w:p>
    <w:p w14:paraId="5782F40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因不可抗力致使不能实现合同目的的，当事人可以解除合同；</w:t>
      </w:r>
    </w:p>
    <w:p w14:paraId="5DF7BC1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379F6A3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49F4CFE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税费</w:t>
      </w:r>
    </w:p>
    <w:p w14:paraId="11CC3AE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1C7B468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乙方破产</w:t>
      </w:r>
    </w:p>
    <w:p w14:paraId="4F9DF92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C84D13">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合同争议的解决</w:t>
      </w:r>
    </w:p>
    <w:p w14:paraId="617380A7">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7A52A078">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23 合同中止、终止</w:t>
      </w:r>
    </w:p>
    <w:p w14:paraId="56CA655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双方当事人不得擅自中止或者终止合同；</w:t>
      </w:r>
    </w:p>
    <w:p w14:paraId="0BC34DC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23.2合同继续履行将损害国家利益和社会公共利益的，双方当事人应当中止或者终止合同。有过错的一方应当承担赔偿责任，双方当事人都有过错的，各自承担相应的责任。</w:t>
      </w:r>
    </w:p>
    <w:p w14:paraId="11AE09DA">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通知和送达</w:t>
      </w:r>
    </w:p>
    <w:p w14:paraId="7280FD7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6AB7B1C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以当面交付方式送达的，交付之时视为送达；以电子邮件方式送达的，发出电子邮件之时视为送达；以传真方式送达的，发出传真之时视为送达；以邮寄方式送达的，邮件挂号寄出或者交邮之日之次日视为送达。</w:t>
      </w:r>
    </w:p>
    <w:p w14:paraId="701D546A">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计量单位</w:t>
      </w:r>
    </w:p>
    <w:p w14:paraId="422DEE7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81DE8C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26合同使用的文字和适用的法律</w:t>
      </w:r>
    </w:p>
    <w:p w14:paraId="228FC29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合同使用汉语书就、变更和解释；</w:t>
      </w:r>
    </w:p>
    <w:p w14:paraId="715B92F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合同适用中华人民共和国法律。</w:t>
      </w:r>
    </w:p>
    <w:p w14:paraId="0833287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27合同效力</w:t>
      </w:r>
    </w:p>
    <w:p w14:paraId="1E57282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本合同一式四份，甲乙双方各两份，每份均具有同等法律效力。本合同自双方当事人签字并盖章时生效。</w:t>
      </w:r>
    </w:p>
    <w:p w14:paraId="55FFB08D">
      <w:pPr>
        <w:shd w:val="clear"/>
        <w:autoSpaceDE w:val="0"/>
        <w:autoSpaceDN w:val="0"/>
        <w:spacing w:line="360" w:lineRule="auto"/>
        <w:rPr>
          <w:rFonts w:ascii="仿宋" w:hAnsi="仿宋" w:eastAsia="仿宋" w:cs="仿宋"/>
          <w:b/>
          <w:color w:val="auto"/>
          <w:sz w:val="24"/>
          <w:highlight w:val="none"/>
          <w:lang w:val="zh-CN"/>
        </w:rPr>
      </w:pPr>
    </w:p>
    <w:p w14:paraId="13F31905">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33AC1D54">
      <w:pPr>
        <w:shd w:val="clear"/>
        <w:autoSpaceDE w:val="0"/>
        <w:autoSpaceDN w:val="0"/>
        <w:spacing w:line="360" w:lineRule="auto"/>
        <w:rPr>
          <w:rFonts w:ascii="仿宋" w:hAnsi="仿宋" w:eastAsia="仿宋" w:cs="仿宋"/>
          <w:color w:val="auto"/>
          <w:sz w:val="24"/>
          <w:highlight w:val="none"/>
          <w:lang w:val="zh-CN"/>
        </w:rPr>
      </w:pPr>
    </w:p>
    <w:p w14:paraId="3CBC37B8">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F24EA10">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DF77F0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2366B6E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89537BB">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CAA51F4">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685A86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20BE6BE">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传真:                                    传真:</w:t>
      </w:r>
    </w:p>
    <w:p w14:paraId="2A1F8C77">
      <w:pPr>
        <w:pStyle w:val="29"/>
        <w:shd w:val="clear"/>
        <w:spacing w:line="360" w:lineRule="auto"/>
        <w:ind w:firstLine="0" w:firstLineChars="0"/>
        <w:rPr>
          <w:rFonts w:ascii="仿宋" w:hAnsi="仿宋" w:eastAsia="仿宋" w:cs="仿宋"/>
          <w:b/>
          <w:bCs/>
          <w:color w:val="auto"/>
          <w:sz w:val="24"/>
          <w:highlight w:val="none"/>
        </w:rPr>
      </w:pPr>
    </w:p>
    <w:p w14:paraId="33FF835F">
      <w:pPr>
        <w:pStyle w:val="29"/>
        <w:shd w:val="clear"/>
        <w:spacing w:line="360" w:lineRule="auto"/>
        <w:ind w:firstLine="0" w:firstLineChars="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见证人（公章）：</w:t>
      </w:r>
      <w:r>
        <w:rPr>
          <w:rFonts w:hint="eastAsia" w:ascii="仿宋" w:hAnsi="仿宋" w:eastAsia="仿宋" w:cs="仿宋"/>
          <w:b/>
          <w:bCs/>
          <w:color w:val="auto"/>
          <w:sz w:val="24"/>
          <w:highlight w:val="none"/>
          <w:lang w:eastAsia="zh-CN"/>
        </w:rPr>
        <w:t>宁波日月欣项目管理有限公司</w:t>
      </w:r>
    </w:p>
    <w:p w14:paraId="26F4D729">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住所：</w:t>
      </w:r>
      <w:r>
        <w:rPr>
          <w:rFonts w:hint="eastAsia" w:ascii="仿宋" w:hAnsi="仿宋" w:eastAsia="仿宋" w:cs="仿宋"/>
          <w:b/>
          <w:bCs/>
          <w:color w:val="auto"/>
          <w:sz w:val="24"/>
          <w:highlight w:val="none"/>
        </w:rPr>
        <w:t xml:space="preserve">宁波市奉化区岳林街道斗门路136号艾盛环球中心（润合大厦）七楼 </w:t>
      </w:r>
      <w:r>
        <w:rPr>
          <w:rFonts w:hint="eastAsia" w:ascii="仿宋" w:hAnsi="仿宋" w:eastAsia="仿宋" w:cs="仿宋"/>
          <w:color w:val="auto"/>
          <w:sz w:val="24"/>
          <w:highlight w:val="none"/>
        </w:rPr>
        <w:t xml:space="preserve">                            </w:t>
      </w:r>
    </w:p>
    <w:p w14:paraId="316A9136">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法定代表人或授权代表（签字）：        </w:t>
      </w:r>
    </w:p>
    <w:p w14:paraId="09199FBF">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                                                                  </w:t>
      </w:r>
    </w:p>
    <w:p w14:paraId="578A63DC">
      <w:pPr>
        <w:shd w:val="clear"/>
        <w:spacing w:line="360" w:lineRule="auto"/>
        <w:rPr>
          <w:rFonts w:cs="仿宋" w:asciiTheme="majorEastAsia" w:hAnsiTheme="majorEastAsia" w:eastAsiaTheme="majorEastAsia"/>
          <w:b/>
          <w:color w:val="auto"/>
          <w:sz w:val="24"/>
          <w:highlight w:val="none"/>
        </w:rPr>
      </w:pPr>
      <w:r>
        <w:rPr>
          <w:rFonts w:hint="eastAsia" w:ascii="仿宋" w:hAnsi="仿宋" w:eastAsia="仿宋" w:cs="仿宋"/>
          <w:color w:val="auto"/>
          <w:sz w:val="24"/>
          <w:highlight w:val="none"/>
        </w:rPr>
        <w:t>电话:</w:t>
      </w:r>
    </w:p>
    <w:p w14:paraId="0BB4F18E">
      <w:pPr>
        <w:widowControl/>
        <w:shd w:val="clear"/>
        <w:jc w:val="left"/>
        <w:rPr>
          <w:rFonts w:cs="仿宋" w:asciiTheme="majorEastAsia" w:hAnsiTheme="majorEastAsia" w:eastAsiaTheme="majorEastAsia"/>
          <w:b/>
          <w:color w:val="auto"/>
          <w:sz w:val="24"/>
          <w:highlight w:val="none"/>
        </w:rPr>
      </w:pPr>
      <w:r>
        <w:rPr>
          <w:rFonts w:cs="仿宋" w:asciiTheme="majorEastAsia" w:hAnsiTheme="majorEastAsia" w:eastAsiaTheme="majorEastAsia"/>
          <w:b/>
          <w:color w:val="auto"/>
          <w:sz w:val="24"/>
          <w:highlight w:val="none"/>
        </w:rPr>
        <w:br w:type="page"/>
      </w:r>
    </w:p>
    <w:p w14:paraId="0B94F46C">
      <w:pPr>
        <w:shd w:val="clear"/>
        <w:spacing w:line="360" w:lineRule="auto"/>
        <w:jc w:val="center"/>
        <w:rPr>
          <w:rFonts w:cs="仿宋" w:asciiTheme="majorEastAsia" w:hAnsiTheme="majorEastAsia" w:eastAsiaTheme="majorEastAsia"/>
          <w:b/>
          <w:color w:val="auto"/>
          <w:sz w:val="24"/>
          <w:highlight w:val="none"/>
        </w:rPr>
      </w:pPr>
    </w:p>
    <w:p w14:paraId="31B36811">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0"/>
      <w:r>
        <w:rPr>
          <w:rFonts w:hint="eastAsia" w:cs="仿宋" w:asciiTheme="majorEastAsia" w:hAnsiTheme="majorEastAsia" w:eastAsiaTheme="majorEastAsia"/>
          <w:b/>
          <w:color w:val="auto"/>
          <w:sz w:val="36"/>
          <w:szCs w:val="20"/>
          <w:highlight w:val="none"/>
        </w:rPr>
        <w:t xml:space="preserve"> </w:t>
      </w:r>
      <w:bookmarkEnd w:id="391"/>
      <w:r>
        <w:rPr>
          <w:rFonts w:hint="eastAsia" w:cs="仿宋" w:asciiTheme="majorEastAsia" w:hAnsiTheme="majorEastAsia" w:eastAsiaTheme="majorEastAsia"/>
          <w:b/>
          <w:color w:val="auto"/>
          <w:sz w:val="36"/>
          <w:szCs w:val="20"/>
          <w:highlight w:val="none"/>
        </w:rPr>
        <w:t>应提交的有关格式范例</w:t>
      </w:r>
    </w:p>
    <w:p w14:paraId="0B208B59">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6E57E44">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364CE281">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6FBF4E31">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8B8CD4C">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5577C807">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5F94C2DA">
      <w:pPr>
        <w:shd w:val="clear"/>
        <w:adjustRightInd w:val="0"/>
        <w:snapToGrid w:val="0"/>
        <w:spacing w:line="360" w:lineRule="auto"/>
        <w:ind w:left="420" w:leftChars="200" w:firstLine="560" w:firstLineChars="200"/>
        <w:rPr>
          <w:rFonts w:hint="eastAsia"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落实政府采购政策需满足的资格要求（如有）；</w:t>
      </w:r>
    </w:p>
    <w:p w14:paraId="012FEB4B">
      <w:pPr>
        <w:shd w:val="clear"/>
        <w:adjustRightInd w:val="0"/>
        <w:snapToGrid w:val="0"/>
        <w:spacing w:line="360" w:lineRule="auto"/>
        <w:ind w:left="420" w:leftChars="200" w:firstLine="480" w:firstLineChars="200"/>
        <w:rPr>
          <w:rFonts w:hint="eastAsia"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3.1中小企业声明函</w:t>
      </w:r>
    </w:p>
    <w:p w14:paraId="52AE1918">
      <w:pPr>
        <w:shd w:val="clear"/>
        <w:adjustRightInd w:val="0"/>
        <w:snapToGrid w:val="0"/>
        <w:spacing w:line="360" w:lineRule="auto"/>
        <w:ind w:left="420" w:leftChars="200" w:firstLine="480" w:firstLineChars="200"/>
        <w:rPr>
          <w:rFonts w:hint="eastAsia"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3.2残疾人福利性单位声明函（如有）；</w:t>
      </w:r>
    </w:p>
    <w:p w14:paraId="47ADEF90">
      <w:pPr>
        <w:shd w:val="clear"/>
        <w:adjustRightInd w:val="0"/>
        <w:snapToGrid w:val="0"/>
        <w:spacing w:line="360" w:lineRule="auto"/>
        <w:ind w:left="420" w:leftChars="200" w:firstLine="480" w:firstLineChars="200"/>
        <w:rPr>
          <w:rFonts w:hint="eastAsia"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3.3 监狱企业的证明文件（如有）；</w:t>
      </w:r>
    </w:p>
    <w:p w14:paraId="19C11B0D">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48FBB408">
      <w:pPr>
        <w:pStyle w:val="29"/>
        <w:shd w:val="clear"/>
        <w:spacing w:line="360" w:lineRule="auto"/>
        <w:ind w:firstLine="480"/>
        <w:rPr>
          <w:rFonts w:cs="仿宋" w:asciiTheme="majorEastAsia" w:hAnsiTheme="majorEastAsia" w:eastAsiaTheme="majorEastAsia"/>
          <w:color w:val="auto"/>
          <w:sz w:val="24"/>
          <w:highlight w:val="none"/>
        </w:rPr>
      </w:pPr>
    </w:p>
    <w:p w14:paraId="7B50455E">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4A44111E">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4F33B382">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4A56C40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30420F02">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07967DC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7923CEB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40C4E60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49CE2BD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50A4624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280357B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0D8C1C9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3A3148D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601AA07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4331241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10C58829">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7CEE35DF">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A4139BB">
      <w:pPr>
        <w:shd w:val="clear"/>
        <w:spacing w:line="360" w:lineRule="auto"/>
        <w:ind w:right="420" w:firstLine="5250" w:firstLineChars="25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法定代表人（签名或印章）：     </w:t>
      </w:r>
    </w:p>
    <w:p w14:paraId="17C5C242">
      <w:pPr>
        <w:shd w:val="clear"/>
        <w:spacing w:line="360" w:lineRule="auto"/>
        <w:ind w:right="420" w:firstLine="5460" w:firstLineChars="26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投标人（盖章）：   </w:t>
      </w:r>
    </w:p>
    <w:p w14:paraId="0B8295E6">
      <w:pPr>
        <w:shd w:val="clear"/>
        <w:spacing w:line="360" w:lineRule="auto"/>
        <w:ind w:right="420" w:firstLine="5355" w:firstLineChars="255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 年    月    日</w:t>
      </w:r>
    </w:p>
    <w:p w14:paraId="65AF21E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2CD9F26">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56F1022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128C370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w:t>
      </w:r>
    </w:p>
    <w:p w14:paraId="2AA1E3DA">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lang w:eastAsia="zh-CN"/>
        </w:rPr>
        <w:t>（</w:t>
      </w:r>
      <w:r>
        <w:rPr>
          <w:rFonts w:hint="eastAsia" w:cs="仿宋" w:asciiTheme="majorEastAsia" w:hAnsiTheme="majorEastAsia" w:eastAsiaTheme="majorEastAsia"/>
          <w:b/>
          <w:color w:val="auto"/>
          <w:sz w:val="32"/>
          <w:szCs w:val="32"/>
          <w:highlight w:val="none"/>
          <w:lang w:val="en-US" w:eastAsia="zh-CN"/>
        </w:rPr>
        <w:t>一</w:t>
      </w:r>
      <w:r>
        <w:rPr>
          <w:rFonts w:hint="eastAsia" w:cs="仿宋" w:asciiTheme="majorEastAsia" w:hAnsiTheme="majorEastAsia" w:eastAsiaTheme="majorEastAsia"/>
          <w:b/>
          <w:color w:val="auto"/>
          <w:sz w:val="32"/>
          <w:szCs w:val="32"/>
          <w:highlight w:val="none"/>
          <w:lang w:eastAsia="zh-CN"/>
        </w:rPr>
        <w:t>）</w:t>
      </w:r>
      <w:r>
        <w:rPr>
          <w:rFonts w:hint="eastAsia" w:cs="仿宋" w:asciiTheme="majorEastAsia" w:hAnsiTheme="majorEastAsia" w:eastAsiaTheme="majorEastAsia"/>
          <w:b/>
          <w:color w:val="auto"/>
          <w:sz w:val="32"/>
          <w:szCs w:val="32"/>
          <w:highlight w:val="none"/>
        </w:rPr>
        <w:t>中小企业声明函（服务）</w:t>
      </w:r>
    </w:p>
    <w:p w14:paraId="3068D9B9">
      <w:pPr>
        <w:shd w:val="clear"/>
        <w:spacing w:line="360" w:lineRule="auto"/>
        <w:ind w:firstLine="360" w:firstLineChars="15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本公司郑重声明，根据《政府采购促进中小企业发展管理办法》（财库﹝2020﹞46 号）的规定，本公司参加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5465523E">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lang w:eastAsia="zh-CN"/>
        </w:rPr>
        <w:t>2025年度交通事故</w:t>
      </w:r>
      <w:r>
        <w:rPr>
          <w:rFonts w:hint="eastAsia" w:cs="仿宋" w:asciiTheme="majorEastAsia" w:hAnsiTheme="majorEastAsia" w:eastAsiaTheme="majorEastAsia"/>
          <w:color w:val="auto"/>
          <w:sz w:val="24"/>
          <w:highlight w:val="none"/>
          <w:u w:val="single"/>
        </w:rPr>
        <w:t>车辆鉴定服务</w:t>
      </w:r>
      <w:r>
        <w:rPr>
          <w:rFonts w:hint="eastAsia" w:cs="仿宋" w:asciiTheme="majorEastAsia" w:hAnsiTheme="majorEastAsia" w:eastAsiaTheme="majorEastAsia"/>
          <w:color w:val="auto"/>
          <w:sz w:val="24"/>
          <w:highlight w:val="none"/>
        </w:rPr>
        <w:t xml:space="preserve">，属于 </w:t>
      </w:r>
      <w:r>
        <w:rPr>
          <w:rFonts w:hint="eastAsia" w:cs="仿宋" w:asciiTheme="majorEastAsia" w:hAnsiTheme="majorEastAsia" w:eastAsiaTheme="majorEastAsia"/>
          <w:color w:val="auto"/>
          <w:sz w:val="24"/>
          <w:highlight w:val="none"/>
          <w:u w:val="single"/>
        </w:rPr>
        <w:t>其他未列明</w:t>
      </w:r>
      <w:r>
        <w:rPr>
          <w:rFonts w:hint="eastAsia" w:cs="仿宋" w:asciiTheme="majorEastAsia" w:hAnsiTheme="majorEastAsia" w:eastAsiaTheme="majorEastAsia"/>
          <w:color w:val="auto"/>
          <w:sz w:val="24"/>
          <w:highlight w:val="none"/>
        </w:rPr>
        <w:t xml:space="preserve">行业 ；承建（承接）企业为 </w:t>
      </w:r>
      <w:r>
        <w:rPr>
          <w:rFonts w:hint="eastAsia" w:cs="仿宋" w:asciiTheme="majorEastAsia" w:hAnsiTheme="majorEastAsia" w:eastAsiaTheme="majorEastAsia"/>
          <w:color w:val="auto"/>
          <w:sz w:val="24"/>
          <w:highlight w:val="none"/>
          <w:u w:val="single"/>
        </w:rPr>
        <w:t>（企业名称）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 </w:t>
      </w:r>
      <w:r>
        <w:rPr>
          <w:rFonts w:hint="eastAsia" w:cs="仿宋" w:asciiTheme="majorEastAsia" w:hAnsiTheme="majorEastAsia" w:eastAsiaTheme="majorEastAsia"/>
          <w:color w:val="auto"/>
          <w:sz w:val="24"/>
          <w:highlight w:val="none"/>
        </w:rPr>
        <w:t>；</w:t>
      </w:r>
    </w:p>
    <w:p w14:paraId="03C3ACB4">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6CF1F788">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本企业对上述声明内容的真实性负责。如有虚假，将依法承担相应责任。</w:t>
      </w:r>
    </w:p>
    <w:p w14:paraId="5AA3C9F1">
      <w:pPr>
        <w:shd w:val="clear"/>
        <w:spacing w:line="360" w:lineRule="auto"/>
        <w:ind w:right="1760"/>
        <w:jc w:val="right"/>
        <w:rPr>
          <w:rFonts w:cs="仿宋" w:asciiTheme="majorEastAsia" w:hAnsiTheme="majorEastAsia" w:eastAsiaTheme="majorEastAsia"/>
          <w:color w:val="auto"/>
          <w:sz w:val="24"/>
          <w:highlight w:val="none"/>
        </w:rPr>
      </w:pPr>
    </w:p>
    <w:p w14:paraId="48BE7A14">
      <w:pPr>
        <w:shd w:val="clear"/>
        <w:adjustRightInd w:val="0"/>
        <w:snapToGrid w:val="0"/>
        <w:spacing w:line="360" w:lineRule="auto"/>
        <w:ind w:left="3570" w:left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8B99ABB">
      <w:pPr>
        <w:shd w:val="clear"/>
        <w:spacing w:line="360" w:lineRule="auto"/>
        <w:ind w:firstLine="352" w:firstLineChars="147"/>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25F5F4E">
      <w:pPr>
        <w:shd w:val="clear"/>
        <w:spacing w:line="360" w:lineRule="auto"/>
        <w:ind w:firstLine="354" w:firstLineChars="147"/>
        <w:jc w:val="left"/>
        <w:rPr>
          <w:rFonts w:cs="仿宋" w:asciiTheme="majorEastAsia" w:hAnsiTheme="majorEastAsia" w:eastAsiaTheme="majorEastAsia"/>
          <w:b/>
          <w:color w:val="auto"/>
          <w:sz w:val="24"/>
          <w:highlight w:val="none"/>
        </w:rPr>
      </w:pPr>
    </w:p>
    <w:p w14:paraId="154D4D10">
      <w:pPr>
        <w:shd w:val="clear"/>
        <w:spacing w:line="360" w:lineRule="auto"/>
        <w:ind w:firstLine="354" w:firstLineChars="147"/>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从业人员、营业收入、资产总额填报上一年度数据，无上一年度数据的新成立企业可不填报。</w:t>
      </w:r>
    </w:p>
    <w:p w14:paraId="18CD970E">
      <w:pPr>
        <w:shd w:val="clear"/>
        <w:spacing w:line="360" w:lineRule="auto"/>
        <w:ind w:right="-420" w:rightChars="-200" w:firstLine="480" w:firstLineChars="200"/>
        <w:rPr>
          <w:rFonts w:cs="仿宋" w:asciiTheme="majorEastAsia" w:hAnsiTheme="majorEastAsia" w:eastAsiaTheme="majorEastAsia"/>
          <w:color w:val="auto"/>
          <w:sz w:val="24"/>
          <w:highlight w:val="none"/>
        </w:rPr>
        <w:sectPr>
          <w:footerReference r:id="rId11" w:type="default"/>
          <w:pgSz w:w="11906" w:h="16838"/>
          <w:pgMar w:top="1440" w:right="1416" w:bottom="1440" w:left="1800" w:header="851" w:footer="992" w:gutter="0"/>
          <w:pgNumType w:fmt="decimal"/>
          <w:cols w:space="720" w:num="1"/>
          <w:docGrid w:type="lines" w:linePitch="312" w:charSpace="0"/>
        </w:sectPr>
      </w:pPr>
      <w:r>
        <w:rPr>
          <w:rFonts w:hint="eastAsia" w:cs="仿宋" w:asciiTheme="majorEastAsia" w:hAnsiTheme="majorEastAsia" w:eastAsiaTheme="majorEastAsia"/>
          <w:color w:val="auto"/>
          <w:sz w:val="24"/>
          <w:highlight w:val="none"/>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23"/>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3E19512B">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64741FC5">
            <w:pPr>
              <w:widowControl/>
              <w:shd w:val="clear"/>
              <w:jc w:val="center"/>
              <w:rPr>
                <w:rFonts w:cs="宋体" w:asciiTheme="majorEastAsia" w:hAnsiTheme="majorEastAsia" w:eastAsiaTheme="majorEastAsia"/>
                <w:b/>
                <w:bCs/>
                <w:color w:val="auto"/>
                <w:kern w:val="0"/>
                <w:sz w:val="32"/>
                <w:szCs w:val="32"/>
                <w:highlight w:val="none"/>
              </w:rPr>
            </w:pPr>
            <w:r>
              <w:rPr>
                <w:rFonts w:hint="eastAsia" w:cs="宋体" w:asciiTheme="majorEastAsia" w:hAnsiTheme="majorEastAsia" w:eastAsiaTheme="majorEastAsia"/>
                <w:b/>
                <w:bCs/>
                <w:color w:val="auto"/>
                <w:kern w:val="0"/>
                <w:sz w:val="24"/>
                <w:highlight w:val="none"/>
              </w:rPr>
              <w:t>中小微行业划型标准规定（根据工信部联企业〔2011〕300号制定）</w:t>
            </w:r>
          </w:p>
        </w:tc>
      </w:tr>
      <w:tr w14:paraId="19D2877C">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E74ACEB">
            <w:pPr>
              <w:widowControl/>
              <w:shd w:val="clear"/>
              <w:jc w:val="center"/>
              <w:rPr>
                <w:rFonts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14:paraId="0AFD0116">
            <w:pPr>
              <w:widowControl/>
              <w:shd w:val="clear"/>
              <w:jc w:val="center"/>
              <w:rPr>
                <w:rFonts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34DB5222">
            <w:pPr>
              <w:widowControl/>
              <w:shd w:val="clear"/>
              <w:jc w:val="center"/>
              <w:rPr>
                <w:rFonts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7B9CFA1D">
            <w:pPr>
              <w:widowControl/>
              <w:shd w:val="clear"/>
              <w:jc w:val="center"/>
              <w:rPr>
                <w:rFonts w:cs="宋体" w:asciiTheme="majorEastAsia" w:hAnsiTheme="majorEastAsia" w:eastAsiaTheme="majorEastAsia"/>
                <w:b/>
                <w:bCs/>
                <w:color w:val="auto"/>
                <w:kern w:val="0"/>
                <w:sz w:val="24"/>
                <w:highlight w:val="none"/>
              </w:rPr>
            </w:pPr>
            <w:r>
              <w:rPr>
                <w:rFonts w:hint="eastAsia" w:cs="宋体" w:asciiTheme="majorEastAsia" w:hAnsiTheme="majorEastAsia" w:eastAsiaTheme="majorEastAsia"/>
                <w:b/>
                <w:bCs/>
                <w:color w:val="auto"/>
                <w:kern w:val="0"/>
                <w:sz w:val="24"/>
                <w:highlight w:val="none"/>
              </w:rPr>
              <w:t>微型企业</w:t>
            </w:r>
          </w:p>
        </w:tc>
      </w:tr>
      <w:tr w14:paraId="3B9A44CA">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71B09D9B">
            <w:pPr>
              <w:widowControl/>
              <w:shd w:val="clear"/>
              <w:jc w:val="left"/>
              <w:rPr>
                <w:rFonts w:cs="宋体" w:asciiTheme="majorEastAsia" w:hAnsiTheme="majorEastAsia" w:eastAsiaTheme="majorEastAsia"/>
                <w:b/>
                <w:bCs/>
                <w:color w:val="auto"/>
                <w:kern w:val="0"/>
                <w:sz w:val="24"/>
                <w:highlight w:val="none"/>
              </w:rPr>
            </w:pPr>
          </w:p>
        </w:tc>
        <w:tc>
          <w:tcPr>
            <w:tcW w:w="1498" w:type="dxa"/>
            <w:tcBorders>
              <w:top w:val="nil"/>
              <w:left w:val="nil"/>
              <w:bottom w:val="single" w:color="auto" w:sz="4" w:space="0"/>
              <w:right w:val="single" w:color="auto" w:sz="4" w:space="0"/>
            </w:tcBorders>
            <w:vAlign w:val="bottom"/>
          </w:tcPr>
          <w:p w14:paraId="79615FB0">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从业人员X（人）</w:t>
            </w:r>
          </w:p>
        </w:tc>
        <w:tc>
          <w:tcPr>
            <w:tcW w:w="1763" w:type="dxa"/>
            <w:tcBorders>
              <w:top w:val="nil"/>
              <w:left w:val="nil"/>
              <w:bottom w:val="single" w:color="auto" w:sz="4" w:space="0"/>
              <w:right w:val="single" w:color="auto" w:sz="4" w:space="0"/>
            </w:tcBorders>
            <w:vAlign w:val="bottom"/>
          </w:tcPr>
          <w:p w14:paraId="3D724580">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营业收入Y</w:t>
            </w:r>
          </w:p>
          <w:p w14:paraId="7FB4DD02">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（万元）</w:t>
            </w:r>
          </w:p>
        </w:tc>
        <w:tc>
          <w:tcPr>
            <w:tcW w:w="1660" w:type="dxa"/>
            <w:tcBorders>
              <w:top w:val="nil"/>
              <w:left w:val="nil"/>
              <w:bottom w:val="single" w:color="auto" w:sz="4" w:space="0"/>
              <w:right w:val="single" w:color="auto" w:sz="8" w:space="0"/>
            </w:tcBorders>
            <w:vAlign w:val="bottom"/>
          </w:tcPr>
          <w:p w14:paraId="4E5DD5D5">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资产总额Z</w:t>
            </w:r>
          </w:p>
          <w:p w14:paraId="1C27D631">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（万元）</w:t>
            </w:r>
          </w:p>
        </w:tc>
        <w:tc>
          <w:tcPr>
            <w:tcW w:w="1240" w:type="dxa"/>
            <w:tcBorders>
              <w:top w:val="nil"/>
              <w:left w:val="nil"/>
              <w:bottom w:val="single" w:color="auto" w:sz="4" w:space="0"/>
              <w:right w:val="single" w:color="auto" w:sz="4" w:space="0"/>
            </w:tcBorders>
            <w:vAlign w:val="bottom"/>
          </w:tcPr>
          <w:p w14:paraId="6CFA77CC">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从业人员X（人）</w:t>
            </w:r>
          </w:p>
        </w:tc>
        <w:tc>
          <w:tcPr>
            <w:tcW w:w="1636" w:type="dxa"/>
            <w:tcBorders>
              <w:top w:val="nil"/>
              <w:left w:val="nil"/>
              <w:bottom w:val="single" w:color="auto" w:sz="4" w:space="0"/>
              <w:right w:val="single" w:color="auto" w:sz="4" w:space="0"/>
            </w:tcBorders>
            <w:vAlign w:val="bottom"/>
          </w:tcPr>
          <w:p w14:paraId="59EBCBBD">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营业收入Y</w:t>
            </w:r>
          </w:p>
          <w:p w14:paraId="4C6525F1">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（万元）</w:t>
            </w:r>
          </w:p>
        </w:tc>
        <w:tc>
          <w:tcPr>
            <w:tcW w:w="1520" w:type="dxa"/>
            <w:tcBorders>
              <w:top w:val="nil"/>
              <w:left w:val="nil"/>
              <w:bottom w:val="single" w:color="auto" w:sz="4" w:space="0"/>
              <w:right w:val="single" w:color="auto" w:sz="8" w:space="0"/>
            </w:tcBorders>
            <w:vAlign w:val="bottom"/>
          </w:tcPr>
          <w:p w14:paraId="0D537929">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资产总额Z</w:t>
            </w:r>
          </w:p>
          <w:p w14:paraId="0EA1F657">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（万元）</w:t>
            </w:r>
          </w:p>
        </w:tc>
        <w:tc>
          <w:tcPr>
            <w:tcW w:w="1285" w:type="dxa"/>
            <w:tcBorders>
              <w:top w:val="nil"/>
              <w:left w:val="nil"/>
              <w:bottom w:val="single" w:color="auto" w:sz="4" w:space="0"/>
              <w:right w:val="single" w:color="auto" w:sz="4" w:space="0"/>
            </w:tcBorders>
            <w:vAlign w:val="bottom"/>
          </w:tcPr>
          <w:p w14:paraId="27ABFC14">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从业人员X（人）</w:t>
            </w:r>
          </w:p>
        </w:tc>
        <w:tc>
          <w:tcPr>
            <w:tcW w:w="1275" w:type="dxa"/>
            <w:tcBorders>
              <w:top w:val="nil"/>
              <w:left w:val="nil"/>
              <w:bottom w:val="single" w:color="auto" w:sz="4" w:space="0"/>
              <w:right w:val="single" w:color="auto" w:sz="4" w:space="0"/>
            </w:tcBorders>
            <w:vAlign w:val="bottom"/>
          </w:tcPr>
          <w:p w14:paraId="06324CA5">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营业收入Y（万元）</w:t>
            </w:r>
          </w:p>
        </w:tc>
        <w:tc>
          <w:tcPr>
            <w:tcW w:w="1221" w:type="dxa"/>
            <w:tcBorders>
              <w:top w:val="nil"/>
              <w:left w:val="nil"/>
              <w:bottom w:val="single" w:color="auto" w:sz="4" w:space="0"/>
              <w:right w:val="single" w:color="auto" w:sz="8" w:space="0"/>
            </w:tcBorders>
            <w:vAlign w:val="bottom"/>
          </w:tcPr>
          <w:p w14:paraId="4602C6CC">
            <w:pPr>
              <w:widowControl/>
              <w:shd w:val="clear"/>
              <w:jc w:val="center"/>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资产总额Z（万元）</w:t>
            </w:r>
          </w:p>
        </w:tc>
      </w:tr>
      <w:tr w14:paraId="3A8297B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348080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vAlign w:val="bottom"/>
          </w:tcPr>
          <w:p w14:paraId="7392D0A7">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37427C43">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546D0A31">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70C901B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5CF3BFD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50≤Y＜500</w:t>
            </w:r>
          </w:p>
        </w:tc>
        <w:tc>
          <w:tcPr>
            <w:tcW w:w="1520" w:type="dxa"/>
            <w:tcBorders>
              <w:top w:val="nil"/>
              <w:left w:val="nil"/>
              <w:bottom w:val="single" w:color="auto" w:sz="4" w:space="0"/>
              <w:right w:val="single" w:color="auto" w:sz="8" w:space="0"/>
            </w:tcBorders>
            <w:vAlign w:val="bottom"/>
          </w:tcPr>
          <w:p w14:paraId="7F0724B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8B764F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268DC5F1">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5F70492D">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780CFEB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374F1C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2、工业</w:t>
            </w:r>
          </w:p>
        </w:tc>
        <w:tc>
          <w:tcPr>
            <w:tcW w:w="1498" w:type="dxa"/>
            <w:tcBorders>
              <w:top w:val="nil"/>
              <w:left w:val="nil"/>
              <w:bottom w:val="single" w:color="auto" w:sz="4" w:space="0"/>
              <w:right w:val="single" w:color="auto" w:sz="4" w:space="0"/>
            </w:tcBorders>
            <w:vAlign w:val="bottom"/>
          </w:tcPr>
          <w:p w14:paraId="62261F1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096E7B09">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2000≤Y＜40000</w:t>
            </w:r>
          </w:p>
        </w:tc>
        <w:tc>
          <w:tcPr>
            <w:tcW w:w="1660" w:type="dxa"/>
            <w:tcBorders>
              <w:top w:val="nil"/>
              <w:left w:val="nil"/>
              <w:bottom w:val="single" w:color="auto" w:sz="4" w:space="0"/>
              <w:right w:val="single" w:color="auto" w:sz="8" w:space="0"/>
            </w:tcBorders>
            <w:vAlign w:val="bottom"/>
          </w:tcPr>
          <w:p w14:paraId="42FB18D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02262C07">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4D6D9D56">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300≤Y＜2000</w:t>
            </w:r>
          </w:p>
        </w:tc>
        <w:tc>
          <w:tcPr>
            <w:tcW w:w="1520" w:type="dxa"/>
            <w:tcBorders>
              <w:top w:val="nil"/>
              <w:left w:val="nil"/>
              <w:bottom w:val="single" w:color="auto" w:sz="4" w:space="0"/>
              <w:right w:val="single" w:color="auto" w:sz="8" w:space="0"/>
            </w:tcBorders>
            <w:vAlign w:val="bottom"/>
          </w:tcPr>
          <w:p w14:paraId="0EB9A4E3">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6AB2A60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35004C7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5FB6A7C9">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7C73833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C86ADB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3、建筑业</w:t>
            </w:r>
          </w:p>
        </w:tc>
        <w:tc>
          <w:tcPr>
            <w:tcW w:w="1498" w:type="dxa"/>
            <w:tcBorders>
              <w:top w:val="nil"/>
              <w:left w:val="nil"/>
              <w:bottom w:val="single" w:color="auto" w:sz="4" w:space="0"/>
              <w:right w:val="single" w:color="auto" w:sz="4" w:space="0"/>
            </w:tcBorders>
            <w:vAlign w:val="bottom"/>
          </w:tcPr>
          <w:p w14:paraId="440D5CE1">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20342AED">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6000≤Y＜80000</w:t>
            </w:r>
          </w:p>
        </w:tc>
        <w:tc>
          <w:tcPr>
            <w:tcW w:w="1660" w:type="dxa"/>
            <w:tcBorders>
              <w:top w:val="nil"/>
              <w:left w:val="nil"/>
              <w:bottom w:val="single" w:color="auto" w:sz="4" w:space="0"/>
              <w:right w:val="single" w:color="auto" w:sz="8" w:space="0"/>
            </w:tcBorders>
            <w:vAlign w:val="bottom"/>
          </w:tcPr>
          <w:p w14:paraId="47B5197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5000≤Z＜80000</w:t>
            </w:r>
          </w:p>
        </w:tc>
        <w:tc>
          <w:tcPr>
            <w:tcW w:w="1240" w:type="dxa"/>
            <w:tcBorders>
              <w:top w:val="nil"/>
              <w:left w:val="nil"/>
              <w:bottom w:val="single" w:color="auto" w:sz="4" w:space="0"/>
              <w:right w:val="single" w:color="auto" w:sz="4" w:space="0"/>
            </w:tcBorders>
            <w:vAlign w:val="bottom"/>
          </w:tcPr>
          <w:p w14:paraId="6798AEB1">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48258F1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300≤Y＜6000</w:t>
            </w:r>
          </w:p>
        </w:tc>
        <w:tc>
          <w:tcPr>
            <w:tcW w:w="1520" w:type="dxa"/>
            <w:tcBorders>
              <w:top w:val="nil"/>
              <w:left w:val="nil"/>
              <w:bottom w:val="single" w:color="auto" w:sz="4" w:space="0"/>
              <w:right w:val="single" w:color="auto" w:sz="8" w:space="0"/>
            </w:tcBorders>
            <w:vAlign w:val="bottom"/>
          </w:tcPr>
          <w:p w14:paraId="49D38CDD">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300≤Z＜5000</w:t>
            </w:r>
          </w:p>
        </w:tc>
        <w:tc>
          <w:tcPr>
            <w:tcW w:w="1285" w:type="dxa"/>
            <w:tcBorders>
              <w:top w:val="nil"/>
              <w:left w:val="nil"/>
              <w:bottom w:val="single" w:color="auto" w:sz="4" w:space="0"/>
              <w:right w:val="single" w:color="auto" w:sz="4" w:space="0"/>
            </w:tcBorders>
            <w:vAlign w:val="bottom"/>
          </w:tcPr>
          <w:p w14:paraId="48915E9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689254E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46B2520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Z＜300</w:t>
            </w:r>
          </w:p>
        </w:tc>
      </w:tr>
      <w:tr w14:paraId="5B82CD8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22D132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4、批发业</w:t>
            </w:r>
          </w:p>
        </w:tc>
        <w:tc>
          <w:tcPr>
            <w:tcW w:w="1498" w:type="dxa"/>
            <w:tcBorders>
              <w:top w:val="nil"/>
              <w:left w:val="nil"/>
              <w:bottom w:val="single" w:color="auto" w:sz="4" w:space="0"/>
              <w:right w:val="single" w:color="auto" w:sz="4" w:space="0"/>
            </w:tcBorders>
            <w:vAlign w:val="bottom"/>
          </w:tcPr>
          <w:p w14:paraId="61C6DD0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20≤X＜200</w:t>
            </w:r>
          </w:p>
        </w:tc>
        <w:tc>
          <w:tcPr>
            <w:tcW w:w="1763" w:type="dxa"/>
            <w:tcBorders>
              <w:top w:val="nil"/>
              <w:left w:val="nil"/>
              <w:bottom w:val="single" w:color="auto" w:sz="4" w:space="0"/>
              <w:right w:val="single" w:color="auto" w:sz="4" w:space="0"/>
            </w:tcBorders>
            <w:vAlign w:val="bottom"/>
          </w:tcPr>
          <w:p w14:paraId="6B1B9F5D">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5000≤Y＜40000</w:t>
            </w:r>
          </w:p>
        </w:tc>
        <w:tc>
          <w:tcPr>
            <w:tcW w:w="1660" w:type="dxa"/>
            <w:tcBorders>
              <w:top w:val="nil"/>
              <w:left w:val="nil"/>
              <w:bottom w:val="single" w:color="auto" w:sz="4" w:space="0"/>
              <w:right w:val="single" w:color="auto" w:sz="8" w:space="0"/>
            </w:tcBorders>
            <w:vAlign w:val="bottom"/>
          </w:tcPr>
          <w:p w14:paraId="23B6DC89">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0E93781">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5≤X＜20</w:t>
            </w:r>
          </w:p>
        </w:tc>
        <w:tc>
          <w:tcPr>
            <w:tcW w:w="1636" w:type="dxa"/>
            <w:tcBorders>
              <w:top w:val="nil"/>
              <w:left w:val="nil"/>
              <w:bottom w:val="single" w:color="auto" w:sz="4" w:space="0"/>
              <w:right w:val="single" w:color="auto" w:sz="4" w:space="0"/>
            </w:tcBorders>
            <w:vAlign w:val="bottom"/>
          </w:tcPr>
          <w:p w14:paraId="2AD57FA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1000≤Y＜5000</w:t>
            </w:r>
          </w:p>
        </w:tc>
        <w:tc>
          <w:tcPr>
            <w:tcW w:w="1520" w:type="dxa"/>
            <w:tcBorders>
              <w:top w:val="nil"/>
              <w:left w:val="nil"/>
              <w:bottom w:val="single" w:color="auto" w:sz="4" w:space="0"/>
              <w:right w:val="single" w:color="auto" w:sz="8" w:space="0"/>
            </w:tcBorders>
            <w:vAlign w:val="bottom"/>
          </w:tcPr>
          <w:p w14:paraId="60C9E0C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D7C55F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X＜5</w:t>
            </w:r>
          </w:p>
        </w:tc>
        <w:tc>
          <w:tcPr>
            <w:tcW w:w="1275" w:type="dxa"/>
            <w:tcBorders>
              <w:top w:val="nil"/>
              <w:left w:val="nil"/>
              <w:bottom w:val="single" w:color="auto" w:sz="4" w:space="0"/>
              <w:right w:val="single" w:color="auto" w:sz="4" w:space="0"/>
            </w:tcBorders>
            <w:vAlign w:val="bottom"/>
          </w:tcPr>
          <w:p w14:paraId="177D1300">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Y＜1000</w:t>
            </w:r>
          </w:p>
        </w:tc>
        <w:tc>
          <w:tcPr>
            <w:tcW w:w="1221" w:type="dxa"/>
            <w:tcBorders>
              <w:top w:val="nil"/>
              <w:left w:val="nil"/>
              <w:bottom w:val="single" w:color="auto" w:sz="4" w:space="0"/>
              <w:right w:val="single" w:color="auto" w:sz="8" w:space="0"/>
            </w:tcBorders>
            <w:vAlign w:val="bottom"/>
          </w:tcPr>
          <w:p w14:paraId="0D74C0F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377D710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D23C456">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5、零售业</w:t>
            </w:r>
          </w:p>
        </w:tc>
        <w:tc>
          <w:tcPr>
            <w:tcW w:w="1498" w:type="dxa"/>
            <w:tcBorders>
              <w:top w:val="nil"/>
              <w:left w:val="nil"/>
              <w:bottom w:val="single" w:color="auto" w:sz="4" w:space="0"/>
              <w:right w:val="single" w:color="auto" w:sz="4" w:space="0"/>
            </w:tcBorders>
            <w:vAlign w:val="bottom"/>
          </w:tcPr>
          <w:p w14:paraId="35F14B4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50≤X＜300</w:t>
            </w:r>
          </w:p>
        </w:tc>
        <w:tc>
          <w:tcPr>
            <w:tcW w:w="1763" w:type="dxa"/>
            <w:tcBorders>
              <w:top w:val="nil"/>
              <w:left w:val="nil"/>
              <w:bottom w:val="single" w:color="auto" w:sz="4" w:space="0"/>
              <w:right w:val="single" w:color="auto" w:sz="4" w:space="0"/>
            </w:tcBorders>
            <w:vAlign w:val="bottom"/>
          </w:tcPr>
          <w:p w14:paraId="13D309A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15CD55B7">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CB2C7A6">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10≤X＜50</w:t>
            </w:r>
          </w:p>
        </w:tc>
        <w:tc>
          <w:tcPr>
            <w:tcW w:w="1636" w:type="dxa"/>
            <w:tcBorders>
              <w:top w:val="nil"/>
              <w:left w:val="nil"/>
              <w:bottom w:val="single" w:color="auto" w:sz="4" w:space="0"/>
              <w:right w:val="single" w:color="auto" w:sz="4" w:space="0"/>
            </w:tcBorders>
            <w:vAlign w:val="bottom"/>
          </w:tcPr>
          <w:p w14:paraId="0B7F5FA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100≤Y＜500</w:t>
            </w:r>
          </w:p>
        </w:tc>
        <w:tc>
          <w:tcPr>
            <w:tcW w:w="1520" w:type="dxa"/>
            <w:tcBorders>
              <w:top w:val="nil"/>
              <w:left w:val="nil"/>
              <w:bottom w:val="single" w:color="auto" w:sz="4" w:space="0"/>
              <w:right w:val="single" w:color="auto" w:sz="8" w:space="0"/>
            </w:tcBorders>
            <w:vAlign w:val="bottom"/>
          </w:tcPr>
          <w:p w14:paraId="12094747">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6973C33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075C21F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2C68A9D0">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76E545B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B8C9A53">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vAlign w:val="bottom"/>
          </w:tcPr>
          <w:p w14:paraId="70E1529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26FF44B2">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3000≤Y＜30000</w:t>
            </w:r>
          </w:p>
        </w:tc>
        <w:tc>
          <w:tcPr>
            <w:tcW w:w="1660" w:type="dxa"/>
            <w:tcBorders>
              <w:top w:val="nil"/>
              <w:left w:val="nil"/>
              <w:bottom w:val="single" w:color="auto" w:sz="4" w:space="0"/>
              <w:right w:val="single" w:color="auto" w:sz="8" w:space="0"/>
            </w:tcBorders>
            <w:vAlign w:val="bottom"/>
          </w:tcPr>
          <w:p w14:paraId="125F4D4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55583E3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2CCBE2B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200≤Y＜3000</w:t>
            </w:r>
          </w:p>
        </w:tc>
        <w:tc>
          <w:tcPr>
            <w:tcW w:w="1520" w:type="dxa"/>
            <w:tcBorders>
              <w:top w:val="nil"/>
              <w:left w:val="nil"/>
              <w:bottom w:val="single" w:color="auto" w:sz="4" w:space="0"/>
              <w:right w:val="single" w:color="auto" w:sz="8" w:space="0"/>
            </w:tcBorders>
            <w:vAlign w:val="bottom"/>
          </w:tcPr>
          <w:p w14:paraId="4E5E833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54E4CF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60B875A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V＜200</w:t>
            </w:r>
          </w:p>
        </w:tc>
        <w:tc>
          <w:tcPr>
            <w:tcW w:w="1221" w:type="dxa"/>
            <w:tcBorders>
              <w:top w:val="nil"/>
              <w:left w:val="nil"/>
              <w:bottom w:val="single" w:color="auto" w:sz="4" w:space="0"/>
              <w:right w:val="single" w:color="auto" w:sz="8" w:space="0"/>
            </w:tcBorders>
            <w:vAlign w:val="bottom"/>
          </w:tcPr>
          <w:p w14:paraId="7B35D1C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6A1E745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6500FB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7、仓储业</w:t>
            </w:r>
          </w:p>
        </w:tc>
        <w:tc>
          <w:tcPr>
            <w:tcW w:w="1498" w:type="dxa"/>
            <w:tcBorders>
              <w:top w:val="nil"/>
              <w:left w:val="nil"/>
              <w:bottom w:val="single" w:color="auto" w:sz="4" w:space="0"/>
              <w:right w:val="single" w:color="auto" w:sz="4" w:space="0"/>
            </w:tcBorders>
            <w:vAlign w:val="bottom"/>
          </w:tcPr>
          <w:p w14:paraId="799EE57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100≤X＜200</w:t>
            </w:r>
          </w:p>
        </w:tc>
        <w:tc>
          <w:tcPr>
            <w:tcW w:w="1763" w:type="dxa"/>
            <w:tcBorders>
              <w:top w:val="nil"/>
              <w:left w:val="nil"/>
              <w:bottom w:val="single" w:color="auto" w:sz="4" w:space="0"/>
              <w:right w:val="single" w:color="auto" w:sz="4" w:space="0"/>
            </w:tcBorders>
            <w:vAlign w:val="bottom"/>
          </w:tcPr>
          <w:p w14:paraId="2229562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1000≤Y＜30000</w:t>
            </w:r>
          </w:p>
        </w:tc>
        <w:tc>
          <w:tcPr>
            <w:tcW w:w="1660" w:type="dxa"/>
            <w:tcBorders>
              <w:top w:val="nil"/>
              <w:left w:val="nil"/>
              <w:bottom w:val="single" w:color="auto" w:sz="4" w:space="0"/>
              <w:right w:val="single" w:color="auto" w:sz="8" w:space="0"/>
            </w:tcBorders>
            <w:vAlign w:val="bottom"/>
          </w:tcPr>
          <w:p w14:paraId="00490C3D">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0E7C373">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20≤X＜100</w:t>
            </w:r>
          </w:p>
        </w:tc>
        <w:tc>
          <w:tcPr>
            <w:tcW w:w="1636" w:type="dxa"/>
            <w:tcBorders>
              <w:top w:val="nil"/>
              <w:left w:val="nil"/>
              <w:bottom w:val="single" w:color="auto" w:sz="4" w:space="0"/>
              <w:right w:val="single" w:color="auto" w:sz="4" w:space="0"/>
            </w:tcBorders>
            <w:vAlign w:val="bottom"/>
          </w:tcPr>
          <w:p w14:paraId="3A5942C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048455D9">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63B5153">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3C03DBC1">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045DA40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1EC7363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60C0D89">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8、邮政业</w:t>
            </w:r>
          </w:p>
        </w:tc>
        <w:tc>
          <w:tcPr>
            <w:tcW w:w="1498" w:type="dxa"/>
            <w:tcBorders>
              <w:top w:val="nil"/>
              <w:left w:val="nil"/>
              <w:bottom w:val="single" w:color="auto" w:sz="4" w:space="0"/>
              <w:right w:val="single" w:color="auto" w:sz="4" w:space="0"/>
            </w:tcBorders>
            <w:vAlign w:val="bottom"/>
          </w:tcPr>
          <w:p w14:paraId="577B565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2C5D0218">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2000≤Y＜30000</w:t>
            </w:r>
          </w:p>
        </w:tc>
        <w:tc>
          <w:tcPr>
            <w:tcW w:w="1660" w:type="dxa"/>
            <w:tcBorders>
              <w:top w:val="nil"/>
              <w:left w:val="nil"/>
              <w:bottom w:val="single" w:color="auto" w:sz="4" w:space="0"/>
              <w:right w:val="single" w:color="auto" w:sz="8" w:space="0"/>
            </w:tcBorders>
            <w:vAlign w:val="bottom"/>
          </w:tcPr>
          <w:p w14:paraId="31A1A71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0D617FF0">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0F82E2CD">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16AE190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2419302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418F50B8">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5FFBDD7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51FE02F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B14771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9、住宿业</w:t>
            </w:r>
          </w:p>
        </w:tc>
        <w:tc>
          <w:tcPr>
            <w:tcW w:w="1498" w:type="dxa"/>
            <w:tcBorders>
              <w:top w:val="nil"/>
              <w:left w:val="nil"/>
              <w:bottom w:val="single" w:color="auto" w:sz="4" w:space="0"/>
              <w:right w:val="single" w:color="auto" w:sz="4" w:space="0"/>
            </w:tcBorders>
            <w:vAlign w:val="bottom"/>
          </w:tcPr>
          <w:p w14:paraId="41932AD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7618EA08">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607A7B1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757931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6759A51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6D59D03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010CFF9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77F68BD1">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0F892FF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07EBD71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0F9A72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10、餐饮业</w:t>
            </w:r>
          </w:p>
        </w:tc>
        <w:tc>
          <w:tcPr>
            <w:tcW w:w="1498" w:type="dxa"/>
            <w:tcBorders>
              <w:top w:val="nil"/>
              <w:left w:val="nil"/>
              <w:bottom w:val="single" w:color="auto" w:sz="4" w:space="0"/>
              <w:right w:val="single" w:color="auto" w:sz="4" w:space="0"/>
            </w:tcBorders>
            <w:vAlign w:val="bottom"/>
          </w:tcPr>
          <w:p w14:paraId="5DD69B1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4379658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0C418358">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751F621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7B698E6D">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373115F2">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76CFFC2">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7DC4E7C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V＜100</w:t>
            </w:r>
          </w:p>
        </w:tc>
        <w:tc>
          <w:tcPr>
            <w:tcW w:w="1221" w:type="dxa"/>
            <w:tcBorders>
              <w:top w:val="nil"/>
              <w:left w:val="nil"/>
              <w:bottom w:val="single" w:color="auto" w:sz="4" w:space="0"/>
              <w:right w:val="single" w:color="auto" w:sz="8" w:space="0"/>
            </w:tcBorders>
            <w:vAlign w:val="bottom"/>
          </w:tcPr>
          <w:p w14:paraId="0CEF601D">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6116513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EF52D2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11、信息传输业</w:t>
            </w:r>
          </w:p>
        </w:tc>
        <w:tc>
          <w:tcPr>
            <w:tcW w:w="1498" w:type="dxa"/>
            <w:tcBorders>
              <w:top w:val="nil"/>
              <w:left w:val="nil"/>
              <w:bottom w:val="single" w:color="auto" w:sz="4" w:space="0"/>
              <w:right w:val="single" w:color="auto" w:sz="4" w:space="0"/>
            </w:tcBorders>
            <w:vAlign w:val="bottom"/>
          </w:tcPr>
          <w:p w14:paraId="7BDF8B0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100≤X＜2000</w:t>
            </w:r>
          </w:p>
        </w:tc>
        <w:tc>
          <w:tcPr>
            <w:tcW w:w="1763" w:type="dxa"/>
            <w:tcBorders>
              <w:top w:val="nil"/>
              <w:left w:val="nil"/>
              <w:bottom w:val="single" w:color="auto" w:sz="4" w:space="0"/>
              <w:right w:val="single" w:color="auto" w:sz="4" w:space="0"/>
            </w:tcBorders>
            <w:vAlign w:val="bottom"/>
          </w:tcPr>
          <w:p w14:paraId="7381AD3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1000≤Y＜100000</w:t>
            </w:r>
          </w:p>
        </w:tc>
        <w:tc>
          <w:tcPr>
            <w:tcW w:w="1660" w:type="dxa"/>
            <w:tcBorders>
              <w:top w:val="nil"/>
              <w:left w:val="nil"/>
              <w:bottom w:val="single" w:color="auto" w:sz="4" w:space="0"/>
              <w:right w:val="single" w:color="auto" w:sz="8" w:space="0"/>
            </w:tcBorders>
            <w:vAlign w:val="bottom"/>
          </w:tcPr>
          <w:p w14:paraId="0D1F46F6">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74F9BA21">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5614CBA6">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4D2D4630">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521E748">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4C7675F8">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5D895BC1">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72AC453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437B64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15"/>
                <w:highlight w:val="none"/>
              </w:rPr>
              <w:t>12、软件和信息技术服务业</w:t>
            </w:r>
          </w:p>
        </w:tc>
        <w:tc>
          <w:tcPr>
            <w:tcW w:w="1498" w:type="dxa"/>
            <w:tcBorders>
              <w:top w:val="nil"/>
              <w:left w:val="nil"/>
              <w:bottom w:val="single" w:color="auto" w:sz="4" w:space="0"/>
              <w:right w:val="single" w:color="auto" w:sz="4" w:space="0"/>
            </w:tcBorders>
            <w:vAlign w:val="bottom"/>
          </w:tcPr>
          <w:p w14:paraId="072A69F3">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4825E64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1000≤Y＜10000</w:t>
            </w:r>
          </w:p>
        </w:tc>
        <w:tc>
          <w:tcPr>
            <w:tcW w:w="1660" w:type="dxa"/>
            <w:tcBorders>
              <w:top w:val="nil"/>
              <w:left w:val="nil"/>
              <w:bottom w:val="single" w:color="auto" w:sz="4" w:space="0"/>
              <w:right w:val="single" w:color="auto" w:sz="8" w:space="0"/>
            </w:tcBorders>
            <w:vAlign w:val="bottom"/>
          </w:tcPr>
          <w:p w14:paraId="18B321B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7F6DFE0">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1BF56BB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50≤Y＜1000</w:t>
            </w:r>
          </w:p>
        </w:tc>
        <w:tc>
          <w:tcPr>
            <w:tcW w:w="1520" w:type="dxa"/>
            <w:tcBorders>
              <w:top w:val="nil"/>
              <w:left w:val="nil"/>
              <w:bottom w:val="single" w:color="auto" w:sz="4" w:space="0"/>
              <w:right w:val="single" w:color="auto" w:sz="8" w:space="0"/>
            </w:tcBorders>
            <w:vAlign w:val="bottom"/>
          </w:tcPr>
          <w:p w14:paraId="4174D567">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64E3DD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7E125B8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6062FF63">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79E06802">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2A5B7DB2">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13、房地产开发经营</w:t>
            </w:r>
          </w:p>
        </w:tc>
        <w:tc>
          <w:tcPr>
            <w:tcW w:w="1498" w:type="dxa"/>
            <w:tcBorders>
              <w:top w:val="nil"/>
              <w:left w:val="nil"/>
              <w:bottom w:val="single" w:color="auto" w:sz="4" w:space="0"/>
              <w:right w:val="single" w:color="auto" w:sz="4" w:space="0"/>
            </w:tcBorders>
            <w:vAlign w:val="bottom"/>
          </w:tcPr>
          <w:p w14:paraId="63888008">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79E163F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1000≤Y＜200000</w:t>
            </w:r>
          </w:p>
        </w:tc>
        <w:tc>
          <w:tcPr>
            <w:tcW w:w="1660" w:type="dxa"/>
            <w:tcBorders>
              <w:top w:val="nil"/>
              <w:left w:val="nil"/>
              <w:bottom w:val="single" w:color="auto" w:sz="4" w:space="0"/>
              <w:right w:val="single" w:color="auto" w:sz="8" w:space="0"/>
            </w:tcBorders>
            <w:vAlign w:val="bottom"/>
          </w:tcPr>
          <w:p w14:paraId="1AB1E23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5000≤Z＜10000</w:t>
            </w:r>
          </w:p>
        </w:tc>
        <w:tc>
          <w:tcPr>
            <w:tcW w:w="1240" w:type="dxa"/>
            <w:tcBorders>
              <w:top w:val="nil"/>
              <w:left w:val="nil"/>
              <w:bottom w:val="single" w:color="auto" w:sz="4" w:space="0"/>
              <w:right w:val="single" w:color="auto" w:sz="4" w:space="0"/>
            </w:tcBorders>
            <w:vAlign w:val="bottom"/>
          </w:tcPr>
          <w:p w14:paraId="0354BB9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484B544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0D3C5266">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2000≤Z＜5000</w:t>
            </w:r>
          </w:p>
        </w:tc>
        <w:tc>
          <w:tcPr>
            <w:tcW w:w="1285" w:type="dxa"/>
            <w:tcBorders>
              <w:top w:val="nil"/>
              <w:left w:val="nil"/>
              <w:bottom w:val="single" w:color="auto" w:sz="4" w:space="0"/>
              <w:right w:val="single" w:color="auto" w:sz="4" w:space="0"/>
            </w:tcBorders>
            <w:vAlign w:val="bottom"/>
          </w:tcPr>
          <w:p w14:paraId="2A82DA1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5302969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443DAF92">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Z＜2000</w:t>
            </w:r>
          </w:p>
        </w:tc>
      </w:tr>
      <w:tr w14:paraId="33C7501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1CED80E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14、物业管理</w:t>
            </w:r>
          </w:p>
        </w:tc>
        <w:tc>
          <w:tcPr>
            <w:tcW w:w="1498" w:type="dxa"/>
            <w:tcBorders>
              <w:top w:val="nil"/>
              <w:left w:val="nil"/>
              <w:bottom w:val="single" w:color="auto" w:sz="4" w:space="0"/>
              <w:right w:val="single" w:color="auto" w:sz="4" w:space="0"/>
            </w:tcBorders>
            <w:vAlign w:val="bottom"/>
          </w:tcPr>
          <w:p w14:paraId="2397313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4FBE72A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1000≤Y＜5000</w:t>
            </w:r>
          </w:p>
        </w:tc>
        <w:tc>
          <w:tcPr>
            <w:tcW w:w="1660" w:type="dxa"/>
            <w:tcBorders>
              <w:top w:val="nil"/>
              <w:left w:val="nil"/>
              <w:bottom w:val="single" w:color="auto" w:sz="4" w:space="0"/>
              <w:right w:val="single" w:color="auto" w:sz="8" w:space="0"/>
            </w:tcBorders>
            <w:vAlign w:val="bottom"/>
          </w:tcPr>
          <w:p w14:paraId="1C93E68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4C2074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100≤X＜300</w:t>
            </w:r>
          </w:p>
        </w:tc>
        <w:tc>
          <w:tcPr>
            <w:tcW w:w="1636" w:type="dxa"/>
            <w:tcBorders>
              <w:top w:val="nil"/>
              <w:left w:val="nil"/>
              <w:bottom w:val="single" w:color="auto" w:sz="4" w:space="0"/>
              <w:right w:val="single" w:color="auto" w:sz="4" w:space="0"/>
            </w:tcBorders>
            <w:vAlign w:val="bottom"/>
          </w:tcPr>
          <w:p w14:paraId="21420254">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500≤Y＜1000</w:t>
            </w:r>
          </w:p>
        </w:tc>
        <w:tc>
          <w:tcPr>
            <w:tcW w:w="1520" w:type="dxa"/>
            <w:tcBorders>
              <w:top w:val="nil"/>
              <w:left w:val="nil"/>
              <w:bottom w:val="single" w:color="auto" w:sz="4" w:space="0"/>
              <w:right w:val="single" w:color="auto" w:sz="8" w:space="0"/>
            </w:tcBorders>
            <w:vAlign w:val="bottom"/>
          </w:tcPr>
          <w:p w14:paraId="587234D9">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04FEB516">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X＜100</w:t>
            </w:r>
          </w:p>
        </w:tc>
        <w:tc>
          <w:tcPr>
            <w:tcW w:w="1275" w:type="dxa"/>
            <w:tcBorders>
              <w:top w:val="nil"/>
              <w:left w:val="nil"/>
              <w:bottom w:val="single" w:color="auto" w:sz="4" w:space="0"/>
              <w:right w:val="single" w:color="auto" w:sz="4" w:space="0"/>
            </w:tcBorders>
            <w:vAlign w:val="bottom"/>
          </w:tcPr>
          <w:p w14:paraId="0AD38C2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Y＜500</w:t>
            </w:r>
          </w:p>
        </w:tc>
        <w:tc>
          <w:tcPr>
            <w:tcW w:w="1221" w:type="dxa"/>
            <w:tcBorders>
              <w:top w:val="nil"/>
              <w:left w:val="nil"/>
              <w:bottom w:val="single" w:color="auto" w:sz="4" w:space="0"/>
              <w:right w:val="single" w:color="auto" w:sz="8" w:space="0"/>
            </w:tcBorders>
            <w:vAlign w:val="bottom"/>
          </w:tcPr>
          <w:p w14:paraId="2A6A9440">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r w14:paraId="4D3CCDB5">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7859A8CB">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18"/>
                <w:highlight w:val="none"/>
              </w:rPr>
              <w:t>15、租赁和商务服务业</w:t>
            </w:r>
          </w:p>
        </w:tc>
        <w:tc>
          <w:tcPr>
            <w:tcW w:w="1498" w:type="dxa"/>
            <w:tcBorders>
              <w:top w:val="nil"/>
              <w:left w:val="nil"/>
              <w:bottom w:val="single" w:color="auto" w:sz="4" w:space="0"/>
              <w:right w:val="single" w:color="auto" w:sz="4" w:space="0"/>
            </w:tcBorders>
            <w:vAlign w:val="bottom"/>
          </w:tcPr>
          <w:p w14:paraId="6F808529">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401988D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660" w:type="dxa"/>
            <w:tcBorders>
              <w:top w:val="nil"/>
              <w:left w:val="nil"/>
              <w:bottom w:val="single" w:color="auto" w:sz="4" w:space="0"/>
              <w:right w:val="single" w:color="auto" w:sz="8" w:space="0"/>
            </w:tcBorders>
            <w:vAlign w:val="bottom"/>
          </w:tcPr>
          <w:p w14:paraId="4E7EC093">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18"/>
                <w:highlight w:val="none"/>
              </w:rPr>
              <w:t>8000≤Z＜120000</w:t>
            </w:r>
          </w:p>
        </w:tc>
        <w:tc>
          <w:tcPr>
            <w:tcW w:w="1240" w:type="dxa"/>
            <w:tcBorders>
              <w:top w:val="nil"/>
              <w:left w:val="nil"/>
              <w:bottom w:val="single" w:color="auto" w:sz="4" w:space="0"/>
              <w:right w:val="single" w:color="auto" w:sz="4" w:space="0"/>
            </w:tcBorders>
            <w:vAlign w:val="bottom"/>
          </w:tcPr>
          <w:p w14:paraId="31D0BBD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67E5DD29">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520" w:type="dxa"/>
            <w:tcBorders>
              <w:top w:val="nil"/>
              <w:left w:val="nil"/>
              <w:bottom w:val="single" w:color="auto" w:sz="4" w:space="0"/>
              <w:right w:val="single" w:color="auto" w:sz="8" w:space="0"/>
            </w:tcBorders>
            <w:vAlign w:val="bottom"/>
          </w:tcPr>
          <w:p w14:paraId="53FD6966">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xml:space="preserve"> 100≤Z＜8000</w:t>
            </w:r>
          </w:p>
        </w:tc>
        <w:tc>
          <w:tcPr>
            <w:tcW w:w="1285" w:type="dxa"/>
            <w:tcBorders>
              <w:top w:val="nil"/>
              <w:left w:val="nil"/>
              <w:bottom w:val="single" w:color="auto" w:sz="4" w:space="0"/>
              <w:right w:val="single" w:color="auto" w:sz="4" w:space="0"/>
            </w:tcBorders>
            <w:vAlign w:val="bottom"/>
          </w:tcPr>
          <w:p w14:paraId="3949CD2A">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725BAFF0">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21" w:type="dxa"/>
            <w:tcBorders>
              <w:top w:val="nil"/>
              <w:left w:val="nil"/>
              <w:bottom w:val="single" w:color="auto" w:sz="4" w:space="0"/>
              <w:right w:val="single" w:color="auto" w:sz="8" w:space="0"/>
            </w:tcBorders>
            <w:vAlign w:val="bottom"/>
          </w:tcPr>
          <w:p w14:paraId="7F02A882">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Z＜100</w:t>
            </w:r>
          </w:p>
        </w:tc>
      </w:tr>
      <w:tr w14:paraId="393044B8">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2E1B670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16、其他未列明行业</w:t>
            </w:r>
          </w:p>
        </w:tc>
        <w:tc>
          <w:tcPr>
            <w:tcW w:w="1498" w:type="dxa"/>
            <w:tcBorders>
              <w:top w:val="nil"/>
              <w:left w:val="nil"/>
              <w:bottom w:val="single" w:color="auto" w:sz="8" w:space="0"/>
              <w:right w:val="single" w:color="auto" w:sz="4" w:space="0"/>
            </w:tcBorders>
            <w:vAlign w:val="bottom"/>
          </w:tcPr>
          <w:p w14:paraId="4D386ACE">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100≤X＜300</w:t>
            </w:r>
          </w:p>
        </w:tc>
        <w:tc>
          <w:tcPr>
            <w:tcW w:w="1763" w:type="dxa"/>
            <w:tcBorders>
              <w:top w:val="nil"/>
              <w:left w:val="nil"/>
              <w:bottom w:val="single" w:color="auto" w:sz="8" w:space="0"/>
              <w:right w:val="single" w:color="auto" w:sz="4" w:space="0"/>
            </w:tcBorders>
            <w:vAlign w:val="bottom"/>
          </w:tcPr>
          <w:p w14:paraId="3098244C">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660" w:type="dxa"/>
            <w:tcBorders>
              <w:top w:val="nil"/>
              <w:left w:val="nil"/>
              <w:bottom w:val="single" w:color="auto" w:sz="8" w:space="0"/>
              <w:right w:val="single" w:color="auto" w:sz="8" w:space="0"/>
            </w:tcBorders>
            <w:vAlign w:val="bottom"/>
          </w:tcPr>
          <w:p w14:paraId="2C3B75A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40" w:type="dxa"/>
            <w:tcBorders>
              <w:top w:val="nil"/>
              <w:left w:val="nil"/>
              <w:bottom w:val="single" w:color="auto" w:sz="8" w:space="0"/>
              <w:right w:val="single" w:color="auto" w:sz="4" w:space="0"/>
            </w:tcBorders>
            <w:vAlign w:val="bottom"/>
          </w:tcPr>
          <w:p w14:paraId="6E644963">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10≤X＜100</w:t>
            </w:r>
          </w:p>
        </w:tc>
        <w:tc>
          <w:tcPr>
            <w:tcW w:w="1636" w:type="dxa"/>
            <w:tcBorders>
              <w:top w:val="nil"/>
              <w:left w:val="nil"/>
              <w:bottom w:val="single" w:color="auto" w:sz="8" w:space="0"/>
              <w:right w:val="single" w:color="auto" w:sz="4" w:space="0"/>
            </w:tcBorders>
            <w:vAlign w:val="bottom"/>
          </w:tcPr>
          <w:p w14:paraId="36F7B65D">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520" w:type="dxa"/>
            <w:tcBorders>
              <w:top w:val="nil"/>
              <w:left w:val="nil"/>
              <w:bottom w:val="single" w:color="auto" w:sz="8" w:space="0"/>
              <w:right w:val="single" w:color="auto" w:sz="8" w:space="0"/>
            </w:tcBorders>
            <w:vAlign w:val="bottom"/>
          </w:tcPr>
          <w:p w14:paraId="7D4290DF">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85" w:type="dxa"/>
            <w:tcBorders>
              <w:top w:val="nil"/>
              <w:left w:val="nil"/>
              <w:bottom w:val="single" w:color="auto" w:sz="8" w:space="0"/>
              <w:right w:val="single" w:color="auto" w:sz="4" w:space="0"/>
            </w:tcBorders>
            <w:vAlign w:val="bottom"/>
          </w:tcPr>
          <w:p w14:paraId="1881FEE0">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X＜10</w:t>
            </w:r>
          </w:p>
        </w:tc>
        <w:tc>
          <w:tcPr>
            <w:tcW w:w="1275" w:type="dxa"/>
            <w:tcBorders>
              <w:top w:val="nil"/>
              <w:left w:val="nil"/>
              <w:bottom w:val="single" w:color="auto" w:sz="8" w:space="0"/>
              <w:right w:val="single" w:color="auto" w:sz="4" w:space="0"/>
            </w:tcBorders>
            <w:vAlign w:val="bottom"/>
          </w:tcPr>
          <w:p w14:paraId="3B7CEB15">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c>
          <w:tcPr>
            <w:tcW w:w="1221" w:type="dxa"/>
            <w:tcBorders>
              <w:top w:val="nil"/>
              <w:left w:val="nil"/>
              <w:bottom w:val="single" w:color="auto" w:sz="8" w:space="0"/>
              <w:right w:val="single" w:color="auto" w:sz="8" w:space="0"/>
            </w:tcBorders>
            <w:vAlign w:val="bottom"/>
          </w:tcPr>
          <w:p w14:paraId="7973DFC9">
            <w:pPr>
              <w:widowControl/>
              <w:shd w:val="clear"/>
              <w:jc w:val="left"/>
              <w:rPr>
                <w:rFonts w:cs="宋体" w:asciiTheme="majorEastAsia" w:hAnsiTheme="majorEastAsia" w:eastAsiaTheme="majorEastAsia"/>
                <w:color w:val="auto"/>
                <w:kern w:val="0"/>
                <w:sz w:val="20"/>
                <w:highlight w:val="none"/>
              </w:rPr>
            </w:pPr>
            <w:r>
              <w:rPr>
                <w:rFonts w:hint="eastAsia" w:cs="宋体" w:asciiTheme="majorEastAsia" w:hAnsiTheme="majorEastAsia" w:eastAsiaTheme="majorEastAsia"/>
                <w:color w:val="auto"/>
                <w:kern w:val="0"/>
                <w:sz w:val="20"/>
                <w:highlight w:val="none"/>
              </w:rPr>
              <w:t>　</w:t>
            </w:r>
          </w:p>
        </w:tc>
      </w:tr>
    </w:tbl>
    <w:p w14:paraId="24641C78">
      <w:pPr>
        <w:shd w:val="clear"/>
        <w:spacing w:line="360" w:lineRule="auto"/>
        <w:ind w:right="-420" w:rightChars="-200" w:firstLine="643" w:firstLineChars="200"/>
        <w:rPr>
          <w:rFonts w:cs="仿宋" w:asciiTheme="majorEastAsia" w:hAnsiTheme="majorEastAsia" w:eastAsiaTheme="majorEastAsia"/>
          <w:b/>
          <w:color w:val="auto"/>
          <w:sz w:val="32"/>
          <w:szCs w:val="32"/>
          <w:highlight w:val="none"/>
        </w:rPr>
        <w:sectPr>
          <w:pgSz w:w="16838" w:h="11906" w:orient="landscape"/>
          <w:pgMar w:top="1800" w:right="1440" w:bottom="1800" w:left="1440" w:header="851" w:footer="992" w:gutter="0"/>
          <w:pgNumType w:fmt="decimal"/>
          <w:cols w:space="425" w:num="1"/>
          <w:docGrid w:type="lines" w:linePitch="312" w:charSpace="0"/>
        </w:sectPr>
      </w:pPr>
    </w:p>
    <w:p w14:paraId="070DC70D">
      <w:pPr>
        <w:shd w:val="clear"/>
        <w:spacing w:line="360" w:lineRule="auto"/>
        <w:ind w:right="-420" w:rightChars="-200" w:firstLine="643" w:firstLineChars="200"/>
        <w:rPr>
          <w:rFonts w:cs="仿宋" w:asciiTheme="majorEastAsia" w:hAnsiTheme="majorEastAsia" w:eastAsiaTheme="majorEastAsia"/>
          <w:b/>
          <w:color w:val="auto"/>
          <w:sz w:val="32"/>
          <w:szCs w:val="32"/>
          <w:highlight w:val="none"/>
        </w:rPr>
      </w:pPr>
    </w:p>
    <w:p w14:paraId="6F9CCC3F">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lang w:eastAsia="zh-CN"/>
        </w:rPr>
        <w:t>（</w:t>
      </w:r>
      <w:r>
        <w:rPr>
          <w:rFonts w:hint="eastAsia" w:cs="仿宋" w:asciiTheme="majorEastAsia" w:hAnsiTheme="majorEastAsia" w:eastAsiaTheme="majorEastAsia"/>
          <w:b/>
          <w:bCs/>
          <w:color w:val="auto"/>
          <w:sz w:val="32"/>
          <w:szCs w:val="32"/>
          <w:highlight w:val="none"/>
          <w:lang w:val="en-US" w:eastAsia="zh-CN"/>
        </w:rPr>
        <w:t>二</w:t>
      </w:r>
      <w:r>
        <w:rPr>
          <w:rFonts w:hint="eastAsia" w:cs="仿宋" w:asciiTheme="majorEastAsia" w:hAnsiTheme="majorEastAsia" w:eastAsiaTheme="majorEastAsia"/>
          <w:b/>
          <w:bCs/>
          <w:color w:val="auto"/>
          <w:sz w:val="32"/>
          <w:szCs w:val="32"/>
          <w:highlight w:val="none"/>
          <w:lang w:eastAsia="zh-CN"/>
        </w:rPr>
        <w:t>）</w:t>
      </w:r>
      <w:r>
        <w:rPr>
          <w:rFonts w:hint="eastAsia" w:cs="仿宋" w:asciiTheme="majorEastAsia" w:hAnsiTheme="majorEastAsia" w:eastAsiaTheme="majorEastAsia"/>
          <w:b/>
          <w:bCs/>
          <w:color w:val="auto"/>
          <w:sz w:val="32"/>
          <w:szCs w:val="32"/>
          <w:highlight w:val="none"/>
        </w:rPr>
        <w:t>残疾人福利性单位声明函（如有）</w:t>
      </w:r>
    </w:p>
    <w:p w14:paraId="7540504F">
      <w:pPr>
        <w:shd w:val="clear"/>
        <w:spacing w:line="360" w:lineRule="auto"/>
        <w:rPr>
          <w:rFonts w:cs="仿宋" w:asciiTheme="majorEastAsia" w:hAnsiTheme="majorEastAsia" w:eastAsiaTheme="majorEastAsia"/>
          <w:b/>
          <w:color w:val="auto"/>
          <w:spacing w:val="6"/>
          <w:sz w:val="30"/>
          <w:szCs w:val="30"/>
          <w:highlight w:val="none"/>
        </w:rPr>
      </w:pPr>
    </w:p>
    <w:p w14:paraId="020558B6">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386F71">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3BA09706">
      <w:pPr>
        <w:shd w:val="clear"/>
        <w:spacing w:line="360" w:lineRule="auto"/>
        <w:ind w:firstLine="480" w:firstLineChars="200"/>
        <w:jc w:val="left"/>
        <w:rPr>
          <w:rFonts w:cs="仿宋" w:asciiTheme="majorEastAsia" w:hAnsiTheme="majorEastAsia" w:eastAsiaTheme="majorEastAsia"/>
          <w:color w:val="auto"/>
          <w:sz w:val="24"/>
          <w:highlight w:val="none"/>
        </w:rPr>
      </w:pPr>
    </w:p>
    <w:p w14:paraId="45D9A00F">
      <w:pPr>
        <w:shd w:val="clear"/>
        <w:spacing w:line="360" w:lineRule="auto"/>
        <w:ind w:firstLine="480" w:firstLineChars="200"/>
        <w:jc w:val="left"/>
        <w:rPr>
          <w:rFonts w:cs="仿宋" w:asciiTheme="majorEastAsia" w:hAnsiTheme="majorEastAsia" w:eastAsiaTheme="majorEastAsia"/>
          <w:color w:val="auto"/>
          <w:sz w:val="24"/>
          <w:highlight w:val="none"/>
        </w:rPr>
      </w:pPr>
    </w:p>
    <w:p w14:paraId="62DF33D1">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34448A3F">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4BB77134">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4C514CC4">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3E2765B0">
      <w:pPr>
        <w:shd w:val="clear"/>
        <w:spacing w:line="360" w:lineRule="auto"/>
        <w:rPr>
          <w:rFonts w:cs="仿宋" w:asciiTheme="majorEastAsia" w:hAnsiTheme="majorEastAsia" w:eastAsiaTheme="majorEastAsia"/>
          <w:b/>
          <w:color w:val="auto"/>
          <w:sz w:val="32"/>
          <w:szCs w:val="32"/>
          <w:highlight w:val="none"/>
        </w:rPr>
      </w:pPr>
    </w:p>
    <w:p w14:paraId="4D3B08D3">
      <w:pPr>
        <w:shd w:val="clear"/>
        <w:snapToGrid w:val="0"/>
        <w:spacing w:before="50" w:after="50" w:line="360" w:lineRule="auto"/>
        <w:ind w:firstLine="653"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pacing w:val="6"/>
          <w:sz w:val="32"/>
          <w:szCs w:val="32"/>
          <w:highlight w:val="none"/>
        </w:rPr>
        <w:br w:type="page"/>
      </w:r>
    </w:p>
    <w:p w14:paraId="28B4ABDE">
      <w:pPr>
        <w:shd w:val="clear" w:color="auto"/>
        <w:spacing w:line="360" w:lineRule="auto"/>
        <w:jc w:val="center"/>
        <w:rPr>
          <w:rFonts w:ascii="宋体" w:hAnsi="宋体" w:cs="仿宋"/>
          <w:b/>
          <w:color w:val="auto"/>
          <w:kern w:val="44"/>
          <w:sz w:val="32"/>
          <w:szCs w:val="32"/>
          <w:highlight w:val="none"/>
        </w:rPr>
      </w:pPr>
      <w:r>
        <w:rPr>
          <w:rFonts w:hint="eastAsia" w:ascii="宋体" w:hAnsi="宋体" w:cs="仿宋"/>
          <w:b/>
          <w:color w:val="auto"/>
          <w:kern w:val="44"/>
          <w:sz w:val="32"/>
          <w:szCs w:val="32"/>
          <w:highlight w:val="none"/>
        </w:rPr>
        <w:t>（三）</w:t>
      </w:r>
      <w:r>
        <w:rPr>
          <w:rFonts w:ascii="宋体" w:hAnsi="宋体" w:cs="仿宋"/>
          <w:b/>
          <w:color w:val="auto"/>
          <w:kern w:val="44"/>
          <w:sz w:val="32"/>
          <w:szCs w:val="32"/>
          <w:highlight w:val="none"/>
        </w:rPr>
        <w:t>监狱企业声明函（如有）</w:t>
      </w:r>
    </w:p>
    <w:p w14:paraId="0D2F7393">
      <w:pPr>
        <w:widowControl/>
        <w:shd w:val="clear" w:color="auto"/>
        <w:adjustRightInd w:val="0"/>
        <w:snapToGrid w:val="0"/>
        <w:spacing w:line="300" w:lineRule="auto"/>
        <w:ind w:firstLine="420" w:firstLineChars="200"/>
        <w:jc w:val="left"/>
        <w:rPr>
          <w:rFonts w:ascii="宋体" w:hAnsi="宋体" w:cs="Calibri"/>
          <w:color w:val="auto"/>
          <w:szCs w:val="21"/>
          <w:highlight w:val="none"/>
        </w:rPr>
      </w:pPr>
      <w:r>
        <w:rPr>
          <w:rFonts w:ascii="宋体" w:hAnsi="宋体" w:cs="Calibri"/>
          <w:color w:val="auto"/>
          <w:szCs w:val="21"/>
          <w:highlight w:val="none"/>
        </w:rPr>
        <w:t>本企业郑重声明，根据《关于政府采购支持监狱企业发展有关问题的通知》（财库[2014]68号）的规定，本企业为</w:t>
      </w:r>
      <w:r>
        <w:rPr>
          <w:rFonts w:ascii="宋体" w:hAnsi="宋体" w:cs="Calibri"/>
          <w:color w:val="auto"/>
          <w:szCs w:val="21"/>
          <w:highlight w:val="none"/>
          <w:u w:val="single"/>
        </w:rPr>
        <w:t>监狱企业</w:t>
      </w:r>
      <w:r>
        <w:rPr>
          <w:rFonts w:ascii="宋体" w:hAnsi="宋体" w:cs="Calibri"/>
          <w:color w:val="auto"/>
          <w:szCs w:val="21"/>
          <w:highlight w:val="none"/>
        </w:rPr>
        <w:t>。</w:t>
      </w:r>
    </w:p>
    <w:p w14:paraId="5FB9FA95">
      <w:pPr>
        <w:widowControl/>
        <w:shd w:val="clear" w:color="auto"/>
        <w:adjustRightInd w:val="0"/>
        <w:snapToGrid w:val="0"/>
        <w:spacing w:line="300" w:lineRule="auto"/>
        <w:ind w:firstLine="420" w:firstLineChars="200"/>
        <w:jc w:val="left"/>
        <w:rPr>
          <w:rFonts w:ascii="宋体" w:hAnsi="宋体" w:cs="Calibri"/>
          <w:color w:val="auto"/>
          <w:szCs w:val="21"/>
          <w:highlight w:val="none"/>
        </w:rPr>
      </w:pPr>
      <w:r>
        <w:rPr>
          <w:rFonts w:ascii="宋体" w:hAnsi="宋体" w:cs="Calibri"/>
          <w:color w:val="auto"/>
          <w:szCs w:val="21"/>
          <w:highlight w:val="none"/>
        </w:rPr>
        <w:t>根据上述标准，我企业属于</w:t>
      </w:r>
      <w:r>
        <w:rPr>
          <w:rFonts w:ascii="宋体" w:hAnsi="宋体" w:cs="Calibri"/>
          <w:color w:val="auto"/>
          <w:szCs w:val="21"/>
          <w:highlight w:val="none"/>
          <w:u w:val="single"/>
        </w:rPr>
        <w:t>监狱企业</w:t>
      </w:r>
      <w:r>
        <w:rPr>
          <w:rFonts w:ascii="宋体" w:hAnsi="宋体" w:cs="Calibri"/>
          <w:color w:val="auto"/>
          <w:szCs w:val="21"/>
          <w:highlight w:val="none"/>
        </w:rPr>
        <w:t>的理由为：</w:t>
      </w:r>
      <w:r>
        <w:rPr>
          <w:rFonts w:ascii="宋体" w:hAnsi="宋体" w:cs="Calibri"/>
          <w:color w:val="auto"/>
          <w:highlight w:val="none"/>
          <w:u w:val="single"/>
        </w:rPr>
        <w:t>【           】</w:t>
      </w:r>
      <w:r>
        <w:rPr>
          <w:rFonts w:ascii="宋体" w:hAnsi="宋体" w:cs="Calibri"/>
          <w:color w:val="auto"/>
          <w:szCs w:val="21"/>
          <w:highlight w:val="none"/>
        </w:rPr>
        <w:t>。</w:t>
      </w:r>
    </w:p>
    <w:p w14:paraId="1B712A92">
      <w:pPr>
        <w:widowControl/>
        <w:shd w:val="clear" w:color="auto"/>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本企业为参加</w:t>
      </w:r>
      <w:r>
        <w:rPr>
          <w:rFonts w:hint="eastAsia" w:ascii="宋体" w:hAnsi="宋体" w:cs="Calibri"/>
          <w:color w:val="auto"/>
          <w:szCs w:val="21"/>
          <w:highlight w:val="none"/>
          <w:u w:val="single"/>
        </w:rPr>
        <w:t xml:space="preserve">                        </w:t>
      </w:r>
      <w:r>
        <w:rPr>
          <w:rFonts w:ascii="宋体" w:hAnsi="宋体" w:cs="Calibri"/>
          <w:color w:val="auto"/>
          <w:szCs w:val="21"/>
          <w:highlight w:val="none"/>
        </w:rPr>
        <w:t>（采购人）</w:t>
      </w:r>
      <w:r>
        <w:rPr>
          <w:rFonts w:hint="eastAsia" w:hAnsi="宋体" w:cs="Calibri"/>
          <w:color w:val="auto"/>
          <w:highlight w:val="none"/>
          <w:u w:val="single"/>
        </w:rPr>
        <w:t xml:space="preserve">               </w:t>
      </w:r>
      <w:r>
        <w:rPr>
          <w:rFonts w:ascii="宋体" w:hAnsi="宋体" w:cs="Calibri"/>
          <w:color w:val="auto"/>
          <w:highlight w:val="none"/>
        </w:rPr>
        <w:t>（项目名称）</w:t>
      </w:r>
      <w:r>
        <w:rPr>
          <w:rFonts w:ascii="宋体" w:hAnsi="宋体" w:cs="Calibri"/>
          <w:color w:val="auto"/>
          <w:szCs w:val="21"/>
          <w:highlight w:val="none"/>
        </w:rPr>
        <w:t>采购活动提供本企业的产品。</w:t>
      </w:r>
    </w:p>
    <w:p w14:paraId="51ACCFA3">
      <w:pPr>
        <w:widowControl/>
        <w:shd w:val="clear" w:color="auto"/>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本企业对上述声明的真实性负责。如有虚假，将依法承担相应责任。</w:t>
      </w:r>
    </w:p>
    <w:p w14:paraId="14B995BE">
      <w:pPr>
        <w:shd w:val="clear" w:color="auto"/>
        <w:adjustRightInd w:val="0"/>
        <w:snapToGrid w:val="0"/>
        <w:spacing w:line="300" w:lineRule="auto"/>
        <w:ind w:firstLine="420" w:firstLineChars="200"/>
        <w:jc w:val="center"/>
        <w:rPr>
          <w:rFonts w:ascii="宋体" w:hAnsi="宋体" w:cs="Calibri"/>
          <w:color w:val="auto"/>
          <w:szCs w:val="21"/>
          <w:highlight w:val="none"/>
        </w:rPr>
      </w:pPr>
    </w:p>
    <w:p w14:paraId="1AE42145">
      <w:pPr>
        <w:pStyle w:val="14"/>
        <w:shd w:val="clear" w:color="auto"/>
        <w:adjustRightInd w:val="0"/>
        <w:snapToGrid w:val="0"/>
        <w:spacing w:before="120" w:after="120" w:line="300" w:lineRule="auto"/>
        <w:ind w:firstLine="420" w:firstLineChars="200"/>
        <w:rPr>
          <w:rFonts w:hAnsi="宋体" w:cs="Calibri"/>
          <w:color w:val="auto"/>
          <w:highlight w:val="none"/>
          <w:u w:val="single"/>
        </w:rPr>
      </w:pPr>
      <w:r>
        <w:rPr>
          <w:rFonts w:hAnsi="宋体" w:cs="Calibri"/>
          <w:color w:val="auto"/>
          <w:highlight w:val="none"/>
        </w:rPr>
        <w:t>投标人全称：</w:t>
      </w:r>
      <w:r>
        <w:rPr>
          <w:rFonts w:hAnsi="宋体" w:cs="Calibri"/>
          <w:color w:val="auto"/>
          <w:highlight w:val="none"/>
          <w:u w:val="single"/>
        </w:rPr>
        <w:t xml:space="preserve">                      </w:t>
      </w:r>
      <w:r>
        <w:rPr>
          <w:rFonts w:hAnsi="宋体" w:cs="Calibri"/>
          <w:color w:val="auto"/>
          <w:highlight w:val="none"/>
        </w:rPr>
        <w:t>（盖单位公章）</w:t>
      </w:r>
    </w:p>
    <w:p w14:paraId="335D186F">
      <w:pPr>
        <w:pStyle w:val="14"/>
        <w:shd w:val="clear" w:color="auto"/>
        <w:adjustRightInd w:val="0"/>
        <w:snapToGrid w:val="0"/>
        <w:spacing w:before="120" w:after="120" w:line="300" w:lineRule="auto"/>
        <w:ind w:firstLine="420" w:firstLineChars="200"/>
        <w:rPr>
          <w:rFonts w:hAnsi="宋体" w:cs="Calibri"/>
          <w:color w:val="auto"/>
          <w:highlight w:val="none"/>
          <w:u w:val="single"/>
        </w:rPr>
      </w:pPr>
      <w:r>
        <w:rPr>
          <w:rFonts w:hAnsi="宋体" w:cs="Calibri"/>
          <w:color w:val="auto"/>
          <w:highlight w:val="none"/>
        </w:rPr>
        <w:t>日期：</w:t>
      </w:r>
      <w:r>
        <w:rPr>
          <w:rFonts w:hint="eastAsia" w:hAnsi="宋体" w:cs="Calibri"/>
          <w:color w:val="auto"/>
          <w:kern w:val="0"/>
          <w:highlight w:val="none"/>
        </w:rPr>
        <w:t xml:space="preserve">    </w:t>
      </w:r>
      <w:r>
        <w:rPr>
          <w:rFonts w:hAnsi="宋体" w:cs="Calibri"/>
          <w:color w:val="auto"/>
          <w:kern w:val="0"/>
          <w:highlight w:val="none"/>
        </w:rPr>
        <w:t>年  月  日</w:t>
      </w:r>
    </w:p>
    <w:p w14:paraId="031ED87D">
      <w:pPr>
        <w:widowControl/>
        <w:shd w:val="clear" w:color="auto"/>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kern w:val="0"/>
          <w:szCs w:val="21"/>
          <w:highlight w:val="none"/>
        </w:rPr>
        <w:t>说明：</w:t>
      </w:r>
    </w:p>
    <w:p w14:paraId="46A7759D">
      <w:pPr>
        <w:widowControl/>
        <w:shd w:val="clear" w:color="auto"/>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szCs w:val="21"/>
          <w:highlight w:val="none"/>
        </w:rPr>
        <w:t>（</w:t>
      </w:r>
      <w:r>
        <w:rPr>
          <w:rFonts w:ascii="宋体" w:hAnsi="宋体" w:cs="Calibri"/>
          <w:color w:val="auto"/>
          <w:kern w:val="0"/>
          <w:szCs w:val="21"/>
          <w:highlight w:val="none"/>
        </w:rPr>
        <w:t>1）监狱企业参加政府采购活动时，应当提供由省级以上监狱管理局、戒毒管理局（含新疆生产建设兵团）出具的属于监狱企业的证明文件。</w:t>
      </w:r>
    </w:p>
    <w:p w14:paraId="00FC20F7">
      <w:pPr>
        <w:widowControl/>
        <w:shd w:val="clear" w:color="auto"/>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F31685">
      <w:pPr>
        <w:shd w:val="clear"/>
        <w:spacing w:line="360" w:lineRule="auto"/>
        <w:ind w:firstLine="420" w:firstLineChars="200"/>
        <w:jc w:val="center"/>
        <w:rPr>
          <w:rFonts w:cs="仿宋" w:asciiTheme="majorEastAsia" w:hAnsiTheme="majorEastAsia" w:eastAsiaTheme="majorEastAsia"/>
          <w:b/>
          <w:color w:val="auto"/>
          <w:kern w:val="0"/>
          <w:sz w:val="32"/>
          <w:szCs w:val="32"/>
          <w:highlight w:val="none"/>
        </w:rPr>
      </w:pPr>
      <w:r>
        <w:rPr>
          <w:rFonts w:ascii="宋体" w:hAnsi="宋体" w:cs="Calibri"/>
          <w:color w:val="auto"/>
          <w:szCs w:val="21"/>
          <w:highlight w:val="none"/>
        </w:rPr>
        <w:t>（2）不属于监狱企业，不用提供此函</w:t>
      </w:r>
      <w:r>
        <w:rPr>
          <w:rFonts w:hint="eastAsia" w:ascii="宋体" w:hAnsi="宋体" w:cs="Calibri"/>
          <w:color w:val="auto"/>
          <w:szCs w:val="21"/>
          <w:highlight w:val="none"/>
        </w:rPr>
        <w:t>。</w:t>
      </w:r>
      <w:r>
        <w:rPr>
          <w:rFonts w:hint="eastAsia" w:ascii="宋体" w:hAnsi="宋体" w:cs="Calibri"/>
          <w:color w:val="auto"/>
          <w:szCs w:val="21"/>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78474271">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2EAFBA22">
      <w:pPr>
        <w:shd w:val="clear"/>
        <w:spacing w:line="360" w:lineRule="auto"/>
        <w:rPr>
          <w:rFonts w:cs="仿宋" w:asciiTheme="majorEastAsia" w:hAnsiTheme="majorEastAsia" w:eastAsiaTheme="majorEastAsia"/>
          <w:color w:val="auto"/>
          <w:highlight w:val="none"/>
        </w:rPr>
      </w:pPr>
    </w:p>
    <w:p w14:paraId="75A33377">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5A76459">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475665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BA78DC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89B82C2">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E114D70">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532A255">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4B6D7D3F">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C63779A">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213EA98">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52501EE">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44E42FF7">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243015DC">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0B44ED87">
      <w:pPr>
        <w:shd w:val="clear"/>
        <w:spacing w:line="360" w:lineRule="auto"/>
        <w:jc w:val="center"/>
        <w:outlineLvl w:val="0"/>
        <w:rPr>
          <w:rFonts w:cs="仿宋" w:asciiTheme="majorEastAsia" w:hAnsiTheme="majorEastAsia" w:eastAsiaTheme="majorEastAsia"/>
          <w:b/>
          <w:color w:val="auto"/>
          <w:kern w:val="0"/>
          <w:sz w:val="24"/>
          <w:highlight w:val="none"/>
        </w:rPr>
      </w:pPr>
    </w:p>
    <w:p w14:paraId="14815950">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212C55BF">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12662FA8">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10140BA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713C51E5">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414336F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03C43B9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4014AFC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0A27361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46C1459E">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2EF06A8D">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技术响应表；</w:t>
      </w:r>
    </w:p>
    <w:p w14:paraId="70F898D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 xml:space="preserve">10 </w:t>
      </w:r>
      <w:r>
        <w:rPr>
          <w:rFonts w:hint="eastAsia" w:cs="仿宋" w:asciiTheme="majorEastAsia" w:hAnsiTheme="majorEastAsia" w:eastAsiaTheme="majorEastAsia"/>
          <w:color w:val="auto"/>
          <w:sz w:val="28"/>
          <w:szCs w:val="28"/>
          <w:highlight w:val="none"/>
          <w:lang w:eastAsia="zh-CN"/>
        </w:rPr>
        <w:t>项目服务人员一览表</w:t>
      </w:r>
      <w:r>
        <w:rPr>
          <w:rFonts w:hint="eastAsia" w:cs="仿宋" w:asciiTheme="majorEastAsia" w:hAnsiTheme="majorEastAsia" w:eastAsiaTheme="majorEastAsia"/>
          <w:color w:val="auto"/>
          <w:sz w:val="28"/>
          <w:szCs w:val="28"/>
          <w:highlight w:val="none"/>
        </w:rPr>
        <w:t>；</w:t>
      </w:r>
    </w:p>
    <w:p w14:paraId="06481207">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同类业绩情况一览表；</w:t>
      </w:r>
    </w:p>
    <w:p w14:paraId="1E88E84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12 </w:t>
      </w:r>
      <w:r>
        <w:rPr>
          <w:rFonts w:hint="eastAsia" w:cs="仿宋" w:asciiTheme="majorEastAsia" w:hAnsiTheme="majorEastAsia" w:eastAsiaTheme="majorEastAsia"/>
          <w:color w:val="auto"/>
          <w:sz w:val="28"/>
          <w:szCs w:val="28"/>
          <w:highlight w:val="none"/>
          <w:lang w:val="zh-CN"/>
        </w:rPr>
        <w:t>政府采购供应商廉洁自律承诺书；</w:t>
      </w:r>
    </w:p>
    <w:p w14:paraId="661091B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13 其他资料。</w:t>
      </w:r>
    </w:p>
    <w:p w14:paraId="4A93659D">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评分索引表</w:t>
      </w:r>
    </w:p>
    <w:p w14:paraId="61FA6BC6">
      <w:pPr>
        <w:shd w:val="clear"/>
        <w:snapToGrid w:val="0"/>
        <w:spacing w:before="50" w:after="50"/>
        <w:rPr>
          <w:rFonts w:asciiTheme="majorEastAsia" w:hAnsiTheme="majorEastAsia" w:eastAsiaTheme="majorEastAsia"/>
          <w:b/>
          <w:color w:val="auto"/>
          <w:sz w:val="24"/>
          <w:highlight w:val="none"/>
        </w:rPr>
      </w:pPr>
    </w:p>
    <w:p w14:paraId="63177D65">
      <w:pPr>
        <w:shd w:val="clear"/>
        <w:snapToGrid w:val="0"/>
        <w:spacing w:before="50" w:after="50" w:line="360" w:lineRule="auto"/>
        <w:rPr>
          <w:rFonts w:asciiTheme="majorEastAsia" w:hAnsiTheme="majorEastAsia" w:eastAsiaTheme="majorEastAsia"/>
          <w:b/>
          <w:color w:val="auto"/>
          <w:sz w:val="24"/>
          <w:highlight w:val="none"/>
          <w:u w:val="single"/>
        </w:rPr>
      </w:pPr>
      <w:r>
        <w:rPr>
          <w:rFonts w:hint="eastAsia" w:asciiTheme="majorEastAsia" w:hAnsiTheme="majorEastAsia" w:eastAsiaTheme="majorEastAsia"/>
          <w:b/>
          <w:color w:val="auto"/>
          <w:sz w:val="24"/>
          <w:highlight w:val="none"/>
        </w:rPr>
        <w:t>投标单位名称：</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20E2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CC5C938">
            <w:pPr>
              <w:pStyle w:val="20"/>
              <w:shd w:val="clear"/>
              <w:spacing w:after="0"/>
              <w:ind w:left="0" w:leftChars="0" w:firstLine="482"/>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28A07CC1">
            <w:pPr>
              <w:pStyle w:val="20"/>
              <w:shd w:val="clear"/>
              <w:spacing w:after="0"/>
              <w:ind w:left="0" w:leftChars="0" w:firstLine="482"/>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2CF2ABF7">
            <w:pPr>
              <w:pStyle w:val="20"/>
              <w:shd w:val="clear"/>
              <w:spacing w:after="0"/>
              <w:ind w:left="0" w:leftChars="0" w:firstLine="482"/>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页码</w:t>
            </w:r>
          </w:p>
        </w:tc>
      </w:tr>
      <w:tr w14:paraId="2541A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BCE9D47">
            <w:pPr>
              <w:widowControl/>
              <w:shd w:val="clear"/>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7139337F">
            <w:pPr>
              <w:shd w:val="clear"/>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0CF2E18E">
            <w:pPr>
              <w:shd w:val="clear"/>
              <w:jc w:val="center"/>
              <w:rPr>
                <w:rFonts w:asciiTheme="majorEastAsia" w:hAnsiTheme="majorEastAsia" w:eastAsiaTheme="majorEastAsia"/>
                <w:bCs/>
                <w:color w:val="auto"/>
                <w:sz w:val="24"/>
                <w:highlight w:val="none"/>
              </w:rPr>
            </w:pPr>
          </w:p>
        </w:tc>
      </w:tr>
      <w:tr w14:paraId="1B6BA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EB1E6D2">
            <w:pPr>
              <w:widowControl/>
              <w:shd w:val="clear"/>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2628A7FE">
            <w:pPr>
              <w:widowControl/>
              <w:shd w:val="clear"/>
              <w:jc w:val="center"/>
              <w:rPr>
                <w:rFonts w:cs="宋体" w:asciiTheme="majorEastAsia" w:hAnsiTheme="majorEastAsia" w:eastAsiaTheme="majorEastAsia"/>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218A8761">
            <w:pPr>
              <w:shd w:val="clear"/>
              <w:jc w:val="center"/>
              <w:rPr>
                <w:rFonts w:asciiTheme="majorEastAsia" w:hAnsiTheme="majorEastAsia" w:eastAsiaTheme="majorEastAsia"/>
                <w:bCs/>
                <w:color w:val="auto"/>
                <w:sz w:val="24"/>
                <w:highlight w:val="none"/>
              </w:rPr>
            </w:pPr>
          </w:p>
        </w:tc>
      </w:tr>
      <w:tr w14:paraId="5CEFA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D40655F">
            <w:pPr>
              <w:widowControl/>
              <w:shd w:val="clear"/>
              <w:rPr>
                <w:rFonts w:asciiTheme="majorEastAsia" w:hAnsiTheme="majorEastAsia" w:eastAsiaTheme="majorEastAsia"/>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A245DCC">
            <w:pPr>
              <w:shd w:val="clear"/>
              <w:ind w:left="55" w:leftChars="26"/>
              <w:rPr>
                <w:rFonts w:cs="宋体" w:asciiTheme="majorEastAsia" w:hAnsiTheme="majorEastAsia" w:eastAsiaTheme="majorEastAsia"/>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F94DBC9">
            <w:pPr>
              <w:shd w:val="clear"/>
              <w:jc w:val="center"/>
              <w:rPr>
                <w:rFonts w:asciiTheme="majorEastAsia" w:hAnsiTheme="majorEastAsia" w:eastAsiaTheme="majorEastAsia"/>
                <w:bCs/>
                <w:color w:val="auto"/>
                <w:sz w:val="24"/>
                <w:highlight w:val="none"/>
              </w:rPr>
            </w:pPr>
          </w:p>
        </w:tc>
      </w:tr>
      <w:tr w14:paraId="58AC4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7004428">
            <w:pPr>
              <w:widowControl/>
              <w:shd w:val="clear"/>
              <w:rPr>
                <w:rFonts w:asciiTheme="majorEastAsia" w:hAnsiTheme="majorEastAsia" w:eastAsiaTheme="majorEastAsia"/>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56FE794">
            <w:pPr>
              <w:pStyle w:val="20"/>
              <w:shd w:val="clear"/>
              <w:ind w:firstLine="422"/>
              <w:rPr>
                <w:rFonts w:asciiTheme="majorEastAsia" w:hAnsiTheme="majorEastAsia" w:eastAsiaTheme="majorEastAsia"/>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3769FC9">
            <w:pPr>
              <w:pStyle w:val="20"/>
              <w:shd w:val="clear"/>
              <w:ind w:firstLine="422"/>
              <w:jc w:val="center"/>
              <w:rPr>
                <w:rFonts w:asciiTheme="majorEastAsia" w:hAnsiTheme="majorEastAsia" w:eastAsiaTheme="majorEastAsia"/>
                <w:b/>
                <w:color w:val="auto"/>
                <w:highlight w:val="none"/>
              </w:rPr>
            </w:pPr>
          </w:p>
        </w:tc>
      </w:tr>
      <w:tr w14:paraId="14577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E43521">
            <w:pPr>
              <w:widowControl/>
              <w:shd w:val="clear"/>
              <w:rPr>
                <w:rFonts w:asciiTheme="majorEastAsia" w:hAnsiTheme="majorEastAsia" w:eastAsiaTheme="majorEastAsia"/>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2A99900">
            <w:pPr>
              <w:shd w:val="clear"/>
              <w:spacing w:line="320" w:lineRule="exact"/>
              <w:rPr>
                <w:rFonts w:asciiTheme="majorEastAsia" w:hAnsiTheme="majorEastAsia" w:eastAsiaTheme="majorEastAsia"/>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8986D5C">
            <w:pPr>
              <w:shd w:val="clear"/>
              <w:jc w:val="center"/>
              <w:rPr>
                <w:rFonts w:asciiTheme="majorEastAsia" w:hAnsiTheme="majorEastAsia" w:eastAsiaTheme="majorEastAsia"/>
                <w:bCs/>
                <w:color w:val="auto"/>
                <w:sz w:val="24"/>
                <w:highlight w:val="none"/>
              </w:rPr>
            </w:pPr>
          </w:p>
        </w:tc>
      </w:tr>
      <w:tr w14:paraId="58BE8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2E61418">
            <w:pPr>
              <w:widowControl/>
              <w:shd w:val="clear"/>
              <w:rPr>
                <w:rFonts w:asciiTheme="majorEastAsia" w:hAnsiTheme="majorEastAsia" w:eastAsiaTheme="majorEastAsia"/>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3E18B54">
            <w:pPr>
              <w:shd w:val="clear"/>
              <w:rPr>
                <w:rFonts w:asciiTheme="majorEastAsia" w:hAnsiTheme="majorEastAsia" w:eastAsiaTheme="majorEastAsia"/>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B900F8C">
            <w:pPr>
              <w:pStyle w:val="20"/>
              <w:shd w:val="clear"/>
              <w:ind w:firstLine="420"/>
              <w:jc w:val="center"/>
              <w:rPr>
                <w:rFonts w:asciiTheme="majorEastAsia" w:hAnsiTheme="majorEastAsia" w:eastAsiaTheme="majorEastAsia"/>
                <w:color w:val="auto"/>
                <w:highlight w:val="none"/>
              </w:rPr>
            </w:pPr>
          </w:p>
        </w:tc>
      </w:tr>
      <w:tr w14:paraId="7901A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E229F64">
            <w:pPr>
              <w:widowControl/>
              <w:shd w:val="clear"/>
              <w:rPr>
                <w:rFonts w:asciiTheme="majorEastAsia" w:hAnsiTheme="majorEastAsia" w:eastAsiaTheme="majorEastAsia"/>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C028BB6">
            <w:pPr>
              <w:shd w:val="clear"/>
              <w:rPr>
                <w:rFonts w:asciiTheme="majorEastAsia" w:hAnsiTheme="majorEastAsia" w:eastAsiaTheme="majorEastAsia"/>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2720A3F">
            <w:pPr>
              <w:pStyle w:val="20"/>
              <w:shd w:val="clear"/>
              <w:ind w:firstLine="420"/>
              <w:jc w:val="center"/>
              <w:rPr>
                <w:rFonts w:asciiTheme="majorEastAsia" w:hAnsiTheme="majorEastAsia" w:eastAsiaTheme="majorEastAsia"/>
                <w:color w:val="auto"/>
                <w:highlight w:val="none"/>
              </w:rPr>
            </w:pPr>
          </w:p>
        </w:tc>
      </w:tr>
      <w:tr w14:paraId="24BAC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50EE691A">
            <w:pPr>
              <w:widowControl/>
              <w:shd w:val="clear"/>
              <w:rPr>
                <w:rFonts w:asciiTheme="majorEastAsia" w:hAnsiTheme="majorEastAsia" w:eastAsiaTheme="majorEastAsia"/>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7E2D632">
            <w:pPr>
              <w:pStyle w:val="20"/>
              <w:shd w:val="clear"/>
              <w:ind w:firstLine="420"/>
              <w:rPr>
                <w:rFonts w:asciiTheme="majorEastAsia" w:hAnsiTheme="majorEastAsia" w:eastAsiaTheme="majorEastAsia"/>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8942D96">
            <w:pPr>
              <w:widowControl/>
              <w:shd w:val="clear"/>
              <w:jc w:val="center"/>
              <w:rPr>
                <w:rFonts w:asciiTheme="majorEastAsia" w:hAnsiTheme="majorEastAsia" w:eastAsiaTheme="majorEastAsia"/>
                <w:b/>
                <w:color w:val="auto"/>
                <w:sz w:val="24"/>
                <w:highlight w:val="none"/>
              </w:rPr>
            </w:pPr>
          </w:p>
        </w:tc>
      </w:tr>
      <w:tr w14:paraId="00031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D1762B6">
            <w:pPr>
              <w:widowControl/>
              <w:shd w:val="clear"/>
              <w:rPr>
                <w:rFonts w:asciiTheme="majorEastAsia" w:hAnsiTheme="majorEastAsia" w:eastAsiaTheme="majorEastAsia"/>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E23F469">
            <w:pPr>
              <w:shd w:val="clear"/>
              <w:rPr>
                <w:rFonts w:asciiTheme="majorEastAsia" w:hAnsiTheme="majorEastAsia" w:eastAsiaTheme="majorEastAsia"/>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B2A3DE1">
            <w:pPr>
              <w:shd w:val="clear"/>
              <w:jc w:val="center"/>
              <w:rPr>
                <w:rFonts w:asciiTheme="majorEastAsia" w:hAnsiTheme="majorEastAsia" w:eastAsiaTheme="majorEastAsia"/>
                <w:bCs/>
                <w:color w:val="auto"/>
                <w:sz w:val="24"/>
                <w:highlight w:val="none"/>
              </w:rPr>
            </w:pPr>
          </w:p>
        </w:tc>
      </w:tr>
      <w:tr w14:paraId="33962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3406C4B">
            <w:pPr>
              <w:widowControl/>
              <w:shd w:val="clear"/>
              <w:rPr>
                <w:rFonts w:asciiTheme="majorEastAsia" w:hAnsiTheme="majorEastAsia" w:eastAsiaTheme="majorEastAsia"/>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59E0C34">
            <w:pPr>
              <w:shd w:val="clear"/>
              <w:rPr>
                <w:rFonts w:asciiTheme="majorEastAsia" w:hAnsiTheme="majorEastAsia" w:eastAsiaTheme="majorEastAsia"/>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01ECED4">
            <w:pPr>
              <w:shd w:val="clear"/>
              <w:jc w:val="center"/>
              <w:rPr>
                <w:rFonts w:asciiTheme="majorEastAsia" w:hAnsiTheme="majorEastAsia" w:eastAsiaTheme="majorEastAsia"/>
                <w:bCs/>
                <w:color w:val="auto"/>
                <w:sz w:val="24"/>
                <w:highlight w:val="none"/>
              </w:rPr>
            </w:pPr>
          </w:p>
        </w:tc>
      </w:tr>
      <w:tr w14:paraId="4262B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E4F9311">
            <w:pPr>
              <w:widowControl/>
              <w:shd w:val="clear"/>
              <w:rPr>
                <w:rFonts w:asciiTheme="majorEastAsia" w:hAnsiTheme="majorEastAsia" w:eastAsiaTheme="majorEastAsia"/>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C807DA1">
            <w:pPr>
              <w:shd w:val="clear"/>
              <w:rPr>
                <w:rFonts w:asciiTheme="majorEastAsia" w:hAnsiTheme="majorEastAsia" w:eastAsiaTheme="majorEastAsia"/>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6438E5A8">
            <w:pPr>
              <w:shd w:val="clear"/>
              <w:jc w:val="center"/>
              <w:rPr>
                <w:rFonts w:asciiTheme="majorEastAsia" w:hAnsiTheme="majorEastAsia" w:eastAsiaTheme="majorEastAsia"/>
                <w:bCs/>
                <w:color w:val="auto"/>
                <w:sz w:val="24"/>
                <w:highlight w:val="none"/>
              </w:rPr>
            </w:pPr>
          </w:p>
        </w:tc>
      </w:tr>
    </w:tbl>
    <w:p w14:paraId="7FA0C2C5">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1F622DB4">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23"/>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68A2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61F2D4F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0AED29C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34802E6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19E3D52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4F7051B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571DE71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6EE9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231171D9">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3EBB201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09C262A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5C73F63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83FD67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688B19F0">
            <w:pPr>
              <w:shd w:val="clear"/>
              <w:spacing w:line="360" w:lineRule="auto"/>
              <w:rPr>
                <w:rFonts w:cs="仿宋" w:asciiTheme="majorEastAsia" w:hAnsiTheme="majorEastAsia" w:eastAsiaTheme="majorEastAsia"/>
                <w:color w:val="auto"/>
                <w:sz w:val="24"/>
                <w:highlight w:val="none"/>
              </w:rPr>
            </w:pPr>
          </w:p>
          <w:p w14:paraId="22D34B0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6A1328B5">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3F67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5F491679">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1D18D11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0ACD093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0A7D135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517C5B9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6590F45C">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65C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670F0B0A">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7D1E4BC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78761E7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780748C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618D20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793C099C">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6133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6385FE67">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48781DFC">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03799A63">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68DABD0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4CB87E1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70120D4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E54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51115ADB">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14493648">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6F405FD2">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39463C9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45F0E1C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5FC8DD4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B80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1AD9EC20">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55AC233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48D4F14A">
            <w:pPr>
              <w:shd w:val="clear"/>
              <w:spacing w:line="360" w:lineRule="auto"/>
              <w:rPr>
                <w:rFonts w:cs="仿宋" w:asciiTheme="majorEastAsia" w:hAnsiTheme="majorEastAsia" w:eastAsiaTheme="majorEastAsia"/>
                <w:color w:val="auto"/>
                <w:kern w:val="0"/>
                <w:sz w:val="24"/>
                <w:highlight w:val="none"/>
              </w:rPr>
            </w:pPr>
          </w:p>
        </w:tc>
        <w:tc>
          <w:tcPr>
            <w:tcW w:w="1185" w:type="dxa"/>
          </w:tcPr>
          <w:p w14:paraId="43F0E6AA">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725FF72E">
            <w:pPr>
              <w:shd w:val="clear"/>
              <w:spacing w:line="360" w:lineRule="auto"/>
              <w:rPr>
                <w:rFonts w:cs="仿宋" w:asciiTheme="majorEastAsia" w:hAnsiTheme="majorEastAsia" w:eastAsiaTheme="majorEastAsia"/>
                <w:color w:val="auto"/>
                <w:sz w:val="24"/>
                <w:highlight w:val="none"/>
              </w:rPr>
            </w:pPr>
          </w:p>
        </w:tc>
      </w:tr>
    </w:tbl>
    <w:p w14:paraId="22B82238">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3631C88D">
      <w:pPr>
        <w:numPr>
          <w:ilvl w:val="0"/>
          <w:numId w:val="5"/>
        </w:num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6AB7349D">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6ADFD7F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11C7D6C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06B4C27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24E7358D">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5B751AA5">
      <w:pPr>
        <w:shd w:val="clear" w:color="auto"/>
        <w:snapToGrid w:val="0"/>
        <w:spacing w:line="360" w:lineRule="auto"/>
        <w:ind w:left="420" w:leftChars="200" w:firstLine="480" w:firstLineChars="200"/>
        <w:rPr>
          <w:rFonts w:hint="eastAsia" w:ascii="宋体" w:hAnsi="宋体" w:cs="仿宋"/>
          <w:color w:val="auto"/>
          <w:sz w:val="24"/>
          <w:highlight w:val="none"/>
        </w:rPr>
      </w:pPr>
      <w:r>
        <w:rPr>
          <w:rFonts w:hint="eastAsia" w:ascii="宋体" w:hAnsi="宋体" w:cs="仿宋"/>
          <w:color w:val="auto"/>
          <w:sz w:val="24"/>
          <w:highlight w:val="none"/>
        </w:rPr>
        <w:t>2.1.1有效的企业法人营业执照（或事业法人登记证）、其他组织（个体工商户）的营业执照或者民办非企业单位登记证书；</w:t>
      </w:r>
    </w:p>
    <w:p w14:paraId="535F21CA">
      <w:pPr>
        <w:shd w:val="clear" w:color="auto"/>
        <w:snapToGrid w:val="0"/>
        <w:spacing w:line="360" w:lineRule="auto"/>
        <w:ind w:left="420" w:leftChars="200" w:firstLine="480" w:firstLineChars="200"/>
        <w:rPr>
          <w:rFonts w:hint="eastAsia" w:ascii="宋体" w:hAnsi="宋体" w:cs="仿宋"/>
          <w:color w:val="auto"/>
          <w:sz w:val="24"/>
          <w:highlight w:val="none"/>
        </w:rPr>
      </w:pPr>
      <w:r>
        <w:rPr>
          <w:rFonts w:hint="eastAsia" w:ascii="宋体" w:hAnsi="宋体" w:cs="仿宋"/>
          <w:color w:val="auto"/>
          <w:sz w:val="24"/>
          <w:highlight w:val="none"/>
        </w:rPr>
        <w:t>2.1.2符合参加政府采购活动应当具备的一般条件的承诺函；</w:t>
      </w:r>
    </w:p>
    <w:p w14:paraId="74598FDE">
      <w:pPr>
        <w:shd w:val="clear" w:color="auto"/>
        <w:snapToGrid w:val="0"/>
        <w:spacing w:line="360" w:lineRule="auto"/>
        <w:ind w:firstLine="960" w:firstLineChars="400"/>
        <w:rPr>
          <w:rFonts w:hint="eastAsia" w:ascii="宋体" w:hAnsi="宋体" w:cs="仿宋"/>
          <w:color w:val="auto"/>
          <w:sz w:val="24"/>
          <w:highlight w:val="none"/>
        </w:rPr>
      </w:pPr>
      <w:r>
        <w:rPr>
          <w:rFonts w:hint="eastAsia" w:ascii="宋体" w:hAnsi="宋体" w:cs="仿宋"/>
          <w:color w:val="auto"/>
          <w:sz w:val="24"/>
          <w:highlight w:val="none"/>
        </w:rPr>
        <w:t>2.1.3落实政府采购政策需满足的资格要求；</w:t>
      </w:r>
    </w:p>
    <w:p w14:paraId="0DEA622E">
      <w:pPr>
        <w:shd w:val="clear" w:color="auto"/>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2.1.3.1 中小企业声明函；</w:t>
      </w:r>
    </w:p>
    <w:p w14:paraId="2ED50381">
      <w:pPr>
        <w:shd w:val="clear" w:color="auto"/>
        <w:snapToGrid w:val="0"/>
        <w:spacing w:line="360" w:lineRule="auto"/>
        <w:ind w:firstLine="960" w:firstLineChars="400"/>
        <w:rPr>
          <w:rFonts w:ascii="宋体" w:hAnsi="宋体" w:cs="仿宋"/>
          <w:color w:val="auto"/>
          <w:sz w:val="24"/>
          <w:highlight w:val="none"/>
        </w:rPr>
      </w:pPr>
      <w:r>
        <w:rPr>
          <w:rFonts w:hint="eastAsia" w:ascii="宋体" w:hAnsi="宋体" w:cs="仿宋"/>
          <w:color w:val="auto"/>
          <w:sz w:val="24"/>
          <w:highlight w:val="none"/>
        </w:rPr>
        <w:t>2.1.3.2 残疾人福利性单位声明函（如有）；</w:t>
      </w:r>
    </w:p>
    <w:p w14:paraId="22F9E32E">
      <w:pPr>
        <w:pStyle w:val="29"/>
        <w:shd w:val="clear" w:color="auto"/>
        <w:spacing w:line="360" w:lineRule="auto"/>
        <w:ind w:firstLine="960" w:firstLineChars="400"/>
        <w:rPr>
          <w:rFonts w:hint="eastAsia"/>
          <w:color w:val="auto"/>
          <w:highlight w:val="none"/>
        </w:rPr>
      </w:pPr>
      <w:r>
        <w:rPr>
          <w:rFonts w:hint="eastAsia" w:ascii="宋体" w:hAnsi="宋体" w:eastAsia="宋体" w:cs="仿宋"/>
          <w:color w:val="auto"/>
          <w:sz w:val="24"/>
          <w:highlight w:val="none"/>
        </w:rPr>
        <w:t>2.1.3.3 监狱企业的证明文件（如有）；</w:t>
      </w:r>
    </w:p>
    <w:p w14:paraId="25D4DE89">
      <w:pPr>
        <w:shd w:val="clear" w:color="auto"/>
        <w:snapToGrid w:val="0"/>
        <w:spacing w:line="360" w:lineRule="auto"/>
        <w:ind w:firstLine="960" w:firstLineChars="400"/>
        <w:rPr>
          <w:rFonts w:hint="eastAsia" w:ascii="宋体" w:hAnsi="宋体" w:cs="仿宋"/>
          <w:color w:val="auto"/>
          <w:sz w:val="24"/>
          <w:highlight w:val="none"/>
        </w:rPr>
      </w:pPr>
      <w:r>
        <w:rPr>
          <w:rFonts w:hint="eastAsia" w:ascii="宋体" w:hAnsi="宋体" w:cs="仿宋"/>
          <w:color w:val="auto"/>
          <w:sz w:val="24"/>
          <w:highlight w:val="none"/>
        </w:rPr>
        <w:t>2.1.4本项目的特定资格要求。</w:t>
      </w:r>
    </w:p>
    <w:p w14:paraId="65D4B241">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05B502F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评分索引表</w:t>
      </w:r>
    </w:p>
    <w:p w14:paraId="1E0B2A15">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0AEF432D">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7BE919F7">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42333EA8">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5B96757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5AFFD424">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45B4C337">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76894A9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技术响应表；</w:t>
      </w:r>
    </w:p>
    <w:p w14:paraId="161F59F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w:t>
      </w:r>
      <w:r>
        <w:rPr>
          <w:rFonts w:hint="eastAsia" w:cs="仿宋" w:asciiTheme="majorEastAsia" w:hAnsiTheme="majorEastAsia" w:eastAsiaTheme="majorEastAsia"/>
          <w:color w:val="auto"/>
          <w:sz w:val="24"/>
          <w:highlight w:val="none"/>
          <w:lang w:eastAsia="zh-CN"/>
        </w:rPr>
        <w:t>项目服务人员一览表</w:t>
      </w:r>
      <w:r>
        <w:rPr>
          <w:rFonts w:hint="eastAsia" w:cs="仿宋" w:asciiTheme="majorEastAsia" w:hAnsiTheme="majorEastAsia" w:eastAsiaTheme="majorEastAsia"/>
          <w:color w:val="auto"/>
          <w:sz w:val="24"/>
          <w:highlight w:val="none"/>
        </w:rPr>
        <w:t>；</w:t>
      </w:r>
    </w:p>
    <w:p w14:paraId="4ED934D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11 同类业绩情况一览表；</w:t>
      </w:r>
    </w:p>
    <w:p w14:paraId="44008B53">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2.2.12 </w:t>
      </w:r>
      <w:r>
        <w:rPr>
          <w:rFonts w:hint="eastAsia" w:cs="仿宋" w:asciiTheme="majorEastAsia" w:hAnsiTheme="majorEastAsia" w:eastAsiaTheme="majorEastAsia"/>
          <w:color w:val="auto"/>
          <w:sz w:val="24"/>
          <w:highlight w:val="none"/>
          <w:lang w:val="zh-CN"/>
        </w:rPr>
        <w:t>政府采购供应商廉洁自律承诺书；</w:t>
      </w:r>
    </w:p>
    <w:p w14:paraId="54971678">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2.2.13 其他资料。</w:t>
      </w:r>
    </w:p>
    <w:p w14:paraId="37C8697E">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51F7804B">
      <w:pPr>
        <w:shd w:val="clear" w:color="auto"/>
        <w:snapToGrid w:val="0"/>
        <w:spacing w:line="360" w:lineRule="auto"/>
        <w:ind w:firstLine="960" w:firstLineChars="400"/>
        <w:rPr>
          <w:rFonts w:hint="eastAsia" w:ascii="宋体" w:hAnsi="宋体" w:cs="仿宋"/>
          <w:color w:val="auto"/>
          <w:sz w:val="24"/>
          <w:highlight w:val="none"/>
        </w:rPr>
      </w:pPr>
      <w:r>
        <w:rPr>
          <w:rFonts w:hint="eastAsia" w:ascii="宋体" w:hAnsi="宋体" w:cs="仿宋"/>
          <w:color w:val="auto"/>
          <w:sz w:val="24"/>
          <w:highlight w:val="none"/>
        </w:rPr>
        <w:t>2.3.1 开标一览表；</w:t>
      </w:r>
    </w:p>
    <w:p w14:paraId="4FDD92AF">
      <w:pPr>
        <w:shd w:val="clear" w:color="auto"/>
        <w:snapToGrid w:val="0"/>
        <w:spacing w:line="360" w:lineRule="auto"/>
        <w:ind w:firstLine="960" w:firstLineChars="400"/>
        <w:rPr>
          <w:rFonts w:hint="eastAsia" w:ascii="宋体" w:hAnsi="宋体" w:cs="仿宋"/>
          <w:color w:val="auto"/>
          <w:sz w:val="24"/>
          <w:highlight w:val="none"/>
        </w:rPr>
      </w:pPr>
      <w:r>
        <w:rPr>
          <w:rFonts w:hint="eastAsia" w:ascii="宋体" w:hAnsi="宋体" w:cs="仿宋"/>
          <w:color w:val="auto"/>
          <w:sz w:val="24"/>
          <w:highlight w:val="none"/>
        </w:rPr>
        <w:t>2.3.2投标报价明细表；</w:t>
      </w:r>
    </w:p>
    <w:p w14:paraId="3A7F0518">
      <w:pPr>
        <w:shd w:val="clear" w:color="auto"/>
        <w:snapToGrid w:val="0"/>
        <w:spacing w:line="360" w:lineRule="auto"/>
        <w:ind w:firstLine="960" w:firstLineChars="400"/>
        <w:rPr>
          <w:rFonts w:hint="eastAsia" w:ascii="宋体" w:hAnsi="宋体" w:cs="仿宋"/>
          <w:color w:val="auto"/>
          <w:sz w:val="24"/>
          <w:highlight w:val="none"/>
        </w:rPr>
      </w:pPr>
      <w:r>
        <w:rPr>
          <w:rFonts w:hint="eastAsia" w:ascii="宋体" w:hAnsi="宋体" w:cs="仿宋"/>
          <w:color w:val="auto"/>
          <w:sz w:val="24"/>
          <w:highlight w:val="none"/>
        </w:rPr>
        <w:t>2.3.3 政府采购统计基础信息表。</w:t>
      </w:r>
    </w:p>
    <w:p w14:paraId="7AEBBBA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3、我方承诺除商务技术响应表列出的偏离外，我方响应招标文件的全部要求。</w:t>
      </w:r>
    </w:p>
    <w:p w14:paraId="40812F5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65737F91">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32486852">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09A2D62B">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4.3在合同约定的期限内完成合同规定的全部义务。 </w:t>
      </w:r>
    </w:p>
    <w:p w14:paraId="1CAA176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6EE83D8D">
      <w:pPr>
        <w:shd w:val="clear"/>
        <w:spacing w:line="360" w:lineRule="auto"/>
        <w:ind w:firstLine="3600" w:firstLineChars="1500"/>
        <w:rPr>
          <w:rFonts w:cs="仿宋" w:asciiTheme="majorEastAsia" w:hAnsiTheme="majorEastAsia" w:eastAsiaTheme="majorEastAsia"/>
          <w:color w:val="auto"/>
          <w:sz w:val="24"/>
          <w:highlight w:val="none"/>
        </w:rPr>
      </w:pPr>
    </w:p>
    <w:p w14:paraId="3C3DDFB7">
      <w:pPr>
        <w:shd w:val="clear"/>
        <w:spacing w:line="360" w:lineRule="auto"/>
        <w:ind w:firstLine="3600" w:firstLineChars="1500"/>
        <w:rPr>
          <w:rFonts w:cs="仿宋" w:asciiTheme="majorEastAsia" w:hAnsiTheme="majorEastAsia" w:eastAsiaTheme="majorEastAsia"/>
          <w:color w:val="auto"/>
          <w:sz w:val="24"/>
          <w:highlight w:val="none"/>
        </w:rPr>
      </w:pPr>
    </w:p>
    <w:p w14:paraId="49052B0C">
      <w:pPr>
        <w:shd w:val="clear"/>
        <w:spacing w:line="360" w:lineRule="auto"/>
        <w:ind w:right="420" w:firstLine="5250" w:firstLineChars="25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法定代表人（签名或印章）：     </w:t>
      </w:r>
    </w:p>
    <w:p w14:paraId="4586813D">
      <w:pPr>
        <w:shd w:val="clear"/>
        <w:spacing w:line="360" w:lineRule="auto"/>
        <w:ind w:right="420" w:firstLine="5460" w:firstLineChars="26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投标人（盖章）：   </w:t>
      </w:r>
    </w:p>
    <w:p w14:paraId="24EEB281">
      <w:pPr>
        <w:shd w:val="clear"/>
        <w:spacing w:line="360" w:lineRule="auto"/>
        <w:ind w:right="420" w:firstLine="5355" w:firstLineChars="255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 年    月    日</w:t>
      </w:r>
    </w:p>
    <w:p w14:paraId="1E74A766">
      <w:pPr>
        <w:shd w:val="clear"/>
        <w:spacing w:line="360" w:lineRule="auto"/>
        <w:jc w:val="center"/>
        <w:rPr>
          <w:rFonts w:cs="仿宋" w:asciiTheme="majorEastAsia" w:hAnsiTheme="majorEastAsia" w:eastAsiaTheme="majorEastAsia"/>
          <w:b/>
          <w:color w:val="auto"/>
          <w:kern w:val="0"/>
          <w:sz w:val="32"/>
          <w:szCs w:val="32"/>
          <w:highlight w:val="none"/>
        </w:rPr>
      </w:pPr>
    </w:p>
    <w:p w14:paraId="1B896F8E">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4E37C1FA">
      <w:pPr>
        <w:shd w:val="clear"/>
        <w:spacing w:line="360" w:lineRule="auto"/>
        <w:rPr>
          <w:rFonts w:cs="仿宋" w:asciiTheme="majorEastAsia" w:hAnsiTheme="majorEastAsia" w:eastAsiaTheme="majorEastAsia"/>
          <w:b/>
          <w:color w:val="auto"/>
          <w:sz w:val="32"/>
          <w:szCs w:val="32"/>
          <w:highlight w:val="none"/>
        </w:rPr>
      </w:pPr>
      <w:bookmarkStart w:id="392" w:name="_Toc14746861"/>
      <w:bookmarkStart w:id="393" w:name="_Toc488936100"/>
      <w:bookmarkStart w:id="394" w:name="_Toc479927873"/>
      <w:bookmarkStart w:id="395" w:name="_Toc225223761"/>
      <w:bookmarkStart w:id="396" w:name="_Toc110393361"/>
      <w:bookmarkStart w:id="397" w:name="_Toc483379796"/>
    </w:p>
    <w:p w14:paraId="56CCEC28">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14:paraId="2AB9A864">
      <w:pPr>
        <w:shd w:val="clear"/>
        <w:jc w:val="left"/>
        <w:rPr>
          <w:rFonts w:cs="宋体"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rPr>
        <w:t xml:space="preserve">                           </w:t>
      </w:r>
      <w:r>
        <w:rPr>
          <w:rFonts w:hint="eastAsia" w:cs="宋体" w:asciiTheme="majorEastAsia" w:hAnsiTheme="majorEastAsia" w:eastAsiaTheme="majorEastAsia"/>
          <w:b/>
          <w:color w:val="auto"/>
          <w:sz w:val="32"/>
          <w:szCs w:val="32"/>
          <w:highlight w:val="none"/>
        </w:rPr>
        <w:t>法定代表人授权委托书</w:t>
      </w:r>
    </w:p>
    <w:p w14:paraId="56643A82">
      <w:pPr>
        <w:shd w:val="clear"/>
        <w:jc w:val="center"/>
        <w:rPr>
          <w:rFonts w:cs="宋体" w:asciiTheme="majorEastAsia" w:hAnsiTheme="majorEastAsia" w:eastAsiaTheme="majorEastAsia"/>
          <w:b/>
          <w:color w:val="auto"/>
          <w:sz w:val="32"/>
          <w:szCs w:val="32"/>
          <w:highlight w:val="none"/>
        </w:rPr>
      </w:pPr>
      <w:r>
        <w:rPr>
          <w:rFonts w:hint="eastAsia" w:cs="宋体" w:asciiTheme="majorEastAsia" w:hAnsiTheme="majorEastAsia" w:eastAsiaTheme="majorEastAsia"/>
          <w:bCs/>
          <w:color w:val="auto"/>
          <w:sz w:val="24"/>
          <w:highlight w:val="none"/>
        </w:rPr>
        <w:t>（法定代表人来投标的，此表不用）</w:t>
      </w:r>
    </w:p>
    <w:p w14:paraId="13199686">
      <w:pPr>
        <w:shd w:val="clear"/>
        <w:snapToGrid w:val="0"/>
        <w:spacing w:line="360" w:lineRule="auto"/>
        <w:rPr>
          <w:rFonts w:cs="宋体" w:asciiTheme="majorEastAsia" w:hAnsiTheme="majorEastAsia" w:eastAsiaTheme="majorEastAsia"/>
          <w:bCs/>
          <w:color w:val="auto"/>
          <w:sz w:val="24"/>
          <w:highlight w:val="none"/>
        </w:rPr>
      </w:pPr>
    </w:p>
    <w:p w14:paraId="48C30D6D">
      <w:pPr>
        <w:shd w:val="clear"/>
        <w:snapToGrid w:val="0"/>
        <w:spacing w:line="360" w:lineRule="auto"/>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szCs w:val="21"/>
          <w:highlight w:val="none"/>
        </w:rPr>
        <w:t>致：</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（采购单位名称）</w:t>
      </w:r>
      <w:r>
        <w:rPr>
          <w:rFonts w:hint="eastAsia" w:cs="宋体" w:asciiTheme="majorEastAsia" w:hAnsiTheme="majorEastAsia" w:eastAsiaTheme="majorEastAsia"/>
          <w:b/>
          <w:bCs/>
          <w:color w:val="auto"/>
          <w:szCs w:val="21"/>
          <w:highlight w:val="none"/>
        </w:rPr>
        <w:t xml:space="preserve"> </w:t>
      </w:r>
      <w:r>
        <w:rPr>
          <w:rFonts w:hint="eastAsia" w:cs="宋体" w:asciiTheme="majorEastAsia" w:hAnsiTheme="majorEastAsia" w:eastAsiaTheme="majorEastAsia"/>
          <w:color w:val="auto"/>
          <w:szCs w:val="21"/>
          <w:highlight w:val="none"/>
        </w:rPr>
        <w:t>：</w:t>
      </w:r>
    </w:p>
    <w:p w14:paraId="1E9D6884">
      <w:pPr>
        <w:shd w:val="clear"/>
        <w:snapToGrid w:val="0"/>
        <w:spacing w:line="360" w:lineRule="auto"/>
        <w:ind w:firstLine="420" w:firstLineChars="200"/>
        <w:rPr>
          <w:rFonts w:cs="宋体" w:asciiTheme="majorEastAsia" w:hAnsiTheme="majorEastAsia" w:eastAsiaTheme="majorEastAsia"/>
          <w:color w:val="auto"/>
          <w:szCs w:val="21"/>
          <w:highlight w:val="none"/>
          <w:u w:val="single"/>
        </w:rPr>
      </w:pPr>
      <w:r>
        <w:rPr>
          <w:rFonts w:hint="eastAsia" w:cs="宋体" w:asciiTheme="majorEastAsia" w:hAnsiTheme="majorEastAsia" w:eastAsiaTheme="majorEastAsia"/>
          <w:color w:val="auto"/>
          <w:szCs w:val="21"/>
          <w:highlight w:val="none"/>
        </w:rPr>
        <w:t>我</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（姓名）系</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 xml:space="preserve">（投标人名称）的法定代表人，现授权委托本单位在职职工 </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（姓名）以我方的名义参加</w:t>
      </w:r>
      <w:r>
        <w:rPr>
          <w:rFonts w:hint="eastAsia" w:cs="宋体" w:asciiTheme="majorEastAsia" w:hAnsiTheme="majorEastAsia" w:eastAsiaTheme="majorEastAsia"/>
          <w:color w:val="auto"/>
          <w:szCs w:val="21"/>
          <w:highlight w:val="none"/>
          <w:u w:val="single"/>
        </w:rPr>
        <w:t xml:space="preserve">                       政府采购 </w:t>
      </w:r>
      <w:r>
        <w:rPr>
          <w:rFonts w:hint="eastAsia" w:cs="宋体" w:asciiTheme="majorEastAsia" w:hAnsiTheme="majorEastAsia" w:eastAsiaTheme="majorEastAsia"/>
          <w:color w:val="auto"/>
          <w:szCs w:val="21"/>
          <w:highlight w:val="none"/>
        </w:rPr>
        <w:t>项目的投标活动，并代表我方全权办理针对上述项目的投标、开标、评标、签约等具体事务和签署相关文件。</w:t>
      </w:r>
    </w:p>
    <w:p w14:paraId="6A2A0D2A">
      <w:pPr>
        <w:shd w:val="clear"/>
        <w:snapToGrid w:val="0"/>
        <w:spacing w:line="360" w:lineRule="auto"/>
        <w:ind w:firstLine="420" w:firstLineChars="200"/>
        <w:rPr>
          <w:rFonts w:cs="宋体" w:asciiTheme="majorEastAsia" w:hAnsiTheme="majorEastAsia" w:eastAsiaTheme="majorEastAsia"/>
          <w:color w:val="auto"/>
          <w:szCs w:val="21"/>
          <w:highlight w:val="none"/>
          <w:u w:val="single"/>
        </w:rPr>
      </w:pPr>
      <w:r>
        <w:rPr>
          <w:rFonts w:hint="eastAsia" w:cs="宋体" w:asciiTheme="majorEastAsia" w:hAnsiTheme="majorEastAsia" w:eastAsiaTheme="majorEastAsia"/>
          <w:color w:val="auto"/>
          <w:szCs w:val="21"/>
          <w:highlight w:val="none"/>
        </w:rPr>
        <w:t>我方对被授权人的签名事项负全部责任。</w:t>
      </w:r>
    </w:p>
    <w:p w14:paraId="3E481317">
      <w:pPr>
        <w:shd w:val="clear"/>
        <w:snapToGrid w:val="0"/>
        <w:spacing w:line="36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在撤销授权的书面通知以前，本授权书一直有效。被授权人在授权书有效期内签署的所有文件不因授权的撤销而失效。</w:t>
      </w:r>
    </w:p>
    <w:p w14:paraId="2A7D2E2C">
      <w:pPr>
        <w:shd w:val="clear"/>
        <w:snapToGrid w:val="0"/>
        <w:spacing w:line="360" w:lineRule="auto"/>
        <w:ind w:firstLine="48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被授权人无转委托权，特此委托。</w:t>
      </w:r>
    </w:p>
    <w:p w14:paraId="0CE80515">
      <w:pPr>
        <w:shd w:val="clear"/>
        <w:snapToGrid w:val="0"/>
        <w:spacing w:line="360" w:lineRule="auto"/>
        <w:rPr>
          <w:rFonts w:cs="宋体" w:asciiTheme="majorEastAsia" w:hAnsiTheme="majorEastAsia" w:eastAsiaTheme="majorEastAsia"/>
          <w:color w:val="auto"/>
          <w:szCs w:val="21"/>
          <w:highlight w:val="none"/>
        </w:rPr>
      </w:pPr>
    </w:p>
    <w:p w14:paraId="5AA045DB">
      <w:pPr>
        <w:shd w:val="clear"/>
        <w:snapToGrid w:val="0"/>
        <w:spacing w:line="360" w:lineRule="auto"/>
        <w:rPr>
          <w:rFonts w:cs="宋体" w:asciiTheme="majorEastAsia" w:hAnsiTheme="majorEastAsia" w:eastAsiaTheme="majorEastAsia"/>
          <w:color w:val="auto"/>
          <w:szCs w:val="21"/>
          <w:highlight w:val="none"/>
        </w:rPr>
      </w:pPr>
    </w:p>
    <w:p w14:paraId="2854CBDF">
      <w:pPr>
        <w:shd w:val="clear"/>
        <w:snapToGrid w:val="0"/>
        <w:spacing w:line="360" w:lineRule="auto"/>
        <w:rPr>
          <w:rFonts w:cs="宋体" w:asciiTheme="majorEastAsia" w:hAnsiTheme="majorEastAsia" w:eastAsiaTheme="majorEastAsia"/>
          <w:color w:val="auto"/>
          <w:szCs w:val="21"/>
          <w:highlight w:val="none"/>
          <w:u w:val="single"/>
        </w:rPr>
      </w:pPr>
      <w:r>
        <w:rPr>
          <w:rFonts w:hint="eastAsia" w:cs="宋体" w:asciiTheme="majorEastAsia" w:hAnsiTheme="majorEastAsia" w:eastAsiaTheme="majorEastAsia"/>
          <w:color w:val="auto"/>
          <w:szCs w:val="21"/>
          <w:highlight w:val="none"/>
        </w:rPr>
        <w:t>被授权人</w:t>
      </w:r>
      <w:r>
        <w:rPr>
          <w:rFonts w:hint="eastAsia" w:cs="宋体" w:asciiTheme="majorEastAsia" w:hAnsiTheme="majorEastAsia" w:eastAsiaTheme="majorEastAsia"/>
          <w:color w:val="auto"/>
          <w:szCs w:val="21"/>
          <w:highlight w:val="none"/>
          <w:lang w:eastAsia="zh-CN"/>
        </w:rPr>
        <w:t>（</w:t>
      </w:r>
      <w:r>
        <w:rPr>
          <w:rFonts w:hint="eastAsia" w:cs="宋体" w:asciiTheme="majorEastAsia" w:hAnsiTheme="majorEastAsia" w:eastAsiaTheme="majorEastAsia"/>
          <w:color w:val="auto"/>
          <w:szCs w:val="21"/>
          <w:highlight w:val="none"/>
        </w:rPr>
        <w:t>签名</w:t>
      </w:r>
      <w:r>
        <w:rPr>
          <w:rFonts w:hint="eastAsia" w:cs="宋体" w:asciiTheme="majorEastAsia" w:hAnsiTheme="majorEastAsia" w:eastAsiaTheme="majorEastAsia"/>
          <w:color w:val="auto"/>
          <w:szCs w:val="21"/>
          <w:highlight w:val="none"/>
          <w:lang w:val="en-US" w:eastAsia="zh-CN"/>
        </w:rPr>
        <w:t>或印章</w:t>
      </w:r>
      <w:r>
        <w:rPr>
          <w:rFonts w:hint="eastAsia" w:cs="宋体" w:asciiTheme="majorEastAsia" w:hAnsiTheme="majorEastAsia" w:eastAsiaTheme="majorEastAsia"/>
          <w:color w:val="auto"/>
          <w:szCs w:val="21"/>
          <w:highlight w:val="none"/>
          <w:lang w:eastAsia="zh-CN"/>
        </w:rPr>
        <w:t>）</w:t>
      </w: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 xml:space="preserve">                 法定代表人</w:t>
      </w:r>
      <w:r>
        <w:rPr>
          <w:rFonts w:hint="eastAsia" w:cs="宋体" w:asciiTheme="majorEastAsia" w:hAnsiTheme="majorEastAsia" w:eastAsiaTheme="majorEastAsia"/>
          <w:color w:val="auto"/>
          <w:szCs w:val="21"/>
          <w:highlight w:val="none"/>
          <w:lang w:eastAsia="zh-CN"/>
        </w:rPr>
        <w:t>（</w:t>
      </w:r>
      <w:r>
        <w:rPr>
          <w:rFonts w:hint="eastAsia" w:cs="宋体" w:asciiTheme="majorEastAsia" w:hAnsiTheme="majorEastAsia" w:eastAsiaTheme="majorEastAsia"/>
          <w:color w:val="auto"/>
          <w:szCs w:val="21"/>
          <w:highlight w:val="none"/>
        </w:rPr>
        <w:t>签名</w:t>
      </w:r>
      <w:r>
        <w:rPr>
          <w:rFonts w:hint="eastAsia" w:cs="宋体" w:asciiTheme="majorEastAsia" w:hAnsiTheme="majorEastAsia" w:eastAsiaTheme="majorEastAsia"/>
          <w:color w:val="auto"/>
          <w:szCs w:val="21"/>
          <w:highlight w:val="none"/>
          <w:lang w:val="en-US" w:eastAsia="zh-CN"/>
        </w:rPr>
        <w:t>或印章</w:t>
      </w:r>
      <w:r>
        <w:rPr>
          <w:rFonts w:hint="eastAsia" w:cs="宋体" w:asciiTheme="majorEastAsia" w:hAnsiTheme="majorEastAsia" w:eastAsiaTheme="majorEastAsia"/>
          <w:color w:val="auto"/>
          <w:szCs w:val="21"/>
          <w:highlight w:val="none"/>
          <w:lang w:eastAsia="zh-CN"/>
        </w:rPr>
        <w:t>）</w:t>
      </w: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u w:val="single"/>
        </w:rPr>
        <w:t xml:space="preserve">          </w:t>
      </w:r>
    </w:p>
    <w:p w14:paraId="7BED16FC">
      <w:pPr>
        <w:shd w:val="clear"/>
        <w:snapToGrid w:val="0"/>
        <w:spacing w:line="360" w:lineRule="auto"/>
        <w:ind w:firstLine="1890" w:firstLineChars="9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职务：</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 xml:space="preserve">                         </w:t>
      </w:r>
      <w:r>
        <w:rPr>
          <w:rFonts w:hint="eastAsia" w:cs="宋体" w:asciiTheme="majorEastAsia" w:hAnsiTheme="majorEastAsia" w:eastAsiaTheme="majorEastAsia"/>
          <w:color w:val="auto"/>
          <w:szCs w:val="21"/>
          <w:highlight w:val="none"/>
          <w:lang w:val="en-US" w:eastAsia="zh-CN"/>
        </w:rPr>
        <w:t xml:space="preserve">          </w:t>
      </w:r>
      <w:r>
        <w:rPr>
          <w:rFonts w:hint="eastAsia" w:cs="宋体" w:asciiTheme="majorEastAsia" w:hAnsiTheme="majorEastAsia" w:eastAsiaTheme="majorEastAsia"/>
          <w:color w:val="auto"/>
          <w:szCs w:val="21"/>
          <w:highlight w:val="none"/>
        </w:rPr>
        <w:t xml:space="preserve"> 职务：</w:t>
      </w:r>
      <w:r>
        <w:rPr>
          <w:rFonts w:hint="eastAsia" w:cs="宋体" w:asciiTheme="majorEastAsia" w:hAnsiTheme="majorEastAsia" w:eastAsiaTheme="majorEastAsia"/>
          <w:color w:val="auto"/>
          <w:szCs w:val="21"/>
          <w:highlight w:val="none"/>
          <w:u w:val="single"/>
        </w:rPr>
        <w:t xml:space="preserve">           </w:t>
      </w:r>
    </w:p>
    <w:p w14:paraId="61D7ED73">
      <w:pPr>
        <w:shd w:val="clear"/>
        <w:snapToGrid w:val="0"/>
        <w:spacing w:line="360" w:lineRule="auto"/>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被授权人身份证号码：</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 xml:space="preserve"> </w:t>
      </w:r>
    </w:p>
    <w:p w14:paraId="2DDB8129">
      <w:pPr>
        <w:shd w:val="clear"/>
        <w:snapToGrid w:val="0"/>
        <w:spacing w:line="360" w:lineRule="auto"/>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w:t>
      </w:r>
    </w:p>
    <w:p w14:paraId="0E633799">
      <w:pPr>
        <w:shd w:val="clear"/>
        <w:snapToGrid w:val="0"/>
        <w:spacing w:line="360" w:lineRule="auto"/>
        <w:rPr>
          <w:rFonts w:cs="宋体" w:asciiTheme="majorEastAsia" w:hAnsiTheme="majorEastAsia" w:eastAsiaTheme="majorEastAsia"/>
          <w:color w:val="auto"/>
          <w:szCs w:val="21"/>
          <w:highlight w:val="none"/>
        </w:rPr>
      </w:pPr>
    </w:p>
    <w:p w14:paraId="506EC762">
      <w:pPr>
        <w:shd w:val="clear"/>
        <w:spacing w:line="360" w:lineRule="auto"/>
        <w:ind w:firstLine="4830" w:firstLineChars="23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投标人（盖章）：</w:t>
      </w:r>
    </w:p>
    <w:p w14:paraId="2FC2718F">
      <w:pPr>
        <w:shd w:val="clear"/>
        <w:spacing w:line="360" w:lineRule="auto"/>
        <w:ind w:firstLine="1260" w:firstLineChars="6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                                  日期：</w:t>
      </w:r>
    </w:p>
    <w:p w14:paraId="175626E7">
      <w:pPr>
        <w:shd w:val="clear"/>
        <w:spacing w:line="360" w:lineRule="auto"/>
        <w:rPr>
          <w:rFonts w:cs="宋体" w:asciiTheme="majorEastAsia" w:hAnsiTheme="majorEastAsia" w:eastAsiaTheme="majorEastAsia"/>
          <w:b/>
          <w:color w:val="auto"/>
          <w:szCs w:val="21"/>
          <w:highlight w:val="none"/>
        </w:rPr>
      </w:pPr>
    </w:p>
    <w:p w14:paraId="3F26B563">
      <w:pPr>
        <w:shd w:val="clear"/>
        <w:spacing w:line="360" w:lineRule="auto"/>
        <w:rPr>
          <w:rFonts w:cs="宋体" w:asciiTheme="majorEastAsia" w:hAnsiTheme="majorEastAsia" w:eastAsiaTheme="majorEastAsia"/>
          <w:b/>
          <w:color w:val="auto"/>
          <w:szCs w:val="21"/>
          <w:highlight w:val="none"/>
        </w:rPr>
      </w:pPr>
    </w:p>
    <w:p w14:paraId="2B0CC920">
      <w:pPr>
        <w:shd w:val="clear"/>
        <w:spacing w:line="360" w:lineRule="auto"/>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附：法定代表人身份证复印件（正反面）、授权代表身份证复印件（正反面）：</w:t>
      </w:r>
    </w:p>
    <w:p w14:paraId="3E2365FF">
      <w:pPr>
        <w:shd w:val="clear"/>
        <w:snapToGrid w:val="0"/>
        <w:spacing w:line="360" w:lineRule="auto"/>
        <w:rPr>
          <w:rFonts w:cs="仿宋" w:asciiTheme="majorEastAsia" w:hAnsiTheme="majorEastAsia" w:eastAsiaTheme="majorEastAsia"/>
          <w:color w:val="auto"/>
          <w:sz w:val="22"/>
          <w:szCs w:val="22"/>
          <w:highlight w:val="none"/>
        </w:rPr>
      </w:pPr>
    </w:p>
    <w:p w14:paraId="629F1DB5">
      <w:pPr>
        <w:shd w:val="clear"/>
        <w:snapToGrid w:val="0"/>
        <w:spacing w:line="360" w:lineRule="auto"/>
        <w:rPr>
          <w:rFonts w:cs="仿宋" w:asciiTheme="majorEastAsia" w:hAnsiTheme="majorEastAsia" w:eastAsiaTheme="majorEastAsia"/>
          <w:color w:val="auto"/>
          <w:sz w:val="22"/>
          <w:szCs w:val="22"/>
          <w:highlight w:val="none"/>
        </w:rPr>
      </w:pPr>
    </w:p>
    <w:p w14:paraId="54579C20">
      <w:pPr>
        <w:shd w:val="clea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656A4CF1">
      <w:pPr>
        <w:shd w:val="clear"/>
        <w:jc w:val="center"/>
        <w:rPr>
          <w:rFonts w:cs="宋体"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宋体" w:asciiTheme="majorEastAsia" w:hAnsiTheme="majorEastAsia" w:eastAsiaTheme="majorEastAsia"/>
          <w:b/>
          <w:color w:val="auto"/>
          <w:sz w:val="32"/>
          <w:szCs w:val="32"/>
          <w:highlight w:val="none"/>
        </w:rPr>
        <w:t>法定代表人身份证明</w:t>
      </w:r>
    </w:p>
    <w:p w14:paraId="73284C8C">
      <w:pPr>
        <w:shd w:val="clear"/>
        <w:spacing w:line="480" w:lineRule="auto"/>
        <w:jc w:val="center"/>
        <w:rPr>
          <w:rFonts w:cs="宋体" w:asciiTheme="majorEastAsia" w:hAnsiTheme="majorEastAsia" w:eastAsiaTheme="majorEastAsia"/>
          <w:bCs/>
          <w:color w:val="auto"/>
          <w:sz w:val="24"/>
          <w:highlight w:val="none"/>
        </w:rPr>
      </w:pPr>
    </w:p>
    <w:p w14:paraId="6C787DE7">
      <w:pPr>
        <w:shd w:val="clear"/>
        <w:spacing w:line="48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Cs/>
          <w:color w:val="auto"/>
          <w:sz w:val="24"/>
          <w:highlight w:val="none"/>
        </w:rPr>
        <w:t>（法定代表人不来投标的，此表不用）</w:t>
      </w:r>
    </w:p>
    <w:p w14:paraId="549A3405">
      <w:pPr>
        <w:shd w:val="clear"/>
        <w:spacing w:line="48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投标人名称：</w:t>
      </w:r>
      <w:r>
        <w:rPr>
          <w:rFonts w:hint="eastAsia" w:cs="宋体" w:asciiTheme="majorEastAsia" w:hAnsiTheme="majorEastAsia" w:eastAsiaTheme="majorEastAsia"/>
          <w:color w:val="auto"/>
          <w:szCs w:val="21"/>
          <w:highlight w:val="none"/>
          <w:u w:val="single"/>
        </w:rPr>
        <w:t xml:space="preserve">                                      </w:t>
      </w:r>
    </w:p>
    <w:p w14:paraId="79325009">
      <w:pPr>
        <w:shd w:val="clear"/>
        <w:spacing w:line="48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单位性质：</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 xml:space="preserve"> </w:t>
      </w:r>
    </w:p>
    <w:p w14:paraId="3C6A33B0">
      <w:pPr>
        <w:shd w:val="clear"/>
        <w:spacing w:line="48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地址：</w:t>
      </w:r>
      <w:r>
        <w:rPr>
          <w:rFonts w:hint="eastAsia" w:cs="宋体" w:asciiTheme="majorEastAsia" w:hAnsiTheme="majorEastAsia" w:eastAsiaTheme="majorEastAsia"/>
          <w:color w:val="auto"/>
          <w:szCs w:val="21"/>
          <w:highlight w:val="none"/>
          <w:u w:val="single"/>
        </w:rPr>
        <w:t xml:space="preserve">                                              </w:t>
      </w:r>
    </w:p>
    <w:p w14:paraId="74C288D3">
      <w:pPr>
        <w:shd w:val="clear"/>
        <w:spacing w:line="48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成立时间：</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年</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月</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＿日</w:t>
      </w:r>
    </w:p>
    <w:p w14:paraId="5C99F7D1">
      <w:pPr>
        <w:shd w:val="clear"/>
        <w:spacing w:line="48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经营期限：</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 xml:space="preserve"> </w:t>
      </w:r>
    </w:p>
    <w:p w14:paraId="0F89E615">
      <w:pPr>
        <w:shd w:val="clear"/>
        <w:spacing w:line="48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姓名：</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性别：</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年龄：</w:t>
      </w:r>
      <w:r>
        <w:rPr>
          <w:rFonts w:hint="eastAsia" w:cs="宋体" w:asciiTheme="majorEastAsia" w:hAnsiTheme="majorEastAsia" w:eastAsiaTheme="majorEastAsia"/>
          <w:color w:val="auto"/>
          <w:szCs w:val="21"/>
          <w:highlight w:val="none"/>
          <w:u w:val="single"/>
        </w:rPr>
        <w:t xml:space="preserve">    周岁  </w:t>
      </w:r>
      <w:r>
        <w:rPr>
          <w:rFonts w:hint="eastAsia" w:cs="宋体" w:asciiTheme="majorEastAsia" w:hAnsiTheme="majorEastAsia" w:eastAsiaTheme="majorEastAsia"/>
          <w:color w:val="auto"/>
          <w:szCs w:val="21"/>
          <w:highlight w:val="none"/>
        </w:rPr>
        <w:t>职务：</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_</w:t>
      </w:r>
    </w:p>
    <w:p w14:paraId="35A6F9A4">
      <w:pPr>
        <w:shd w:val="clear"/>
        <w:spacing w:line="480" w:lineRule="auto"/>
        <w:ind w:firstLine="420" w:firstLineChars="200"/>
        <w:rPr>
          <w:rFonts w:cs="宋体" w:asciiTheme="majorEastAsia" w:hAnsiTheme="majorEastAsia" w:eastAsiaTheme="majorEastAsia"/>
          <w:color w:val="auto"/>
          <w:szCs w:val="21"/>
          <w:highlight w:val="none"/>
          <w:u w:val="single"/>
        </w:rPr>
      </w:pPr>
      <w:r>
        <w:rPr>
          <w:rFonts w:hint="eastAsia" w:cs="宋体" w:asciiTheme="majorEastAsia" w:hAnsiTheme="majorEastAsia" w:eastAsiaTheme="majorEastAsia"/>
          <w:color w:val="auto"/>
          <w:szCs w:val="21"/>
          <w:highlight w:val="none"/>
        </w:rPr>
        <w:t>身份证号码：</w:t>
      </w:r>
      <w:r>
        <w:rPr>
          <w:rFonts w:hint="eastAsia" w:cs="宋体" w:asciiTheme="majorEastAsia" w:hAnsiTheme="majorEastAsia" w:eastAsiaTheme="majorEastAsia"/>
          <w:color w:val="auto"/>
          <w:szCs w:val="21"/>
          <w:highlight w:val="none"/>
          <w:u w:val="single"/>
        </w:rPr>
        <w:t xml:space="preserve">                   </w:t>
      </w:r>
    </w:p>
    <w:p w14:paraId="3ABF5303">
      <w:pPr>
        <w:shd w:val="clear"/>
        <w:spacing w:line="480" w:lineRule="auto"/>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系</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（投标人名称）的法定代表人。</w:t>
      </w:r>
    </w:p>
    <w:p w14:paraId="466FA99B">
      <w:pPr>
        <w:shd w:val="clear"/>
        <w:spacing w:line="480" w:lineRule="auto"/>
        <w:ind w:firstLine="840" w:firstLineChars="4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特此证明。</w:t>
      </w:r>
    </w:p>
    <w:p w14:paraId="508DC9AD">
      <w:pPr>
        <w:shd w:val="clear"/>
        <w:spacing w:line="360" w:lineRule="auto"/>
        <w:ind w:firstLine="420" w:firstLineChars="200"/>
        <w:rPr>
          <w:rFonts w:cs="宋体" w:asciiTheme="majorEastAsia" w:hAnsiTheme="majorEastAsia" w:eastAsiaTheme="majorEastAsia"/>
          <w:color w:val="auto"/>
          <w:szCs w:val="21"/>
          <w:highlight w:val="none"/>
        </w:rPr>
      </w:pPr>
    </w:p>
    <w:p w14:paraId="67DF099F">
      <w:pPr>
        <w:shd w:val="clear"/>
        <w:spacing w:line="360" w:lineRule="auto"/>
        <w:ind w:firstLine="420" w:firstLineChars="200"/>
        <w:rPr>
          <w:rFonts w:cs="宋体" w:asciiTheme="majorEastAsia" w:hAnsiTheme="majorEastAsia" w:eastAsiaTheme="majorEastAsia"/>
          <w:color w:val="auto"/>
          <w:szCs w:val="21"/>
          <w:highlight w:val="none"/>
        </w:rPr>
      </w:pPr>
    </w:p>
    <w:p w14:paraId="1C209A49">
      <w:pPr>
        <w:shd w:val="clear"/>
        <w:wordWrap w:val="0"/>
        <w:spacing w:line="360" w:lineRule="auto"/>
        <w:jc w:val="righ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投标人：</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（盖单位公章）</w:t>
      </w:r>
    </w:p>
    <w:p w14:paraId="2B101695">
      <w:pPr>
        <w:shd w:val="clear"/>
        <w:spacing w:line="360" w:lineRule="auto"/>
        <w:ind w:firstLine="4515" w:firstLineChars="2150"/>
        <w:rPr>
          <w:rFonts w:cs="宋体" w:asciiTheme="majorEastAsia" w:hAnsiTheme="majorEastAsia" w:eastAsiaTheme="majorEastAsia"/>
          <w:color w:val="auto"/>
          <w:szCs w:val="21"/>
          <w:highlight w:val="none"/>
          <w:u w:val="single"/>
        </w:rPr>
      </w:pPr>
    </w:p>
    <w:p w14:paraId="2F6FD25F">
      <w:pPr>
        <w:shd w:val="clear"/>
        <w:spacing w:line="360" w:lineRule="auto"/>
        <w:ind w:firstLine="3675" w:firstLineChars="175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年</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月</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rPr>
        <w:t>日</w:t>
      </w:r>
    </w:p>
    <w:p w14:paraId="0193A20B">
      <w:pPr>
        <w:shd w:val="clear"/>
        <w:spacing w:line="360" w:lineRule="auto"/>
        <w:rPr>
          <w:rFonts w:cs="宋体" w:asciiTheme="majorEastAsia" w:hAnsiTheme="majorEastAsia" w:eastAsiaTheme="majorEastAsia"/>
          <w:color w:val="auto"/>
          <w:sz w:val="24"/>
          <w:highlight w:val="none"/>
        </w:rPr>
      </w:pPr>
    </w:p>
    <w:p w14:paraId="7F53E742">
      <w:pPr>
        <w:shd w:val="clear"/>
        <w:spacing w:line="360" w:lineRule="auto"/>
        <w:rPr>
          <w:rFonts w:cs="宋体" w:asciiTheme="majorEastAsia" w:hAnsiTheme="majorEastAsia" w:eastAsiaTheme="majorEastAsia"/>
          <w:b/>
          <w:color w:val="auto"/>
          <w:szCs w:val="21"/>
          <w:highlight w:val="none"/>
        </w:rPr>
      </w:pPr>
    </w:p>
    <w:p w14:paraId="2D8CCE41">
      <w:pPr>
        <w:shd w:val="clear"/>
        <w:spacing w:line="360" w:lineRule="auto"/>
        <w:rPr>
          <w:rFonts w:cs="宋体" w:asciiTheme="majorEastAsia" w:hAnsiTheme="majorEastAsia" w:eastAsiaTheme="majorEastAsia"/>
          <w:b/>
          <w:color w:val="auto"/>
          <w:szCs w:val="21"/>
          <w:highlight w:val="none"/>
        </w:rPr>
      </w:pPr>
    </w:p>
    <w:p w14:paraId="709947E3">
      <w:pPr>
        <w:shd w:val="clear"/>
        <w:spacing w:line="360" w:lineRule="auto"/>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附法定代表人身份证复印件（正反面）：</w:t>
      </w:r>
    </w:p>
    <w:p w14:paraId="4811E6E5">
      <w:pPr>
        <w:shd w:val="clear"/>
        <w:spacing w:line="360" w:lineRule="auto"/>
        <w:jc w:val="left"/>
        <w:rPr>
          <w:rFonts w:cs="宋体" w:asciiTheme="majorEastAsia" w:hAnsiTheme="majorEastAsia" w:eastAsiaTheme="majorEastAsia"/>
          <w:b/>
          <w:color w:val="auto"/>
          <w:szCs w:val="21"/>
          <w:highlight w:val="none"/>
        </w:rPr>
      </w:pPr>
    </w:p>
    <w:p w14:paraId="317B34AA">
      <w:pPr>
        <w:shd w:val="clear"/>
        <w:spacing w:line="360" w:lineRule="auto"/>
        <w:jc w:val="left"/>
        <w:rPr>
          <w:rFonts w:cs="宋体" w:asciiTheme="majorEastAsia" w:hAnsiTheme="majorEastAsia" w:eastAsiaTheme="majorEastAsia"/>
          <w:b/>
          <w:color w:val="auto"/>
          <w:szCs w:val="21"/>
          <w:highlight w:val="none"/>
        </w:rPr>
      </w:pPr>
    </w:p>
    <w:p w14:paraId="3B15341F">
      <w:pPr>
        <w:shd w:val="clear"/>
        <w:spacing w:line="360" w:lineRule="auto"/>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26110DD9">
      <w:pPr>
        <w:pStyle w:val="29"/>
        <w:shd w:val="clear"/>
        <w:ind w:firstLine="560"/>
        <w:rPr>
          <w:rFonts w:asciiTheme="majorEastAsia" w:hAnsiTheme="majorEastAsia" w:eastAsiaTheme="majorEastAsia"/>
          <w:color w:val="auto"/>
          <w:highlight w:val="none"/>
          <w:lang w:val="zh-CN"/>
        </w:rPr>
      </w:pPr>
    </w:p>
    <w:p w14:paraId="6A881032">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投标人基本情况</w:t>
      </w:r>
      <w:bookmarkEnd w:id="392"/>
      <w:bookmarkEnd w:id="393"/>
      <w:bookmarkEnd w:id="394"/>
      <w:bookmarkEnd w:id="395"/>
      <w:bookmarkEnd w:id="396"/>
      <w:bookmarkEnd w:id="397"/>
      <w:r>
        <w:rPr>
          <w:rFonts w:hint="eastAsia" w:cs="仿宋" w:asciiTheme="majorEastAsia" w:hAnsiTheme="majorEastAsia" w:eastAsiaTheme="majorEastAsia"/>
          <w:b/>
          <w:color w:val="auto"/>
          <w:kern w:val="0"/>
          <w:sz w:val="32"/>
          <w:szCs w:val="32"/>
          <w:highlight w:val="none"/>
          <w:lang w:val="zh-CN"/>
        </w:rPr>
        <w:t>表</w:t>
      </w:r>
    </w:p>
    <w:tbl>
      <w:tblPr>
        <w:tblStyle w:val="23"/>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26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9C6DFD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1045474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CA8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8A7D2C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3DE0DE9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3BAB37D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045C956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E42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EFA106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746A255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3279FBE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048283C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3C5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812595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24F1F5A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4EF064C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01B1B76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AC578C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4D28069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AB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6E660B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39FA6F5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01C3C05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7058AE7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7D24479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261B114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579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483F3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0597E1A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56BCDA0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01A6F04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3B10246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694CBF6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9B5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4CD5B8E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194FC00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74FA2EA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6999C5F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1D62ADD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4E8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4040778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4B6E70F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1FA6E3A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63BDF1A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29B1F5A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F17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C19FB4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2A4DAD8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2297FE8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D77E16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63D3F61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8B9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2ADD4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0A73D5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E87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6834C3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39F4D00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058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16DD78B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0ED14DB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81E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52C9C99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35543DE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36343BB2">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4B6B421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54FF2B39">
      <w:pPr>
        <w:pStyle w:val="29"/>
        <w:shd w:val="clear"/>
        <w:spacing w:line="360" w:lineRule="auto"/>
        <w:ind w:firstLine="560"/>
        <w:rPr>
          <w:rFonts w:cs="仿宋" w:asciiTheme="majorEastAsia" w:hAnsiTheme="majorEastAsia" w:eastAsiaTheme="majorEastAsia"/>
          <w:color w:val="auto"/>
          <w:highlight w:val="none"/>
          <w:lang w:val="zh-CN"/>
        </w:rPr>
      </w:pPr>
    </w:p>
    <w:p w14:paraId="1766D58C">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4BAB8C8C">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4A747842">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033F1357">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71B4CAEB">
      <w:pPr>
        <w:shd w:val="clear"/>
        <w:spacing w:line="360" w:lineRule="auto"/>
        <w:rPr>
          <w:rFonts w:cs="仿宋" w:asciiTheme="majorEastAsia" w:hAnsiTheme="majorEastAsia" w:eastAsiaTheme="majorEastAsia"/>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66358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92D015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91C2A5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4A99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B59957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8E4E16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C6C9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D15A5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1AD4840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E2229C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68CDB61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37B8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A3FEF0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6583502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0895A05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5A7FAB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5E4A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D284A0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F56A20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EA0C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E8C0A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1504F1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ADDA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77B9EC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516BD3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7558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FF46EE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1E9C14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B6F8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70E4C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5E9598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4CA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9AC03F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2870E8F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1AE472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6FBF1D4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464B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A71B6E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03F165E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5D9AD68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00567E8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7238BBF4">
      <w:pPr>
        <w:shd w:val="clear"/>
        <w:spacing w:line="360" w:lineRule="auto"/>
        <w:rPr>
          <w:rFonts w:cs="仿宋" w:asciiTheme="majorEastAsia" w:hAnsiTheme="majorEastAsia" w:eastAsiaTheme="majorEastAsia"/>
          <w:color w:val="auto"/>
          <w:highlight w:val="none"/>
        </w:rPr>
      </w:pPr>
    </w:p>
    <w:p w14:paraId="155FAFB6">
      <w:pPr>
        <w:shd w:val="clear"/>
        <w:spacing w:line="360" w:lineRule="auto"/>
        <w:rPr>
          <w:rFonts w:cs="仿宋" w:asciiTheme="majorEastAsia" w:hAnsiTheme="majorEastAsia" w:eastAsiaTheme="majorEastAsia"/>
          <w:color w:val="auto"/>
          <w:highlight w:val="none"/>
        </w:rPr>
      </w:pPr>
    </w:p>
    <w:p w14:paraId="264E9DD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46244FEE">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A09F129">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69444F32">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1274BF4C">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14:paraId="386CC12D">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68EB8ABA">
      <w:pPr>
        <w:pStyle w:val="29"/>
        <w:shd w:val="clear"/>
        <w:ind w:firstLine="560"/>
        <w:rPr>
          <w:rFonts w:asciiTheme="majorEastAsia" w:hAnsiTheme="majorEastAsia" w:eastAsiaTheme="majorEastAsia"/>
          <w:color w:val="auto"/>
          <w:highlight w:val="none"/>
          <w:lang w:val="zh-CN"/>
        </w:rPr>
      </w:pPr>
    </w:p>
    <w:p w14:paraId="5A815154">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23"/>
        <w:tblW w:w="5172" w:type="pct"/>
        <w:tblInd w:w="0" w:type="dxa"/>
        <w:tblLayout w:type="autofit"/>
        <w:tblCellMar>
          <w:top w:w="0" w:type="dxa"/>
          <w:left w:w="108" w:type="dxa"/>
          <w:bottom w:w="0" w:type="dxa"/>
          <w:right w:w="108" w:type="dxa"/>
        </w:tblCellMar>
      </w:tblPr>
      <w:tblGrid>
        <w:gridCol w:w="764"/>
        <w:gridCol w:w="6147"/>
        <w:gridCol w:w="1276"/>
        <w:gridCol w:w="1418"/>
      </w:tblGrid>
      <w:tr w14:paraId="5BB75D30">
        <w:tblPrEx>
          <w:tblCellMar>
            <w:top w:w="0" w:type="dxa"/>
            <w:left w:w="108" w:type="dxa"/>
            <w:bottom w:w="0" w:type="dxa"/>
            <w:right w:w="108" w:type="dxa"/>
          </w:tblCellMar>
        </w:tblPrEx>
        <w:trPr>
          <w:trHeight w:val="281"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14C5B187">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项目</w:t>
            </w:r>
          </w:p>
        </w:tc>
        <w:tc>
          <w:tcPr>
            <w:tcW w:w="3200" w:type="pct"/>
            <w:tcBorders>
              <w:top w:val="single" w:color="000000" w:sz="4" w:space="0"/>
              <w:left w:val="single" w:color="000000" w:sz="4" w:space="0"/>
              <w:bottom w:val="single" w:color="000000" w:sz="4" w:space="0"/>
              <w:right w:val="single" w:color="000000" w:sz="4" w:space="0"/>
            </w:tcBorders>
            <w:vAlign w:val="center"/>
          </w:tcPr>
          <w:p w14:paraId="0AB70332">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要 求</w:t>
            </w:r>
          </w:p>
        </w:tc>
        <w:tc>
          <w:tcPr>
            <w:tcW w:w="664" w:type="pct"/>
            <w:tcBorders>
              <w:top w:val="single" w:color="000000" w:sz="4" w:space="0"/>
              <w:left w:val="single" w:color="000000" w:sz="4" w:space="0"/>
              <w:bottom w:val="single" w:color="000000" w:sz="4" w:space="0"/>
              <w:right w:val="single" w:color="000000" w:sz="4" w:space="0"/>
            </w:tcBorders>
            <w:vAlign w:val="center"/>
          </w:tcPr>
          <w:p w14:paraId="05BAB1F1">
            <w:pPr>
              <w:pStyle w:val="29"/>
              <w:shd w:val="clear"/>
              <w:ind w:firstLine="0" w:firstLineChars="0"/>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偏离情况</w:t>
            </w:r>
          </w:p>
        </w:tc>
        <w:tc>
          <w:tcPr>
            <w:tcW w:w="738" w:type="pct"/>
            <w:tcBorders>
              <w:top w:val="single" w:color="000000" w:sz="4" w:space="0"/>
              <w:left w:val="single" w:color="000000" w:sz="4" w:space="0"/>
              <w:bottom w:val="single" w:color="000000" w:sz="4" w:space="0"/>
              <w:right w:val="single" w:color="000000" w:sz="4" w:space="0"/>
            </w:tcBorders>
            <w:vAlign w:val="center"/>
          </w:tcPr>
          <w:p w14:paraId="5CDE279D">
            <w:pPr>
              <w:pStyle w:val="29"/>
              <w:shd w:val="clear"/>
              <w:ind w:firstLine="0" w:firstLineChars="0"/>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投标人承诺或说明</w:t>
            </w:r>
          </w:p>
        </w:tc>
      </w:tr>
      <w:tr w14:paraId="7296E3E4">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2F546960">
            <w:pPr>
              <w:shd w:val="clear"/>
              <w:rPr>
                <w:rFonts w:cs="宋体" w:asciiTheme="majorEastAsia" w:hAnsiTheme="majorEastAsia" w:eastAsiaTheme="majorEastAsia"/>
                <w:color w:val="auto"/>
                <w:szCs w:val="21"/>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4742FA62">
            <w:pPr>
              <w:shd w:val="clear"/>
              <w:rPr>
                <w:rFonts w:cs="宋体" w:asciiTheme="majorEastAsia" w:hAnsiTheme="majorEastAsia" w:eastAsiaTheme="majorEastAsia"/>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33A6C038">
            <w:pPr>
              <w:pStyle w:val="29"/>
              <w:shd w:val="clear"/>
              <w:ind w:firstLine="0" w:firstLineChars="0"/>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7A624544">
            <w:pPr>
              <w:pStyle w:val="29"/>
              <w:shd w:val="clear"/>
              <w:ind w:firstLine="0" w:firstLineChars="0"/>
              <w:rPr>
                <w:rFonts w:cs="仿宋" w:asciiTheme="majorEastAsia" w:hAnsiTheme="majorEastAsia" w:eastAsiaTheme="majorEastAsia"/>
                <w:color w:val="auto"/>
                <w:kern w:val="0"/>
                <w:sz w:val="24"/>
                <w:highlight w:val="none"/>
              </w:rPr>
            </w:pPr>
          </w:p>
        </w:tc>
      </w:tr>
      <w:tr w14:paraId="5952CA54">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31FCF1CC">
            <w:pPr>
              <w:shd w:val="clear"/>
              <w:rPr>
                <w:rFonts w:cs="宋体" w:asciiTheme="majorEastAsia" w:hAnsiTheme="majorEastAsia" w:eastAsiaTheme="majorEastAsia"/>
                <w:color w:val="auto"/>
                <w:szCs w:val="21"/>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28A78CD2">
            <w:pPr>
              <w:shd w:val="clear"/>
              <w:rPr>
                <w:rFonts w:cs="宋体" w:asciiTheme="majorEastAsia" w:hAnsiTheme="majorEastAsia" w:eastAsiaTheme="majorEastAsia"/>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3837C56F">
            <w:pPr>
              <w:pStyle w:val="29"/>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1281882B">
            <w:pPr>
              <w:pStyle w:val="29"/>
              <w:shd w:val="clear"/>
              <w:ind w:firstLine="0" w:firstLineChars="0"/>
              <w:jc w:val="left"/>
              <w:rPr>
                <w:rFonts w:cs="仿宋" w:asciiTheme="majorEastAsia" w:hAnsiTheme="majorEastAsia" w:eastAsiaTheme="majorEastAsia"/>
                <w:color w:val="auto"/>
                <w:kern w:val="0"/>
                <w:sz w:val="24"/>
                <w:highlight w:val="none"/>
              </w:rPr>
            </w:pPr>
          </w:p>
        </w:tc>
      </w:tr>
      <w:tr w14:paraId="76CC910C">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3CE5B2CD">
            <w:pPr>
              <w:shd w:val="clear"/>
              <w:rPr>
                <w:rFonts w:cs="宋体" w:asciiTheme="majorEastAsia" w:hAnsiTheme="majorEastAsia" w:eastAsiaTheme="majorEastAsia"/>
                <w:color w:val="auto"/>
                <w:szCs w:val="21"/>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5AB2B83D">
            <w:pPr>
              <w:shd w:val="clear"/>
              <w:rPr>
                <w:rFonts w:cs="宋体" w:asciiTheme="majorEastAsia" w:hAnsiTheme="majorEastAsia" w:eastAsiaTheme="majorEastAsia"/>
                <w:color w:val="auto"/>
                <w:kern w:val="0"/>
                <w:szCs w:val="21"/>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6108E62B">
            <w:pPr>
              <w:widowControl/>
              <w:shd w:val="clear"/>
              <w:spacing w:line="0" w:lineRule="atLeast"/>
              <w:ind w:left="-108" w:right="-120"/>
              <w:jc w:val="left"/>
              <w:rPr>
                <w:rFonts w:cs="宋体" w:asciiTheme="majorEastAsia" w:hAnsiTheme="majorEastAsia" w:eastAsiaTheme="majorEastAsia"/>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05A751AE">
            <w:pPr>
              <w:widowControl/>
              <w:shd w:val="clear"/>
              <w:spacing w:line="0" w:lineRule="atLeast"/>
              <w:ind w:left="-108" w:right="-120"/>
              <w:jc w:val="left"/>
              <w:rPr>
                <w:rFonts w:cs="宋体" w:asciiTheme="majorEastAsia" w:hAnsiTheme="majorEastAsia" w:eastAsiaTheme="majorEastAsia"/>
                <w:color w:val="auto"/>
                <w:sz w:val="24"/>
                <w:highlight w:val="none"/>
              </w:rPr>
            </w:pPr>
          </w:p>
        </w:tc>
      </w:tr>
      <w:tr w14:paraId="04AD663E">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1C43398B">
            <w:pPr>
              <w:shd w:val="clear"/>
              <w:rPr>
                <w:rFonts w:cs="宋体" w:asciiTheme="majorEastAsia" w:hAnsiTheme="majorEastAsia" w:eastAsiaTheme="majorEastAsia"/>
                <w:color w:val="auto"/>
                <w:szCs w:val="21"/>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54441388">
            <w:pPr>
              <w:shd w:val="clear"/>
              <w:rPr>
                <w:rFonts w:cs="宋体" w:asciiTheme="majorEastAsia" w:hAnsiTheme="majorEastAsia" w:eastAsiaTheme="majorEastAsia"/>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0A8FFF95">
            <w:pPr>
              <w:pStyle w:val="29"/>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4E38DB1B">
            <w:pPr>
              <w:pStyle w:val="29"/>
              <w:shd w:val="clear"/>
              <w:ind w:firstLine="0" w:firstLineChars="0"/>
              <w:jc w:val="left"/>
              <w:rPr>
                <w:rFonts w:cs="仿宋" w:asciiTheme="majorEastAsia" w:hAnsiTheme="majorEastAsia" w:eastAsiaTheme="majorEastAsia"/>
                <w:color w:val="auto"/>
                <w:kern w:val="0"/>
                <w:sz w:val="24"/>
                <w:highlight w:val="none"/>
              </w:rPr>
            </w:pPr>
          </w:p>
        </w:tc>
      </w:tr>
      <w:tr w14:paraId="3C16E653">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264657EF">
            <w:pPr>
              <w:shd w:val="clear"/>
              <w:rPr>
                <w:rFonts w:cs="宋体" w:asciiTheme="majorEastAsia" w:hAnsiTheme="majorEastAsia" w:eastAsiaTheme="majorEastAsia"/>
                <w:color w:val="auto"/>
                <w:szCs w:val="21"/>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002BDEF8">
            <w:pPr>
              <w:shd w:val="clear"/>
              <w:rPr>
                <w:rFonts w:cs="宋体" w:asciiTheme="majorEastAsia" w:hAnsiTheme="majorEastAsia" w:eastAsiaTheme="majorEastAsia"/>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07D27A3D">
            <w:pPr>
              <w:pStyle w:val="29"/>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4B4FAFEF">
            <w:pPr>
              <w:pStyle w:val="29"/>
              <w:shd w:val="clear"/>
              <w:ind w:firstLine="0" w:firstLineChars="0"/>
              <w:jc w:val="left"/>
              <w:rPr>
                <w:rFonts w:cs="仿宋" w:asciiTheme="majorEastAsia" w:hAnsiTheme="majorEastAsia" w:eastAsiaTheme="majorEastAsia"/>
                <w:color w:val="auto"/>
                <w:kern w:val="0"/>
                <w:sz w:val="24"/>
                <w:highlight w:val="none"/>
              </w:rPr>
            </w:pPr>
          </w:p>
        </w:tc>
      </w:tr>
      <w:tr w14:paraId="2AF261B4">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5E7C463D">
            <w:pPr>
              <w:shd w:val="clear"/>
              <w:rPr>
                <w:rFonts w:cs="宋体" w:asciiTheme="majorEastAsia" w:hAnsiTheme="majorEastAsia" w:eastAsiaTheme="majorEastAsia"/>
                <w:color w:val="auto"/>
                <w:szCs w:val="21"/>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B7A4301">
            <w:pPr>
              <w:shd w:val="clear"/>
              <w:rPr>
                <w:rFonts w:cs="宋体" w:asciiTheme="majorEastAsia" w:hAnsiTheme="majorEastAsia" w:eastAsiaTheme="majorEastAsia"/>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06CA2E43">
            <w:pPr>
              <w:pStyle w:val="29"/>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4A28EF84">
            <w:pPr>
              <w:pStyle w:val="29"/>
              <w:shd w:val="clear"/>
              <w:ind w:firstLine="0" w:firstLineChars="0"/>
              <w:jc w:val="left"/>
              <w:rPr>
                <w:rFonts w:cs="仿宋" w:asciiTheme="majorEastAsia" w:hAnsiTheme="majorEastAsia" w:eastAsiaTheme="majorEastAsia"/>
                <w:color w:val="auto"/>
                <w:kern w:val="0"/>
                <w:sz w:val="24"/>
                <w:highlight w:val="none"/>
              </w:rPr>
            </w:pPr>
          </w:p>
        </w:tc>
      </w:tr>
      <w:tr w14:paraId="694D924C">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4868CEDE">
            <w:pPr>
              <w:shd w:val="clear"/>
              <w:rPr>
                <w:rFonts w:cs="宋体" w:asciiTheme="majorEastAsia" w:hAnsiTheme="majorEastAsia" w:eastAsiaTheme="majorEastAsia"/>
                <w:color w:val="auto"/>
                <w:szCs w:val="21"/>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1CBA1A4">
            <w:pPr>
              <w:shd w:val="clear"/>
              <w:rPr>
                <w:rFonts w:cs="宋体" w:asciiTheme="majorEastAsia" w:hAnsiTheme="majorEastAsia" w:eastAsiaTheme="majorEastAsia"/>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326C05B8">
            <w:pPr>
              <w:pStyle w:val="29"/>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7333FD44">
            <w:pPr>
              <w:pStyle w:val="29"/>
              <w:shd w:val="clear"/>
              <w:ind w:firstLine="0" w:firstLineChars="0"/>
              <w:jc w:val="left"/>
              <w:rPr>
                <w:rFonts w:cs="仿宋" w:asciiTheme="majorEastAsia" w:hAnsiTheme="majorEastAsia" w:eastAsiaTheme="majorEastAsia"/>
                <w:color w:val="auto"/>
                <w:kern w:val="0"/>
                <w:sz w:val="24"/>
                <w:highlight w:val="none"/>
              </w:rPr>
            </w:pPr>
          </w:p>
        </w:tc>
      </w:tr>
      <w:tr w14:paraId="34DF363C">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04298AD5">
            <w:pPr>
              <w:shd w:val="clear"/>
              <w:rPr>
                <w:rFonts w:cs="宋体" w:asciiTheme="majorEastAsia" w:hAnsiTheme="majorEastAsia" w:eastAsiaTheme="majorEastAsia"/>
                <w:color w:val="auto"/>
                <w:szCs w:val="21"/>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BEFAF94">
            <w:pPr>
              <w:shd w:val="clear"/>
              <w:rPr>
                <w:rFonts w:cs="宋体" w:asciiTheme="majorEastAsia" w:hAnsiTheme="majorEastAsia" w:eastAsiaTheme="majorEastAsia"/>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428E1F8B">
            <w:pPr>
              <w:pStyle w:val="29"/>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1EA5F7F9">
            <w:pPr>
              <w:pStyle w:val="29"/>
              <w:shd w:val="clear"/>
              <w:ind w:firstLine="0" w:firstLineChars="0"/>
              <w:jc w:val="left"/>
              <w:rPr>
                <w:rFonts w:cs="仿宋" w:asciiTheme="majorEastAsia" w:hAnsiTheme="majorEastAsia" w:eastAsiaTheme="majorEastAsia"/>
                <w:color w:val="auto"/>
                <w:kern w:val="0"/>
                <w:sz w:val="24"/>
                <w:highlight w:val="none"/>
              </w:rPr>
            </w:pPr>
          </w:p>
        </w:tc>
      </w:tr>
      <w:tr w14:paraId="1734AABA">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1ECB62D4">
            <w:pPr>
              <w:shd w:val="clear"/>
              <w:rPr>
                <w:rFonts w:cs="宋体" w:asciiTheme="majorEastAsia" w:hAnsiTheme="majorEastAsia" w:eastAsiaTheme="majorEastAsia"/>
                <w:color w:val="auto"/>
                <w:szCs w:val="21"/>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038BEA66">
            <w:pPr>
              <w:shd w:val="clear"/>
              <w:rPr>
                <w:rFonts w:cs="宋体" w:asciiTheme="majorEastAsia" w:hAnsiTheme="majorEastAsia" w:eastAsiaTheme="majorEastAsia"/>
                <w:color w:val="auto"/>
                <w:szCs w:val="21"/>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2EB819EE">
            <w:pPr>
              <w:pStyle w:val="29"/>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7896AF04">
            <w:pPr>
              <w:pStyle w:val="29"/>
              <w:shd w:val="clear"/>
              <w:ind w:firstLine="0" w:firstLineChars="0"/>
              <w:jc w:val="left"/>
              <w:rPr>
                <w:rFonts w:cs="仿宋" w:asciiTheme="majorEastAsia" w:hAnsiTheme="majorEastAsia" w:eastAsiaTheme="majorEastAsia"/>
                <w:color w:val="auto"/>
                <w:kern w:val="0"/>
                <w:sz w:val="24"/>
                <w:highlight w:val="none"/>
              </w:rPr>
            </w:pPr>
          </w:p>
        </w:tc>
      </w:tr>
    </w:tbl>
    <w:p w14:paraId="7F944B49">
      <w:pPr>
        <w:spacing w:line="360" w:lineRule="auto"/>
        <w:ind w:firstLine="240" w:firstLineChars="1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注：根据采购文件</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 xml:space="preserve">第三章 </w:t>
      </w:r>
      <w:r>
        <w:rPr>
          <w:rFonts w:hint="eastAsia" w:ascii="宋体" w:hAnsi="宋体" w:eastAsia="宋体" w:cs="宋体"/>
          <w:color w:val="auto"/>
          <w:sz w:val="24"/>
          <w:szCs w:val="28"/>
          <w:highlight w:val="none"/>
          <w:lang w:val="en-US" w:eastAsia="zh-CN"/>
        </w:rPr>
        <w:t>采购需求</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中</w:t>
      </w:r>
      <w:r>
        <w:rPr>
          <w:rFonts w:hint="eastAsia" w:ascii="宋体" w:hAnsi="宋体" w:eastAsia="宋体" w:cs="宋体"/>
          <w:color w:val="auto"/>
          <w:sz w:val="24"/>
          <w:szCs w:val="28"/>
          <w:highlight w:val="none"/>
        </w:rPr>
        <w:t>商务要求逐项填写。</w:t>
      </w:r>
    </w:p>
    <w:p w14:paraId="7871DA66">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p>
    <w:p w14:paraId="5650ABFC">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A93A53B">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5B47925">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A1EA9BF">
      <w:pPr>
        <w:widowControl/>
        <w:shd w:val="clear"/>
        <w:jc w:val="left"/>
        <w:rPr>
          <w:rFonts w:asciiTheme="majorEastAsia" w:hAnsiTheme="majorEastAsia" w:eastAsiaTheme="majorEastAsia"/>
          <w:color w:val="auto"/>
          <w:sz w:val="28"/>
          <w:highlight w:val="none"/>
          <w:lang w:val="zh-CN"/>
        </w:rPr>
      </w:pPr>
    </w:p>
    <w:p w14:paraId="60EEF8B4">
      <w:pPr>
        <w:shd w:val="clear"/>
        <w:rPr>
          <w:rFonts w:asciiTheme="majorEastAsia" w:hAnsiTheme="majorEastAsia" w:eastAsiaTheme="majorEastAsia"/>
          <w:color w:val="auto"/>
          <w:highlight w:val="none"/>
          <w:lang w:val="zh-CN"/>
        </w:rPr>
      </w:pPr>
      <w:r>
        <w:rPr>
          <w:rFonts w:asciiTheme="majorEastAsia" w:hAnsiTheme="majorEastAsia" w:eastAsiaTheme="majorEastAsia"/>
          <w:color w:val="auto"/>
          <w:highlight w:val="none"/>
          <w:lang w:val="zh-CN"/>
        </w:rPr>
        <w:br w:type="page"/>
      </w:r>
    </w:p>
    <w:p w14:paraId="1FDADF28">
      <w:pPr>
        <w:pStyle w:val="29"/>
        <w:shd w:val="clear"/>
        <w:ind w:firstLine="560"/>
        <w:rPr>
          <w:rFonts w:asciiTheme="majorEastAsia" w:hAnsiTheme="majorEastAsia" w:eastAsiaTheme="majorEastAsia"/>
          <w:color w:val="auto"/>
          <w:highlight w:val="none"/>
          <w:lang w:val="zh-CN"/>
        </w:rPr>
      </w:pPr>
    </w:p>
    <w:p w14:paraId="5FE19847">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技术响应表</w:t>
      </w:r>
    </w:p>
    <w:p w14:paraId="284311E3">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14:paraId="3EF7F934">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23"/>
        <w:tblW w:w="95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44"/>
        <w:gridCol w:w="2985"/>
        <w:gridCol w:w="2925"/>
      </w:tblGrid>
      <w:tr w14:paraId="3733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9" w:type="dxa"/>
            <w:vAlign w:val="center"/>
          </w:tcPr>
          <w:p w14:paraId="18251166">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44" w:type="dxa"/>
            <w:vAlign w:val="center"/>
          </w:tcPr>
          <w:p w14:paraId="4EC60211">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985" w:type="dxa"/>
            <w:vAlign w:val="center"/>
          </w:tcPr>
          <w:p w14:paraId="64C19E48">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925" w:type="dxa"/>
            <w:vAlign w:val="center"/>
          </w:tcPr>
          <w:p w14:paraId="41B1E0D2">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5C95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709" w:type="dxa"/>
            <w:vAlign w:val="center"/>
          </w:tcPr>
          <w:p w14:paraId="56B09A0F">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1</w:t>
            </w:r>
          </w:p>
        </w:tc>
        <w:tc>
          <w:tcPr>
            <w:tcW w:w="2944" w:type="dxa"/>
            <w:vAlign w:val="center"/>
          </w:tcPr>
          <w:p w14:paraId="2ED40F70">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第三部分 采购需求所有条款</w:t>
            </w:r>
          </w:p>
        </w:tc>
        <w:tc>
          <w:tcPr>
            <w:tcW w:w="2985" w:type="dxa"/>
            <w:vAlign w:val="center"/>
          </w:tcPr>
          <w:p w14:paraId="14BB9D25">
            <w:pPr>
              <w:shd w:val="clear"/>
              <w:jc w:val="center"/>
              <w:rPr>
                <w:rFonts w:ascii="宋体" w:hAnsi="宋体" w:cs="宋体"/>
                <w:color w:val="auto"/>
                <w:sz w:val="28"/>
                <w:szCs w:val="36"/>
                <w:highlight w:val="none"/>
              </w:rPr>
            </w:pPr>
          </w:p>
        </w:tc>
        <w:tc>
          <w:tcPr>
            <w:tcW w:w="2925" w:type="dxa"/>
          </w:tcPr>
          <w:p w14:paraId="711E2B59">
            <w:pPr>
              <w:shd w:val="clear"/>
              <w:rPr>
                <w:rFonts w:ascii="宋体" w:hAnsi="宋体" w:cs="宋体"/>
                <w:color w:val="auto"/>
                <w:highlight w:val="none"/>
              </w:rPr>
            </w:pPr>
          </w:p>
        </w:tc>
      </w:tr>
    </w:tbl>
    <w:p w14:paraId="14319219">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注：1、投标人完全满足招标文件全部要求的应在“投标人响应描述”中填写“完全响应”。</w:t>
      </w:r>
    </w:p>
    <w:p w14:paraId="428F7E93">
      <w:pPr>
        <w:shd w:val="clear"/>
        <w:spacing w:line="360" w:lineRule="auto"/>
        <w:rPr>
          <w:rFonts w:ascii="宋体" w:hAnsi="宋体" w:cs="宋体"/>
          <w:color w:val="auto"/>
          <w:highlight w:val="none"/>
        </w:rPr>
      </w:pPr>
      <w:r>
        <w:rPr>
          <w:rFonts w:hint="eastAsia" w:ascii="宋体" w:hAnsi="宋体" w:cs="宋体"/>
          <w:color w:val="auto"/>
          <w:highlight w:val="none"/>
        </w:rPr>
        <w:t>2、投标文件响应内容对招标文件要求如有任何偏离（包括正偏离及负偏离）均应汇总并逐条填写在此表“差异”中，未填写部分视作完全响应招标文件要求。</w:t>
      </w:r>
      <w:r>
        <w:rPr>
          <w:rFonts w:hint="eastAsia" w:ascii="宋体" w:hAnsi="宋体" w:cs="宋体"/>
          <w:color w:val="auto"/>
          <w:szCs w:val="21"/>
          <w:highlight w:val="none"/>
        </w:rPr>
        <w:t>标“▲”的服务要求，有任意一条负偏离作无效标处理。</w:t>
      </w:r>
    </w:p>
    <w:p w14:paraId="01310735">
      <w:pPr>
        <w:shd w:val="clear"/>
        <w:spacing w:line="360" w:lineRule="auto"/>
        <w:ind w:firstLine="3990" w:firstLineChars="19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法定代表人或其授权委托人（签名或印章）：</w:t>
      </w:r>
    </w:p>
    <w:p w14:paraId="27C7EFD2">
      <w:pPr>
        <w:shd w:val="clear"/>
        <w:spacing w:line="360" w:lineRule="auto"/>
        <w:ind w:firstLine="4830" w:firstLineChars="23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投标人（盖章）：</w:t>
      </w:r>
    </w:p>
    <w:p w14:paraId="5D43686D">
      <w:pPr>
        <w:shd w:val="clea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highlight w:val="none"/>
        </w:rPr>
        <w:t xml:space="preserve">                                              日期：</w:t>
      </w:r>
    </w:p>
    <w:p w14:paraId="61937A12">
      <w:pPr>
        <w:pStyle w:val="29"/>
        <w:shd w:val="clear"/>
        <w:ind w:firstLine="560"/>
        <w:rPr>
          <w:rFonts w:asciiTheme="majorEastAsia" w:hAnsiTheme="majorEastAsia" w:eastAsiaTheme="majorEastAsia"/>
          <w:color w:val="auto"/>
          <w:highlight w:val="none"/>
        </w:rPr>
      </w:pPr>
    </w:p>
    <w:p w14:paraId="7C76197F">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14:paraId="63955700">
      <w:pPr>
        <w:shd w:val="clear"/>
        <w:spacing w:line="360" w:lineRule="auto"/>
        <w:jc w:val="center"/>
        <w:rPr>
          <w:rFonts w:cs="仿宋" w:asciiTheme="majorEastAsia" w:hAnsiTheme="majorEastAsia" w:eastAsiaTheme="majorEastAsia"/>
          <w:color w:val="auto"/>
          <w:highlight w:val="none"/>
        </w:rPr>
      </w:pPr>
    </w:p>
    <w:tbl>
      <w:tblPr>
        <w:tblStyle w:val="2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7E87D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215056FC">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5B30C927">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5D51E3EF">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03F2C2A4">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7BD5B58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024CF1CA">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DEDD565">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2881B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942AF62">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5B3D75D8">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EA6566F">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FBF1A6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E6F35F9">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EC4599A">
            <w:pPr>
              <w:shd w:val="clear"/>
              <w:spacing w:line="360" w:lineRule="auto"/>
              <w:jc w:val="left"/>
              <w:rPr>
                <w:rFonts w:cs="仿宋" w:asciiTheme="majorEastAsia" w:hAnsiTheme="majorEastAsia" w:eastAsiaTheme="majorEastAsia"/>
                <w:color w:val="auto"/>
                <w:kern w:val="0"/>
                <w:sz w:val="24"/>
                <w:highlight w:val="none"/>
              </w:rPr>
            </w:pPr>
          </w:p>
        </w:tc>
      </w:tr>
      <w:tr w14:paraId="11EC8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8A838A8">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244DFFA7">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DEE874B">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1486B451">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804291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71D65D9">
            <w:pPr>
              <w:shd w:val="clear"/>
              <w:spacing w:line="360" w:lineRule="auto"/>
              <w:jc w:val="left"/>
              <w:rPr>
                <w:rFonts w:cs="仿宋" w:asciiTheme="majorEastAsia" w:hAnsiTheme="majorEastAsia" w:eastAsiaTheme="majorEastAsia"/>
                <w:color w:val="auto"/>
                <w:kern w:val="0"/>
                <w:sz w:val="24"/>
                <w:highlight w:val="none"/>
              </w:rPr>
            </w:pPr>
          </w:p>
        </w:tc>
      </w:tr>
      <w:tr w14:paraId="08D1A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7C0DAC1">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14AF45EF">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38D5398">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E027B4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CD4466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285A6FD">
            <w:pPr>
              <w:shd w:val="clear"/>
              <w:spacing w:line="360" w:lineRule="auto"/>
              <w:jc w:val="left"/>
              <w:rPr>
                <w:rFonts w:cs="仿宋" w:asciiTheme="majorEastAsia" w:hAnsiTheme="majorEastAsia" w:eastAsiaTheme="majorEastAsia"/>
                <w:color w:val="auto"/>
                <w:kern w:val="0"/>
                <w:sz w:val="24"/>
                <w:highlight w:val="none"/>
              </w:rPr>
            </w:pPr>
          </w:p>
        </w:tc>
      </w:tr>
      <w:tr w14:paraId="1E09F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E6FF464">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304AFA2C">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C388161">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651330F">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6F40E3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F3D1187">
            <w:pPr>
              <w:shd w:val="clear"/>
              <w:spacing w:line="360" w:lineRule="auto"/>
              <w:jc w:val="left"/>
              <w:rPr>
                <w:rFonts w:cs="仿宋" w:asciiTheme="majorEastAsia" w:hAnsiTheme="majorEastAsia" w:eastAsiaTheme="majorEastAsia"/>
                <w:color w:val="auto"/>
                <w:kern w:val="0"/>
                <w:sz w:val="24"/>
                <w:highlight w:val="none"/>
              </w:rPr>
            </w:pPr>
          </w:p>
        </w:tc>
      </w:tr>
      <w:tr w14:paraId="05630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6A6254DA">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735DB324">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A503DDA">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3A88A0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F077005">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55C593A">
            <w:pPr>
              <w:shd w:val="clear"/>
              <w:spacing w:line="360" w:lineRule="auto"/>
              <w:jc w:val="left"/>
              <w:rPr>
                <w:rFonts w:cs="仿宋" w:asciiTheme="majorEastAsia" w:hAnsiTheme="majorEastAsia" w:eastAsiaTheme="majorEastAsia"/>
                <w:color w:val="auto"/>
                <w:kern w:val="0"/>
                <w:sz w:val="24"/>
                <w:highlight w:val="none"/>
              </w:rPr>
            </w:pPr>
          </w:p>
        </w:tc>
      </w:tr>
    </w:tbl>
    <w:p w14:paraId="07AA3267">
      <w:pPr>
        <w:shd w:val="clear"/>
        <w:spacing w:line="360" w:lineRule="auto"/>
        <w:jc w:val="left"/>
        <w:rPr>
          <w:rFonts w:cs="仿宋" w:asciiTheme="majorEastAsia" w:hAnsiTheme="majorEastAsia" w:eastAsiaTheme="majorEastAsia"/>
          <w:color w:val="auto"/>
          <w:kern w:val="0"/>
          <w:sz w:val="24"/>
          <w:highlight w:val="none"/>
        </w:rPr>
      </w:pPr>
    </w:p>
    <w:p w14:paraId="50A68A2A">
      <w:pPr>
        <w:shd w:val="clear"/>
        <w:spacing w:line="360" w:lineRule="auto"/>
        <w:jc w:val="left"/>
        <w:rPr>
          <w:rFonts w:cs="仿宋" w:asciiTheme="majorEastAsia" w:hAnsiTheme="majorEastAsia" w:eastAsiaTheme="majorEastAsia"/>
          <w:color w:val="auto"/>
          <w:kern w:val="0"/>
          <w:sz w:val="24"/>
          <w:highlight w:val="none"/>
        </w:rPr>
      </w:pPr>
    </w:p>
    <w:p w14:paraId="7797EF66">
      <w:pPr>
        <w:shd w:val="clear"/>
        <w:spacing w:line="360" w:lineRule="auto"/>
        <w:jc w:val="left"/>
        <w:rPr>
          <w:rFonts w:cs="仿宋" w:asciiTheme="majorEastAsia" w:hAnsiTheme="majorEastAsia" w:eastAsiaTheme="majorEastAsia"/>
          <w:color w:val="auto"/>
          <w:kern w:val="0"/>
          <w:sz w:val="24"/>
          <w:highlight w:val="none"/>
        </w:rPr>
      </w:pPr>
    </w:p>
    <w:p w14:paraId="6568486E">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9775AE8">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5A35659">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F26F366">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05207811">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项目服务人员一览表</w:t>
      </w:r>
    </w:p>
    <w:p w14:paraId="53A53195">
      <w:pPr>
        <w:pStyle w:val="14"/>
        <w:shd w:val="clear"/>
        <w:ind w:left="632" w:hanging="632" w:hangingChars="30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项目名称：                                            项目编号：</w:t>
      </w:r>
    </w:p>
    <w:p w14:paraId="4C8C013D">
      <w:pPr>
        <w:shd w:val="clear"/>
        <w:jc w:val="left"/>
        <w:rPr>
          <w:rFonts w:cs="仿宋" w:asciiTheme="majorEastAsia" w:hAnsiTheme="majorEastAsia" w:eastAsiaTheme="majorEastAsia"/>
          <w:b/>
          <w:color w:val="auto"/>
          <w:sz w:val="24"/>
          <w:highlight w:val="none"/>
        </w:rPr>
      </w:pPr>
    </w:p>
    <w:p w14:paraId="5D9EAE2B">
      <w:pPr>
        <w:shd w:val="clear"/>
        <w:jc w:val="left"/>
        <w:rPr>
          <w:rFonts w:asciiTheme="majorEastAsia" w:hAnsiTheme="majorEastAsia" w:eastAsiaTheme="majorEastAsia"/>
          <w:b/>
          <w:color w:val="auto"/>
          <w:szCs w:val="21"/>
          <w:highlight w:val="none"/>
        </w:rPr>
      </w:pPr>
      <w:r>
        <w:rPr>
          <w:rFonts w:hint="eastAsia" w:cs="仿宋" w:asciiTheme="majorEastAsia" w:hAnsiTheme="majorEastAsia" w:eastAsiaTheme="majorEastAsia"/>
          <w:b/>
          <w:color w:val="auto"/>
          <w:sz w:val="24"/>
          <w:highlight w:val="none"/>
        </w:rPr>
        <w:t>附表A:本项目的项目负责人情况表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1BAB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315F73A5">
            <w:pPr>
              <w:pStyle w:val="14"/>
              <w:shd w:val="clear"/>
              <w:ind w:left="630" w:hanging="630" w:hangingChars="30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5FA38F9E">
            <w:pPr>
              <w:pStyle w:val="14"/>
              <w:shd w:val="clear"/>
              <w:ind w:left="630" w:hanging="630" w:hangingChars="300"/>
              <w:jc w:val="center"/>
              <w:rPr>
                <w:rFonts w:asciiTheme="majorEastAsia" w:hAnsiTheme="majorEastAsia" w:eastAsiaTheme="majorEastAsia"/>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3FE4CF0C">
            <w:pPr>
              <w:pStyle w:val="14"/>
              <w:shd w:val="clear"/>
              <w:ind w:left="630" w:hanging="630" w:hangingChars="30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7C8B51A6">
            <w:pPr>
              <w:pStyle w:val="14"/>
              <w:shd w:val="clear"/>
              <w:ind w:left="630" w:hanging="630" w:hangingChars="300"/>
              <w:jc w:val="center"/>
              <w:rPr>
                <w:rFonts w:asciiTheme="majorEastAsia" w:hAnsiTheme="majorEastAsia" w:eastAsiaTheme="majorEastAsia"/>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76D22D20">
            <w:pPr>
              <w:pStyle w:val="14"/>
              <w:shd w:val="clear"/>
              <w:ind w:left="630" w:hanging="630" w:hangingChars="30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2C270B45">
            <w:pPr>
              <w:pStyle w:val="14"/>
              <w:shd w:val="clear"/>
              <w:ind w:left="630" w:hanging="630" w:hangingChars="300"/>
              <w:jc w:val="center"/>
              <w:rPr>
                <w:rFonts w:asciiTheme="majorEastAsia" w:hAnsiTheme="majorEastAsia" w:eastAsiaTheme="majorEastAsia"/>
                <w:color w:val="auto"/>
                <w:highlight w:val="none"/>
              </w:rPr>
            </w:pPr>
          </w:p>
        </w:tc>
      </w:tr>
      <w:tr w14:paraId="492F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3D54D072">
            <w:pPr>
              <w:pStyle w:val="14"/>
              <w:shd w:val="clear"/>
              <w:ind w:left="630" w:hanging="630" w:hangingChars="30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0A225CC8">
            <w:pPr>
              <w:pStyle w:val="14"/>
              <w:shd w:val="clear"/>
              <w:ind w:left="630" w:hanging="630" w:hangingChars="300"/>
              <w:jc w:val="center"/>
              <w:rPr>
                <w:rFonts w:asciiTheme="majorEastAsia" w:hAnsiTheme="majorEastAsia" w:eastAsiaTheme="majorEastAsia"/>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5697C80F">
            <w:pPr>
              <w:pStyle w:val="14"/>
              <w:shd w:val="clear"/>
              <w:ind w:left="630" w:hanging="630" w:hangingChars="30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50667CA6">
            <w:pPr>
              <w:pStyle w:val="14"/>
              <w:shd w:val="clear"/>
              <w:ind w:left="630" w:hanging="630" w:hangingChars="300"/>
              <w:jc w:val="center"/>
              <w:rPr>
                <w:rFonts w:asciiTheme="majorEastAsia" w:hAnsiTheme="majorEastAsia" w:eastAsiaTheme="majorEastAsia"/>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4EDAD887">
            <w:pPr>
              <w:pStyle w:val="14"/>
              <w:shd w:val="clear"/>
              <w:ind w:left="630" w:hanging="630" w:hangingChars="30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2CB23E0D">
            <w:pPr>
              <w:pStyle w:val="14"/>
              <w:shd w:val="clear"/>
              <w:ind w:left="630" w:hanging="630" w:hangingChars="300"/>
              <w:jc w:val="center"/>
              <w:rPr>
                <w:rFonts w:asciiTheme="majorEastAsia" w:hAnsiTheme="majorEastAsia" w:eastAsiaTheme="majorEastAsia"/>
                <w:color w:val="auto"/>
                <w:highlight w:val="none"/>
              </w:rPr>
            </w:pPr>
          </w:p>
        </w:tc>
      </w:tr>
      <w:tr w14:paraId="2DC4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7BDB39C1">
            <w:pPr>
              <w:pStyle w:val="14"/>
              <w:shd w:val="clear"/>
              <w:ind w:left="630" w:hanging="630" w:hangingChars="30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068F8F4C">
            <w:pPr>
              <w:pStyle w:val="14"/>
              <w:shd w:val="clear"/>
              <w:ind w:left="630" w:hanging="630" w:hangingChars="300"/>
              <w:jc w:val="center"/>
              <w:rPr>
                <w:rFonts w:asciiTheme="majorEastAsia" w:hAnsiTheme="majorEastAsia" w:eastAsiaTheme="majorEastAsia"/>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5E06EA3E">
            <w:pPr>
              <w:pStyle w:val="14"/>
              <w:shd w:val="clear"/>
              <w:ind w:left="630" w:hanging="630" w:hangingChars="300"/>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0DA58D30">
            <w:pPr>
              <w:pStyle w:val="14"/>
              <w:shd w:val="clear"/>
              <w:ind w:left="630" w:hanging="630" w:hangingChars="300"/>
              <w:jc w:val="center"/>
              <w:rPr>
                <w:rFonts w:asciiTheme="majorEastAsia" w:hAnsiTheme="majorEastAsia" w:eastAsiaTheme="majorEastAsia"/>
                <w:color w:val="auto"/>
                <w:highlight w:val="none"/>
              </w:rPr>
            </w:pPr>
          </w:p>
        </w:tc>
      </w:tr>
      <w:tr w14:paraId="27D6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265921E6">
            <w:pPr>
              <w:pStyle w:val="14"/>
              <w:shd w:val="clear"/>
              <w:spacing w:before="120" w:after="120"/>
              <w:ind w:left="630" w:hanging="630" w:hangingChars="300"/>
              <w:rPr>
                <w:rFonts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投标截止时间前三年业绩及承担的主要工作情况，曾担任项目负责人的项目应列明细</w:t>
            </w:r>
          </w:p>
        </w:tc>
      </w:tr>
    </w:tbl>
    <w:p w14:paraId="0B5E86C8">
      <w:pPr>
        <w:pStyle w:val="14"/>
        <w:shd w:val="clear"/>
        <w:spacing w:line="320" w:lineRule="exact"/>
        <w:ind w:left="630" w:hanging="630" w:hangingChars="3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注:1、与评分有关的证明材料附后。</w:t>
      </w:r>
    </w:p>
    <w:p w14:paraId="2BBFB078">
      <w:pPr>
        <w:pStyle w:val="14"/>
        <w:shd w:val="clear"/>
        <w:spacing w:line="320" w:lineRule="exact"/>
        <w:ind w:left="630" w:hanging="630" w:hangingChars="3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2、不得随意更换项目负责人，如不经采购人同意擅自更换，则招标人有权解除合同</w:t>
      </w:r>
      <w:r>
        <w:rPr>
          <w:rFonts w:hint="eastAsia" w:cs="仿宋" w:asciiTheme="majorEastAsia" w:hAnsiTheme="majorEastAsia" w:eastAsiaTheme="majorEastAsia"/>
          <w:b/>
          <w:color w:val="auto"/>
          <w:highlight w:val="none"/>
        </w:rPr>
        <w:t xml:space="preserve">。 </w:t>
      </w:r>
      <w:r>
        <w:rPr>
          <w:rFonts w:hint="eastAsia" w:cs="新宋体" w:asciiTheme="majorEastAsia" w:hAnsiTheme="majorEastAsia" w:eastAsiaTheme="majorEastAsia"/>
          <w:b/>
          <w:bCs/>
          <w:color w:val="auto"/>
          <w:highlight w:val="none"/>
        </w:rPr>
        <w:t xml:space="preserve"> </w:t>
      </w:r>
      <w:r>
        <w:rPr>
          <w:rFonts w:hint="eastAsia" w:asciiTheme="majorEastAsia" w:hAnsiTheme="majorEastAsia" w:eastAsiaTheme="majorEastAsia"/>
          <w:color w:val="auto"/>
          <w:highlight w:val="none"/>
        </w:rPr>
        <w:t xml:space="preserve">      </w:t>
      </w:r>
      <w:bookmarkStart w:id="398" w:name="OLE_LINK9"/>
    </w:p>
    <w:p w14:paraId="7750960B">
      <w:pPr>
        <w:pStyle w:val="14"/>
        <w:shd w:val="clear"/>
        <w:spacing w:line="340" w:lineRule="exact"/>
        <w:jc w:val="left"/>
        <w:rPr>
          <w:rFonts w:cs="仿宋" w:asciiTheme="majorEastAsia" w:hAnsiTheme="majorEastAsia" w:eastAsiaTheme="majorEastAsia"/>
          <w:b/>
          <w:color w:val="auto"/>
          <w:highlight w:val="none"/>
        </w:rPr>
      </w:pPr>
    </w:p>
    <w:p w14:paraId="40ADECCE">
      <w:pPr>
        <w:pStyle w:val="14"/>
        <w:shd w:val="clear"/>
        <w:spacing w:line="340" w:lineRule="exact"/>
        <w:jc w:val="left"/>
        <w:rPr>
          <w:rFonts w:cs="仿宋" w:asciiTheme="majorEastAsia" w:hAnsiTheme="majorEastAsia" w:eastAsiaTheme="majorEastAsia"/>
          <w:b/>
          <w:color w:val="auto"/>
          <w:highlight w:val="none"/>
        </w:rPr>
      </w:pPr>
    </w:p>
    <w:p w14:paraId="1D30E200">
      <w:pPr>
        <w:pStyle w:val="14"/>
        <w:shd w:val="clear"/>
        <w:spacing w:line="340" w:lineRule="exact"/>
        <w:jc w:val="left"/>
        <w:rPr>
          <w:rFonts w:asciiTheme="majorEastAsia" w:hAnsiTheme="majorEastAsia" w:eastAsiaTheme="majorEastAsia"/>
          <w:b/>
          <w:color w:val="auto"/>
          <w:highlight w:val="none"/>
        </w:rPr>
      </w:pPr>
      <w:r>
        <w:rPr>
          <w:rFonts w:hint="eastAsia" w:cs="仿宋" w:asciiTheme="majorEastAsia" w:hAnsiTheme="majorEastAsia" w:eastAsiaTheme="majorEastAsia"/>
          <w:b/>
          <w:color w:val="auto"/>
          <w:highlight w:val="none"/>
        </w:rPr>
        <w:t>附表B:拟入的项目</w:t>
      </w:r>
      <w:r>
        <w:rPr>
          <w:rFonts w:hint="eastAsia" w:cs="仿宋" w:asciiTheme="majorEastAsia" w:hAnsiTheme="majorEastAsia" w:eastAsiaTheme="majorEastAsia"/>
          <w:b/>
          <w:color w:val="auto"/>
          <w:highlight w:val="none"/>
          <w:lang w:val="en-US" w:eastAsia="zh-CN"/>
        </w:rPr>
        <w:t>服务</w:t>
      </w:r>
      <w:r>
        <w:rPr>
          <w:rFonts w:hint="eastAsia" w:cs="仿宋" w:asciiTheme="majorEastAsia" w:hAnsiTheme="majorEastAsia" w:eastAsiaTheme="majorEastAsia"/>
          <w:b/>
          <w:color w:val="auto"/>
          <w:highlight w:val="none"/>
        </w:rPr>
        <w:t>人员名单</w:t>
      </w:r>
      <w:bookmarkEnd w:id="398"/>
    </w:p>
    <w:tbl>
      <w:tblPr>
        <w:tblStyle w:val="23"/>
        <w:tblW w:w="95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14:paraId="7A068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61C9224E">
            <w:pPr>
              <w:shd w:val="clea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序号</w:t>
            </w:r>
          </w:p>
        </w:tc>
        <w:tc>
          <w:tcPr>
            <w:tcW w:w="927" w:type="dxa"/>
            <w:vAlign w:val="center"/>
          </w:tcPr>
          <w:p w14:paraId="771AD1C7">
            <w:pPr>
              <w:shd w:val="clea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姓名</w:t>
            </w:r>
          </w:p>
        </w:tc>
        <w:tc>
          <w:tcPr>
            <w:tcW w:w="927" w:type="dxa"/>
            <w:vAlign w:val="center"/>
          </w:tcPr>
          <w:p w14:paraId="7D432019">
            <w:pPr>
              <w:shd w:val="clea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性别</w:t>
            </w:r>
          </w:p>
        </w:tc>
        <w:tc>
          <w:tcPr>
            <w:tcW w:w="742" w:type="dxa"/>
            <w:vAlign w:val="center"/>
          </w:tcPr>
          <w:p w14:paraId="6C0D08AC">
            <w:pPr>
              <w:shd w:val="clea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年龄</w:t>
            </w:r>
          </w:p>
        </w:tc>
        <w:tc>
          <w:tcPr>
            <w:tcW w:w="742" w:type="dxa"/>
            <w:vAlign w:val="center"/>
          </w:tcPr>
          <w:p w14:paraId="692B7540">
            <w:pPr>
              <w:shd w:val="clea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学历</w:t>
            </w:r>
          </w:p>
        </w:tc>
        <w:tc>
          <w:tcPr>
            <w:tcW w:w="1297" w:type="dxa"/>
            <w:vAlign w:val="center"/>
          </w:tcPr>
          <w:p w14:paraId="1C4C7821">
            <w:pPr>
              <w:shd w:val="clear"/>
              <w:spacing w:line="28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职称/职务</w:t>
            </w:r>
          </w:p>
        </w:tc>
        <w:tc>
          <w:tcPr>
            <w:tcW w:w="1284" w:type="dxa"/>
            <w:vAlign w:val="center"/>
          </w:tcPr>
          <w:p w14:paraId="786F3C71">
            <w:pPr>
              <w:shd w:val="clear"/>
              <w:spacing w:line="280" w:lineRule="exact"/>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本项目中的岗位</w:t>
            </w:r>
          </w:p>
        </w:tc>
        <w:tc>
          <w:tcPr>
            <w:tcW w:w="1766" w:type="dxa"/>
            <w:vAlign w:val="center"/>
          </w:tcPr>
          <w:p w14:paraId="41A9F5E9">
            <w:pPr>
              <w:shd w:val="clea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从事专业年限</w:t>
            </w:r>
          </w:p>
        </w:tc>
        <w:tc>
          <w:tcPr>
            <w:tcW w:w="1112" w:type="dxa"/>
            <w:vAlign w:val="center"/>
          </w:tcPr>
          <w:p w14:paraId="35BFD8AC">
            <w:pPr>
              <w:shd w:val="clear"/>
              <w:spacing w:line="360" w:lineRule="auto"/>
              <w:jc w:val="center"/>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备注</w:t>
            </w:r>
          </w:p>
        </w:tc>
      </w:tr>
      <w:tr w14:paraId="26B06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4CF1F07">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354713F7">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5A612354">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18C4E980">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61CB91CA">
            <w:pPr>
              <w:shd w:val="clear"/>
              <w:spacing w:line="360" w:lineRule="auto"/>
              <w:jc w:val="center"/>
              <w:rPr>
                <w:rFonts w:asciiTheme="majorEastAsia" w:hAnsiTheme="majorEastAsia" w:eastAsiaTheme="majorEastAsia"/>
                <w:color w:val="auto"/>
                <w:szCs w:val="21"/>
                <w:highlight w:val="none"/>
              </w:rPr>
            </w:pPr>
          </w:p>
        </w:tc>
        <w:tc>
          <w:tcPr>
            <w:tcW w:w="1297" w:type="dxa"/>
            <w:vAlign w:val="center"/>
          </w:tcPr>
          <w:p w14:paraId="5E48452F">
            <w:pPr>
              <w:shd w:val="clear"/>
              <w:spacing w:line="360" w:lineRule="auto"/>
              <w:jc w:val="center"/>
              <w:rPr>
                <w:rFonts w:asciiTheme="majorEastAsia" w:hAnsiTheme="majorEastAsia" w:eastAsiaTheme="majorEastAsia"/>
                <w:color w:val="auto"/>
                <w:szCs w:val="21"/>
                <w:highlight w:val="none"/>
              </w:rPr>
            </w:pPr>
          </w:p>
        </w:tc>
        <w:tc>
          <w:tcPr>
            <w:tcW w:w="1284" w:type="dxa"/>
            <w:vAlign w:val="center"/>
          </w:tcPr>
          <w:p w14:paraId="2348954C">
            <w:pPr>
              <w:shd w:val="clear"/>
              <w:spacing w:line="360" w:lineRule="auto"/>
              <w:jc w:val="center"/>
              <w:rPr>
                <w:rFonts w:asciiTheme="majorEastAsia" w:hAnsiTheme="majorEastAsia" w:eastAsiaTheme="majorEastAsia"/>
                <w:color w:val="auto"/>
                <w:szCs w:val="21"/>
                <w:highlight w:val="none"/>
              </w:rPr>
            </w:pPr>
          </w:p>
        </w:tc>
        <w:tc>
          <w:tcPr>
            <w:tcW w:w="1766" w:type="dxa"/>
          </w:tcPr>
          <w:p w14:paraId="1A4018E2">
            <w:pPr>
              <w:shd w:val="clear"/>
              <w:spacing w:line="360" w:lineRule="auto"/>
              <w:jc w:val="center"/>
              <w:rPr>
                <w:rFonts w:asciiTheme="majorEastAsia" w:hAnsiTheme="majorEastAsia" w:eastAsiaTheme="majorEastAsia"/>
                <w:color w:val="auto"/>
                <w:szCs w:val="21"/>
                <w:highlight w:val="none"/>
              </w:rPr>
            </w:pPr>
          </w:p>
        </w:tc>
        <w:tc>
          <w:tcPr>
            <w:tcW w:w="1112" w:type="dxa"/>
            <w:vAlign w:val="center"/>
          </w:tcPr>
          <w:p w14:paraId="6F9465F6">
            <w:pPr>
              <w:shd w:val="clear"/>
              <w:spacing w:line="360" w:lineRule="auto"/>
              <w:jc w:val="center"/>
              <w:rPr>
                <w:rFonts w:asciiTheme="majorEastAsia" w:hAnsiTheme="majorEastAsia" w:eastAsiaTheme="majorEastAsia"/>
                <w:color w:val="auto"/>
                <w:szCs w:val="21"/>
                <w:highlight w:val="none"/>
              </w:rPr>
            </w:pPr>
          </w:p>
        </w:tc>
      </w:tr>
      <w:tr w14:paraId="06C52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2E255BBD">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53292642">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256AEE67">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6C772F9A">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5B53E22F">
            <w:pPr>
              <w:shd w:val="clear"/>
              <w:spacing w:line="360" w:lineRule="auto"/>
              <w:jc w:val="center"/>
              <w:rPr>
                <w:rFonts w:asciiTheme="majorEastAsia" w:hAnsiTheme="majorEastAsia" w:eastAsiaTheme="majorEastAsia"/>
                <w:color w:val="auto"/>
                <w:szCs w:val="21"/>
                <w:highlight w:val="none"/>
              </w:rPr>
            </w:pPr>
          </w:p>
        </w:tc>
        <w:tc>
          <w:tcPr>
            <w:tcW w:w="1297" w:type="dxa"/>
            <w:vAlign w:val="center"/>
          </w:tcPr>
          <w:p w14:paraId="00942AD2">
            <w:pPr>
              <w:shd w:val="clear"/>
              <w:spacing w:line="360" w:lineRule="auto"/>
              <w:jc w:val="center"/>
              <w:rPr>
                <w:rFonts w:asciiTheme="majorEastAsia" w:hAnsiTheme="majorEastAsia" w:eastAsiaTheme="majorEastAsia"/>
                <w:color w:val="auto"/>
                <w:szCs w:val="21"/>
                <w:highlight w:val="none"/>
              </w:rPr>
            </w:pPr>
          </w:p>
        </w:tc>
        <w:tc>
          <w:tcPr>
            <w:tcW w:w="1284" w:type="dxa"/>
            <w:vAlign w:val="center"/>
          </w:tcPr>
          <w:p w14:paraId="3CA2CB71">
            <w:pPr>
              <w:shd w:val="clear"/>
              <w:spacing w:line="360" w:lineRule="auto"/>
              <w:jc w:val="center"/>
              <w:rPr>
                <w:rFonts w:asciiTheme="majorEastAsia" w:hAnsiTheme="majorEastAsia" w:eastAsiaTheme="majorEastAsia"/>
                <w:color w:val="auto"/>
                <w:szCs w:val="21"/>
                <w:highlight w:val="none"/>
              </w:rPr>
            </w:pPr>
          </w:p>
        </w:tc>
        <w:tc>
          <w:tcPr>
            <w:tcW w:w="1766" w:type="dxa"/>
          </w:tcPr>
          <w:p w14:paraId="30EA397A">
            <w:pPr>
              <w:shd w:val="clear"/>
              <w:spacing w:line="360" w:lineRule="auto"/>
              <w:jc w:val="center"/>
              <w:rPr>
                <w:rFonts w:asciiTheme="majorEastAsia" w:hAnsiTheme="majorEastAsia" w:eastAsiaTheme="majorEastAsia"/>
                <w:color w:val="auto"/>
                <w:szCs w:val="21"/>
                <w:highlight w:val="none"/>
              </w:rPr>
            </w:pPr>
          </w:p>
        </w:tc>
        <w:tc>
          <w:tcPr>
            <w:tcW w:w="1112" w:type="dxa"/>
            <w:vAlign w:val="center"/>
          </w:tcPr>
          <w:p w14:paraId="57306B0D">
            <w:pPr>
              <w:shd w:val="clear"/>
              <w:spacing w:line="360" w:lineRule="auto"/>
              <w:jc w:val="center"/>
              <w:rPr>
                <w:rFonts w:asciiTheme="majorEastAsia" w:hAnsiTheme="majorEastAsia" w:eastAsiaTheme="majorEastAsia"/>
                <w:color w:val="auto"/>
                <w:szCs w:val="21"/>
                <w:highlight w:val="none"/>
              </w:rPr>
            </w:pPr>
          </w:p>
        </w:tc>
      </w:tr>
      <w:tr w14:paraId="78BF9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0DB08E80">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4B27A47A">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3A45203F">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3FE4EF80">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0893FBD3">
            <w:pPr>
              <w:shd w:val="clear"/>
              <w:spacing w:line="360" w:lineRule="auto"/>
              <w:jc w:val="center"/>
              <w:rPr>
                <w:rFonts w:asciiTheme="majorEastAsia" w:hAnsiTheme="majorEastAsia" w:eastAsiaTheme="majorEastAsia"/>
                <w:color w:val="auto"/>
                <w:szCs w:val="21"/>
                <w:highlight w:val="none"/>
              </w:rPr>
            </w:pPr>
          </w:p>
        </w:tc>
        <w:tc>
          <w:tcPr>
            <w:tcW w:w="1297" w:type="dxa"/>
            <w:vAlign w:val="center"/>
          </w:tcPr>
          <w:p w14:paraId="25036029">
            <w:pPr>
              <w:shd w:val="clear"/>
              <w:spacing w:line="360" w:lineRule="auto"/>
              <w:jc w:val="center"/>
              <w:rPr>
                <w:rFonts w:asciiTheme="majorEastAsia" w:hAnsiTheme="majorEastAsia" w:eastAsiaTheme="majorEastAsia"/>
                <w:color w:val="auto"/>
                <w:szCs w:val="21"/>
                <w:highlight w:val="none"/>
              </w:rPr>
            </w:pPr>
          </w:p>
        </w:tc>
        <w:tc>
          <w:tcPr>
            <w:tcW w:w="1284" w:type="dxa"/>
            <w:vAlign w:val="center"/>
          </w:tcPr>
          <w:p w14:paraId="0B78CDDB">
            <w:pPr>
              <w:shd w:val="clear"/>
              <w:spacing w:line="360" w:lineRule="auto"/>
              <w:jc w:val="center"/>
              <w:rPr>
                <w:rFonts w:asciiTheme="majorEastAsia" w:hAnsiTheme="majorEastAsia" w:eastAsiaTheme="majorEastAsia"/>
                <w:color w:val="auto"/>
                <w:szCs w:val="21"/>
                <w:highlight w:val="none"/>
              </w:rPr>
            </w:pPr>
          </w:p>
        </w:tc>
        <w:tc>
          <w:tcPr>
            <w:tcW w:w="1766" w:type="dxa"/>
          </w:tcPr>
          <w:p w14:paraId="2E5893B8">
            <w:pPr>
              <w:shd w:val="clear"/>
              <w:spacing w:line="360" w:lineRule="auto"/>
              <w:jc w:val="center"/>
              <w:rPr>
                <w:rFonts w:asciiTheme="majorEastAsia" w:hAnsiTheme="majorEastAsia" w:eastAsiaTheme="majorEastAsia"/>
                <w:color w:val="auto"/>
                <w:szCs w:val="21"/>
                <w:highlight w:val="none"/>
              </w:rPr>
            </w:pPr>
          </w:p>
        </w:tc>
        <w:tc>
          <w:tcPr>
            <w:tcW w:w="1112" w:type="dxa"/>
            <w:vAlign w:val="center"/>
          </w:tcPr>
          <w:p w14:paraId="79F20E78">
            <w:pPr>
              <w:shd w:val="clear"/>
              <w:spacing w:line="360" w:lineRule="auto"/>
              <w:jc w:val="center"/>
              <w:rPr>
                <w:rFonts w:asciiTheme="majorEastAsia" w:hAnsiTheme="majorEastAsia" w:eastAsiaTheme="majorEastAsia"/>
                <w:color w:val="auto"/>
                <w:szCs w:val="21"/>
                <w:highlight w:val="none"/>
              </w:rPr>
            </w:pPr>
          </w:p>
        </w:tc>
      </w:tr>
      <w:tr w14:paraId="611A0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0787E2C">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1D8D40F8">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7A6625E5">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5859A061">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362EC800">
            <w:pPr>
              <w:shd w:val="clear"/>
              <w:spacing w:line="360" w:lineRule="auto"/>
              <w:jc w:val="center"/>
              <w:rPr>
                <w:rFonts w:asciiTheme="majorEastAsia" w:hAnsiTheme="majorEastAsia" w:eastAsiaTheme="majorEastAsia"/>
                <w:color w:val="auto"/>
                <w:szCs w:val="21"/>
                <w:highlight w:val="none"/>
              </w:rPr>
            </w:pPr>
          </w:p>
        </w:tc>
        <w:tc>
          <w:tcPr>
            <w:tcW w:w="1297" w:type="dxa"/>
            <w:vAlign w:val="center"/>
          </w:tcPr>
          <w:p w14:paraId="4E0465F5">
            <w:pPr>
              <w:shd w:val="clear"/>
              <w:spacing w:line="360" w:lineRule="auto"/>
              <w:jc w:val="center"/>
              <w:rPr>
                <w:rFonts w:asciiTheme="majorEastAsia" w:hAnsiTheme="majorEastAsia" w:eastAsiaTheme="majorEastAsia"/>
                <w:color w:val="auto"/>
                <w:szCs w:val="21"/>
                <w:highlight w:val="none"/>
              </w:rPr>
            </w:pPr>
          </w:p>
        </w:tc>
        <w:tc>
          <w:tcPr>
            <w:tcW w:w="1284" w:type="dxa"/>
            <w:vAlign w:val="center"/>
          </w:tcPr>
          <w:p w14:paraId="27646842">
            <w:pPr>
              <w:shd w:val="clear"/>
              <w:spacing w:line="360" w:lineRule="auto"/>
              <w:jc w:val="center"/>
              <w:rPr>
                <w:rFonts w:asciiTheme="majorEastAsia" w:hAnsiTheme="majorEastAsia" w:eastAsiaTheme="majorEastAsia"/>
                <w:color w:val="auto"/>
                <w:szCs w:val="21"/>
                <w:highlight w:val="none"/>
              </w:rPr>
            </w:pPr>
          </w:p>
        </w:tc>
        <w:tc>
          <w:tcPr>
            <w:tcW w:w="1766" w:type="dxa"/>
          </w:tcPr>
          <w:p w14:paraId="1ED32A91">
            <w:pPr>
              <w:shd w:val="clear"/>
              <w:spacing w:line="360" w:lineRule="auto"/>
              <w:jc w:val="center"/>
              <w:rPr>
                <w:rFonts w:asciiTheme="majorEastAsia" w:hAnsiTheme="majorEastAsia" w:eastAsiaTheme="majorEastAsia"/>
                <w:color w:val="auto"/>
                <w:szCs w:val="21"/>
                <w:highlight w:val="none"/>
              </w:rPr>
            </w:pPr>
          </w:p>
        </w:tc>
        <w:tc>
          <w:tcPr>
            <w:tcW w:w="1112" w:type="dxa"/>
            <w:vAlign w:val="center"/>
          </w:tcPr>
          <w:p w14:paraId="2C8D7755">
            <w:pPr>
              <w:shd w:val="clear"/>
              <w:spacing w:line="360" w:lineRule="auto"/>
              <w:jc w:val="center"/>
              <w:rPr>
                <w:rFonts w:asciiTheme="majorEastAsia" w:hAnsiTheme="majorEastAsia" w:eastAsiaTheme="majorEastAsia"/>
                <w:color w:val="auto"/>
                <w:szCs w:val="21"/>
                <w:highlight w:val="none"/>
              </w:rPr>
            </w:pPr>
          </w:p>
        </w:tc>
      </w:tr>
      <w:tr w14:paraId="2C444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097CFA6">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15864605">
            <w:pPr>
              <w:shd w:val="clear"/>
              <w:spacing w:line="360" w:lineRule="auto"/>
              <w:jc w:val="center"/>
              <w:rPr>
                <w:rFonts w:asciiTheme="majorEastAsia" w:hAnsiTheme="majorEastAsia" w:eastAsiaTheme="majorEastAsia"/>
                <w:color w:val="auto"/>
                <w:szCs w:val="21"/>
                <w:highlight w:val="none"/>
              </w:rPr>
            </w:pPr>
          </w:p>
        </w:tc>
        <w:tc>
          <w:tcPr>
            <w:tcW w:w="927" w:type="dxa"/>
            <w:vAlign w:val="center"/>
          </w:tcPr>
          <w:p w14:paraId="17A739F8">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66D58239">
            <w:pPr>
              <w:shd w:val="clear"/>
              <w:spacing w:line="360" w:lineRule="auto"/>
              <w:jc w:val="center"/>
              <w:rPr>
                <w:rFonts w:asciiTheme="majorEastAsia" w:hAnsiTheme="majorEastAsia" w:eastAsiaTheme="majorEastAsia"/>
                <w:color w:val="auto"/>
                <w:szCs w:val="21"/>
                <w:highlight w:val="none"/>
              </w:rPr>
            </w:pPr>
          </w:p>
        </w:tc>
        <w:tc>
          <w:tcPr>
            <w:tcW w:w="742" w:type="dxa"/>
            <w:vAlign w:val="center"/>
          </w:tcPr>
          <w:p w14:paraId="3F6C2489">
            <w:pPr>
              <w:shd w:val="clear"/>
              <w:spacing w:line="360" w:lineRule="auto"/>
              <w:jc w:val="center"/>
              <w:rPr>
                <w:rFonts w:asciiTheme="majorEastAsia" w:hAnsiTheme="majorEastAsia" w:eastAsiaTheme="majorEastAsia"/>
                <w:color w:val="auto"/>
                <w:szCs w:val="21"/>
                <w:highlight w:val="none"/>
              </w:rPr>
            </w:pPr>
          </w:p>
        </w:tc>
        <w:tc>
          <w:tcPr>
            <w:tcW w:w="1297" w:type="dxa"/>
            <w:vAlign w:val="center"/>
          </w:tcPr>
          <w:p w14:paraId="70BB979A">
            <w:pPr>
              <w:shd w:val="clear"/>
              <w:spacing w:line="360" w:lineRule="auto"/>
              <w:jc w:val="center"/>
              <w:rPr>
                <w:rFonts w:asciiTheme="majorEastAsia" w:hAnsiTheme="majorEastAsia" w:eastAsiaTheme="majorEastAsia"/>
                <w:color w:val="auto"/>
                <w:szCs w:val="21"/>
                <w:highlight w:val="none"/>
              </w:rPr>
            </w:pPr>
          </w:p>
        </w:tc>
        <w:tc>
          <w:tcPr>
            <w:tcW w:w="1284" w:type="dxa"/>
            <w:vAlign w:val="center"/>
          </w:tcPr>
          <w:p w14:paraId="7B72C245">
            <w:pPr>
              <w:shd w:val="clear"/>
              <w:spacing w:line="360" w:lineRule="auto"/>
              <w:jc w:val="center"/>
              <w:rPr>
                <w:rFonts w:asciiTheme="majorEastAsia" w:hAnsiTheme="majorEastAsia" w:eastAsiaTheme="majorEastAsia"/>
                <w:color w:val="auto"/>
                <w:szCs w:val="21"/>
                <w:highlight w:val="none"/>
              </w:rPr>
            </w:pPr>
          </w:p>
        </w:tc>
        <w:tc>
          <w:tcPr>
            <w:tcW w:w="1766" w:type="dxa"/>
          </w:tcPr>
          <w:p w14:paraId="49906C38">
            <w:pPr>
              <w:shd w:val="clear"/>
              <w:spacing w:line="360" w:lineRule="auto"/>
              <w:jc w:val="center"/>
              <w:rPr>
                <w:rFonts w:asciiTheme="majorEastAsia" w:hAnsiTheme="majorEastAsia" w:eastAsiaTheme="majorEastAsia"/>
                <w:color w:val="auto"/>
                <w:szCs w:val="21"/>
                <w:highlight w:val="none"/>
              </w:rPr>
            </w:pPr>
          </w:p>
        </w:tc>
        <w:tc>
          <w:tcPr>
            <w:tcW w:w="1112" w:type="dxa"/>
            <w:vAlign w:val="center"/>
          </w:tcPr>
          <w:p w14:paraId="28CDE414">
            <w:pPr>
              <w:shd w:val="clear"/>
              <w:spacing w:line="360" w:lineRule="auto"/>
              <w:jc w:val="center"/>
              <w:rPr>
                <w:rFonts w:asciiTheme="majorEastAsia" w:hAnsiTheme="majorEastAsia" w:eastAsiaTheme="majorEastAsia"/>
                <w:color w:val="auto"/>
                <w:szCs w:val="21"/>
                <w:highlight w:val="none"/>
              </w:rPr>
            </w:pPr>
          </w:p>
        </w:tc>
      </w:tr>
    </w:tbl>
    <w:p w14:paraId="2937F1D3">
      <w:pPr>
        <w:pStyle w:val="14"/>
        <w:shd w:val="clear"/>
        <w:spacing w:before="120" w:after="120"/>
        <w:ind w:left="630" w:hanging="630" w:hangingChars="3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注：与评分有关的证明材料附后。</w:t>
      </w:r>
    </w:p>
    <w:p w14:paraId="36D4C124">
      <w:pPr>
        <w:shd w:val="clear"/>
        <w:spacing w:line="400" w:lineRule="exact"/>
        <w:ind w:firstLine="3360" w:firstLineChars="1400"/>
        <w:rPr>
          <w:rFonts w:asciiTheme="majorEastAsia" w:hAnsiTheme="majorEastAsia" w:eastAsiaTheme="majorEastAsia"/>
          <w:color w:val="auto"/>
          <w:sz w:val="24"/>
          <w:highlight w:val="none"/>
        </w:rPr>
      </w:pPr>
    </w:p>
    <w:p w14:paraId="03C5AED1">
      <w:pPr>
        <w:shd w:val="clear"/>
        <w:spacing w:line="400" w:lineRule="exact"/>
        <w:ind w:firstLine="3360" w:firstLineChars="14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法定代表人或其授权委托人（签名或印章）：</w:t>
      </w:r>
    </w:p>
    <w:p w14:paraId="7B9E6267">
      <w:pPr>
        <w:shd w:val="clear"/>
        <w:spacing w:line="400" w:lineRule="exact"/>
        <w:ind w:firstLine="3360" w:firstLineChars="14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投标人（盖章）：</w:t>
      </w:r>
    </w:p>
    <w:p w14:paraId="6875BAE4">
      <w:pPr>
        <w:shd w:val="clear"/>
        <w:spacing w:line="400" w:lineRule="exact"/>
        <w:ind w:firstLine="3360" w:firstLineChars="14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日期：</w:t>
      </w:r>
    </w:p>
    <w:p w14:paraId="1811257A">
      <w:pPr>
        <w:numPr>
          <w:ilvl w:val="0"/>
          <w:numId w:val="5"/>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2D68FF20">
      <w:pPr>
        <w:shd w:val="clear"/>
        <w:snapToGrid w:val="0"/>
        <w:spacing w:line="360" w:lineRule="auto"/>
        <w:rPr>
          <w:rFonts w:cs="仿宋" w:asciiTheme="majorEastAsia" w:hAnsiTheme="majorEastAsia" w:eastAsiaTheme="majorEastAsia"/>
          <w:color w:val="auto"/>
          <w:sz w:val="24"/>
          <w:highlight w:val="none"/>
        </w:rPr>
      </w:pPr>
    </w:p>
    <w:p w14:paraId="3EADAF81">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3B723252">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7A255979">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76DE4CA2">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13810C9D">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3EA997AC">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550B06DF">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02A39824">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6C455709">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28CB75D0">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0F30CDA7">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6D550B9A">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00AF0BCE">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311FE617">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2900DE2D">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1F2A055">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8187EA1">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A9C30C9">
      <w:pPr>
        <w:shd w:val="clear"/>
        <w:spacing w:line="360" w:lineRule="auto"/>
        <w:ind w:left="4620" w:leftChars="2200"/>
        <w:rPr>
          <w:rFonts w:cs="仿宋" w:asciiTheme="majorEastAsia" w:hAnsiTheme="majorEastAsia" w:eastAsiaTheme="majorEastAsia"/>
          <w:color w:val="auto"/>
          <w:sz w:val="24"/>
          <w:highlight w:val="none"/>
        </w:rPr>
      </w:pPr>
    </w:p>
    <w:p w14:paraId="18A515CB">
      <w:pPr>
        <w:shd w:val="clear"/>
        <w:spacing w:line="360" w:lineRule="auto"/>
        <w:jc w:val="center"/>
        <w:rPr>
          <w:rFonts w:cs="仿宋" w:asciiTheme="majorEastAsia" w:hAnsiTheme="majorEastAsia" w:eastAsiaTheme="majorEastAsia"/>
          <w:b/>
          <w:bCs/>
          <w:color w:val="auto"/>
          <w:sz w:val="24"/>
          <w:highlight w:val="none"/>
        </w:rPr>
      </w:pPr>
    </w:p>
    <w:p w14:paraId="19D70C1F">
      <w:pPr>
        <w:shd w:val="clear"/>
        <w:spacing w:line="360" w:lineRule="auto"/>
        <w:jc w:val="center"/>
        <w:rPr>
          <w:rFonts w:cs="仿宋" w:asciiTheme="majorEastAsia" w:hAnsiTheme="majorEastAsia" w:eastAsiaTheme="majorEastAsia"/>
          <w:b/>
          <w:bCs/>
          <w:color w:val="auto"/>
          <w:sz w:val="24"/>
          <w:highlight w:val="none"/>
        </w:rPr>
        <w:sectPr>
          <w:footerReference r:id="rId13" w:type="first"/>
          <w:footerReference r:id="rId12" w:type="default"/>
          <w:pgSz w:w="11906" w:h="16838"/>
          <w:pgMar w:top="1276" w:right="1418" w:bottom="1247" w:left="1418" w:header="851" w:footer="992" w:gutter="0"/>
          <w:pgNumType w:fmt="decimal"/>
          <w:cols w:space="720" w:num="1"/>
          <w:titlePg/>
          <w:docGrid w:linePitch="312" w:charSpace="0"/>
        </w:sectPr>
      </w:pPr>
    </w:p>
    <w:p w14:paraId="5AF3CD9F">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1AA8451">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0739B444">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2BE10995">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05420519">
      <w:pPr>
        <w:shd w:val="clear" w:color="auto"/>
        <w:snapToGrid w:val="0"/>
        <w:spacing w:line="360" w:lineRule="auto"/>
        <w:ind w:firstLine="1120" w:firstLineChars="400"/>
        <w:rPr>
          <w:rFonts w:hint="eastAsia" w:ascii="宋体" w:hAnsi="宋体" w:cs="仿宋"/>
          <w:color w:val="auto"/>
          <w:sz w:val="28"/>
          <w:szCs w:val="28"/>
          <w:highlight w:val="none"/>
        </w:rPr>
      </w:pPr>
      <w:r>
        <w:rPr>
          <w:rFonts w:hint="eastAsia" w:ascii="宋体" w:hAnsi="宋体" w:cs="仿宋"/>
          <w:color w:val="auto"/>
          <w:sz w:val="28"/>
          <w:szCs w:val="28"/>
          <w:highlight w:val="none"/>
        </w:rPr>
        <w:t>1 开标一览表；</w:t>
      </w:r>
    </w:p>
    <w:p w14:paraId="68851DCB">
      <w:pPr>
        <w:shd w:val="clear" w:color="auto"/>
        <w:snapToGrid w:val="0"/>
        <w:spacing w:line="360" w:lineRule="auto"/>
        <w:ind w:firstLine="1120" w:firstLineChars="400"/>
        <w:rPr>
          <w:rFonts w:hint="eastAsia" w:ascii="宋体" w:hAnsi="宋体" w:cs="仿宋"/>
          <w:color w:val="auto"/>
          <w:sz w:val="28"/>
          <w:szCs w:val="28"/>
          <w:highlight w:val="none"/>
        </w:rPr>
      </w:pPr>
      <w:r>
        <w:rPr>
          <w:rFonts w:hint="eastAsia" w:ascii="宋体" w:hAnsi="宋体" w:cs="仿宋"/>
          <w:color w:val="auto"/>
          <w:sz w:val="28"/>
          <w:szCs w:val="28"/>
          <w:highlight w:val="none"/>
        </w:rPr>
        <w:t>2 投标报价明细表；</w:t>
      </w:r>
    </w:p>
    <w:p w14:paraId="205E092E">
      <w:pPr>
        <w:shd w:val="clear" w:color="auto"/>
        <w:snapToGrid w:val="0"/>
        <w:spacing w:line="360" w:lineRule="auto"/>
        <w:ind w:firstLine="1120" w:firstLineChars="400"/>
        <w:rPr>
          <w:rFonts w:hint="eastAsia" w:ascii="宋体" w:hAnsi="宋体" w:cs="仿宋"/>
          <w:color w:val="auto"/>
          <w:sz w:val="28"/>
          <w:szCs w:val="28"/>
          <w:highlight w:val="none"/>
        </w:rPr>
      </w:pPr>
      <w:r>
        <w:rPr>
          <w:rFonts w:hint="eastAsia" w:ascii="宋体" w:hAnsi="宋体" w:cs="仿宋"/>
          <w:color w:val="auto"/>
          <w:sz w:val="28"/>
          <w:szCs w:val="28"/>
          <w:highlight w:val="none"/>
        </w:rPr>
        <w:t>3政府采购统计基础信息表；</w:t>
      </w:r>
    </w:p>
    <w:p w14:paraId="73236F3D">
      <w:pPr>
        <w:shd w:val="clear" w:color="auto"/>
        <w:snapToGrid w:val="0"/>
        <w:spacing w:line="360" w:lineRule="auto"/>
        <w:ind w:firstLine="1120" w:firstLineChars="400"/>
        <w:rPr>
          <w:rFonts w:hint="eastAsia" w:ascii="宋体" w:hAnsi="宋体" w:cs="仿宋"/>
          <w:color w:val="auto"/>
          <w:sz w:val="28"/>
          <w:szCs w:val="28"/>
          <w:highlight w:val="none"/>
        </w:rPr>
      </w:pPr>
      <w:r>
        <w:rPr>
          <w:rFonts w:hint="eastAsia" w:ascii="宋体" w:hAnsi="宋体" w:cs="仿宋"/>
          <w:color w:val="auto"/>
          <w:sz w:val="28"/>
          <w:szCs w:val="28"/>
          <w:highlight w:val="none"/>
        </w:rPr>
        <w:t>4其他资料（如有）。</w:t>
      </w:r>
    </w:p>
    <w:p w14:paraId="36625C66">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4EE29F43">
      <w:pPr>
        <w:pStyle w:val="39"/>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686CE39">
      <w:pPr>
        <w:pStyle w:val="39"/>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6A1F48D1">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u w:val="single"/>
          <w:lang w:eastAsia="zh-CN"/>
        </w:rPr>
        <w:t>宁波市公安局交通管理支队奉化大队</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u w:val="single"/>
          <w:lang w:eastAsia="zh-CN"/>
        </w:rPr>
        <w:t>宁波日月欣项目管理有限公司</w:t>
      </w: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51D93F01">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eastAsia="zh-CN"/>
        </w:rPr>
        <w:t>宁波市公安局交通管理支队奉化大队2025年度交通事故</w:t>
      </w:r>
      <w:r>
        <w:rPr>
          <w:rFonts w:hint="eastAsia" w:cs="仿宋" w:asciiTheme="majorEastAsia" w:hAnsiTheme="majorEastAsia" w:eastAsiaTheme="majorEastAsia"/>
          <w:color w:val="auto"/>
          <w:sz w:val="24"/>
          <w:highlight w:val="none"/>
        </w:rPr>
        <w:t>车辆鉴定服务采购项目）</w:t>
      </w:r>
      <w:r>
        <w:rPr>
          <w:rFonts w:hint="eastAsia" w:cs="仿宋" w:asciiTheme="majorEastAsia" w:hAnsiTheme="majorEastAsia" w:eastAsiaTheme="majorEastAsia"/>
          <w:color w:val="auto"/>
          <w:kern w:val="0"/>
          <w:sz w:val="24"/>
          <w:highlight w:val="none"/>
          <w:lang w:val="zh-CN"/>
        </w:rPr>
        <w:t>【项目编号：</w:t>
      </w:r>
      <w:r>
        <w:rPr>
          <w:rFonts w:hint="eastAsia" w:cs="仿宋" w:asciiTheme="majorEastAsia" w:hAnsiTheme="majorEastAsia" w:eastAsiaTheme="majorEastAsia"/>
          <w:color w:val="auto"/>
          <w:kern w:val="0"/>
          <w:sz w:val="24"/>
          <w:highlight w:val="none"/>
          <w:lang w:val="en-US" w:eastAsia="zh-CN"/>
        </w:rPr>
        <w:t xml:space="preserve">    </w:t>
      </w:r>
      <w:r>
        <w:rPr>
          <w:rFonts w:hint="eastAsia" w:cs="仿宋" w:asciiTheme="majorEastAsia" w:hAnsiTheme="majorEastAsia" w:eastAsiaTheme="majorEastAsia"/>
          <w:color w:val="auto"/>
          <w:sz w:val="24"/>
          <w:highlight w:val="none"/>
        </w:rPr>
        <w:t>】的实施</w:t>
      </w:r>
      <w:r>
        <w:rPr>
          <w:rFonts w:hint="eastAsia" w:cs="仿宋" w:asciiTheme="majorEastAsia" w:hAnsiTheme="majorEastAsia" w:eastAsiaTheme="majorEastAsia"/>
          <w:color w:val="auto"/>
          <w:kern w:val="0"/>
          <w:sz w:val="24"/>
          <w:highlight w:val="none"/>
          <w:lang w:val="zh-CN"/>
        </w:rPr>
        <w:t>。</w:t>
      </w:r>
    </w:p>
    <w:p w14:paraId="2ED322EB">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w:t>
      </w:r>
    </w:p>
    <w:tbl>
      <w:tblPr>
        <w:tblStyle w:val="23"/>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300"/>
        <w:gridCol w:w="2676"/>
        <w:gridCol w:w="2676"/>
      </w:tblGrid>
      <w:tr w14:paraId="4842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66" w:type="dxa"/>
            <w:vAlign w:val="center"/>
          </w:tcPr>
          <w:p w14:paraId="50016ECC">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3300" w:type="dxa"/>
            <w:vAlign w:val="center"/>
          </w:tcPr>
          <w:p w14:paraId="0A0F6E7A">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项目名称</w:t>
            </w:r>
          </w:p>
        </w:tc>
        <w:tc>
          <w:tcPr>
            <w:tcW w:w="2676" w:type="dxa"/>
            <w:vAlign w:val="center"/>
          </w:tcPr>
          <w:p w14:paraId="1CD8E32A">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w:t>
            </w:r>
          </w:p>
        </w:tc>
        <w:tc>
          <w:tcPr>
            <w:tcW w:w="2676" w:type="dxa"/>
            <w:vAlign w:val="center"/>
          </w:tcPr>
          <w:p w14:paraId="0D2EB333">
            <w:pPr>
              <w:shd w:val="clear"/>
              <w:spacing w:line="360" w:lineRule="auto"/>
              <w:jc w:val="center"/>
              <w:rPr>
                <w:rFonts w:hint="default" w:cs="仿宋" w:asciiTheme="majorEastAsia" w:hAnsiTheme="majorEastAsia" w:eastAsiaTheme="majorEastAsia"/>
                <w:b/>
                <w:color w:val="auto"/>
                <w:sz w:val="24"/>
                <w:highlight w:val="none"/>
                <w:lang w:val="en-US" w:eastAsia="zh-CN"/>
              </w:rPr>
            </w:pPr>
            <w:r>
              <w:rPr>
                <w:rFonts w:hint="eastAsia" w:cs="仿宋" w:asciiTheme="majorEastAsia" w:hAnsiTheme="majorEastAsia" w:eastAsiaTheme="majorEastAsia"/>
                <w:b/>
                <w:color w:val="auto"/>
                <w:sz w:val="24"/>
                <w:highlight w:val="none"/>
                <w:lang w:val="en-US" w:eastAsia="zh-CN"/>
              </w:rPr>
              <w:t>备注</w:t>
            </w:r>
          </w:p>
        </w:tc>
      </w:tr>
      <w:tr w14:paraId="7445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866" w:type="dxa"/>
            <w:vAlign w:val="center"/>
          </w:tcPr>
          <w:p w14:paraId="38415898">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3300" w:type="dxa"/>
            <w:vAlign w:val="center"/>
          </w:tcPr>
          <w:p w14:paraId="6B6A6FAA">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宁波市公安局交通管理支队奉化大队2025年度交通事故</w:t>
            </w:r>
            <w:r>
              <w:rPr>
                <w:rFonts w:hint="eastAsia" w:cs="仿宋" w:asciiTheme="majorEastAsia" w:hAnsiTheme="majorEastAsia" w:eastAsiaTheme="majorEastAsia"/>
                <w:color w:val="auto"/>
                <w:sz w:val="24"/>
                <w:highlight w:val="none"/>
              </w:rPr>
              <w:t>车辆鉴定服务采购项目</w:t>
            </w:r>
          </w:p>
        </w:tc>
        <w:tc>
          <w:tcPr>
            <w:tcW w:w="2676" w:type="dxa"/>
            <w:vAlign w:val="center"/>
          </w:tcPr>
          <w:p w14:paraId="1E1EB9BB">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折扣</w:t>
            </w:r>
            <w:r>
              <w:rPr>
                <w:rFonts w:hint="eastAsia" w:cs="仿宋" w:asciiTheme="majorEastAsia" w:hAnsiTheme="majorEastAsia" w:eastAsiaTheme="majorEastAsia"/>
                <w:color w:val="auto"/>
                <w:sz w:val="24"/>
                <w:highlight w:val="none"/>
                <w:lang w:val="en-US" w:eastAsia="zh-CN"/>
              </w:rPr>
              <w:t>:</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w:t>
            </w:r>
          </w:p>
        </w:tc>
        <w:tc>
          <w:tcPr>
            <w:tcW w:w="2676" w:type="dxa"/>
            <w:vAlign w:val="center"/>
          </w:tcPr>
          <w:p w14:paraId="00F1AA66">
            <w:pPr>
              <w:shd w:val="clear"/>
              <w:spacing w:line="360"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lang w:val="zh-CN"/>
              </w:rPr>
              <w:t>折扣是指对综合单价最高限价的折扣，以%为单位，保留百分数整数位</w:t>
            </w:r>
          </w:p>
        </w:tc>
      </w:tr>
    </w:tbl>
    <w:p w14:paraId="7F97C824">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2B3D025E">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cs="仿宋" w:asciiTheme="majorEastAsia" w:hAnsiTheme="majorEastAsia" w:eastAsiaTheme="majorEastAsia"/>
          <w:color w:val="auto"/>
          <w:kern w:val="0"/>
          <w:sz w:val="24"/>
          <w:highlight w:val="none"/>
          <w:lang w:val="zh-CN"/>
        </w:rPr>
        <w:t>1、本项目投标报价方式采用折扣形式报价，折扣是指对综合单价最高限价的折扣，以%为单位，保留百分数整数位，即包含完成服务所需的人工、材料、机械设备、仪器工具、各类社保和保险、服装费、办公经费、通信费、培训费、交通费、用餐补助、耗材、利润、管理费、税金、政策性文件规定及合同包含的所有风险、责任等其他各项应有的费用，即完成本项目服务涉及的全部费用，投标人少报或漏报的工作量，采购人将视为已包含在投标总价中，中标后并不予调整。</w:t>
      </w:r>
    </w:p>
    <w:p w14:paraId="2036516A">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zh-CN"/>
        </w:rPr>
        <w:t>投标人需按本表格式填写，不得自行更改。</w:t>
      </w:r>
    </w:p>
    <w:p w14:paraId="1369850F">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3</w:t>
      </w:r>
      <w:r>
        <w:rPr>
          <w:rFonts w:hint="eastAsia" w:cs="仿宋" w:asciiTheme="majorEastAsia" w:hAnsiTheme="majorEastAsia" w:eastAsiaTheme="majorEastAsia"/>
          <w:color w:val="auto"/>
          <w:kern w:val="0"/>
          <w:sz w:val="24"/>
          <w:highlight w:val="none"/>
          <w:lang w:val="zh-CN"/>
        </w:rPr>
        <w:t>、有关本项目实施所涉及的一切费用均计入报价。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2ABFD879">
      <w:pPr>
        <w:shd w:val="clear"/>
        <w:spacing w:line="360" w:lineRule="auto"/>
        <w:ind w:left="3780" w:leftChars="1800"/>
        <w:jc w:val="right"/>
        <w:rPr>
          <w:rFonts w:cs="仿宋" w:asciiTheme="majorEastAsia" w:hAnsiTheme="majorEastAsia" w:eastAsiaTheme="majorEastAsia"/>
          <w:color w:val="auto"/>
          <w:sz w:val="32"/>
          <w:szCs w:val="32"/>
          <w:highlight w:val="none"/>
        </w:rPr>
      </w:pPr>
    </w:p>
    <w:p w14:paraId="7490701C">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7DB93B24">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13CC949B">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1AC144FD">
      <w:pPr>
        <w:pStyle w:val="29"/>
        <w:shd w:val="clear"/>
        <w:ind w:firstLine="0" w:firstLineChars="0"/>
        <w:rPr>
          <w:rFonts w:asciiTheme="majorEastAsia" w:hAnsiTheme="majorEastAsia" w:eastAsiaTheme="majorEastAsia"/>
          <w:color w:val="auto"/>
          <w:highlight w:val="none"/>
        </w:rPr>
        <w:sectPr>
          <w:pgSz w:w="11906" w:h="16838"/>
          <w:pgMar w:top="1247" w:right="1418" w:bottom="1276" w:left="1418" w:header="851" w:footer="992" w:gutter="0"/>
          <w:pgNumType w:fmt="decimal"/>
          <w:cols w:space="720" w:num="1"/>
          <w:titlePg/>
          <w:docGrid w:linePitch="312" w:charSpace="0"/>
        </w:sectPr>
      </w:pPr>
    </w:p>
    <w:p w14:paraId="6465A6F6">
      <w:pPr>
        <w:pStyle w:val="39"/>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3BF02C7B">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1492B0AE">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7B6A5F54">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23"/>
        <w:tblW w:w="101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252"/>
        <w:gridCol w:w="2850"/>
        <w:gridCol w:w="850"/>
        <w:gridCol w:w="772"/>
        <w:gridCol w:w="2577"/>
      </w:tblGrid>
      <w:tr w14:paraId="1CCFD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ADABAC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66D6E6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2850" w:type="dxa"/>
            <w:tcBorders>
              <w:top w:val="single" w:color="auto" w:sz="4" w:space="0"/>
              <w:left w:val="single" w:color="auto" w:sz="4" w:space="0"/>
              <w:bottom w:val="single" w:color="auto" w:sz="4" w:space="0"/>
              <w:right w:val="single" w:color="auto" w:sz="4" w:space="0"/>
            </w:tcBorders>
            <w:vAlign w:val="center"/>
          </w:tcPr>
          <w:p w14:paraId="45585A0D">
            <w:pPr>
              <w:shd w:val="clear"/>
              <w:snapToGrid w:val="0"/>
              <w:spacing w:line="360" w:lineRule="auto"/>
              <w:jc w:val="center"/>
              <w:rPr>
                <w:rFonts w:cs="仿宋" w:asciiTheme="majorEastAsia" w:hAnsiTheme="majorEastAsia" w:eastAsiaTheme="majorEastAsia"/>
                <w:color w:val="auto"/>
                <w:sz w:val="24"/>
                <w:highlight w:val="none"/>
              </w:rPr>
            </w:pPr>
            <w:r>
              <w:rPr>
                <w:rFonts w:ascii="宋体" w:hAnsi="宋体"/>
                <w:color w:val="auto"/>
                <w:sz w:val="24"/>
                <w:highlight w:val="none"/>
              </w:rPr>
              <w:t>具体事项</w:t>
            </w:r>
          </w:p>
        </w:tc>
        <w:tc>
          <w:tcPr>
            <w:tcW w:w="850" w:type="dxa"/>
            <w:tcBorders>
              <w:top w:val="single" w:color="auto" w:sz="4" w:space="0"/>
              <w:left w:val="single" w:color="auto" w:sz="4" w:space="0"/>
              <w:bottom w:val="single" w:color="auto" w:sz="4" w:space="0"/>
              <w:right w:val="single" w:color="auto" w:sz="4" w:space="0"/>
            </w:tcBorders>
            <w:vAlign w:val="center"/>
          </w:tcPr>
          <w:p w14:paraId="42049B25">
            <w:pPr>
              <w:shd w:val="clear"/>
              <w:adjustRightInd w:val="0"/>
              <w:snapToGrid w:val="0"/>
              <w:spacing w:beforeLines="50" w:line="360" w:lineRule="auto"/>
              <w:jc w:val="center"/>
              <w:rPr>
                <w:rFonts w:cs="仿宋" w:asciiTheme="majorEastAsia" w:hAnsiTheme="majorEastAsia" w:eastAsiaTheme="majorEastAsia"/>
                <w:color w:val="auto"/>
                <w:sz w:val="24"/>
                <w:highlight w:val="none"/>
              </w:rPr>
            </w:pPr>
            <w:r>
              <w:rPr>
                <w:rFonts w:ascii="宋体" w:hAnsi="宋体"/>
                <w:color w:val="auto"/>
                <w:sz w:val="24"/>
                <w:highlight w:val="none"/>
              </w:rPr>
              <w:t>单位</w:t>
            </w:r>
          </w:p>
        </w:tc>
        <w:tc>
          <w:tcPr>
            <w:tcW w:w="772" w:type="dxa"/>
            <w:tcBorders>
              <w:top w:val="single" w:color="auto" w:sz="4" w:space="0"/>
              <w:left w:val="single" w:color="auto" w:sz="4" w:space="0"/>
              <w:bottom w:val="single" w:color="auto" w:sz="4" w:space="0"/>
              <w:right w:val="single" w:color="auto" w:sz="4" w:space="0"/>
            </w:tcBorders>
            <w:vAlign w:val="center"/>
          </w:tcPr>
          <w:p w14:paraId="26F5589C">
            <w:pPr>
              <w:shd w:val="clear"/>
              <w:adjustRightInd w:val="0"/>
              <w:snapToGrid w:val="0"/>
              <w:spacing w:beforeLines="50" w:line="360" w:lineRule="auto"/>
              <w:jc w:val="center"/>
              <w:rPr>
                <w:rFonts w:cs="仿宋" w:asciiTheme="majorEastAsia" w:hAnsiTheme="majorEastAsia" w:eastAsiaTheme="majorEastAsia"/>
                <w:color w:val="auto"/>
                <w:sz w:val="24"/>
                <w:highlight w:val="none"/>
              </w:rPr>
            </w:pPr>
            <w:r>
              <w:rPr>
                <w:rFonts w:hint="eastAsia" w:ascii="宋体" w:hAnsi="宋体"/>
                <w:color w:val="auto"/>
                <w:sz w:val="24"/>
                <w:highlight w:val="none"/>
              </w:rPr>
              <w:t>数量</w:t>
            </w:r>
          </w:p>
        </w:tc>
        <w:tc>
          <w:tcPr>
            <w:tcW w:w="2577" w:type="dxa"/>
            <w:tcBorders>
              <w:top w:val="single" w:color="auto" w:sz="4" w:space="0"/>
              <w:left w:val="single" w:color="auto" w:sz="4" w:space="0"/>
              <w:bottom w:val="single" w:color="auto" w:sz="4" w:space="0"/>
              <w:right w:val="single" w:color="auto" w:sz="4" w:space="0"/>
            </w:tcBorders>
            <w:vAlign w:val="center"/>
          </w:tcPr>
          <w:p w14:paraId="00BB87F1">
            <w:pPr>
              <w:shd w:val="clear"/>
              <w:snapToGrid w:val="0"/>
              <w:spacing w:line="360" w:lineRule="auto"/>
              <w:jc w:val="center"/>
              <w:rPr>
                <w:rFonts w:cs="仿宋" w:asciiTheme="majorEastAsia" w:hAnsiTheme="majorEastAsia" w:eastAsiaTheme="majorEastAsia"/>
                <w:color w:val="auto"/>
                <w:sz w:val="24"/>
                <w:highlight w:val="none"/>
              </w:rPr>
            </w:pPr>
            <w:r>
              <w:rPr>
                <w:rFonts w:hint="eastAsia" w:ascii="宋体" w:hAnsi="宋体"/>
                <w:color w:val="auto"/>
                <w:sz w:val="24"/>
                <w:highlight w:val="none"/>
              </w:rPr>
              <w:t>综合</w:t>
            </w:r>
            <w:r>
              <w:rPr>
                <w:rFonts w:ascii="宋体" w:hAnsi="宋体"/>
                <w:color w:val="auto"/>
                <w:sz w:val="24"/>
                <w:highlight w:val="none"/>
              </w:rPr>
              <w:t>单价</w:t>
            </w:r>
            <w:r>
              <w:rPr>
                <w:rFonts w:hint="eastAsia" w:ascii="宋体" w:hAnsi="宋体"/>
                <w:color w:val="auto"/>
                <w:sz w:val="24"/>
                <w:highlight w:val="none"/>
              </w:rPr>
              <w:t>最高限价</w:t>
            </w:r>
          </w:p>
        </w:tc>
      </w:tr>
      <w:tr w14:paraId="5AD9E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4AFDCE6">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1</w:t>
            </w:r>
          </w:p>
        </w:tc>
        <w:tc>
          <w:tcPr>
            <w:tcW w:w="2252" w:type="dxa"/>
            <w:tcBorders>
              <w:top w:val="single" w:color="auto" w:sz="4" w:space="0"/>
              <w:left w:val="single" w:color="auto" w:sz="4" w:space="0"/>
              <w:bottom w:val="single" w:color="auto" w:sz="4" w:space="0"/>
              <w:right w:val="single" w:color="auto" w:sz="4" w:space="0"/>
            </w:tcBorders>
            <w:vAlign w:val="center"/>
          </w:tcPr>
          <w:p w14:paraId="25B9B44C">
            <w:pPr>
              <w:shd w:val="clear"/>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车辆</w:t>
            </w:r>
            <w:r>
              <w:rPr>
                <w:rFonts w:ascii="宋体" w:hAnsi="宋体"/>
                <w:color w:val="auto"/>
                <w:sz w:val="24"/>
                <w:highlight w:val="none"/>
              </w:rPr>
              <w:t>安全技术检验</w:t>
            </w:r>
          </w:p>
        </w:tc>
        <w:tc>
          <w:tcPr>
            <w:tcW w:w="2850" w:type="dxa"/>
            <w:tcBorders>
              <w:top w:val="single" w:color="auto" w:sz="4" w:space="0"/>
              <w:left w:val="single" w:color="auto" w:sz="4" w:space="0"/>
              <w:bottom w:val="single" w:color="auto" w:sz="4" w:space="0"/>
              <w:right w:val="single" w:color="auto" w:sz="4" w:space="0"/>
            </w:tcBorders>
            <w:vAlign w:val="center"/>
          </w:tcPr>
          <w:p w14:paraId="7498894A">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ascii="宋体" w:hAnsi="宋体"/>
                <w:color w:val="auto"/>
                <w:sz w:val="24"/>
                <w:highlight w:val="none"/>
              </w:rPr>
              <w:t>制动</w:t>
            </w:r>
            <w:r>
              <w:rPr>
                <w:rFonts w:hint="eastAsia" w:ascii="宋体" w:hAnsi="宋体"/>
                <w:color w:val="auto"/>
                <w:sz w:val="24"/>
                <w:highlight w:val="none"/>
              </w:rPr>
              <w:t>、</w:t>
            </w:r>
            <w:r>
              <w:rPr>
                <w:rFonts w:ascii="宋体" w:hAnsi="宋体"/>
                <w:color w:val="auto"/>
                <w:sz w:val="24"/>
                <w:highlight w:val="none"/>
              </w:rPr>
              <w:t>转向</w:t>
            </w:r>
            <w:r>
              <w:rPr>
                <w:rFonts w:hint="eastAsia" w:ascii="宋体" w:hAnsi="宋体"/>
                <w:color w:val="auto"/>
                <w:sz w:val="24"/>
                <w:highlight w:val="none"/>
              </w:rPr>
              <w:t>、灯光及</w:t>
            </w:r>
            <w:r>
              <w:rPr>
                <w:rFonts w:ascii="宋体" w:hAnsi="宋体"/>
                <w:color w:val="auto"/>
                <w:sz w:val="24"/>
                <w:highlight w:val="none"/>
              </w:rPr>
              <w:t>防护装置</w:t>
            </w:r>
            <w:r>
              <w:rPr>
                <w:rFonts w:hint="eastAsia" w:ascii="宋体" w:hAnsi="宋体"/>
                <w:color w:val="auto"/>
                <w:sz w:val="24"/>
                <w:highlight w:val="none"/>
              </w:rPr>
              <w:t>等</w:t>
            </w:r>
          </w:p>
        </w:tc>
        <w:tc>
          <w:tcPr>
            <w:tcW w:w="850" w:type="dxa"/>
            <w:tcBorders>
              <w:top w:val="single" w:color="auto" w:sz="4" w:space="0"/>
              <w:left w:val="single" w:color="auto" w:sz="4" w:space="0"/>
              <w:bottom w:val="single" w:color="auto" w:sz="4" w:space="0"/>
              <w:right w:val="single" w:color="auto" w:sz="4" w:space="0"/>
            </w:tcBorders>
            <w:vAlign w:val="center"/>
          </w:tcPr>
          <w:p w14:paraId="4CF7BF3C">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ascii="宋体" w:hAnsi="宋体"/>
                <w:color w:val="auto"/>
                <w:sz w:val="24"/>
                <w:highlight w:val="none"/>
              </w:rPr>
              <w:t>辆</w:t>
            </w:r>
          </w:p>
        </w:tc>
        <w:tc>
          <w:tcPr>
            <w:tcW w:w="772" w:type="dxa"/>
            <w:tcBorders>
              <w:top w:val="single" w:color="auto" w:sz="4" w:space="0"/>
              <w:left w:val="single" w:color="auto" w:sz="4" w:space="0"/>
              <w:bottom w:val="single" w:color="auto" w:sz="4" w:space="0"/>
              <w:right w:val="single" w:color="auto" w:sz="4" w:space="0"/>
            </w:tcBorders>
            <w:vAlign w:val="center"/>
          </w:tcPr>
          <w:p w14:paraId="60DD58E9">
            <w:pPr>
              <w:widowControl/>
              <w:shd w:val="clear"/>
              <w:jc w:val="center"/>
              <w:textAlignment w:val="center"/>
              <w:rPr>
                <w:rFonts w:cs="仿宋" w:asciiTheme="majorEastAsia" w:hAnsiTheme="majorEastAsia" w:eastAsiaTheme="majorEastAsia"/>
                <w:color w:val="auto"/>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0</w:t>
            </w:r>
          </w:p>
        </w:tc>
        <w:tc>
          <w:tcPr>
            <w:tcW w:w="2577" w:type="dxa"/>
            <w:tcBorders>
              <w:top w:val="single" w:color="auto" w:sz="4" w:space="0"/>
              <w:left w:val="single" w:color="auto" w:sz="4" w:space="0"/>
              <w:bottom w:val="single" w:color="auto" w:sz="4" w:space="0"/>
              <w:right w:val="single" w:color="auto" w:sz="4" w:space="0"/>
            </w:tcBorders>
            <w:vAlign w:val="center"/>
          </w:tcPr>
          <w:p w14:paraId="72BBEE34">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400元/辆</w:t>
            </w:r>
          </w:p>
        </w:tc>
      </w:tr>
      <w:tr w14:paraId="50DBF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EA110C3">
            <w:pPr>
              <w:shd w:val="clear"/>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2</w:t>
            </w:r>
          </w:p>
        </w:tc>
        <w:tc>
          <w:tcPr>
            <w:tcW w:w="2252" w:type="dxa"/>
            <w:tcBorders>
              <w:top w:val="single" w:color="auto" w:sz="4" w:space="0"/>
              <w:left w:val="single" w:color="auto" w:sz="4" w:space="0"/>
              <w:bottom w:val="single" w:color="auto" w:sz="4" w:space="0"/>
              <w:right w:val="single" w:color="auto" w:sz="4" w:space="0"/>
            </w:tcBorders>
            <w:vAlign w:val="center"/>
          </w:tcPr>
          <w:p w14:paraId="0B75BE4A">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车辆行驶速度鉴定</w:t>
            </w:r>
          </w:p>
        </w:tc>
        <w:tc>
          <w:tcPr>
            <w:tcW w:w="2850" w:type="dxa"/>
            <w:tcBorders>
              <w:top w:val="single" w:color="auto" w:sz="4" w:space="0"/>
              <w:left w:val="single" w:color="auto" w:sz="4" w:space="0"/>
              <w:bottom w:val="single" w:color="auto" w:sz="4" w:space="0"/>
              <w:right w:val="single" w:color="auto" w:sz="4" w:space="0"/>
            </w:tcBorders>
            <w:vAlign w:val="center"/>
          </w:tcPr>
          <w:p w14:paraId="0E414E66">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ascii="宋体" w:hAnsi="宋体"/>
                <w:color w:val="auto"/>
                <w:sz w:val="24"/>
                <w:highlight w:val="none"/>
              </w:rPr>
              <w:t>视频图像车速</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痕迹车速</w:t>
            </w:r>
          </w:p>
        </w:tc>
        <w:tc>
          <w:tcPr>
            <w:tcW w:w="850" w:type="dxa"/>
            <w:tcBorders>
              <w:top w:val="single" w:color="auto" w:sz="4" w:space="0"/>
              <w:left w:val="single" w:color="auto" w:sz="4" w:space="0"/>
              <w:bottom w:val="single" w:color="auto" w:sz="4" w:space="0"/>
              <w:right w:val="single" w:color="auto" w:sz="4" w:space="0"/>
            </w:tcBorders>
            <w:vAlign w:val="center"/>
          </w:tcPr>
          <w:p w14:paraId="6C976E96">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ascii="宋体" w:hAnsi="宋体"/>
                <w:color w:val="auto"/>
                <w:sz w:val="24"/>
                <w:highlight w:val="none"/>
              </w:rPr>
              <w:t>辆</w:t>
            </w:r>
          </w:p>
        </w:tc>
        <w:tc>
          <w:tcPr>
            <w:tcW w:w="772" w:type="dxa"/>
            <w:tcBorders>
              <w:top w:val="single" w:color="auto" w:sz="4" w:space="0"/>
              <w:left w:val="single" w:color="auto" w:sz="4" w:space="0"/>
              <w:bottom w:val="single" w:color="auto" w:sz="4" w:space="0"/>
              <w:right w:val="single" w:color="auto" w:sz="4" w:space="0"/>
            </w:tcBorders>
            <w:vAlign w:val="center"/>
          </w:tcPr>
          <w:p w14:paraId="71437C76">
            <w:pPr>
              <w:widowControl/>
              <w:shd w:val="clear"/>
              <w:jc w:val="center"/>
              <w:textAlignment w:val="center"/>
              <w:rPr>
                <w:rFonts w:cs="仿宋" w:asciiTheme="majorEastAsia" w:hAnsiTheme="majorEastAsia" w:eastAsiaTheme="majorEastAsia"/>
                <w:color w:val="auto"/>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0</w:t>
            </w:r>
          </w:p>
        </w:tc>
        <w:tc>
          <w:tcPr>
            <w:tcW w:w="2577" w:type="dxa"/>
            <w:tcBorders>
              <w:top w:val="single" w:color="auto" w:sz="4" w:space="0"/>
              <w:left w:val="single" w:color="auto" w:sz="4" w:space="0"/>
              <w:bottom w:val="single" w:color="auto" w:sz="4" w:space="0"/>
              <w:right w:val="single" w:color="auto" w:sz="4" w:space="0"/>
            </w:tcBorders>
            <w:vAlign w:val="center"/>
          </w:tcPr>
          <w:p w14:paraId="6FD65F36">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1800元/辆</w:t>
            </w:r>
          </w:p>
        </w:tc>
      </w:tr>
      <w:tr w14:paraId="65B9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C26F8EA">
            <w:pPr>
              <w:shd w:val="clear"/>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3</w:t>
            </w:r>
          </w:p>
        </w:tc>
        <w:tc>
          <w:tcPr>
            <w:tcW w:w="2252" w:type="dxa"/>
            <w:tcBorders>
              <w:top w:val="single" w:color="auto" w:sz="4" w:space="0"/>
              <w:left w:val="single" w:color="auto" w:sz="4" w:space="0"/>
              <w:bottom w:val="single" w:color="auto" w:sz="4" w:space="0"/>
              <w:right w:val="single" w:color="auto" w:sz="4" w:space="0"/>
            </w:tcBorders>
            <w:vAlign w:val="center"/>
          </w:tcPr>
          <w:p w14:paraId="0DE4CDA3">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ascii="宋体" w:hAnsi="宋体"/>
                <w:color w:val="auto"/>
                <w:sz w:val="24"/>
                <w:highlight w:val="none"/>
              </w:rPr>
              <w:t>交通事故痕迹鉴定</w:t>
            </w:r>
          </w:p>
        </w:tc>
        <w:tc>
          <w:tcPr>
            <w:tcW w:w="2850" w:type="dxa"/>
            <w:tcBorders>
              <w:top w:val="single" w:color="auto" w:sz="4" w:space="0"/>
              <w:left w:val="single" w:color="auto" w:sz="4" w:space="0"/>
              <w:bottom w:val="single" w:color="auto" w:sz="4" w:space="0"/>
              <w:right w:val="single" w:color="auto" w:sz="4" w:space="0"/>
            </w:tcBorders>
            <w:vAlign w:val="center"/>
          </w:tcPr>
          <w:p w14:paraId="43F32982">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ascii="宋体" w:hAnsi="宋体"/>
                <w:color w:val="auto"/>
                <w:sz w:val="24"/>
                <w:highlight w:val="none"/>
              </w:rPr>
              <w:t>痕迹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是否接触、整体分离</w:t>
            </w:r>
          </w:p>
        </w:tc>
        <w:tc>
          <w:tcPr>
            <w:tcW w:w="850" w:type="dxa"/>
            <w:tcBorders>
              <w:top w:val="single" w:color="auto" w:sz="4" w:space="0"/>
              <w:left w:val="single" w:color="auto" w:sz="4" w:space="0"/>
              <w:bottom w:val="single" w:color="auto" w:sz="4" w:space="0"/>
              <w:right w:val="single" w:color="auto" w:sz="4" w:space="0"/>
            </w:tcBorders>
            <w:vAlign w:val="center"/>
          </w:tcPr>
          <w:p w14:paraId="5C75D14F">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ascii="宋体" w:hAnsi="宋体"/>
                <w:color w:val="auto"/>
                <w:sz w:val="24"/>
                <w:highlight w:val="none"/>
              </w:rPr>
              <w:t>辆</w:t>
            </w:r>
          </w:p>
        </w:tc>
        <w:tc>
          <w:tcPr>
            <w:tcW w:w="772" w:type="dxa"/>
            <w:tcBorders>
              <w:top w:val="single" w:color="auto" w:sz="4" w:space="0"/>
              <w:left w:val="single" w:color="auto" w:sz="4" w:space="0"/>
              <w:bottom w:val="single" w:color="auto" w:sz="4" w:space="0"/>
              <w:right w:val="single" w:color="auto" w:sz="4" w:space="0"/>
            </w:tcBorders>
            <w:vAlign w:val="center"/>
          </w:tcPr>
          <w:p w14:paraId="6AF0B526">
            <w:pPr>
              <w:widowControl/>
              <w:shd w:val="clear"/>
              <w:jc w:val="center"/>
              <w:textAlignment w:val="center"/>
              <w:rPr>
                <w:rFonts w:hint="eastAsia" w:eastAsia="宋体" w:cs="仿宋" w:asciiTheme="majorEastAsia" w:hAnsiTheme="majorEastAsia"/>
                <w:color w:val="auto"/>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5</w:t>
            </w:r>
          </w:p>
        </w:tc>
        <w:tc>
          <w:tcPr>
            <w:tcW w:w="2577" w:type="dxa"/>
            <w:tcBorders>
              <w:top w:val="single" w:color="auto" w:sz="4" w:space="0"/>
              <w:left w:val="single" w:color="auto" w:sz="4" w:space="0"/>
              <w:bottom w:val="single" w:color="auto" w:sz="4" w:space="0"/>
              <w:right w:val="single" w:color="auto" w:sz="4" w:space="0"/>
            </w:tcBorders>
            <w:vAlign w:val="center"/>
          </w:tcPr>
          <w:p w14:paraId="54E1DD55">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800元/辆</w:t>
            </w:r>
          </w:p>
        </w:tc>
      </w:tr>
      <w:tr w14:paraId="02F1D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4BC73A3">
            <w:pPr>
              <w:shd w:val="clear"/>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4</w:t>
            </w:r>
          </w:p>
        </w:tc>
        <w:tc>
          <w:tcPr>
            <w:tcW w:w="2252" w:type="dxa"/>
            <w:tcBorders>
              <w:top w:val="single" w:color="auto" w:sz="4" w:space="0"/>
              <w:left w:val="single" w:color="auto" w:sz="4" w:space="0"/>
              <w:bottom w:val="single" w:color="auto" w:sz="4" w:space="0"/>
              <w:right w:val="single" w:color="auto" w:sz="4" w:space="0"/>
            </w:tcBorders>
            <w:vAlign w:val="center"/>
          </w:tcPr>
          <w:p w14:paraId="14DFD6F0">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车辆</w:t>
            </w:r>
            <w:r>
              <w:rPr>
                <w:rFonts w:ascii="宋体" w:hAnsi="宋体"/>
                <w:color w:val="auto"/>
                <w:sz w:val="24"/>
                <w:highlight w:val="none"/>
              </w:rPr>
              <w:t>属性</w:t>
            </w:r>
          </w:p>
        </w:tc>
        <w:tc>
          <w:tcPr>
            <w:tcW w:w="2850" w:type="dxa"/>
            <w:tcBorders>
              <w:top w:val="single" w:color="auto" w:sz="4" w:space="0"/>
              <w:left w:val="single" w:color="auto" w:sz="4" w:space="0"/>
              <w:bottom w:val="single" w:color="auto" w:sz="4" w:space="0"/>
              <w:right w:val="single" w:color="auto" w:sz="4" w:space="0"/>
            </w:tcBorders>
            <w:vAlign w:val="center"/>
          </w:tcPr>
          <w:p w14:paraId="63E33DA3">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ascii="宋体" w:hAnsi="宋体"/>
                <w:color w:val="auto"/>
                <w:sz w:val="24"/>
                <w:highlight w:val="none"/>
              </w:rPr>
              <w:t>机非鉴定</w:t>
            </w:r>
            <w:r>
              <w:rPr>
                <w:rFonts w:hint="eastAsia" w:ascii="宋体" w:hAnsi="宋体"/>
                <w:color w:val="auto"/>
                <w:sz w:val="24"/>
                <w:highlight w:val="none"/>
              </w:rPr>
              <w:t>等</w:t>
            </w:r>
          </w:p>
        </w:tc>
        <w:tc>
          <w:tcPr>
            <w:tcW w:w="850" w:type="dxa"/>
            <w:tcBorders>
              <w:top w:val="single" w:color="auto" w:sz="4" w:space="0"/>
              <w:left w:val="single" w:color="auto" w:sz="4" w:space="0"/>
              <w:bottom w:val="single" w:color="auto" w:sz="4" w:space="0"/>
              <w:right w:val="single" w:color="auto" w:sz="4" w:space="0"/>
            </w:tcBorders>
            <w:vAlign w:val="center"/>
          </w:tcPr>
          <w:p w14:paraId="003D6939">
            <w:pPr>
              <w:shd w:val="clear"/>
              <w:spacing w:beforeLines="50" w:line="360" w:lineRule="auto"/>
              <w:jc w:val="center"/>
              <w:rPr>
                <w:rFonts w:cs="仿宋" w:asciiTheme="majorEastAsia" w:hAnsiTheme="majorEastAsia" w:eastAsiaTheme="majorEastAsia"/>
                <w:color w:val="auto"/>
                <w:highlight w:val="none"/>
              </w:rPr>
            </w:pPr>
            <w:r>
              <w:rPr>
                <w:rFonts w:ascii="宋体" w:hAnsi="宋体"/>
                <w:color w:val="auto"/>
                <w:sz w:val="24"/>
                <w:highlight w:val="none"/>
              </w:rPr>
              <w:t>辆</w:t>
            </w:r>
          </w:p>
        </w:tc>
        <w:tc>
          <w:tcPr>
            <w:tcW w:w="772" w:type="dxa"/>
            <w:tcBorders>
              <w:top w:val="single" w:color="auto" w:sz="4" w:space="0"/>
              <w:left w:val="single" w:color="auto" w:sz="4" w:space="0"/>
              <w:bottom w:val="single" w:color="auto" w:sz="4" w:space="0"/>
              <w:right w:val="single" w:color="auto" w:sz="4" w:space="0"/>
            </w:tcBorders>
            <w:vAlign w:val="center"/>
          </w:tcPr>
          <w:p w14:paraId="3F11BF2A">
            <w:pPr>
              <w:widowControl/>
              <w:shd w:val="clear"/>
              <w:jc w:val="center"/>
              <w:textAlignment w:val="center"/>
              <w:rPr>
                <w:rFonts w:hint="default" w:eastAsia="宋体" w:cs="仿宋" w:asciiTheme="majorEastAsia" w:hAnsiTheme="majorEastAsia"/>
                <w:color w:val="auto"/>
                <w:highlight w:val="none"/>
                <w:lang w:val="en-US" w:eastAsia="zh-CN"/>
              </w:rPr>
            </w:pPr>
            <w:r>
              <w:rPr>
                <w:rFonts w:hint="eastAsia" w:ascii="宋体" w:hAnsi="宋体" w:cs="宋体"/>
                <w:color w:val="auto"/>
                <w:kern w:val="0"/>
                <w:sz w:val="24"/>
                <w:highlight w:val="none"/>
                <w:lang w:val="en-US" w:eastAsia="zh-CN"/>
              </w:rPr>
              <w:t>20</w:t>
            </w:r>
          </w:p>
        </w:tc>
        <w:tc>
          <w:tcPr>
            <w:tcW w:w="2577" w:type="dxa"/>
            <w:tcBorders>
              <w:top w:val="single" w:color="auto" w:sz="4" w:space="0"/>
              <w:left w:val="single" w:color="auto" w:sz="4" w:space="0"/>
              <w:bottom w:val="single" w:color="auto" w:sz="4" w:space="0"/>
              <w:right w:val="single" w:color="auto" w:sz="4" w:space="0"/>
            </w:tcBorders>
            <w:vAlign w:val="center"/>
          </w:tcPr>
          <w:p w14:paraId="5E75F14C">
            <w:pPr>
              <w:shd w:val="clear"/>
              <w:adjustRightInd w:val="0"/>
              <w:snapToGrid w:val="0"/>
              <w:spacing w:beforeLines="50"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500元/辆</w:t>
            </w:r>
          </w:p>
        </w:tc>
      </w:tr>
      <w:tr w14:paraId="1FC55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521D553">
            <w:pPr>
              <w:shd w:val="clear"/>
              <w:spacing w:beforeLines="50"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5</w:t>
            </w:r>
          </w:p>
        </w:tc>
        <w:tc>
          <w:tcPr>
            <w:tcW w:w="2252" w:type="dxa"/>
            <w:tcBorders>
              <w:top w:val="single" w:color="auto" w:sz="4" w:space="0"/>
              <w:left w:val="single" w:color="auto" w:sz="4" w:space="0"/>
              <w:bottom w:val="single" w:color="auto" w:sz="4" w:space="0"/>
              <w:right w:val="single" w:color="auto" w:sz="4" w:space="0"/>
            </w:tcBorders>
            <w:vAlign w:val="center"/>
          </w:tcPr>
          <w:p w14:paraId="577FEE9F">
            <w:pPr>
              <w:shd w:val="clear"/>
              <w:adjustRightInd w:val="0"/>
              <w:snapToGrid w:val="0"/>
              <w:spacing w:beforeLines="50"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交通事故痕迹物证综合鉴定</w:t>
            </w:r>
          </w:p>
        </w:tc>
        <w:tc>
          <w:tcPr>
            <w:tcW w:w="2850" w:type="dxa"/>
            <w:tcBorders>
              <w:top w:val="single" w:color="auto" w:sz="4" w:space="0"/>
              <w:left w:val="single" w:color="auto" w:sz="4" w:space="0"/>
              <w:bottom w:val="single" w:color="auto" w:sz="4" w:space="0"/>
              <w:right w:val="single" w:color="auto" w:sz="4" w:space="0"/>
            </w:tcBorders>
            <w:vAlign w:val="center"/>
          </w:tcPr>
          <w:p w14:paraId="4E83E625">
            <w:pPr>
              <w:shd w:val="clear"/>
              <w:adjustRightInd w:val="0"/>
              <w:snapToGrid w:val="0"/>
              <w:spacing w:beforeLines="50" w:line="360" w:lineRule="auto"/>
              <w:jc w:val="center"/>
              <w:rPr>
                <w:rFonts w:ascii="宋体" w:hAnsi="宋体"/>
                <w:color w:val="auto"/>
                <w:sz w:val="24"/>
                <w:highlight w:val="none"/>
              </w:rPr>
            </w:pPr>
            <w:r>
              <w:rPr>
                <w:rFonts w:hint="eastAsia" w:ascii="宋体" w:hAnsi="宋体"/>
                <w:color w:val="auto"/>
                <w:sz w:val="24"/>
                <w:highlight w:val="none"/>
                <w:lang w:val="en-US" w:eastAsia="zh-CN"/>
              </w:rPr>
              <w:t>疑难复杂案件、新能源车辆事故成因分析</w:t>
            </w:r>
          </w:p>
        </w:tc>
        <w:tc>
          <w:tcPr>
            <w:tcW w:w="850" w:type="dxa"/>
            <w:tcBorders>
              <w:top w:val="single" w:color="auto" w:sz="4" w:space="0"/>
              <w:left w:val="single" w:color="auto" w:sz="4" w:space="0"/>
              <w:bottom w:val="single" w:color="auto" w:sz="4" w:space="0"/>
              <w:right w:val="single" w:color="auto" w:sz="4" w:space="0"/>
            </w:tcBorders>
            <w:vAlign w:val="center"/>
          </w:tcPr>
          <w:p w14:paraId="42ADDAA0">
            <w:pPr>
              <w:shd w:val="clear"/>
              <w:spacing w:beforeLines="50" w:line="360" w:lineRule="auto"/>
              <w:jc w:val="center"/>
              <w:rPr>
                <w:rFonts w:ascii="宋体" w:hAnsi="宋体"/>
                <w:color w:val="auto"/>
                <w:sz w:val="24"/>
                <w:highlight w:val="none"/>
              </w:rPr>
            </w:pPr>
            <w:r>
              <w:rPr>
                <w:rFonts w:hint="eastAsia" w:ascii="宋体" w:hAnsi="宋体"/>
                <w:color w:val="auto"/>
                <w:sz w:val="24"/>
                <w:highlight w:val="none"/>
                <w:lang w:val="en-US" w:eastAsia="zh-CN"/>
              </w:rPr>
              <w:t>辆</w:t>
            </w:r>
          </w:p>
        </w:tc>
        <w:tc>
          <w:tcPr>
            <w:tcW w:w="772" w:type="dxa"/>
            <w:tcBorders>
              <w:top w:val="single" w:color="auto" w:sz="4" w:space="0"/>
              <w:left w:val="single" w:color="auto" w:sz="4" w:space="0"/>
              <w:bottom w:val="single" w:color="auto" w:sz="4" w:space="0"/>
              <w:right w:val="single" w:color="auto" w:sz="4" w:space="0"/>
            </w:tcBorders>
            <w:vAlign w:val="center"/>
          </w:tcPr>
          <w:p w14:paraId="295F5B40">
            <w:pPr>
              <w:widowControl/>
              <w:shd w:val="clea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p>
        </w:tc>
        <w:tc>
          <w:tcPr>
            <w:tcW w:w="2577" w:type="dxa"/>
            <w:tcBorders>
              <w:top w:val="single" w:color="auto" w:sz="4" w:space="0"/>
              <w:left w:val="single" w:color="auto" w:sz="4" w:space="0"/>
              <w:bottom w:val="single" w:color="auto" w:sz="4" w:space="0"/>
              <w:right w:val="single" w:color="auto" w:sz="4" w:space="0"/>
            </w:tcBorders>
            <w:vAlign w:val="center"/>
          </w:tcPr>
          <w:p w14:paraId="0C783BC6">
            <w:pPr>
              <w:shd w:val="clear"/>
              <w:adjustRightInd w:val="0"/>
              <w:snapToGrid w:val="0"/>
              <w:spacing w:beforeLines="50" w:line="360" w:lineRule="auto"/>
              <w:jc w:val="center"/>
              <w:rPr>
                <w:rFonts w:hint="eastAsia" w:ascii="宋体" w:hAnsi="宋体"/>
                <w:color w:val="auto"/>
                <w:sz w:val="24"/>
                <w:highlight w:val="none"/>
              </w:rPr>
            </w:pPr>
            <w:r>
              <w:rPr>
                <w:rFonts w:hint="eastAsia" w:ascii="宋体" w:hAnsi="宋体"/>
                <w:color w:val="auto"/>
                <w:sz w:val="24"/>
                <w:highlight w:val="none"/>
              </w:rPr>
              <w:t>最高限价</w:t>
            </w:r>
            <w:r>
              <w:rPr>
                <w:rFonts w:hint="eastAsia" w:ascii="宋体" w:hAnsi="宋体"/>
                <w:color w:val="auto"/>
                <w:sz w:val="24"/>
                <w:highlight w:val="none"/>
                <w:lang w:val="en-US" w:eastAsia="zh-CN"/>
              </w:rPr>
              <w:t>40</w:t>
            </w:r>
            <w:r>
              <w:rPr>
                <w:rFonts w:hint="eastAsia" w:ascii="宋体" w:hAnsi="宋体"/>
                <w:color w:val="auto"/>
                <w:sz w:val="24"/>
                <w:highlight w:val="none"/>
              </w:rPr>
              <w:t>00元/辆</w:t>
            </w:r>
          </w:p>
        </w:tc>
      </w:tr>
      <w:tr w14:paraId="455F6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535" w:type="dxa"/>
            <w:gridSpan w:val="5"/>
            <w:tcBorders>
              <w:top w:val="single" w:color="auto" w:sz="4" w:space="0"/>
              <w:left w:val="single" w:color="auto" w:sz="4" w:space="0"/>
              <w:bottom w:val="single" w:color="auto" w:sz="4" w:space="0"/>
              <w:right w:val="single" w:color="auto" w:sz="4" w:space="0"/>
            </w:tcBorders>
            <w:vAlign w:val="center"/>
          </w:tcPr>
          <w:p w14:paraId="3B46264F">
            <w:pPr>
              <w:shd w:val="clear"/>
              <w:spacing w:line="360" w:lineRule="auto"/>
              <w:jc w:val="center"/>
              <w:rPr>
                <w:rFonts w:cs="仿宋" w:asciiTheme="majorEastAsia" w:hAnsiTheme="majorEastAsia" w:eastAsiaTheme="majorEastAsia"/>
                <w:color w:val="auto"/>
                <w:highlight w:val="none"/>
              </w:rPr>
            </w:pPr>
            <w:r>
              <w:rPr>
                <w:rFonts w:hint="eastAsia" w:ascii="宋体" w:hAnsi="宋体"/>
                <w:color w:val="auto"/>
                <w:sz w:val="24"/>
                <w:highlight w:val="none"/>
              </w:rPr>
              <w:t>投标</w:t>
            </w:r>
            <w:r>
              <w:rPr>
                <w:rFonts w:hint="eastAsia" w:ascii="宋体" w:hAnsi="宋体"/>
                <w:color w:val="auto"/>
                <w:sz w:val="24"/>
                <w:highlight w:val="none"/>
                <w:lang w:val="en-US" w:eastAsia="zh-CN"/>
              </w:rPr>
              <w:t>报价</w:t>
            </w:r>
          </w:p>
        </w:tc>
        <w:tc>
          <w:tcPr>
            <w:tcW w:w="2577" w:type="dxa"/>
            <w:tcBorders>
              <w:top w:val="single" w:color="auto" w:sz="4" w:space="0"/>
              <w:left w:val="single" w:color="auto" w:sz="4" w:space="0"/>
              <w:bottom w:val="single" w:color="auto" w:sz="4" w:space="0"/>
              <w:right w:val="single" w:color="auto" w:sz="4" w:space="0"/>
            </w:tcBorders>
          </w:tcPr>
          <w:p w14:paraId="28D91CA7">
            <w:pPr>
              <w:shd w:val="clear"/>
              <w:spacing w:line="360" w:lineRule="auto"/>
              <w:jc w:val="both"/>
              <w:rPr>
                <w:rFonts w:cs="仿宋" w:asciiTheme="majorEastAsia" w:hAnsiTheme="majorEastAsia" w:eastAsiaTheme="majorEastAsia"/>
                <w:color w:val="auto"/>
                <w:highlight w:val="none"/>
              </w:rPr>
            </w:pPr>
            <w:r>
              <w:rPr>
                <w:rFonts w:hint="eastAsia" w:ascii="宋体" w:hAnsi="宋体"/>
                <w:color w:val="auto"/>
                <w:sz w:val="24"/>
                <w:highlight w:val="none"/>
                <w:lang w:val="en-US" w:eastAsia="zh-CN"/>
              </w:rPr>
              <w:t>折扣：</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p>
        </w:tc>
      </w:tr>
    </w:tbl>
    <w:p w14:paraId="39471FE2">
      <w:pPr>
        <w:pStyle w:val="12"/>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698D3C18">
      <w:pPr>
        <w:pStyle w:val="12"/>
        <w:shd w:val="clear"/>
        <w:spacing w:line="360" w:lineRule="auto"/>
        <w:ind w:left="-178" w:leftChars="-85"/>
        <w:rPr>
          <w:rFonts w:hint="eastAsia"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1.以上数量为暂定数量，最终以实际工作量为准，按实结算。</w:t>
      </w:r>
    </w:p>
    <w:p w14:paraId="6D9219C2">
      <w:pPr>
        <w:pStyle w:val="12"/>
        <w:shd w:val="clear"/>
        <w:spacing w:line="360" w:lineRule="auto"/>
        <w:ind w:left="-178" w:leftChars="-85"/>
        <w:rPr>
          <w:rFonts w:hint="eastAsia"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zh-CN"/>
        </w:rPr>
        <w:t>投标人需按本表格式填写，不得自行更改。</w:t>
      </w:r>
    </w:p>
    <w:p w14:paraId="7DD7B828">
      <w:pPr>
        <w:pStyle w:val="12"/>
        <w:shd w:val="clear"/>
        <w:spacing w:line="360" w:lineRule="auto"/>
        <w:ind w:left="-178" w:leftChars="-85"/>
        <w:rPr>
          <w:rFonts w:hint="eastAsia"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lang w:val="en-US" w:eastAsia="zh-CN"/>
        </w:rPr>
        <w:t>3</w:t>
      </w:r>
      <w:r>
        <w:rPr>
          <w:rFonts w:hint="eastAsia" w:cs="仿宋" w:asciiTheme="majorEastAsia" w:hAnsiTheme="majorEastAsia" w:eastAsiaTheme="majorEastAsia"/>
          <w:color w:val="auto"/>
          <w:highlight w:val="none"/>
        </w:rPr>
        <w:t>.投标</w:t>
      </w:r>
      <w:r>
        <w:rPr>
          <w:rFonts w:hint="eastAsia" w:cs="仿宋" w:asciiTheme="majorEastAsia" w:hAnsiTheme="majorEastAsia" w:eastAsiaTheme="majorEastAsia"/>
          <w:color w:val="auto"/>
          <w:highlight w:val="none"/>
          <w:lang w:val="en-US" w:eastAsia="zh-CN"/>
        </w:rPr>
        <w:t>报价</w:t>
      </w:r>
      <w:r>
        <w:rPr>
          <w:rFonts w:hint="eastAsia" w:cs="仿宋" w:asciiTheme="majorEastAsia" w:hAnsiTheme="majorEastAsia" w:eastAsiaTheme="majorEastAsia"/>
          <w:color w:val="auto"/>
          <w:highlight w:val="none"/>
        </w:rPr>
        <w:t>应与开标一览表的投标报价一致。</w:t>
      </w:r>
    </w:p>
    <w:p w14:paraId="4B7E4569">
      <w:pPr>
        <w:pStyle w:val="12"/>
        <w:shd w:val="clear"/>
        <w:spacing w:line="360" w:lineRule="auto"/>
        <w:ind w:left="-178" w:leftChars="-85"/>
        <w:rPr>
          <w:rFonts w:hint="default" w:cs="仿宋" w:asciiTheme="majorEastAsia" w:hAnsiTheme="majorEastAsia" w:eastAsiaTheme="majorEastAsia"/>
          <w:color w:val="auto"/>
          <w:highlight w:val="none"/>
          <w:lang w:val="en-US" w:eastAsia="zh-CN"/>
        </w:rPr>
      </w:pPr>
      <w:r>
        <w:rPr>
          <w:rFonts w:hint="eastAsia" w:cs="仿宋" w:asciiTheme="majorEastAsia" w:hAnsiTheme="majorEastAsia" w:eastAsiaTheme="majorEastAsia"/>
          <w:color w:val="auto"/>
          <w:highlight w:val="none"/>
          <w:lang w:val="en-US" w:eastAsia="zh-CN"/>
        </w:rPr>
        <w:t>4.</w:t>
      </w:r>
      <w:r>
        <w:rPr>
          <w:rFonts w:hint="eastAsia" w:cs="仿宋" w:asciiTheme="majorEastAsia" w:hAnsiTheme="majorEastAsia" w:eastAsiaTheme="majorEastAsia"/>
          <w:color w:val="auto"/>
          <w:highlight w:val="none"/>
          <w:lang w:val="zh-CN"/>
        </w:rPr>
        <w:t>折扣是指对综合单价最高限价的折扣，以%为单位，保留百分数整数位。</w:t>
      </w:r>
    </w:p>
    <w:p w14:paraId="5AC0DF68">
      <w:pPr>
        <w:shd w:val="clear"/>
        <w:spacing w:line="360" w:lineRule="auto"/>
        <w:rPr>
          <w:rFonts w:cs="仿宋" w:asciiTheme="majorEastAsia" w:hAnsiTheme="majorEastAsia" w:eastAsiaTheme="majorEastAsia"/>
          <w:color w:val="auto"/>
          <w:sz w:val="24"/>
          <w:highlight w:val="none"/>
        </w:rPr>
      </w:pPr>
    </w:p>
    <w:p w14:paraId="42448693">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540657C3">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37536402">
      <w:pPr>
        <w:pStyle w:val="39"/>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605DE666">
      <w:pPr>
        <w:shd w:val="clear"/>
        <w:rPr>
          <w:rFonts w:asciiTheme="majorEastAsia" w:hAnsiTheme="majorEastAsia" w:eastAsiaTheme="majorEastAsia"/>
          <w:color w:val="auto"/>
          <w:highlight w:val="none"/>
        </w:rPr>
      </w:pPr>
      <w:r>
        <w:rPr>
          <w:rFonts w:hint="eastAsia" w:cs="仿宋" w:asciiTheme="majorEastAsia" w:hAnsiTheme="majorEastAsia" w:eastAsiaTheme="majorEastAsia"/>
          <w:b w:val="0"/>
          <w:color w:val="auto"/>
          <w:kern w:val="2"/>
          <w:sz w:val="24"/>
          <w:szCs w:val="24"/>
          <w:highlight w:val="none"/>
        </w:rPr>
        <w:br w:type="page"/>
      </w:r>
    </w:p>
    <w:p w14:paraId="33F72611">
      <w:pPr>
        <w:numPr>
          <w:ilvl w:val="0"/>
          <w:numId w:val="0"/>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kern w:val="2"/>
          <w:sz w:val="32"/>
          <w:szCs w:val="32"/>
          <w:highlight w:val="none"/>
          <w:lang w:val="en-US" w:eastAsia="zh-CN" w:bidi="ar-SA"/>
        </w:rPr>
        <w:t>三、</w:t>
      </w:r>
      <w:r>
        <w:rPr>
          <w:rFonts w:hint="eastAsia" w:cs="仿宋" w:asciiTheme="majorEastAsia" w:hAnsiTheme="majorEastAsia" w:eastAsiaTheme="majorEastAsia"/>
          <w:b/>
          <w:color w:val="auto"/>
          <w:spacing w:val="6"/>
          <w:sz w:val="32"/>
          <w:szCs w:val="32"/>
          <w:highlight w:val="none"/>
        </w:rPr>
        <w:t>政府采购统计基础信息表</w:t>
      </w:r>
    </w:p>
    <w:p w14:paraId="1F0F7DF7">
      <w:pPr>
        <w:pStyle w:val="29"/>
        <w:shd w:val="clear"/>
        <w:spacing w:line="360" w:lineRule="auto"/>
        <w:ind w:firstLine="0" w:firstLineChars="0"/>
        <w:rPr>
          <w:rFonts w:cs="仿宋" w:asciiTheme="majorEastAsia" w:hAnsiTheme="majorEastAsia" w:eastAsiaTheme="majorEastAsia"/>
          <w:color w:val="auto"/>
          <w:highlight w:val="none"/>
        </w:rPr>
      </w:pPr>
    </w:p>
    <w:tbl>
      <w:tblPr>
        <w:tblStyle w:val="23"/>
        <w:tblW w:w="8537" w:type="dxa"/>
        <w:jc w:val="center"/>
        <w:tblLayout w:type="fixed"/>
        <w:tblCellMar>
          <w:top w:w="0" w:type="dxa"/>
          <w:left w:w="108" w:type="dxa"/>
          <w:bottom w:w="0" w:type="dxa"/>
          <w:right w:w="108" w:type="dxa"/>
        </w:tblCellMar>
      </w:tblPr>
      <w:tblGrid>
        <w:gridCol w:w="4998"/>
        <w:gridCol w:w="3539"/>
      </w:tblGrid>
      <w:tr w14:paraId="2CF3AC9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E466A5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1B2DBB96">
            <w:pPr>
              <w:shd w:val="clear"/>
              <w:spacing w:line="360" w:lineRule="auto"/>
              <w:rPr>
                <w:rFonts w:cs="仿宋" w:asciiTheme="majorEastAsia" w:hAnsiTheme="majorEastAsia" w:eastAsiaTheme="majorEastAsia"/>
                <w:color w:val="auto"/>
                <w:highlight w:val="none"/>
              </w:rPr>
            </w:pPr>
          </w:p>
        </w:tc>
      </w:tr>
      <w:tr w14:paraId="5D17E29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4D74AB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751EE0E7">
            <w:pPr>
              <w:shd w:val="clear"/>
              <w:spacing w:line="360" w:lineRule="auto"/>
              <w:rPr>
                <w:rFonts w:cs="仿宋" w:asciiTheme="majorEastAsia" w:hAnsiTheme="majorEastAsia" w:eastAsiaTheme="majorEastAsia"/>
                <w:color w:val="auto"/>
                <w:highlight w:val="none"/>
              </w:rPr>
            </w:pPr>
          </w:p>
        </w:tc>
      </w:tr>
      <w:tr w14:paraId="5DFA0D9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F5C6E3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036CAB06">
            <w:pPr>
              <w:shd w:val="clear"/>
              <w:spacing w:line="360" w:lineRule="auto"/>
              <w:rPr>
                <w:rFonts w:cs="仿宋" w:asciiTheme="majorEastAsia" w:hAnsiTheme="majorEastAsia" w:eastAsiaTheme="majorEastAsia"/>
                <w:color w:val="auto"/>
                <w:highlight w:val="none"/>
              </w:rPr>
            </w:pPr>
          </w:p>
        </w:tc>
      </w:tr>
      <w:tr w14:paraId="7E9427F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F7F6F70">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42823191">
            <w:pPr>
              <w:shd w:val="clear"/>
              <w:spacing w:line="360" w:lineRule="auto"/>
              <w:rPr>
                <w:rFonts w:cs="仿宋" w:asciiTheme="majorEastAsia" w:hAnsiTheme="majorEastAsia" w:eastAsiaTheme="majorEastAsia"/>
                <w:color w:val="auto"/>
                <w:highlight w:val="none"/>
              </w:rPr>
            </w:pPr>
          </w:p>
        </w:tc>
      </w:tr>
      <w:tr w14:paraId="077D662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CE0979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995D6B6">
            <w:pPr>
              <w:shd w:val="clear"/>
              <w:spacing w:line="360" w:lineRule="auto"/>
              <w:rPr>
                <w:rFonts w:cs="仿宋" w:asciiTheme="majorEastAsia" w:hAnsiTheme="majorEastAsia" w:eastAsiaTheme="majorEastAsia"/>
                <w:color w:val="auto"/>
                <w:highlight w:val="none"/>
              </w:rPr>
            </w:pPr>
          </w:p>
        </w:tc>
      </w:tr>
      <w:tr w14:paraId="56E8AEA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A3C48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7AD3E6EA">
            <w:pPr>
              <w:shd w:val="clear"/>
              <w:spacing w:line="360" w:lineRule="auto"/>
              <w:rPr>
                <w:rFonts w:cs="仿宋" w:asciiTheme="majorEastAsia" w:hAnsiTheme="majorEastAsia" w:eastAsiaTheme="majorEastAsia"/>
                <w:color w:val="auto"/>
                <w:highlight w:val="none"/>
              </w:rPr>
            </w:pPr>
          </w:p>
        </w:tc>
      </w:tr>
      <w:tr w14:paraId="3964B51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8389A9A">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3966BE76">
            <w:pPr>
              <w:shd w:val="clear"/>
              <w:spacing w:line="360" w:lineRule="auto"/>
              <w:rPr>
                <w:rFonts w:cs="仿宋" w:asciiTheme="majorEastAsia" w:hAnsiTheme="majorEastAsia" w:eastAsiaTheme="majorEastAsia"/>
                <w:color w:val="auto"/>
                <w:highlight w:val="none"/>
              </w:rPr>
            </w:pPr>
          </w:p>
        </w:tc>
      </w:tr>
      <w:tr w14:paraId="36A5B2E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CA7751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3102388A">
            <w:pPr>
              <w:shd w:val="clear"/>
              <w:spacing w:line="360" w:lineRule="auto"/>
              <w:rPr>
                <w:rFonts w:cs="仿宋" w:asciiTheme="majorEastAsia" w:hAnsiTheme="majorEastAsia" w:eastAsiaTheme="majorEastAsia"/>
                <w:color w:val="auto"/>
                <w:highlight w:val="none"/>
              </w:rPr>
            </w:pPr>
          </w:p>
        </w:tc>
      </w:tr>
      <w:tr w14:paraId="027AFD7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D10F5A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608E071D">
            <w:pPr>
              <w:shd w:val="clear"/>
              <w:spacing w:line="360" w:lineRule="auto"/>
              <w:rPr>
                <w:rFonts w:cs="仿宋" w:asciiTheme="majorEastAsia" w:hAnsiTheme="majorEastAsia" w:eastAsiaTheme="majorEastAsia"/>
                <w:color w:val="auto"/>
                <w:highlight w:val="none"/>
              </w:rPr>
            </w:pPr>
          </w:p>
        </w:tc>
      </w:tr>
      <w:tr w14:paraId="07C496D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665699B">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1ACA4260">
            <w:pPr>
              <w:shd w:val="clear"/>
              <w:spacing w:line="360" w:lineRule="auto"/>
              <w:rPr>
                <w:rFonts w:cs="仿宋" w:asciiTheme="majorEastAsia" w:hAnsiTheme="majorEastAsia" w:eastAsiaTheme="majorEastAsia"/>
                <w:color w:val="auto"/>
                <w:highlight w:val="none"/>
              </w:rPr>
            </w:pPr>
          </w:p>
        </w:tc>
      </w:tr>
    </w:tbl>
    <w:p w14:paraId="4D3E3447">
      <w:pPr>
        <w:shd w:val="clear"/>
        <w:adjustRightInd w:val="0"/>
        <w:spacing w:line="360" w:lineRule="auto"/>
        <w:jc w:val="left"/>
        <w:rPr>
          <w:rFonts w:cs="仿宋" w:asciiTheme="majorEastAsia" w:hAnsiTheme="majorEastAsia" w:eastAsiaTheme="majorEastAsia"/>
          <w:color w:val="auto"/>
          <w:sz w:val="24"/>
          <w:highlight w:val="none"/>
        </w:rPr>
      </w:pPr>
    </w:p>
    <w:p w14:paraId="79620001">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68B33DE0">
      <w:pPr>
        <w:shd w:val="clear"/>
        <w:adjustRightInd w:val="0"/>
        <w:spacing w:line="360" w:lineRule="auto"/>
        <w:jc w:val="left"/>
        <w:rPr>
          <w:rFonts w:cs="仿宋" w:asciiTheme="majorEastAsia" w:hAnsiTheme="majorEastAsia" w:eastAsiaTheme="majorEastAsia"/>
          <w:color w:val="auto"/>
          <w:sz w:val="24"/>
          <w:highlight w:val="none"/>
        </w:rPr>
      </w:pPr>
    </w:p>
    <w:p w14:paraId="55739D2B">
      <w:pPr>
        <w:shd w:val="clear"/>
        <w:adjustRightInd w:val="0"/>
        <w:spacing w:line="360" w:lineRule="auto"/>
        <w:jc w:val="left"/>
        <w:rPr>
          <w:rFonts w:cs="仿宋" w:asciiTheme="majorEastAsia" w:hAnsiTheme="majorEastAsia" w:eastAsiaTheme="majorEastAsia"/>
          <w:color w:val="auto"/>
          <w:sz w:val="24"/>
          <w:highlight w:val="none"/>
        </w:rPr>
      </w:pPr>
    </w:p>
    <w:p w14:paraId="27354AAE">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57485C83">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31630786">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B5F1B">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07D96F">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D07D96F">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007E">
    <w:pPr>
      <w:pStyle w:val="1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200757">
                          <w:pPr>
                            <w:pStyle w:val="17"/>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2uKs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5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f2uKsoBAACcAwAADgAAAAAAAAABACAAAAAeAQAAZHJzL2Uyb0Rv&#10;Yy54bWxQSwUGAAAAAAYABgBZAQAAWgUAAAAA&#10;">
              <v:fill on="f" focussize="0,0"/>
              <v:stroke on="f"/>
              <v:imagedata o:title=""/>
              <o:lock v:ext="edit" aspectratio="f"/>
              <v:textbox inset="0mm,0mm,0mm,0mm" style="mso-fit-shape-to-text:t;">
                <w:txbxContent>
                  <w:p w14:paraId="43200757">
                    <w:pPr>
                      <w:pStyle w:val="17"/>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14:paraId="2C79C4C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776C">
    <w:pPr>
      <w:pStyle w:val="1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2FC99A">
                          <w:pPr>
                            <w:pStyle w:val="17"/>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AscsBAACcAwAADgAAAGRycy9lMm9Eb2MueG1srVPNjtMwEL4j8Q6W&#10;79RpV0I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A/wLHLAQAAnAMAAA4AAAAAAAAAAQAgAAAAHgEAAGRycy9lMm9E&#10;b2MueG1sUEsFBgAAAAAGAAYAWQEAAFsFAAAAAA==&#10;">
              <v:fill on="f" focussize="0,0"/>
              <v:stroke on="f"/>
              <v:imagedata o:title=""/>
              <o:lock v:ext="edit" aspectratio="f"/>
              <v:textbox inset="0mm,0mm,0mm,0mm" style="mso-fit-shape-to-text:t;">
                <w:txbxContent>
                  <w:p w14:paraId="7A2FC99A">
                    <w:pPr>
                      <w:pStyle w:val="17"/>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14:paraId="7CE2A55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8B45">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5C295">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632FC">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6F7632FC">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B9F61">
    <w:pPr>
      <w:jc w:val="cente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119870">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20119870">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D187">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3A9ABB2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0D58">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5B99D7">
                          <w:pPr>
                            <w:pStyle w:val="17"/>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245B99D7">
                    <w:pPr>
                      <w:pStyle w:val="17"/>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14:paraId="5CBB5C3E">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649D">
    <w:pPr>
      <w:pStyle w:val="1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A12534">
                          <w:pPr>
                            <w:pStyle w:val="17"/>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4ySKMsBAACc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OMkijLAQAAnAMAAA4AAAAAAAAAAQAgAAAAHgEAAGRycy9lMm9E&#10;b2MueG1sUEsFBgAAAAAGAAYAWQEAAFsFAAAAAA==&#10;">
              <v:fill on="f" focussize="0,0"/>
              <v:stroke on="f"/>
              <v:imagedata o:title=""/>
              <o:lock v:ext="edit" aspectratio="f"/>
              <v:textbox inset="0mm,0mm,0mm,0mm" style="mso-fit-shape-to-text:t;">
                <w:txbxContent>
                  <w:p w14:paraId="4DA12534">
                    <w:pPr>
                      <w:pStyle w:val="17"/>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14:paraId="766555A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8303">
    <w:pPr>
      <w:pStyle w:val="1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32202B">
                          <w:pPr>
                            <w:pStyle w:val="17"/>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14:paraId="1932202B">
                    <w:pPr>
                      <w:pStyle w:val="17"/>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14:paraId="06ACD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7773">
    <w:pPr>
      <w:pStyle w:val="17"/>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6C2C80">
                          <w:pPr>
                            <w:pStyle w:val="17"/>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HVns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pHVnsoBAACcAwAADgAAAAAAAAABACAAAAAeAQAAZHJzL2Uyb0Rv&#10;Yy54bWxQSwUGAAAAAAYABgBZAQAAWgUAAAAA&#10;">
              <v:fill on="f" focussize="0,0"/>
              <v:stroke on="f"/>
              <v:imagedata o:title=""/>
              <o:lock v:ext="edit" aspectratio="f"/>
              <v:textbox inset="0mm,0mm,0mm,0mm" style="mso-fit-shape-to-text:t;">
                <w:txbxContent>
                  <w:p w14:paraId="4A6C2C80">
                    <w:pPr>
                      <w:pStyle w:val="17"/>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14:paraId="2A10100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007BF">
    <w:pPr>
      <w:pStyle w:val="18"/>
      <w:pBdr>
        <w:bottom w:val="none" w:color="auto" w:sz="0" w:space="0"/>
      </w:pBdr>
      <w:jc w:val="right"/>
      <w:rPr>
        <w:rFonts w:ascii="仿宋_GB2312" w:eastAsia="仿宋_GB2312"/>
        <w:b/>
        <w:i/>
        <w:u w:val="single"/>
      </w:rPr>
    </w:pPr>
    <w:r>
      <w:t></w:t>
    </w:r>
    <w:r>
      <w:rPr>
        <w:rFonts w:hint="eastAsia"/>
      </w:rPr>
      <w:t xml:space="preserve">                                               </w:t>
    </w:r>
  </w:p>
  <w:p w14:paraId="3B0936B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17A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B3AC">
    <w:pPr>
      <w:pStyle w:val="18"/>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872E4">
    <w:pPr>
      <w:pStyle w:val="18"/>
      <w:jc w:val="right"/>
      <w:rPr>
        <w:rFonts w:ascii="仿宋_GB2312" w:eastAsia="仿宋_GB2312"/>
        <w:b/>
        <w:i/>
        <w:u w:val="single"/>
      </w:rPr>
    </w:pPr>
    <w:r>
      <w:rPr>
        <w:rFonts w:hint="eastAsia"/>
      </w:rPr>
      <w:t xml:space="preserve">                                 </w:t>
    </w:r>
  </w:p>
  <w:p w14:paraId="424F938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062C">
    <w:pPr>
      <w:pStyle w:val="18"/>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4086B"/>
    <w:multiLevelType w:val="singleLevel"/>
    <w:tmpl w:val="8CC4086B"/>
    <w:lvl w:ilvl="0" w:tentative="0">
      <w:start w:val="2"/>
      <w:numFmt w:val="decimal"/>
      <w:lvlText w:val="%1."/>
      <w:lvlJc w:val="left"/>
      <w:pPr>
        <w:tabs>
          <w:tab w:val="left" w:pos="312"/>
        </w:tabs>
      </w:p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73F1D6C"/>
    <w:multiLevelType w:val="singleLevel"/>
    <w:tmpl w:val="473F1D6C"/>
    <w:lvl w:ilvl="0" w:tentative="0">
      <w:start w:val="7"/>
      <w:numFmt w:val="decimal"/>
      <w:suff w:val="nothing"/>
      <w:lvlText w:val="%1、"/>
      <w:lvlJc w:val="left"/>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ZGNkMmVmYTc0MzgzZDY0NWM1YWY1ODNjN2IyNmIifQ=="/>
    <w:docVar w:name="KSO_WPS_MARK_KEY" w:val="386fe91a-97c3-43ef-b578-e369a8d3ba3a"/>
  </w:docVars>
  <w:rsids>
    <w:rsidRoot w:val="00982EB4"/>
    <w:rsid w:val="00001C47"/>
    <w:rsid w:val="000021D2"/>
    <w:rsid w:val="00007BD8"/>
    <w:rsid w:val="00011120"/>
    <w:rsid w:val="0001507D"/>
    <w:rsid w:val="00016734"/>
    <w:rsid w:val="00017D33"/>
    <w:rsid w:val="00020F6B"/>
    <w:rsid w:val="00021BEE"/>
    <w:rsid w:val="00024352"/>
    <w:rsid w:val="00027AAC"/>
    <w:rsid w:val="0003274F"/>
    <w:rsid w:val="00032D20"/>
    <w:rsid w:val="00032E14"/>
    <w:rsid w:val="0003324C"/>
    <w:rsid w:val="00034422"/>
    <w:rsid w:val="00035627"/>
    <w:rsid w:val="000368CD"/>
    <w:rsid w:val="00037539"/>
    <w:rsid w:val="00037B91"/>
    <w:rsid w:val="00037CE2"/>
    <w:rsid w:val="00040315"/>
    <w:rsid w:val="00040949"/>
    <w:rsid w:val="00041DC5"/>
    <w:rsid w:val="00044818"/>
    <w:rsid w:val="00045A65"/>
    <w:rsid w:val="0004608D"/>
    <w:rsid w:val="00046A9F"/>
    <w:rsid w:val="00047523"/>
    <w:rsid w:val="00047851"/>
    <w:rsid w:val="000500EB"/>
    <w:rsid w:val="00050BEC"/>
    <w:rsid w:val="00051B9D"/>
    <w:rsid w:val="00055B27"/>
    <w:rsid w:val="000562D1"/>
    <w:rsid w:val="0006105D"/>
    <w:rsid w:val="000615E7"/>
    <w:rsid w:val="00062BC2"/>
    <w:rsid w:val="00064291"/>
    <w:rsid w:val="00064D6C"/>
    <w:rsid w:val="00067B11"/>
    <w:rsid w:val="00070649"/>
    <w:rsid w:val="00070E07"/>
    <w:rsid w:val="0007222D"/>
    <w:rsid w:val="00073BC8"/>
    <w:rsid w:val="00074218"/>
    <w:rsid w:val="000818A9"/>
    <w:rsid w:val="0008339A"/>
    <w:rsid w:val="00083EF5"/>
    <w:rsid w:val="000844B9"/>
    <w:rsid w:val="000848ED"/>
    <w:rsid w:val="00086462"/>
    <w:rsid w:val="00087EC9"/>
    <w:rsid w:val="00090A6D"/>
    <w:rsid w:val="0009166D"/>
    <w:rsid w:val="00092292"/>
    <w:rsid w:val="00093D04"/>
    <w:rsid w:val="0009580E"/>
    <w:rsid w:val="00095D46"/>
    <w:rsid w:val="000978F7"/>
    <w:rsid w:val="00097AC2"/>
    <w:rsid w:val="000A041E"/>
    <w:rsid w:val="000A186C"/>
    <w:rsid w:val="000A27C5"/>
    <w:rsid w:val="000A3CF7"/>
    <w:rsid w:val="000B20C0"/>
    <w:rsid w:val="000B289A"/>
    <w:rsid w:val="000B2F43"/>
    <w:rsid w:val="000B5664"/>
    <w:rsid w:val="000B5E6D"/>
    <w:rsid w:val="000C0590"/>
    <w:rsid w:val="000C05DD"/>
    <w:rsid w:val="000C2952"/>
    <w:rsid w:val="000C2CDA"/>
    <w:rsid w:val="000C3D14"/>
    <w:rsid w:val="000C4B5B"/>
    <w:rsid w:val="000C6016"/>
    <w:rsid w:val="000D20F9"/>
    <w:rsid w:val="000D4011"/>
    <w:rsid w:val="000D5835"/>
    <w:rsid w:val="000D77BF"/>
    <w:rsid w:val="000E067D"/>
    <w:rsid w:val="000E19C1"/>
    <w:rsid w:val="000E422F"/>
    <w:rsid w:val="000E448A"/>
    <w:rsid w:val="000E5388"/>
    <w:rsid w:val="000E6576"/>
    <w:rsid w:val="000E7BA3"/>
    <w:rsid w:val="000F1099"/>
    <w:rsid w:val="000F1D1D"/>
    <w:rsid w:val="000F273E"/>
    <w:rsid w:val="000F309E"/>
    <w:rsid w:val="000F342D"/>
    <w:rsid w:val="000F520C"/>
    <w:rsid w:val="000F590A"/>
    <w:rsid w:val="000F7D48"/>
    <w:rsid w:val="00100B60"/>
    <w:rsid w:val="00101B8D"/>
    <w:rsid w:val="00103DEC"/>
    <w:rsid w:val="0010449D"/>
    <w:rsid w:val="00104D81"/>
    <w:rsid w:val="0010530A"/>
    <w:rsid w:val="00106B46"/>
    <w:rsid w:val="00107151"/>
    <w:rsid w:val="00107627"/>
    <w:rsid w:val="0010793D"/>
    <w:rsid w:val="001079B8"/>
    <w:rsid w:val="00107BF1"/>
    <w:rsid w:val="00110F9B"/>
    <w:rsid w:val="00112006"/>
    <w:rsid w:val="0011207D"/>
    <w:rsid w:val="00112AA7"/>
    <w:rsid w:val="001203A7"/>
    <w:rsid w:val="00120AB9"/>
    <w:rsid w:val="00121C41"/>
    <w:rsid w:val="00123995"/>
    <w:rsid w:val="0012533E"/>
    <w:rsid w:val="001258DB"/>
    <w:rsid w:val="001266E4"/>
    <w:rsid w:val="00126CBA"/>
    <w:rsid w:val="0012746D"/>
    <w:rsid w:val="00134001"/>
    <w:rsid w:val="00134D96"/>
    <w:rsid w:val="00135624"/>
    <w:rsid w:val="0013644D"/>
    <w:rsid w:val="0013767C"/>
    <w:rsid w:val="00140B5C"/>
    <w:rsid w:val="00140E5F"/>
    <w:rsid w:val="00141DB4"/>
    <w:rsid w:val="00142399"/>
    <w:rsid w:val="00142A8B"/>
    <w:rsid w:val="001459E6"/>
    <w:rsid w:val="00146AA0"/>
    <w:rsid w:val="00146B72"/>
    <w:rsid w:val="0015352E"/>
    <w:rsid w:val="001541EA"/>
    <w:rsid w:val="001553AB"/>
    <w:rsid w:val="001569A7"/>
    <w:rsid w:val="001578BF"/>
    <w:rsid w:val="00160CCF"/>
    <w:rsid w:val="00160ECA"/>
    <w:rsid w:val="00163CE2"/>
    <w:rsid w:val="00163EC1"/>
    <w:rsid w:val="00167C34"/>
    <w:rsid w:val="001716B0"/>
    <w:rsid w:val="00172114"/>
    <w:rsid w:val="001728FE"/>
    <w:rsid w:val="001730CB"/>
    <w:rsid w:val="001740BE"/>
    <w:rsid w:val="00176760"/>
    <w:rsid w:val="001810F0"/>
    <w:rsid w:val="00181FA6"/>
    <w:rsid w:val="00181FAE"/>
    <w:rsid w:val="0018316A"/>
    <w:rsid w:val="001836F7"/>
    <w:rsid w:val="00187049"/>
    <w:rsid w:val="0018796E"/>
    <w:rsid w:val="00192519"/>
    <w:rsid w:val="00195769"/>
    <w:rsid w:val="001976FB"/>
    <w:rsid w:val="001977BE"/>
    <w:rsid w:val="001A0333"/>
    <w:rsid w:val="001A0C57"/>
    <w:rsid w:val="001A1C2E"/>
    <w:rsid w:val="001A2109"/>
    <w:rsid w:val="001A35DD"/>
    <w:rsid w:val="001A4493"/>
    <w:rsid w:val="001A4CC6"/>
    <w:rsid w:val="001A5869"/>
    <w:rsid w:val="001A6B89"/>
    <w:rsid w:val="001A7DE1"/>
    <w:rsid w:val="001A7F62"/>
    <w:rsid w:val="001B0C62"/>
    <w:rsid w:val="001B265B"/>
    <w:rsid w:val="001B2C2D"/>
    <w:rsid w:val="001B2FBB"/>
    <w:rsid w:val="001B665F"/>
    <w:rsid w:val="001C1283"/>
    <w:rsid w:val="001C1399"/>
    <w:rsid w:val="001C460B"/>
    <w:rsid w:val="001C6342"/>
    <w:rsid w:val="001D341B"/>
    <w:rsid w:val="001D48E9"/>
    <w:rsid w:val="001D4D8B"/>
    <w:rsid w:val="001D5329"/>
    <w:rsid w:val="001D6E16"/>
    <w:rsid w:val="001D711D"/>
    <w:rsid w:val="001E0340"/>
    <w:rsid w:val="001E0342"/>
    <w:rsid w:val="001E077E"/>
    <w:rsid w:val="001E1AB8"/>
    <w:rsid w:val="001E303B"/>
    <w:rsid w:val="001E3D9F"/>
    <w:rsid w:val="001E3E71"/>
    <w:rsid w:val="001E4459"/>
    <w:rsid w:val="001E4515"/>
    <w:rsid w:val="001E4E9E"/>
    <w:rsid w:val="001F03AD"/>
    <w:rsid w:val="001F2374"/>
    <w:rsid w:val="001F2A23"/>
    <w:rsid w:val="001F3E1E"/>
    <w:rsid w:val="001F3EFC"/>
    <w:rsid w:val="001F5ECF"/>
    <w:rsid w:val="00201EC5"/>
    <w:rsid w:val="00202249"/>
    <w:rsid w:val="00205130"/>
    <w:rsid w:val="00207A47"/>
    <w:rsid w:val="00207D4A"/>
    <w:rsid w:val="00211BB6"/>
    <w:rsid w:val="00213114"/>
    <w:rsid w:val="00214B4C"/>
    <w:rsid w:val="00215736"/>
    <w:rsid w:val="00222376"/>
    <w:rsid w:val="00222F36"/>
    <w:rsid w:val="00223803"/>
    <w:rsid w:val="00224B99"/>
    <w:rsid w:val="002255E6"/>
    <w:rsid w:val="0023129E"/>
    <w:rsid w:val="00231EAB"/>
    <w:rsid w:val="002343B9"/>
    <w:rsid w:val="00234D30"/>
    <w:rsid w:val="002351D7"/>
    <w:rsid w:val="00237227"/>
    <w:rsid w:val="0024092E"/>
    <w:rsid w:val="00241770"/>
    <w:rsid w:val="002418AF"/>
    <w:rsid w:val="002422D9"/>
    <w:rsid w:val="00242D3B"/>
    <w:rsid w:val="00242EFB"/>
    <w:rsid w:val="002435CF"/>
    <w:rsid w:val="00243E11"/>
    <w:rsid w:val="002474E1"/>
    <w:rsid w:val="00247841"/>
    <w:rsid w:val="00252887"/>
    <w:rsid w:val="00252E9B"/>
    <w:rsid w:val="002532EC"/>
    <w:rsid w:val="00254F46"/>
    <w:rsid w:val="00256195"/>
    <w:rsid w:val="00257FDF"/>
    <w:rsid w:val="00263D96"/>
    <w:rsid w:val="00264ED4"/>
    <w:rsid w:val="00265FE1"/>
    <w:rsid w:val="00266D0D"/>
    <w:rsid w:val="00266EDF"/>
    <w:rsid w:val="00267739"/>
    <w:rsid w:val="0027141A"/>
    <w:rsid w:val="00271684"/>
    <w:rsid w:val="00271DD8"/>
    <w:rsid w:val="002760F4"/>
    <w:rsid w:val="00283E43"/>
    <w:rsid w:val="00284256"/>
    <w:rsid w:val="00285085"/>
    <w:rsid w:val="00286DF5"/>
    <w:rsid w:val="00291E21"/>
    <w:rsid w:val="00292DCE"/>
    <w:rsid w:val="0029443D"/>
    <w:rsid w:val="00294E34"/>
    <w:rsid w:val="002972DD"/>
    <w:rsid w:val="00297B5C"/>
    <w:rsid w:val="002A0888"/>
    <w:rsid w:val="002A3E02"/>
    <w:rsid w:val="002A473A"/>
    <w:rsid w:val="002A4CE3"/>
    <w:rsid w:val="002A59F7"/>
    <w:rsid w:val="002A7E9A"/>
    <w:rsid w:val="002B07AA"/>
    <w:rsid w:val="002B0D8A"/>
    <w:rsid w:val="002B3F0D"/>
    <w:rsid w:val="002B6236"/>
    <w:rsid w:val="002B6824"/>
    <w:rsid w:val="002B6FD9"/>
    <w:rsid w:val="002B7912"/>
    <w:rsid w:val="002B7AD2"/>
    <w:rsid w:val="002C207E"/>
    <w:rsid w:val="002C29CA"/>
    <w:rsid w:val="002C3A9C"/>
    <w:rsid w:val="002C55DF"/>
    <w:rsid w:val="002C590A"/>
    <w:rsid w:val="002C5F97"/>
    <w:rsid w:val="002C61F7"/>
    <w:rsid w:val="002C6827"/>
    <w:rsid w:val="002C7147"/>
    <w:rsid w:val="002C7D5B"/>
    <w:rsid w:val="002D0656"/>
    <w:rsid w:val="002D2353"/>
    <w:rsid w:val="002D325A"/>
    <w:rsid w:val="002D3871"/>
    <w:rsid w:val="002D5226"/>
    <w:rsid w:val="002D70ED"/>
    <w:rsid w:val="002D7518"/>
    <w:rsid w:val="002E1098"/>
    <w:rsid w:val="002E253F"/>
    <w:rsid w:val="002E3698"/>
    <w:rsid w:val="002E3B96"/>
    <w:rsid w:val="002E3E68"/>
    <w:rsid w:val="002E58BD"/>
    <w:rsid w:val="002E5C5B"/>
    <w:rsid w:val="002E5FBA"/>
    <w:rsid w:val="002E61FB"/>
    <w:rsid w:val="002E72AA"/>
    <w:rsid w:val="002E73AD"/>
    <w:rsid w:val="002F07F3"/>
    <w:rsid w:val="002F2581"/>
    <w:rsid w:val="002F2B5B"/>
    <w:rsid w:val="002F4B2B"/>
    <w:rsid w:val="002F6653"/>
    <w:rsid w:val="0030439E"/>
    <w:rsid w:val="003046F6"/>
    <w:rsid w:val="0030528E"/>
    <w:rsid w:val="00313DEF"/>
    <w:rsid w:val="00314FA4"/>
    <w:rsid w:val="00316342"/>
    <w:rsid w:val="00317B02"/>
    <w:rsid w:val="00322FE5"/>
    <w:rsid w:val="00323BB1"/>
    <w:rsid w:val="00326199"/>
    <w:rsid w:val="003269F7"/>
    <w:rsid w:val="003315CD"/>
    <w:rsid w:val="00331A77"/>
    <w:rsid w:val="003330EA"/>
    <w:rsid w:val="0033341C"/>
    <w:rsid w:val="003334DA"/>
    <w:rsid w:val="003351FB"/>
    <w:rsid w:val="00335B0F"/>
    <w:rsid w:val="003360FB"/>
    <w:rsid w:val="00340BED"/>
    <w:rsid w:val="0034131C"/>
    <w:rsid w:val="00341552"/>
    <w:rsid w:val="003437A4"/>
    <w:rsid w:val="00343E0E"/>
    <w:rsid w:val="003549BF"/>
    <w:rsid w:val="0035509E"/>
    <w:rsid w:val="0035591F"/>
    <w:rsid w:val="00357E43"/>
    <w:rsid w:val="00360D8F"/>
    <w:rsid w:val="003665EA"/>
    <w:rsid w:val="003667F1"/>
    <w:rsid w:val="00367890"/>
    <w:rsid w:val="00373202"/>
    <w:rsid w:val="003773A8"/>
    <w:rsid w:val="00383572"/>
    <w:rsid w:val="00383BBC"/>
    <w:rsid w:val="003847C3"/>
    <w:rsid w:val="0038488B"/>
    <w:rsid w:val="00386055"/>
    <w:rsid w:val="00391CE6"/>
    <w:rsid w:val="003938A6"/>
    <w:rsid w:val="00393911"/>
    <w:rsid w:val="003949EC"/>
    <w:rsid w:val="003954E9"/>
    <w:rsid w:val="00395B45"/>
    <w:rsid w:val="00395FB2"/>
    <w:rsid w:val="00396FA5"/>
    <w:rsid w:val="003A0AAE"/>
    <w:rsid w:val="003A255F"/>
    <w:rsid w:val="003A2AE0"/>
    <w:rsid w:val="003A35B1"/>
    <w:rsid w:val="003A3C2D"/>
    <w:rsid w:val="003A405F"/>
    <w:rsid w:val="003A4A64"/>
    <w:rsid w:val="003A6346"/>
    <w:rsid w:val="003A783B"/>
    <w:rsid w:val="003A7CD5"/>
    <w:rsid w:val="003B0621"/>
    <w:rsid w:val="003B0BED"/>
    <w:rsid w:val="003B1A92"/>
    <w:rsid w:val="003B2E3B"/>
    <w:rsid w:val="003B324E"/>
    <w:rsid w:val="003B392E"/>
    <w:rsid w:val="003B4308"/>
    <w:rsid w:val="003B4639"/>
    <w:rsid w:val="003B5E8A"/>
    <w:rsid w:val="003C023D"/>
    <w:rsid w:val="003C130B"/>
    <w:rsid w:val="003C2C85"/>
    <w:rsid w:val="003C303C"/>
    <w:rsid w:val="003C3FE3"/>
    <w:rsid w:val="003C4AE5"/>
    <w:rsid w:val="003C56AA"/>
    <w:rsid w:val="003C6359"/>
    <w:rsid w:val="003D03D0"/>
    <w:rsid w:val="003D13C6"/>
    <w:rsid w:val="003D1C83"/>
    <w:rsid w:val="003D3C1E"/>
    <w:rsid w:val="003D63E2"/>
    <w:rsid w:val="003D7E1C"/>
    <w:rsid w:val="003E3281"/>
    <w:rsid w:val="003E7396"/>
    <w:rsid w:val="003E7BD3"/>
    <w:rsid w:val="003F16FA"/>
    <w:rsid w:val="003F330F"/>
    <w:rsid w:val="003F47A1"/>
    <w:rsid w:val="003F4EB8"/>
    <w:rsid w:val="003F7A22"/>
    <w:rsid w:val="004005A3"/>
    <w:rsid w:val="00402062"/>
    <w:rsid w:val="0040218F"/>
    <w:rsid w:val="00412709"/>
    <w:rsid w:val="0041319F"/>
    <w:rsid w:val="00413403"/>
    <w:rsid w:val="00414053"/>
    <w:rsid w:val="0041445F"/>
    <w:rsid w:val="00415013"/>
    <w:rsid w:val="00415E07"/>
    <w:rsid w:val="0042009B"/>
    <w:rsid w:val="0042271D"/>
    <w:rsid w:val="00423713"/>
    <w:rsid w:val="00425D9C"/>
    <w:rsid w:val="0043035E"/>
    <w:rsid w:val="0043204C"/>
    <w:rsid w:val="00434975"/>
    <w:rsid w:val="00435904"/>
    <w:rsid w:val="00441740"/>
    <w:rsid w:val="0044204D"/>
    <w:rsid w:val="00444B64"/>
    <w:rsid w:val="00445E01"/>
    <w:rsid w:val="00446509"/>
    <w:rsid w:val="00446974"/>
    <w:rsid w:val="00446AE7"/>
    <w:rsid w:val="00446AFD"/>
    <w:rsid w:val="0044702C"/>
    <w:rsid w:val="00450826"/>
    <w:rsid w:val="004514B9"/>
    <w:rsid w:val="0045156C"/>
    <w:rsid w:val="00452882"/>
    <w:rsid w:val="00455002"/>
    <w:rsid w:val="00456F15"/>
    <w:rsid w:val="0045704F"/>
    <w:rsid w:val="004572C7"/>
    <w:rsid w:val="004573EB"/>
    <w:rsid w:val="00461269"/>
    <w:rsid w:val="00461F2D"/>
    <w:rsid w:val="00462A44"/>
    <w:rsid w:val="00465485"/>
    <w:rsid w:val="00471F06"/>
    <w:rsid w:val="004720B4"/>
    <w:rsid w:val="004737C9"/>
    <w:rsid w:val="004753BE"/>
    <w:rsid w:val="0047584D"/>
    <w:rsid w:val="00475A60"/>
    <w:rsid w:val="00481D43"/>
    <w:rsid w:val="004836DC"/>
    <w:rsid w:val="0048508A"/>
    <w:rsid w:val="00486E80"/>
    <w:rsid w:val="004931A2"/>
    <w:rsid w:val="004954C1"/>
    <w:rsid w:val="004970E0"/>
    <w:rsid w:val="00497A1D"/>
    <w:rsid w:val="004A1A39"/>
    <w:rsid w:val="004A2B10"/>
    <w:rsid w:val="004A6890"/>
    <w:rsid w:val="004A6E28"/>
    <w:rsid w:val="004A7918"/>
    <w:rsid w:val="004B1027"/>
    <w:rsid w:val="004B15B1"/>
    <w:rsid w:val="004B1992"/>
    <w:rsid w:val="004B278F"/>
    <w:rsid w:val="004B4AEE"/>
    <w:rsid w:val="004C13F8"/>
    <w:rsid w:val="004C310C"/>
    <w:rsid w:val="004C44F5"/>
    <w:rsid w:val="004C5952"/>
    <w:rsid w:val="004C6FBF"/>
    <w:rsid w:val="004D162F"/>
    <w:rsid w:val="004D3D63"/>
    <w:rsid w:val="004D456D"/>
    <w:rsid w:val="004D5E8D"/>
    <w:rsid w:val="004D610D"/>
    <w:rsid w:val="004D63A6"/>
    <w:rsid w:val="004D69DF"/>
    <w:rsid w:val="004D6F9D"/>
    <w:rsid w:val="004D78F2"/>
    <w:rsid w:val="004E173F"/>
    <w:rsid w:val="004E2329"/>
    <w:rsid w:val="004E23EB"/>
    <w:rsid w:val="004E51A7"/>
    <w:rsid w:val="004E6D9E"/>
    <w:rsid w:val="004F0021"/>
    <w:rsid w:val="004F0B33"/>
    <w:rsid w:val="004F3076"/>
    <w:rsid w:val="004F3404"/>
    <w:rsid w:val="004F4085"/>
    <w:rsid w:val="004F6D21"/>
    <w:rsid w:val="004F7499"/>
    <w:rsid w:val="0050032D"/>
    <w:rsid w:val="005047BD"/>
    <w:rsid w:val="0050526E"/>
    <w:rsid w:val="00505F87"/>
    <w:rsid w:val="005072C9"/>
    <w:rsid w:val="00507B69"/>
    <w:rsid w:val="005110B8"/>
    <w:rsid w:val="0051368D"/>
    <w:rsid w:val="00517808"/>
    <w:rsid w:val="00523D4F"/>
    <w:rsid w:val="0052400C"/>
    <w:rsid w:val="00525879"/>
    <w:rsid w:val="00527CE9"/>
    <w:rsid w:val="0053388A"/>
    <w:rsid w:val="00541650"/>
    <w:rsid w:val="00542995"/>
    <w:rsid w:val="00543983"/>
    <w:rsid w:val="005446A5"/>
    <w:rsid w:val="00545385"/>
    <w:rsid w:val="00545EB5"/>
    <w:rsid w:val="00550EE6"/>
    <w:rsid w:val="00550FC6"/>
    <w:rsid w:val="005537BE"/>
    <w:rsid w:val="00553CA4"/>
    <w:rsid w:val="00555D80"/>
    <w:rsid w:val="00555DE3"/>
    <w:rsid w:val="005632AE"/>
    <w:rsid w:val="00563AD3"/>
    <w:rsid w:val="00566889"/>
    <w:rsid w:val="00574068"/>
    <w:rsid w:val="00577DD6"/>
    <w:rsid w:val="00577F72"/>
    <w:rsid w:val="00580D88"/>
    <w:rsid w:val="00583E31"/>
    <w:rsid w:val="00586285"/>
    <w:rsid w:val="00590757"/>
    <w:rsid w:val="0059234E"/>
    <w:rsid w:val="00594580"/>
    <w:rsid w:val="00594710"/>
    <w:rsid w:val="005958F4"/>
    <w:rsid w:val="00596101"/>
    <w:rsid w:val="00597178"/>
    <w:rsid w:val="00597385"/>
    <w:rsid w:val="005A0F42"/>
    <w:rsid w:val="005A34B8"/>
    <w:rsid w:val="005A455F"/>
    <w:rsid w:val="005A5385"/>
    <w:rsid w:val="005A6A4B"/>
    <w:rsid w:val="005A7AEF"/>
    <w:rsid w:val="005B054B"/>
    <w:rsid w:val="005B0611"/>
    <w:rsid w:val="005B0674"/>
    <w:rsid w:val="005B09B1"/>
    <w:rsid w:val="005B2833"/>
    <w:rsid w:val="005B2DD2"/>
    <w:rsid w:val="005B4CF3"/>
    <w:rsid w:val="005B73FF"/>
    <w:rsid w:val="005B750E"/>
    <w:rsid w:val="005C18EA"/>
    <w:rsid w:val="005C2475"/>
    <w:rsid w:val="005C26D3"/>
    <w:rsid w:val="005C38B4"/>
    <w:rsid w:val="005D37FA"/>
    <w:rsid w:val="005D4D05"/>
    <w:rsid w:val="005D6FBA"/>
    <w:rsid w:val="005D7766"/>
    <w:rsid w:val="005E5D19"/>
    <w:rsid w:val="005E65AE"/>
    <w:rsid w:val="005E6CFF"/>
    <w:rsid w:val="005E7573"/>
    <w:rsid w:val="005F0718"/>
    <w:rsid w:val="005F406F"/>
    <w:rsid w:val="005F5F42"/>
    <w:rsid w:val="0060018C"/>
    <w:rsid w:val="00601F5A"/>
    <w:rsid w:val="006024F7"/>
    <w:rsid w:val="00602FEA"/>
    <w:rsid w:val="0060372D"/>
    <w:rsid w:val="00607173"/>
    <w:rsid w:val="00610454"/>
    <w:rsid w:val="00611313"/>
    <w:rsid w:val="00611470"/>
    <w:rsid w:val="006126AF"/>
    <w:rsid w:val="0061552D"/>
    <w:rsid w:val="00615D50"/>
    <w:rsid w:val="00616488"/>
    <w:rsid w:val="00617097"/>
    <w:rsid w:val="00624D0B"/>
    <w:rsid w:val="0062552B"/>
    <w:rsid w:val="00627933"/>
    <w:rsid w:val="00630E54"/>
    <w:rsid w:val="00632B6D"/>
    <w:rsid w:val="00633362"/>
    <w:rsid w:val="00633521"/>
    <w:rsid w:val="00635F6C"/>
    <w:rsid w:val="006364B1"/>
    <w:rsid w:val="00636E7D"/>
    <w:rsid w:val="006376A5"/>
    <w:rsid w:val="006404D6"/>
    <w:rsid w:val="00640CA5"/>
    <w:rsid w:val="00641B9F"/>
    <w:rsid w:val="00643112"/>
    <w:rsid w:val="00645CEC"/>
    <w:rsid w:val="00645D09"/>
    <w:rsid w:val="00646EC8"/>
    <w:rsid w:val="006503E6"/>
    <w:rsid w:val="006521EC"/>
    <w:rsid w:val="0065305C"/>
    <w:rsid w:val="00654A7E"/>
    <w:rsid w:val="0065579D"/>
    <w:rsid w:val="00657159"/>
    <w:rsid w:val="00657720"/>
    <w:rsid w:val="006577D4"/>
    <w:rsid w:val="00657C2C"/>
    <w:rsid w:val="00660F36"/>
    <w:rsid w:val="006616DF"/>
    <w:rsid w:val="006650A7"/>
    <w:rsid w:val="006660A3"/>
    <w:rsid w:val="006661D1"/>
    <w:rsid w:val="00667731"/>
    <w:rsid w:val="00667C35"/>
    <w:rsid w:val="006719EF"/>
    <w:rsid w:val="00672CA2"/>
    <w:rsid w:val="00673D9C"/>
    <w:rsid w:val="006766E8"/>
    <w:rsid w:val="00682C81"/>
    <w:rsid w:val="0068311A"/>
    <w:rsid w:val="00684B27"/>
    <w:rsid w:val="00684C25"/>
    <w:rsid w:val="00686437"/>
    <w:rsid w:val="00687669"/>
    <w:rsid w:val="00687766"/>
    <w:rsid w:val="00687E04"/>
    <w:rsid w:val="00690274"/>
    <w:rsid w:val="00693366"/>
    <w:rsid w:val="0069589F"/>
    <w:rsid w:val="00697BAF"/>
    <w:rsid w:val="006A2512"/>
    <w:rsid w:val="006A38E7"/>
    <w:rsid w:val="006A5EFA"/>
    <w:rsid w:val="006B06EC"/>
    <w:rsid w:val="006B264D"/>
    <w:rsid w:val="006B58E1"/>
    <w:rsid w:val="006B593D"/>
    <w:rsid w:val="006B5EF9"/>
    <w:rsid w:val="006B7820"/>
    <w:rsid w:val="006C009C"/>
    <w:rsid w:val="006C1479"/>
    <w:rsid w:val="006C2B47"/>
    <w:rsid w:val="006C3BC1"/>
    <w:rsid w:val="006C7171"/>
    <w:rsid w:val="006D0F7C"/>
    <w:rsid w:val="006D1175"/>
    <w:rsid w:val="006D22B5"/>
    <w:rsid w:val="006D41DB"/>
    <w:rsid w:val="006D4BDD"/>
    <w:rsid w:val="006D4C25"/>
    <w:rsid w:val="006D4CB5"/>
    <w:rsid w:val="006D63C7"/>
    <w:rsid w:val="006D6D44"/>
    <w:rsid w:val="006E0E04"/>
    <w:rsid w:val="006E1232"/>
    <w:rsid w:val="006E2F0F"/>
    <w:rsid w:val="006E3E6C"/>
    <w:rsid w:val="006E6940"/>
    <w:rsid w:val="006E717A"/>
    <w:rsid w:val="006F277C"/>
    <w:rsid w:val="006F2D63"/>
    <w:rsid w:val="006F395B"/>
    <w:rsid w:val="006F4C4A"/>
    <w:rsid w:val="006F4CF6"/>
    <w:rsid w:val="006F531A"/>
    <w:rsid w:val="006F6D15"/>
    <w:rsid w:val="006F6F2C"/>
    <w:rsid w:val="006F71FA"/>
    <w:rsid w:val="007007DA"/>
    <w:rsid w:val="00701159"/>
    <w:rsid w:val="007011E7"/>
    <w:rsid w:val="007017A9"/>
    <w:rsid w:val="00701C4E"/>
    <w:rsid w:val="00701CA8"/>
    <w:rsid w:val="007022D7"/>
    <w:rsid w:val="00704624"/>
    <w:rsid w:val="00704D24"/>
    <w:rsid w:val="00705D16"/>
    <w:rsid w:val="00706483"/>
    <w:rsid w:val="00706C27"/>
    <w:rsid w:val="00710B6C"/>
    <w:rsid w:val="0071131E"/>
    <w:rsid w:val="0071227C"/>
    <w:rsid w:val="0071491A"/>
    <w:rsid w:val="00716A98"/>
    <w:rsid w:val="00717C33"/>
    <w:rsid w:val="00723483"/>
    <w:rsid w:val="00723BFD"/>
    <w:rsid w:val="00724D7B"/>
    <w:rsid w:val="00724E45"/>
    <w:rsid w:val="007257FE"/>
    <w:rsid w:val="00725F88"/>
    <w:rsid w:val="00726255"/>
    <w:rsid w:val="00727BB4"/>
    <w:rsid w:val="00727E51"/>
    <w:rsid w:val="007310F6"/>
    <w:rsid w:val="00732172"/>
    <w:rsid w:val="0073305C"/>
    <w:rsid w:val="00733161"/>
    <w:rsid w:val="00733745"/>
    <w:rsid w:val="00733994"/>
    <w:rsid w:val="007365B4"/>
    <w:rsid w:val="00736F35"/>
    <w:rsid w:val="007400C8"/>
    <w:rsid w:val="007402D9"/>
    <w:rsid w:val="0074108B"/>
    <w:rsid w:val="00742243"/>
    <w:rsid w:val="00744191"/>
    <w:rsid w:val="00744477"/>
    <w:rsid w:val="00746E2C"/>
    <w:rsid w:val="00751B24"/>
    <w:rsid w:val="00751F3D"/>
    <w:rsid w:val="007562D7"/>
    <w:rsid w:val="00760517"/>
    <w:rsid w:val="0076083F"/>
    <w:rsid w:val="00761CFA"/>
    <w:rsid w:val="00763A89"/>
    <w:rsid w:val="007649C2"/>
    <w:rsid w:val="00764A69"/>
    <w:rsid w:val="007701CD"/>
    <w:rsid w:val="00770339"/>
    <w:rsid w:val="00772A85"/>
    <w:rsid w:val="00773362"/>
    <w:rsid w:val="00776130"/>
    <w:rsid w:val="007778C2"/>
    <w:rsid w:val="00780510"/>
    <w:rsid w:val="00780676"/>
    <w:rsid w:val="00780982"/>
    <w:rsid w:val="00780FC3"/>
    <w:rsid w:val="00785DD2"/>
    <w:rsid w:val="007861AB"/>
    <w:rsid w:val="00790FE8"/>
    <w:rsid w:val="007949EC"/>
    <w:rsid w:val="007A0810"/>
    <w:rsid w:val="007A0A54"/>
    <w:rsid w:val="007A127C"/>
    <w:rsid w:val="007A16D4"/>
    <w:rsid w:val="007A1CF2"/>
    <w:rsid w:val="007A40E9"/>
    <w:rsid w:val="007A482F"/>
    <w:rsid w:val="007A57F7"/>
    <w:rsid w:val="007A6E0D"/>
    <w:rsid w:val="007B2476"/>
    <w:rsid w:val="007B2530"/>
    <w:rsid w:val="007B5107"/>
    <w:rsid w:val="007B53E6"/>
    <w:rsid w:val="007C2E2D"/>
    <w:rsid w:val="007D1086"/>
    <w:rsid w:val="007D1A2D"/>
    <w:rsid w:val="007D4445"/>
    <w:rsid w:val="007D535C"/>
    <w:rsid w:val="007E20A1"/>
    <w:rsid w:val="007E2EAA"/>
    <w:rsid w:val="007E364B"/>
    <w:rsid w:val="007E55B2"/>
    <w:rsid w:val="007E5A2D"/>
    <w:rsid w:val="007E63B7"/>
    <w:rsid w:val="007E750D"/>
    <w:rsid w:val="007F033C"/>
    <w:rsid w:val="007F11B1"/>
    <w:rsid w:val="007F17CB"/>
    <w:rsid w:val="007F242F"/>
    <w:rsid w:val="007F298B"/>
    <w:rsid w:val="007F377B"/>
    <w:rsid w:val="007F4672"/>
    <w:rsid w:val="007F595A"/>
    <w:rsid w:val="007F7C11"/>
    <w:rsid w:val="008004B9"/>
    <w:rsid w:val="008018ED"/>
    <w:rsid w:val="00801CB7"/>
    <w:rsid w:val="00801E78"/>
    <w:rsid w:val="00802C4E"/>
    <w:rsid w:val="00803A0E"/>
    <w:rsid w:val="00803F9D"/>
    <w:rsid w:val="0080625E"/>
    <w:rsid w:val="00806374"/>
    <w:rsid w:val="008078BC"/>
    <w:rsid w:val="0081006B"/>
    <w:rsid w:val="008116D4"/>
    <w:rsid w:val="00811B46"/>
    <w:rsid w:val="00813357"/>
    <w:rsid w:val="008138C4"/>
    <w:rsid w:val="00816CB6"/>
    <w:rsid w:val="008200D9"/>
    <w:rsid w:val="008229F8"/>
    <w:rsid w:val="0082326C"/>
    <w:rsid w:val="00823C0F"/>
    <w:rsid w:val="008244F0"/>
    <w:rsid w:val="0082562C"/>
    <w:rsid w:val="00826BF0"/>
    <w:rsid w:val="00827E84"/>
    <w:rsid w:val="00830884"/>
    <w:rsid w:val="00830D79"/>
    <w:rsid w:val="008325E3"/>
    <w:rsid w:val="0083502E"/>
    <w:rsid w:val="00836096"/>
    <w:rsid w:val="00837591"/>
    <w:rsid w:val="00850626"/>
    <w:rsid w:val="00850B5D"/>
    <w:rsid w:val="008525DB"/>
    <w:rsid w:val="008526D7"/>
    <w:rsid w:val="00853E11"/>
    <w:rsid w:val="00854B7D"/>
    <w:rsid w:val="008555C2"/>
    <w:rsid w:val="008563DF"/>
    <w:rsid w:val="00857EF9"/>
    <w:rsid w:val="008602F0"/>
    <w:rsid w:val="00860B2B"/>
    <w:rsid w:val="0086247D"/>
    <w:rsid w:val="00870537"/>
    <w:rsid w:val="008715AD"/>
    <w:rsid w:val="008720E1"/>
    <w:rsid w:val="0087445F"/>
    <w:rsid w:val="00875560"/>
    <w:rsid w:val="00877D7B"/>
    <w:rsid w:val="00880024"/>
    <w:rsid w:val="008802C4"/>
    <w:rsid w:val="0088620F"/>
    <w:rsid w:val="0088690A"/>
    <w:rsid w:val="00886BF0"/>
    <w:rsid w:val="00887F23"/>
    <w:rsid w:val="00890D8C"/>
    <w:rsid w:val="0089208A"/>
    <w:rsid w:val="0089262D"/>
    <w:rsid w:val="0089283B"/>
    <w:rsid w:val="008934AA"/>
    <w:rsid w:val="008940E9"/>
    <w:rsid w:val="008957ED"/>
    <w:rsid w:val="00896D01"/>
    <w:rsid w:val="008A2B9B"/>
    <w:rsid w:val="008A2CCB"/>
    <w:rsid w:val="008A3C67"/>
    <w:rsid w:val="008A5EE5"/>
    <w:rsid w:val="008A6D56"/>
    <w:rsid w:val="008B0252"/>
    <w:rsid w:val="008B3E13"/>
    <w:rsid w:val="008B45C8"/>
    <w:rsid w:val="008B483C"/>
    <w:rsid w:val="008B4DB7"/>
    <w:rsid w:val="008C0E43"/>
    <w:rsid w:val="008C279C"/>
    <w:rsid w:val="008C2BA4"/>
    <w:rsid w:val="008C2CC6"/>
    <w:rsid w:val="008C2D5E"/>
    <w:rsid w:val="008C40C2"/>
    <w:rsid w:val="008C46BA"/>
    <w:rsid w:val="008C647C"/>
    <w:rsid w:val="008C7259"/>
    <w:rsid w:val="008C77F9"/>
    <w:rsid w:val="008D04AA"/>
    <w:rsid w:val="008D250D"/>
    <w:rsid w:val="008D2C49"/>
    <w:rsid w:val="008D3542"/>
    <w:rsid w:val="008D4AF8"/>
    <w:rsid w:val="008D6D66"/>
    <w:rsid w:val="008D6E37"/>
    <w:rsid w:val="008D747A"/>
    <w:rsid w:val="008D7EAD"/>
    <w:rsid w:val="008E46B3"/>
    <w:rsid w:val="008E59A9"/>
    <w:rsid w:val="008E62C8"/>
    <w:rsid w:val="008E7151"/>
    <w:rsid w:val="008F0097"/>
    <w:rsid w:val="008F30CC"/>
    <w:rsid w:val="008F3CB4"/>
    <w:rsid w:val="008F40D5"/>
    <w:rsid w:val="008F502F"/>
    <w:rsid w:val="008F739E"/>
    <w:rsid w:val="009024C2"/>
    <w:rsid w:val="0090265B"/>
    <w:rsid w:val="009026FA"/>
    <w:rsid w:val="009029BA"/>
    <w:rsid w:val="00902B93"/>
    <w:rsid w:val="00903379"/>
    <w:rsid w:val="00905F37"/>
    <w:rsid w:val="009066B2"/>
    <w:rsid w:val="00907107"/>
    <w:rsid w:val="0091190C"/>
    <w:rsid w:val="00911BE0"/>
    <w:rsid w:val="00913DAA"/>
    <w:rsid w:val="00913EA5"/>
    <w:rsid w:val="00914CF9"/>
    <w:rsid w:val="009152D9"/>
    <w:rsid w:val="0091593C"/>
    <w:rsid w:val="00915F09"/>
    <w:rsid w:val="0091612F"/>
    <w:rsid w:val="00916A49"/>
    <w:rsid w:val="00917326"/>
    <w:rsid w:val="009175CB"/>
    <w:rsid w:val="009209EE"/>
    <w:rsid w:val="00921D2D"/>
    <w:rsid w:val="00923066"/>
    <w:rsid w:val="0092330C"/>
    <w:rsid w:val="00924019"/>
    <w:rsid w:val="009303F3"/>
    <w:rsid w:val="009318D5"/>
    <w:rsid w:val="00933AE1"/>
    <w:rsid w:val="00934630"/>
    <w:rsid w:val="0093704D"/>
    <w:rsid w:val="00940811"/>
    <w:rsid w:val="0094359A"/>
    <w:rsid w:val="00945214"/>
    <w:rsid w:val="00946737"/>
    <w:rsid w:val="00951DF8"/>
    <w:rsid w:val="009522DD"/>
    <w:rsid w:val="00955943"/>
    <w:rsid w:val="00955B74"/>
    <w:rsid w:val="00957277"/>
    <w:rsid w:val="0095768A"/>
    <w:rsid w:val="0096352E"/>
    <w:rsid w:val="00963E85"/>
    <w:rsid w:val="009668AB"/>
    <w:rsid w:val="00967557"/>
    <w:rsid w:val="00970C40"/>
    <w:rsid w:val="00970C54"/>
    <w:rsid w:val="009713AC"/>
    <w:rsid w:val="00973472"/>
    <w:rsid w:val="0097530F"/>
    <w:rsid w:val="00976AB6"/>
    <w:rsid w:val="009811E5"/>
    <w:rsid w:val="00982EB4"/>
    <w:rsid w:val="00984AA6"/>
    <w:rsid w:val="00986657"/>
    <w:rsid w:val="009944C4"/>
    <w:rsid w:val="00994D47"/>
    <w:rsid w:val="00995301"/>
    <w:rsid w:val="009958F3"/>
    <w:rsid w:val="009977CF"/>
    <w:rsid w:val="009A18EE"/>
    <w:rsid w:val="009A1948"/>
    <w:rsid w:val="009A2C19"/>
    <w:rsid w:val="009A52F8"/>
    <w:rsid w:val="009B2AC9"/>
    <w:rsid w:val="009B43E8"/>
    <w:rsid w:val="009B49B0"/>
    <w:rsid w:val="009B61B5"/>
    <w:rsid w:val="009B76BF"/>
    <w:rsid w:val="009C1186"/>
    <w:rsid w:val="009C6019"/>
    <w:rsid w:val="009C68F7"/>
    <w:rsid w:val="009C6E17"/>
    <w:rsid w:val="009C76FB"/>
    <w:rsid w:val="009C7725"/>
    <w:rsid w:val="009D2E89"/>
    <w:rsid w:val="009D7626"/>
    <w:rsid w:val="009E005F"/>
    <w:rsid w:val="009E09BD"/>
    <w:rsid w:val="009E4058"/>
    <w:rsid w:val="009E4D3E"/>
    <w:rsid w:val="009E78FD"/>
    <w:rsid w:val="009E7ECC"/>
    <w:rsid w:val="009F00B9"/>
    <w:rsid w:val="009F1F5E"/>
    <w:rsid w:val="009F2054"/>
    <w:rsid w:val="009F48F8"/>
    <w:rsid w:val="009F5B94"/>
    <w:rsid w:val="009F6271"/>
    <w:rsid w:val="009F7159"/>
    <w:rsid w:val="00A04121"/>
    <w:rsid w:val="00A04C5D"/>
    <w:rsid w:val="00A05EC4"/>
    <w:rsid w:val="00A073D3"/>
    <w:rsid w:val="00A11F6A"/>
    <w:rsid w:val="00A12050"/>
    <w:rsid w:val="00A133FD"/>
    <w:rsid w:val="00A13E21"/>
    <w:rsid w:val="00A17352"/>
    <w:rsid w:val="00A174F4"/>
    <w:rsid w:val="00A17652"/>
    <w:rsid w:val="00A17AEF"/>
    <w:rsid w:val="00A23418"/>
    <w:rsid w:val="00A23DA0"/>
    <w:rsid w:val="00A23DD0"/>
    <w:rsid w:val="00A2537E"/>
    <w:rsid w:val="00A25E6B"/>
    <w:rsid w:val="00A26FFA"/>
    <w:rsid w:val="00A306BC"/>
    <w:rsid w:val="00A30A33"/>
    <w:rsid w:val="00A33543"/>
    <w:rsid w:val="00A370A7"/>
    <w:rsid w:val="00A373A3"/>
    <w:rsid w:val="00A432AD"/>
    <w:rsid w:val="00A453A2"/>
    <w:rsid w:val="00A454BB"/>
    <w:rsid w:val="00A45A67"/>
    <w:rsid w:val="00A45C79"/>
    <w:rsid w:val="00A47623"/>
    <w:rsid w:val="00A51A7C"/>
    <w:rsid w:val="00A521FA"/>
    <w:rsid w:val="00A54619"/>
    <w:rsid w:val="00A54865"/>
    <w:rsid w:val="00A54E3E"/>
    <w:rsid w:val="00A62C21"/>
    <w:rsid w:val="00A63418"/>
    <w:rsid w:val="00A6493D"/>
    <w:rsid w:val="00A65FD0"/>
    <w:rsid w:val="00A67835"/>
    <w:rsid w:val="00A71FF1"/>
    <w:rsid w:val="00A7228F"/>
    <w:rsid w:val="00A74B9F"/>
    <w:rsid w:val="00A75F5D"/>
    <w:rsid w:val="00A76102"/>
    <w:rsid w:val="00A82642"/>
    <w:rsid w:val="00A82D76"/>
    <w:rsid w:val="00A848D4"/>
    <w:rsid w:val="00A8496D"/>
    <w:rsid w:val="00A84EC9"/>
    <w:rsid w:val="00A85A8E"/>
    <w:rsid w:val="00A86A22"/>
    <w:rsid w:val="00A90D15"/>
    <w:rsid w:val="00A93A19"/>
    <w:rsid w:val="00A96848"/>
    <w:rsid w:val="00A97755"/>
    <w:rsid w:val="00A97FD0"/>
    <w:rsid w:val="00AA0906"/>
    <w:rsid w:val="00AA2292"/>
    <w:rsid w:val="00AA4F88"/>
    <w:rsid w:val="00AA5052"/>
    <w:rsid w:val="00AA73BE"/>
    <w:rsid w:val="00AB1944"/>
    <w:rsid w:val="00AB1A74"/>
    <w:rsid w:val="00AB22BB"/>
    <w:rsid w:val="00AB42C0"/>
    <w:rsid w:val="00AB5449"/>
    <w:rsid w:val="00AC1549"/>
    <w:rsid w:val="00AC29A5"/>
    <w:rsid w:val="00AC4844"/>
    <w:rsid w:val="00AC49E2"/>
    <w:rsid w:val="00AC7D55"/>
    <w:rsid w:val="00AD0084"/>
    <w:rsid w:val="00AD0186"/>
    <w:rsid w:val="00AD0888"/>
    <w:rsid w:val="00AD2436"/>
    <w:rsid w:val="00AD2EA5"/>
    <w:rsid w:val="00AD3C2E"/>
    <w:rsid w:val="00AD492D"/>
    <w:rsid w:val="00AD4A7D"/>
    <w:rsid w:val="00AE0FA4"/>
    <w:rsid w:val="00AE32D1"/>
    <w:rsid w:val="00AE3C32"/>
    <w:rsid w:val="00AE61F9"/>
    <w:rsid w:val="00AF106A"/>
    <w:rsid w:val="00AF1442"/>
    <w:rsid w:val="00AF1A2B"/>
    <w:rsid w:val="00AF215E"/>
    <w:rsid w:val="00AF312A"/>
    <w:rsid w:val="00AF370C"/>
    <w:rsid w:val="00AF6B99"/>
    <w:rsid w:val="00B003D8"/>
    <w:rsid w:val="00B00F74"/>
    <w:rsid w:val="00B036CB"/>
    <w:rsid w:val="00B05020"/>
    <w:rsid w:val="00B06013"/>
    <w:rsid w:val="00B111B9"/>
    <w:rsid w:val="00B11E98"/>
    <w:rsid w:val="00B14D93"/>
    <w:rsid w:val="00B15F7D"/>
    <w:rsid w:val="00B16E97"/>
    <w:rsid w:val="00B1765B"/>
    <w:rsid w:val="00B2153A"/>
    <w:rsid w:val="00B234CB"/>
    <w:rsid w:val="00B23CEF"/>
    <w:rsid w:val="00B259F9"/>
    <w:rsid w:val="00B26620"/>
    <w:rsid w:val="00B26ECF"/>
    <w:rsid w:val="00B2743A"/>
    <w:rsid w:val="00B276B0"/>
    <w:rsid w:val="00B302FF"/>
    <w:rsid w:val="00B3449C"/>
    <w:rsid w:val="00B34D3A"/>
    <w:rsid w:val="00B36D2D"/>
    <w:rsid w:val="00B3783F"/>
    <w:rsid w:val="00B37978"/>
    <w:rsid w:val="00B408F1"/>
    <w:rsid w:val="00B40B8F"/>
    <w:rsid w:val="00B4440D"/>
    <w:rsid w:val="00B4669D"/>
    <w:rsid w:val="00B5166B"/>
    <w:rsid w:val="00B53982"/>
    <w:rsid w:val="00B53F40"/>
    <w:rsid w:val="00B5471F"/>
    <w:rsid w:val="00B549D8"/>
    <w:rsid w:val="00B56ECC"/>
    <w:rsid w:val="00B61BDD"/>
    <w:rsid w:val="00B632DC"/>
    <w:rsid w:val="00B63E12"/>
    <w:rsid w:val="00B66FA2"/>
    <w:rsid w:val="00B71F51"/>
    <w:rsid w:val="00B72125"/>
    <w:rsid w:val="00B73445"/>
    <w:rsid w:val="00B73B4A"/>
    <w:rsid w:val="00B7671E"/>
    <w:rsid w:val="00B81579"/>
    <w:rsid w:val="00B82207"/>
    <w:rsid w:val="00B837B2"/>
    <w:rsid w:val="00B8641A"/>
    <w:rsid w:val="00B87DAD"/>
    <w:rsid w:val="00B91BA1"/>
    <w:rsid w:val="00B93109"/>
    <w:rsid w:val="00B94044"/>
    <w:rsid w:val="00B951E7"/>
    <w:rsid w:val="00B960B6"/>
    <w:rsid w:val="00B9761D"/>
    <w:rsid w:val="00BA3617"/>
    <w:rsid w:val="00BA3E84"/>
    <w:rsid w:val="00BA5527"/>
    <w:rsid w:val="00BA7F9C"/>
    <w:rsid w:val="00BB1AC1"/>
    <w:rsid w:val="00BB498B"/>
    <w:rsid w:val="00BB73B0"/>
    <w:rsid w:val="00BC1B52"/>
    <w:rsid w:val="00BC22D5"/>
    <w:rsid w:val="00BC41C7"/>
    <w:rsid w:val="00BC49A4"/>
    <w:rsid w:val="00BC59EC"/>
    <w:rsid w:val="00BC757B"/>
    <w:rsid w:val="00BD65C0"/>
    <w:rsid w:val="00BD68EA"/>
    <w:rsid w:val="00BD6BAD"/>
    <w:rsid w:val="00BD6D9D"/>
    <w:rsid w:val="00BE09B4"/>
    <w:rsid w:val="00BF32B2"/>
    <w:rsid w:val="00BF44B5"/>
    <w:rsid w:val="00BF4DAF"/>
    <w:rsid w:val="00BF51D5"/>
    <w:rsid w:val="00BF605B"/>
    <w:rsid w:val="00C03E68"/>
    <w:rsid w:val="00C0581E"/>
    <w:rsid w:val="00C1161F"/>
    <w:rsid w:val="00C131FE"/>
    <w:rsid w:val="00C1451E"/>
    <w:rsid w:val="00C17B3C"/>
    <w:rsid w:val="00C20149"/>
    <w:rsid w:val="00C2092F"/>
    <w:rsid w:val="00C20F11"/>
    <w:rsid w:val="00C26944"/>
    <w:rsid w:val="00C339B4"/>
    <w:rsid w:val="00C3679E"/>
    <w:rsid w:val="00C370EE"/>
    <w:rsid w:val="00C42114"/>
    <w:rsid w:val="00C44ADF"/>
    <w:rsid w:val="00C45513"/>
    <w:rsid w:val="00C45582"/>
    <w:rsid w:val="00C45E9B"/>
    <w:rsid w:val="00C47ACF"/>
    <w:rsid w:val="00C51685"/>
    <w:rsid w:val="00C53992"/>
    <w:rsid w:val="00C53A4B"/>
    <w:rsid w:val="00C56579"/>
    <w:rsid w:val="00C569C6"/>
    <w:rsid w:val="00C56A2B"/>
    <w:rsid w:val="00C57F23"/>
    <w:rsid w:val="00C60B1C"/>
    <w:rsid w:val="00C648BC"/>
    <w:rsid w:val="00C64DAA"/>
    <w:rsid w:val="00C659A1"/>
    <w:rsid w:val="00C659FB"/>
    <w:rsid w:val="00C65D0A"/>
    <w:rsid w:val="00C66D5E"/>
    <w:rsid w:val="00C6743E"/>
    <w:rsid w:val="00C67EA9"/>
    <w:rsid w:val="00C73083"/>
    <w:rsid w:val="00C7417C"/>
    <w:rsid w:val="00C75599"/>
    <w:rsid w:val="00C8035C"/>
    <w:rsid w:val="00C812D3"/>
    <w:rsid w:val="00C82704"/>
    <w:rsid w:val="00C82E86"/>
    <w:rsid w:val="00C8524F"/>
    <w:rsid w:val="00C86654"/>
    <w:rsid w:val="00C9157E"/>
    <w:rsid w:val="00C91AF0"/>
    <w:rsid w:val="00C95170"/>
    <w:rsid w:val="00C97F1D"/>
    <w:rsid w:val="00C97FDC"/>
    <w:rsid w:val="00CA0DE1"/>
    <w:rsid w:val="00CA2619"/>
    <w:rsid w:val="00CA329A"/>
    <w:rsid w:val="00CA35DC"/>
    <w:rsid w:val="00CA3B38"/>
    <w:rsid w:val="00CA3E2F"/>
    <w:rsid w:val="00CA4F0C"/>
    <w:rsid w:val="00CA7EF8"/>
    <w:rsid w:val="00CB1437"/>
    <w:rsid w:val="00CB17EC"/>
    <w:rsid w:val="00CB55C3"/>
    <w:rsid w:val="00CB56E8"/>
    <w:rsid w:val="00CB5B64"/>
    <w:rsid w:val="00CB7BBD"/>
    <w:rsid w:val="00CC05A0"/>
    <w:rsid w:val="00CC0AD0"/>
    <w:rsid w:val="00CC1CBD"/>
    <w:rsid w:val="00CC2BCD"/>
    <w:rsid w:val="00CC5CD0"/>
    <w:rsid w:val="00CC7B22"/>
    <w:rsid w:val="00CD0F15"/>
    <w:rsid w:val="00CD3092"/>
    <w:rsid w:val="00CD6EFA"/>
    <w:rsid w:val="00CD75E0"/>
    <w:rsid w:val="00CD7C29"/>
    <w:rsid w:val="00CE1F11"/>
    <w:rsid w:val="00CE3820"/>
    <w:rsid w:val="00CE3884"/>
    <w:rsid w:val="00CE45D2"/>
    <w:rsid w:val="00CE4DEA"/>
    <w:rsid w:val="00CF041E"/>
    <w:rsid w:val="00CF2471"/>
    <w:rsid w:val="00CF2B0C"/>
    <w:rsid w:val="00CF3A45"/>
    <w:rsid w:val="00CF4587"/>
    <w:rsid w:val="00CF4EC4"/>
    <w:rsid w:val="00CF4F65"/>
    <w:rsid w:val="00CF524A"/>
    <w:rsid w:val="00CF5849"/>
    <w:rsid w:val="00CF6397"/>
    <w:rsid w:val="00D006B9"/>
    <w:rsid w:val="00D02935"/>
    <w:rsid w:val="00D02B95"/>
    <w:rsid w:val="00D072AA"/>
    <w:rsid w:val="00D07593"/>
    <w:rsid w:val="00D07A4C"/>
    <w:rsid w:val="00D11157"/>
    <w:rsid w:val="00D11D99"/>
    <w:rsid w:val="00D12724"/>
    <w:rsid w:val="00D12AF5"/>
    <w:rsid w:val="00D22013"/>
    <w:rsid w:val="00D227BE"/>
    <w:rsid w:val="00D22DC0"/>
    <w:rsid w:val="00D24041"/>
    <w:rsid w:val="00D24F9C"/>
    <w:rsid w:val="00D302DC"/>
    <w:rsid w:val="00D30CAE"/>
    <w:rsid w:val="00D3118E"/>
    <w:rsid w:val="00D32C13"/>
    <w:rsid w:val="00D33B8B"/>
    <w:rsid w:val="00D44FAE"/>
    <w:rsid w:val="00D470A1"/>
    <w:rsid w:val="00D471A0"/>
    <w:rsid w:val="00D508BC"/>
    <w:rsid w:val="00D5121C"/>
    <w:rsid w:val="00D5289D"/>
    <w:rsid w:val="00D54740"/>
    <w:rsid w:val="00D548A5"/>
    <w:rsid w:val="00D5723B"/>
    <w:rsid w:val="00D57CA7"/>
    <w:rsid w:val="00D60E50"/>
    <w:rsid w:val="00D6105B"/>
    <w:rsid w:val="00D61644"/>
    <w:rsid w:val="00D62310"/>
    <w:rsid w:val="00D64958"/>
    <w:rsid w:val="00D669A3"/>
    <w:rsid w:val="00D6738D"/>
    <w:rsid w:val="00D71376"/>
    <w:rsid w:val="00D71BD3"/>
    <w:rsid w:val="00D73CC6"/>
    <w:rsid w:val="00D75034"/>
    <w:rsid w:val="00D75BB4"/>
    <w:rsid w:val="00D7651C"/>
    <w:rsid w:val="00D840A7"/>
    <w:rsid w:val="00D90E4F"/>
    <w:rsid w:val="00D9178F"/>
    <w:rsid w:val="00D92DA3"/>
    <w:rsid w:val="00D94491"/>
    <w:rsid w:val="00D957CC"/>
    <w:rsid w:val="00DA0372"/>
    <w:rsid w:val="00DA0DCE"/>
    <w:rsid w:val="00DA74B3"/>
    <w:rsid w:val="00DA7AFD"/>
    <w:rsid w:val="00DB07A8"/>
    <w:rsid w:val="00DB306D"/>
    <w:rsid w:val="00DB5A4B"/>
    <w:rsid w:val="00DB6A21"/>
    <w:rsid w:val="00DB76AA"/>
    <w:rsid w:val="00DC0E34"/>
    <w:rsid w:val="00DC1414"/>
    <w:rsid w:val="00DC7ED9"/>
    <w:rsid w:val="00DD1A1D"/>
    <w:rsid w:val="00DD2EEE"/>
    <w:rsid w:val="00DD5205"/>
    <w:rsid w:val="00DD5F0D"/>
    <w:rsid w:val="00DD6DB0"/>
    <w:rsid w:val="00DE0CDD"/>
    <w:rsid w:val="00DE0FD1"/>
    <w:rsid w:val="00DE2AC6"/>
    <w:rsid w:val="00DE5911"/>
    <w:rsid w:val="00DE7DA2"/>
    <w:rsid w:val="00DE7EBC"/>
    <w:rsid w:val="00DF03E5"/>
    <w:rsid w:val="00DF18AD"/>
    <w:rsid w:val="00DF5F79"/>
    <w:rsid w:val="00E00276"/>
    <w:rsid w:val="00E105D7"/>
    <w:rsid w:val="00E10DBD"/>
    <w:rsid w:val="00E13173"/>
    <w:rsid w:val="00E14EA6"/>
    <w:rsid w:val="00E15AE9"/>
    <w:rsid w:val="00E165DC"/>
    <w:rsid w:val="00E17C9B"/>
    <w:rsid w:val="00E200CC"/>
    <w:rsid w:val="00E20827"/>
    <w:rsid w:val="00E2099E"/>
    <w:rsid w:val="00E21DBE"/>
    <w:rsid w:val="00E21EFB"/>
    <w:rsid w:val="00E23AD0"/>
    <w:rsid w:val="00E24A56"/>
    <w:rsid w:val="00E256EE"/>
    <w:rsid w:val="00E300D8"/>
    <w:rsid w:val="00E330C3"/>
    <w:rsid w:val="00E33862"/>
    <w:rsid w:val="00E338B8"/>
    <w:rsid w:val="00E34F31"/>
    <w:rsid w:val="00E352DD"/>
    <w:rsid w:val="00E371F8"/>
    <w:rsid w:val="00E379BD"/>
    <w:rsid w:val="00E4054A"/>
    <w:rsid w:val="00E40663"/>
    <w:rsid w:val="00E42E8A"/>
    <w:rsid w:val="00E4507B"/>
    <w:rsid w:val="00E451A0"/>
    <w:rsid w:val="00E45C68"/>
    <w:rsid w:val="00E4729A"/>
    <w:rsid w:val="00E47F07"/>
    <w:rsid w:val="00E51B67"/>
    <w:rsid w:val="00E529D1"/>
    <w:rsid w:val="00E55550"/>
    <w:rsid w:val="00E5655C"/>
    <w:rsid w:val="00E578A4"/>
    <w:rsid w:val="00E60FE8"/>
    <w:rsid w:val="00E61234"/>
    <w:rsid w:val="00E614D5"/>
    <w:rsid w:val="00E62108"/>
    <w:rsid w:val="00E63DEF"/>
    <w:rsid w:val="00E646A7"/>
    <w:rsid w:val="00E66A63"/>
    <w:rsid w:val="00E677AD"/>
    <w:rsid w:val="00E67AB8"/>
    <w:rsid w:val="00E706FF"/>
    <w:rsid w:val="00E7082E"/>
    <w:rsid w:val="00E73569"/>
    <w:rsid w:val="00E73AFB"/>
    <w:rsid w:val="00E7476D"/>
    <w:rsid w:val="00E75205"/>
    <w:rsid w:val="00E76258"/>
    <w:rsid w:val="00E80A93"/>
    <w:rsid w:val="00E80AFD"/>
    <w:rsid w:val="00E80C29"/>
    <w:rsid w:val="00E82676"/>
    <w:rsid w:val="00E847AA"/>
    <w:rsid w:val="00E85560"/>
    <w:rsid w:val="00E8694F"/>
    <w:rsid w:val="00E8770A"/>
    <w:rsid w:val="00E90793"/>
    <w:rsid w:val="00E90C1C"/>
    <w:rsid w:val="00E94EC5"/>
    <w:rsid w:val="00E95994"/>
    <w:rsid w:val="00E96E45"/>
    <w:rsid w:val="00EA08ED"/>
    <w:rsid w:val="00EA095E"/>
    <w:rsid w:val="00EA37D5"/>
    <w:rsid w:val="00EA3F14"/>
    <w:rsid w:val="00EA6ED5"/>
    <w:rsid w:val="00EB1216"/>
    <w:rsid w:val="00EB2459"/>
    <w:rsid w:val="00EB25A8"/>
    <w:rsid w:val="00EC0820"/>
    <w:rsid w:val="00EC0A89"/>
    <w:rsid w:val="00EC1E91"/>
    <w:rsid w:val="00EC27E9"/>
    <w:rsid w:val="00EC3260"/>
    <w:rsid w:val="00EC4AD8"/>
    <w:rsid w:val="00EC5ADC"/>
    <w:rsid w:val="00EC7CDE"/>
    <w:rsid w:val="00ED0E31"/>
    <w:rsid w:val="00ED64E0"/>
    <w:rsid w:val="00ED669C"/>
    <w:rsid w:val="00ED7B90"/>
    <w:rsid w:val="00EE1EFC"/>
    <w:rsid w:val="00EE2457"/>
    <w:rsid w:val="00EE2961"/>
    <w:rsid w:val="00EE3001"/>
    <w:rsid w:val="00EE43D7"/>
    <w:rsid w:val="00EE4D8E"/>
    <w:rsid w:val="00EE4DA3"/>
    <w:rsid w:val="00EE5CC6"/>
    <w:rsid w:val="00EE7CFA"/>
    <w:rsid w:val="00EE7E38"/>
    <w:rsid w:val="00EF07FD"/>
    <w:rsid w:val="00EF0BDC"/>
    <w:rsid w:val="00EF2C34"/>
    <w:rsid w:val="00EF2D00"/>
    <w:rsid w:val="00EF2E9A"/>
    <w:rsid w:val="00EF30B6"/>
    <w:rsid w:val="00EF385B"/>
    <w:rsid w:val="00EF5A56"/>
    <w:rsid w:val="00EF6006"/>
    <w:rsid w:val="00EF629C"/>
    <w:rsid w:val="00EF68FF"/>
    <w:rsid w:val="00F00603"/>
    <w:rsid w:val="00F0217B"/>
    <w:rsid w:val="00F046A2"/>
    <w:rsid w:val="00F04B5D"/>
    <w:rsid w:val="00F10969"/>
    <w:rsid w:val="00F10E93"/>
    <w:rsid w:val="00F128C1"/>
    <w:rsid w:val="00F12AF6"/>
    <w:rsid w:val="00F140A3"/>
    <w:rsid w:val="00F1611E"/>
    <w:rsid w:val="00F235CC"/>
    <w:rsid w:val="00F24412"/>
    <w:rsid w:val="00F25FF5"/>
    <w:rsid w:val="00F26B65"/>
    <w:rsid w:val="00F275CD"/>
    <w:rsid w:val="00F279DE"/>
    <w:rsid w:val="00F3011D"/>
    <w:rsid w:val="00F30D05"/>
    <w:rsid w:val="00F31852"/>
    <w:rsid w:val="00F31B86"/>
    <w:rsid w:val="00F321D7"/>
    <w:rsid w:val="00F32E41"/>
    <w:rsid w:val="00F341B7"/>
    <w:rsid w:val="00F344F7"/>
    <w:rsid w:val="00F35BBA"/>
    <w:rsid w:val="00F35BC4"/>
    <w:rsid w:val="00F36900"/>
    <w:rsid w:val="00F37D84"/>
    <w:rsid w:val="00F44FB6"/>
    <w:rsid w:val="00F47C21"/>
    <w:rsid w:val="00F506C8"/>
    <w:rsid w:val="00F510EC"/>
    <w:rsid w:val="00F51917"/>
    <w:rsid w:val="00F531F1"/>
    <w:rsid w:val="00F55173"/>
    <w:rsid w:val="00F55935"/>
    <w:rsid w:val="00F60919"/>
    <w:rsid w:val="00F6166C"/>
    <w:rsid w:val="00F62C45"/>
    <w:rsid w:val="00F712E0"/>
    <w:rsid w:val="00F7205D"/>
    <w:rsid w:val="00F740B7"/>
    <w:rsid w:val="00F76661"/>
    <w:rsid w:val="00F7676D"/>
    <w:rsid w:val="00F82409"/>
    <w:rsid w:val="00F84908"/>
    <w:rsid w:val="00F8531D"/>
    <w:rsid w:val="00F85EC7"/>
    <w:rsid w:val="00F866C9"/>
    <w:rsid w:val="00F90068"/>
    <w:rsid w:val="00F90F5C"/>
    <w:rsid w:val="00F910ED"/>
    <w:rsid w:val="00F9135E"/>
    <w:rsid w:val="00F93C84"/>
    <w:rsid w:val="00F94701"/>
    <w:rsid w:val="00F954B7"/>
    <w:rsid w:val="00F96AF1"/>
    <w:rsid w:val="00F97D55"/>
    <w:rsid w:val="00FA1619"/>
    <w:rsid w:val="00FB2405"/>
    <w:rsid w:val="00FB2B73"/>
    <w:rsid w:val="00FB2C33"/>
    <w:rsid w:val="00FB4AC3"/>
    <w:rsid w:val="00FB5DC4"/>
    <w:rsid w:val="00FC03D5"/>
    <w:rsid w:val="00FC129C"/>
    <w:rsid w:val="00FC3901"/>
    <w:rsid w:val="00FC45CC"/>
    <w:rsid w:val="00FC4B44"/>
    <w:rsid w:val="00FC63BF"/>
    <w:rsid w:val="00FC7022"/>
    <w:rsid w:val="00FD0267"/>
    <w:rsid w:val="00FD11C8"/>
    <w:rsid w:val="00FD1889"/>
    <w:rsid w:val="00FD2458"/>
    <w:rsid w:val="00FD3F44"/>
    <w:rsid w:val="00FD4965"/>
    <w:rsid w:val="00FD4A2E"/>
    <w:rsid w:val="00FE1346"/>
    <w:rsid w:val="00FE4344"/>
    <w:rsid w:val="00FE7826"/>
    <w:rsid w:val="00FF16F3"/>
    <w:rsid w:val="00FF2980"/>
    <w:rsid w:val="00FF44D6"/>
    <w:rsid w:val="00FF49B5"/>
    <w:rsid w:val="00FF527D"/>
    <w:rsid w:val="00FF5C59"/>
    <w:rsid w:val="00FF710F"/>
    <w:rsid w:val="00FF796A"/>
    <w:rsid w:val="010318ED"/>
    <w:rsid w:val="01113D6B"/>
    <w:rsid w:val="013B2B96"/>
    <w:rsid w:val="01934780"/>
    <w:rsid w:val="01C21C15"/>
    <w:rsid w:val="02054F52"/>
    <w:rsid w:val="02201D8C"/>
    <w:rsid w:val="022430B4"/>
    <w:rsid w:val="02326E3B"/>
    <w:rsid w:val="02505801"/>
    <w:rsid w:val="02555ED9"/>
    <w:rsid w:val="02961580"/>
    <w:rsid w:val="02A429BD"/>
    <w:rsid w:val="02C8278C"/>
    <w:rsid w:val="02E35293"/>
    <w:rsid w:val="030F51B0"/>
    <w:rsid w:val="03261F12"/>
    <w:rsid w:val="03597303"/>
    <w:rsid w:val="03725FAB"/>
    <w:rsid w:val="039F785B"/>
    <w:rsid w:val="03B60F38"/>
    <w:rsid w:val="042C0EBC"/>
    <w:rsid w:val="042D27FE"/>
    <w:rsid w:val="042F62B6"/>
    <w:rsid w:val="0445393F"/>
    <w:rsid w:val="04504220"/>
    <w:rsid w:val="045975FF"/>
    <w:rsid w:val="048337F9"/>
    <w:rsid w:val="048E4B7A"/>
    <w:rsid w:val="04932CE9"/>
    <w:rsid w:val="049F51EA"/>
    <w:rsid w:val="05385B1E"/>
    <w:rsid w:val="05663F59"/>
    <w:rsid w:val="057B5C57"/>
    <w:rsid w:val="05BB6053"/>
    <w:rsid w:val="06021ED4"/>
    <w:rsid w:val="0626559C"/>
    <w:rsid w:val="06612F47"/>
    <w:rsid w:val="066B5CCB"/>
    <w:rsid w:val="06713684"/>
    <w:rsid w:val="0696086E"/>
    <w:rsid w:val="06A43811"/>
    <w:rsid w:val="06C453DB"/>
    <w:rsid w:val="06DE0942"/>
    <w:rsid w:val="06E20077"/>
    <w:rsid w:val="06FA3BF5"/>
    <w:rsid w:val="07225157"/>
    <w:rsid w:val="0749768F"/>
    <w:rsid w:val="0758195B"/>
    <w:rsid w:val="076D18CD"/>
    <w:rsid w:val="077D3D46"/>
    <w:rsid w:val="07897C86"/>
    <w:rsid w:val="07AD2E51"/>
    <w:rsid w:val="07C71BCD"/>
    <w:rsid w:val="080717AD"/>
    <w:rsid w:val="081144B5"/>
    <w:rsid w:val="085654F6"/>
    <w:rsid w:val="08814AB6"/>
    <w:rsid w:val="089036C2"/>
    <w:rsid w:val="08964B56"/>
    <w:rsid w:val="08A36206"/>
    <w:rsid w:val="08E458C1"/>
    <w:rsid w:val="0946032A"/>
    <w:rsid w:val="097E5D15"/>
    <w:rsid w:val="09930467"/>
    <w:rsid w:val="09B1134A"/>
    <w:rsid w:val="09D01699"/>
    <w:rsid w:val="0A1F0A4A"/>
    <w:rsid w:val="0A2E773B"/>
    <w:rsid w:val="0A631D9F"/>
    <w:rsid w:val="0A6C2012"/>
    <w:rsid w:val="0A7B3DDC"/>
    <w:rsid w:val="0B6251C3"/>
    <w:rsid w:val="0B8415DD"/>
    <w:rsid w:val="0B9E10CF"/>
    <w:rsid w:val="0B9E6145"/>
    <w:rsid w:val="0BBA017A"/>
    <w:rsid w:val="0BBA6DAD"/>
    <w:rsid w:val="0BDC6D23"/>
    <w:rsid w:val="0C0217A6"/>
    <w:rsid w:val="0C3B3574"/>
    <w:rsid w:val="0C47064F"/>
    <w:rsid w:val="0C49354A"/>
    <w:rsid w:val="0C6955C9"/>
    <w:rsid w:val="0C9D4FE4"/>
    <w:rsid w:val="0CD3017E"/>
    <w:rsid w:val="0CD520F0"/>
    <w:rsid w:val="0D0271E7"/>
    <w:rsid w:val="0D251A99"/>
    <w:rsid w:val="0D6D057B"/>
    <w:rsid w:val="0D75460A"/>
    <w:rsid w:val="0DAD63E8"/>
    <w:rsid w:val="0DAF74FA"/>
    <w:rsid w:val="0DCF4D92"/>
    <w:rsid w:val="0DDB43C0"/>
    <w:rsid w:val="0DF2282E"/>
    <w:rsid w:val="0DF5231E"/>
    <w:rsid w:val="0E1053AA"/>
    <w:rsid w:val="0E2B6F6A"/>
    <w:rsid w:val="0E611762"/>
    <w:rsid w:val="0E6A4922"/>
    <w:rsid w:val="0E893059"/>
    <w:rsid w:val="0ED03713"/>
    <w:rsid w:val="0EF46AD0"/>
    <w:rsid w:val="0F032819"/>
    <w:rsid w:val="0F23401D"/>
    <w:rsid w:val="0F474788"/>
    <w:rsid w:val="0F6666F5"/>
    <w:rsid w:val="0F706100"/>
    <w:rsid w:val="0FD07183"/>
    <w:rsid w:val="0FEB3E5F"/>
    <w:rsid w:val="101D2E0C"/>
    <w:rsid w:val="10217A68"/>
    <w:rsid w:val="10384D72"/>
    <w:rsid w:val="10386626"/>
    <w:rsid w:val="107A56EA"/>
    <w:rsid w:val="10C55FD8"/>
    <w:rsid w:val="111B6540"/>
    <w:rsid w:val="11516C01"/>
    <w:rsid w:val="118E6D12"/>
    <w:rsid w:val="11EA0CAE"/>
    <w:rsid w:val="12733E46"/>
    <w:rsid w:val="129A602B"/>
    <w:rsid w:val="12AA1929"/>
    <w:rsid w:val="130628D8"/>
    <w:rsid w:val="1349263C"/>
    <w:rsid w:val="135C40F8"/>
    <w:rsid w:val="136A2E67"/>
    <w:rsid w:val="136D5515"/>
    <w:rsid w:val="13785584"/>
    <w:rsid w:val="13FA68E0"/>
    <w:rsid w:val="13FF5CA5"/>
    <w:rsid w:val="141D704C"/>
    <w:rsid w:val="149503B7"/>
    <w:rsid w:val="150F3CC6"/>
    <w:rsid w:val="152139F9"/>
    <w:rsid w:val="15385FCA"/>
    <w:rsid w:val="153B40D2"/>
    <w:rsid w:val="15436065"/>
    <w:rsid w:val="157B75AD"/>
    <w:rsid w:val="15A325BE"/>
    <w:rsid w:val="15BD7BC5"/>
    <w:rsid w:val="16016360"/>
    <w:rsid w:val="16094BB9"/>
    <w:rsid w:val="161672D6"/>
    <w:rsid w:val="162B0FD3"/>
    <w:rsid w:val="165E6233"/>
    <w:rsid w:val="16602634"/>
    <w:rsid w:val="16E106D8"/>
    <w:rsid w:val="16F5513D"/>
    <w:rsid w:val="170A0AD9"/>
    <w:rsid w:val="170B5EE6"/>
    <w:rsid w:val="17732C32"/>
    <w:rsid w:val="177D585E"/>
    <w:rsid w:val="179D35E7"/>
    <w:rsid w:val="17C50FB3"/>
    <w:rsid w:val="18143C67"/>
    <w:rsid w:val="183C1EEF"/>
    <w:rsid w:val="18951581"/>
    <w:rsid w:val="189F1804"/>
    <w:rsid w:val="18FC27B3"/>
    <w:rsid w:val="190765BD"/>
    <w:rsid w:val="194A5C14"/>
    <w:rsid w:val="19597099"/>
    <w:rsid w:val="19F416DC"/>
    <w:rsid w:val="19F84743"/>
    <w:rsid w:val="1A0758B3"/>
    <w:rsid w:val="1A1A6BA0"/>
    <w:rsid w:val="1A2041AA"/>
    <w:rsid w:val="1A725422"/>
    <w:rsid w:val="1AAD6142"/>
    <w:rsid w:val="1ABF7F3C"/>
    <w:rsid w:val="1AF8344E"/>
    <w:rsid w:val="1B0C4116"/>
    <w:rsid w:val="1B283D33"/>
    <w:rsid w:val="1B505038"/>
    <w:rsid w:val="1B854CE1"/>
    <w:rsid w:val="1B91073D"/>
    <w:rsid w:val="1B916525"/>
    <w:rsid w:val="1BA63824"/>
    <w:rsid w:val="1BB83309"/>
    <w:rsid w:val="1BE428CB"/>
    <w:rsid w:val="1BF9747E"/>
    <w:rsid w:val="1C093B64"/>
    <w:rsid w:val="1C3279B9"/>
    <w:rsid w:val="1C3F50B7"/>
    <w:rsid w:val="1C4E5A1B"/>
    <w:rsid w:val="1C4E5C87"/>
    <w:rsid w:val="1CB24A4F"/>
    <w:rsid w:val="1CD13F56"/>
    <w:rsid w:val="1CD313D0"/>
    <w:rsid w:val="1CD87093"/>
    <w:rsid w:val="1CEB5018"/>
    <w:rsid w:val="1CF26143"/>
    <w:rsid w:val="1D04417B"/>
    <w:rsid w:val="1D392227"/>
    <w:rsid w:val="1D8A14F0"/>
    <w:rsid w:val="1D9703B3"/>
    <w:rsid w:val="1E012619"/>
    <w:rsid w:val="1E475628"/>
    <w:rsid w:val="1E6A0B65"/>
    <w:rsid w:val="1E761259"/>
    <w:rsid w:val="1E90231B"/>
    <w:rsid w:val="1ED76604"/>
    <w:rsid w:val="1F2E7CBE"/>
    <w:rsid w:val="1F4E00CD"/>
    <w:rsid w:val="1F52137F"/>
    <w:rsid w:val="1FAC6571"/>
    <w:rsid w:val="206A26F8"/>
    <w:rsid w:val="206F5F60"/>
    <w:rsid w:val="2079293B"/>
    <w:rsid w:val="207C420E"/>
    <w:rsid w:val="20C62620"/>
    <w:rsid w:val="20C718F8"/>
    <w:rsid w:val="20CE712B"/>
    <w:rsid w:val="21117017"/>
    <w:rsid w:val="211C05ED"/>
    <w:rsid w:val="2127062E"/>
    <w:rsid w:val="21313216"/>
    <w:rsid w:val="215D04AF"/>
    <w:rsid w:val="218D2B42"/>
    <w:rsid w:val="219D7284"/>
    <w:rsid w:val="21A8172A"/>
    <w:rsid w:val="224C47AB"/>
    <w:rsid w:val="226C1AC8"/>
    <w:rsid w:val="22A273FF"/>
    <w:rsid w:val="22A719E1"/>
    <w:rsid w:val="22AD2622"/>
    <w:rsid w:val="22D1382E"/>
    <w:rsid w:val="22DA4A5D"/>
    <w:rsid w:val="22F8223D"/>
    <w:rsid w:val="22FF1D25"/>
    <w:rsid w:val="2389558B"/>
    <w:rsid w:val="239D1525"/>
    <w:rsid w:val="23D9206E"/>
    <w:rsid w:val="242A477B"/>
    <w:rsid w:val="243C16EA"/>
    <w:rsid w:val="24613E12"/>
    <w:rsid w:val="247507E8"/>
    <w:rsid w:val="247F00B0"/>
    <w:rsid w:val="24DB3BC4"/>
    <w:rsid w:val="24FD662F"/>
    <w:rsid w:val="253B28B5"/>
    <w:rsid w:val="25690127"/>
    <w:rsid w:val="259721E1"/>
    <w:rsid w:val="25A14E0E"/>
    <w:rsid w:val="25C12DBA"/>
    <w:rsid w:val="25D6438C"/>
    <w:rsid w:val="25DB1483"/>
    <w:rsid w:val="26016428"/>
    <w:rsid w:val="26526108"/>
    <w:rsid w:val="265B7715"/>
    <w:rsid w:val="268F110A"/>
    <w:rsid w:val="26D134D1"/>
    <w:rsid w:val="273870AC"/>
    <w:rsid w:val="2748663A"/>
    <w:rsid w:val="27547C5E"/>
    <w:rsid w:val="27DB7654"/>
    <w:rsid w:val="27F2141B"/>
    <w:rsid w:val="281F026C"/>
    <w:rsid w:val="286B1703"/>
    <w:rsid w:val="28702875"/>
    <w:rsid w:val="28AB7D51"/>
    <w:rsid w:val="28BC3D0D"/>
    <w:rsid w:val="28FC235B"/>
    <w:rsid w:val="28FD67FF"/>
    <w:rsid w:val="29512576"/>
    <w:rsid w:val="2955646F"/>
    <w:rsid w:val="29A50C45"/>
    <w:rsid w:val="29B83970"/>
    <w:rsid w:val="2A007C29"/>
    <w:rsid w:val="2A2D4EC2"/>
    <w:rsid w:val="2A73664D"/>
    <w:rsid w:val="2AEA2DB3"/>
    <w:rsid w:val="2B412034"/>
    <w:rsid w:val="2B6D7540"/>
    <w:rsid w:val="2B7D59D5"/>
    <w:rsid w:val="2B97636B"/>
    <w:rsid w:val="2B9E594C"/>
    <w:rsid w:val="2BC929C8"/>
    <w:rsid w:val="2C3D5033"/>
    <w:rsid w:val="2C884632"/>
    <w:rsid w:val="2CE8189D"/>
    <w:rsid w:val="2D0D4B37"/>
    <w:rsid w:val="2D430559"/>
    <w:rsid w:val="2DA24F89"/>
    <w:rsid w:val="2DAC07F4"/>
    <w:rsid w:val="2DB476A8"/>
    <w:rsid w:val="2DCC49F2"/>
    <w:rsid w:val="2DD02CED"/>
    <w:rsid w:val="2DEC386B"/>
    <w:rsid w:val="2DFB0E33"/>
    <w:rsid w:val="2E3A7BAD"/>
    <w:rsid w:val="2E565DB4"/>
    <w:rsid w:val="2EA86681"/>
    <w:rsid w:val="2EAE40F8"/>
    <w:rsid w:val="2EC929D3"/>
    <w:rsid w:val="2EE84B32"/>
    <w:rsid w:val="2EEF45B3"/>
    <w:rsid w:val="2EF4363B"/>
    <w:rsid w:val="2EF67C50"/>
    <w:rsid w:val="2F05498B"/>
    <w:rsid w:val="2F0A045E"/>
    <w:rsid w:val="2F434F05"/>
    <w:rsid w:val="2FB82320"/>
    <w:rsid w:val="2FBF6E98"/>
    <w:rsid w:val="2FEA5603"/>
    <w:rsid w:val="303C6B54"/>
    <w:rsid w:val="304B25A8"/>
    <w:rsid w:val="30567BE4"/>
    <w:rsid w:val="306E7FE2"/>
    <w:rsid w:val="308A649E"/>
    <w:rsid w:val="30A12B45"/>
    <w:rsid w:val="30CD321D"/>
    <w:rsid w:val="30D047F9"/>
    <w:rsid w:val="316370EF"/>
    <w:rsid w:val="318F6CC5"/>
    <w:rsid w:val="319037A3"/>
    <w:rsid w:val="31AD4B3A"/>
    <w:rsid w:val="31C51E84"/>
    <w:rsid w:val="31C7024A"/>
    <w:rsid w:val="31ED4F37"/>
    <w:rsid w:val="320C697E"/>
    <w:rsid w:val="3220355E"/>
    <w:rsid w:val="323D1A1A"/>
    <w:rsid w:val="325F76B6"/>
    <w:rsid w:val="3281224F"/>
    <w:rsid w:val="32891103"/>
    <w:rsid w:val="335C6818"/>
    <w:rsid w:val="33D0373B"/>
    <w:rsid w:val="34160775"/>
    <w:rsid w:val="341E7629"/>
    <w:rsid w:val="344A6435"/>
    <w:rsid w:val="345117AD"/>
    <w:rsid w:val="34552113"/>
    <w:rsid w:val="345968B4"/>
    <w:rsid w:val="346C0C83"/>
    <w:rsid w:val="34F34F5A"/>
    <w:rsid w:val="34F565DC"/>
    <w:rsid w:val="353D0DF5"/>
    <w:rsid w:val="35437452"/>
    <w:rsid w:val="35690197"/>
    <w:rsid w:val="35C661CB"/>
    <w:rsid w:val="35CF1523"/>
    <w:rsid w:val="3632560E"/>
    <w:rsid w:val="36AA5AEC"/>
    <w:rsid w:val="370C175D"/>
    <w:rsid w:val="37252BF4"/>
    <w:rsid w:val="378C0D4E"/>
    <w:rsid w:val="37950AAD"/>
    <w:rsid w:val="37984609"/>
    <w:rsid w:val="37AD6FA5"/>
    <w:rsid w:val="37DA5F5D"/>
    <w:rsid w:val="37EF3BFE"/>
    <w:rsid w:val="380F3E59"/>
    <w:rsid w:val="38156F95"/>
    <w:rsid w:val="38433B03"/>
    <w:rsid w:val="386565F2"/>
    <w:rsid w:val="389C4783"/>
    <w:rsid w:val="393671C3"/>
    <w:rsid w:val="39D72754"/>
    <w:rsid w:val="3A8A5A19"/>
    <w:rsid w:val="3AA840F1"/>
    <w:rsid w:val="3AAA7C2D"/>
    <w:rsid w:val="3ABE56C2"/>
    <w:rsid w:val="3AE1791F"/>
    <w:rsid w:val="3B037370"/>
    <w:rsid w:val="3B533EC8"/>
    <w:rsid w:val="3B710987"/>
    <w:rsid w:val="3B7A5A8D"/>
    <w:rsid w:val="3B8065D2"/>
    <w:rsid w:val="3B8A0E3F"/>
    <w:rsid w:val="3BAB20EB"/>
    <w:rsid w:val="3BB0325D"/>
    <w:rsid w:val="3BF5780A"/>
    <w:rsid w:val="3BFF6AB0"/>
    <w:rsid w:val="3C026B24"/>
    <w:rsid w:val="3C6E4B61"/>
    <w:rsid w:val="3C97266F"/>
    <w:rsid w:val="3CDA18D3"/>
    <w:rsid w:val="3CFE624A"/>
    <w:rsid w:val="3D280FDD"/>
    <w:rsid w:val="3D6C76C2"/>
    <w:rsid w:val="3D7B789B"/>
    <w:rsid w:val="3D874491"/>
    <w:rsid w:val="3D953705"/>
    <w:rsid w:val="3DA07301"/>
    <w:rsid w:val="3DA71567"/>
    <w:rsid w:val="3DB22CC1"/>
    <w:rsid w:val="3DE13E68"/>
    <w:rsid w:val="3DF71EBE"/>
    <w:rsid w:val="3E027FBC"/>
    <w:rsid w:val="3E0F175C"/>
    <w:rsid w:val="3E657EEE"/>
    <w:rsid w:val="3E6F58B8"/>
    <w:rsid w:val="3E815385"/>
    <w:rsid w:val="3EA3354D"/>
    <w:rsid w:val="3EB5188C"/>
    <w:rsid w:val="3F2A535F"/>
    <w:rsid w:val="3F917849"/>
    <w:rsid w:val="3FB13A48"/>
    <w:rsid w:val="3FB42E0E"/>
    <w:rsid w:val="3FC4377B"/>
    <w:rsid w:val="3FC56E88"/>
    <w:rsid w:val="3FD87226"/>
    <w:rsid w:val="400973E0"/>
    <w:rsid w:val="400B542E"/>
    <w:rsid w:val="40161AFD"/>
    <w:rsid w:val="406D3E12"/>
    <w:rsid w:val="406E1939"/>
    <w:rsid w:val="407229DB"/>
    <w:rsid w:val="40744771"/>
    <w:rsid w:val="409F1AF2"/>
    <w:rsid w:val="40A10C6B"/>
    <w:rsid w:val="40AF3CC5"/>
    <w:rsid w:val="40EF4827"/>
    <w:rsid w:val="40F956A6"/>
    <w:rsid w:val="410D1152"/>
    <w:rsid w:val="41160006"/>
    <w:rsid w:val="413374E9"/>
    <w:rsid w:val="41465282"/>
    <w:rsid w:val="41530196"/>
    <w:rsid w:val="41CA2DCC"/>
    <w:rsid w:val="41E81277"/>
    <w:rsid w:val="4202141B"/>
    <w:rsid w:val="42134546"/>
    <w:rsid w:val="42153577"/>
    <w:rsid w:val="421C2FA8"/>
    <w:rsid w:val="4246287A"/>
    <w:rsid w:val="42B06238"/>
    <w:rsid w:val="42B949F4"/>
    <w:rsid w:val="42F11BFD"/>
    <w:rsid w:val="42F848B2"/>
    <w:rsid w:val="436C6603"/>
    <w:rsid w:val="43A454DB"/>
    <w:rsid w:val="4418672D"/>
    <w:rsid w:val="449673FB"/>
    <w:rsid w:val="449851D6"/>
    <w:rsid w:val="449F47B6"/>
    <w:rsid w:val="44A75419"/>
    <w:rsid w:val="45010FCD"/>
    <w:rsid w:val="4512046E"/>
    <w:rsid w:val="452C4BFF"/>
    <w:rsid w:val="452D1DC2"/>
    <w:rsid w:val="455E01CE"/>
    <w:rsid w:val="45751B5A"/>
    <w:rsid w:val="45976BC3"/>
    <w:rsid w:val="459F6673"/>
    <w:rsid w:val="45BB5620"/>
    <w:rsid w:val="45BC54BB"/>
    <w:rsid w:val="45BD3146"/>
    <w:rsid w:val="460E1BF1"/>
    <w:rsid w:val="46671304"/>
    <w:rsid w:val="46BB0831"/>
    <w:rsid w:val="46C2478C"/>
    <w:rsid w:val="46D51A6A"/>
    <w:rsid w:val="46EF74C8"/>
    <w:rsid w:val="47117DEE"/>
    <w:rsid w:val="47136D96"/>
    <w:rsid w:val="47A3011A"/>
    <w:rsid w:val="47A67C0A"/>
    <w:rsid w:val="47DB3D58"/>
    <w:rsid w:val="47E2206A"/>
    <w:rsid w:val="47E50732"/>
    <w:rsid w:val="48381158"/>
    <w:rsid w:val="483C1A4B"/>
    <w:rsid w:val="48567452"/>
    <w:rsid w:val="486F624E"/>
    <w:rsid w:val="48867CD4"/>
    <w:rsid w:val="48B918E7"/>
    <w:rsid w:val="48CE77DB"/>
    <w:rsid w:val="48EE3617"/>
    <w:rsid w:val="490C1CEF"/>
    <w:rsid w:val="491C0184"/>
    <w:rsid w:val="49216AC4"/>
    <w:rsid w:val="49957F36"/>
    <w:rsid w:val="4A162E25"/>
    <w:rsid w:val="4A4F27DB"/>
    <w:rsid w:val="4A7E79BF"/>
    <w:rsid w:val="4AAF47C4"/>
    <w:rsid w:val="4AB95ED1"/>
    <w:rsid w:val="4B0A4FD7"/>
    <w:rsid w:val="4B3C07A6"/>
    <w:rsid w:val="4B3F45FD"/>
    <w:rsid w:val="4B4F65D5"/>
    <w:rsid w:val="4BFC24EE"/>
    <w:rsid w:val="4C3954F1"/>
    <w:rsid w:val="4C793B3F"/>
    <w:rsid w:val="4C9C38C8"/>
    <w:rsid w:val="4CC50080"/>
    <w:rsid w:val="4CD174D7"/>
    <w:rsid w:val="4CE511D4"/>
    <w:rsid w:val="4D1D271C"/>
    <w:rsid w:val="4D465A48"/>
    <w:rsid w:val="4D5B2DE2"/>
    <w:rsid w:val="4D616009"/>
    <w:rsid w:val="4D754306"/>
    <w:rsid w:val="4DC63263"/>
    <w:rsid w:val="4DC96400"/>
    <w:rsid w:val="4DEF40B9"/>
    <w:rsid w:val="4E046F84"/>
    <w:rsid w:val="4E2D4554"/>
    <w:rsid w:val="4E3C6BD2"/>
    <w:rsid w:val="4E6A7BE3"/>
    <w:rsid w:val="4E824F2D"/>
    <w:rsid w:val="4E84407F"/>
    <w:rsid w:val="4EB6038C"/>
    <w:rsid w:val="4ED80FF1"/>
    <w:rsid w:val="4F143FCA"/>
    <w:rsid w:val="4F2E467B"/>
    <w:rsid w:val="4FFA4F97"/>
    <w:rsid w:val="502618E8"/>
    <w:rsid w:val="502913D8"/>
    <w:rsid w:val="50597F0F"/>
    <w:rsid w:val="50853EFA"/>
    <w:rsid w:val="50BB7B5F"/>
    <w:rsid w:val="50DA26DE"/>
    <w:rsid w:val="51183927"/>
    <w:rsid w:val="513575EF"/>
    <w:rsid w:val="515B1A65"/>
    <w:rsid w:val="515D57DD"/>
    <w:rsid w:val="51694182"/>
    <w:rsid w:val="51F36142"/>
    <w:rsid w:val="5268268C"/>
    <w:rsid w:val="52767CCD"/>
    <w:rsid w:val="527857FE"/>
    <w:rsid w:val="52E635B0"/>
    <w:rsid w:val="52FB705C"/>
    <w:rsid w:val="53807561"/>
    <w:rsid w:val="539203A6"/>
    <w:rsid w:val="53DA4EC3"/>
    <w:rsid w:val="54391E15"/>
    <w:rsid w:val="545339F1"/>
    <w:rsid w:val="54DF1E24"/>
    <w:rsid w:val="54E67898"/>
    <w:rsid w:val="54FA3343"/>
    <w:rsid w:val="55034DF2"/>
    <w:rsid w:val="551268DF"/>
    <w:rsid w:val="55286102"/>
    <w:rsid w:val="552B06BA"/>
    <w:rsid w:val="55825812"/>
    <w:rsid w:val="558631A9"/>
    <w:rsid w:val="55990DAE"/>
    <w:rsid w:val="55A94F13"/>
    <w:rsid w:val="55D87525"/>
    <w:rsid w:val="55DF2C65"/>
    <w:rsid w:val="568941E7"/>
    <w:rsid w:val="569972B8"/>
    <w:rsid w:val="56F20776"/>
    <w:rsid w:val="574A05B2"/>
    <w:rsid w:val="574D3200"/>
    <w:rsid w:val="57846999"/>
    <w:rsid w:val="579E08FE"/>
    <w:rsid w:val="57AE0B6B"/>
    <w:rsid w:val="57B24274"/>
    <w:rsid w:val="57CA28CC"/>
    <w:rsid w:val="57F87DC0"/>
    <w:rsid w:val="58134E48"/>
    <w:rsid w:val="58407E4A"/>
    <w:rsid w:val="5847689F"/>
    <w:rsid w:val="58745D70"/>
    <w:rsid w:val="58800871"/>
    <w:rsid w:val="58C24E44"/>
    <w:rsid w:val="59006666"/>
    <w:rsid w:val="59017396"/>
    <w:rsid w:val="592866D1"/>
    <w:rsid w:val="59B9557B"/>
    <w:rsid w:val="59ED3476"/>
    <w:rsid w:val="59F64A21"/>
    <w:rsid w:val="5A035063"/>
    <w:rsid w:val="5A0B50DC"/>
    <w:rsid w:val="5A544BED"/>
    <w:rsid w:val="5A5F4374"/>
    <w:rsid w:val="5A9D6C4B"/>
    <w:rsid w:val="5AAA2F8A"/>
    <w:rsid w:val="5AAB1367"/>
    <w:rsid w:val="5ABA3288"/>
    <w:rsid w:val="5AD51765"/>
    <w:rsid w:val="5B3965E2"/>
    <w:rsid w:val="5B4517BC"/>
    <w:rsid w:val="5B953DC6"/>
    <w:rsid w:val="5BD13050"/>
    <w:rsid w:val="5BEB0864"/>
    <w:rsid w:val="5C21481C"/>
    <w:rsid w:val="5C4750C0"/>
    <w:rsid w:val="5CC46711"/>
    <w:rsid w:val="5CCB3F43"/>
    <w:rsid w:val="5CF41B94"/>
    <w:rsid w:val="5CFB5EAA"/>
    <w:rsid w:val="5CFD1C22"/>
    <w:rsid w:val="5D042FB1"/>
    <w:rsid w:val="5D417C4E"/>
    <w:rsid w:val="5D6121B1"/>
    <w:rsid w:val="5D6323CD"/>
    <w:rsid w:val="5D6F5B37"/>
    <w:rsid w:val="5D9E1657"/>
    <w:rsid w:val="5DA64068"/>
    <w:rsid w:val="5DAF116F"/>
    <w:rsid w:val="5DC42740"/>
    <w:rsid w:val="5E2751A9"/>
    <w:rsid w:val="5E345A07"/>
    <w:rsid w:val="5E4A0878"/>
    <w:rsid w:val="5E6C4741"/>
    <w:rsid w:val="5E744166"/>
    <w:rsid w:val="5EAB48AC"/>
    <w:rsid w:val="5F092B01"/>
    <w:rsid w:val="5F0C53C6"/>
    <w:rsid w:val="5F1B5087"/>
    <w:rsid w:val="5F321262"/>
    <w:rsid w:val="5F3F29C6"/>
    <w:rsid w:val="5F6E3992"/>
    <w:rsid w:val="5F6E6E08"/>
    <w:rsid w:val="5F990328"/>
    <w:rsid w:val="5F9A5E4E"/>
    <w:rsid w:val="5FA647F3"/>
    <w:rsid w:val="5FD56E87"/>
    <w:rsid w:val="5FD67330"/>
    <w:rsid w:val="5FDA267A"/>
    <w:rsid w:val="60065292"/>
    <w:rsid w:val="60161979"/>
    <w:rsid w:val="605E50CE"/>
    <w:rsid w:val="60820DBC"/>
    <w:rsid w:val="60A46CEF"/>
    <w:rsid w:val="60F313B0"/>
    <w:rsid w:val="60FA4DF7"/>
    <w:rsid w:val="6118702B"/>
    <w:rsid w:val="613E373B"/>
    <w:rsid w:val="621530DA"/>
    <w:rsid w:val="622E208C"/>
    <w:rsid w:val="624500BF"/>
    <w:rsid w:val="626F711E"/>
    <w:rsid w:val="62707E3E"/>
    <w:rsid w:val="62C21C0B"/>
    <w:rsid w:val="62C44768"/>
    <w:rsid w:val="62D469B3"/>
    <w:rsid w:val="62DA698E"/>
    <w:rsid w:val="630C2BBF"/>
    <w:rsid w:val="63275C4B"/>
    <w:rsid w:val="634C7460"/>
    <w:rsid w:val="634F2F3D"/>
    <w:rsid w:val="635869EE"/>
    <w:rsid w:val="637402D5"/>
    <w:rsid w:val="63DF6526"/>
    <w:rsid w:val="640F0BB9"/>
    <w:rsid w:val="64574CA2"/>
    <w:rsid w:val="647C6082"/>
    <w:rsid w:val="64835103"/>
    <w:rsid w:val="64853051"/>
    <w:rsid w:val="64954250"/>
    <w:rsid w:val="64D0750E"/>
    <w:rsid w:val="65291798"/>
    <w:rsid w:val="65424FBE"/>
    <w:rsid w:val="655A40B6"/>
    <w:rsid w:val="65630525"/>
    <w:rsid w:val="65687D91"/>
    <w:rsid w:val="658253BB"/>
    <w:rsid w:val="65970B1B"/>
    <w:rsid w:val="65CD0D2C"/>
    <w:rsid w:val="65E63B9C"/>
    <w:rsid w:val="65FA7647"/>
    <w:rsid w:val="663074CE"/>
    <w:rsid w:val="665E1984"/>
    <w:rsid w:val="666618FF"/>
    <w:rsid w:val="66A001EE"/>
    <w:rsid w:val="66A15D14"/>
    <w:rsid w:val="66B31FA1"/>
    <w:rsid w:val="66B35C73"/>
    <w:rsid w:val="66BA5B15"/>
    <w:rsid w:val="66F6168A"/>
    <w:rsid w:val="67236729"/>
    <w:rsid w:val="674D37A6"/>
    <w:rsid w:val="67F00D02"/>
    <w:rsid w:val="680A5F81"/>
    <w:rsid w:val="681349F0"/>
    <w:rsid w:val="68460921"/>
    <w:rsid w:val="68725257"/>
    <w:rsid w:val="6885769C"/>
    <w:rsid w:val="689306AB"/>
    <w:rsid w:val="68BE027D"/>
    <w:rsid w:val="68E5594C"/>
    <w:rsid w:val="69200E65"/>
    <w:rsid w:val="692E3F3D"/>
    <w:rsid w:val="69B813AB"/>
    <w:rsid w:val="69DB32EB"/>
    <w:rsid w:val="69F148BD"/>
    <w:rsid w:val="69FC3483"/>
    <w:rsid w:val="6A595CAB"/>
    <w:rsid w:val="6A617C95"/>
    <w:rsid w:val="6A7A0D56"/>
    <w:rsid w:val="6A8C21FB"/>
    <w:rsid w:val="6A99742E"/>
    <w:rsid w:val="6AB65670"/>
    <w:rsid w:val="6B8B3B2E"/>
    <w:rsid w:val="6BC24763"/>
    <w:rsid w:val="6BCE135A"/>
    <w:rsid w:val="6BD10E4A"/>
    <w:rsid w:val="6BD57D6A"/>
    <w:rsid w:val="6BEE526C"/>
    <w:rsid w:val="6C0C59DE"/>
    <w:rsid w:val="6C0F29C2"/>
    <w:rsid w:val="6C112D2C"/>
    <w:rsid w:val="6C2E1DF8"/>
    <w:rsid w:val="6C830396"/>
    <w:rsid w:val="6C9D0D2C"/>
    <w:rsid w:val="6CA50DC6"/>
    <w:rsid w:val="6CB467A2"/>
    <w:rsid w:val="6CDA5BDB"/>
    <w:rsid w:val="6DB73862"/>
    <w:rsid w:val="6DD9192B"/>
    <w:rsid w:val="6DE90F78"/>
    <w:rsid w:val="6E1C4E99"/>
    <w:rsid w:val="6E341BFA"/>
    <w:rsid w:val="6E6635D9"/>
    <w:rsid w:val="6EEB31DB"/>
    <w:rsid w:val="6EF8049C"/>
    <w:rsid w:val="6EFC7F8C"/>
    <w:rsid w:val="6F174DC6"/>
    <w:rsid w:val="6F6C74D4"/>
    <w:rsid w:val="6F767D3E"/>
    <w:rsid w:val="6FC62348"/>
    <w:rsid w:val="6FCA1E38"/>
    <w:rsid w:val="6FCC795E"/>
    <w:rsid w:val="70031467"/>
    <w:rsid w:val="703A6FBE"/>
    <w:rsid w:val="703B2D36"/>
    <w:rsid w:val="704C2285"/>
    <w:rsid w:val="70545BA6"/>
    <w:rsid w:val="70546506"/>
    <w:rsid w:val="706C7393"/>
    <w:rsid w:val="70904E30"/>
    <w:rsid w:val="70FF5B11"/>
    <w:rsid w:val="71035B56"/>
    <w:rsid w:val="71084039"/>
    <w:rsid w:val="710B095A"/>
    <w:rsid w:val="71217069"/>
    <w:rsid w:val="71285068"/>
    <w:rsid w:val="713E1D84"/>
    <w:rsid w:val="71482B27"/>
    <w:rsid w:val="716E19B6"/>
    <w:rsid w:val="717E6065"/>
    <w:rsid w:val="717E6854"/>
    <w:rsid w:val="71B66B18"/>
    <w:rsid w:val="71C64881"/>
    <w:rsid w:val="71CA4371"/>
    <w:rsid w:val="71D065E1"/>
    <w:rsid w:val="71E972F6"/>
    <w:rsid w:val="723510CD"/>
    <w:rsid w:val="72454D3E"/>
    <w:rsid w:val="729A3D44"/>
    <w:rsid w:val="72E256EB"/>
    <w:rsid w:val="72F75EF6"/>
    <w:rsid w:val="73247AB1"/>
    <w:rsid w:val="734343DB"/>
    <w:rsid w:val="736E51D0"/>
    <w:rsid w:val="737C5B3F"/>
    <w:rsid w:val="739E015D"/>
    <w:rsid w:val="742D5A90"/>
    <w:rsid w:val="7435737E"/>
    <w:rsid w:val="746F7452"/>
    <w:rsid w:val="748A32A9"/>
    <w:rsid w:val="74DA2B1D"/>
    <w:rsid w:val="750E6D6A"/>
    <w:rsid w:val="75385A96"/>
    <w:rsid w:val="754627BB"/>
    <w:rsid w:val="756574BC"/>
    <w:rsid w:val="75706FDE"/>
    <w:rsid w:val="759E7FEF"/>
    <w:rsid w:val="76171B4F"/>
    <w:rsid w:val="767826BF"/>
    <w:rsid w:val="768F24C5"/>
    <w:rsid w:val="76A96C4B"/>
    <w:rsid w:val="76EE465E"/>
    <w:rsid w:val="77411535"/>
    <w:rsid w:val="77446974"/>
    <w:rsid w:val="775671A4"/>
    <w:rsid w:val="77636D28"/>
    <w:rsid w:val="77CE623E"/>
    <w:rsid w:val="77DE0B76"/>
    <w:rsid w:val="77ED700C"/>
    <w:rsid w:val="77EF4B32"/>
    <w:rsid w:val="78034139"/>
    <w:rsid w:val="781400F4"/>
    <w:rsid w:val="78210B07"/>
    <w:rsid w:val="78684DB0"/>
    <w:rsid w:val="787E5B88"/>
    <w:rsid w:val="78980565"/>
    <w:rsid w:val="78EA0B7F"/>
    <w:rsid w:val="79053EE1"/>
    <w:rsid w:val="794B3FEA"/>
    <w:rsid w:val="799B65F3"/>
    <w:rsid w:val="79FB285F"/>
    <w:rsid w:val="7A036672"/>
    <w:rsid w:val="7A461715"/>
    <w:rsid w:val="7A4D3D91"/>
    <w:rsid w:val="7A8918C3"/>
    <w:rsid w:val="7A8C42FC"/>
    <w:rsid w:val="7AAD69A9"/>
    <w:rsid w:val="7ACD0A2E"/>
    <w:rsid w:val="7B0534E4"/>
    <w:rsid w:val="7B135811"/>
    <w:rsid w:val="7B6A5B5F"/>
    <w:rsid w:val="7BE26D3D"/>
    <w:rsid w:val="7BE34610"/>
    <w:rsid w:val="7BE91898"/>
    <w:rsid w:val="7C477D64"/>
    <w:rsid w:val="7C541407"/>
    <w:rsid w:val="7C930A71"/>
    <w:rsid w:val="7C9E2682"/>
    <w:rsid w:val="7D40373A"/>
    <w:rsid w:val="7D5316BF"/>
    <w:rsid w:val="7D8351EC"/>
    <w:rsid w:val="7DB36601"/>
    <w:rsid w:val="7DBA173E"/>
    <w:rsid w:val="7DD30A52"/>
    <w:rsid w:val="7DD65A11"/>
    <w:rsid w:val="7E215319"/>
    <w:rsid w:val="7E327526"/>
    <w:rsid w:val="7E3376BF"/>
    <w:rsid w:val="7E6478FC"/>
    <w:rsid w:val="7E991353"/>
    <w:rsid w:val="7EBC7738"/>
    <w:rsid w:val="7EFC3295"/>
    <w:rsid w:val="7F076C05"/>
    <w:rsid w:val="7F1C5F35"/>
    <w:rsid w:val="7F6D2127"/>
    <w:rsid w:val="7F7731D8"/>
    <w:rsid w:val="7FA21DAC"/>
    <w:rsid w:val="7FC76394"/>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ind w:left="2457"/>
      <w:jc w:val="left"/>
      <w:outlineLvl w:val="0"/>
    </w:pPr>
    <w:rPr>
      <w:rFonts w:ascii="黑体" w:hAnsi="黑体" w:eastAsia="黑体" w:cstheme="minorBidi"/>
      <w:b/>
      <w:bCs/>
      <w:kern w:val="0"/>
      <w:sz w:val="36"/>
      <w:szCs w:val="36"/>
      <w:lang w:eastAsia="en-US"/>
    </w:rPr>
  </w:style>
  <w:style w:type="paragraph" w:styleId="4">
    <w:name w:val="heading 2"/>
    <w:basedOn w:val="1"/>
    <w:next w:val="1"/>
    <w:link w:val="33"/>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47"/>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link w:val="51"/>
    <w:autoRedefine/>
    <w:qFormat/>
    <w:uiPriority w:val="0"/>
    <w:pPr>
      <w:ind w:firstLine="420" w:firstLineChars="200"/>
    </w:pPr>
    <w:rPr>
      <w:rFonts w:ascii="Times New Roman" w:hAnsi="Times New Roman" w:eastAsiaTheme="minorEastAsia" w:cstheme="minorBidi"/>
    </w:rPr>
  </w:style>
  <w:style w:type="paragraph" w:styleId="7">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semiHidden/>
    <w:unhideWhenUsed/>
    <w:qFormat/>
    <w:uiPriority w:val="99"/>
    <w:pPr>
      <w:jc w:val="left"/>
    </w:pPr>
  </w:style>
  <w:style w:type="paragraph" w:styleId="9">
    <w:name w:val="Body Text"/>
    <w:basedOn w:val="1"/>
    <w:next w:val="10"/>
    <w:link w:val="37"/>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1"/>
    <w:autoRedefine/>
    <w:unhideWhenUsed/>
    <w:qFormat/>
    <w:uiPriority w:val="99"/>
    <w:pPr>
      <w:spacing w:after="120"/>
      <w:ind w:firstLine="420" w:firstLineChars="100"/>
    </w:pPr>
    <w:rPr>
      <w:rFonts w:ascii="Times New Roman" w:hAnsi="Times New Roman"/>
      <w:sz w:val="21"/>
    </w:rPr>
  </w:style>
  <w:style w:type="paragraph" w:styleId="11">
    <w:name w:val="toc 6"/>
    <w:basedOn w:val="1"/>
    <w:next w:val="1"/>
    <w:qFormat/>
    <w:uiPriority w:val="0"/>
    <w:pPr>
      <w:ind w:left="2100" w:leftChars="1000"/>
    </w:pPr>
  </w:style>
  <w:style w:type="paragraph" w:styleId="12">
    <w:name w:val="Body Text Indent"/>
    <w:basedOn w:val="1"/>
    <w:next w:val="1"/>
    <w:link w:val="34"/>
    <w:autoRedefine/>
    <w:qFormat/>
    <w:uiPriority w:val="0"/>
    <w:pPr>
      <w:spacing w:line="480" w:lineRule="exact"/>
      <w:ind w:firstLine="480" w:firstLineChars="200"/>
    </w:pPr>
    <w:rPr>
      <w:rFonts w:ascii="宋体" w:hAnsi="宋体"/>
      <w:sz w:val="24"/>
    </w:rPr>
  </w:style>
  <w:style w:type="paragraph" w:styleId="13">
    <w:name w:val="toc 3"/>
    <w:basedOn w:val="1"/>
    <w:next w:val="1"/>
    <w:autoRedefine/>
    <w:qFormat/>
    <w:uiPriority w:val="0"/>
    <w:pPr>
      <w:ind w:left="840" w:leftChars="400"/>
    </w:pPr>
    <w:rPr>
      <w:rFonts w:ascii="Times New Roman" w:hAnsi="Times New Roman"/>
    </w:rPr>
  </w:style>
  <w:style w:type="paragraph" w:styleId="14">
    <w:name w:val="Plain Text"/>
    <w:basedOn w:val="1"/>
    <w:link w:val="36"/>
    <w:autoRedefine/>
    <w:qFormat/>
    <w:uiPriority w:val="0"/>
    <w:rPr>
      <w:rFonts w:ascii="宋体" w:hAnsi="Courier New" w:cs="Arial"/>
      <w:snapToGrid w:val="0"/>
      <w:szCs w:val="21"/>
    </w:rPr>
  </w:style>
  <w:style w:type="paragraph" w:styleId="15">
    <w:name w:val="Date"/>
    <w:basedOn w:val="1"/>
    <w:next w:val="1"/>
    <w:link w:val="35"/>
    <w:autoRedefine/>
    <w:qFormat/>
    <w:uiPriority w:val="0"/>
    <w:pPr>
      <w:ind w:left="100" w:leftChars="2500"/>
    </w:pPr>
    <w:rPr>
      <w:rFonts w:ascii="宋体"/>
      <w:sz w:val="24"/>
      <w:szCs w:val="21"/>
      <w:lang w:val="zh-CN"/>
    </w:rPr>
  </w:style>
  <w:style w:type="paragraph" w:styleId="16">
    <w:name w:val="Balloon Text"/>
    <w:basedOn w:val="1"/>
    <w:link w:val="50"/>
    <w:autoRedefine/>
    <w:semiHidden/>
    <w:unhideWhenUsed/>
    <w:qFormat/>
    <w:uiPriority w:val="99"/>
    <w:rPr>
      <w:sz w:val="18"/>
      <w:szCs w:val="18"/>
    </w:rPr>
  </w:style>
  <w:style w:type="paragraph" w:styleId="17">
    <w:name w:val="footer"/>
    <w:basedOn w:val="1"/>
    <w:link w:val="32"/>
    <w:autoRedefine/>
    <w:unhideWhenUsed/>
    <w:qFormat/>
    <w:uiPriority w:val="99"/>
    <w:pPr>
      <w:tabs>
        <w:tab w:val="center" w:pos="4153"/>
        <w:tab w:val="right" w:pos="8306"/>
      </w:tabs>
      <w:snapToGrid w:val="0"/>
      <w:jc w:val="left"/>
    </w:pPr>
    <w:rPr>
      <w:sz w:val="18"/>
      <w:szCs w:val="18"/>
    </w:rPr>
  </w:style>
  <w:style w:type="paragraph" w:styleId="18">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Body Text Indent 3"/>
    <w:basedOn w:val="1"/>
    <w:link w:val="54"/>
    <w:autoRedefine/>
    <w:qFormat/>
    <w:uiPriority w:val="0"/>
    <w:pPr>
      <w:spacing w:after="120"/>
      <w:ind w:left="420" w:leftChars="200"/>
    </w:pPr>
    <w:rPr>
      <w:rFonts w:ascii="Times New Roman" w:hAnsi="Times New Roman"/>
      <w:sz w:val="16"/>
      <w:szCs w:val="16"/>
    </w:rPr>
  </w:style>
  <w:style w:type="paragraph" w:styleId="21">
    <w:name w:val="Title"/>
    <w:basedOn w:val="1"/>
    <w:next w:val="1"/>
    <w:link w:val="55"/>
    <w:autoRedefine/>
    <w:qFormat/>
    <w:uiPriority w:val="0"/>
    <w:pPr>
      <w:spacing w:before="240" w:after="60"/>
      <w:jc w:val="center"/>
      <w:outlineLvl w:val="0"/>
    </w:pPr>
    <w:rPr>
      <w:rFonts w:ascii="Cambria" w:hAnsi="Cambria"/>
      <w:b/>
      <w:bCs/>
      <w:sz w:val="32"/>
      <w:szCs w:val="32"/>
    </w:rPr>
  </w:style>
  <w:style w:type="paragraph" w:styleId="22">
    <w:name w:val="Body Text First Indent 2"/>
    <w:basedOn w:val="12"/>
    <w:next w:val="1"/>
    <w:autoRedefine/>
    <w:qFormat/>
    <w:uiPriority w:val="0"/>
    <w:pPr>
      <w:spacing w:after="120" w:line="240" w:lineRule="auto"/>
      <w:ind w:left="420" w:leftChars="200" w:firstLine="420"/>
    </w:pPr>
    <w:rPr>
      <w:rFonts w:ascii="Times New Roman" w:hAnsi="Times New Roman"/>
      <w:sz w:val="21"/>
    </w:rPr>
  </w:style>
  <w:style w:type="table" w:styleId="24">
    <w:name w:val="Table Grid"/>
    <w:basedOn w:val="2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page number"/>
    <w:basedOn w:val="25"/>
    <w:autoRedefine/>
    <w:qFormat/>
    <w:uiPriority w:val="0"/>
    <w:rPr>
      <w:rFonts w:ascii="Arial" w:hAnsi="Arial" w:eastAsia="黑体" w:cs="Arial"/>
      <w:snapToGrid w:val="0"/>
      <w:kern w:val="0"/>
      <w:szCs w:val="21"/>
    </w:rPr>
  </w:style>
  <w:style w:type="character" w:styleId="28">
    <w:name w:val="Hyperlink"/>
    <w:autoRedefine/>
    <w:qFormat/>
    <w:uiPriority w:val="99"/>
    <w:rPr>
      <w:rFonts w:ascii="Arial" w:hAnsi="Arial" w:eastAsia="黑体" w:cs="Arial"/>
      <w:snapToGrid w:val="0"/>
      <w:color w:val="000000"/>
      <w:kern w:val="0"/>
      <w:sz w:val="18"/>
      <w:szCs w:val="18"/>
      <w:u w:val="none"/>
    </w:rPr>
  </w:style>
  <w:style w:type="paragraph" w:customStyle="1" w:styleId="29">
    <w:name w:val="_Style 3"/>
    <w:basedOn w:val="1"/>
    <w:autoRedefine/>
    <w:qFormat/>
    <w:uiPriority w:val="0"/>
    <w:pPr>
      <w:ind w:firstLine="420" w:firstLineChars="200"/>
    </w:pPr>
    <w:rPr>
      <w:rFonts w:eastAsia="仿宋_GB2312"/>
      <w:sz w:val="28"/>
    </w:rPr>
  </w:style>
  <w:style w:type="paragraph" w:styleId="30">
    <w:name w:val="List Paragraph"/>
    <w:basedOn w:val="1"/>
    <w:autoRedefine/>
    <w:qFormat/>
    <w:uiPriority w:val="34"/>
    <w:pPr>
      <w:ind w:firstLine="420" w:firstLineChars="200"/>
    </w:pPr>
    <w:rPr>
      <w:szCs w:val="22"/>
    </w:rPr>
  </w:style>
  <w:style w:type="character" w:customStyle="1" w:styleId="31">
    <w:name w:val="页眉 Char"/>
    <w:basedOn w:val="25"/>
    <w:link w:val="18"/>
    <w:autoRedefine/>
    <w:qFormat/>
    <w:uiPriority w:val="99"/>
    <w:rPr>
      <w:sz w:val="18"/>
      <w:szCs w:val="18"/>
    </w:rPr>
  </w:style>
  <w:style w:type="character" w:customStyle="1" w:styleId="32">
    <w:name w:val="页脚 Char"/>
    <w:basedOn w:val="25"/>
    <w:link w:val="17"/>
    <w:autoRedefine/>
    <w:qFormat/>
    <w:uiPriority w:val="99"/>
    <w:rPr>
      <w:sz w:val="18"/>
      <w:szCs w:val="18"/>
    </w:rPr>
  </w:style>
  <w:style w:type="character" w:customStyle="1" w:styleId="33">
    <w:name w:val="标题 2 Char"/>
    <w:basedOn w:val="25"/>
    <w:link w:val="4"/>
    <w:autoRedefine/>
    <w:qFormat/>
    <w:uiPriority w:val="0"/>
    <w:rPr>
      <w:rFonts w:ascii="仿宋_GB2312" w:hAnsi="仿宋" w:eastAsia="仿宋_GB2312" w:cs="Times New Roman"/>
      <w:b/>
      <w:bCs/>
      <w:sz w:val="32"/>
      <w:szCs w:val="32"/>
      <w:lang w:val="zh-CN"/>
    </w:rPr>
  </w:style>
  <w:style w:type="character" w:customStyle="1" w:styleId="34">
    <w:name w:val="正文文本缩进 Char"/>
    <w:basedOn w:val="25"/>
    <w:link w:val="12"/>
    <w:autoRedefine/>
    <w:qFormat/>
    <w:uiPriority w:val="0"/>
    <w:rPr>
      <w:rFonts w:ascii="宋体" w:hAnsi="宋体" w:eastAsia="宋体" w:cs="Times New Roman"/>
      <w:sz w:val="24"/>
      <w:szCs w:val="24"/>
    </w:rPr>
  </w:style>
  <w:style w:type="character" w:customStyle="1" w:styleId="35">
    <w:name w:val="日期 Char"/>
    <w:basedOn w:val="25"/>
    <w:link w:val="15"/>
    <w:autoRedefine/>
    <w:qFormat/>
    <w:uiPriority w:val="0"/>
    <w:rPr>
      <w:rFonts w:ascii="宋体" w:hAnsi="Calibri" w:eastAsia="宋体" w:cs="Times New Roman"/>
      <w:sz w:val="24"/>
      <w:szCs w:val="21"/>
      <w:lang w:val="zh-CN"/>
    </w:rPr>
  </w:style>
  <w:style w:type="character" w:customStyle="1" w:styleId="36">
    <w:name w:val="纯文本 Char"/>
    <w:basedOn w:val="25"/>
    <w:link w:val="14"/>
    <w:autoRedefine/>
    <w:qFormat/>
    <w:uiPriority w:val="0"/>
    <w:rPr>
      <w:rFonts w:ascii="宋体" w:hAnsi="Courier New" w:eastAsia="宋体" w:cs="Arial"/>
      <w:snapToGrid w:val="0"/>
      <w:szCs w:val="21"/>
    </w:rPr>
  </w:style>
  <w:style w:type="character" w:customStyle="1" w:styleId="37">
    <w:name w:val="正文文本 Char"/>
    <w:basedOn w:val="25"/>
    <w:link w:val="9"/>
    <w:autoRedefine/>
    <w:qFormat/>
    <w:uiPriority w:val="0"/>
    <w:rPr>
      <w:rFonts w:ascii="宋体" w:hAnsi="Arial" w:eastAsia="宋体" w:cs="Arial"/>
      <w:snapToGrid w:val="0"/>
      <w:sz w:val="24"/>
      <w:szCs w:val="21"/>
      <w:lang w:val="zh-CN"/>
    </w:rPr>
  </w:style>
  <w:style w:type="paragraph" w:customStyle="1" w:styleId="38">
    <w:name w:val="索引 11"/>
    <w:basedOn w:val="1"/>
    <w:next w:val="1"/>
    <w:autoRedefine/>
    <w:qFormat/>
    <w:uiPriority w:val="99"/>
    <w:pPr>
      <w:spacing w:line="360" w:lineRule="auto"/>
    </w:pPr>
    <w:rPr>
      <w:rFonts w:ascii="仿宋_GB2312" w:eastAsia="仿宋_GB2312"/>
      <w:sz w:val="24"/>
      <w:szCs w:val="20"/>
    </w:rPr>
  </w:style>
  <w:style w:type="paragraph" w:customStyle="1" w:styleId="3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2">
    <w:name w:val="纯文本1"/>
    <w:basedOn w:val="1"/>
    <w:autoRedefine/>
    <w:qFormat/>
    <w:uiPriority w:val="0"/>
    <w:rPr>
      <w:rFonts w:ascii="宋体" w:hAnsi="Courier New"/>
      <w:kern w:val="0"/>
      <w:sz w:val="20"/>
      <w:szCs w:val="20"/>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0_0"/>
    <w:basedOn w:val="43"/>
    <w:autoRedefine/>
    <w:qFormat/>
    <w:uiPriority w:val="0"/>
    <w:rPr>
      <w:rFonts w:ascii="宋体" w:hAnsi="Courier New"/>
      <w:szCs w:val="21"/>
    </w:rPr>
  </w:style>
  <w:style w:type="paragraph" w:customStyle="1" w:styleId="45">
    <w:name w:val="正文2"/>
    <w:basedOn w:val="1"/>
    <w:autoRedefine/>
    <w:qFormat/>
    <w:uiPriority w:val="0"/>
    <w:pPr>
      <w:spacing w:before="156" w:line="360" w:lineRule="auto"/>
      <w:ind w:firstLine="510" w:firstLineChars="200"/>
    </w:pPr>
    <w:rPr>
      <w:sz w:val="24"/>
      <w:szCs w:val="20"/>
    </w:rPr>
  </w:style>
  <w:style w:type="paragraph" w:customStyle="1" w:styleId="46">
    <w:name w:val="正文缩进1"/>
    <w:basedOn w:val="1"/>
    <w:next w:val="12"/>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7">
    <w:name w:val="标题 3 Char"/>
    <w:basedOn w:val="25"/>
    <w:link w:val="5"/>
    <w:autoRedefine/>
    <w:semiHidden/>
    <w:qFormat/>
    <w:uiPriority w:val="9"/>
    <w:rPr>
      <w:rFonts w:ascii="Calibri" w:hAnsi="Calibri" w:eastAsia="宋体" w:cs="Times New Roman"/>
      <w:b/>
      <w:bCs/>
      <w:sz w:val="32"/>
      <w:szCs w:val="32"/>
    </w:rPr>
  </w:style>
  <w:style w:type="character" w:customStyle="1" w:styleId="48">
    <w:name w:val="标题 4 Char"/>
    <w:basedOn w:val="25"/>
    <w:link w:val="6"/>
    <w:autoRedefine/>
    <w:semiHidden/>
    <w:qFormat/>
    <w:uiPriority w:val="9"/>
    <w:rPr>
      <w:rFonts w:asciiTheme="majorHAnsi" w:hAnsiTheme="majorHAnsi" w:eastAsiaTheme="majorEastAsia" w:cstheme="majorBidi"/>
      <w:b/>
      <w:bCs/>
      <w:sz w:val="28"/>
      <w:szCs w:val="28"/>
    </w:rPr>
  </w:style>
  <w:style w:type="paragraph" w:customStyle="1" w:styleId="49">
    <w:name w:val="标题4"/>
    <w:basedOn w:val="1"/>
    <w:autoRedefine/>
    <w:qFormat/>
    <w:uiPriority w:val="0"/>
    <w:rPr>
      <w:rFonts w:ascii="Times New Roman" w:hAnsi="Times New Roman" w:eastAsia="仿宋_GB2312"/>
      <w:sz w:val="32"/>
      <w:szCs w:val="20"/>
    </w:rPr>
  </w:style>
  <w:style w:type="character" w:customStyle="1" w:styleId="50">
    <w:name w:val="批注框文本 Char"/>
    <w:basedOn w:val="25"/>
    <w:link w:val="16"/>
    <w:autoRedefine/>
    <w:semiHidden/>
    <w:qFormat/>
    <w:uiPriority w:val="99"/>
    <w:rPr>
      <w:rFonts w:ascii="Calibri" w:hAnsi="Calibri" w:eastAsia="宋体" w:cs="Times New Roman"/>
      <w:sz w:val="18"/>
      <w:szCs w:val="18"/>
    </w:rPr>
  </w:style>
  <w:style w:type="character" w:customStyle="1" w:styleId="51">
    <w:name w:val="List Paragraph Char"/>
    <w:link w:val="2"/>
    <w:autoRedefine/>
    <w:qFormat/>
    <w:locked/>
    <w:uiPriority w:val="0"/>
    <w:rPr>
      <w:rFonts w:ascii="Times New Roman" w:hAnsi="Times New Roman"/>
      <w:szCs w:val="24"/>
    </w:rPr>
  </w:style>
  <w:style w:type="paragraph" w:customStyle="1" w:styleId="52">
    <w:name w:val="p18"/>
    <w:basedOn w:val="1"/>
    <w:autoRedefine/>
    <w:qFormat/>
    <w:uiPriority w:val="0"/>
    <w:pPr>
      <w:widowControl/>
    </w:pPr>
    <w:rPr>
      <w:kern w:val="0"/>
      <w:sz w:val="24"/>
    </w:rPr>
  </w:style>
  <w:style w:type="paragraph" w:customStyle="1" w:styleId="53">
    <w:name w:val="列表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54">
    <w:name w:val="正文文本缩进 3 Char"/>
    <w:basedOn w:val="25"/>
    <w:link w:val="20"/>
    <w:autoRedefine/>
    <w:qFormat/>
    <w:uiPriority w:val="0"/>
    <w:rPr>
      <w:rFonts w:ascii="Times New Roman" w:hAnsi="Times New Roman" w:eastAsia="宋体" w:cs="Times New Roman"/>
      <w:kern w:val="2"/>
      <w:sz w:val="16"/>
      <w:szCs w:val="16"/>
    </w:rPr>
  </w:style>
  <w:style w:type="character" w:customStyle="1" w:styleId="55">
    <w:name w:val="标题 Char"/>
    <w:basedOn w:val="25"/>
    <w:link w:val="21"/>
    <w:autoRedefine/>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BC997-4315-4818-95DC-B7F4361A9A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7158</Words>
  <Characters>7928</Characters>
  <Lines>273</Lines>
  <Paragraphs>77</Paragraphs>
  <TotalTime>0</TotalTime>
  <ScaleCrop>false</ScaleCrop>
  <LinksUpToDate>false</LinksUpToDate>
  <CharactersWithSpaces>8225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2022-06-02T06:26:00Z</dcterms:created>
  <dc:creator>Microsoft</dc:creator>
  <cp:lastModifiedBy>admin</cp:lastModifiedBy>
  <cp:lastPrinted>2025-07-10T09:04:00Z</cp:lastPrinted>
  <dcterms:modified xsi:type="dcterms:W3CDTF">2025-07-18T06:52:57Z</dcterms:modified>
  <cp:revision>1620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20B370346EE043538913AC14B928ADE5_13</vt:lpwstr>
  </property>
  <property fmtid="{D5CDD505-2E9C-101B-9397-08002B2CF9AE}" pid="4" name="KSOTemplateDocerSaveRecord">
    <vt:lpwstr>eyJoZGlkIjoiMWM0MWIyNjMyYThhNTgyMjZmMDRkOGRjM2M0YmViZGUiLCJ1c2VySWQiOiI0MjY1OTU1MDAifQ==</vt:lpwstr>
  </property>
</Properties>
</file>