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068792" w14:textId="57AC7D17" w:rsidR="008963EB" w:rsidRPr="009141C7" w:rsidRDefault="001D4AC2">
      <w:pPr>
        <w:spacing w:line="360" w:lineRule="auto"/>
        <w:ind w:right="-58"/>
        <w:jc w:val="right"/>
        <w:rPr>
          <w:rFonts w:ascii="方正小标宋_GBK" w:eastAsia="方正小标宋_GBK"/>
          <w:color w:val="000000" w:themeColor="text1"/>
          <w:sz w:val="30"/>
          <w:szCs w:val="30"/>
        </w:rPr>
      </w:pPr>
      <w:r w:rsidRPr="009141C7">
        <w:rPr>
          <w:rFonts w:ascii="方正小标宋_GBK" w:eastAsia="方正小标宋_GBK" w:hint="eastAsia"/>
          <w:color w:val="000000" w:themeColor="text1"/>
          <w:sz w:val="30"/>
          <w:szCs w:val="30"/>
        </w:rPr>
        <w:t>采购编号：</w:t>
      </w:r>
      <w:r w:rsidR="009141C7" w:rsidRPr="009141C7">
        <w:rPr>
          <w:rFonts w:ascii="方正小标宋_GBK" w:eastAsia="方正小标宋_GBK" w:hAnsi="Arial" w:cs="Arial" w:hint="eastAsia"/>
          <w:color w:val="000000"/>
          <w:sz w:val="30"/>
          <w:szCs w:val="30"/>
        </w:rPr>
        <w:t>CY0925SSYF10</w:t>
      </w:r>
    </w:p>
    <w:p w14:paraId="1A8BD312" w14:textId="77777777" w:rsidR="008963EB" w:rsidRPr="009141C7" w:rsidRDefault="008963EB">
      <w:pPr>
        <w:spacing w:line="360" w:lineRule="auto"/>
        <w:ind w:right="-58"/>
        <w:jc w:val="right"/>
        <w:rPr>
          <w:rFonts w:ascii="方正小标宋_GBK" w:eastAsia="方正小标宋_GBK"/>
          <w:color w:val="000000" w:themeColor="text1"/>
          <w:sz w:val="30"/>
          <w:szCs w:val="30"/>
        </w:rPr>
      </w:pPr>
    </w:p>
    <w:p w14:paraId="012D1AA8" w14:textId="77777777" w:rsidR="008963EB" w:rsidRPr="009141C7" w:rsidRDefault="008963EB">
      <w:pPr>
        <w:spacing w:line="360" w:lineRule="auto"/>
        <w:ind w:right="-58"/>
        <w:jc w:val="right"/>
        <w:rPr>
          <w:rFonts w:ascii="方正小标宋_GBK" w:eastAsia="方正小标宋_GBK"/>
          <w:color w:val="000000" w:themeColor="text1"/>
          <w:sz w:val="30"/>
          <w:szCs w:val="30"/>
        </w:rPr>
      </w:pPr>
    </w:p>
    <w:p w14:paraId="3A644C97" w14:textId="77777777" w:rsidR="008963EB" w:rsidRPr="009141C7" w:rsidRDefault="008963EB">
      <w:pPr>
        <w:spacing w:line="360" w:lineRule="auto"/>
        <w:ind w:right="-58"/>
        <w:jc w:val="right"/>
        <w:rPr>
          <w:rFonts w:ascii="方正小标宋_GBK" w:eastAsia="方正小标宋_GBK"/>
          <w:color w:val="000000" w:themeColor="text1"/>
          <w:sz w:val="30"/>
          <w:szCs w:val="30"/>
        </w:rPr>
      </w:pPr>
    </w:p>
    <w:p w14:paraId="34DB011E" w14:textId="77777777" w:rsidR="008963EB" w:rsidRPr="009141C7" w:rsidRDefault="008963EB">
      <w:pPr>
        <w:pStyle w:val="2"/>
        <w:ind w:firstLine="0"/>
      </w:pPr>
    </w:p>
    <w:p w14:paraId="50C6AD0C" w14:textId="595C083A" w:rsidR="008963EB" w:rsidRPr="009141C7" w:rsidRDefault="009141C7">
      <w:pPr>
        <w:adjustRightInd w:val="0"/>
        <w:snapToGrid w:val="0"/>
        <w:jc w:val="center"/>
        <w:rPr>
          <w:rFonts w:ascii="方正小标宋_GBK" w:eastAsia="方正小标宋_GBK"/>
          <w:color w:val="FF0000"/>
          <w:sz w:val="44"/>
          <w:szCs w:val="44"/>
        </w:rPr>
      </w:pPr>
      <w:r w:rsidRPr="009141C7">
        <w:rPr>
          <w:rFonts w:ascii="方正小标宋_GBK" w:eastAsia="方正小标宋_GBK" w:hint="eastAsia"/>
          <w:color w:val="000000"/>
          <w:sz w:val="44"/>
          <w:szCs w:val="44"/>
        </w:rPr>
        <w:t>国网上海电力实业公司2025年第十次服务授权竞争性谈判采购</w:t>
      </w:r>
    </w:p>
    <w:p w14:paraId="70E97455" w14:textId="77777777" w:rsidR="008963EB" w:rsidRPr="009141C7" w:rsidRDefault="001D4AC2">
      <w:pPr>
        <w:snapToGrid w:val="0"/>
        <w:spacing w:line="800" w:lineRule="exact"/>
        <w:jc w:val="center"/>
        <w:rPr>
          <w:rFonts w:ascii="方正小标宋_GBK" w:eastAsia="方正小标宋_GBK"/>
          <w:b/>
          <w:color w:val="000000" w:themeColor="text1"/>
          <w:sz w:val="44"/>
          <w:szCs w:val="44"/>
        </w:rPr>
      </w:pPr>
      <w:r w:rsidRPr="009141C7">
        <w:rPr>
          <w:rFonts w:ascii="方正小标宋_GBK" w:eastAsia="方正小标宋_GBK" w:hint="eastAsia"/>
          <w:b/>
          <w:color w:val="000000" w:themeColor="text1"/>
          <w:sz w:val="44"/>
          <w:szCs w:val="44"/>
        </w:rPr>
        <w:t>分册</w:t>
      </w:r>
    </w:p>
    <w:p w14:paraId="4720CBF4" w14:textId="77777777" w:rsidR="008963EB" w:rsidRPr="009141C7" w:rsidRDefault="001D4AC2">
      <w:pPr>
        <w:snapToGrid w:val="0"/>
        <w:spacing w:line="800" w:lineRule="exact"/>
        <w:jc w:val="center"/>
        <w:rPr>
          <w:rFonts w:ascii="方正小标宋_GBK" w:eastAsia="方正小标宋_GBK"/>
          <w:b/>
          <w:color w:val="000000" w:themeColor="text1"/>
          <w:sz w:val="44"/>
          <w:szCs w:val="44"/>
        </w:rPr>
      </w:pPr>
      <w:r w:rsidRPr="009141C7">
        <w:rPr>
          <w:rFonts w:ascii="方正小标宋_GBK" w:eastAsia="方正小标宋_GBK" w:hint="eastAsia"/>
          <w:b/>
          <w:color w:val="000000" w:themeColor="text1"/>
          <w:sz w:val="44"/>
          <w:szCs w:val="44"/>
        </w:rPr>
        <w:t>（2025年版）</w:t>
      </w:r>
    </w:p>
    <w:p w14:paraId="503D18D8" w14:textId="77777777" w:rsidR="008963EB" w:rsidRPr="009141C7" w:rsidRDefault="008963EB">
      <w:pPr>
        <w:snapToGrid w:val="0"/>
        <w:spacing w:line="700" w:lineRule="exact"/>
        <w:jc w:val="center"/>
        <w:rPr>
          <w:rFonts w:ascii="方正小标宋_GBK" w:eastAsia="方正小标宋_GBK"/>
          <w:b/>
          <w:color w:val="000000" w:themeColor="text1"/>
          <w:sz w:val="44"/>
          <w:szCs w:val="44"/>
        </w:rPr>
      </w:pPr>
    </w:p>
    <w:p w14:paraId="52EF0211" w14:textId="77777777" w:rsidR="008963EB" w:rsidRPr="009141C7" w:rsidRDefault="008963EB">
      <w:pPr>
        <w:snapToGrid w:val="0"/>
        <w:spacing w:line="700" w:lineRule="exact"/>
        <w:jc w:val="center"/>
        <w:rPr>
          <w:rFonts w:ascii="方正小标宋_GBK" w:eastAsia="方正小标宋_GBK"/>
          <w:b/>
          <w:color w:val="000000" w:themeColor="text1"/>
          <w:sz w:val="44"/>
          <w:szCs w:val="44"/>
        </w:rPr>
      </w:pPr>
    </w:p>
    <w:p w14:paraId="362F19B9" w14:textId="77777777" w:rsidR="008963EB" w:rsidRPr="009141C7" w:rsidRDefault="008963EB">
      <w:pPr>
        <w:snapToGrid w:val="0"/>
        <w:spacing w:line="360" w:lineRule="auto"/>
        <w:ind w:left="1642"/>
        <w:rPr>
          <w:rFonts w:ascii="方正小标宋_GBK" w:eastAsia="方正小标宋_GBK"/>
          <w:b/>
          <w:color w:val="000000" w:themeColor="text1"/>
          <w:sz w:val="32"/>
          <w:szCs w:val="32"/>
        </w:rPr>
      </w:pPr>
    </w:p>
    <w:p w14:paraId="47FA95FD" w14:textId="77777777" w:rsidR="008963EB" w:rsidRPr="009141C7" w:rsidRDefault="008963EB">
      <w:pPr>
        <w:snapToGrid w:val="0"/>
        <w:spacing w:line="360" w:lineRule="auto"/>
        <w:ind w:left="1642"/>
        <w:rPr>
          <w:rFonts w:ascii="方正小标宋_GBK" w:eastAsia="方正小标宋_GBK"/>
          <w:b/>
          <w:color w:val="000000" w:themeColor="text1"/>
          <w:sz w:val="32"/>
          <w:szCs w:val="32"/>
        </w:rPr>
      </w:pPr>
    </w:p>
    <w:p w14:paraId="7358E532" w14:textId="77777777" w:rsidR="008963EB" w:rsidRPr="009141C7" w:rsidRDefault="008963EB">
      <w:pPr>
        <w:snapToGrid w:val="0"/>
        <w:spacing w:line="360" w:lineRule="auto"/>
        <w:ind w:left="924"/>
        <w:rPr>
          <w:rFonts w:ascii="方正小标宋_GBK" w:eastAsia="方正小标宋_GBK"/>
          <w:b/>
          <w:color w:val="000000" w:themeColor="text1"/>
          <w:sz w:val="18"/>
          <w:szCs w:val="32"/>
        </w:rPr>
      </w:pPr>
    </w:p>
    <w:p w14:paraId="345DAAA6" w14:textId="77777777" w:rsidR="008963EB" w:rsidRPr="009141C7" w:rsidRDefault="001D4AC2">
      <w:pPr>
        <w:jc w:val="center"/>
        <w:rPr>
          <w:rFonts w:ascii="黑体" w:eastAsia="黑体"/>
          <w:color w:val="000000" w:themeColor="text1"/>
          <w:sz w:val="30"/>
          <w:szCs w:val="32"/>
        </w:rPr>
      </w:pPr>
      <w:r w:rsidRPr="009141C7">
        <w:rPr>
          <w:rFonts w:ascii="黑体" w:eastAsia="黑体" w:hint="eastAsia"/>
          <w:color w:val="000000" w:themeColor="text1"/>
          <w:sz w:val="30"/>
          <w:szCs w:val="32"/>
        </w:rPr>
        <w:t>上海电力实业有限公司</w:t>
      </w:r>
    </w:p>
    <w:p w14:paraId="086862F9" w14:textId="77777777" w:rsidR="008963EB" w:rsidRPr="009141C7" w:rsidRDefault="001D4AC2">
      <w:pPr>
        <w:jc w:val="center"/>
        <w:rPr>
          <w:color w:val="000000" w:themeColor="text1"/>
        </w:rPr>
      </w:pPr>
      <w:r w:rsidRPr="009141C7">
        <w:rPr>
          <w:rFonts w:ascii="黑体" w:eastAsia="黑体" w:hint="eastAsia"/>
          <w:color w:val="000000" w:themeColor="text1"/>
          <w:sz w:val="30"/>
          <w:szCs w:val="32"/>
        </w:rPr>
        <w:t>二〇二五年</w:t>
      </w:r>
    </w:p>
    <w:p w14:paraId="27A99492" w14:textId="77777777" w:rsidR="008963EB" w:rsidRPr="009141C7" w:rsidRDefault="008963EB">
      <w:pPr>
        <w:widowControl/>
        <w:ind w:firstLine="640"/>
        <w:rPr>
          <w:rFonts w:eastAsia="黑体"/>
          <w:color w:val="000000" w:themeColor="text1"/>
          <w:sz w:val="32"/>
        </w:rPr>
      </w:pPr>
    </w:p>
    <w:p w14:paraId="2FB55BAA" w14:textId="77777777" w:rsidR="008963EB" w:rsidRPr="009141C7" w:rsidRDefault="008963EB">
      <w:pPr>
        <w:adjustRightInd w:val="0"/>
        <w:snapToGrid w:val="0"/>
        <w:ind w:firstLine="562"/>
        <w:jc w:val="center"/>
        <w:outlineLvl w:val="0"/>
        <w:rPr>
          <w:rFonts w:ascii="黑体" w:eastAsia="黑体"/>
          <w:b/>
          <w:color w:val="000000" w:themeColor="text1"/>
          <w:sz w:val="28"/>
          <w:szCs w:val="28"/>
        </w:rPr>
        <w:sectPr w:rsidR="008963EB" w:rsidRPr="009141C7">
          <w:headerReference w:type="default" r:id="rId8"/>
          <w:footerReference w:type="default" r:id="rId9"/>
          <w:headerReference w:type="first" r:id="rId10"/>
          <w:footerReference w:type="first" r:id="rId11"/>
          <w:pgSz w:w="11905" w:h="16838"/>
          <w:pgMar w:top="1134" w:right="1803" w:bottom="1134" w:left="1803" w:header="850" w:footer="992" w:gutter="0"/>
          <w:pgNumType w:start="0"/>
          <w:cols w:space="0"/>
          <w:docGrid w:type="lines" w:linePitch="317"/>
        </w:sectPr>
      </w:pPr>
    </w:p>
    <w:p w14:paraId="5B8A4C31" w14:textId="77777777" w:rsidR="008963EB" w:rsidRPr="009141C7" w:rsidRDefault="001D4AC2">
      <w:pPr>
        <w:adjustRightInd w:val="0"/>
        <w:snapToGrid w:val="0"/>
        <w:jc w:val="center"/>
        <w:outlineLvl w:val="0"/>
        <w:rPr>
          <w:rFonts w:ascii="黑体" w:eastAsia="黑体"/>
          <w:b/>
          <w:color w:val="000000" w:themeColor="text1"/>
          <w:sz w:val="44"/>
          <w:szCs w:val="44"/>
        </w:rPr>
      </w:pPr>
      <w:r w:rsidRPr="009141C7">
        <w:rPr>
          <w:rFonts w:ascii="黑体" w:eastAsia="黑体" w:hint="eastAsia"/>
          <w:b/>
          <w:color w:val="000000" w:themeColor="text1"/>
          <w:sz w:val="44"/>
          <w:szCs w:val="44"/>
        </w:rPr>
        <w:lastRenderedPageBreak/>
        <w:t>目  录</w:t>
      </w:r>
    </w:p>
    <w:p w14:paraId="6399DFEC" w14:textId="77777777" w:rsidR="008963EB" w:rsidRPr="009141C7" w:rsidRDefault="008963EB">
      <w:pPr>
        <w:adjustRightInd w:val="0"/>
        <w:spacing w:line="360" w:lineRule="auto"/>
        <w:ind w:firstLine="880"/>
        <w:jc w:val="center"/>
        <w:rPr>
          <w:rFonts w:ascii="黑体" w:eastAsia="黑体"/>
          <w:color w:val="000000" w:themeColor="text1"/>
          <w:sz w:val="44"/>
        </w:rPr>
      </w:pPr>
    </w:p>
    <w:p w14:paraId="21303EB2" w14:textId="77777777" w:rsidR="008963EB" w:rsidRPr="009141C7" w:rsidRDefault="001D4AC2">
      <w:pPr>
        <w:pStyle w:val="7"/>
        <w:adjustRightInd w:val="0"/>
        <w:spacing w:line="360" w:lineRule="auto"/>
        <w:ind w:leftChars="200" w:left="420" w:firstLine="0"/>
        <w:rPr>
          <w:rFonts w:ascii="黑体" w:eastAsia="黑体"/>
          <w:color w:val="000000" w:themeColor="text1"/>
          <w:sz w:val="36"/>
          <w:szCs w:val="36"/>
        </w:rPr>
      </w:pPr>
      <w:r w:rsidRPr="009141C7">
        <w:rPr>
          <w:rFonts w:ascii="黑体" w:eastAsia="黑体" w:hint="eastAsia"/>
          <w:color w:val="000000" w:themeColor="text1"/>
          <w:sz w:val="36"/>
          <w:szCs w:val="36"/>
        </w:rPr>
        <w:t>第一章  采购公告</w:t>
      </w:r>
    </w:p>
    <w:p w14:paraId="52E203F6" w14:textId="77777777" w:rsidR="008963EB" w:rsidRPr="009141C7" w:rsidRDefault="001D4AC2">
      <w:pPr>
        <w:pStyle w:val="7"/>
        <w:adjustRightInd w:val="0"/>
        <w:spacing w:line="360" w:lineRule="auto"/>
        <w:ind w:leftChars="200" w:left="420" w:firstLine="0"/>
        <w:rPr>
          <w:rFonts w:ascii="黑体" w:eastAsia="黑体"/>
          <w:color w:val="000000" w:themeColor="text1"/>
          <w:sz w:val="36"/>
          <w:szCs w:val="36"/>
        </w:rPr>
      </w:pPr>
      <w:r w:rsidRPr="009141C7">
        <w:rPr>
          <w:rFonts w:ascii="黑体" w:eastAsia="黑体" w:hint="eastAsia"/>
          <w:color w:val="000000" w:themeColor="text1"/>
          <w:sz w:val="36"/>
          <w:szCs w:val="36"/>
        </w:rPr>
        <w:t>第二章  应答人须知</w:t>
      </w:r>
    </w:p>
    <w:p w14:paraId="43BED147" w14:textId="77777777" w:rsidR="008963EB" w:rsidRPr="009141C7" w:rsidRDefault="001D4AC2">
      <w:pPr>
        <w:pStyle w:val="7"/>
        <w:adjustRightInd w:val="0"/>
        <w:spacing w:line="360" w:lineRule="auto"/>
        <w:ind w:leftChars="200" w:left="420" w:firstLine="0"/>
        <w:rPr>
          <w:rFonts w:ascii="黑体" w:eastAsia="黑体"/>
          <w:color w:val="000000" w:themeColor="text1"/>
          <w:sz w:val="36"/>
          <w:szCs w:val="36"/>
        </w:rPr>
      </w:pPr>
      <w:r w:rsidRPr="009141C7">
        <w:rPr>
          <w:rFonts w:ascii="黑体" w:eastAsia="黑体" w:hint="eastAsia"/>
          <w:color w:val="000000" w:themeColor="text1"/>
          <w:sz w:val="36"/>
          <w:szCs w:val="36"/>
        </w:rPr>
        <w:t>第三章  合同条款</w:t>
      </w:r>
    </w:p>
    <w:p w14:paraId="0A6F73A1" w14:textId="77777777" w:rsidR="008963EB" w:rsidRPr="009141C7" w:rsidRDefault="001D4AC2">
      <w:pPr>
        <w:pStyle w:val="7"/>
        <w:adjustRightInd w:val="0"/>
        <w:spacing w:line="360" w:lineRule="auto"/>
        <w:ind w:leftChars="200" w:left="420" w:firstLine="0"/>
        <w:rPr>
          <w:rFonts w:ascii="黑体" w:eastAsia="黑体"/>
          <w:color w:val="000000" w:themeColor="text1"/>
          <w:sz w:val="36"/>
          <w:szCs w:val="36"/>
        </w:rPr>
      </w:pPr>
      <w:r w:rsidRPr="009141C7">
        <w:rPr>
          <w:rFonts w:ascii="黑体" w:eastAsia="黑体" w:hint="eastAsia"/>
          <w:color w:val="000000" w:themeColor="text1"/>
          <w:sz w:val="36"/>
          <w:szCs w:val="36"/>
        </w:rPr>
        <w:t>第四章  技术规范书</w:t>
      </w:r>
    </w:p>
    <w:p w14:paraId="70B38B00" w14:textId="77777777" w:rsidR="008963EB" w:rsidRPr="009141C7" w:rsidRDefault="001D4AC2">
      <w:pPr>
        <w:pStyle w:val="7"/>
        <w:adjustRightInd w:val="0"/>
        <w:spacing w:line="360" w:lineRule="auto"/>
        <w:ind w:leftChars="200" w:left="420" w:firstLine="0"/>
        <w:rPr>
          <w:rFonts w:ascii="黑体" w:eastAsia="黑体"/>
          <w:color w:val="000000" w:themeColor="text1"/>
          <w:sz w:val="36"/>
          <w:szCs w:val="36"/>
        </w:rPr>
      </w:pPr>
      <w:r w:rsidRPr="009141C7">
        <w:rPr>
          <w:rFonts w:ascii="黑体" w:eastAsia="黑体" w:hint="eastAsia"/>
          <w:color w:val="000000" w:themeColor="text1"/>
          <w:sz w:val="36"/>
          <w:szCs w:val="36"/>
        </w:rPr>
        <w:t>第五章  应答文件格式</w:t>
      </w:r>
    </w:p>
    <w:p w14:paraId="32E882F3" w14:textId="77777777" w:rsidR="008963EB" w:rsidRPr="009141C7" w:rsidRDefault="008963EB">
      <w:pPr>
        <w:rPr>
          <w:rFonts w:ascii="黑体" w:eastAsia="黑体" w:hAnsi="黑体" w:cstheme="minorEastAsia" w:hint="eastAsia"/>
          <w:b/>
          <w:color w:val="000000" w:themeColor="text1"/>
          <w:sz w:val="28"/>
          <w:szCs w:val="21"/>
        </w:rPr>
      </w:pPr>
    </w:p>
    <w:p w14:paraId="1CF4792C" w14:textId="77777777" w:rsidR="008963EB" w:rsidRPr="009141C7" w:rsidRDefault="001D4AC2">
      <w:pPr>
        <w:rPr>
          <w:rFonts w:ascii="黑体" w:eastAsia="黑体" w:hAnsi="黑体" w:cstheme="minorEastAsia" w:hint="eastAsia"/>
          <w:b/>
          <w:color w:val="000000" w:themeColor="text1"/>
          <w:sz w:val="28"/>
          <w:szCs w:val="21"/>
        </w:rPr>
      </w:pPr>
      <w:r w:rsidRPr="009141C7">
        <w:rPr>
          <w:rFonts w:ascii="黑体" w:eastAsia="黑体" w:hAnsi="黑体" w:cstheme="minorEastAsia" w:hint="eastAsia"/>
          <w:b/>
          <w:color w:val="000000" w:themeColor="text1"/>
          <w:sz w:val="28"/>
          <w:szCs w:val="21"/>
        </w:rPr>
        <w:br w:type="page"/>
      </w:r>
    </w:p>
    <w:p w14:paraId="69D95F1B" w14:textId="77777777" w:rsidR="008963EB" w:rsidRPr="009141C7" w:rsidRDefault="001D4AC2">
      <w:pPr>
        <w:adjustRightInd w:val="0"/>
        <w:snapToGrid w:val="0"/>
        <w:jc w:val="center"/>
        <w:outlineLvl w:val="0"/>
        <w:rPr>
          <w:rFonts w:ascii="黑体" w:eastAsia="黑体" w:hAnsi="黑体" w:cstheme="minorEastAsia" w:hint="eastAsia"/>
          <w:b/>
          <w:color w:val="000000" w:themeColor="text1"/>
          <w:sz w:val="28"/>
          <w:szCs w:val="21"/>
        </w:rPr>
      </w:pPr>
      <w:r w:rsidRPr="009141C7">
        <w:rPr>
          <w:rFonts w:ascii="黑体" w:eastAsia="黑体" w:hAnsi="黑体" w:cstheme="minorEastAsia" w:hint="eastAsia"/>
          <w:b/>
          <w:color w:val="000000" w:themeColor="text1"/>
          <w:sz w:val="28"/>
          <w:szCs w:val="21"/>
        </w:rPr>
        <w:lastRenderedPageBreak/>
        <w:t>第一章  采购公告</w:t>
      </w:r>
    </w:p>
    <w:p w14:paraId="53226BA5" w14:textId="77777777" w:rsidR="008963EB" w:rsidRPr="009141C7" w:rsidRDefault="008963EB">
      <w:pPr>
        <w:adjustRightInd w:val="0"/>
        <w:snapToGrid w:val="0"/>
        <w:rPr>
          <w:rFonts w:asciiTheme="minorEastAsia" w:eastAsiaTheme="minorEastAsia" w:hAnsiTheme="minorEastAsia" w:cstheme="minorEastAsia" w:hint="eastAsia"/>
          <w:color w:val="000000" w:themeColor="text1"/>
          <w:szCs w:val="21"/>
        </w:rPr>
      </w:pPr>
    </w:p>
    <w:p w14:paraId="6A8874CD" w14:textId="54D1D7CB" w:rsidR="008963EB" w:rsidRPr="009141C7" w:rsidRDefault="009141C7">
      <w:pPr>
        <w:adjustRightInd w:val="0"/>
        <w:snapToGrid w:val="0"/>
        <w:jc w:val="center"/>
        <w:rPr>
          <w:rFonts w:ascii="黑体" w:eastAsia="黑体"/>
          <w:color w:val="FF0000"/>
          <w:sz w:val="28"/>
          <w:szCs w:val="28"/>
        </w:rPr>
      </w:pPr>
      <w:bookmarkStart w:id="0" w:name="_Toc11594"/>
      <w:r w:rsidRPr="009141C7">
        <w:rPr>
          <w:rFonts w:ascii="黑体" w:eastAsia="黑体" w:hint="eastAsia"/>
          <w:color w:val="000000"/>
          <w:sz w:val="28"/>
          <w:szCs w:val="28"/>
        </w:rPr>
        <w:t>国网上海电力实业公司2025年第十次服务授权竞争性谈判采购</w:t>
      </w:r>
    </w:p>
    <w:p w14:paraId="0FF5D0D7" w14:textId="77777777" w:rsidR="008963EB" w:rsidRPr="009141C7" w:rsidRDefault="001D4AC2">
      <w:pPr>
        <w:adjustRightInd w:val="0"/>
        <w:snapToGrid w:val="0"/>
        <w:jc w:val="center"/>
        <w:rPr>
          <w:rFonts w:ascii="黑体" w:eastAsia="黑体" w:hAnsi="黑体" w:cstheme="minorEastAsia" w:hint="eastAsia"/>
          <w:color w:val="000000" w:themeColor="text1"/>
          <w:sz w:val="28"/>
          <w:szCs w:val="21"/>
        </w:rPr>
      </w:pPr>
      <w:bookmarkStart w:id="1" w:name="_Toc160"/>
      <w:bookmarkEnd w:id="0"/>
      <w:r w:rsidRPr="009141C7">
        <w:rPr>
          <w:rFonts w:ascii="黑体" w:eastAsia="黑体" w:hAnsi="黑体" w:cstheme="minorEastAsia" w:hint="eastAsia"/>
          <w:color w:val="000000" w:themeColor="text1"/>
          <w:sz w:val="28"/>
          <w:szCs w:val="21"/>
        </w:rPr>
        <w:t>采购公告</w:t>
      </w:r>
      <w:bookmarkEnd w:id="1"/>
    </w:p>
    <w:p w14:paraId="64597EF3" w14:textId="1EA60377" w:rsidR="008963EB" w:rsidRPr="009141C7" w:rsidRDefault="001D4AC2">
      <w:pPr>
        <w:adjustRightInd w:val="0"/>
        <w:snapToGrid w:val="0"/>
        <w:jc w:val="center"/>
        <w:rPr>
          <w:rFonts w:ascii="黑体" w:eastAsia="黑体" w:hAnsi="黑体" w:cstheme="minorEastAsia" w:hint="eastAsia"/>
          <w:b/>
          <w:color w:val="000000" w:themeColor="text1"/>
          <w:szCs w:val="21"/>
        </w:rPr>
      </w:pPr>
      <w:r w:rsidRPr="009141C7">
        <w:rPr>
          <w:rFonts w:ascii="黑体" w:eastAsia="黑体" w:hAnsi="黑体" w:cstheme="minorEastAsia" w:hint="eastAsia"/>
          <w:color w:val="000000" w:themeColor="text1"/>
          <w:sz w:val="24"/>
          <w:szCs w:val="21"/>
        </w:rPr>
        <w:t>采购编号：</w:t>
      </w:r>
      <w:r w:rsidR="009141C7" w:rsidRPr="009141C7">
        <w:rPr>
          <w:rFonts w:ascii="黑体" w:eastAsia="黑体" w:hAnsi="黑体" w:cs="Arial"/>
          <w:color w:val="000000"/>
          <w:sz w:val="24"/>
          <w:szCs w:val="28"/>
        </w:rPr>
        <w:t>CY0925SSYF10</w:t>
      </w:r>
    </w:p>
    <w:p w14:paraId="58682EFB"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bookmarkStart w:id="2" w:name="_Toc11488"/>
      <w:bookmarkStart w:id="3" w:name="_Toc7788"/>
      <w:bookmarkStart w:id="4" w:name="_Toc62566117"/>
      <w:r w:rsidRPr="009141C7">
        <w:rPr>
          <w:rFonts w:ascii="黑体" w:eastAsia="黑体" w:hAnsiTheme="majorHAnsi" w:cstheme="majorBidi" w:hint="eastAsia"/>
          <w:b/>
          <w:color w:val="000000" w:themeColor="text1"/>
          <w:kern w:val="0"/>
          <w:sz w:val="24"/>
          <w:lang w:bidi="en-US"/>
        </w:rPr>
        <w:t>1.采购条件</w:t>
      </w:r>
      <w:bookmarkEnd w:id="2"/>
      <w:bookmarkEnd w:id="3"/>
      <w:bookmarkEnd w:id="4"/>
    </w:p>
    <w:p w14:paraId="2FDF32F1"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项目建设单位为上海电力实业有限公司（以下简称“项目单位”），项目资金来自</w:t>
      </w:r>
      <w:r w:rsidRPr="009141C7">
        <w:rPr>
          <w:rFonts w:ascii="宋体" w:hAnsi="宋体" w:hint="eastAsia"/>
        </w:rPr>
        <w:t>企业自有资金，出资比例为100%</w:t>
      </w:r>
      <w:r w:rsidRPr="009141C7">
        <w:rPr>
          <w:rFonts w:ascii="宋体" w:hAnsi="宋体" w:hint="eastAsia"/>
          <w:color w:val="000000" w:themeColor="text1"/>
        </w:rPr>
        <w:t>，资金来源已落实，采购人为上海电力实业有限公司，并委托上海资文建设工程咨询有限公司为采购代理机构。项目已具备采购条件，现对该项目进行公开竞争性谈判采购。</w:t>
      </w:r>
    </w:p>
    <w:p w14:paraId="20B226A3"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本项目积极响应《中共中央国务院关于开展质量提升行动的指导意见》，倡导潜在应答人用先进标准引领服务质量提升，有效治理质量突出问题，推动形成优质优价的采购机制。</w:t>
      </w:r>
    </w:p>
    <w:p w14:paraId="6D8101F2"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bookmarkStart w:id="5" w:name="_Toc15047"/>
      <w:bookmarkStart w:id="6" w:name="_Toc31701"/>
      <w:bookmarkStart w:id="7" w:name="_Toc62566118"/>
      <w:r w:rsidRPr="009141C7">
        <w:rPr>
          <w:rFonts w:ascii="黑体" w:eastAsia="黑体" w:hAnsiTheme="majorHAnsi" w:cstheme="majorBidi" w:hint="eastAsia"/>
          <w:b/>
          <w:color w:val="000000" w:themeColor="text1"/>
          <w:kern w:val="0"/>
          <w:sz w:val="24"/>
          <w:lang w:bidi="en-US"/>
        </w:rPr>
        <w:t>2.</w:t>
      </w:r>
      <w:bookmarkEnd w:id="5"/>
      <w:bookmarkEnd w:id="6"/>
      <w:bookmarkEnd w:id="7"/>
      <w:r w:rsidRPr="009141C7">
        <w:rPr>
          <w:rFonts w:ascii="黑体" w:eastAsia="黑体" w:hint="eastAsia"/>
          <w:b/>
          <w:color w:val="000000" w:themeColor="text1"/>
          <w:sz w:val="24"/>
        </w:rPr>
        <w:t>项目概况与采购范围</w:t>
      </w:r>
    </w:p>
    <w:p w14:paraId="09348CBD"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bookmarkStart w:id="8" w:name="_Toc24269"/>
      <w:bookmarkStart w:id="9" w:name="_Toc2249"/>
      <w:bookmarkStart w:id="10" w:name="_Toc62566119"/>
      <w:r w:rsidRPr="009141C7">
        <w:rPr>
          <w:rFonts w:ascii="宋体" w:hAnsi="宋体" w:cs="宋体" w:hint="eastAsia"/>
          <w:color w:val="000000" w:themeColor="text1"/>
          <w:szCs w:val="21"/>
        </w:rPr>
        <w:t>详见采购公告附件</w:t>
      </w:r>
      <w:r w:rsidRPr="009141C7">
        <w:rPr>
          <w:rFonts w:ascii="宋体" w:hAnsi="宋体" w:hint="eastAsia"/>
          <w:color w:val="000000" w:themeColor="text1"/>
        </w:rPr>
        <w:t>。</w:t>
      </w:r>
    </w:p>
    <w:p w14:paraId="4007F0D2"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r w:rsidRPr="009141C7">
        <w:rPr>
          <w:rFonts w:ascii="黑体" w:eastAsia="黑体" w:hAnsiTheme="majorHAnsi" w:cstheme="majorBidi" w:hint="eastAsia"/>
          <w:b/>
          <w:color w:val="000000" w:themeColor="text1"/>
          <w:kern w:val="0"/>
          <w:sz w:val="24"/>
          <w:lang w:bidi="en-US"/>
        </w:rPr>
        <w:t>3.应答人资格要求</w:t>
      </w:r>
      <w:bookmarkEnd w:id="8"/>
      <w:bookmarkEnd w:id="9"/>
      <w:bookmarkEnd w:id="10"/>
    </w:p>
    <w:p w14:paraId="0BAE910B" w14:textId="77777777" w:rsidR="008963EB" w:rsidRPr="009141C7" w:rsidRDefault="001D4AC2">
      <w:pPr>
        <w:widowControl/>
        <w:adjustRightInd w:val="0"/>
        <w:snapToGrid w:val="0"/>
        <w:spacing w:line="400" w:lineRule="exact"/>
        <w:ind w:firstLineChars="200" w:firstLine="422"/>
        <w:outlineLvl w:val="2"/>
        <w:rPr>
          <w:rFonts w:ascii="宋体" w:hAnsi="宋体" w:hint="eastAsia"/>
          <w:b/>
          <w:color w:val="000000" w:themeColor="text1"/>
        </w:rPr>
      </w:pPr>
      <w:r w:rsidRPr="009141C7">
        <w:rPr>
          <w:rFonts w:ascii="宋体" w:hAnsi="宋体"/>
          <w:b/>
          <w:color w:val="000000" w:themeColor="text1"/>
        </w:rPr>
        <w:t>3.1</w:t>
      </w:r>
      <w:r w:rsidRPr="009141C7">
        <w:rPr>
          <w:rFonts w:ascii="宋体" w:hAnsi="宋体" w:hint="eastAsia"/>
          <w:b/>
          <w:color w:val="000000" w:themeColor="text1"/>
        </w:rPr>
        <w:t xml:space="preserve"> 应答人须满足如下通用资格要求：</w:t>
      </w:r>
    </w:p>
    <w:p w14:paraId="42FF03ED"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（1）本次采购要求应答人须为中华人民共和国境内依法注册的法人或其他组织，须具备承担所应答项目的资格条件；并在人员、设备、资金等方面具有保障如期完成采购项目的能力。</w:t>
      </w:r>
    </w:p>
    <w:p w14:paraId="4C466607"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（2）法定代表人或单位负责人为同一人或者存在控股、管理关系的不同单位，不得参加同</w:t>
      </w:r>
      <w:proofErr w:type="gramStart"/>
      <w:r w:rsidRPr="009141C7">
        <w:rPr>
          <w:rFonts w:ascii="宋体" w:hAnsi="宋体" w:hint="eastAsia"/>
          <w:color w:val="000000" w:themeColor="text1"/>
        </w:rPr>
        <w:t>一标包应答</w:t>
      </w:r>
      <w:proofErr w:type="gramEnd"/>
      <w:r w:rsidRPr="009141C7">
        <w:rPr>
          <w:rFonts w:ascii="宋体" w:hAnsi="宋体" w:hint="eastAsia"/>
          <w:color w:val="000000" w:themeColor="text1"/>
        </w:rPr>
        <w:t>或者未</w:t>
      </w:r>
      <w:proofErr w:type="gramStart"/>
      <w:r w:rsidRPr="009141C7">
        <w:rPr>
          <w:rFonts w:ascii="宋体" w:hAnsi="宋体" w:hint="eastAsia"/>
          <w:color w:val="000000" w:themeColor="text1"/>
        </w:rPr>
        <w:t>划分标包的</w:t>
      </w:r>
      <w:proofErr w:type="gramEnd"/>
      <w:r w:rsidRPr="009141C7">
        <w:rPr>
          <w:rFonts w:ascii="宋体" w:hAnsi="宋体" w:hint="eastAsia"/>
          <w:color w:val="000000" w:themeColor="text1"/>
        </w:rPr>
        <w:t>同一采购项目应答。</w:t>
      </w:r>
    </w:p>
    <w:p w14:paraId="43C4E698"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（3）</w:t>
      </w:r>
      <w:r w:rsidRPr="009141C7">
        <w:rPr>
          <w:rFonts w:ascii="宋体" w:hAnsi="宋体" w:cs="宋体" w:hint="eastAsia"/>
          <w:color w:val="000000" w:themeColor="text1"/>
          <w:szCs w:val="21"/>
        </w:rPr>
        <w:t>取得国家法律、法规、规章规定的有效许可证。取得采购文件要求的国家强制认证证书</w:t>
      </w:r>
      <w:r w:rsidRPr="009141C7">
        <w:rPr>
          <w:rFonts w:ascii="宋体" w:hAnsi="宋体" w:hint="eastAsia"/>
          <w:color w:val="000000" w:themeColor="text1"/>
        </w:rPr>
        <w:t>。</w:t>
      </w:r>
    </w:p>
    <w:p w14:paraId="73CF3D11" w14:textId="77777777" w:rsidR="008963EB" w:rsidRPr="009141C7" w:rsidRDefault="001D4AC2">
      <w:pPr>
        <w:adjustRightInd w:val="0"/>
        <w:snapToGrid w:val="0"/>
        <w:spacing w:line="400" w:lineRule="exact"/>
        <w:ind w:firstLineChars="200" w:firstLine="420"/>
        <w:rPr>
          <w:rFonts w:ascii="宋体" w:hAnsi="宋体" w:hint="eastAsia"/>
        </w:rPr>
      </w:pPr>
      <w:r w:rsidRPr="009141C7">
        <w:rPr>
          <w:rFonts w:ascii="宋体" w:hAnsi="宋体" w:hint="eastAsia"/>
        </w:rPr>
        <w:t>（4）应有良好的财务状况和商业信用。</w:t>
      </w:r>
    </w:p>
    <w:p w14:paraId="7066ABEF" w14:textId="77777777" w:rsidR="008963EB" w:rsidRPr="009141C7" w:rsidRDefault="001D4AC2">
      <w:pPr>
        <w:adjustRightInd w:val="0"/>
        <w:snapToGrid w:val="0"/>
        <w:spacing w:line="400" w:lineRule="exact"/>
        <w:ind w:firstLineChars="200" w:firstLine="420"/>
      </w:pPr>
      <w:r w:rsidRPr="009141C7">
        <w:rPr>
          <w:rFonts w:ascii="宋体" w:hAnsi="宋体" w:hint="eastAsia"/>
          <w:color w:val="000000" w:themeColor="text1"/>
        </w:rPr>
        <w:t>（5）根据《国家电网有限公司供应商关系管理办法》的规定，应答人存在导致其被暂停成交资格或取消成交资格的不良行为且在处理有效期内的，应答人在首次应答截止之日至成交通知书到达之日前，任一日在</w:t>
      </w:r>
      <w:r w:rsidRPr="009141C7">
        <w:rPr>
          <w:rFonts w:asciiTheme="minorEastAsia" w:eastAsiaTheme="minorEastAsia" w:hAnsiTheme="minorEastAsia" w:cstheme="minorEastAsia" w:hint="eastAsia"/>
          <w:color w:val="000000"/>
        </w:rPr>
        <w:t>《国家电网有限公司关于供应商不良行为处理情况的通报》</w:t>
      </w:r>
      <w:r w:rsidRPr="009141C7">
        <w:rPr>
          <w:rFonts w:ascii="宋体" w:hAnsi="宋体" w:hint="eastAsia"/>
          <w:color w:val="000000" w:themeColor="text1"/>
        </w:rPr>
        <w:t>处理期内的均适用不良行为处理结果。或应答人存在触发《国家电网有限公司供应商关系管理办法》第六十三条安全及质量重大问题“熔断机制”情形的，其应答将被否决。即使应答人在应答截止日尚不存在上述情况，但在成交通知书到达之日前，出现上述情况的，采购人亦有权取消其成交资格</w:t>
      </w:r>
      <w:r w:rsidRPr="009141C7">
        <w:rPr>
          <w:rFonts w:hint="eastAsia"/>
        </w:rPr>
        <w:t>。</w:t>
      </w:r>
    </w:p>
    <w:p w14:paraId="2DDEEC48"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（6）</w:t>
      </w:r>
      <w:r w:rsidRPr="009141C7">
        <w:rPr>
          <w:rFonts w:ascii="宋体" w:hAnsi="宋体" w:cs="宋体" w:hint="eastAsia"/>
          <w:color w:val="000000" w:themeColor="text1"/>
          <w:szCs w:val="21"/>
        </w:rPr>
        <w:t>根据最高人民法院、国家发展改革委、国家铁路局等</w:t>
      </w:r>
      <w:proofErr w:type="gramStart"/>
      <w:r w:rsidRPr="009141C7">
        <w:rPr>
          <w:rFonts w:ascii="宋体" w:hAnsi="宋体" w:cs="宋体" w:hint="eastAsia"/>
          <w:color w:val="000000" w:themeColor="text1"/>
          <w:szCs w:val="21"/>
        </w:rPr>
        <w:t>九部门</w:t>
      </w:r>
      <w:proofErr w:type="gramEnd"/>
      <w:r w:rsidRPr="009141C7">
        <w:rPr>
          <w:rFonts w:ascii="宋体" w:hAnsi="宋体" w:cs="宋体" w:hint="eastAsia"/>
          <w:color w:val="000000" w:themeColor="text1"/>
          <w:szCs w:val="21"/>
        </w:rPr>
        <w:t>联合印发的《关于在招标投标活动中对失信被执行人实施联合惩戒的通知》（法〔2016〕285号），应答人不得被</w:t>
      </w:r>
      <w:r w:rsidRPr="009141C7">
        <w:rPr>
          <w:rFonts w:ascii="宋体" w:hAnsi="宋体" w:cs="宋体" w:hint="eastAsia"/>
          <w:color w:val="000000" w:themeColor="text1"/>
          <w:szCs w:val="21"/>
        </w:rPr>
        <w:lastRenderedPageBreak/>
        <w:t>人民法院列为失信被执行人。应答人不得存在违法失信行为，不得被“信用中国”网站（www.creditchina.gov.cn）列入严重失信主体名单。即使应答人在开标当日未出现被列入失信被执行人或严重失信主体名单的情形，但在成交通知书到达之日前，存在上述情形的，采购人有权取消其成交资格。</w:t>
      </w:r>
    </w:p>
    <w:p w14:paraId="5C1B54C1" w14:textId="77777777" w:rsidR="008963EB" w:rsidRPr="009141C7" w:rsidRDefault="001D4AC2">
      <w:pPr>
        <w:tabs>
          <w:tab w:val="left" w:pos="1134"/>
        </w:tabs>
        <w:adjustRightInd w:val="0"/>
        <w:snapToGrid w:val="0"/>
        <w:spacing w:line="400" w:lineRule="exact"/>
        <w:ind w:firstLineChars="200" w:firstLine="420"/>
        <w:rPr>
          <w:rFonts w:ascii="宋体" w:hAnsi="宋体" w:hint="eastAsia"/>
        </w:rPr>
      </w:pPr>
      <w:r w:rsidRPr="009141C7">
        <w:rPr>
          <w:rFonts w:ascii="宋体" w:hAnsi="宋体" w:hint="eastAsia"/>
          <w:color w:val="000000" w:themeColor="text1"/>
        </w:rPr>
        <w:t>（7）应答人不得被市场监督管理机关在国家企业信用信息公示系统中列入严重违法失信企业名单或列入经营异常名录信息。</w:t>
      </w:r>
      <w:r w:rsidRPr="009141C7">
        <w:rPr>
          <w:rFonts w:ascii="宋体" w:hAnsi="宋体" w:hint="eastAsia"/>
        </w:rPr>
        <w:t>应答人需同时在商务文件中提供在国家企业信用信息公示系统（www.gsxt.gov.cn）查询的，包含“营业执照信息”、“列入严重违法失信企业名单（黑名单）”、“列入经营异常名录信息”、“行政处罚信息”、“清算信息”的查询结果，如应答人未提供企业信用信息公示报告，或提供的报告不符合采购文件规定的格式与内容，或报告内容被评审委员会认定有异议的，应答人的“列入经营异常名录信息”和“列入严重违法失信企业名单（黑名单）信息”以评审委员会在国家企业信用信息公示系统（www.gsxt.gov.cn）查询的结果为准。应答人未提供或提供的企业信用信息公示报告不符合采购文件规定的格式与内容的，评审委员会将会对应答人进行不利评价。应答人提供虚假企业信用信息公示报告的，按照虚假应答进行否决，并根据《国家电网有限公司供应商关系管理办法》进行相应处理。</w:t>
      </w:r>
      <w:r w:rsidRPr="009141C7">
        <w:rPr>
          <w:rFonts w:ascii="宋体" w:hAnsi="宋体" w:cs="宋体" w:hint="eastAsia"/>
          <w:szCs w:val="21"/>
        </w:rPr>
        <w:t>即使应答人在开标当日未出现被市场监督管理机关列入经营异常名录或严重违法失信企业名单的情形，但在成交通知书到达之日前，存在上述情形的，采购人有权取消其成交资格。</w:t>
      </w:r>
    </w:p>
    <w:p w14:paraId="1F8F5EB6" w14:textId="77777777" w:rsidR="008963EB" w:rsidRPr="009141C7" w:rsidRDefault="001D4AC2">
      <w:pPr>
        <w:adjustRightInd w:val="0"/>
        <w:snapToGrid w:val="0"/>
        <w:spacing w:line="400" w:lineRule="exact"/>
        <w:ind w:firstLineChars="200" w:firstLine="420"/>
        <w:rPr>
          <w:rFonts w:ascii="宋体" w:hAnsi="宋体" w:hint="eastAsia"/>
          <w:b/>
          <w:color w:val="000000" w:themeColor="text1"/>
        </w:rPr>
      </w:pPr>
      <w:r w:rsidRPr="009141C7">
        <w:rPr>
          <w:rFonts w:ascii="宋体" w:hAnsi="宋体" w:hint="eastAsia"/>
          <w:bCs/>
          <w:color w:val="000000" w:themeColor="text1"/>
        </w:rPr>
        <w:t>（8）其他。</w:t>
      </w:r>
    </w:p>
    <w:p w14:paraId="5A31237D" w14:textId="77777777" w:rsidR="008963EB" w:rsidRPr="009141C7" w:rsidRDefault="001D4AC2">
      <w:pPr>
        <w:widowControl/>
        <w:adjustRightInd w:val="0"/>
        <w:snapToGrid w:val="0"/>
        <w:spacing w:line="400" w:lineRule="exact"/>
        <w:ind w:firstLineChars="200" w:firstLine="422"/>
        <w:outlineLvl w:val="2"/>
        <w:rPr>
          <w:rFonts w:ascii="宋体" w:hAnsi="宋体" w:hint="eastAsia"/>
          <w:b/>
          <w:color w:val="000000" w:themeColor="text1"/>
        </w:rPr>
      </w:pPr>
      <w:r w:rsidRPr="009141C7">
        <w:rPr>
          <w:rFonts w:ascii="宋体" w:hAnsi="宋体"/>
          <w:b/>
          <w:color w:val="000000" w:themeColor="text1"/>
        </w:rPr>
        <w:t xml:space="preserve">3.2 </w:t>
      </w:r>
      <w:r w:rsidRPr="009141C7">
        <w:rPr>
          <w:rFonts w:ascii="宋体" w:hAnsi="宋体" w:hint="eastAsia"/>
          <w:b/>
          <w:color w:val="000000" w:themeColor="text1"/>
        </w:rPr>
        <w:t>应答人须满足如下专用资格要求：</w:t>
      </w:r>
    </w:p>
    <w:p w14:paraId="2A2B552B"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详见采购公告附件。</w:t>
      </w:r>
    </w:p>
    <w:p w14:paraId="5B6F1588" w14:textId="77777777" w:rsidR="008963EB" w:rsidRPr="009141C7" w:rsidRDefault="001D4AC2">
      <w:pPr>
        <w:widowControl/>
        <w:adjustRightInd w:val="0"/>
        <w:snapToGrid w:val="0"/>
        <w:spacing w:line="400" w:lineRule="exact"/>
        <w:ind w:firstLineChars="200" w:firstLine="422"/>
        <w:outlineLvl w:val="2"/>
        <w:rPr>
          <w:b/>
          <w:color w:val="000000" w:themeColor="text1"/>
        </w:rPr>
      </w:pPr>
      <w:r w:rsidRPr="009141C7">
        <w:rPr>
          <w:rFonts w:ascii="宋体" w:hAnsi="宋体"/>
          <w:b/>
          <w:color w:val="000000" w:themeColor="text1"/>
        </w:rPr>
        <w:t>3.</w:t>
      </w:r>
      <w:r w:rsidRPr="009141C7">
        <w:rPr>
          <w:rFonts w:ascii="宋体" w:hAnsi="宋体" w:hint="eastAsia"/>
          <w:b/>
          <w:color w:val="000000" w:themeColor="text1"/>
        </w:rPr>
        <w:t xml:space="preserve">3 </w:t>
      </w:r>
      <w:r w:rsidRPr="009141C7">
        <w:rPr>
          <w:rFonts w:hint="eastAsia"/>
          <w:b/>
          <w:color w:val="000000" w:themeColor="text1"/>
        </w:rPr>
        <w:t>除专用资格要求中明确接受联合体应答的项目外，不接受联合体应答。</w:t>
      </w:r>
    </w:p>
    <w:p w14:paraId="4F99E41D" w14:textId="77777777" w:rsidR="008963EB" w:rsidRPr="009141C7" w:rsidRDefault="001D4AC2">
      <w:pPr>
        <w:adjustRightInd w:val="0"/>
        <w:snapToGrid w:val="0"/>
        <w:spacing w:line="400" w:lineRule="exact"/>
        <w:ind w:firstLineChars="200" w:firstLine="422"/>
        <w:outlineLvl w:val="2"/>
        <w:rPr>
          <w:rFonts w:ascii="宋体" w:hAnsi="宋体" w:hint="eastAsia"/>
          <w:b/>
          <w:color w:val="000000" w:themeColor="text1"/>
        </w:rPr>
      </w:pPr>
      <w:r w:rsidRPr="009141C7">
        <w:rPr>
          <w:rFonts w:ascii="宋体" w:hAnsi="宋体"/>
          <w:b/>
          <w:color w:val="000000" w:themeColor="text1"/>
        </w:rPr>
        <w:t>3.</w:t>
      </w:r>
      <w:r w:rsidRPr="009141C7">
        <w:rPr>
          <w:rFonts w:ascii="宋体" w:hAnsi="宋体" w:hint="eastAsia"/>
          <w:b/>
          <w:color w:val="000000" w:themeColor="text1"/>
        </w:rPr>
        <w:t>4 如接受联合体应答的，应答人还应遵守以下规定：</w:t>
      </w:r>
    </w:p>
    <w:p w14:paraId="5DD100FA"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（1）联合体各方均应满足3.1款和3.2款的规定。</w:t>
      </w:r>
    </w:p>
    <w:p w14:paraId="361F6BDC"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（2</w:t>
      </w:r>
      <w:r w:rsidRPr="009141C7">
        <w:rPr>
          <w:rFonts w:ascii="宋体" w:hAnsi="宋体"/>
          <w:color w:val="000000" w:themeColor="text1"/>
        </w:rPr>
        <w:t>）联合体各方应按照采购文件提供的格式签订联合体协议书，明确联合体牵头人和各方的权利义务</w:t>
      </w:r>
      <w:r w:rsidRPr="009141C7">
        <w:rPr>
          <w:rFonts w:ascii="宋体" w:hAnsi="宋体" w:hint="eastAsia"/>
          <w:color w:val="000000" w:themeColor="text1"/>
        </w:rPr>
        <w:t>。</w:t>
      </w:r>
    </w:p>
    <w:p w14:paraId="6E79A61E"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（3）联合体牵头人代表联合体各方负责获取本项目的采购文件及应答工作。</w:t>
      </w:r>
    </w:p>
    <w:p w14:paraId="4BE6CCE0"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（4）由同一专业的单位组成的联合体，按照资质等级较低的单位确定资质等级；不同专业分工由不同单位分别承担的，按照各自的专业资质确定联合体的资质。</w:t>
      </w:r>
    </w:p>
    <w:p w14:paraId="704E9081"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（5）联合体各方不得再以自己名义单独或参加其他联合体在同一标包中应答。</w:t>
      </w:r>
    </w:p>
    <w:p w14:paraId="110A8A9E" w14:textId="77777777" w:rsidR="008963EB" w:rsidRPr="009141C7" w:rsidRDefault="001D4AC2">
      <w:pPr>
        <w:adjustRightInd w:val="0"/>
        <w:snapToGrid w:val="0"/>
        <w:spacing w:line="400" w:lineRule="exact"/>
        <w:ind w:firstLineChars="200" w:firstLine="422"/>
        <w:rPr>
          <w:color w:val="000000" w:themeColor="text1"/>
        </w:rPr>
      </w:pPr>
      <w:r w:rsidRPr="009141C7">
        <w:rPr>
          <w:rFonts w:ascii="宋体" w:hAnsi="宋体"/>
          <w:b/>
          <w:color w:val="000000" w:themeColor="text1"/>
        </w:rPr>
        <w:t>3.5</w:t>
      </w:r>
      <w:r w:rsidRPr="009141C7">
        <w:rPr>
          <w:rFonts w:hint="eastAsia"/>
          <w:color w:val="000000" w:themeColor="text1"/>
        </w:rPr>
        <w:t>除专用资格要求中明确接受代理商应答的项目外，</w:t>
      </w:r>
      <w:r w:rsidRPr="009141C7">
        <w:rPr>
          <w:rFonts w:hint="eastAsia"/>
        </w:rPr>
        <w:t>不接受代理</w:t>
      </w:r>
      <w:r w:rsidRPr="009141C7">
        <w:rPr>
          <w:rFonts w:hint="eastAsia"/>
          <w:color w:val="000000" w:themeColor="text1"/>
        </w:rPr>
        <w:t>商应答。</w:t>
      </w:r>
    </w:p>
    <w:p w14:paraId="5C749CA6" w14:textId="77777777" w:rsidR="008963EB" w:rsidRPr="009141C7" w:rsidRDefault="001D4AC2">
      <w:pPr>
        <w:adjustRightInd w:val="0"/>
        <w:snapToGrid w:val="0"/>
        <w:spacing w:line="400" w:lineRule="exact"/>
        <w:ind w:firstLineChars="200" w:firstLine="422"/>
      </w:pPr>
      <w:r w:rsidRPr="009141C7">
        <w:rPr>
          <w:rFonts w:ascii="宋体" w:hAnsi="宋体"/>
          <w:b/>
          <w:color w:val="000000" w:themeColor="text1"/>
        </w:rPr>
        <w:t>3.6</w:t>
      </w:r>
      <w:r w:rsidRPr="009141C7">
        <w:rPr>
          <w:rFonts w:hint="eastAsia"/>
          <w:color w:val="000000" w:themeColor="text1"/>
        </w:rPr>
        <w:t>本次采购</w:t>
      </w:r>
      <w:r w:rsidRPr="009141C7">
        <w:rPr>
          <w:rFonts w:ascii="宋体" w:hAnsi="宋体" w:hint="eastAsia"/>
          <w:color w:val="000000" w:themeColor="text1"/>
          <w:szCs w:val="21"/>
        </w:rPr>
        <w:t>不接受</w:t>
      </w:r>
      <w:r w:rsidRPr="009141C7">
        <w:rPr>
          <w:rFonts w:hint="eastAsia"/>
        </w:rPr>
        <w:t>应答人委托中介机构或者中间人编制应答文件或代行办理应答事宜。</w:t>
      </w:r>
    </w:p>
    <w:p w14:paraId="00AA7090" w14:textId="77777777" w:rsidR="008963EB" w:rsidRPr="009141C7" w:rsidRDefault="001D4AC2">
      <w:pPr>
        <w:adjustRightInd w:val="0"/>
        <w:snapToGrid w:val="0"/>
        <w:spacing w:line="400" w:lineRule="exact"/>
        <w:ind w:firstLineChars="199" w:firstLine="420"/>
        <w:rPr>
          <w:color w:val="000000" w:themeColor="text1"/>
        </w:rPr>
      </w:pPr>
      <w:r w:rsidRPr="009141C7">
        <w:rPr>
          <w:rFonts w:ascii="宋体" w:hAnsi="宋体"/>
          <w:b/>
          <w:color w:val="000000" w:themeColor="text1"/>
        </w:rPr>
        <w:t>3.7</w:t>
      </w:r>
      <w:proofErr w:type="gramStart"/>
      <w:r w:rsidRPr="009141C7">
        <w:rPr>
          <w:rFonts w:hint="eastAsia"/>
          <w:color w:val="000000" w:themeColor="text1"/>
        </w:rPr>
        <w:t>各</w:t>
      </w:r>
      <w:proofErr w:type="gramEnd"/>
      <w:r w:rsidRPr="009141C7">
        <w:rPr>
          <w:rFonts w:hint="eastAsia"/>
          <w:color w:val="000000" w:themeColor="text1"/>
        </w:rPr>
        <w:t>应答人均可就本次采购的部分或全部标包应答。</w:t>
      </w:r>
    </w:p>
    <w:p w14:paraId="25ACF924"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bookmarkStart w:id="11" w:name="_Toc3136"/>
      <w:bookmarkStart w:id="12" w:name="_Toc62566120"/>
      <w:bookmarkStart w:id="13" w:name="_Toc26765"/>
      <w:r w:rsidRPr="009141C7">
        <w:rPr>
          <w:rFonts w:ascii="黑体" w:eastAsia="黑体" w:hAnsiTheme="majorHAnsi" w:cstheme="majorBidi" w:hint="eastAsia"/>
          <w:b/>
          <w:color w:val="000000" w:themeColor="text1"/>
          <w:kern w:val="0"/>
          <w:sz w:val="24"/>
          <w:lang w:bidi="en-US"/>
        </w:rPr>
        <w:t>4.采购文件的获取</w:t>
      </w:r>
      <w:bookmarkEnd w:id="11"/>
      <w:bookmarkEnd w:id="12"/>
      <w:bookmarkEnd w:id="13"/>
    </w:p>
    <w:p w14:paraId="77DE8FBA" w14:textId="77777777" w:rsidR="008963EB" w:rsidRPr="009141C7" w:rsidRDefault="001D4AC2">
      <w:pPr>
        <w:adjustRightInd w:val="0"/>
        <w:snapToGrid w:val="0"/>
        <w:spacing w:line="400" w:lineRule="exact"/>
        <w:ind w:firstLineChars="200" w:firstLine="420"/>
        <w:outlineLvl w:val="2"/>
        <w:rPr>
          <w:rFonts w:ascii="宋体" w:hAnsi="宋体" w:hint="eastAsia"/>
          <w:color w:val="000000" w:themeColor="text1"/>
        </w:rPr>
      </w:pPr>
      <w:r w:rsidRPr="009141C7">
        <w:rPr>
          <w:rFonts w:ascii="宋体" w:hAnsi="宋体" w:hint="eastAsia"/>
          <w:color w:val="000000" w:themeColor="text1"/>
        </w:rPr>
        <w:t>4.1 采购文件（电子文件）免费获取。</w:t>
      </w:r>
    </w:p>
    <w:p w14:paraId="303CBA03" w14:textId="5BC7EB5F" w:rsidR="008963EB" w:rsidRPr="009141C7" w:rsidRDefault="001D4AC2">
      <w:pPr>
        <w:adjustRightInd w:val="0"/>
        <w:snapToGrid w:val="0"/>
        <w:spacing w:line="400" w:lineRule="exact"/>
        <w:ind w:firstLineChars="200" w:firstLine="420"/>
        <w:outlineLvl w:val="2"/>
        <w:rPr>
          <w:rFonts w:ascii="宋体" w:hAnsi="宋体" w:hint="eastAsia"/>
          <w:color w:val="000000" w:themeColor="text1"/>
        </w:rPr>
      </w:pPr>
      <w:r w:rsidRPr="009141C7">
        <w:rPr>
          <w:rFonts w:ascii="宋体" w:hAnsi="宋体" w:hint="eastAsia"/>
          <w:color w:val="000000" w:themeColor="text1"/>
        </w:rPr>
        <w:lastRenderedPageBreak/>
        <w:t>4.2</w:t>
      </w:r>
      <w:r w:rsidRPr="009141C7">
        <w:rPr>
          <w:rFonts w:ascii="宋体" w:hAnsi="宋体" w:cs="宋体" w:hint="eastAsia"/>
          <w:color w:val="000000" w:themeColor="text1"/>
          <w:szCs w:val="21"/>
        </w:rPr>
        <w:t>凡有意参加应答者，请于</w:t>
      </w:r>
      <w:r w:rsidR="009141C7" w:rsidRPr="009141C7">
        <w:rPr>
          <w:rFonts w:ascii="宋体" w:hAnsi="宋体"/>
          <w:color w:val="000000"/>
          <w:szCs w:val="21"/>
        </w:rPr>
        <w:t>2025年06月17日下午21:00时至2025年06月23日下午16:00时</w:t>
      </w:r>
      <w:r w:rsidRPr="009141C7">
        <w:rPr>
          <w:rFonts w:ascii="宋体" w:hAnsi="宋体"/>
          <w:color w:val="000000" w:themeColor="text1"/>
        </w:rPr>
        <w:t>（北京时间，下同），</w:t>
      </w:r>
      <w:r w:rsidRPr="009141C7">
        <w:rPr>
          <w:rFonts w:ascii="宋体" w:hAnsi="宋体" w:hint="eastAsia"/>
          <w:color w:val="000000" w:themeColor="text1"/>
        </w:rPr>
        <w:t>登录采购人招投标交易平台信息系统（</w:t>
      </w:r>
      <w:r w:rsidRPr="009141C7">
        <w:rPr>
          <w:rFonts w:ascii="宋体" w:hAnsi="宋体" w:hint="eastAsia"/>
          <w:b/>
          <w:color w:val="000000" w:themeColor="text1"/>
        </w:rPr>
        <w:t xml:space="preserve">国家电网有限公司电子商务平台 </w:t>
      </w:r>
      <w:r w:rsidRPr="009141C7">
        <w:rPr>
          <w:rFonts w:hint="eastAsia"/>
          <w:color w:val="000000" w:themeColor="text1"/>
          <w:szCs w:val="21"/>
        </w:rPr>
        <w:t>□</w:t>
      </w:r>
      <w:r w:rsidRPr="009141C7">
        <w:rPr>
          <w:rFonts w:ascii="宋体" w:hAnsi="宋体" w:hint="eastAsia"/>
          <w:b/>
          <w:color w:val="000000" w:themeColor="text1"/>
        </w:rPr>
        <w:t xml:space="preserve">https://ecp.sgcc.com.cn    </w:t>
      </w:r>
      <w:r w:rsidRPr="009141C7">
        <w:rPr>
          <w:rFonts w:hint="eastAsia"/>
          <w:color w:val="000000" w:themeColor="text1"/>
          <w:szCs w:val="21"/>
        </w:rPr>
        <w:sym w:font="Wingdings 2" w:char="F052"/>
      </w:r>
      <w:r w:rsidRPr="009141C7">
        <w:rPr>
          <w:rFonts w:ascii="宋体" w:hAnsi="宋体" w:hint="eastAsia"/>
          <w:b/>
          <w:color w:val="000000" w:themeColor="text1"/>
        </w:rPr>
        <w:t>https://sgccetp.com.cn</w:t>
      </w:r>
      <w:r w:rsidRPr="009141C7">
        <w:rPr>
          <w:rFonts w:ascii="宋体" w:hAnsi="宋体" w:hint="eastAsia"/>
          <w:color w:val="000000" w:themeColor="text1"/>
        </w:rPr>
        <w:t>）获取采购文件，并按《电子招标投标办法》等国家法律法规要求，到第三方认证机构办理CA证书电子钥匙。应答人应妥善保管采购人招投标交易平台信息系统账号和密码，以及CA数字证书和密码，因上述账号、数字证书或密码保管不当造成的损失，由应答人自行承担。</w:t>
      </w:r>
    </w:p>
    <w:p w14:paraId="24B8C275"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应答人应在采购人招投标交易平台信息系统注册并办理</w:t>
      </w:r>
      <w:r w:rsidRPr="009141C7">
        <w:rPr>
          <w:rFonts w:ascii="宋体" w:hAnsi="宋体"/>
          <w:color w:val="000000" w:themeColor="text1"/>
        </w:rPr>
        <w:t>CA</w:t>
      </w:r>
      <w:r w:rsidRPr="009141C7">
        <w:rPr>
          <w:rFonts w:ascii="宋体" w:hAnsi="宋体" w:hint="eastAsia"/>
          <w:color w:val="000000" w:themeColor="text1"/>
        </w:rPr>
        <w:t>证书电子钥匙方可获取采购文件，电子钥匙的办理流程请登录采购人招投标交易平台信息系统首页“新手指引”→“电子钥匙办理须知”下载所有文件仔细阅读。电子钥匙的办理需要一定的时间，请潜在应答人高度重视。由于没有及时办理电子钥匙导致获取采购文件失败，由应答人自行承担相关责任。支持电话为：4009915500。</w:t>
      </w:r>
    </w:p>
    <w:p w14:paraId="5F08D346" w14:textId="77777777" w:rsidR="008963EB" w:rsidRPr="009141C7" w:rsidRDefault="001D4AC2">
      <w:pPr>
        <w:adjustRightInd w:val="0"/>
        <w:snapToGrid w:val="0"/>
        <w:spacing w:line="400" w:lineRule="exact"/>
        <w:ind w:firstLineChars="200" w:firstLine="422"/>
        <w:outlineLvl w:val="2"/>
        <w:rPr>
          <w:rFonts w:ascii="宋体" w:hAnsi="宋体" w:hint="eastAsia"/>
          <w:b/>
          <w:bCs/>
          <w:color w:val="000000" w:themeColor="text1"/>
        </w:rPr>
      </w:pPr>
      <w:r w:rsidRPr="009141C7">
        <w:rPr>
          <w:rFonts w:ascii="宋体" w:hAnsi="宋体"/>
          <w:b/>
          <w:bCs/>
          <w:color w:val="000000" w:themeColor="text1"/>
        </w:rPr>
        <w:t>4.</w:t>
      </w:r>
      <w:r w:rsidRPr="009141C7">
        <w:rPr>
          <w:rFonts w:ascii="宋体" w:hAnsi="宋体" w:hint="eastAsia"/>
          <w:b/>
          <w:bCs/>
          <w:color w:val="000000" w:themeColor="text1"/>
        </w:rPr>
        <w:t>3未按上述时间和方式获取采购文件的，将无法进行后续的应答及报价。</w:t>
      </w:r>
    </w:p>
    <w:p w14:paraId="709E1D49" w14:textId="77777777" w:rsidR="008963EB" w:rsidRPr="009141C7" w:rsidRDefault="001D4AC2">
      <w:pPr>
        <w:adjustRightInd w:val="0"/>
        <w:snapToGrid w:val="0"/>
        <w:spacing w:line="400" w:lineRule="exact"/>
        <w:ind w:firstLineChars="200" w:firstLine="422"/>
        <w:outlineLvl w:val="2"/>
        <w:rPr>
          <w:rFonts w:ascii="宋体" w:hAnsi="宋体" w:hint="eastAsia"/>
          <w:color w:val="000000" w:themeColor="text1"/>
        </w:rPr>
      </w:pPr>
      <w:r w:rsidRPr="009141C7">
        <w:rPr>
          <w:rFonts w:ascii="宋体" w:hAnsi="宋体" w:hint="eastAsia"/>
          <w:b/>
          <w:bCs/>
          <w:color w:val="000000" w:themeColor="text1"/>
        </w:rPr>
        <w:t>4.4应答人需利用投标工具进行电子应答文件编制。投标工具下载方式：</w:t>
      </w:r>
      <w:r w:rsidRPr="009141C7">
        <w:rPr>
          <w:rFonts w:ascii="宋体" w:hAnsi="宋体" w:hint="eastAsia"/>
          <w:color w:val="000000" w:themeColor="text1"/>
        </w:rPr>
        <w:t>请各应答人在采购人招投标交易平台信息系统首页“下载专区→供应商投标工具”下载并安装。操作手册及注意事项见首页</w:t>
      </w:r>
      <w:proofErr w:type="gramStart"/>
      <w:r w:rsidRPr="009141C7">
        <w:rPr>
          <w:rFonts w:ascii="宋体" w:hAnsi="宋体" w:hint="eastAsia"/>
        </w:rPr>
        <w:t>“</w:t>
      </w:r>
      <w:proofErr w:type="gramEnd"/>
      <w:r w:rsidRPr="009141C7">
        <w:rPr>
          <w:rFonts w:ascii="宋体" w:hAnsi="宋体" w:hint="eastAsia"/>
        </w:rPr>
        <w:t>操作说明→ECP2.0招标采购流程供应商操作手册</w:t>
      </w:r>
      <w:proofErr w:type="gramStart"/>
      <w:r w:rsidRPr="009141C7">
        <w:rPr>
          <w:rFonts w:ascii="宋体" w:hAnsi="宋体" w:hint="eastAsia"/>
        </w:rPr>
        <w:t>“</w:t>
      </w:r>
      <w:proofErr w:type="gramEnd"/>
      <w:r w:rsidRPr="009141C7">
        <w:rPr>
          <w:rFonts w:ascii="宋体" w:hAnsi="宋体" w:hint="eastAsia"/>
        </w:rPr>
        <w:t>或“演示视频→投标工具新U+操作指导视频”。</w:t>
      </w:r>
      <w:r w:rsidRPr="009141C7">
        <w:rPr>
          <w:rFonts w:ascii="宋体" w:hAnsi="宋体" w:hint="eastAsia"/>
          <w:color w:val="000000" w:themeColor="text1"/>
        </w:rPr>
        <w:t>投标工具操作问题联系采购人招投标交易平台信息系统支持服务电话：010-63411000。使用投标工具电脑配置要求：内存大于8GB，64位操作系统。</w:t>
      </w:r>
    </w:p>
    <w:p w14:paraId="7CD67932" w14:textId="77777777" w:rsidR="008963EB" w:rsidRPr="009141C7" w:rsidRDefault="001D4AC2">
      <w:pPr>
        <w:adjustRightInd w:val="0"/>
        <w:snapToGrid w:val="0"/>
        <w:spacing w:line="360" w:lineRule="auto"/>
        <w:ind w:firstLineChars="200" w:firstLine="422"/>
        <w:rPr>
          <w:rFonts w:ascii="宋体" w:hAnsi="宋体" w:hint="eastAsia"/>
          <w:bCs/>
        </w:rPr>
      </w:pPr>
      <w:r w:rsidRPr="009141C7">
        <w:rPr>
          <w:rFonts w:ascii="宋体" w:hAnsi="宋体"/>
          <w:b/>
          <w:bCs/>
          <w:color w:val="000000" w:themeColor="text1"/>
        </w:rPr>
        <w:t>4.</w:t>
      </w:r>
      <w:r w:rsidRPr="009141C7">
        <w:rPr>
          <w:rFonts w:ascii="宋体" w:hAnsi="宋体" w:hint="eastAsia"/>
          <w:b/>
          <w:bCs/>
          <w:color w:val="000000" w:themeColor="text1"/>
        </w:rPr>
        <w:t>5</w:t>
      </w:r>
      <w:r w:rsidRPr="009141C7">
        <w:rPr>
          <w:rFonts w:ascii="宋体" w:hAnsi="宋体"/>
          <w:b/>
          <w:bCs/>
          <w:color w:val="000000" w:themeColor="text1"/>
        </w:rPr>
        <w:t xml:space="preserve"> </w:t>
      </w:r>
      <w:r w:rsidRPr="009141C7">
        <w:rPr>
          <w:rFonts w:ascii="宋体" w:hAnsi="宋体" w:hint="eastAsia"/>
          <w:b/>
          <w:bCs/>
          <w:color w:val="000000" w:themeColor="text1"/>
        </w:rPr>
        <w:t>注意事项</w:t>
      </w:r>
      <w:r w:rsidRPr="009141C7">
        <w:rPr>
          <w:rFonts w:ascii="宋体" w:hAnsi="宋体" w:cs="宋体" w:hint="eastAsia"/>
          <w:color w:val="000000" w:themeColor="text1"/>
          <w:szCs w:val="21"/>
        </w:rPr>
        <w:t>：/。</w:t>
      </w:r>
    </w:p>
    <w:p w14:paraId="4AF460C9"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bookmarkStart w:id="14" w:name="_Toc6421"/>
      <w:bookmarkStart w:id="15" w:name="_Toc26882"/>
      <w:bookmarkStart w:id="16" w:name="_Toc62566121"/>
      <w:r w:rsidRPr="009141C7">
        <w:rPr>
          <w:rFonts w:ascii="黑体" w:eastAsia="黑体" w:hAnsiTheme="majorHAnsi" w:cstheme="majorBidi" w:hint="eastAsia"/>
          <w:b/>
          <w:color w:val="000000" w:themeColor="text1"/>
          <w:kern w:val="0"/>
          <w:sz w:val="24"/>
          <w:lang w:bidi="en-US"/>
        </w:rPr>
        <w:t>5.首次应答文件的提交</w:t>
      </w:r>
      <w:bookmarkEnd w:id="14"/>
      <w:bookmarkEnd w:id="15"/>
      <w:bookmarkEnd w:id="16"/>
    </w:p>
    <w:p w14:paraId="1C31CEF8" w14:textId="795DB053" w:rsidR="008963EB" w:rsidRPr="009141C7" w:rsidRDefault="001D4AC2">
      <w:pPr>
        <w:adjustRightInd w:val="0"/>
        <w:snapToGrid w:val="0"/>
        <w:spacing w:line="400" w:lineRule="exact"/>
        <w:ind w:firstLineChars="200" w:firstLine="420"/>
        <w:outlineLvl w:val="2"/>
        <w:rPr>
          <w:rFonts w:ascii="宋体" w:hAnsi="宋体" w:hint="eastAsia"/>
          <w:color w:val="FF0000"/>
        </w:rPr>
      </w:pPr>
      <w:r w:rsidRPr="009141C7">
        <w:rPr>
          <w:rFonts w:ascii="宋体" w:hAnsi="宋体" w:hint="eastAsia"/>
        </w:rPr>
        <w:t>5.1首次应答文件提交的截止时间（首次应答截止时间，下同）：</w:t>
      </w:r>
      <w:r w:rsidR="009141C7" w:rsidRPr="009141C7">
        <w:rPr>
          <w:rFonts w:ascii="宋体" w:hAnsi="宋体"/>
          <w:color w:val="000000"/>
        </w:rPr>
        <w:t>2025年06月25日上午9:30时</w:t>
      </w:r>
      <w:r w:rsidRPr="009141C7">
        <w:rPr>
          <w:rFonts w:ascii="宋体" w:hAnsi="宋体" w:hint="eastAsia"/>
        </w:rPr>
        <w:t>。</w:t>
      </w:r>
    </w:p>
    <w:p w14:paraId="3DDDD2AA" w14:textId="77777777" w:rsidR="008963EB" w:rsidRPr="009141C7" w:rsidRDefault="001D4AC2">
      <w:pPr>
        <w:pStyle w:val="a4"/>
        <w:spacing w:line="400" w:lineRule="exact"/>
        <w:rPr>
          <w:rFonts w:ascii="Calibri" w:hAnsi="Calibri"/>
          <w:bCs/>
          <w:color w:val="000000"/>
          <w:szCs w:val="22"/>
        </w:rPr>
      </w:pPr>
      <w:r w:rsidRPr="009141C7">
        <w:rPr>
          <w:rFonts w:ascii="Calibri" w:hAnsi="Calibri" w:hint="eastAsia"/>
          <w:b/>
          <w:color w:val="000000"/>
          <w:szCs w:val="22"/>
        </w:rPr>
        <w:t>应答文件提交时间：</w:t>
      </w:r>
      <w:r w:rsidRPr="009141C7">
        <w:rPr>
          <w:rFonts w:ascii="Calibri" w:hAnsi="Calibri" w:hint="eastAsia"/>
          <w:bCs/>
          <w:color w:val="000000"/>
          <w:szCs w:val="22"/>
        </w:rPr>
        <w:t>所有应答文件应当在首次应答截止时间递交（提交）采购人。</w:t>
      </w:r>
    </w:p>
    <w:p w14:paraId="01E7A40B" w14:textId="77777777" w:rsidR="008963EB" w:rsidRPr="009141C7" w:rsidRDefault="001D4AC2">
      <w:pPr>
        <w:adjustRightInd w:val="0"/>
        <w:snapToGrid w:val="0"/>
        <w:spacing w:line="400" w:lineRule="exact"/>
        <w:ind w:firstLineChars="200" w:firstLine="422"/>
      </w:pPr>
      <w:r w:rsidRPr="009141C7">
        <w:rPr>
          <w:rFonts w:hint="eastAsia"/>
          <w:b/>
          <w:color w:val="000000"/>
        </w:rPr>
        <w:t>应答文件提交地点：</w:t>
      </w:r>
      <w:r w:rsidRPr="009141C7">
        <w:rPr>
          <w:rFonts w:hint="eastAsia"/>
          <w:bCs/>
          <w:color w:val="000000"/>
        </w:rPr>
        <w:t>电子应答文件提交采购人招投标交易平台信息系统。</w:t>
      </w:r>
    </w:p>
    <w:p w14:paraId="2E8CFD22" w14:textId="77777777" w:rsidR="008963EB" w:rsidRPr="009141C7" w:rsidRDefault="001D4AC2">
      <w:pPr>
        <w:adjustRightInd w:val="0"/>
        <w:snapToGrid w:val="0"/>
        <w:spacing w:line="400" w:lineRule="exact"/>
        <w:ind w:firstLineChars="200" w:firstLine="422"/>
        <w:rPr>
          <w:rFonts w:ascii="宋体" w:hAnsi="宋体" w:cs="宋体" w:hint="eastAsia"/>
        </w:rPr>
      </w:pPr>
      <w:r w:rsidRPr="009141C7">
        <w:rPr>
          <w:rFonts w:ascii="宋体" w:hAnsi="宋体" w:cs="宋体" w:hint="eastAsia"/>
          <w:b/>
        </w:rPr>
        <w:t>电子应答文件递交方式详见第五章应答文件格式。如要求全部文件上传采购人招投标交易平台信息系统，应答人仅可通过采购人招投标交易平台信息系统提交全部应答文件；对于受采购人招投标交易平台信息系统容量限制，要求</w:t>
      </w:r>
      <w:proofErr w:type="gramStart"/>
      <w:r w:rsidRPr="009141C7">
        <w:rPr>
          <w:rFonts w:ascii="宋体" w:hAnsi="宋体" w:cs="宋体" w:hint="eastAsia"/>
          <w:b/>
        </w:rPr>
        <w:t>通过网盘递交</w:t>
      </w:r>
      <w:proofErr w:type="gramEnd"/>
      <w:r w:rsidRPr="009141C7">
        <w:rPr>
          <w:rFonts w:ascii="宋体" w:hAnsi="宋体" w:cs="宋体" w:hint="eastAsia"/>
          <w:b/>
        </w:rPr>
        <w:t>的文件，应答人需应用投标工具U+商务技术大文件功能加密</w:t>
      </w:r>
      <w:proofErr w:type="gramStart"/>
      <w:r w:rsidRPr="009141C7">
        <w:rPr>
          <w:rFonts w:ascii="宋体" w:hAnsi="宋体" w:cs="宋体" w:hint="eastAsia"/>
          <w:b/>
        </w:rPr>
        <w:t>提交网盘</w:t>
      </w:r>
      <w:proofErr w:type="gramEnd"/>
      <w:r w:rsidRPr="009141C7">
        <w:rPr>
          <w:rFonts w:ascii="宋体" w:hAnsi="宋体" w:cs="宋体" w:hint="eastAsia"/>
          <w:b/>
        </w:rPr>
        <w:t>文件，在应答截止时间前完成上传提交。</w:t>
      </w:r>
    </w:p>
    <w:p w14:paraId="71D7D199" w14:textId="77777777" w:rsidR="008963EB" w:rsidRPr="009141C7" w:rsidRDefault="001D4AC2">
      <w:pPr>
        <w:adjustRightInd w:val="0"/>
        <w:snapToGrid w:val="0"/>
        <w:spacing w:line="400" w:lineRule="exact"/>
        <w:ind w:firstLineChars="200" w:firstLine="420"/>
        <w:outlineLvl w:val="2"/>
        <w:rPr>
          <w:rFonts w:ascii="宋体" w:hAnsi="宋体" w:hint="eastAsia"/>
        </w:rPr>
      </w:pPr>
      <w:r w:rsidRPr="009141C7">
        <w:rPr>
          <w:rFonts w:ascii="宋体" w:hAnsi="宋体" w:cs="宋体" w:hint="eastAsia"/>
        </w:rPr>
        <w:t>5.2首次应答截止时间之前未成功提交至采购人招投标交易平台信息系统</w:t>
      </w:r>
      <w:r w:rsidRPr="009141C7">
        <w:rPr>
          <w:rFonts w:ascii="宋体" w:hAnsi="宋体" w:hint="eastAsia"/>
        </w:rPr>
        <w:t>的电子应答文件，采购人不予受理。不接受未按规定加密的应答文件及应答文件的修改文件。不接受邮寄、现场提交等电子提交方式以外的其他方式提交应答文件及应答文件的修改文件。可用投标辅助管理工具（</w:t>
      </w:r>
      <w:r w:rsidRPr="009141C7">
        <w:rPr>
          <w:rFonts w:ascii="宋体" w:hAnsi="宋体" w:hint="eastAsia"/>
          <w:b/>
          <w:color w:val="FF0000"/>
        </w:rPr>
        <w:t>投标辅助管理工具获取地址：链接：http://47.103.81.136/</w:t>
      </w:r>
      <w:r w:rsidRPr="009141C7">
        <w:rPr>
          <w:rFonts w:ascii="宋体" w:hAnsi="宋体" w:hint="eastAsia"/>
        </w:rPr>
        <w:t>）加密提交补充文件</w:t>
      </w:r>
      <w:proofErr w:type="gramStart"/>
      <w:r w:rsidRPr="009141C7">
        <w:rPr>
          <w:rFonts w:ascii="宋体" w:hAnsi="宋体" w:hint="eastAsia"/>
        </w:rPr>
        <w:t>至网盘</w:t>
      </w:r>
      <w:proofErr w:type="gramEnd"/>
      <w:r w:rsidRPr="009141C7">
        <w:rPr>
          <w:rFonts w:ascii="宋体" w:hAnsi="宋体" w:hint="eastAsia"/>
        </w:rPr>
        <w:t>，在应答截止时间前完成上传提交。</w:t>
      </w:r>
    </w:p>
    <w:p w14:paraId="7F90E007" w14:textId="77777777" w:rsidR="008963EB" w:rsidRPr="009141C7" w:rsidRDefault="001D4AC2">
      <w:pPr>
        <w:adjustRightInd w:val="0"/>
        <w:snapToGrid w:val="0"/>
        <w:spacing w:line="400" w:lineRule="exact"/>
        <w:ind w:firstLineChars="200" w:firstLine="420"/>
        <w:outlineLvl w:val="2"/>
        <w:rPr>
          <w:rFonts w:ascii="宋体" w:hAnsi="宋体" w:cs="宋体" w:hint="eastAsia"/>
        </w:rPr>
      </w:pPr>
      <w:r w:rsidRPr="009141C7">
        <w:rPr>
          <w:rFonts w:ascii="宋体" w:hAnsi="宋体" w:cs="宋体"/>
        </w:rPr>
        <w:t>5.3 未按采购公告规定的时间和方式获取并下载采购文件的应答，采购人将不予受理。</w:t>
      </w:r>
    </w:p>
    <w:p w14:paraId="73EF59B6"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bookmarkStart w:id="17" w:name="_Toc62566122"/>
      <w:bookmarkStart w:id="18" w:name="_Toc10970"/>
      <w:bookmarkStart w:id="19" w:name="_Toc20595"/>
      <w:r w:rsidRPr="009141C7">
        <w:rPr>
          <w:rFonts w:ascii="黑体" w:eastAsia="黑体" w:hAnsiTheme="majorHAnsi" w:cstheme="majorBidi" w:hint="eastAsia"/>
          <w:b/>
          <w:color w:val="000000" w:themeColor="text1"/>
          <w:kern w:val="0"/>
          <w:sz w:val="24"/>
          <w:lang w:bidi="en-US"/>
        </w:rPr>
        <w:t>6.发布公告的媒介</w:t>
      </w:r>
      <w:bookmarkEnd w:id="17"/>
      <w:bookmarkEnd w:id="18"/>
      <w:bookmarkEnd w:id="19"/>
    </w:p>
    <w:p w14:paraId="40518DFC"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lastRenderedPageBreak/>
        <w:t>本次采购公告在采购人招投标交易平台信息系统上发布。</w:t>
      </w:r>
    </w:p>
    <w:p w14:paraId="13C0C18F"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bookmarkStart w:id="20" w:name="_Toc62566123"/>
      <w:bookmarkStart w:id="21" w:name="_Toc1702"/>
      <w:bookmarkStart w:id="22" w:name="_Toc26152"/>
      <w:r w:rsidRPr="009141C7">
        <w:rPr>
          <w:rFonts w:ascii="黑体" w:eastAsia="黑体" w:hAnsiTheme="majorHAnsi" w:cstheme="majorBidi" w:hint="eastAsia"/>
          <w:b/>
          <w:color w:val="000000" w:themeColor="text1"/>
          <w:kern w:val="0"/>
          <w:sz w:val="24"/>
          <w:lang w:bidi="en-US"/>
        </w:rPr>
        <w:t>7.采购文件获取联系方式</w:t>
      </w:r>
      <w:bookmarkEnd w:id="20"/>
      <w:bookmarkEnd w:id="21"/>
      <w:bookmarkEnd w:id="22"/>
    </w:p>
    <w:p w14:paraId="64CE4996"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采购人：</w:t>
      </w:r>
      <w:r w:rsidRPr="009141C7">
        <w:rPr>
          <w:rFonts w:ascii="宋体" w:hAnsi="宋体" w:cs="宋体" w:hint="eastAsia"/>
          <w:color w:val="000000" w:themeColor="text1"/>
          <w:szCs w:val="21"/>
        </w:rPr>
        <w:t>上海电力实业有限公司</w:t>
      </w:r>
    </w:p>
    <w:p w14:paraId="58E9FA00"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地址：</w:t>
      </w:r>
      <w:r w:rsidRPr="009141C7">
        <w:rPr>
          <w:rFonts w:ascii="宋体" w:hAnsi="宋体" w:cs="宋体" w:hint="eastAsia"/>
          <w:color w:val="000000" w:themeColor="text1"/>
          <w:szCs w:val="21"/>
        </w:rPr>
        <w:t>上海市浦东新区源深路</w:t>
      </w:r>
      <w:r w:rsidRPr="009141C7">
        <w:rPr>
          <w:rFonts w:ascii="宋体" w:hAnsi="宋体" w:cs="宋体"/>
          <w:color w:val="000000" w:themeColor="text1"/>
          <w:szCs w:val="21"/>
        </w:rPr>
        <w:t>1111号111源深大厦13楼</w:t>
      </w:r>
    </w:p>
    <w:p w14:paraId="2328AB2B"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邮编：</w:t>
      </w:r>
      <w:r w:rsidRPr="009141C7">
        <w:rPr>
          <w:rFonts w:ascii="宋体" w:hAnsi="宋体" w:cs="宋体"/>
          <w:color w:val="000000" w:themeColor="text1"/>
          <w:szCs w:val="21"/>
        </w:rPr>
        <w:t>200135</w:t>
      </w:r>
    </w:p>
    <w:p w14:paraId="6A3B49F0" w14:textId="77777777" w:rsidR="008963EB" w:rsidRPr="009141C7" w:rsidRDefault="001D4AC2">
      <w:pPr>
        <w:adjustRightInd w:val="0"/>
        <w:snapToGrid w:val="0"/>
        <w:spacing w:line="400" w:lineRule="exact"/>
        <w:ind w:firstLineChars="200" w:firstLine="420"/>
        <w:rPr>
          <w:rFonts w:ascii="宋体" w:hAnsi="宋体" w:hint="eastAsia"/>
        </w:rPr>
      </w:pPr>
      <w:r w:rsidRPr="009141C7">
        <w:rPr>
          <w:rFonts w:ascii="宋体" w:hAnsi="宋体" w:hint="eastAsia"/>
        </w:rPr>
        <w:t>采购代理机构：</w:t>
      </w:r>
      <w:r w:rsidRPr="009141C7">
        <w:rPr>
          <w:rFonts w:ascii="宋体" w:hAnsi="宋体" w:cs="宋体" w:hint="eastAsia"/>
          <w:color w:val="000000" w:themeColor="text1"/>
          <w:szCs w:val="21"/>
        </w:rPr>
        <w:t>上海资文建设工程咨询有限公司</w:t>
      </w:r>
    </w:p>
    <w:p w14:paraId="7F907AAA" w14:textId="77777777" w:rsidR="008963EB" w:rsidRPr="009141C7" w:rsidRDefault="001D4AC2">
      <w:pPr>
        <w:adjustRightInd w:val="0"/>
        <w:snapToGrid w:val="0"/>
        <w:spacing w:line="400" w:lineRule="exact"/>
        <w:ind w:firstLineChars="200" w:firstLine="420"/>
        <w:rPr>
          <w:rFonts w:ascii="宋体" w:hAnsi="宋体" w:hint="eastAsia"/>
        </w:rPr>
      </w:pPr>
      <w:r w:rsidRPr="009141C7">
        <w:rPr>
          <w:rFonts w:ascii="宋体" w:hAnsi="宋体" w:hint="eastAsia"/>
        </w:rPr>
        <w:t>地址：</w:t>
      </w:r>
      <w:r w:rsidRPr="009141C7">
        <w:rPr>
          <w:rFonts w:ascii="宋体" w:hAnsi="宋体" w:cs="宋体" w:hint="eastAsia"/>
          <w:color w:val="000000" w:themeColor="text1"/>
          <w:szCs w:val="21"/>
        </w:rPr>
        <w:t>上海市黄浦区重庆南路</w:t>
      </w:r>
      <w:r w:rsidRPr="009141C7">
        <w:rPr>
          <w:rFonts w:ascii="宋体" w:hAnsi="宋体" w:cs="宋体"/>
          <w:color w:val="000000" w:themeColor="text1"/>
          <w:szCs w:val="21"/>
        </w:rPr>
        <w:t>310号10楼</w:t>
      </w:r>
    </w:p>
    <w:p w14:paraId="64BEBCF9" w14:textId="77777777" w:rsidR="008963EB" w:rsidRPr="009141C7" w:rsidRDefault="001D4AC2">
      <w:pPr>
        <w:adjustRightInd w:val="0"/>
        <w:snapToGrid w:val="0"/>
        <w:spacing w:line="400" w:lineRule="exact"/>
        <w:ind w:firstLineChars="200" w:firstLine="420"/>
        <w:rPr>
          <w:rFonts w:ascii="宋体" w:hAnsi="宋体" w:hint="eastAsia"/>
        </w:rPr>
      </w:pPr>
      <w:r w:rsidRPr="009141C7">
        <w:rPr>
          <w:rFonts w:ascii="宋体" w:hAnsi="宋体" w:hint="eastAsia"/>
        </w:rPr>
        <w:t>邮编：</w:t>
      </w:r>
      <w:r w:rsidRPr="009141C7">
        <w:rPr>
          <w:rFonts w:ascii="宋体" w:hAnsi="宋体" w:cs="宋体"/>
          <w:color w:val="000000" w:themeColor="text1"/>
          <w:szCs w:val="21"/>
        </w:rPr>
        <w:t>200025</w:t>
      </w:r>
    </w:p>
    <w:p w14:paraId="046487FC" w14:textId="00A8071A" w:rsidR="008963EB" w:rsidRPr="009141C7" w:rsidRDefault="001D4AC2">
      <w:pPr>
        <w:tabs>
          <w:tab w:val="left" w:pos="1134"/>
        </w:tabs>
        <w:adjustRightInd w:val="0"/>
        <w:snapToGrid w:val="0"/>
        <w:spacing w:line="400" w:lineRule="exact"/>
        <w:ind w:firstLineChars="200" w:firstLine="420"/>
        <w:rPr>
          <w:color w:val="FF0000"/>
        </w:rPr>
      </w:pPr>
      <w:r w:rsidRPr="009141C7">
        <w:rPr>
          <w:rFonts w:ascii="宋体" w:hint="eastAsia"/>
          <w:szCs w:val="21"/>
        </w:rPr>
        <w:t>联系人</w:t>
      </w:r>
      <w:r w:rsidRPr="009141C7">
        <w:rPr>
          <w:rFonts w:hint="eastAsia"/>
        </w:rPr>
        <w:t>电话：</w:t>
      </w:r>
      <w:r w:rsidR="009141C7" w:rsidRPr="009141C7">
        <w:rPr>
          <w:rFonts w:asciiTheme="minorEastAsia" w:eastAsiaTheme="minorEastAsia" w:hAnsiTheme="minorEastAsia" w:hint="eastAsia"/>
          <w:color w:val="000000"/>
          <w:szCs w:val="21"/>
        </w:rPr>
        <w:t>张华/</w:t>
      </w:r>
      <w:proofErr w:type="gramStart"/>
      <w:r w:rsidR="009141C7" w:rsidRPr="009141C7">
        <w:rPr>
          <w:rFonts w:asciiTheme="minorEastAsia" w:eastAsiaTheme="minorEastAsia" w:hAnsiTheme="minorEastAsia" w:hint="eastAsia"/>
          <w:color w:val="000000"/>
          <w:szCs w:val="21"/>
        </w:rPr>
        <w:t>谷徐兵</w:t>
      </w:r>
      <w:proofErr w:type="gramEnd"/>
      <w:r w:rsidR="009141C7" w:rsidRPr="009141C7">
        <w:rPr>
          <w:rFonts w:asciiTheme="minorEastAsia" w:eastAsiaTheme="minorEastAsia" w:hAnsiTheme="minorEastAsia" w:hint="eastAsia"/>
          <w:color w:val="000000"/>
          <w:szCs w:val="21"/>
        </w:rPr>
        <w:t>021-51523936</w:t>
      </w:r>
    </w:p>
    <w:p w14:paraId="1FC174C3" w14:textId="2FA0D4C4" w:rsidR="008963EB" w:rsidRPr="009141C7" w:rsidRDefault="001D4AC2">
      <w:pPr>
        <w:tabs>
          <w:tab w:val="left" w:pos="1134"/>
        </w:tabs>
        <w:adjustRightInd w:val="0"/>
        <w:snapToGrid w:val="0"/>
        <w:spacing w:line="400" w:lineRule="exact"/>
        <w:ind w:firstLineChars="200" w:firstLine="420"/>
        <w:rPr>
          <w:color w:val="FF0000"/>
        </w:rPr>
      </w:pPr>
      <w:r w:rsidRPr="009141C7">
        <w:rPr>
          <w:rFonts w:hint="eastAsia"/>
        </w:rPr>
        <w:t>电子邮件：</w:t>
      </w:r>
      <w:r w:rsidR="009141C7" w:rsidRPr="009141C7">
        <w:rPr>
          <w:rFonts w:asciiTheme="minorEastAsia" w:eastAsiaTheme="minorEastAsia" w:hAnsiTheme="minorEastAsia" w:hint="eastAsia"/>
          <w:color w:val="000000"/>
          <w:szCs w:val="21"/>
        </w:rPr>
        <w:t>zhaobiao6@ziwentender.com</w:t>
      </w:r>
    </w:p>
    <w:p w14:paraId="5BA928BE"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bookmarkStart w:id="23" w:name="_Toc28046"/>
      <w:bookmarkStart w:id="24" w:name="_Toc62566124"/>
      <w:bookmarkStart w:id="25" w:name="_Toc21046"/>
      <w:r w:rsidRPr="009141C7">
        <w:rPr>
          <w:rFonts w:ascii="黑体" w:eastAsia="黑体" w:hAnsiTheme="majorHAnsi" w:cstheme="majorBidi" w:hint="eastAsia"/>
          <w:b/>
          <w:color w:val="000000" w:themeColor="text1"/>
          <w:kern w:val="0"/>
          <w:sz w:val="24"/>
          <w:lang w:bidi="en-US"/>
        </w:rPr>
        <w:t>8.合</w:t>
      </w:r>
      <w:proofErr w:type="gramStart"/>
      <w:r w:rsidRPr="009141C7">
        <w:rPr>
          <w:rFonts w:ascii="黑体" w:eastAsia="黑体" w:hAnsiTheme="majorHAnsi" w:cstheme="majorBidi" w:hint="eastAsia"/>
          <w:b/>
          <w:color w:val="000000" w:themeColor="text1"/>
          <w:kern w:val="0"/>
          <w:sz w:val="24"/>
          <w:lang w:bidi="en-US"/>
        </w:rPr>
        <w:t>规</w:t>
      </w:r>
      <w:proofErr w:type="gramEnd"/>
      <w:r w:rsidRPr="009141C7">
        <w:rPr>
          <w:rFonts w:ascii="黑体" w:eastAsia="黑体" w:hAnsiTheme="majorHAnsi" w:cstheme="majorBidi" w:hint="eastAsia"/>
          <w:b/>
          <w:color w:val="000000" w:themeColor="text1"/>
          <w:kern w:val="0"/>
          <w:sz w:val="24"/>
          <w:lang w:bidi="en-US"/>
        </w:rPr>
        <w:t>声明</w:t>
      </w:r>
      <w:bookmarkEnd w:id="23"/>
      <w:bookmarkEnd w:id="24"/>
      <w:bookmarkEnd w:id="25"/>
    </w:p>
    <w:p w14:paraId="038CDAF1"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本采购文件（包括商务部分和技术部分）符合国家现行法律法规规定，若国家颁布新的法律法规或对现有法律法规进行修订，以新施行的法律法规规定为准，本项目行政监督部门为/。</w:t>
      </w:r>
    </w:p>
    <w:p w14:paraId="4DB801D4" w14:textId="77777777" w:rsidR="008963EB" w:rsidRPr="009141C7" w:rsidRDefault="001D4AC2">
      <w:pPr>
        <w:widowControl/>
        <w:adjustRightInd w:val="0"/>
        <w:snapToGrid w:val="0"/>
        <w:spacing w:beforeLines="100" w:before="317" w:afterLines="50" w:after="158" w:line="400" w:lineRule="exact"/>
        <w:jc w:val="left"/>
        <w:outlineLvl w:val="1"/>
        <w:rPr>
          <w:rFonts w:ascii="黑体" w:eastAsia="黑体" w:hAnsiTheme="majorHAnsi" w:cstheme="majorBidi"/>
          <w:b/>
          <w:color w:val="000000" w:themeColor="text1"/>
          <w:kern w:val="0"/>
          <w:sz w:val="24"/>
          <w:lang w:bidi="en-US"/>
        </w:rPr>
      </w:pPr>
      <w:r w:rsidRPr="009141C7">
        <w:rPr>
          <w:rFonts w:ascii="黑体" w:eastAsia="黑体" w:hAnsiTheme="majorHAnsi" w:cstheme="majorBidi" w:hint="eastAsia"/>
          <w:b/>
          <w:color w:val="000000" w:themeColor="text1"/>
          <w:kern w:val="0"/>
          <w:sz w:val="24"/>
          <w:lang w:bidi="en-US"/>
        </w:rPr>
        <w:t>9.权利声明</w:t>
      </w:r>
    </w:p>
    <w:p w14:paraId="272AF749" w14:textId="77777777" w:rsidR="008963EB" w:rsidRPr="009141C7" w:rsidRDefault="001D4AC2">
      <w:pPr>
        <w:adjustRightInd w:val="0"/>
        <w:snapToGrid w:val="0"/>
        <w:spacing w:line="400" w:lineRule="exact"/>
        <w:ind w:firstLineChars="200" w:firstLine="420"/>
        <w:rPr>
          <w:rFonts w:ascii="宋体" w:hAnsi="宋体" w:hint="eastAsia"/>
          <w:color w:val="000000" w:themeColor="text1"/>
        </w:rPr>
      </w:pPr>
      <w:r w:rsidRPr="009141C7">
        <w:rPr>
          <w:rFonts w:ascii="宋体" w:hAnsi="宋体" w:hint="eastAsia"/>
          <w:color w:val="000000" w:themeColor="text1"/>
        </w:rPr>
        <w:t>禁止对本采购文件或公示信息进行任何形式的转载（包括但不限于部分或全文转载、修改后转载）或任何未经书面授权的使用。任何单位或个人不得对采购公告或公示信息等内容进行不全面、不准确、不客观地分析或使用，任何单位或个人违法或违反本条规定转载、使用本采购文件或公示信息的，采购人将依法追究法律责任。</w:t>
      </w:r>
    </w:p>
    <w:p w14:paraId="365D7A1F" w14:textId="071C54EB" w:rsidR="008963EB" w:rsidRPr="009141C7" w:rsidRDefault="009141C7">
      <w:pPr>
        <w:widowControl/>
        <w:jc w:val="right"/>
        <w:rPr>
          <w:rFonts w:ascii="宋体"/>
          <w:color w:val="FF0000"/>
          <w:szCs w:val="21"/>
        </w:rPr>
      </w:pPr>
      <w:r w:rsidRPr="009141C7">
        <w:rPr>
          <w:rFonts w:ascii="宋体" w:hint="eastAsia"/>
          <w:color w:val="000000"/>
          <w:szCs w:val="21"/>
        </w:rPr>
        <w:t>2025年6月17日</w:t>
      </w:r>
    </w:p>
    <w:p w14:paraId="3B22BF7E" w14:textId="77777777" w:rsidR="008963EB" w:rsidRPr="009141C7" w:rsidRDefault="001D4AC2">
      <w:pPr>
        <w:widowControl/>
        <w:jc w:val="right"/>
        <w:rPr>
          <w:rFonts w:ascii="宋体" w:hAnsi="宋体" w:hint="eastAsia"/>
          <w:b/>
          <w:color w:val="FF0000"/>
        </w:rPr>
        <w:sectPr w:rsidR="008963EB" w:rsidRPr="009141C7">
          <w:headerReference w:type="even" r:id="rId12"/>
          <w:headerReference w:type="default" r:id="rId13"/>
          <w:footerReference w:type="even" r:id="rId14"/>
          <w:footerReference w:type="default" r:id="rId15"/>
          <w:headerReference w:type="first" r:id="rId16"/>
          <w:footerReference w:type="first" r:id="rId17"/>
          <w:pgSz w:w="11905" w:h="16838"/>
          <w:pgMar w:top="1134" w:right="1803" w:bottom="1134" w:left="1803" w:header="850" w:footer="992" w:gutter="0"/>
          <w:pgNumType w:start="0"/>
          <w:cols w:space="0"/>
          <w:docGrid w:type="lines" w:linePitch="317"/>
        </w:sectPr>
      </w:pPr>
      <w:r w:rsidRPr="009141C7">
        <w:rPr>
          <w:color w:val="000000" w:themeColor="text1"/>
        </w:rPr>
        <w:br w:type="page"/>
      </w:r>
    </w:p>
    <w:p w14:paraId="3F192282" w14:textId="77777777" w:rsidR="008963EB" w:rsidRPr="009141C7" w:rsidRDefault="001D4AC2">
      <w:pPr>
        <w:pStyle w:val="a6"/>
        <w:spacing w:after="0"/>
        <w:jc w:val="left"/>
        <w:rPr>
          <w:rFonts w:ascii="黑体" w:eastAsia="黑体" w:hAnsi="黑体" w:cs="黑体" w:hint="eastAsia"/>
          <w:b/>
          <w:bCs/>
          <w:color w:val="000000" w:themeColor="text1"/>
          <w:sz w:val="24"/>
        </w:rPr>
      </w:pPr>
      <w:r w:rsidRPr="009141C7">
        <w:rPr>
          <w:rFonts w:ascii="黑体" w:eastAsia="黑体" w:hAnsi="黑体" w:cs="黑体" w:hint="eastAsia"/>
          <w:b/>
          <w:bCs/>
          <w:sz w:val="24"/>
        </w:rPr>
        <w:lastRenderedPageBreak/>
        <w:t>采购公告附件</w:t>
      </w:r>
    </w:p>
    <w:p w14:paraId="44A8DD12" w14:textId="77777777" w:rsidR="009141C7" w:rsidRPr="009141C7" w:rsidRDefault="009141C7" w:rsidP="009141C7">
      <w:pPr>
        <w:autoSpaceDE w:val="0"/>
        <w:autoSpaceDN w:val="0"/>
        <w:jc w:val="left"/>
        <w:outlineLvl w:val="1"/>
        <w:rPr>
          <w:rFonts w:ascii="宋体" w:hAnsi="宋体" w:cs="黑体"/>
          <w:b/>
          <w:bCs/>
          <w:color w:val="000000"/>
          <w:sz w:val="24"/>
          <w:szCs w:val="24"/>
        </w:rPr>
      </w:pPr>
      <w:bookmarkStart w:id="26" w:name="_Toc62566134"/>
      <w:bookmarkStart w:id="27" w:name="_Toc25204"/>
      <w:bookmarkStart w:id="28" w:name="_Toc10106"/>
      <w:r w:rsidRPr="009141C7">
        <w:rPr>
          <w:rFonts w:ascii="宋体" w:hAnsi="宋体" w:cs="黑体" w:hint="eastAsia"/>
          <w:b/>
          <w:bCs/>
          <w:color w:val="000000"/>
          <w:sz w:val="24"/>
          <w:szCs w:val="24"/>
        </w:rPr>
        <w:t>采购公告附件-需求一览表：</w:t>
      </w:r>
    </w:p>
    <w:tbl>
      <w:tblPr>
        <w:tblW w:w="5000" w:type="pct"/>
        <w:jc w:val="center"/>
        <w:tblBorders>
          <w:top w:val="double" w:sz="4" w:space="0" w:color="auto"/>
          <w:bottom w:val="double" w:sz="4" w:space="0" w:color="auto"/>
          <w:insideH w:val="single" w:sz="6" w:space="0" w:color="auto"/>
          <w:insideV w:val="single" w:sz="6" w:space="0" w:color="auto"/>
        </w:tblBorders>
        <w:tblLook w:val="04A0" w:firstRow="1" w:lastRow="0" w:firstColumn="1" w:lastColumn="0" w:noHBand="0" w:noVBand="1"/>
      </w:tblPr>
      <w:tblGrid>
        <w:gridCol w:w="516"/>
        <w:gridCol w:w="850"/>
        <w:gridCol w:w="849"/>
        <w:gridCol w:w="509"/>
        <w:gridCol w:w="3061"/>
        <w:gridCol w:w="3229"/>
        <w:gridCol w:w="1697"/>
        <w:gridCol w:w="1697"/>
        <w:gridCol w:w="2378"/>
      </w:tblGrid>
      <w:tr w:rsidR="009141C7" w:rsidRPr="009141C7" w14:paraId="3CB21C25" w14:textId="77777777" w:rsidTr="009141C7">
        <w:trPr>
          <w:trHeight w:val="576"/>
          <w:tblHeader/>
          <w:jc w:val="center"/>
        </w:trPr>
        <w:tc>
          <w:tcPr>
            <w:tcW w:w="174" w:type="pct"/>
            <w:tcBorders>
              <w:top w:val="double" w:sz="4" w:space="0" w:color="auto"/>
              <w:left w:val="nil"/>
              <w:bottom w:val="single" w:sz="6" w:space="0" w:color="auto"/>
              <w:right w:val="single" w:sz="6" w:space="0" w:color="auto"/>
            </w:tcBorders>
            <w:shd w:val="clear" w:color="auto" w:fill="FFFFFF"/>
            <w:vAlign w:val="center"/>
            <w:hideMark/>
          </w:tcPr>
          <w:p w14:paraId="1D35E4AA"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序号</w:t>
            </w:r>
          </w:p>
        </w:tc>
        <w:tc>
          <w:tcPr>
            <w:tcW w:w="287" w:type="pct"/>
            <w:tcBorders>
              <w:top w:val="double" w:sz="4" w:space="0" w:color="auto"/>
              <w:left w:val="single" w:sz="6" w:space="0" w:color="auto"/>
              <w:bottom w:val="single" w:sz="6" w:space="0" w:color="auto"/>
              <w:right w:val="single" w:sz="6" w:space="0" w:color="auto"/>
            </w:tcBorders>
            <w:shd w:val="clear" w:color="auto" w:fill="FFFFFF"/>
            <w:vAlign w:val="center"/>
            <w:hideMark/>
          </w:tcPr>
          <w:p w14:paraId="37922187"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分标名称</w:t>
            </w:r>
          </w:p>
        </w:tc>
        <w:tc>
          <w:tcPr>
            <w:tcW w:w="287" w:type="pct"/>
            <w:tcBorders>
              <w:top w:val="double" w:sz="4" w:space="0" w:color="auto"/>
              <w:left w:val="single" w:sz="6" w:space="0" w:color="auto"/>
              <w:bottom w:val="single" w:sz="6" w:space="0" w:color="auto"/>
              <w:right w:val="single" w:sz="6" w:space="0" w:color="auto"/>
            </w:tcBorders>
            <w:shd w:val="clear" w:color="auto" w:fill="FFFFFF"/>
            <w:vAlign w:val="center"/>
            <w:hideMark/>
          </w:tcPr>
          <w:p w14:paraId="7C1D14BA"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分标编号</w:t>
            </w:r>
          </w:p>
        </w:tc>
        <w:tc>
          <w:tcPr>
            <w:tcW w:w="172" w:type="pct"/>
            <w:tcBorders>
              <w:top w:val="double" w:sz="4" w:space="0" w:color="auto"/>
              <w:left w:val="single" w:sz="6" w:space="0" w:color="auto"/>
              <w:bottom w:val="single" w:sz="6" w:space="0" w:color="auto"/>
              <w:right w:val="single" w:sz="6" w:space="0" w:color="auto"/>
            </w:tcBorders>
            <w:shd w:val="clear" w:color="auto" w:fill="FFFFFF"/>
            <w:vAlign w:val="center"/>
            <w:hideMark/>
          </w:tcPr>
          <w:p w14:paraId="02B117DD" w14:textId="77777777" w:rsidR="009141C7" w:rsidRPr="009141C7" w:rsidRDefault="009141C7" w:rsidP="009141C7">
            <w:pPr>
              <w:jc w:val="center"/>
              <w:rPr>
                <w:rFonts w:ascii="宋体" w:hAnsi="宋体" w:hint="eastAsia"/>
                <w:b/>
                <w:sz w:val="18"/>
                <w:szCs w:val="18"/>
              </w:rPr>
            </w:pPr>
            <w:proofErr w:type="gramStart"/>
            <w:r w:rsidRPr="009141C7">
              <w:rPr>
                <w:rFonts w:ascii="宋体" w:hAnsi="宋体" w:hint="eastAsia"/>
                <w:b/>
                <w:sz w:val="18"/>
                <w:szCs w:val="18"/>
              </w:rPr>
              <w:t>包号</w:t>
            </w:r>
            <w:proofErr w:type="gramEnd"/>
          </w:p>
        </w:tc>
        <w:tc>
          <w:tcPr>
            <w:tcW w:w="1035" w:type="pct"/>
            <w:tcBorders>
              <w:top w:val="double" w:sz="4" w:space="0" w:color="auto"/>
              <w:left w:val="single" w:sz="6" w:space="0" w:color="auto"/>
              <w:bottom w:val="single" w:sz="6" w:space="0" w:color="auto"/>
              <w:right w:val="single" w:sz="6" w:space="0" w:color="auto"/>
            </w:tcBorders>
            <w:shd w:val="clear" w:color="auto" w:fill="FFFFFF"/>
            <w:noWrap/>
            <w:vAlign w:val="center"/>
            <w:hideMark/>
          </w:tcPr>
          <w:p w14:paraId="5EED292A"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包名称</w:t>
            </w:r>
          </w:p>
        </w:tc>
        <w:tc>
          <w:tcPr>
            <w:tcW w:w="1092" w:type="pct"/>
            <w:tcBorders>
              <w:top w:val="double" w:sz="4" w:space="0" w:color="auto"/>
              <w:left w:val="single" w:sz="6" w:space="0" w:color="auto"/>
              <w:bottom w:val="single" w:sz="6" w:space="0" w:color="auto"/>
              <w:right w:val="single" w:sz="6" w:space="0" w:color="auto"/>
            </w:tcBorders>
            <w:shd w:val="clear" w:color="auto" w:fill="FFFFFF"/>
            <w:noWrap/>
            <w:vAlign w:val="center"/>
            <w:hideMark/>
          </w:tcPr>
          <w:p w14:paraId="4B510CB9"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采购内容</w:t>
            </w:r>
          </w:p>
        </w:tc>
        <w:tc>
          <w:tcPr>
            <w:tcW w:w="574" w:type="pct"/>
            <w:tcBorders>
              <w:top w:val="double" w:sz="4" w:space="0" w:color="auto"/>
              <w:left w:val="single" w:sz="6" w:space="0" w:color="auto"/>
              <w:bottom w:val="single" w:sz="6" w:space="0" w:color="auto"/>
              <w:right w:val="single" w:sz="6" w:space="0" w:color="auto"/>
            </w:tcBorders>
            <w:shd w:val="clear" w:color="auto" w:fill="FFFFFF"/>
            <w:vAlign w:val="center"/>
            <w:hideMark/>
          </w:tcPr>
          <w:p w14:paraId="7F61E53A"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估算金额      （万元）</w:t>
            </w:r>
          </w:p>
        </w:tc>
        <w:tc>
          <w:tcPr>
            <w:tcW w:w="574" w:type="pct"/>
            <w:tcBorders>
              <w:top w:val="double" w:sz="4" w:space="0" w:color="auto"/>
              <w:left w:val="single" w:sz="6" w:space="0" w:color="auto"/>
              <w:bottom w:val="single" w:sz="6" w:space="0" w:color="auto"/>
              <w:right w:val="single" w:sz="6" w:space="0" w:color="auto"/>
            </w:tcBorders>
            <w:shd w:val="clear" w:color="auto" w:fill="FFFFFF"/>
            <w:vAlign w:val="center"/>
            <w:hideMark/>
          </w:tcPr>
          <w:p w14:paraId="69A3E1F8"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交货期/服务期</w:t>
            </w:r>
          </w:p>
        </w:tc>
        <w:tc>
          <w:tcPr>
            <w:tcW w:w="804" w:type="pct"/>
            <w:tcBorders>
              <w:top w:val="double" w:sz="4" w:space="0" w:color="auto"/>
              <w:left w:val="single" w:sz="6" w:space="0" w:color="auto"/>
              <w:bottom w:val="single" w:sz="6" w:space="0" w:color="auto"/>
              <w:right w:val="nil"/>
            </w:tcBorders>
            <w:shd w:val="clear" w:color="auto" w:fill="FFFFFF"/>
            <w:vAlign w:val="center"/>
            <w:hideMark/>
          </w:tcPr>
          <w:p w14:paraId="4F20E9B1"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实施地点</w:t>
            </w:r>
          </w:p>
        </w:tc>
      </w:tr>
      <w:tr w:rsidR="009141C7" w:rsidRPr="009141C7" w14:paraId="1948D54E"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17EE800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3B3269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ADBA38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71E435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F0B63C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党建+安全生产月主题活动</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2FEF7E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安全措施服务</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A79E88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31.0000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1DA946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2025年07月03日-2026年07月30日，具体以合同签订日期为准。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297C1BF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20E44BE4"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1A2BC24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BC875A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45593E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217ECC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AE3121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2025年反违章工作站设备租赁</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43AC67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租赁</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DDD8F1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7.0000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7C72B7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2025年07月03日-2028年07月30日，具体以合同签订日期为准。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3EDC34D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655D6AF4"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7140223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3</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46EC27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82771E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C496B8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3</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7AE23B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上海电力实业有限公司2025-2026年度房地产租赁评估咨询服务</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E9D9E0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评估服务</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FC4CF0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9.5000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C483BB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2025年08月01日-2026年07月31日，具体以合同签订日期为准。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2A28414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25E372A0"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4BDCFFE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4</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8517AD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8E32A2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DD4168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4</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C70C0AF" w14:textId="77777777" w:rsidR="009141C7" w:rsidRPr="009141C7" w:rsidRDefault="009141C7" w:rsidP="009141C7">
            <w:pPr>
              <w:jc w:val="center"/>
              <w:rPr>
                <w:rFonts w:ascii="宋体" w:hAnsi="宋体" w:hint="eastAsia"/>
                <w:sz w:val="18"/>
                <w:szCs w:val="18"/>
              </w:rPr>
            </w:pPr>
            <w:proofErr w:type="gramStart"/>
            <w:r w:rsidRPr="009141C7">
              <w:rPr>
                <w:rFonts w:ascii="宋体" w:hAnsi="宋体" w:hint="eastAsia"/>
                <w:sz w:val="18"/>
                <w:szCs w:val="18"/>
              </w:rPr>
              <w:t>汇泰大楼</w:t>
            </w:r>
            <w:proofErr w:type="gramEnd"/>
            <w:r w:rsidRPr="009141C7">
              <w:rPr>
                <w:rFonts w:ascii="宋体" w:hAnsi="宋体" w:hint="eastAsia"/>
                <w:sz w:val="18"/>
                <w:szCs w:val="18"/>
              </w:rPr>
              <w:t>房屋零星维修框架服务</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C9CE7C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零星维修</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A75381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36.0000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DF52F3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2025年07月15日-2026年07月14日，具体以合同签订日期为准。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4221CDD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66510515"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21B127B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5</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44D44D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355B54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A185D3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5</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3BC69C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徐家汇路430号公共区域及配套附属设施零星维修框架服务</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E32177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零星维修</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2BAD77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47.0000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4E9DD8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2025年07月15日-2026年07月14日，具体以合同签订日期为准。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5AE38AC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1D2AD00E"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4D3CE75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6</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48315D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w:t>
            </w:r>
            <w:r w:rsidRPr="009141C7">
              <w:rPr>
                <w:rFonts w:ascii="宋体" w:hAnsi="宋体" w:hint="eastAsia"/>
                <w:sz w:val="18"/>
                <w:szCs w:val="18"/>
              </w:rPr>
              <w:lastRenderedPageBreak/>
              <w:t>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3E8FBB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lastRenderedPageBreak/>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C0E9BC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6</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77B6037" w14:textId="77777777" w:rsidR="009141C7" w:rsidRPr="009141C7" w:rsidRDefault="009141C7" w:rsidP="009141C7">
            <w:pPr>
              <w:jc w:val="center"/>
              <w:rPr>
                <w:rFonts w:ascii="宋体" w:hAnsi="宋体" w:hint="eastAsia"/>
                <w:sz w:val="18"/>
                <w:szCs w:val="18"/>
              </w:rPr>
            </w:pPr>
            <w:proofErr w:type="gramStart"/>
            <w:r w:rsidRPr="009141C7">
              <w:rPr>
                <w:rFonts w:ascii="宋体" w:hAnsi="宋体" w:hint="eastAsia"/>
                <w:sz w:val="18"/>
                <w:szCs w:val="18"/>
              </w:rPr>
              <w:t>晶钻博</w:t>
            </w:r>
            <w:proofErr w:type="gramEnd"/>
            <w:r w:rsidRPr="009141C7">
              <w:rPr>
                <w:rFonts w:ascii="宋体" w:hAnsi="宋体" w:hint="eastAsia"/>
                <w:sz w:val="18"/>
                <w:szCs w:val="18"/>
              </w:rPr>
              <w:t>华零星维修框架服务</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326CA8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零星维修</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235D31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15.0000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5EF54F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2025年07月15日</w:t>
            </w:r>
            <w:r w:rsidRPr="009141C7">
              <w:rPr>
                <w:rFonts w:ascii="宋体" w:hAnsi="宋体" w:hint="eastAsia"/>
                <w:sz w:val="18"/>
                <w:szCs w:val="18"/>
              </w:rPr>
              <w:lastRenderedPageBreak/>
              <w:t>-2026年07月14日，具体以合同签订日期为准。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599AA7F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lastRenderedPageBreak/>
              <w:t>上海市</w:t>
            </w:r>
          </w:p>
        </w:tc>
      </w:tr>
      <w:tr w:rsidR="009141C7" w:rsidRPr="009141C7" w14:paraId="3CC19494"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0E7C5F5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7</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4622D3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56CD7E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BA321E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7</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C58F0E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2025年上海地区快充场站应急保障服务</w:t>
            </w:r>
            <w:r w:rsidRPr="009141C7">
              <w:rPr>
                <w:rFonts w:ascii="宋体" w:hAnsi="宋体" w:hint="eastAsia"/>
                <w:sz w:val="18"/>
                <w:szCs w:val="18"/>
              </w:rPr>
              <w:t> </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B1F11D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应急保障服务</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1FCD80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150.0000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BF8336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2025年07月03日-2025年12月31日，具体以合同签订日期为准。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1BD7B18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65E251B4"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696DCF2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8</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4AFE4E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AED496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C27072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8</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04A6F9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上海电力实业有限公司节能环保分公司2025年充放电车辆租赁采购项目</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2A7901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车辆租赁</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15021A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17.0000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A27758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2025年08月01日-2026年12月31日，具体以合同签订日期为准。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66D3C96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27280831"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366545B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9</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62FBFA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0D8BC3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5B9738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692E5C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上海中远</w:t>
            </w:r>
            <w:proofErr w:type="gramStart"/>
            <w:r w:rsidRPr="009141C7">
              <w:rPr>
                <w:rFonts w:ascii="宋体" w:hAnsi="宋体" w:hint="eastAsia"/>
                <w:sz w:val="18"/>
                <w:szCs w:val="18"/>
              </w:rPr>
              <w:t>海运重</w:t>
            </w:r>
            <w:proofErr w:type="gramEnd"/>
            <w:r w:rsidRPr="009141C7">
              <w:rPr>
                <w:rFonts w:ascii="宋体" w:hAnsi="宋体" w:hint="eastAsia"/>
                <w:sz w:val="18"/>
                <w:szCs w:val="18"/>
              </w:rPr>
              <w:t>工有限公司10MW/20MWh储能</w:t>
            </w:r>
            <w:proofErr w:type="gramStart"/>
            <w:r w:rsidRPr="009141C7">
              <w:rPr>
                <w:rFonts w:ascii="宋体" w:hAnsi="宋体" w:hint="eastAsia"/>
                <w:sz w:val="18"/>
                <w:szCs w:val="18"/>
              </w:rPr>
              <w:t>项目消防</w:t>
            </w:r>
            <w:proofErr w:type="gramEnd"/>
            <w:r w:rsidRPr="009141C7">
              <w:rPr>
                <w:rFonts w:ascii="宋体" w:hAnsi="宋体" w:hint="eastAsia"/>
                <w:sz w:val="18"/>
                <w:szCs w:val="18"/>
              </w:rPr>
              <w:t>工程</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C86D3C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B78094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37.0000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708F6A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2025年07月03日-2025年12月31日，具体以合同签订日期为准。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7DEA78C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0A692A6C"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45CF058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10</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2151CE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F02E7F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D88E57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7D7C2B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国网上海松江供电公司2025年高速充电站扩建土建专业分包</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B5516E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土建</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A5C9FD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7.0000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E6DDC7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2025年08月01日-2025年12月30日，具体以合同签订日期为准。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57AFB2B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538C798B"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7F8D2D5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11</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610BCE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B2C4F4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DEA0A5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3</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69BAA9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国网上海松江供电公司2025年充电设施迁移项目土建专业分包</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CECF7F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土建</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9F0A74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20.0000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04F0B2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2025年08月01日-2025年12月30日，具体以合同签订日期为准。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536B399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7B803B51"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4F1FABB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lastRenderedPageBreak/>
              <w:t>12</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D0BDD6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B3A9D2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2ABB2F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4</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FFE7B3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民营企业总部工集聚区3号地块土地储备项目电力管线搬迁工程排管专业分包</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0CA992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排管</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761ED1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49.1000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62D1849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2025年07月03日-2025年09月02日，具体以合同签订日期为准。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1AD86AA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5ED9FF5F"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01708A8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13</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57F8A3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8E5BDF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0B5803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5</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0E040BB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奉贤10千伏扶24松尾等西闸公路线路迁改工程通信专业分包</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4C41D6C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通信</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4DA4B3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10.5000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584678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2025年07月03日-2026年04月19日，具体以合同签订日期为准。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13848B2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5CD84BD2" w14:textId="77777777" w:rsidTr="009141C7">
        <w:trPr>
          <w:trHeight w:val="397"/>
          <w:jc w:val="center"/>
        </w:trPr>
        <w:tc>
          <w:tcPr>
            <w:tcW w:w="174" w:type="pct"/>
            <w:tcBorders>
              <w:top w:val="single" w:sz="6" w:space="0" w:color="auto"/>
              <w:left w:val="nil"/>
              <w:bottom w:val="single" w:sz="6" w:space="0" w:color="auto"/>
              <w:right w:val="single" w:sz="6" w:space="0" w:color="auto"/>
            </w:tcBorders>
            <w:shd w:val="clear" w:color="auto" w:fill="FFFFFF"/>
            <w:vAlign w:val="center"/>
            <w:hideMark/>
          </w:tcPr>
          <w:p w14:paraId="6C26DAE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14</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9A9496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287"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5E72D5B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17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67D44F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6</w:t>
            </w:r>
          </w:p>
        </w:tc>
        <w:tc>
          <w:tcPr>
            <w:tcW w:w="1035"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3ECA904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奉贤10千伏扶24松尾等西闸公路线路迁改工程前期专业分包</w:t>
            </w:r>
          </w:p>
        </w:tc>
        <w:tc>
          <w:tcPr>
            <w:tcW w:w="1092"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7C0D5BE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前期</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278B15D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236.6000 </w:t>
            </w:r>
          </w:p>
        </w:tc>
        <w:tc>
          <w:tcPr>
            <w:tcW w:w="574" w:type="pct"/>
            <w:tcBorders>
              <w:top w:val="single" w:sz="6" w:space="0" w:color="auto"/>
              <w:left w:val="single" w:sz="6" w:space="0" w:color="auto"/>
              <w:bottom w:val="single" w:sz="6" w:space="0" w:color="auto"/>
              <w:right w:val="single" w:sz="6" w:space="0" w:color="auto"/>
            </w:tcBorders>
            <w:shd w:val="clear" w:color="auto" w:fill="FFFFFF"/>
            <w:vAlign w:val="center"/>
            <w:hideMark/>
          </w:tcPr>
          <w:p w14:paraId="1DD1B50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2025年07月03日-2026年04月19日，具体以合同签订日期为准。</w:t>
            </w:r>
          </w:p>
        </w:tc>
        <w:tc>
          <w:tcPr>
            <w:tcW w:w="804" w:type="pct"/>
            <w:tcBorders>
              <w:top w:val="single" w:sz="6" w:space="0" w:color="auto"/>
              <w:left w:val="single" w:sz="6" w:space="0" w:color="auto"/>
              <w:bottom w:val="single" w:sz="6" w:space="0" w:color="auto"/>
              <w:right w:val="nil"/>
            </w:tcBorders>
            <w:shd w:val="clear" w:color="auto" w:fill="FFFFFF"/>
            <w:vAlign w:val="center"/>
            <w:hideMark/>
          </w:tcPr>
          <w:p w14:paraId="111B3BF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r w:rsidR="009141C7" w:rsidRPr="009141C7" w14:paraId="6A940177" w14:textId="77777777" w:rsidTr="009141C7">
        <w:trPr>
          <w:trHeight w:val="397"/>
          <w:jc w:val="center"/>
        </w:trPr>
        <w:tc>
          <w:tcPr>
            <w:tcW w:w="174" w:type="pct"/>
            <w:tcBorders>
              <w:top w:val="single" w:sz="6" w:space="0" w:color="auto"/>
              <w:left w:val="nil"/>
              <w:bottom w:val="double" w:sz="4" w:space="0" w:color="auto"/>
              <w:right w:val="single" w:sz="6" w:space="0" w:color="auto"/>
            </w:tcBorders>
            <w:shd w:val="clear" w:color="auto" w:fill="FFFFFF"/>
            <w:vAlign w:val="center"/>
            <w:hideMark/>
          </w:tcPr>
          <w:p w14:paraId="70E1900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15</w:t>
            </w:r>
          </w:p>
        </w:tc>
        <w:tc>
          <w:tcPr>
            <w:tcW w:w="287" w:type="pct"/>
            <w:tcBorders>
              <w:top w:val="single" w:sz="6" w:space="0" w:color="auto"/>
              <w:left w:val="single" w:sz="6" w:space="0" w:color="auto"/>
              <w:bottom w:val="double" w:sz="4" w:space="0" w:color="auto"/>
              <w:right w:val="single" w:sz="6" w:space="0" w:color="auto"/>
            </w:tcBorders>
            <w:shd w:val="clear" w:color="auto" w:fill="FFFFFF"/>
            <w:vAlign w:val="center"/>
            <w:hideMark/>
          </w:tcPr>
          <w:p w14:paraId="185E529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劳务分包</w:t>
            </w:r>
          </w:p>
        </w:tc>
        <w:tc>
          <w:tcPr>
            <w:tcW w:w="287" w:type="pct"/>
            <w:tcBorders>
              <w:top w:val="single" w:sz="6" w:space="0" w:color="auto"/>
              <w:left w:val="single" w:sz="6" w:space="0" w:color="auto"/>
              <w:bottom w:val="double" w:sz="4" w:space="0" w:color="auto"/>
              <w:right w:val="single" w:sz="6" w:space="0" w:color="auto"/>
            </w:tcBorders>
            <w:shd w:val="clear" w:color="auto" w:fill="FFFFFF"/>
            <w:vAlign w:val="center"/>
            <w:hideMark/>
          </w:tcPr>
          <w:p w14:paraId="7593A87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3</w:t>
            </w:r>
          </w:p>
        </w:tc>
        <w:tc>
          <w:tcPr>
            <w:tcW w:w="172" w:type="pct"/>
            <w:tcBorders>
              <w:top w:val="single" w:sz="6" w:space="0" w:color="auto"/>
              <w:left w:val="single" w:sz="6" w:space="0" w:color="auto"/>
              <w:bottom w:val="double" w:sz="4" w:space="0" w:color="auto"/>
              <w:right w:val="single" w:sz="6" w:space="0" w:color="auto"/>
            </w:tcBorders>
            <w:shd w:val="clear" w:color="auto" w:fill="FFFFFF"/>
            <w:vAlign w:val="center"/>
            <w:hideMark/>
          </w:tcPr>
          <w:p w14:paraId="3CB4061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1035" w:type="pct"/>
            <w:tcBorders>
              <w:top w:val="single" w:sz="6" w:space="0" w:color="auto"/>
              <w:left w:val="single" w:sz="6" w:space="0" w:color="auto"/>
              <w:bottom w:val="double" w:sz="4" w:space="0" w:color="auto"/>
              <w:right w:val="single" w:sz="6" w:space="0" w:color="auto"/>
            </w:tcBorders>
            <w:shd w:val="clear" w:color="auto" w:fill="FFFFFF"/>
            <w:vAlign w:val="center"/>
            <w:hideMark/>
          </w:tcPr>
          <w:p w14:paraId="6159DD2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民营企业总部工集聚区3号地块土地储备项目电力管线搬迁工程劳务辅助分包</w:t>
            </w:r>
          </w:p>
        </w:tc>
        <w:tc>
          <w:tcPr>
            <w:tcW w:w="1092" w:type="pct"/>
            <w:tcBorders>
              <w:top w:val="single" w:sz="6" w:space="0" w:color="auto"/>
              <w:left w:val="single" w:sz="6" w:space="0" w:color="auto"/>
              <w:bottom w:val="double" w:sz="4" w:space="0" w:color="auto"/>
              <w:right w:val="single" w:sz="6" w:space="0" w:color="auto"/>
            </w:tcBorders>
            <w:shd w:val="clear" w:color="auto" w:fill="FFFFFF"/>
            <w:vAlign w:val="center"/>
            <w:hideMark/>
          </w:tcPr>
          <w:p w14:paraId="4F85B0E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劳务辅助</w:t>
            </w:r>
          </w:p>
        </w:tc>
        <w:tc>
          <w:tcPr>
            <w:tcW w:w="574" w:type="pct"/>
            <w:tcBorders>
              <w:top w:val="single" w:sz="6" w:space="0" w:color="auto"/>
              <w:left w:val="single" w:sz="6" w:space="0" w:color="auto"/>
              <w:bottom w:val="double" w:sz="4" w:space="0" w:color="auto"/>
              <w:right w:val="single" w:sz="6" w:space="0" w:color="auto"/>
            </w:tcBorders>
            <w:shd w:val="clear" w:color="auto" w:fill="FFFFFF"/>
            <w:vAlign w:val="center"/>
            <w:hideMark/>
          </w:tcPr>
          <w:p w14:paraId="56E06D4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 xml:space="preserve">6.3000 </w:t>
            </w:r>
          </w:p>
        </w:tc>
        <w:tc>
          <w:tcPr>
            <w:tcW w:w="574" w:type="pct"/>
            <w:tcBorders>
              <w:top w:val="single" w:sz="6" w:space="0" w:color="auto"/>
              <w:left w:val="single" w:sz="6" w:space="0" w:color="auto"/>
              <w:bottom w:val="double" w:sz="4" w:space="0" w:color="auto"/>
              <w:right w:val="single" w:sz="6" w:space="0" w:color="auto"/>
            </w:tcBorders>
            <w:shd w:val="clear" w:color="auto" w:fill="FFFFFF"/>
            <w:vAlign w:val="center"/>
            <w:hideMark/>
          </w:tcPr>
          <w:p w14:paraId="7ACE059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2025年07月03日-2025年09月02日，具体以合同签订日期为准。</w:t>
            </w:r>
          </w:p>
        </w:tc>
        <w:tc>
          <w:tcPr>
            <w:tcW w:w="804" w:type="pct"/>
            <w:tcBorders>
              <w:top w:val="single" w:sz="6" w:space="0" w:color="auto"/>
              <w:left w:val="single" w:sz="6" w:space="0" w:color="auto"/>
              <w:bottom w:val="double" w:sz="4" w:space="0" w:color="auto"/>
              <w:right w:val="nil"/>
            </w:tcBorders>
            <w:shd w:val="clear" w:color="auto" w:fill="FFFFFF"/>
            <w:vAlign w:val="center"/>
            <w:hideMark/>
          </w:tcPr>
          <w:p w14:paraId="4CB8DA1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上海市</w:t>
            </w:r>
          </w:p>
        </w:tc>
      </w:tr>
    </w:tbl>
    <w:p w14:paraId="4B093342" w14:textId="77777777" w:rsidR="009141C7" w:rsidRPr="009141C7" w:rsidRDefault="009141C7" w:rsidP="009141C7">
      <w:pPr>
        <w:autoSpaceDE w:val="0"/>
        <w:autoSpaceDN w:val="0"/>
        <w:jc w:val="left"/>
        <w:outlineLvl w:val="1"/>
        <w:rPr>
          <w:rFonts w:ascii="宋体" w:hAnsi="宋体" w:cs="黑体" w:hint="eastAsia"/>
          <w:b/>
          <w:bCs/>
          <w:color w:val="000000"/>
          <w:sz w:val="24"/>
          <w:szCs w:val="24"/>
        </w:rPr>
      </w:pPr>
    </w:p>
    <w:p w14:paraId="3B003C93" w14:textId="77777777" w:rsidR="009141C7" w:rsidRPr="009141C7" w:rsidRDefault="009141C7" w:rsidP="009141C7">
      <w:pPr>
        <w:autoSpaceDE w:val="0"/>
        <w:autoSpaceDN w:val="0"/>
        <w:jc w:val="left"/>
        <w:outlineLvl w:val="1"/>
        <w:rPr>
          <w:rFonts w:ascii="宋体" w:hAnsi="宋体" w:cs="黑体" w:hint="eastAsia"/>
          <w:b/>
          <w:bCs/>
          <w:color w:val="000000"/>
          <w:sz w:val="24"/>
          <w:szCs w:val="24"/>
        </w:rPr>
      </w:pPr>
      <w:r w:rsidRPr="009141C7">
        <w:rPr>
          <w:rFonts w:ascii="宋体" w:hAnsi="宋体" w:cs="黑体" w:hint="eastAsia"/>
          <w:b/>
          <w:bCs/>
          <w:color w:val="000000"/>
          <w:sz w:val="24"/>
          <w:szCs w:val="24"/>
        </w:rPr>
        <w:t>采购公告附件-专用资格要求：</w:t>
      </w:r>
    </w:p>
    <w:tbl>
      <w:tblPr>
        <w:tblW w:w="0" w:type="auto"/>
        <w:jc w:val="center"/>
        <w:tblBorders>
          <w:top w:val="double" w:sz="4" w:space="0" w:color="auto"/>
          <w:bottom w:val="double" w:sz="4" w:space="0" w:color="auto"/>
          <w:insideH w:val="single" w:sz="6" w:space="0" w:color="auto"/>
          <w:insideV w:val="single" w:sz="6" w:space="0" w:color="auto"/>
        </w:tblBorders>
        <w:tblLook w:val="04A0" w:firstRow="1" w:lastRow="0" w:firstColumn="1" w:lastColumn="0" w:noHBand="0" w:noVBand="1"/>
      </w:tblPr>
      <w:tblGrid>
        <w:gridCol w:w="418"/>
        <w:gridCol w:w="461"/>
        <w:gridCol w:w="461"/>
        <w:gridCol w:w="418"/>
        <w:gridCol w:w="2943"/>
        <w:gridCol w:w="3261"/>
        <w:gridCol w:w="2835"/>
        <w:gridCol w:w="3989"/>
      </w:tblGrid>
      <w:tr w:rsidR="009141C7" w:rsidRPr="009141C7" w14:paraId="58652A6E" w14:textId="77777777" w:rsidTr="009141C7">
        <w:trPr>
          <w:trHeight w:val="576"/>
          <w:tblHeader/>
          <w:jc w:val="center"/>
        </w:trPr>
        <w:tc>
          <w:tcPr>
            <w:tcW w:w="0" w:type="auto"/>
            <w:tcBorders>
              <w:top w:val="double" w:sz="4" w:space="0" w:color="auto"/>
              <w:left w:val="nil"/>
              <w:bottom w:val="single" w:sz="6" w:space="0" w:color="auto"/>
              <w:right w:val="single" w:sz="6" w:space="0" w:color="auto"/>
            </w:tcBorders>
            <w:shd w:val="clear" w:color="auto" w:fill="FFFFFF"/>
            <w:vAlign w:val="center"/>
            <w:hideMark/>
          </w:tcPr>
          <w:p w14:paraId="1320A5D4"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序号</w:t>
            </w:r>
          </w:p>
        </w:tc>
        <w:tc>
          <w:tcPr>
            <w:tcW w:w="0" w:type="auto"/>
            <w:tcBorders>
              <w:top w:val="double" w:sz="4" w:space="0" w:color="auto"/>
              <w:left w:val="single" w:sz="6" w:space="0" w:color="auto"/>
              <w:bottom w:val="single" w:sz="6" w:space="0" w:color="auto"/>
              <w:right w:val="single" w:sz="6" w:space="0" w:color="auto"/>
            </w:tcBorders>
            <w:shd w:val="clear" w:color="auto" w:fill="FFFFFF"/>
            <w:vAlign w:val="center"/>
            <w:hideMark/>
          </w:tcPr>
          <w:p w14:paraId="668661FF"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分标名称</w:t>
            </w:r>
          </w:p>
        </w:tc>
        <w:tc>
          <w:tcPr>
            <w:tcW w:w="0" w:type="auto"/>
            <w:tcBorders>
              <w:top w:val="double" w:sz="4" w:space="0" w:color="auto"/>
              <w:left w:val="single" w:sz="6" w:space="0" w:color="auto"/>
              <w:bottom w:val="single" w:sz="6" w:space="0" w:color="auto"/>
              <w:right w:val="single" w:sz="6" w:space="0" w:color="auto"/>
            </w:tcBorders>
            <w:shd w:val="clear" w:color="auto" w:fill="FFFFFF"/>
            <w:vAlign w:val="center"/>
            <w:hideMark/>
          </w:tcPr>
          <w:p w14:paraId="4C6A6561"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分标编号</w:t>
            </w:r>
          </w:p>
        </w:tc>
        <w:tc>
          <w:tcPr>
            <w:tcW w:w="0" w:type="auto"/>
            <w:tcBorders>
              <w:top w:val="double" w:sz="4" w:space="0" w:color="auto"/>
              <w:left w:val="single" w:sz="6" w:space="0" w:color="auto"/>
              <w:bottom w:val="single" w:sz="6" w:space="0" w:color="auto"/>
              <w:right w:val="single" w:sz="6" w:space="0" w:color="auto"/>
            </w:tcBorders>
            <w:shd w:val="clear" w:color="auto" w:fill="FFFFFF"/>
            <w:vAlign w:val="center"/>
            <w:hideMark/>
          </w:tcPr>
          <w:p w14:paraId="28C009BD" w14:textId="77777777" w:rsidR="009141C7" w:rsidRPr="009141C7" w:rsidRDefault="009141C7" w:rsidP="009141C7">
            <w:pPr>
              <w:jc w:val="center"/>
              <w:rPr>
                <w:rFonts w:ascii="宋体" w:hAnsi="宋体" w:hint="eastAsia"/>
                <w:b/>
                <w:sz w:val="18"/>
                <w:szCs w:val="18"/>
              </w:rPr>
            </w:pPr>
            <w:proofErr w:type="gramStart"/>
            <w:r w:rsidRPr="009141C7">
              <w:rPr>
                <w:rFonts w:ascii="宋体" w:hAnsi="宋体" w:hint="eastAsia"/>
                <w:b/>
                <w:sz w:val="18"/>
                <w:szCs w:val="18"/>
              </w:rPr>
              <w:t>包号</w:t>
            </w:r>
            <w:proofErr w:type="gramEnd"/>
          </w:p>
        </w:tc>
        <w:tc>
          <w:tcPr>
            <w:tcW w:w="2943" w:type="dxa"/>
            <w:tcBorders>
              <w:top w:val="double" w:sz="4" w:space="0" w:color="auto"/>
              <w:left w:val="single" w:sz="6" w:space="0" w:color="auto"/>
              <w:bottom w:val="single" w:sz="6" w:space="0" w:color="auto"/>
              <w:right w:val="single" w:sz="6" w:space="0" w:color="auto"/>
            </w:tcBorders>
            <w:shd w:val="clear" w:color="auto" w:fill="FFFFFF"/>
            <w:noWrap/>
            <w:vAlign w:val="center"/>
            <w:hideMark/>
          </w:tcPr>
          <w:p w14:paraId="6A4266C8"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包名称</w:t>
            </w:r>
          </w:p>
        </w:tc>
        <w:tc>
          <w:tcPr>
            <w:tcW w:w="3261" w:type="dxa"/>
            <w:tcBorders>
              <w:top w:val="double" w:sz="4" w:space="0" w:color="auto"/>
              <w:left w:val="single" w:sz="6" w:space="0" w:color="auto"/>
              <w:bottom w:val="single" w:sz="6" w:space="0" w:color="auto"/>
              <w:right w:val="single" w:sz="6" w:space="0" w:color="auto"/>
            </w:tcBorders>
            <w:shd w:val="clear" w:color="auto" w:fill="FFFFFF"/>
            <w:vAlign w:val="center"/>
            <w:hideMark/>
          </w:tcPr>
          <w:p w14:paraId="106DFFAB"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资质要求</w:t>
            </w:r>
          </w:p>
        </w:tc>
        <w:tc>
          <w:tcPr>
            <w:tcW w:w="2835" w:type="dxa"/>
            <w:tcBorders>
              <w:top w:val="double" w:sz="4" w:space="0" w:color="auto"/>
              <w:left w:val="single" w:sz="6" w:space="0" w:color="auto"/>
              <w:bottom w:val="single" w:sz="6" w:space="0" w:color="auto"/>
              <w:right w:val="single" w:sz="6" w:space="0" w:color="auto"/>
            </w:tcBorders>
            <w:shd w:val="clear" w:color="auto" w:fill="FFFFFF"/>
            <w:noWrap/>
            <w:vAlign w:val="center"/>
            <w:hideMark/>
          </w:tcPr>
          <w:p w14:paraId="66F60402"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业绩要求</w:t>
            </w:r>
          </w:p>
        </w:tc>
        <w:tc>
          <w:tcPr>
            <w:tcW w:w="3989" w:type="dxa"/>
            <w:tcBorders>
              <w:top w:val="double" w:sz="4" w:space="0" w:color="auto"/>
              <w:left w:val="single" w:sz="6" w:space="0" w:color="auto"/>
              <w:bottom w:val="single" w:sz="6" w:space="0" w:color="auto"/>
              <w:right w:val="nil"/>
            </w:tcBorders>
            <w:shd w:val="clear" w:color="auto" w:fill="FFFFFF"/>
            <w:vAlign w:val="center"/>
            <w:hideMark/>
          </w:tcPr>
          <w:p w14:paraId="0704A61C" w14:textId="77777777" w:rsidR="009141C7" w:rsidRPr="009141C7" w:rsidRDefault="009141C7" w:rsidP="009141C7">
            <w:pPr>
              <w:jc w:val="center"/>
              <w:rPr>
                <w:rFonts w:ascii="宋体" w:hAnsi="宋体" w:hint="eastAsia"/>
                <w:b/>
                <w:sz w:val="18"/>
                <w:szCs w:val="18"/>
              </w:rPr>
            </w:pPr>
            <w:r w:rsidRPr="009141C7">
              <w:rPr>
                <w:rFonts w:ascii="宋体" w:hAnsi="宋体" w:hint="eastAsia"/>
                <w:b/>
                <w:sz w:val="18"/>
                <w:szCs w:val="18"/>
              </w:rPr>
              <w:t>人员要求</w:t>
            </w:r>
          </w:p>
        </w:tc>
      </w:tr>
      <w:tr w:rsidR="009141C7" w:rsidRPr="009141C7" w14:paraId="7AC6C909"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3C19A8E2" w14:textId="77777777" w:rsidR="009141C7" w:rsidRPr="009141C7" w:rsidRDefault="009141C7" w:rsidP="009141C7">
            <w:pPr>
              <w:jc w:val="center"/>
              <w:rPr>
                <w:rFonts w:ascii="宋体" w:hAnsi="宋体" w:cs="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3F70C7A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w:t>
            </w:r>
            <w:r w:rsidRPr="009141C7">
              <w:rPr>
                <w:rFonts w:ascii="宋体" w:hAnsi="宋体" w:hint="eastAsia"/>
                <w:sz w:val="18"/>
                <w:szCs w:val="18"/>
              </w:rPr>
              <w:lastRenderedPageBreak/>
              <w:t>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64A864E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lastRenderedPageBreak/>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2B33C8D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CAC883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党建+安全生产月主题活动</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1F1A07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2DA58EA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近5年，应答人具有安全措施服务</w:t>
            </w:r>
            <w:r w:rsidRPr="009141C7">
              <w:rPr>
                <w:rFonts w:ascii="宋体" w:hAnsi="宋体" w:hint="eastAsia"/>
                <w:sz w:val="18"/>
                <w:szCs w:val="18"/>
              </w:rPr>
              <w:lastRenderedPageBreak/>
              <w:t>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435DA66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lastRenderedPageBreak/>
              <w:t>/</w:t>
            </w:r>
          </w:p>
        </w:tc>
      </w:tr>
      <w:tr w:rsidR="009141C7" w:rsidRPr="009141C7" w14:paraId="0A586438"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371B60D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3060159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71282B3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2D100C5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BB65A9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2025年反违章工作站设备租赁</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DBD5B4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646343C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近5年，应答人具有设备租赁服务业绩。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4F2CF24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r>
      <w:tr w:rsidR="009141C7" w:rsidRPr="009141C7" w14:paraId="1263F598"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7C096F90" w14:textId="77777777" w:rsidR="009141C7" w:rsidRPr="009141C7" w:rsidRDefault="009141C7" w:rsidP="009141C7">
            <w:pPr>
              <w:jc w:val="center"/>
              <w:rPr>
                <w:rFonts w:ascii="宋体" w:hAnsi="宋体" w:cs="宋体" w:hint="eastAsia"/>
                <w:sz w:val="18"/>
                <w:szCs w:val="18"/>
              </w:rPr>
            </w:pPr>
            <w:r w:rsidRPr="009141C7">
              <w:rPr>
                <w:rFonts w:ascii="宋体" w:hAnsi="宋体" w:hint="eastAsia"/>
                <w:sz w:val="18"/>
                <w:szCs w:val="18"/>
              </w:rPr>
              <w:t>3</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1109E27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4342ED4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799610D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3</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D10E39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上海电力实业有限公司2025-2026年度房地产租赁评估咨询服务</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BF80FD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683975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近5年，应答人具有在用资产评估服务业绩。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115203A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r>
      <w:tr w:rsidR="009141C7" w:rsidRPr="009141C7" w14:paraId="1DF5DF46"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1FD1715B" w14:textId="77777777" w:rsidR="009141C7" w:rsidRPr="009141C7" w:rsidRDefault="009141C7" w:rsidP="009141C7">
            <w:pPr>
              <w:jc w:val="center"/>
              <w:rPr>
                <w:rFonts w:ascii="宋体" w:hAnsi="宋体" w:cs="宋体" w:hint="eastAsia"/>
                <w:sz w:val="18"/>
                <w:szCs w:val="18"/>
              </w:rPr>
            </w:pPr>
            <w:r w:rsidRPr="009141C7">
              <w:rPr>
                <w:rFonts w:ascii="宋体" w:hAnsi="宋体" w:hint="eastAsia"/>
                <w:sz w:val="18"/>
                <w:szCs w:val="18"/>
              </w:rPr>
              <w:t>4</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40F67F2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4B7A00B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227A7A1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4</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FAAD019" w14:textId="77777777" w:rsidR="009141C7" w:rsidRPr="009141C7" w:rsidRDefault="009141C7" w:rsidP="009141C7">
            <w:pPr>
              <w:jc w:val="center"/>
              <w:rPr>
                <w:rFonts w:ascii="宋体" w:hAnsi="宋体" w:hint="eastAsia"/>
                <w:sz w:val="18"/>
                <w:szCs w:val="18"/>
              </w:rPr>
            </w:pPr>
            <w:proofErr w:type="gramStart"/>
            <w:r w:rsidRPr="009141C7">
              <w:rPr>
                <w:rFonts w:ascii="宋体" w:hAnsi="宋体" w:hint="eastAsia"/>
                <w:sz w:val="18"/>
                <w:szCs w:val="18"/>
              </w:rPr>
              <w:t>汇泰大楼</w:t>
            </w:r>
            <w:proofErr w:type="gramEnd"/>
            <w:r w:rsidRPr="009141C7">
              <w:rPr>
                <w:rFonts w:ascii="宋体" w:hAnsi="宋体" w:hint="eastAsia"/>
                <w:sz w:val="18"/>
                <w:szCs w:val="18"/>
              </w:rPr>
              <w:t>房屋零星维修框架服务</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6FE1FB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（1）企业具有有效的安全生产许可证；（2）具有建设行政主管部门核发的建筑装修装饰工程专业承包二级及以上资质。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3E13275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近5年，应答人具有房屋建筑施工业绩。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7FD8099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项目经理：（1）持有政府主管部门颁发的项目负责人安全生产考核合格证书；（2）具备二级及以上注册建造师资格（建筑工程）。</w:t>
            </w:r>
          </w:p>
        </w:tc>
      </w:tr>
      <w:tr w:rsidR="009141C7" w:rsidRPr="009141C7" w14:paraId="79845D37"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7C83310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5</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4FFDE1D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59CEDE2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702E976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5</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6740F1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徐家汇路430号公共区域及配套附属设施零星维修框架服务</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D73746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（1）企业具有有效的安全生产许可证；（2）具有建设行政主管部门核发的建筑装修装饰工程专业承包二级及以上资质。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0145F3E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近5年，应答人具有房屋建筑施工业绩。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73AAC63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项目经理：（1）持有政府主管部门颁发的项目负责人安全生产考核合格证书；（2）具备二级及以上注册建造师资格（建筑工程）。</w:t>
            </w:r>
          </w:p>
        </w:tc>
      </w:tr>
      <w:tr w:rsidR="009141C7" w:rsidRPr="009141C7" w14:paraId="0334C6B4"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65F8F5C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6</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1AFA85D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17ECCD0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7281D25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6</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97037A9" w14:textId="77777777" w:rsidR="009141C7" w:rsidRPr="009141C7" w:rsidRDefault="009141C7" w:rsidP="009141C7">
            <w:pPr>
              <w:jc w:val="center"/>
              <w:rPr>
                <w:rFonts w:ascii="宋体" w:hAnsi="宋体" w:hint="eastAsia"/>
                <w:sz w:val="18"/>
                <w:szCs w:val="18"/>
              </w:rPr>
            </w:pPr>
            <w:proofErr w:type="gramStart"/>
            <w:r w:rsidRPr="009141C7">
              <w:rPr>
                <w:rFonts w:ascii="宋体" w:hAnsi="宋体" w:hint="eastAsia"/>
                <w:sz w:val="18"/>
                <w:szCs w:val="18"/>
              </w:rPr>
              <w:t>晶钻博</w:t>
            </w:r>
            <w:proofErr w:type="gramEnd"/>
            <w:r w:rsidRPr="009141C7">
              <w:rPr>
                <w:rFonts w:ascii="宋体" w:hAnsi="宋体" w:hint="eastAsia"/>
                <w:sz w:val="18"/>
                <w:szCs w:val="18"/>
              </w:rPr>
              <w:t>华零星维修框架服务</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114549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（1）企业具有有效的安全生产许可证；（2）具有建设行政主管部门核发的建筑装修装饰工程专业承包二级及以上资质。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63FE0AF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近5年，应答人具有房屋建筑施工业绩。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23F82F2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项目经理：（1）持有政府主管部门颁发的项目负责人安全生产考核合格证书；（2）具备二级及以上注册建造师资格（建筑工程）。</w:t>
            </w:r>
          </w:p>
        </w:tc>
      </w:tr>
      <w:tr w:rsidR="009141C7" w:rsidRPr="009141C7" w14:paraId="08C44088"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1AB7A65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7</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1274D48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270A6B7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55C9194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7</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EDAC3D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2025年上海地区快充场站应急保障服务</w:t>
            </w:r>
            <w:r w:rsidRPr="009141C7">
              <w:rPr>
                <w:rFonts w:ascii="宋体" w:hAnsi="宋体" w:hint="eastAsia"/>
                <w:sz w:val="18"/>
                <w:szCs w:val="18"/>
              </w:rPr>
              <w:t> </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997877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电力设施许可证：承装、承修、承试三级（10千伏以下）（新证）或五级（旧证）及以上。</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534A5D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近5年，应答人具有应急业务服务业绩。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5FCAF92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r>
      <w:tr w:rsidR="009141C7" w:rsidRPr="009141C7" w14:paraId="04316A73"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6BEC573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8</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64DA4FC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综合服务</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2632DF0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08A20A2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8</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B6D078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上海电力实业有限公司节能环保分公司2025年充放电车辆租赁采购项目</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0C6EC8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A6D0E7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近5年，应答人具有车辆租赁业绩。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24D1157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r>
      <w:tr w:rsidR="009141C7" w:rsidRPr="009141C7" w14:paraId="27DDD8BF"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76CD66A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9</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40E94E85"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5176236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3C38ED2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EEEB6A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上海中远</w:t>
            </w:r>
            <w:proofErr w:type="gramStart"/>
            <w:r w:rsidRPr="009141C7">
              <w:rPr>
                <w:rFonts w:ascii="宋体" w:hAnsi="宋体" w:hint="eastAsia"/>
                <w:sz w:val="18"/>
                <w:szCs w:val="18"/>
              </w:rPr>
              <w:t>海运重</w:t>
            </w:r>
            <w:proofErr w:type="gramEnd"/>
            <w:r w:rsidRPr="009141C7">
              <w:rPr>
                <w:rFonts w:ascii="宋体" w:hAnsi="宋体" w:hint="eastAsia"/>
                <w:sz w:val="18"/>
                <w:szCs w:val="18"/>
              </w:rPr>
              <w:t>工有限公司10MW/20MWh储能</w:t>
            </w:r>
            <w:proofErr w:type="gramStart"/>
            <w:r w:rsidRPr="009141C7">
              <w:rPr>
                <w:rFonts w:ascii="宋体" w:hAnsi="宋体" w:hint="eastAsia"/>
                <w:sz w:val="18"/>
                <w:szCs w:val="18"/>
              </w:rPr>
              <w:t>项目消防</w:t>
            </w:r>
            <w:proofErr w:type="gramEnd"/>
            <w:r w:rsidRPr="009141C7">
              <w:rPr>
                <w:rFonts w:ascii="宋体" w:hAnsi="宋体" w:hint="eastAsia"/>
                <w:sz w:val="18"/>
                <w:szCs w:val="18"/>
              </w:rPr>
              <w:t>工程</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6E10093"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(1)具有有效的安全生产许可证；</w:t>
            </w:r>
            <w:r w:rsidRPr="009141C7">
              <w:rPr>
                <w:rFonts w:ascii="宋体" w:hAnsi="宋体" w:hint="eastAsia"/>
                <w:sz w:val="18"/>
                <w:szCs w:val="18"/>
              </w:rPr>
              <w:br/>
              <w:t>(2)具有建设行政主管部门核发的消防设施工程专业承包二级及以上资质。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10DFE95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近5年，投标人具有消防设施工程业绩。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79074B3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项目经理要求：</w:t>
            </w:r>
            <w:r w:rsidRPr="009141C7">
              <w:rPr>
                <w:rFonts w:ascii="宋体" w:hAnsi="宋体" w:hint="eastAsia"/>
                <w:sz w:val="18"/>
                <w:szCs w:val="18"/>
              </w:rPr>
              <w:br/>
              <w:t>（1）应取得机电工程类二级及以上注册建造师资格证书。</w:t>
            </w:r>
            <w:r w:rsidRPr="009141C7">
              <w:rPr>
                <w:rFonts w:ascii="宋体" w:hAnsi="宋体" w:hint="eastAsia"/>
                <w:sz w:val="18"/>
                <w:szCs w:val="18"/>
              </w:rPr>
              <w:br/>
              <w:t>（2）持有政府主管部门颁发的项目负责人安全生产考核合格证书。</w:t>
            </w:r>
          </w:p>
        </w:tc>
      </w:tr>
      <w:tr w:rsidR="009141C7" w:rsidRPr="009141C7" w14:paraId="266C4F60"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04D0E7C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5D58E00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3597A73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15F5C83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10D948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国网上海松江供电公司2025年高速充电站扩建土建专业分包</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108F17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（1）具有有效的安全生产许可证；</w:t>
            </w:r>
            <w:r w:rsidRPr="009141C7">
              <w:rPr>
                <w:rFonts w:ascii="宋体" w:hAnsi="宋体" w:hint="eastAsia"/>
                <w:sz w:val="18"/>
                <w:szCs w:val="18"/>
              </w:rPr>
              <w:br/>
              <w:t>（2）具有建设行政主管部门核发的建筑工程施工总承包三级及以上资质。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F25237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近5年，投标人具有同类工程施工业绩。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2ECDC0D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项目经理要求：</w:t>
            </w:r>
            <w:r w:rsidRPr="009141C7">
              <w:rPr>
                <w:rFonts w:ascii="宋体" w:hAnsi="宋体" w:hint="eastAsia"/>
                <w:sz w:val="18"/>
                <w:szCs w:val="18"/>
              </w:rPr>
              <w:br/>
              <w:t>（1）应取得建筑工程类二级及以上注册建造师资格证书。</w:t>
            </w:r>
            <w:r w:rsidRPr="009141C7">
              <w:rPr>
                <w:rFonts w:ascii="宋体" w:hAnsi="宋体" w:hint="eastAsia"/>
                <w:sz w:val="18"/>
                <w:szCs w:val="18"/>
              </w:rPr>
              <w:br/>
              <w:t>（2）持有政府主管部门颁发的项目负责人安全生产考核合格证书。</w:t>
            </w:r>
          </w:p>
        </w:tc>
      </w:tr>
      <w:tr w:rsidR="009141C7" w:rsidRPr="009141C7" w14:paraId="4D989BAD"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242DEA1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11</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107A7AD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45C7D8C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1ED362F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3</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E888B6D"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国网上海松江供电公司2025年充电设施迁移项目土建专业分包</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759AB7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（1）具有有效的安全生产许可证；</w:t>
            </w:r>
            <w:r w:rsidRPr="009141C7">
              <w:rPr>
                <w:rFonts w:ascii="宋体" w:hAnsi="宋体" w:hint="eastAsia"/>
                <w:sz w:val="18"/>
                <w:szCs w:val="18"/>
              </w:rPr>
              <w:br/>
              <w:t>（2）具有建设行政主管部门核发的建筑工程施工总承包三级及以上资质。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612D58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近5年，投标人具有同类工程施工业绩。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2B96A73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项目经理要求：</w:t>
            </w:r>
            <w:r w:rsidRPr="009141C7">
              <w:rPr>
                <w:rFonts w:ascii="宋体" w:hAnsi="宋体" w:hint="eastAsia"/>
                <w:sz w:val="18"/>
                <w:szCs w:val="18"/>
              </w:rPr>
              <w:br/>
              <w:t>（1）应取得建筑工程类二级及以上注册建造师资格证书。</w:t>
            </w:r>
            <w:r w:rsidRPr="009141C7">
              <w:rPr>
                <w:rFonts w:ascii="宋体" w:hAnsi="宋体" w:hint="eastAsia"/>
                <w:sz w:val="18"/>
                <w:szCs w:val="18"/>
              </w:rPr>
              <w:br/>
              <w:t>（2）持有政府主管部门颁发的项目负责人安全生产考核合格证书。</w:t>
            </w:r>
          </w:p>
        </w:tc>
      </w:tr>
      <w:tr w:rsidR="009141C7" w:rsidRPr="009141C7" w14:paraId="1BF9B3CA"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7299215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77A23E6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26420B2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4EB2C77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4</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B9BC49A"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民营企业总部工集聚区3号地块土地储备项目电力管线搬迁工程排管专业分包</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1D218A4"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（1）具有有效的安全生产许可证；</w:t>
            </w:r>
            <w:r w:rsidRPr="009141C7">
              <w:rPr>
                <w:rFonts w:ascii="宋体" w:hAnsi="宋体" w:hint="eastAsia"/>
                <w:sz w:val="18"/>
                <w:szCs w:val="18"/>
              </w:rPr>
              <w:br/>
              <w:t>（2）具有建设行政主管部门核发的输变电工</w:t>
            </w:r>
            <w:proofErr w:type="gramStart"/>
            <w:r w:rsidRPr="009141C7">
              <w:rPr>
                <w:rFonts w:ascii="宋体" w:hAnsi="宋体" w:hint="eastAsia"/>
                <w:sz w:val="18"/>
                <w:szCs w:val="18"/>
              </w:rPr>
              <w:t>程专业</w:t>
            </w:r>
            <w:proofErr w:type="gramEnd"/>
            <w:r w:rsidRPr="009141C7">
              <w:rPr>
                <w:rFonts w:ascii="宋体" w:hAnsi="宋体" w:hint="eastAsia"/>
                <w:sz w:val="18"/>
                <w:szCs w:val="18"/>
              </w:rPr>
              <w:t>承包三级及以上资质或电力工程施工总承包三级及以上资质或市政公用工程施工总承包三级及以上资质。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4083D7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近5年，投标人具有电力排（顶）管或类似工程施工业绩。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5B2B020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项目经理要求：</w:t>
            </w:r>
            <w:r w:rsidRPr="009141C7">
              <w:rPr>
                <w:rFonts w:ascii="宋体" w:hAnsi="宋体" w:hint="eastAsia"/>
                <w:sz w:val="18"/>
                <w:szCs w:val="18"/>
              </w:rPr>
              <w:br/>
              <w:t>（1）应取得市政公用工程类或机电类二级及以上注册建造师资格证书。</w:t>
            </w:r>
            <w:r w:rsidRPr="009141C7">
              <w:rPr>
                <w:rFonts w:ascii="宋体" w:hAnsi="宋体" w:hint="eastAsia"/>
                <w:sz w:val="18"/>
                <w:szCs w:val="18"/>
              </w:rPr>
              <w:br/>
              <w:t>（2）持有政府主管部门颁发的项目负责人安全生产考核合格证书。</w:t>
            </w:r>
          </w:p>
        </w:tc>
      </w:tr>
      <w:tr w:rsidR="009141C7" w:rsidRPr="009141C7" w14:paraId="5551B3A9"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55731FC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13</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3C96F58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0655120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08A19147"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5</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94F188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奉贤10千伏扶24松尾等西闸公路线路迁改工程通信专业分包</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6BB9D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（1）通信工程施工总承包三级及以上资质或电力工程施工总承包三级及以上或输变电工</w:t>
            </w:r>
            <w:proofErr w:type="gramStart"/>
            <w:r w:rsidRPr="009141C7">
              <w:rPr>
                <w:rFonts w:ascii="宋体" w:hAnsi="宋体" w:hint="eastAsia"/>
                <w:sz w:val="18"/>
                <w:szCs w:val="18"/>
              </w:rPr>
              <w:t>程专业</w:t>
            </w:r>
            <w:proofErr w:type="gramEnd"/>
            <w:r w:rsidRPr="009141C7">
              <w:rPr>
                <w:rFonts w:ascii="宋体" w:hAnsi="宋体" w:hint="eastAsia"/>
                <w:sz w:val="18"/>
                <w:szCs w:val="18"/>
              </w:rPr>
              <w:t>承包三级及以上资质；</w:t>
            </w:r>
            <w:r w:rsidRPr="009141C7">
              <w:rPr>
                <w:rFonts w:ascii="宋体" w:hAnsi="宋体" w:hint="eastAsia"/>
                <w:sz w:val="18"/>
                <w:szCs w:val="18"/>
              </w:rPr>
              <w:br/>
              <w:t>（2）具有有效的安全生产许可证。</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01C4868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近5年，投标人具有通信工程施工业绩。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6B69CFB1"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w:t>
            </w:r>
            <w:r w:rsidRPr="009141C7">
              <w:rPr>
                <w:rFonts w:ascii="宋体" w:hAnsi="宋体" w:hint="eastAsia"/>
                <w:sz w:val="18"/>
                <w:szCs w:val="18"/>
              </w:rPr>
              <w:br/>
              <w:t>（1）持有政府主管部门颁发的项目负责人安全生产考核合格证书；</w:t>
            </w:r>
            <w:r w:rsidRPr="009141C7">
              <w:rPr>
                <w:rFonts w:ascii="宋体" w:hAnsi="宋体" w:hint="eastAsia"/>
                <w:sz w:val="18"/>
                <w:szCs w:val="18"/>
              </w:rPr>
              <w:br/>
              <w:t>（2）具备一级注册建造师资格（通信与广电工程）或二级及以上注册建造师资格（机电工程）。</w:t>
            </w:r>
          </w:p>
        </w:tc>
      </w:tr>
      <w:tr w:rsidR="009141C7" w:rsidRPr="009141C7" w14:paraId="424B0A6C" w14:textId="77777777" w:rsidTr="009141C7">
        <w:trPr>
          <w:trHeight w:val="397"/>
          <w:jc w:val="center"/>
        </w:trPr>
        <w:tc>
          <w:tcPr>
            <w:tcW w:w="0" w:type="auto"/>
            <w:tcBorders>
              <w:top w:val="single" w:sz="6" w:space="0" w:color="auto"/>
              <w:left w:val="nil"/>
              <w:bottom w:val="single" w:sz="6" w:space="0" w:color="auto"/>
              <w:right w:val="single" w:sz="6" w:space="0" w:color="auto"/>
            </w:tcBorders>
            <w:shd w:val="clear" w:color="auto" w:fill="FFFFFF"/>
            <w:vAlign w:val="center"/>
            <w:hideMark/>
          </w:tcPr>
          <w:p w14:paraId="3A663CA0"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14</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7F30A4F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专业分包</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08362FBE"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2</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hideMark/>
          </w:tcPr>
          <w:p w14:paraId="21D2378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6</w:t>
            </w:r>
          </w:p>
        </w:tc>
        <w:tc>
          <w:tcPr>
            <w:tcW w:w="2943"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8AA30E2"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奉贤10千伏扶24松尾等西闸公路线路迁改工程前期专业分包</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4220FF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（1）具有有效的安全生产许可证。</w:t>
            </w:r>
            <w:r w:rsidRPr="009141C7">
              <w:rPr>
                <w:rFonts w:ascii="宋体" w:hAnsi="宋体" w:hint="eastAsia"/>
                <w:sz w:val="18"/>
                <w:szCs w:val="18"/>
              </w:rPr>
              <w:br/>
              <w:t>（2）具有建设行政主管部门核发的市政公用工程施工总承包三级及以上资质。</w:t>
            </w:r>
          </w:p>
        </w:tc>
        <w:tc>
          <w:tcPr>
            <w:tcW w:w="2835"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39CB439C"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近5年，投标人应具有同类前期工程施工业绩。</w:t>
            </w:r>
          </w:p>
        </w:tc>
        <w:tc>
          <w:tcPr>
            <w:tcW w:w="3989" w:type="dxa"/>
            <w:tcBorders>
              <w:top w:val="single" w:sz="6" w:space="0" w:color="auto"/>
              <w:left w:val="single" w:sz="6" w:space="0" w:color="auto"/>
              <w:bottom w:val="single" w:sz="6" w:space="0" w:color="auto"/>
              <w:right w:val="nil"/>
            </w:tcBorders>
            <w:shd w:val="clear" w:color="auto" w:fill="FFFFFF"/>
            <w:vAlign w:val="center"/>
            <w:hideMark/>
          </w:tcPr>
          <w:p w14:paraId="45ED7916"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项目经理要求：</w:t>
            </w:r>
            <w:r w:rsidRPr="009141C7">
              <w:rPr>
                <w:rFonts w:ascii="宋体" w:hAnsi="宋体" w:hint="eastAsia"/>
                <w:sz w:val="18"/>
                <w:szCs w:val="18"/>
              </w:rPr>
              <w:br/>
              <w:t>（1）应取得市政公用工程类二级及以上注册建造师资格证书。</w:t>
            </w:r>
            <w:r w:rsidRPr="009141C7">
              <w:rPr>
                <w:rFonts w:ascii="宋体" w:hAnsi="宋体" w:hint="eastAsia"/>
                <w:sz w:val="18"/>
                <w:szCs w:val="18"/>
              </w:rPr>
              <w:br/>
              <w:t>（2）持有政府主管部门颁发的项目负责人安全生产考核合格证书。</w:t>
            </w:r>
          </w:p>
        </w:tc>
      </w:tr>
      <w:tr w:rsidR="009141C7" w:rsidRPr="009141C7" w14:paraId="2B97FA91" w14:textId="77777777" w:rsidTr="009141C7">
        <w:trPr>
          <w:trHeight w:val="397"/>
          <w:jc w:val="center"/>
        </w:trPr>
        <w:tc>
          <w:tcPr>
            <w:tcW w:w="0" w:type="auto"/>
            <w:tcBorders>
              <w:top w:val="single" w:sz="6" w:space="0" w:color="auto"/>
              <w:left w:val="nil"/>
              <w:bottom w:val="double" w:sz="4" w:space="0" w:color="auto"/>
              <w:right w:val="single" w:sz="6" w:space="0" w:color="auto"/>
            </w:tcBorders>
            <w:shd w:val="clear" w:color="auto" w:fill="FFFFFF"/>
            <w:vAlign w:val="center"/>
            <w:hideMark/>
          </w:tcPr>
          <w:p w14:paraId="53DBAB5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15</w:t>
            </w:r>
          </w:p>
        </w:tc>
        <w:tc>
          <w:tcPr>
            <w:tcW w:w="0" w:type="auto"/>
            <w:tcBorders>
              <w:top w:val="single" w:sz="6" w:space="0" w:color="auto"/>
              <w:left w:val="single" w:sz="6" w:space="0" w:color="auto"/>
              <w:bottom w:val="double" w:sz="4" w:space="0" w:color="auto"/>
              <w:right w:val="single" w:sz="6" w:space="0" w:color="auto"/>
            </w:tcBorders>
            <w:shd w:val="clear" w:color="auto" w:fill="FFFFFF"/>
            <w:vAlign w:val="center"/>
            <w:hideMark/>
          </w:tcPr>
          <w:p w14:paraId="2D4A490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劳务分包</w:t>
            </w:r>
          </w:p>
        </w:tc>
        <w:tc>
          <w:tcPr>
            <w:tcW w:w="0" w:type="auto"/>
            <w:tcBorders>
              <w:top w:val="single" w:sz="6" w:space="0" w:color="auto"/>
              <w:left w:val="single" w:sz="6" w:space="0" w:color="auto"/>
              <w:bottom w:val="double" w:sz="4" w:space="0" w:color="auto"/>
              <w:right w:val="single" w:sz="6" w:space="0" w:color="auto"/>
            </w:tcBorders>
            <w:shd w:val="clear" w:color="auto" w:fill="FFFFFF"/>
            <w:vAlign w:val="center"/>
            <w:hideMark/>
          </w:tcPr>
          <w:p w14:paraId="15E18D5B"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3</w:t>
            </w:r>
          </w:p>
        </w:tc>
        <w:tc>
          <w:tcPr>
            <w:tcW w:w="0" w:type="auto"/>
            <w:tcBorders>
              <w:top w:val="single" w:sz="6" w:space="0" w:color="auto"/>
              <w:left w:val="single" w:sz="6" w:space="0" w:color="auto"/>
              <w:bottom w:val="double" w:sz="4" w:space="0" w:color="auto"/>
              <w:right w:val="single" w:sz="6" w:space="0" w:color="auto"/>
            </w:tcBorders>
            <w:shd w:val="clear" w:color="auto" w:fill="FFFFFF"/>
            <w:vAlign w:val="center"/>
            <w:hideMark/>
          </w:tcPr>
          <w:p w14:paraId="08F8ABC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w:t>
            </w:r>
          </w:p>
        </w:tc>
        <w:tc>
          <w:tcPr>
            <w:tcW w:w="2943" w:type="dxa"/>
            <w:tcBorders>
              <w:top w:val="single" w:sz="6" w:space="0" w:color="auto"/>
              <w:left w:val="single" w:sz="6" w:space="0" w:color="auto"/>
              <w:bottom w:val="double" w:sz="4" w:space="0" w:color="auto"/>
              <w:right w:val="single" w:sz="6" w:space="0" w:color="auto"/>
            </w:tcBorders>
            <w:shd w:val="clear" w:color="auto" w:fill="FFFFFF"/>
            <w:vAlign w:val="center"/>
            <w:hideMark/>
          </w:tcPr>
          <w:p w14:paraId="46E2FBAF"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民营企业总部工集聚区3号地块土地储备项目电力管线搬迁工程劳务辅助分包</w:t>
            </w:r>
          </w:p>
        </w:tc>
        <w:tc>
          <w:tcPr>
            <w:tcW w:w="3261" w:type="dxa"/>
            <w:tcBorders>
              <w:top w:val="single" w:sz="6" w:space="0" w:color="auto"/>
              <w:left w:val="single" w:sz="6" w:space="0" w:color="auto"/>
              <w:bottom w:val="double" w:sz="4" w:space="0" w:color="auto"/>
              <w:right w:val="single" w:sz="6" w:space="0" w:color="auto"/>
            </w:tcBorders>
            <w:shd w:val="clear" w:color="auto" w:fill="FFFFFF"/>
            <w:vAlign w:val="center"/>
            <w:hideMark/>
          </w:tcPr>
          <w:p w14:paraId="0CDE5539"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（1）具有有效的安全生产许可证；（2）具有建设行政主管部门核发的施工劳务企业资质。</w:t>
            </w:r>
          </w:p>
        </w:tc>
        <w:tc>
          <w:tcPr>
            <w:tcW w:w="2835" w:type="dxa"/>
            <w:tcBorders>
              <w:top w:val="single" w:sz="6" w:space="0" w:color="auto"/>
              <w:left w:val="single" w:sz="6" w:space="0" w:color="auto"/>
              <w:bottom w:val="double" w:sz="4" w:space="0" w:color="auto"/>
              <w:right w:val="single" w:sz="6" w:space="0" w:color="auto"/>
            </w:tcBorders>
            <w:shd w:val="clear" w:color="auto" w:fill="FFFFFF"/>
            <w:noWrap/>
            <w:vAlign w:val="center"/>
            <w:hideMark/>
          </w:tcPr>
          <w:p w14:paraId="48782DB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近5年，投标人具有劳务业绩不少于1项。</w:t>
            </w:r>
          </w:p>
        </w:tc>
        <w:tc>
          <w:tcPr>
            <w:tcW w:w="3989" w:type="dxa"/>
            <w:tcBorders>
              <w:top w:val="single" w:sz="6" w:space="0" w:color="auto"/>
              <w:left w:val="single" w:sz="6" w:space="0" w:color="auto"/>
              <w:bottom w:val="double" w:sz="4" w:space="0" w:color="auto"/>
              <w:right w:val="nil"/>
            </w:tcBorders>
            <w:shd w:val="clear" w:color="auto" w:fill="FFFFFF"/>
            <w:vAlign w:val="center"/>
            <w:hideMark/>
          </w:tcPr>
          <w:p w14:paraId="457EC6A8" w14:textId="77777777" w:rsidR="009141C7" w:rsidRPr="009141C7" w:rsidRDefault="009141C7" w:rsidP="009141C7">
            <w:pPr>
              <w:jc w:val="center"/>
              <w:rPr>
                <w:rFonts w:ascii="宋体" w:hAnsi="宋体" w:hint="eastAsia"/>
                <w:sz w:val="18"/>
                <w:szCs w:val="18"/>
              </w:rPr>
            </w:pPr>
            <w:r w:rsidRPr="009141C7">
              <w:rPr>
                <w:rFonts w:ascii="宋体" w:hAnsi="宋体" w:hint="eastAsia"/>
                <w:sz w:val="18"/>
                <w:szCs w:val="18"/>
              </w:rPr>
              <w:t>/</w:t>
            </w:r>
          </w:p>
        </w:tc>
      </w:tr>
    </w:tbl>
    <w:p w14:paraId="007456DC" w14:textId="77777777" w:rsidR="009141C7" w:rsidRPr="009141C7" w:rsidRDefault="009141C7" w:rsidP="009141C7">
      <w:pPr>
        <w:rPr>
          <w:rFonts w:hint="eastAsia"/>
        </w:rPr>
      </w:pPr>
    </w:p>
    <w:p w14:paraId="4F60B09A" w14:textId="63732411" w:rsidR="009141C7" w:rsidRDefault="009141C7">
      <w:pPr>
        <w:rPr>
          <w:rFonts w:ascii="宋体" w:hAnsi="宋体" w:cs="宋体" w:hint="eastAsia"/>
          <w:color w:val="FF0000"/>
          <w:szCs w:val="21"/>
        </w:rPr>
      </w:pPr>
      <w:r w:rsidRPr="009141C7">
        <w:rPr>
          <w:rFonts w:ascii="宋体" w:hAnsi="宋体" w:cs="宋体" w:hint="eastAsia"/>
          <w:color w:val="000000"/>
          <w:szCs w:val="21"/>
        </w:rPr>
        <w:t xml:space="preserve"> </w:t>
      </w:r>
    </w:p>
    <w:p w14:paraId="424DB7FB" w14:textId="45CC72E6" w:rsidR="008963EB" w:rsidRPr="009141C7" w:rsidRDefault="001D4AC2">
      <w:pPr>
        <w:rPr>
          <w:rFonts w:ascii="宋体" w:hAnsi="宋体" w:cs="宋体" w:hint="eastAsia"/>
          <w:color w:val="FF0000"/>
          <w:szCs w:val="21"/>
        </w:rPr>
      </w:pPr>
      <w:r w:rsidRPr="009141C7">
        <w:rPr>
          <w:rFonts w:ascii="宋体" w:hAnsi="宋体" w:cs="宋体" w:hint="eastAsia"/>
          <w:color w:val="FF0000"/>
          <w:szCs w:val="21"/>
        </w:rPr>
        <w:br w:type="page"/>
      </w:r>
    </w:p>
    <w:p w14:paraId="3A980175" w14:textId="77777777" w:rsidR="008963EB" w:rsidRPr="009141C7" w:rsidRDefault="008963EB">
      <w:pPr>
        <w:pStyle w:val="a5"/>
        <w:sectPr w:rsidR="008963EB" w:rsidRPr="009141C7" w:rsidSect="009141C7">
          <w:pgSz w:w="16838" w:h="11905" w:orient="landscape"/>
          <w:pgMar w:top="1803" w:right="1134" w:bottom="1803" w:left="1134" w:header="850" w:footer="992" w:gutter="0"/>
          <w:pgNumType w:start="0"/>
          <w:cols w:space="0"/>
          <w:docGrid w:type="lines" w:linePitch="317"/>
        </w:sectPr>
      </w:pPr>
    </w:p>
    <w:p w14:paraId="747CC735" w14:textId="77777777" w:rsidR="008963EB" w:rsidRPr="009141C7" w:rsidRDefault="008963EB">
      <w:pPr>
        <w:pStyle w:val="a5"/>
      </w:pPr>
    </w:p>
    <w:p w14:paraId="71F3370F" w14:textId="77777777" w:rsidR="008963EB" w:rsidRPr="009141C7" w:rsidRDefault="008963EB">
      <w:pPr>
        <w:pStyle w:val="2"/>
      </w:pPr>
    </w:p>
    <w:p w14:paraId="1A942F91" w14:textId="77777777" w:rsidR="008963EB" w:rsidRPr="009141C7" w:rsidRDefault="001D4AC2">
      <w:pPr>
        <w:rPr>
          <w:rFonts w:ascii="宋体" w:hAnsi="宋体" w:cs="宋体" w:hint="eastAsia"/>
          <w:color w:val="FF0000"/>
          <w:szCs w:val="21"/>
        </w:rPr>
      </w:pPr>
      <w:r w:rsidRPr="009141C7">
        <w:rPr>
          <w:rFonts w:ascii="宋体" w:hAnsi="宋体" w:cs="宋体" w:hint="eastAsia"/>
          <w:color w:val="FF0000"/>
          <w:szCs w:val="21"/>
        </w:rPr>
        <w:br w:type="page"/>
      </w:r>
    </w:p>
    <w:p w14:paraId="41F17D8E" w14:textId="77777777" w:rsidR="008963EB" w:rsidRPr="009141C7" w:rsidRDefault="008963EB">
      <w:pPr>
        <w:pStyle w:val="a5"/>
        <w:sectPr w:rsidR="008963EB" w:rsidRPr="009141C7">
          <w:pgSz w:w="16838" w:h="11905" w:orient="landscape"/>
          <w:pgMar w:top="1803" w:right="1134" w:bottom="1803" w:left="1134" w:header="850" w:footer="992" w:gutter="0"/>
          <w:pgNumType w:start="0"/>
          <w:cols w:space="0"/>
          <w:docGrid w:type="lines" w:linePitch="317"/>
        </w:sectPr>
      </w:pPr>
    </w:p>
    <w:bookmarkEnd w:id="26"/>
    <w:bookmarkEnd w:id="27"/>
    <w:bookmarkEnd w:id="28"/>
    <w:p w14:paraId="59CCEC93" w14:textId="77777777" w:rsidR="008963EB" w:rsidRPr="009141C7" w:rsidRDefault="008963EB">
      <w:pPr>
        <w:pStyle w:val="2"/>
      </w:pPr>
    </w:p>
    <w:sectPr w:rsidR="008963EB" w:rsidRPr="009141C7">
      <w:headerReference w:type="default" r:id="rId18"/>
      <w:pgSz w:w="11905" w:h="16838"/>
      <w:pgMar w:top="1134" w:right="1803" w:bottom="1134" w:left="1803" w:header="850" w:footer="992" w:gutter="0"/>
      <w:cols w:space="0"/>
      <w:docGrid w:type="lines" w:linePitch="31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82CBB4" w14:textId="77777777" w:rsidR="001D4AC2" w:rsidRDefault="001D4AC2">
      <w:r>
        <w:separator/>
      </w:r>
    </w:p>
  </w:endnote>
  <w:endnote w:type="continuationSeparator" w:id="0">
    <w:p w14:paraId="40FBB34B" w14:textId="77777777" w:rsidR="001D4AC2" w:rsidRDefault="001D4A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4A53BE9-7A30-4E8B-8888-F52A28B70722}"/>
    <w:embedBold r:id="rId2" w:fontKey="{1E1DBE01-0A69-4943-B616-D4DBD6E01414}"/>
  </w:font>
  <w:font w:name="Calibri">
    <w:panose1 w:val="020F0502020204030204"/>
    <w:charset w:val="00"/>
    <w:family w:val="swiss"/>
    <w:pitch w:val="variable"/>
    <w:sig w:usb0="E4002EFF" w:usb1="C200247B" w:usb2="00000009" w:usb3="00000000" w:csb0="000001FF" w:csb1="00000000"/>
    <w:embedRegular r:id="rId3" w:fontKey="{6AE188E6-1856-44B1-8D8D-0BCE7127AE85}"/>
    <w:embedBold r:id="rId4" w:fontKey="{6FBDCFC0-C8BB-4688-B761-904F2F1CD17F}"/>
  </w:font>
  <w:font w:name="宋体">
    <w:altName w:val="SimSun"/>
    <w:panose1 w:val="02010600030101010101"/>
    <w:charset w:val="86"/>
    <w:family w:val="auto"/>
    <w:pitch w:val="variable"/>
    <w:sig w:usb0="00000203" w:usb1="288F0000" w:usb2="00000016" w:usb3="00000000" w:csb0="00040001" w:csb1="00000000"/>
    <w:embedRegular r:id="rId5" w:subsetted="1" w:fontKey="{277C3CF5-0799-4C2D-9E43-CFF80F5A5AC2}"/>
    <w:embedBold r:id="rId6" w:subsetted="1" w:fontKey="{5E82BCB9-4EE0-4DB6-857A-955C064FECED}"/>
  </w:font>
  <w:font w:name="Arial">
    <w:panose1 w:val="020B0604020202020204"/>
    <w:charset w:val="00"/>
    <w:family w:val="swiss"/>
    <w:pitch w:val="variable"/>
    <w:sig w:usb0="E0002EFF" w:usb1="C000785B" w:usb2="00000009" w:usb3="00000000" w:csb0="000001FF" w:csb1="00000000"/>
    <w:embedRegular r:id="rId7" w:fontKey="{2E31C58D-C5E9-42B1-B11A-FF03A2BC28B9}"/>
    <w:embedBold r:id="rId8" w:fontKey="{BDBD229F-8545-4A73-BD9D-190B27E456DA}"/>
  </w:font>
  <w:font w:name="Tahoma">
    <w:panose1 w:val="020B0604030504040204"/>
    <w:charset w:val="00"/>
    <w:family w:val="swiss"/>
    <w:pitch w:val="variable"/>
    <w:sig w:usb0="E1002EFF" w:usb1="C000605B" w:usb2="00000029" w:usb3="00000000" w:csb0="000101FF" w:csb1="00000000"/>
    <w:embedRegular r:id="rId9" w:fontKey="{7BC6F637-DA4B-4EA5-B487-FB79D9CD84AC}"/>
  </w:font>
  <w:font w:name="Courier New">
    <w:panose1 w:val="02070309020205020404"/>
    <w:charset w:val="00"/>
    <w:family w:val="modern"/>
    <w:pitch w:val="fixed"/>
    <w:sig w:usb0="E0002EFF" w:usb1="C0007843" w:usb2="00000009" w:usb3="00000000" w:csb0="000001FF" w:csb1="00000000"/>
    <w:embedRegular r:id="rId10" w:fontKey="{0D4EA30C-F0C2-40F5-BA2B-D73EF2A81908}"/>
  </w:font>
  <w:font w:name="黑体">
    <w:altName w:val="SimHei"/>
    <w:panose1 w:val="02010609060101010101"/>
    <w:charset w:val="86"/>
    <w:family w:val="modern"/>
    <w:pitch w:val="fixed"/>
    <w:sig w:usb0="800002BF" w:usb1="38CF7CFA" w:usb2="00000016" w:usb3="00000000" w:csb0="00040001" w:csb1="00000000"/>
    <w:embedRegular r:id="rId11" w:subsetted="1" w:fontKey="{FC70A399-D219-43ED-99C9-5E53029F88DE}"/>
    <w:embedBold r:id="rId12" w:subsetted="1" w:fontKey="{B88171A2-4A3B-4B90-9CCF-F19772CD1E89}"/>
  </w:font>
  <w:font w:name="方正小标宋_GBK">
    <w:panose1 w:val="03000509000000000000"/>
    <w:charset w:val="86"/>
    <w:family w:val="script"/>
    <w:pitch w:val="fixed"/>
    <w:sig w:usb0="00000001" w:usb1="080E0000" w:usb2="00000010" w:usb3="00000000" w:csb0="00040000" w:csb1="00000000"/>
    <w:embedRegular r:id="rId13" w:subsetted="1" w:fontKey="{9DAAC0DE-BA8E-4142-8DE9-5C360F7769EA}"/>
    <w:embedBold r:id="rId14" w:subsetted="1" w:fontKey="{A6B256EB-0F04-4C4F-ACB1-0F6991758571}"/>
  </w:font>
  <w:font w:name="Calibri Light">
    <w:panose1 w:val="020F0302020204030204"/>
    <w:charset w:val="00"/>
    <w:family w:val="swiss"/>
    <w:pitch w:val="variable"/>
    <w:sig w:usb0="E4002EFF" w:usb1="C200247B" w:usb2="00000009" w:usb3="00000000" w:csb0="000001FF" w:csb1="00000000"/>
    <w:embedRegular r:id="rId15" w:fontKey="{8000CBC0-F5BC-4B1D-B34D-06629FC23B23}"/>
    <w:embedBold r:id="rId16" w:fontKey="{2F6E9B51-EBCF-49DC-A148-716D8F660E6B}"/>
  </w:font>
  <w:font w:name="Wingdings 2">
    <w:panose1 w:val="05020102010507070707"/>
    <w:charset w:val="02"/>
    <w:family w:val="roman"/>
    <w:pitch w:val="variable"/>
    <w:sig w:usb0="00000000" w:usb1="10000000" w:usb2="00000000" w:usb3="00000000" w:csb0="80000000" w:csb1="00000000"/>
    <w:embedRegular r:id="rId17" w:fontKey="{99CF43F3-D06B-4243-B58A-D0EF583E0F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BED0E" w14:textId="77777777" w:rsidR="008963EB" w:rsidRDefault="008963EB">
    <w:pPr>
      <w:pStyle w:val="a6"/>
      <w:spacing w:line="14" w:lineRule="auto"/>
      <w:ind w:firstLine="240"/>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FA05F" w14:textId="77777777" w:rsidR="008963EB" w:rsidRDefault="008963EB">
    <w:pPr>
      <w:pStyle w:val="a8"/>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54DF9" w14:textId="77777777" w:rsidR="008963EB" w:rsidRDefault="008963EB">
    <w:pPr>
      <w:pStyle w:val="a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4D8B2" w14:textId="77777777" w:rsidR="008963EB" w:rsidRDefault="008963EB">
    <w:pPr>
      <w:pStyle w:val="a6"/>
      <w:spacing w:line="14" w:lineRule="auto"/>
      <w:ind w:firstLine="240"/>
      <w:rPr>
        <w:sz w:val="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4E362" w14:textId="77777777" w:rsidR="008963EB" w:rsidRDefault="008963EB">
    <w:pPr>
      <w:pStyle w:val="a8"/>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3B1C5" w14:textId="77777777" w:rsidR="001D4AC2" w:rsidRDefault="001D4AC2">
      <w:r>
        <w:separator/>
      </w:r>
    </w:p>
  </w:footnote>
  <w:footnote w:type="continuationSeparator" w:id="0">
    <w:p w14:paraId="45CD357D" w14:textId="77777777" w:rsidR="001D4AC2" w:rsidRDefault="001D4A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C3CAE" w14:textId="77777777" w:rsidR="008963EB" w:rsidRDefault="008963EB">
    <w:pPr>
      <w:pStyle w:val="aa"/>
      <w:pBdr>
        <w:bottom w:val="none" w:sz="0" w:space="1" w:color="auto"/>
      </w:pBd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E7E35" w14:textId="77777777" w:rsidR="008963EB" w:rsidRDefault="008963EB">
    <w:pPr>
      <w:pStyle w:val="aa"/>
      <w:pBdr>
        <w:bottom w:val="none" w:sz="0" w:space="1"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2B157" w14:textId="77777777" w:rsidR="008963EB" w:rsidRDefault="008963EB">
    <w:pPr>
      <w:pStyle w:val="a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AF59B" w14:textId="77777777" w:rsidR="008963EB" w:rsidRDefault="008963EB">
    <w:pPr>
      <w:pStyle w:val="aa"/>
      <w:pBdr>
        <w:bottom w:val="none" w:sz="0" w:space="1" w:color="auto"/>
      </w:pBdr>
      <w:ind w:firstLine="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C54CC" w14:textId="77777777" w:rsidR="008963EB" w:rsidRDefault="008963EB">
    <w:pPr>
      <w:pStyle w:val="aa"/>
      <w:pBdr>
        <w:bottom w:val="none" w:sz="0" w:space="1" w:color="auto"/>
      </w:pBdr>
      <w:ind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1F9CE" w14:textId="77777777" w:rsidR="008963EB" w:rsidRDefault="008963EB">
    <w:pPr>
      <w:pStyle w:val="aa"/>
      <w:pBdr>
        <w:bottom w:val="none" w:sz="0"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3E3E08"/>
    <w:multiLevelType w:val="multilevel"/>
    <w:tmpl w:val="113E3E08"/>
    <w:lvl w:ilvl="0">
      <w:start w:val="3"/>
      <w:numFmt w:val="japaneseCounting"/>
      <w:lvlText w:val="%1、"/>
      <w:lvlJc w:val="left"/>
      <w:pPr>
        <w:ind w:left="1288" w:hanging="720"/>
      </w:pPr>
      <w:rPr>
        <w:rFonts w:hint="default"/>
      </w:rPr>
    </w:lvl>
    <w:lvl w:ilvl="1">
      <w:start w:val="1"/>
      <w:numFmt w:val="lowerLetter"/>
      <w:lvlText w:val="%2)"/>
      <w:lvlJc w:val="left"/>
      <w:pPr>
        <w:ind w:left="1408" w:hanging="420"/>
      </w:pPr>
    </w:lvl>
    <w:lvl w:ilvl="2">
      <w:start w:val="1"/>
      <w:numFmt w:val="lowerRoman"/>
      <w:lvlText w:val="%3."/>
      <w:lvlJc w:val="right"/>
      <w:pPr>
        <w:ind w:left="1828" w:hanging="420"/>
      </w:pPr>
    </w:lvl>
    <w:lvl w:ilvl="3">
      <w:start w:val="1"/>
      <w:numFmt w:val="decimal"/>
      <w:lvlText w:val="%4."/>
      <w:lvlJc w:val="left"/>
      <w:pPr>
        <w:ind w:left="2248" w:hanging="420"/>
      </w:pPr>
    </w:lvl>
    <w:lvl w:ilvl="4">
      <w:start w:val="1"/>
      <w:numFmt w:val="lowerLetter"/>
      <w:lvlText w:val="%5)"/>
      <w:lvlJc w:val="left"/>
      <w:pPr>
        <w:ind w:left="2668" w:hanging="420"/>
      </w:pPr>
    </w:lvl>
    <w:lvl w:ilvl="5">
      <w:start w:val="1"/>
      <w:numFmt w:val="lowerRoman"/>
      <w:lvlText w:val="%6."/>
      <w:lvlJc w:val="right"/>
      <w:pPr>
        <w:ind w:left="3088" w:hanging="420"/>
      </w:pPr>
    </w:lvl>
    <w:lvl w:ilvl="6">
      <w:start w:val="1"/>
      <w:numFmt w:val="decimal"/>
      <w:lvlText w:val="%7."/>
      <w:lvlJc w:val="left"/>
      <w:pPr>
        <w:ind w:left="3508" w:hanging="420"/>
      </w:pPr>
    </w:lvl>
    <w:lvl w:ilvl="7">
      <w:start w:val="1"/>
      <w:numFmt w:val="lowerLetter"/>
      <w:lvlText w:val="%8)"/>
      <w:lvlJc w:val="left"/>
      <w:pPr>
        <w:ind w:left="3928" w:hanging="420"/>
      </w:pPr>
    </w:lvl>
    <w:lvl w:ilvl="8">
      <w:start w:val="1"/>
      <w:numFmt w:val="lowerRoman"/>
      <w:lvlText w:val="%9."/>
      <w:lvlJc w:val="right"/>
      <w:pPr>
        <w:ind w:left="4348" w:hanging="420"/>
      </w:pPr>
    </w:lvl>
  </w:abstractNum>
  <w:abstractNum w:abstractNumId="1" w15:restartNumberingAfterBreak="0">
    <w:nsid w:val="134373AF"/>
    <w:multiLevelType w:val="singleLevel"/>
    <w:tmpl w:val="134373AF"/>
    <w:lvl w:ilvl="0">
      <w:start w:val="1"/>
      <w:numFmt w:val="decimal"/>
      <w:suff w:val="nothing"/>
      <w:lvlText w:val="（%1）"/>
      <w:lvlJc w:val="left"/>
    </w:lvl>
  </w:abstractNum>
  <w:abstractNum w:abstractNumId="2" w15:restartNumberingAfterBreak="0">
    <w:nsid w:val="702A8EAC"/>
    <w:multiLevelType w:val="singleLevel"/>
    <w:tmpl w:val="702A8EAC"/>
    <w:lvl w:ilvl="0">
      <w:start w:val="1"/>
      <w:numFmt w:val="decimal"/>
      <w:suff w:val="space"/>
      <w:lvlText w:val="%1."/>
      <w:lvlJc w:val="left"/>
      <w:pPr>
        <w:ind w:left="-62"/>
      </w:pPr>
    </w:lvl>
  </w:abstractNum>
  <w:num w:numId="1" w16cid:durableId="1670592363">
    <w:abstractNumId w:val="1"/>
  </w:num>
  <w:num w:numId="2" w16cid:durableId="1909147839">
    <w:abstractNumId w:val="2"/>
  </w:num>
  <w:num w:numId="3" w16cid:durableId="3431667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bordersDoNotSurroundHeader/>
  <w:bordersDoNotSurroundFooter/>
  <w:proofState w:spelling="clean" w:grammar="clean"/>
  <w:documentProtection w:edit="comments" w:enforcement="1" w:cryptProviderType="rsaAES" w:cryptAlgorithmClass="hash" w:cryptAlgorithmType="typeAny" w:cryptAlgorithmSid="14" w:cryptSpinCount="100000" w:hash="pKh+hoK3dopZd7H4AmKi60QauNpfdEVGBVQaeHWLmcqfoRpLIaxUlodjbAfNPopFIWHE7cXjFlQnZzbzyh0nog==" w:salt="6K5dwd9fs74rwPFLWjG48A=="/>
  <w:defaultTabStop w:val="420"/>
  <w:drawingGridHorizontalSpacing w:val="105"/>
  <w:drawingGridVerticalSpacing w:val="317"/>
  <w:displayHorizontalDrawingGridEvery w:val="0"/>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6785FDEB00008376" w:val=" "/>
    <w:docVar w:name="678710A400000A9C" w:val=" "/>
    <w:docVar w:name="67873291000016D1" w:val=" "/>
    <w:docVar w:name="67875F300000633D" w:val=" "/>
    <w:docVar w:name="67876AED00003C1E" w:val=" "/>
    <w:docVar w:name="67876B9C0000E7C6" w:val=" "/>
    <w:docVar w:name="678E204E00002474" w:val=" "/>
    <w:docVar w:name="67B2C8E80000F373" w:val=" "/>
    <w:docVar w:name="67B3E4390000B1ED" w:val=" "/>
    <w:docVar w:name="67B413A10000E02D" w:val=" "/>
    <w:docVar w:name="67B425AF000066ED" w:val=" "/>
    <w:docVar w:name="67B4261E000015B6" w:val=" "/>
    <w:docVar w:name="67B4293E00001726" w:val=" "/>
    <w:docVar w:name="67B42DC200002FDC" w:val=" "/>
    <w:docVar w:name="67B42FCA00002110" w:val=" "/>
    <w:docVar w:name="67B4301700004B86" w:val=" "/>
    <w:docVar w:name="67B454490000B128" w:val=" "/>
    <w:docVar w:name="67BBDA420000E46D" w:val=" "/>
    <w:docVar w:name="67BC2FDF00004EC7" w:val=" "/>
    <w:docVar w:name="67BD8A230000F911" w:val=" "/>
    <w:docVar w:name="67BD8B2B0000FFA5" w:val=" "/>
    <w:docVar w:name="67BD8C2F0000F6F7" w:val=" "/>
    <w:docVar w:name="682C092300002B99" w:val=" "/>
    <w:docVar w:name="682C0E2F0000E393" w:val=" "/>
    <w:docVar w:name="6850EBF00000D01D" w:val=" "/>
    <w:docVar w:name="6850EBF40000E25D" w:val=" "/>
    <w:docVar w:name="commondata" w:val="eyJoZGlkIjoiNWMyNjAxOTI3NGRiYTg2OGUxZWU3ZmNiMzlmOTJmNGIifQ=="/>
  </w:docVars>
  <w:rsids>
    <w:rsidRoot w:val="00D9621C"/>
    <w:rsid w:val="000B3B12"/>
    <w:rsid w:val="000C1A26"/>
    <w:rsid w:val="000D4F8E"/>
    <w:rsid w:val="001920C9"/>
    <w:rsid w:val="001D4AC2"/>
    <w:rsid w:val="001F1B4A"/>
    <w:rsid w:val="002231E4"/>
    <w:rsid w:val="0026162F"/>
    <w:rsid w:val="00275EF1"/>
    <w:rsid w:val="002965A1"/>
    <w:rsid w:val="00363D5D"/>
    <w:rsid w:val="00387B47"/>
    <w:rsid w:val="003E3397"/>
    <w:rsid w:val="00472A48"/>
    <w:rsid w:val="004877C6"/>
    <w:rsid w:val="004A6C28"/>
    <w:rsid w:val="004B4FCB"/>
    <w:rsid w:val="004F23FA"/>
    <w:rsid w:val="005034D7"/>
    <w:rsid w:val="00535A6A"/>
    <w:rsid w:val="00562383"/>
    <w:rsid w:val="005B5C88"/>
    <w:rsid w:val="005F4D3B"/>
    <w:rsid w:val="00640882"/>
    <w:rsid w:val="00684266"/>
    <w:rsid w:val="00731870"/>
    <w:rsid w:val="00784B96"/>
    <w:rsid w:val="007943C7"/>
    <w:rsid w:val="007E71AB"/>
    <w:rsid w:val="00817DF3"/>
    <w:rsid w:val="00846F05"/>
    <w:rsid w:val="00846F95"/>
    <w:rsid w:val="008963EB"/>
    <w:rsid w:val="008F0A5F"/>
    <w:rsid w:val="008F1EE9"/>
    <w:rsid w:val="009141C7"/>
    <w:rsid w:val="00926D19"/>
    <w:rsid w:val="00962E51"/>
    <w:rsid w:val="00A15A3E"/>
    <w:rsid w:val="00A24A2D"/>
    <w:rsid w:val="00A418ED"/>
    <w:rsid w:val="00A83F22"/>
    <w:rsid w:val="00AB06D1"/>
    <w:rsid w:val="00B34563"/>
    <w:rsid w:val="00B408B4"/>
    <w:rsid w:val="00B843C0"/>
    <w:rsid w:val="00B86D1A"/>
    <w:rsid w:val="00C55414"/>
    <w:rsid w:val="00C67F4B"/>
    <w:rsid w:val="00CB0A04"/>
    <w:rsid w:val="00CB2E5D"/>
    <w:rsid w:val="00D64005"/>
    <w:rsid w:val="00D86312"/>
    <w:rsid w:val="00D9621C"/>
    <w:rsid w:val="00E00CC3"/>
    <w:rsid w:val="00E1450C"/>
    <w:rsid w:val="00E9064F"/>
    <w:rsid w:val="00E959A1"/>
    <w:rsid w:val="00ED1DCD"/>
    <w:rsid w:val="00F14A3B"/>
    <w:rsid w:val="00F65977"/>
    <w:rsid w:val="00FC0F47"/>
    <w:rsid w:val="01E925C5"/>
    <w:rsid w:val="02631E0A"/>
    <w:rsid w:val="02700D9E"/>
    <w:rsid w:val="02822BDF"/>
    <w:rsid w:val="02AA4E09"/>
    <w:rsid w:val="036461C9"/>
    <w:rsid w:val="037D1269"/>
    <w:rsid w:val="038C6F20"/>
    <w:rsid w:val="03B92D3C"/>
    <w:rsid w:val="047816A5"/>
    <w:rsid w:val="04A91C5E"/>
    <w:rsid w:val="04B80256"/>
    <w:rsid w:val="054C7D24"/>
    <w:rsid w:val="05500771"/>
    <w:rsid w:val="05713C67"/>
    <w:rsid w:val="057A5FA5"/>
    <w:rsid w:val="05953107"/>
    <w:rsid w:val="05B35D8B"/>
    <w:rsid w:val="05C362DD"/>
    <w:rsid w:val="05F16117"/>
    <w:rsid w:val="06441C11"/>
    <w:rsid w:val="06661507"/>
    <w:rsid w:val="068E46B0"/>
    <w:rsid w:val="071809E3"/>
    <w:rsid w:val="078818A8"/>
    <w:rsid w:val="08407AC7"/>
    <w:rsid w:val="08605442"/>
    <w:rsid w:val="08CA336E"/>
    <w:rsid w:val="08CD11E2"/>
    <w:rsid w:val="090302EE"/>
    <w:rsid w:val="091C5147"/>
    <w:rsid w:val="096B6190"/>
    <w:rsid w:val="0997011D"/>
    <w:rsid w:val="0A5462DE"/>
    <w:rsid w:val="0A5A192C"/>
    <w:rsid w:val="0B1862EC"/>
    <w:rsid w:val="0B7F5853"/>
    <w:rsid w:val="0BAC7874"/>
    <w:rsid w:val="0C2B6C29"/>
    <w:rsid w:val="0CA539D4"/>
    <w:rsid w:val="0CC03167"/>
    <w:rsid w:val="0DE57C58"/>
    <w:rsid w:val="0DED5442"/>
    <w:rsid w:val="0E1B4C00"/>
    <w:rsid w:val="0E967928"/>
    <w:rsid w:val="0F542EE7"/>
    <w:rsid w:val="0F7B25F2"/>
    <w:rsid w:val="0F8C0D4A"/>
    <w:rsid w:val="0F90510B"/>
    <w:rsid w:val="0F912CF6"/>
    <w:rsid w:val="0FB474A3"/>
    <w:rsid w:val="105153E5"/>
    <w:rsid w:val="105949A9"/>
    <w:rsid w:val="105A4F5A"/>
    <w:rsid w:val="106F0F02"/>
    <w:rsid w:val="10A30E7E"/>
    <w:rsid w:val="10B45BED"/>
    <w:rsid w:val="10FC397A"/>
    <w:rsid w:val="117A0FD6"/>
    <w:rsid w:val="119A6652"/>
    <w:rsid w:val="11A57C36"/>
    <w:rsid w:val="11A75202"/>
    <w:rsid w:val="11C56208"/>
    <w:rsid w:val="11C67C71"/>
    <w:rsid w:val="11FF1B80"/>
    <w:rsid w:val="1207319C"/>
    <w:rsid w:val="122A05BC"/>
    <w:rsid w:val="125B181A"/>
    <w:rsid w:val="1281714B"/>
    <w:rsid w:val="12A840AE"/>
    <w:rsid w:val="12A9191B"/>
    <w:rsid w:val="137E1092"/>
    <w:rsid w:val="139470D9"/>
    <w:rsid w:val="13FA6E12"/>
    <w:rsid w:val="1468590F"/>
    <w:rsid w:val="16A11465"/>
    <w:rsid w:val="16F00EFB"/>
    <w:rsid w:val="173D4735"/>
    <w:rsid w:val="179C44FF"/>
    <w:rsid w:val="17A9718B"/>
    <w:rsid w:val="17D7235F"/>
    <w:rsid w:val="17DB2818"/>
    <w:rsid w:val="18D47845"/>
    <w:rsid w:val="19717B4A"/>
    <w:rsid w:val="19A302F9"/>
    <w:rsid w:val="19AC6CCF"/>
    <w:rsid w:val="19B268E4"/>
    <w:rsid w:val="1A0B1579"/>
    <w:rsid w:val="1A461E0D"/>
    <w:rsid w:val="1A9A1D96"/>
    <w:rsid w:val="1B2551D9"/>
    <w:rsid w:val="1B4F1C3E"/>
    <w:rsid w:val="1C1668B6"/>
    <w:rsid w:val="1C2D44C9"/>
    <w:rsid w:val="1C541496"/>
    <w:rsid w:val="1CBF5B28"/>
    <w:rsid w:val="1CEE6B2B"/>
    <w:rsid w:val="1DAC1801"/>
    <w:rsid w:val="1EBA11E4"/>
    <w:rsid w:val="1ECE601F"/>
    <w:rsid w:val="1F224FBB"/>
    <w:rsid w:val="1F431D5C"/>
    <w:rsid w:val="1F4B435F"/>
    <w:rsid w:val="1F9E3B0D"/>
    <w:rsid w:val="1FBE531E"/>
    <w:rsid w:val="1FCC49DD"/>
    <w:rsid w:val="1FD133C6"/>
    <w:rsid w:val="1FD16996"/>
    <w:rsid w:val="1FD769BE"/>
    <w:rsid w:val="1FFD64A3"/>
    <w:rsid w:val="200B4ACE"/>
    <w:rsid w:val="20FA51B0"/>
    <w:rsid w:val="21106723"/>
    <w:rsid w:val="21525EFB"/>
    <w:rsid w:val="215469E3"/>
    <w:rsid w:val="21BB6E78"/>
    <w:rsid w:val="22570832"/>
    <w:rsid w:val="22623C51"/>
    <w:rsid w:val="23124C69"/>
    <w:rsid w:val="23182F24"/>
    <w:rsid w:val="231E0229"/>
    <w:rsid w:val="23523C9F"/>
    <w:rsid w:val="23DC3466"/>
    <w:rsid w:val="23DD2DA2"/>
    <w:rsid w:val="240E4AA1"/>
    <w:rsid w:val="241C41C8"/>
    <w:rsid w:val="247C69D7"/>
    <w:rsid w:val="2492432F"/>
    <w:rsid w:val="24CD4503"/>
    <w:rsid w:val="25B74D8A"/>
    <w:rsid w:val="25C86FFF"/>
    <w:rsid w:val="260C3831"/>
    <w:rsid w:val="261115D1"/>
    <w:rsid w:val="26242A63"/>
    <w:rsid w:val="266975B4"/>
    <w:rsid w:val="26BB3B44"/>
    <w:rsid w:val="26D0535B"/>
    <w:rsid w:val="278D13F3"/>
    <w:rsid w:val="27973C84"/>
    <w:rsid w:val="28215E89"/>
    <w:rsid w:val="286409E6"/>
    <w:rsid w:val="29AB13B2"/>
    <w:rsid w:val="29DD442E"/>
    <w:rsid w:val="29FC07CC"/>
    <w:rsid w:val="2A1101BA"/>
    <w:rsid w:val="2A7E069D"/>
    <w:rsid w:val="2AB63E07"/>
    <w:rsid w:val="2B0A7C2C"/>
    <w:rsid w:val="2B2C482E"/>
    <w:rsid w:val="2B9E0DDF"/>
    <w:rsid w:val="2BDC7F34"/>
    <w:rsid w:val="2C7E44EF"/>
    <w:rsid w:val="2C846FB7"/>
    <w:rsid w:val="2CDC5663"/>
    <w:rsid w:val="2CE8432B"/>
    <w:rsid w:val="2D3F6DA2"/>
    <w:rsid w:val="2D733C1F"/>
    <w:rsid w:val="2DBC4F13"/>
    <w:rsid w:val="2E427A17"/>
    <w:rsid w:val="2E5326BA"/>
    <w:rsid w:val="2E6A3C11"/>
    <w:rsid w:val="2E9375F4"/>
    <w:rsid w:val="2EAD2F0C"/>
    <w:rsid w:val="2ECD75AB"/>
    <w:rsid w:val="2ED77509"/>
    <w:rsid w:val="2F020228"/>
    <w:rsid w:val="2F210C86"/>
    <w:rsid w:val="2F31473A"/>
    <w:rsid w:val="2FE35DCC"/>
    <w:rsid w:val="30006A6B"/>
    <w:rsid w:val="30172743"/>
    <w:rsid w:val="305F54C9"/>
    <w:rsid w:val="307315BC"/>
    <w:rsid w:val="30735833"/>
    <w:rsid w:val="30DF76E8"/>
    <w:rsid w:val="3103494F"/>
    <w:rsid w:val="31157626"/>
    <w:rsid w:val="3160555B"/>
    <w:rsid w:val="31A602A1"/>
    <w:rsid w:val="32CE0D5E"/>
    <w:rsid w:val="330B7252"/>
    <w:rsid w:val="337D1011"/>
    <w:rsid w:val="338A7A37"/>
    <w:rsid w:val="347F294E"/>
    <w:rsid w:val="348F4CDA"/>
    <w:rsid w:val="34A66AD4"/>
    <w:rsid w:val="34CF4C4A"/>
    <w:rsid w:val="34E805C0"/>
    <w:rsid w:val="34FC67A0"/>
    <w:rsid w:val="359F6402"/>
    <w:rsid w:val="35BB51D9"/>
    <w:rsid w:val="36862FBF"/>
    <w:rsid w:val="36B2100D"/>
    <w:rsid w:val="36C828BD"/>
    <w:rsid w:val="36DA007E"/>
    <w:rsid w:val="36E73254"/>
    <w:rsid w:val="370E535C"/>
    <w:rsid w:val="372A22EA"/>
    <w:rsid w:val="37557561"/>
    <w:rsid w:val="37652F69"/>
    <w:rsid w:val="37691D7D"/>
    <w:rsid w:val="376C22E4"/>
    <w:rsid w:val="37965814"/>
    <w:rsid w:val="37A35912"/>
    <w:rsid w:val="37DF2B33"/>
    <w:rsid w:val="3849739D"/>
    <w:rsid w:val="3854476C"/>
    <w:rsid w:val="386B6325"/>
    <w:rsid w:val="387A0405"/>
    <w:rsid w:val="387C2088"/>
    <w:rsid w:val="388549AF"/>
    <w:rsid w:val="389E31F8"/>
    <w:rsid w:val="39077B00"/>
    <w:rsid w:val="392C01FB"/>
    <w:rsid w:val="3984569A"/>
    <w:rsid w:val="398724F6"/>
    <w:rsid w:val="39AF7601"/>
    <w:rsid w:val="39D62607"/>
    <w:rsid w:val="3A116CA8"/>
    <w:rsid w:val="3A34632E"/>
    <w:rsid w:val="3A80778B"/>
    <w:rsid w:val="3A9F0EDA"/>
    <w:rsid w:val="3B504B02"/>
    <w:rsid w:val="3C481AB6"/>
    <w:rsid w:val="3C872764"/>
    <w:rsid w:val="3D862881"/>
    <w:rsid w:val="3D871171"/>
    <w:rsid w:val="3D8C2393"/>
    <w:rsid w:val="3DC34C2E"/>
    <w:rsid w:val="3E4F106C"/>
    <w:rsid w:val="3E933EA6"/>
    <w:rsid w:val="3EC54BFC"/>
    <w:rsid w:val="3F597846"/>
    <w:rsid w:val="4011506D"/>
    <w:rsid w:val="402A360C"/>
    <w:rsid w:val="404A4CA9"/>
    <w:rsid w:val="40AC52E7"/>
    <w:rsid w:val="40C87CF3"/>
    <w:rsid w:val="413B3E29"/>
    <w:rsid w:val="415125C8"/>
    <w:rsid w:val="41715496"/>
    <w:rsid w:val="42382210"/>
    <w:rsid w:val="426E2653"/>
    <w:rsid w:val="43A91093"/>
    <w:rsid w:val="43E011A7"/>
    <w:rsid w:val="44173B4C"/>
    <w:rsid w:val="44271A0B"/>
    <w:rsid w:val="44563B0A"/>
    <w:rsid w:val="44D3011D"/>
    <w:rsid w:val="44F3065E"/>
    <w:rsid w:val="44FF613E"/>
    <w:rsid w:val="451A2001"/>
    <w:rsid w:val="457F6F58"/>
    <w:rsid w:val="45BC784F"/>
    <w:rsid w:val="45E50F6C"/>
    <w:rsid w:val="46001422"/>
    <w:rsid w:val="46622A14"/>
    <w:rsid w:val="46B82D79"/>
    <w:rsid w:val="472A7CE7"/>
    <w:rsid w:val="475877BD"/>
    <w:rsid w:val="484374C7"/>
    <w:rsid w:val="484C229A"/>
    <w:rsid w:val="48B6533F"/>
    <w:rsid w:val="48E47C8A"/>
    <w:rsid w:val="49C63288"/>
    <w:rsid w:val="4A294F13"/>
    <w:rsid w:val="4A512E3B"/>
    <w:rsid w:val="4A992F1E"/>
    <w:rsid w:val="4B3125E6"/>
    <w:rsid w:val="4B7658CD"/>
    <w:rsid w:val="4B8959D8"/>
    <w:rsid w:val="4BAB6A51"/>
    <w:rsid w:val="4C3D00D5"/>
    <w:rsid w:val="4C4F06FE"/>
    <w:rsid w:val="4D2A27D6"/>
    <w:rsid w:val="4D346BC8"/>
    <w:rsid w:val="4D404EDD"/>
    <w:rsid w:val="4D4B4F6E"/>
    <w:rsid w:val="4D833C8E"/>
    <w:rsid w:val="4D920D20"/>
    <w:rsid w:val="4DD95989"/>
    <w:rsid w:val="4E012A9B"/>
    <w:rsid w:val="4F780B36"/>
    <w:rsid w:val="4FB02114"/>
    <w:rsid w:val="501D3747"/>
    <w:rsid w:val="50517135"/>
    <w:rsid w:val="50525098"/>
    <w:rsid w:val="507472D6"/>
    <w:rsid w:val="50C241B2"/>
    <w:rsid w:val="50D055EE"/>
    <w:rsid w:val="50D17AA5"/>
    <w:rsid w:val="50D40063"/>
    <w:rsid w:val="50DE02DB"/>
    <w:rsid w:val="511A49BD"/>
    <w:rsid w:val="51285572"/>
    <w:rsid w:val="51371D51"/>
    <w:rsid w:val="527B38A1"/>
    <w:rsid w:val="52BA7BFF"/>
    <w:rsid w:val="52D92652"/>
    <w:rsid w:val="52F30EA2"/>
    <w:rsid w:val="53026461"/>
    <w:rsid w:val="531215C0"/>
    <w:rsid w:val="53596F34"/>
    <w:rsid w:val="53797863"/>
    <w:rsid w:val="53892A7F"/>
    <w:rsid w:val="53D96968"/>
    <w:rsid w:val="54133FC5"/>
    <w:rsid w:val="55A65BBA"/>
    <w:rsid w:val="55EF4482"/>
    <w:rsid w:val="56167167"/>
    <w:rsid w:val="566526AC"/>
    <w:rsid w:val="56CD74AE"/>
    <w:rsid w:val="57342B3C"/>
    <w:rsid w:val="57862AE9"/>
    <w:rsid w:val="57AF3FD7"/>
    <w:rsid w:val="57EC7315"/>
    <w:rsid w:val="584274DB"/>
    <w:rsid w:val="58833313"/>
    <w:rsid w:val="58CD188A"/>
    <w:rsid w:val="58F25677"/>
    <w:rsid w:val="590D36FC"/>
    <w:rsid w:val="590E1E01"/>
    <w:rsid w:val="597436C4"/>
    <w:rsid w:val="59A851B0"/>
    <w:rsid w:val="59B7137F"/>
    <w:rsid w:val="59C61E0A"/>
    <w:rsid w:val="59D21FAA"/>
    <w:rsid w:val="59E64895"/>
    <w:rsid w:val="59F76A9C"/>
    <w:rsid w:val="59FD6CB9"/>
    <w:rsid w:val="5A3662C8"/>
    <w:rsid w:val="5A694410"/>
    <w:rsid w:val="5A9C5967"/>
    <w:rsid w:val="5B2F4BD8"/>
    <w:rsid w:val="5B451FC1"/>
    <w:rsid w:val="5B4A5537"/>
    <w:rsid w:val="5C021D0B"/>
    <w:rsid w:val="5C2D5385"/>
    <w:rsid w:val="5C430D18"/>
    <w:rsid w:val="5D8C15A4"/>
    <w:rsid w:val="5DD96AE8"/>
    <w:rsid w:val="5E52672F"/>
    <w:rsid w:val="5EA40E18"/>
    <w:rsid w:val="5EEC05C4"/>
    <w:rsid w:val="5F7A0FC1"/>
    <w:rsid w:val="605709F3"/>
    <w:rsid w:val="608E325A"/>
    <w:rsid w:val="60947B4A"/>
    <w:rsid w:val="609F5CCC"/>
    <w:rsid w:val="60C06297"/>
    <w:rsid w:val="622B655E"/>
    <w:rsid w:val="6234287E"/>
    <w:rsid w:val="625C1C6B"/>
    <w:rsid w:val="62603A88"/>
    <w:rsid w:val="62820D84"/>
    <w:rsid w:val="62CB6323"/>
    <w:rsid w:val="6303201C"/>
    <w:rsid w:val="63306A11"/>
    <w:rsid w:val="63614877"/>
    <w:rsid w:val="63A819E4"/>
    <w:rsid w:val="63EF2659"/>
    <w:rsid w:val="647A7AEC"/>
    <w:rsid w:val="65B84001"/>
    <w:rsid w:val="65C553F9"/>
    <w:rsid w:val="65CF40BF"/>
    <w:rsid w:val="669B0CFA"/>
    <w:rsid w:val="66CF743C"/>
    <w:rsid w:val="66D36967"/>
    <w:rsid w:val="66E753EE"/>
    <w:rsid w:val="670263D7"/>
    <w:rsid w:val="67FA02EC"/>
    <w:rsid w:val="685F1DCB"/>
    <w:rsid w:val="68A624C6"/>
    <w:rsid w:val="68BD1EBB"/>
    <w:rsid w:val="68E34E3B"/>
    <w:rsid w:val="692A29EE"/>
    <w:rsid w:val="69985B9C"/>
    <w:rsid w:val="69D06CE6"/>
    <w:rsid w:val="69F944BC"/>
    <w:rsid w:val="6B0A7642"/>
    <w:rsid w:val="6B307BAA"/>
    <w:rsid w:val="6B88094C"/>
    <w:rsid w:val="6C1913CF"/>
    <w:rsid w:val="6C267961"/>
    <w:rsid w:val="6C715BFE"/>
    <w:rsid w:val="6CAF1008"/>
    <w:rsid w:val="6CD354B5"/>
    <w:rsid w:val="6D785255"/>
    <w:rsid w:val="6DAD1397"/>
    <w:rsid w:val="6DDC2B79"/>
    <w:rsid w:val="6E2D2206"/>
    <w:rsid w:val="6E6A572B"/>
    <w:rsid w:val="6E882768"/>
    <w:rsid w:val="6EB34837"/>
    <w:rsid w:val="6F69469C"/>
    <w:rsid w:val="6F7F2386"/>
    <w:rsid w:val="6FAE4083"/>
    <w:rsid w:val="6FC34071"/>
    <w:rsid w:val="6FFA4C95"/>
    <w:rsid w:val="712C41AB"/>
    <w:rsid w:val="718F5D20"/>
    <w:rsid w:val="71B92BBF"/>
    <w:rsid w:val="71D80807"/>
    <w:rsid w:val="722D2D0E"/>
    <w:rsid w:val="730A1BDD"/>
    <w:rsid w:val="731B0B94"/>
    <w:rsid w:val="732346BE"/>
    <w:rsid w:val="73D90A00"/>
    <w:rsid w:val="74077D47"/>
    <w:rsid w:val="74244840"/>
    <w:rsid w:val="74327AD7"/>
    <w:rsid w:val="74727416"/>
    <w:rsid w:val="7479194E"/>
    <w:rsid w:val="748117D5"/>
    <w:rsid w:val="75A6178F"/>
    <w:rsid w:val="76076333"/>
    <w:rsid w:val="764368FA"/>
    <w:rsid w:val="766F54E7"/>
    <w:rsid w:val="7690789F"/>
    <w:rsid w:val="76BD6253"/>
    <w:rsid w:val="77CB4B87"/>
    <w:rsid w:val="77DF079C"/>
    <w:rsid w:val="785E12BE"/>
    <w:rsid w:val="791E7017"/>
    <w:rsid w:val="79405D86"/>
    <w:rsid w:val="79872622"/>
    <w:rsid w:val="79AC547C"/>
    <w:rsid w:val="79AF760A"/>
    <w:rsid w:val="79BC7ACC"/>
    <w:rsid w:val="79ED2F30"/>
    <w:rsid w:val="7A145218"/>
    <w:rsid w:val="7A2A7492"/>
    <w:rsid w:val="7A5F2543"/>
    <w:rsid w:val="7AC15354"/>
    <w:rsid w:val="7B656EA7"/>
    <w:rsid w:val="7B7B7151"/>
    <w:rsid w:val="7BBA2C2F"/>
    <w:rsid w:val="7BD1469C"/>
    <w:rsid w:val="7BEA2B9C"/>
    <w:rsid w:val="7C187A46"/>
    <w:rsid w:val="7C1C07F4"/>
    <w:rsid w:val="7C262652"/>
    <w:rsid w:val="7C8643EF"/>
    <w:rsid w:val="7CC333C1"/>
    <w:rsid w:val="7D163CCB"/>
    <w:rsid w:val="7D844CF3"/>
    <w:rsid w:val="7DA63944"/>
    <w:rsid w:val="7DA758BA"/>
    <w:rsid w:val="7DE865DA"/>
    <w:rsid w:val="7E1B5536"/>
    <w:rsid w:val="7E637675"/>
    <w:rsid w:val="7E9779B9"/>
    <w:rsid w:val="7ED564ED"/>
    <w:rsid w:val="7F2D2841"/>
    <w:rsid w:val="7F373A49"/>
    <w:rsid w:val="7F4F029E"/>
    <w:rsid w:val="7F6276E2"/>
    <w:rsid w:val="7FBD6AB1"/>
    <w:rsid w:val="7FC73A8C"/>
    <w:rsid w:val="7FE764F5"/>
    <w:rsid w:val="7FF92C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2E1D79A6"/>
  <w15:docId w15:val="{45F36933-E506-4E6D-ADC9-B6560E88F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qFormat="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widowControl w:val="0"/>
      <w:jc w:val="both"/>
    </w:pPr>
    <w:rPr>
      <w:rFonts w:ascii="Calibri" w:eastAsia="宋体" w:hAnsi="Calibri" w:cs="Times New Roman"/>
      <w:kern w:val="2"/>
      <w:sz w:val="21"/>
      <w:szCs w:val="22"/>
    </w:rPr>
  </w:style>
  <w:style w:type="paragraph" w:styleId="20">
    <w:name w:val="heading 2"/>
    <w:basedOn w:val="a"/>
    <w:next w:val="a"/>
    <w:qFormat/>
    <w:pPr>
      <w:keepNext/>
      <w:keepLines/>
      <w:spacing w:before="260" w:after="260" w:line="416" w:lineRule="auto"/>
      <w:outlineLvl w:val="1"/>
    </w:pPr>
    <w:rPr>
      <w:rFonts w:ascii="Arial" w:hAnsi="Arial"/>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qFormat/>
    <w:pPr>
      <w:ind w:leftChars="0" w:left="0" w:firstLine="420"/>
    </w:pPr>
    <w:rPr>
      <w:rFonts w:ascii="Times New Roman" w:hAnsi="Times New Roman"/>
      <w:szCs w:val="24"/>
    </w:rPr>
  </w:style>
  <w:style w:type="paragraph" w:styleId="a3">
    <w:name w:val="Body Text Indent"/>
    <w:basedOn w:val="a"/>
    <w:unhideWhenUsed/>
    <w:qFormat/>
    <w:pPr>
      <w:spacing w:after="120"/>
      <w:ind w:leftChars="200" w:left="420"/>
    </w:pPr>
  </w:style>
  <w:style w:type="paragraph" w:styleId="a4">
    <w:name w:val="Normal Indent"/>
    <w:basedOn w:val="a"/>
    <w:next w:val="a"/>
    <w:qFormat/>
    <w:pPr>
      <w:ind w:firstLine="420"/>
    </w:pPr>
    <w:rPr>
      <w:rFonts w:ascii="Times New Roman" w:hAnsi="Times New Roman"/>
      <w:szCs w:val="24"/>
    </w:rPr>
  </w:style>
  <w:style w:type="paragraph" w:styleId="a5">
    <w:name w:val="Document Map"/>
    <w:basedOn w:val="a"/>
    <w:qFormat/>
    <w:rPr>
      <w:rFonts w:ascii="Tahoma" w:hAnsi="Tahoma"/>
      <w:sz w:val="16"/>
      <w:szCs w:val="16"/>
    </w:rPr>
  </w:style>
  <w:style w:type="paragraph" w:styleId="a6">
    <w:name w:val="Body Text"/>
    <w:basedOn w:val="a"/>
    <w:next w:val="a"/>
    <w:qFormat/>
    <w:pPr>
      <w:spacing w:after="120"/>
    </w:pPr>
    <w:rPr>
      <w:rFonts w:ascii="Times New Roman" w:hAnsi="Times New Roman"/>
      <w:szCs w:val="24"/>
    </w:rPr>
  </w:style>
  <w:style w:type="paragraph" w:styleId="a7">
    <w:name w:val="Plain Text"/>
    <w:basedOn w:val="a"/>
    <w:qFormat/>
    <w:rPr>
      <w:rFonts w:ascii="宋体" w:hAnsi="Courier New" w:cs="Courier New"/>
      <w:szCs w:val="21"/>
    </w:rPr>
  </w:style>
  <w:style w:type="paragraph" w:styleId="a8">
    <w:name w:val="footer"/>
    <w:basedOn w:val="a"/>
    <w:link w:val="a9"/>
    <w:unhideWhenUsed/>
    <w:qFormat/>
    <w:pPr>
      <w:tabs>
        <w:tab w:val="center" w:pos="4153"/>
        <w:tab w:val="right" w:pos="8306"/>
      </w:tabs>
      <w:snapToGrid w:val="0"/>
      <w:jc w:val="left"/>
    </w:pPr>
    <w:rPr>
      <w:sz w:val="18"/>
      <w:szCs w:val="18"/>
    </w:rPr>
  </w:style>
  <w:style w:type="paragraph" w:styleId="aa">
    <w:name w:val="header"/>
    <w:basedOn w:val="a"/>
    <w:link w:val="ab"/>
    <w:unhideWhenUsed/>
    <w:qFormat/>
    <w:pPr>
      <w:pBdr>
        <w:bottom w:val="single" w:sz="6" w:space="1" w:color="auto"/>
      </w:pBdr>
      <w:tabs>
        <w:tab w:val="center" w:pos="4153"/>
        <w:tab w:val="right" w:pos="8306"/>
      </w:tabs>
      <w:snapToGrid w:val="0"/>
      <w:jc w:val="center"/>
    </w:pPr>
    <w:rPr>
      <w:sz w:val="18"/>
      <w:szCs w:val="18"/>
    </w:rPr>
  </w:style>
  <w:style w:type="paragraph" w:styleId="ac">
    <w:name w:val="List"/>
    <w:basedOn w:val="a"/>
    <w:qFormat/>
    <w:pPr>
      <w:ind w:left="200" w:hangingChars="200" w:hanging="200"/>
      <w:contextualSpacing/>
    </w:pPr>
  </w:style>
  <w:style w:type="paragraph" w:styleId="ad">
    <w:name w:val="Normal (Web)"/>
    <w:basedOn w:val="a"/>
    <w:uiPriority w:val="99"/>
    <w:qFormat/>
    <w:pPr>
      <w:widowControl/>
      <w:spacing w:before="100" w:beforeAutospacing="1" w:after="100" w:afterAutospacing="1"/>
      <w:jc w:val="left"/>
    </w:pPr>
    <w:rPr>
      <w:rFonts w:ascii="宋体" w:hAnsi="宋体" w:cs="宋体"/>
      <w:kern w:val="0"/>
      <w:sz w:val="24"/>
      <w:szCs w:val="24"/>
    </w:rPr>
  </w:style>
  <w:style w:type="table" w:styleId="ae">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
    <w:name w:val="列出段落7"/>
    <w:basedOn w:val="a"/>
    <w:qFormat/>
    <w:pPr>
      <w:ind w:left="400" w:firstLine="420"/>
    </w:pPr>
  </w:style>
  <w:style w:type="paragraph" w:customStyle="1" w:styleId="TableParagraph">
    <w:name w:val="Table Paragraph"/>
    <w:basedOn w:val="a"/>
    <w:uiPriority w:val="1"/>
    <w:qFormat/>
    <w:pPr>
      <w:autoSpaceDE w:val="0"/>
      <w:autoSpaceDN w:val="0"/>
      <w:jc w:val="left"/>
    </w:pPr>
    <w:rPr>
      <w:rFonts w:ascii="宋体" w:hAnsi="宋体" w:cs="宋体"/>
      <w:kern w:val="0"/>
      <w:sz w:val="22"/>
      <w:lang w:val="zh-CN" w:bidi="zh-CN"/>
    </w:rPr>
  </w:style>
  <w:style w:type="paragraph" w:customStyle="1" w:styleId="3">
    <w:name w:val="正文3"/>
    <w:qFormat/>
    <w:pPr>
      <w:jc w:val="both"/>
    </w:pPr>
    <w:rPr>
      <w:rFonts w:ascii="Times New Roman" w:eastAsia="宋体" w:hAnsi="Times New Roman" w:cs="Times New Roman"/>
      <w:kern w:val="2"/>
      <w:sz w:val="21"/>
      <w:szCs w:val="21"/>
    </w:rPr>
  </w:style>
  <w:style w:type="paragraph" w:customStyle="1" w:styleId="1">
    <w:name w:val="列出段落1"/>
    <w:basedOn w:val="a"/>
    <w:qFormat/>
    <w:pPr>
      <w:ind w:firstLineChars="200" w:firstLine="420"/>
    </w:pPr>
    <w:rPr>
      <w:szCs w:val="20"/>
    </w:rPr>
  </w:style>
  <w:style w:type="paragraph" w:customStyle="1" w:styleId="10">
    <w:name w:val="列表段落1"/>
    <w:basedOn w:val="a"/>
    <w:uiPriority w:val="99"/>
    <w:qFormat/>
    <w:pPr>
      <w:ind w:firstLineChars="200" w:firstLine="420"/>
    </w:pPr>
  </w:style>
  <w:style w:type="paragraph" w:customStyle="1" w:styleId="11">
    <w:name w:val="样式1"/>
    <w:basedOn w:val="a"/>
    <w:qFormat/>
    <w:rPr>
      <w:rFonts w:ascii="Times New Roman" w:hAnsi="Times New Roman"/>
      <w:sz w:val="28"/>
      <w:szCs w:val="24"/>
    </w:rPr>
  </w:style>
  <w:style w:type="paragraph" w:customStyle="1" w:styleId="p0">
    <w:name w:val="p0"/>
    <w:basedOn w:val="a"/>
    <w:qFormat/>
    <w:pPr>
      <w:widowControl/>
    </w:pPr>
    <w:rPr>
      <w:rFonts w:ascii="Times New Roman" w:hAnsi="Times New Roman"/>
      <w:kern w:val="0"/>
      <w:szCs w:val="21"/>
    </w:rPr>
  </w:style>
  <w:style w:type="paragraph" w:customStyle="1" w:styleId="af">
    <w:name w:val="表格文字"/>
    <w:basedOn w:val="ac"/>
    <w:next w:val="a"/>
    <w:qFormat/>
    <w:pPr>
      <w:ind w:firstLineChars="0" w:firstLine="0"/>
      <w:jc w:val="center"/>
    </w:pPr>
    <w:rPr>
      <w:szCs w:val="20"/>
    </w:rPr>
  </w:style>
  <w:style w:type="paragraph" w:styleId="af0">
    <w:name w:val="List Paragraph"/>
    <w:basedOn w:val="a"/>
    <w:uiPriority w:val="99"/>
    <w:unhideWhenUsed/>
    <w:qFormat/>
    <w:pPr>
      <w:ind w:firstLineChars="200" w:firstLine="420"/>
    </w:pPr>
  </w:style>
  <w:style w:type="paragraph" w:customStyle="1" w:styleId="21">
    <w:name w:val="纯文本2"/>
    <w:basedOn w:val="a"/>
    <w:qFormat/>
    <w:pPr>
      <w:adjustRightInd w:val="0"/>
      <w:textAlignment w:val="baseline"/>
    </w:pPr>
    <w:rPr>
      <w:rFonts w:ascii="宋体" w:hAnsi="Courier New"/>
      <w:kern w:val="0"/>
      <w:sz w:val="20"/>
      <w:szCs w:val="20"/>
    </w:rPr>
  </w:style>
  <w:style w:type="paragraph" w:customStyle="1" w:styleId="bgg">
    <w:name w:val="bgg"/>
    <w:basedOn w:val="ParaCharCharCharChar"/>
    <w:qFormat/>
    <w:pPr>
      <w:snapToGrid w:val="0"/>
      <w:ind w:leftChars="25" w:left="52" w:rightChars="25" w:right="52"/>
      <w:jc w:val="center"/>
    </w:pPr>
    <w:rPr>
      <w:rFonts w:ascii="Times New Roman" w:hAnsi="Times New Roman"/>
      <w:b w:val="0"/>
      <w:color w:val="auto"/>
      <w:sz w:val="18"/>
      <w:szCs w:val="18"/>
    </w:rPr>
  </w:style>
  <w:style w:type="paragraph" w:customStyle="1" w:styleId="ParaCharCharCharChar">
    <w:name w:val="默认段落字体 Para Char Char Char Char"/>
    <w:basedOn w:val="a"/>
    <w:qFormat/>
    <w:rPr>
      <w:rFonts w:ascii="宋体" w:hAnsi="宋体"/>
      <w:b/>
      <w:color w:val="000000"/>
      <w:sz w:val="24"/>
      <w:szCs w:val="24"/>
    </w:rPr>
  </w:style>
  <w:style w:type="character" w:customStyle="1" w:styleId="11Char1">
    <w:name w:val="标题 1.1 Char1"/>
    <w:qFormat/>
    <w:rPr>
      <w:rFonts w:ascii="Arial" w:eastAsia="黑体" w:hAnsi="Arial"/>
      <w:b/>
      <w:bCs/>
      <w:kern w:val="2"/>
      <w:sz w:val="32"/>
      <w:szCs w:val="32"/>
    </w:rPr>
  </w:style>
  <w:style w:type="character" w:customStyle="1" w:styleId="ab">
    <w:name w:val="页眉 字符"/>
    <w:basedOn w:val="a0"/>
    <w:link w:val="aa"/>
    <w:qFormat/>
    <w:rPr>
      <w:rFonts w:ascii="Calibri" w:eastAsia="宋体" w:hAnsi="Calibri" w:cs="Times New Roman"/>
      <w:kern w:val="2"/>
      <w:sz w:val="18"/>
      <w:szCs w:val="18"/>
    </w:rPr>
  </w:style>
  <w:style w:type="character" w:customStyle="1" w:styleId="a9">
    <w:name w:val="页脚 字符"/>
    <w:basedOn w:val="a0"/>
    <w:link w:val="a8"/>
    <w:qFormat/>
    <w:rPr>
      <w:rFonts w:ascii="Calibri" w:eastAsia="宋体" w:hAnsi="Calibri"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47983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header" Target="header6.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10</Pages>
  <Words>6309</Words>
  <Characters>1131</Characters>
  <Application>Microsoft Office Word</Application>
  <DocSecurity>8</DocSecurity>
  <Lines>113</Lines>
  <Paragraphs>371</Paragraphs>
  <ScaleCrop>false</ScaleCrop>
  <Company/>
  <LinksUpToDate>false</LinksUpToDate>
  <CharactersWithSpaces>7069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keywords>BD@@2025@@实业公司-服务竞谈.docx</cp:keywords>
  <cp:lastModifiedBy>谷徐兵</cp:lastModifiedBy>
  <cp:revision>5</cp:revision>
  <dcterms:created xsi:type="dcterms:W3CDTF">2025-02-25T09:25:00Z</dcterms:created>
  <dcterms:modified xsi:type="dcterms:W3CDTF">2025-06-17T05:25:00Z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9A25A59613474D799221A2FA27DC3702_13</vt:lpwstr>
  </property>
  <property fmtid="{D5CDD505-2E9C-101B-9397-08002B2CF9AE}" pid="4" name="KSOSaveFontToCloudKey">
    <vt:lpwstr>321445358_btnclosed</vt:lpwstr>
  </property>
  <property fmtid="{D5CDD505-2E9C-101B-9397-08002B2CF9AE}" pid="5" name="KSOTemplateDocerSaveRecord">
    <vt:lpwstr>eyJoZGlkIjoiOTkxZjcxZTJjMzk2YjI1MDhkYTJkNDFlNWFjMzRkNTUiLCJ1c2VySWQiOiIzOTUyNzYxNjcifQ==</vt:lpwstr>
  </property>
  <property fmtid="{D5CDD505-2E9C-101B-9397-08002B2CF9AE}" pid="6" name="GWFBBS_NAME">
    <vt:lpwstr>ZBWJFBBS</vt:lpwstr>
  </property>
</Properties>
</file>