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52B6">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采购需求公告反馈须知：</w:t>
      </w:r>
    </w:p>
    <w:p w14:paraId="69C26174">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供应商对采购需求有意见需反馈的，可以向采购人或采购代理机构提出。意见反馈应以书面方式提出，请法人或授权代表签字（签章）并加盖单位公章（格式详见后附），同时提交法定代表人证明书、法定代表人授权书、营业执照副本，书面方式包括但不限于纸质、传真、信函、电子邮件。联系方式见公示公告中“采购人、采购代理机构的名称、地址和联系方式”。</w:t>
      </w:r>
    </w:p>
    <w:p w14:paraId="33AFF5E1">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采购人联邮箱：021427@gzucm.edu.cn</w:t>
      </w:r>
    </w:p>
    <w:p w14:paraId="03D18D72">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采购代理机构联系邮箱：495659678@qq.com</w:t>
      </w:r>
    </w:p>
    <w:p w14:paraId="0CA23676">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提交时请备注：“广州中医药大学三元里校区地铁上盖人才公寓燃气管道工程”采购需求意见反馈书。</w:t>
      </w:r>
    </w:p>
    <w:p w14:paraId="3CEAA9A9">
      <w:pPr>
        <w:pStyle w:val="8"/>
        <w:keepNext w:val="0"/>
        <w:keepLines w:val="0"/>
        <w:pageBreakBefore w:val="0"/>
        <w:widowControl w:val="0"/>
        <w:kinsoku w:val="0"/>
        <w:wordWrap/>
        <w:overflowPunct w:val="0"/>
        <w:topLinePunct w:val="0"/>
        <w:autoSpaceDE w:val="0"/>
        <w:autoSpaceDN w:val="0"/>
        <w:bidi w:val="0"/>
        <w:adjustRightInd w:val="0"/>
        <w:snapToGrid/>
        <w:spacing w:line="240" w:lineRule="auto"/>
        <w:ind w:left="0"/>
        <w:jc w:val="left"/>
        <w:textAlignment w:val="auto"/>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val="en-US" w:eastAsia="zh-CN"/>
        </w:rPr>
        <w:t>反馈期限（不得少于5个工作日）：自2026年4月21日到2026年5月7日</w:t>
      </w:r>
    </w:p>
    <w:p w14:paraId="401F0CBD">
      <w:pPr>
        <w:spacing w:before="3120" w:beforeLines="1000" w:after="312" w:afterLines="100" w:line="360" w:lineRule="auto"/>
        <w:ind w:left="210" w:leftChars="100" w:right="210" w:rightChars="100"/>
        <w:jc w:val="center"/>
        <w:rPr>
          <w:rFonts w:hint="eastAsia" w:ascii="方正小标宋简体" w:hAnsi="方正小标宋简体" w:eastAsia="方正小标宋简体" w:cs="方正小标宋简体"/>
          <w:bCs/>
          <w:sz w:val="48"/>
        </w:rPr>
        <w:sectPr>
          <w:footerReference r:id="rId3" w:type="default"/>
          <w:pgSz w:w="11906" w:h="16838"/>
          <w:pgMar w:top="1440" w:right="1800" w:bottom="1440" w:left="1800" w:header="851" w:footer="992" w:gutter="0"/>
          <w:cols w:space="425" w:num="1"/>
          <w:docGrid w:type="lines" w:linePitch="312" w:charSpace="0"/>
        </w:sectPr>
      </w:pPr>
    </w:p>
    <w:p w14:paraId="3F69A76F">
      <w:pPr>
        <w:spacing w:before="3120" w:beforeLines="1000" w:after="312" w:afterLines="100" w:line="360" w:lineRule="auto"/>
        <w:ind w:left="210" w:leftChars="100" w:right="210" w:rightChars="100"/>
        <w:jc w:val="center"/>
        <w:rPr>
          <w:rFonts w:ascii="方正小标宋简体" w:hAnsi="方正小标宋简体" w:eastAsia="方正小标宋简体" w:cs="方正小标宋简体"/>
          <w:bCs/>
          <w:sz w:val="48"/>
        </w:rPr>
      </w:pPr>
      <w:r>
        <w:rPr>
          <w:rFonts w:hint="eastAsia" w:ascii="方正小标宋简体" w:hAnsi="方正小标宋简体" w:eastAsia="方正小标宋简体" w:cs="方正小标宋简体"/>
          <w:bCs/>
          <w:sz w:val="48"/>
        </w:rPr>
        <w:t>广州中医药大学人才公寓燃气管道</w:t>
      </w:r>
    </w:p>
    <w:p w14:paraId="26A5D4E0">
      <w:pPr>
        <w:spacing w:before="312" w:beforeLines="100" w:after="312" w:afterLines="100" w:line="360" w:lineRule="auto"/>
        <w:ind w:left="210" w:leftChars="100" w:right="210" w:rightChars="100"/>
        <w:jc w:val="center"/>
        <w:rPr>
          <w:rFonts w:ascii="方正小标宋简体" w:hAnsi="方正小标宋简体" w:eastAsia="方正小标宋简体" w:cs="方正小标宋简体"/>
          <w:bCs/>
          <w:sz w:val="48"/>
        </w:rPr>
      </w:pPr>
      <w:r>
        <w:rPr>
          <w:rFonts w:hint="eastAsia" w:ascii="方正小标宋简体" w:hAnsi="方正小标宋简体" w:eastAsia="方正小标宋简体" w:cs="方正小标宋简体"/>
          <w:bCs/>
          <w:sz w:val="48"/>
        </w:rPr>
        <w:t>工程采购需求</w:t>
      </w:r>
    </w:p>
    <w:p w14:paraId="78AB4C37">
      <w:pPr>
        <w:spacing w:before="312" w:beforeLines="100" w:after="312" w:afterLines="100" w:line="360" w:lineRule="auto"/>
        <w:rPr>
          <w:rFonts w:asciiTheme="majorEastAsia" w:hAnsiTheme="majorEastAsia" w:eastAsiaTheme="majorEastAsia" w:cstheme="majorEastAsia"/>
          <w:bCs/>
          <w:szCs w:val="21"/>
        </w:rPr>
      </w:pPr>
    </w:p>
    <w:p w14:paraId="07AB6118">
      <w:pPr>
        <w:spacing w:before="312" w:beforeLines="100" w:after="312" w:afterLines="100" w:line="360" w:lineRule="auto"/>
        <w:rPr>
          <w:rFonts w:asciiTheme="majorEastAsia" w:hAnsiTheme="majorEastAsia" w:eastAsiaTheme="majorEastAsia" w:cstheme="majorEastAsia"/>
          <w:bCs/>
          <w:szCs w:val="21"/>
        </w:rPr>
      </w:pPr>
    </w:p>
    <w:p w14:paraId="203F7ABF">
      <w:pPr>
        <w:spacing w:before="312" w:beforeLines="100" w:after="312" w:afterLines="100" w:line="360" w:lineRule="auto"/>
        <w:rPr>
          <w:rFonts w:asciiTheme="majorEastAsia" w:hAnsiTheme="majorEastAsia" w:eastAsiaTheme="majorEastAsia" w:cstheme="majorEastAsia"/>
          <w:bCs/>
          <w:szCs w:val="21"/>
        </w:rPr>
      </w:pPr>
    </w:p>
    <w:p w14:paraId="22308898">
      <w:pPr>
        <w:spacing w:before="312" w:beforeLines="100" w:after="312" w:afterLines="100" w:line="360" w:lineRule="auto"/>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广州中医药学总务后勤部</w:t>
      </w:r>
    </w:p>
    <w:p w14:paraId="391E1AB4">
      <w:pPr>
        <w:widowControl/>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br w:type="page"/>
      </w:r>
    </w:p>
    <w:p w14:paraId="4C2685CF">
      <w:pPr>
        <w:numPr>
          <w:ilvl w:val="0"/>
          <w:numId w:val="1"/>
        </w:numPr>
        <w:spacing w:before="312" w:beforeLines="100" w:line="360" w:lineRule="auto"/>
        <w:rPr>
          <w:rFonts w:asciiTheme="minorEastAsia" w:hAnsiTheme="minorEastAsia" w:cstheme="minorEastAsia"/>
          <w:b/>
          <w:sz w:val="24"/>
        </w:rPr>
      </w:pPr>
      <w:r>
        <w:rPr>
          <w:rFonts w:hint="eastAsia" w:asciiTheme="minorEastAsia" w:hAnsiTheme="minorEastAsia" w:cstheme="minorEastAsia"/>
          <w:b/>
          <w:sz w:val="24"/>
        </w:rPr>
        <w:t>项目信息</w:t>
      </w:r>
    </w:p>
    <w:p w14:paraId="1BC16BD9">
      <w:pPr>
        <w:spacing w:line="360" w:lineRule="auto"/>
        <w:ind w:firstLine="482" w:firstLineChars="200"/>
        <w:rPr>
          <w:rFonts w:asciiTheme="minorEastAsia" w:hAnsiTheme="minorEastAsia" w:cstheme="minorEastAsia"/>
        </w:rPr>
      </w:pPr>
      <w:r>
        <w:rPr>
          <w:rFonts w:hint="eastAsia" w:asciiTheme="minorEastAsia" w:hAnsiTheme="minorEastAsia" w:cstheme="minorEastAsia"/>
          <w:b/>
          <w:sz w:val="24"/>
        </w:rPr>
        <w:t>（一）项目内容及需求概况</w:t>
      </w:r>
    </w:p>
    <w:p w14:paraId="7715B503">
      <w:pPr>
        <w:numPr>
          <w:ilvl w:val="0"/>
          <w:numId w:val="2"/>
        </w:numPr>
        <w:ind w:firstLine="420" w:firstLineChars="200"/>
        <w:rPr>
          <w:rFonts w:asciiTheme="minorEastAsia" w:hAnsiTheme="minorEastAsia" w:cstheme="minorEastAsia"/>
          <w:u w:val="single"/>
        </w:rPr>
      </w:pPr>
      <w:r>
        <w:rPr>
          <w:rFonts w:hint="eastAsia" w:asciiTheme="minorEastAsia" w:hAnsiTheme="minorEastAsia" w:cstheme="minorEastAsia"/>
        </w:rPr>
        <w:t>采购包名称：</w:t>
      </w:r>
      <w:r>
        <w:rPr>
          <w:rFonts w:hint="eastAsia" w:asciiTheme="minorEastAsia" w:hAnsiTheme="minorEastAsia" w:cstheme="minorEastAsia"/>
          <w:u w:val="single"/>
        </w:rPr>
        <w:t xml:space="preserve"> 广州中医药大学人才公寓燃气管道工程    </w:t>
      </w:r>
      <w:r>
        <w:rPr>
          <w:rFonts w:hint="eastAsia" w:asciiTheme="minorEastAsia" w:hAnsiTheme="minorEastAsia" w:cstheme="minorEastAsia"/>
        </w:rPr>
        <w:t xml:space="preserve"> </w:t>
      </w:r>
    </w:p>
    <w:p w14:paraId="477E7DBC">
      <w:pPr>
        <w:numPr>
          <w:ilvl w:val="0"/>
          <w:numId w:val="2"/>
        </w:numPr>
        <w:ind w:firstLine="420" w:firstLineChars="200"/>
        <w:rPr>
          <w:rFonts w:asciiTheme="minorEastAsia" w:hAnsiTheme="minorEastAsia" w:cstheme="minorEastAsia"/>
          <w:u w:val="single"/>
        </w:rPr>
      </w:pPr>
      <w:r>
        <w:rPr>
          <w:rFonts w:hint="eastAsia" w:asciiTheme="minorEastAsia" w:hAnsiTheme="minorEastAsia" w:cstheme="minorEastAsia"/>
        </w:rPr>
        <w:t>采购包预算金额（元）：</w:t>
      </w:r>
      <w:bookmarkStart w:id="0" w:name="OLE_LINK2"/>
      <w:r>
        <w:rPr>
          <w:rFonts w:asciiTheme="minorEastAsia" w:hAnsiTheme="minorEastAsia" w:cstheme="minorEastAsia"/>
          <w:u w:val="single"/>
        </w:rPr>
        <w:t>1304607</w:t>
      </w:r>
      <w:r>
        <w:rPr>
          <w:rFonts w:hint="eastAsia" w:asciiTheme="minorEastAsia" w:hAnsiTheme="minorEastAsia" w:cstheme="minorEastAsia"/>
          <w:u w:val="single"/>
        </w:rPr>
        <w:t>.</w:t>
      </w:r>
      <w:r>
        <w:rPr>
          <w:rFonts w:asciiTheme="minorEastAsia" w:hAnsiTheme="minorEastAsia" w:cstheme="minorEastAsia"/>
          <w:u w:val="single"/>
        </w:rPr>
        <w:t>22</w:t>
      </w:r>
      <w:r>
        <w:rPr>
          <w:rFonts w:hint="eastAsia" w:asciiTheme="minorEastAsia" w:hAnsiTheme="minorEastAsia" w:cstheme="minorEastAsia"/>
          <w:u w:val="single"/>
        </w:rPr>
        <w:t>元</w:t>
      </w:r>
      <w:bookmarkEnd w:id="0"/>
      <w:r>
        <w:rPr>
          <w:rFonts w:hint="eastAsia" w:asciiTheme="minorEastAsia" w:hAnsiTheme="minorEastAsia" w:cstheme="minorEastAsia"/>
          <w:u w:val="single"/>
        </w:rPr>
        <w:t>，含设计费、测量、备案和工程施工费，其中暂列金额</w:t>
      </w:r>
      <w:r>
        <w:rPr>
          <w:rFonts w:asciiTheme="minorEastAsia" w:hAnsiTheme="minorEastAsia" w:cstheme="minorEastAsia"/>
          <w:u w:val="single"/>
        </w:rPr>
        <w:t>86181</w:t>
      </w:r>
      <w:r>
        <w:rPr>
          <w:rFonts w:hint="eastAsia" w:asciiTheme="minorEastAsia" w:hAnsiTheme="minorEastAsia" w:cstheme="minorEastAsia"/>
          <w:u w:val="single"/>
        </w:rPr>
        <w:t>.</w:t>
      </w:r>
      <w:r>
        <w:rPr>
          <w:rFonts w:asciiTheme="minorEastAsia" w:hAnsiTheme="minorEastAsia" w:cstheme="minorEastAsia"/>
          <w:u w:val="single"/>
        </w:rPr>
        <w:t>13</w:t>
      </w:r>
      <w:r>
        <w:rPr>
          <w:rFonts w:hint="eastAsia" w:asciiTheme="minorEastAsia" w:hAnsiTheme="minorEastAsia" w:cstheme="minorEastAsia"/>
          <w:u w:val="single"/>
        </w:rPr>
        <w:t>元，安全生产措施费</w:t>
      </w:r>
      <w:r>
        <w:rPr>
          <w:rFonts w:asciiTheme="minorEastAsia" w:hAnsiTheme="minorEastAsia" w:cstheme="minorEastAsia"/>
          <w:u w:val="single"/>
        </w:rPr>
        <w:t>45687</w:t>
      </w:r>
      <w:r>
        <w:rPr>
          <w:rFonts w:hint="eastAsia" w:asciiTheme="minorEastAsia" w:hAnsiTheme="minorEastAsia" w:cstheme="minorEastAsia"/>
          <w:u w:val="single"/>
        </w:rPr>
        <w:t>.</w:t>
      </w:r>
      <w:r>
        <w:rPr>
          <w:rFonts w:asciiTheme="minorEastAsia" w:hAnsiTheme="minorEastAsia" w:cstheme="minorEastAsia"/>
          <w:u w:val="single"/>
        </w:rPr>
        <w:t>71</w:t>
      </w:r>
      <w:r>
        <w:rPr>
          <w:rFonts w:hint="eastAsia" w:asciiTheme="minorEastAsia" w:hAnsiTheme="minorEastAsia" w:cstheme="minorEastAsia"/>
          <w:u w:val="single"/>
        </w:rPr>
        <w:t xml:space="preserve">元 </w:t>
      </w:r>
      <w:r>
        <w:rPr>
          <w:rFonts w:hint="eastAsia" w:asciiTheme="minorEastAsia" w:hAnsiTheme="minorEastAsia" w:cstheme="minorEastAsia"/>
        </w:rPr>
        <w:t xml:space="preserve">        项目类型：</w:t>
      </w:r>
      <w:r>
        <w:rPr>
          <w:rFonts w:hint="eastAsia" w:asciiTheme="minorEastAsia" w:hAnsiTheme="minorEastAsia" w:cstheme="minorEastAsia"/>
          <w:u w:val="single"/>
        </w:rPr>
        <w:t xml:space="preserve">  工程类  </w:t>
      </w:r>
    </w:p>
    <w:p w14:paraId="64BA6D2C">
      <w:pPr>
        <w:numPr>
          <w:ilvl w:val="0"/>
          <w:numId w:val="2"/>
        </w:numPr>
        <w:ind w:firstLine="420" w:firstLineChars="200"/>
        <w:rPr>
          <w:rFonts w:asciiTheme="minorEastAsia" w:hAnsiTheme="minorEastAsia" w:cstheme="minorEastAsia"/>
        </w:rPr>
      </w:pPr>
      <w:r>
        <w:rPr>
          <w:rFonts w:hint="eastAsia" w:asciiTheme="minorEastAsia" w:hAnsiTheme="minorEastAsia" w:cstheme="minorEastAsia"/>
        </w:rPr>
        <w:t>品目号：</w:t>
      </w:r>
      <w:r>
        <w:rPr>
          <w:rFonts w:hint="eastAsia" w:asciiTheme="minorEastAsia" w:hAnsiTheme="minorEastAsia" w:cstheme="minorEastAsia"/>
          <w:u w:val="single"/>
        </w:rPr>
        <w:t>B08990000</w:t>
      </w:r>
      <w:r>
        <w:rPr>
          <w:rFonts w:hint="eastAsia" w:asciiTheme="minorEastAsia" w:hAnsiTheme="minorEastAsia" w:cstheme="minorEastAsia"/>
        </w:rPr>
        <w:t xml:space="preserve">   采购标的：</w:t>
      </w:r>
      <w:r>
        <w:rPr>
          <w:rFonts w:hint="eastAsia" w:asciiTheme="minorEastAsia" w:hAnsiTheme="minorEastAsia" w:cstheme="minorEastAsia"/>
          <w:u w:val="single"/>
        </w:rPr>
        <w:t>燃气工程</w:t>
      </w:r>
      <w:r>
        <w:rPr>
          <w:rFonts w:hint="eastAsia" w:asciiTheme="minorEastAsia" w:hAnsiTheme="minorEastAsia" w:cstheme="minorEastAsia"/>
        </w:rPr>
        <w:t xml:space="preserve">  </w:t>
      </w:r>
      <w:r>
        <w:rPr>
          <w:rFonts w:hint="eastAsia" w:asciiTheme="minorEastAsia" w:hAnsiTheme="minorEastAsia" w:cstheme="minorEastAsia"/>
          <w:szCs w:val="21"/>
        </w:rPr>
        <w:t>数量（单位）：</w:t>
      </w:r>
      <w:r>
        <w:rPr>
          <w:rFonts w:hint="eastAsia" w:asciiTheme="minorEastAsia" w:hAnsiTheme="minorEastAsia" w:cstheme="minorEastAsia"/>
          <w:szCs w:val="21"/>
          <w:u w:val="single"/>
        </w:rPr>
        <w:t xml:space="preserve"> 1（项）</w:t>
      </w:r>
    </w:p>
    <w:p w14:paraId="5B7088A2">
      <w:pPr>
        <w:numPr>
          <w:ilvl w:val="0"/>
          <w:numId w:val="2"/>
        </w:numPr>
        <w:ind w:firstLine="420" w:firstLineChars="200"/>
        <w:rPr>
          <w:rFonts w:asciiTheme="minorEastAsia" w:hAnsiTheme="minorEastAsia" w:cstheme="minorEastAsia"/>
        </w:rPr>
      </w:pPr>
      <w:r>
        <w:rPr>
          <w:rFonts w:hint="eastAsia" w:asciiTheme="minorEastAsia" w:hAnsiTheme="minorEastAsia" w:cstheme="minorEastAsia"/>
        </w:rPr>
        <w:t>本采购包是否接受联合体投标：</w:t>
      </w:r>
      <w:r>
        <w:rPr>
          <w:rFonts w:hint="eastAsia" w:asciiTheme="minorEastAsia" w:hAnsiTheme="minorEastAsia" w:cstheme="minorEastAsia"/>
        </w:rPr>
        <w:sym w:font="Wingdings" w:char="00A8"/>
      </w:r>
      <w:r>
        <w:rPr>
          <w:rFonts w:hint="eastAsia" w:asciiTheme="minorEastAsia" w:hAnsiTheme="minorEastAsia" w:cstheme="minorEastAsia"/>
        </w:rPr>
        <w:t xml:space="preserve"> 是    </w:t>
      </w:r>
      <w:r>
        <w:rPr>
          <w:rFonts w:hint="eastAsia" w:asciiTheme="minorEastAsia" w:hAnsiTheme="minorEastAsia" w:cstheme="minorEastAsia"/>
        </w:rPr>
        <w:sym w:font="Wingdings" w:char="00A8"/>
      </w:r>
      <w:r>
        <w:rPr>
          <w:rFonts w:hint="eastAsia" w:asciiTheme="minorEastAsia" w:hAnsiTheme="minorEastAsia" w:cstheme="minorEastAsia"/>
        </w:rPr>
        <w:t xml:space="preserve"> 否</w:t>
      </w:r>
    </w:p>
    <w:p w14:paraId="42C70080">
      <w:pPr>
        <w:numPr>
          <w:ilvl w:val="0"/>
          <w:numId w:val="2"/>
        </w:numPr>
        <w:ind w:firstLine="420" w:firstLineChars="200"/>
        <w:rPr>
          <w:rFonts w:asciiTheme="minorEastAsia" w:hAnsiTheme="minorEastAsia" w:cstheme="minorEastAsia"/>
          <w:u w:val="single"/>
        </w:rPr>
      </w:pPr>
      <w:r>
        <w:rPr>
          <w:rFonts w:hint="eastAsia" w:asciiTheme="minorEastAsia" w:hAnsiTheme="minorEastAsia" w:cstheme="minorEastAsia"/>
        </w:rPr>
        <w:t>本采购包是否面向中小企业：</w:t>
      </w:r>
      <w:r>
        <w:rPr>
          <w:rFonts w:hint="eastAsia" w:asciiTheme="minorEastAsia" w:hAnsiTheme="minorEastAsia" w:cstheme="minorEastAsia"/>
        </w:rPr>
        <w:sym w:font="Wingdings" w:char="00A8"/>
      </w:r>
      <w:r>
        <w:rPr>
          <w:rFonts w:hint="eastAsia" w:asciiTheme="minorEastAsia" w:hAnsiTheme="minorEastAsia" w:cstheme="minorEastAsia"/>
        </w:rPr>
        <w:t xml:space="preserve"> 整体面向    </w:t>
      </w:r>
      <w:r>
        <w:rPr>
          <w:rFonts w:hint="eastAsia" w:asciiTheme="minorEastAsia" w:hAnsiTheme="minorEastAsia" w:cstheme="minorEastAsia"/>
        </w:rPr>
        <w:sym w:font="Wingdings" w:char="00A8"/>
      </w:r>
      <w:r>
        <w:rPr>
          <w:rFonts w:hint="eastAsia" w:asciiTheme="minorEastAsia" w:hAnsiTheme="minorEastAsia" w:cstheme="minorEastAsia"/>
        </w:rPr>
        <w:t xml:space="preserve"> 不面向</w:t>
      </w:r>
    </w:p>
    <w:p w14:paraId="06166650">
      <w:pPr>
        <w:numPr>
          <w:ilvl w:val="0"/>
          <w:numId w:val="2"/>
        </w:numPr>
        <w:ind w:firstLine="420" w:firstLineChars="200"/>
        <w:rPr>
          <w:rFonts w:asciiTheme="minorEastAsia" w:hAnsiTheme="minorEastAsia" w:cstheme="minorEastAsia"/>
          <w:u w:val="single"/>
        </w:rPr>
      </w:pPr>
      <w:r>
        <w:rPr>
          <w:rFonts w:hint="eastAsia" w:asciiTheme="minorEastAsia" w:hAnsiTheme="minorEastAsia" w:cstheme="minorEastAsia"/>
        </w:rPr>
        <w:t>合同履行期限：</w:t>
      </w:r>
      <w:r>
        <w:rPr>
          <w:rFonts w:hint="eastAsia" w:asciiTheme="minorEastAsia" w:hAnsiTheme="minorEastAsia" w:cstheme="minorEastAsia"/>
          <w:u w:val="single"/>
        </w:rPr>
        <w:t xml:space="preserve"> 合同签订之日起至所约定的全部义务履行完毕之日止 </w:t>
      </w:r>
    </w:p>
    <w:p w14:paraId="0991DB2E">
      <w:pPr>
        <w:numPr>
          <w:ilvl w:val="0"/>
          <w:numId w:val="2"/>
        </w:numPr>
        <w:ind w:firstLine="420" w:firstLineChars="200"/>
        <w:rPr>
          <w:rFonts w:asciiTheme="minorEastAsia" w:hAnsiTheme="minorEastAsia" w:cstheme="minorEastAsia"/>
          <w:u w:val="single"/>
        </w:rPr>
      </w:pPr>
      <w:r>
        <w:rPr>
          <w:rFonts w:hint="eastAsia" w:asciiTheme="minorEastAsia" w:hAnsiTheme="minorEastAsia" w:cstheme="minorEastAsia"/>
        </w:rPr>
        <w:t>（如存在两个或以上采购包：</w:t>
      </w:r>
      <w:r>
        <w:rPr>
          <w:rFonts w:hint="eastAsia" w:asciiTheme="minorEastAsia" w:hAnsiTheme="minorEastAsia" w:cstheme="minorEastAsia"/>
        </w:rPr>
        <w:sym w:font="Wingdings" w:char="00A8"/>
      </w:r>
      <w:r>
        <w:rPr>
          <w:rFonts w:hint="eastAsia" w:asciiTheme="minorEastAsia" w:hAnsiTheme="minorEastAsia" w:cstheme="minorEastAsia"/>
        </w:rPr>
        <w:t xml:space="preserve"> 兼投不兼中    </w:t>
      </w:r>
      <w:r>
        <w:rPr>
          <w:rFonts w:hint="eastAsia" w:asciiTheme="minorEastAsia" w:hAnsiTheme="minorEastAsia" w:cstheme="minorEastAsia"/>
        </w:rPr>
        <w:sym w:font="Wingdings" w:char="00A8"/>
      </w:r>
      <w:r>
        <w:rPr>
          <w:rFonts w:hint="eastAsia" w:asciiTheme="minorEastAsia" w:hAnsiTheme="minorEastAsia" w:cstheme="minorEastAsia"/>
        </w:rPr>
        <w:t xml:space="preserve"> 兼投兼中）</w:t>
      </w:r>
    </w:p>
    <w:p w14:paraId="0D372E7A">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（二）投标人特定资格要求</w:t>
      </w:r>
    </w:p>
    <w:p w14:paraId="2D250B26">
      <w:pPr>
        <w:numPr>
          <w:ilvl w:val="0"/>
          <w:numId w:val="3"/>
        </w:numPr>
        <w:ind w:firstLine="420" w:firstLineChars="200"/>
        <w:rPr>
          <w:rFonts w:asciiTheme="minorEastAsia" w:hAnsiTheme="minorEastAsia" w:cstheme="minorEastAsia"/>
        </w:rPr>
      </w:pPr>
      <w:r>
        <w:rPr>
          <w:rFonts w:hint="eastAsia" w:asciiTheme="minorEastAsia" w:hAnsiTheme="minorEastAsia" w:cstheme="minorEastAsia"/>
        </w:rPr>
        <w:t>供应商须具备行政主管部门颁发的有效的</w:t>
      </w:r>
      <w:r>
        <w:rPr>
          <w:rFonts w:hint="eastAsia" w:asciiTheme="minorEastAsia" w:hAnsiTheme="minorEastAsia" w:cstheme="minorEastAsia"/>
          <w:u w:val="single"/>
        </w:rPr>
        <w:t>①石油化工工程施工总承包叁级（或以上）资质，或市政公用工程施工总承 包贰级（或以上）资质；及②具有压力管道安装许可证GB1级证书（2019年5月前领取（或换取）的许可证需注明含“PE专 项”），</w:t>
      </w:r>
      <w:r>
        <w:rPr>
          <w:rFonts w:hint="eastAsia" w:asciiTheme="minorEastAsia" w:hAnsiTheme="minorEastAsia" w:cstheme="minorEastAsia"/>
        </w:rPr>
        <w:t>并取得建设行政主管部门颁发的有效安全生产许可证，提供相关证书扫描件。</w:t>
      </w:r>
    </w:p>
    <w:p w14:paraId="512D1619">
      <w:pPr>
        <w:numPr>
          <w:ilvl w:val="0"/>
          <w:numId w:val="3"/>
        </w:numPr>
        <w:ind w:firstLine="420" w:firstLineChars="200"/>
        <w:rPr>
          <w:rFonts w:asciiTheme="minorEastAsia" w:hAnsiTheme="minorEastAsia" w:cstheme="minorEastAsia"/>
        </w:rPr>
      </w:pPr>
      <w:r>
        <w:rPr>
          <w:rFonts w:hint="eastAsia" w:asciiTheme="minorEastAsia" w:hAnsiTheme="minorEastAsia" w:cstheme="minorEastAsia"/>
        </w:rPr>
        <w:t>供应商拟派项目负责人须具有</w:t>
      </w:r>
      <w:r>
        <w:rPr>
          <w:rFonts w:hint="eastAsia" w:asciiTheme="minorEastAsia" w:hAnsiTheme="minorEastAsia" w:cstheme="minorEastAsia"/>
          <w:u w:val="single"/>
        </w:rPr>
        <w:t>机电工程或市政公用工程专业贰级或以上级别 的注册建造师</w:t>
      </w:r>
      <w:r>
        <w:rPr>
          <w:rFonts w:hint="eastAsia" w:asciiTheme="minorEastAsia" w:hAnsiTheme="minorEastAsia" w:cstheme="minorEastAsia"/>
        </w:rPr>
        <w:t>资格并取得安全生产考核合格证（</w:t>
      </w:r>
      <w:r>
        <w:rPr>
          <w:rFonts w:hint="eastAsia" w:asciiTheme="minorEastAsia" w:hAnsiTheme="minorEastAsia" w:cstheme="minorEastAsia"/>
          <w:u w:val="single"/>
        </w:rPr>
        <w:t xml:space="preserve">  B  </w:t>
      </w:r>
      <w:r>
        <w:rPr>
          <w:rFonts w:hint="eastAsia" w:asciiTheme="minorEastAsia" w:hAnsiTheme="minorEastAsia" w:cstheme="minorEastAsia"/>
        </w:rPr>
        <w:t>类）或建筑施工企业项目负责人安全生产考核合格证书，且必须在供应商单位注册。</w:t>
      </w:r>
    </w:p>
    <w:p w14:paraId="33640E1B">
      <w:pPr>
        <w:numPr>
          <w:ilvl w:val="0"/>
          <w:numId w:val="3"/>
        </w:numPr>
        <w:ind w:firstLine="420" w:firstLineChars="200"/>
        <w:rPr>
          <w:rFonts w:asciiTheme="minorEastAsia" w:hAnsiTheme="minorEastAsia" w:cstheme="minorEastAsia"/>
        </w:rPr>
      </w:pPr>
      <w:r>
        <w:rPr>
          <w:rFonts w:hint="eastAsia" w:asciiTheme="minorEastAsia" w:hAnsiTheme="minorEastAsia" w:cstheme="minorEastAsia"/>
        </w:rPr>
        <w:t>提供相关证书扫描件或能够提供广东省建筑施工企业管理人员安全生产考核信息系统安全生产管理人员证书信息的网页截图。供应商应确保投标（响应）截止当日注册建造师证书注册专业有效期及使用有效期内均在有效期内，否则该电子证书无效。提供社保凭证证明为供应商在职员工。</w:t>
      </w:r>
    </w:p>
    <w:p w14:paraId="1333823B">
      <w:pPr>
        <w:numPr>
          <w:ilvl w:val="0"/>
          <w:numId w:val="3"/>
        </w:numPr>
        <w:ind w:firstLine="420" w:firstLineChars="200"/>
        <w:rPr>
          <w:rFonts w:asciiTheme="minorEastAsia" w:hAnsiTheme="minorEastAsia" w:cstheme="minorEastAsia"/>
        </w:rPr>
      </w:pPr>
      <w:r>
        <w:rPr>
          <w:rFonts w:hint="eastAsia" w:asciiTheme="minorEastAsia" w:hAnsiTheme="minorEastAsia" w:cstheme="minorEastAsia"/>
        </w:rPr>
        <w:t>供应商拟派专职安全员须具有安全生产考核合格证（</w:t>
      </w:r>
      <w:r>
        <w:rPr>
          <w:rFonts w:hint="eastAsia" w:asciiTheme="minorEastAsia" w:hAnsiTheme="minorEastAsia" w:cstheme="minorEastAsia"/>
          <w:u w:val="single"/>
        </w:rPr>
        <w:t xml:space="preserve"> C   </w:t>
      </w:r>
      <w:r>
        <w:rPr>
          <w:rFonts w:hint="eastAsia" w:asciiTheme="minorEastAsia" w:hAnsiTheme="minorEastAsia" w:cstheme="minorEastAsia"/>
        </w:rPr>
        <w:t>类）或建筑施工企业专职安全生产管理人员安全生产考核合格证书（</w:t>
      </w:r>
      <w:r>
        <w:rPr>
          <w:rFonts w:hint="eastAsia" w:asciiTheme="minorEastAsia" w:hAnsiTheme="minorEastAsia" w:cstheme="minorEastAsia"/>
          <w:u w:val="single"/>
        </w:rPr>
        <w:t xml:space="preserve"> 综合类C</w:t>
      </w:r>
      <w:r>
        <w:rPr>
          <w:rFonts w:asciiTheme="minorEastAsia" w:hAnsiTheme="minorEastAsia" w:cstheme="minorEastAsia"/>
          <w:u w:val="single"/>
        </w:rPr>
        <w:t>3</w:t>
      </w:r>
      <w:r>
        <w:rPr>
          <w:rFonts w:hint="eastAsia" w:asciiTheme="minorEastAsia" w:hAnsiTheme="minorEastAsia" w:cstheme="minorEastAsia"/>
          <w:u w:val="single"/>
        </w:rPr>
        <w:t xml:space="preserve">   </w:t>
      </w:r>
      <w:r>
        <w:rPr>
          <w:rFonts w:hint="eastAsia" w:asciiTheme="minorEastAsia" w:hAnsiTheme="minorEastAsia" w:cstheme="minorEastAsia"/>
        </w:rPr>
        <w:t>）；提供相关证书扫描件。项目负责人和专职安全员不为同一人。</w:t>
      </w:r>
    </w:p>
    <w:p w14:paraId="72D726F5">
      <w:pPr>
        <w:numPr>
          <w:ilvl w:val="0"/>
          <w:numId w:val="3"/>
        </w:numPr>
        <w:ind w:firstLine="420" w:firstLineChars="200"/>
        <w:rPr>
          <w:rFonts w:asciiTheme="minorEastAsia" w:hAnsiTheme="minorEastAsia" w:cstheme="minorEastAsia"/>
        </w:rPr>
      </w:pPr>
      <w:r>
        <w:rPr>
          <w:rFonts w:hint="eastAsia" w:asciiTheme="minorEastAsia" w:hAnsiTheme="minorEastAsia" w:cstheme="minorEastAsia"/>
        </w:rPr>
        <w:t>广东省外建设工程企业须已按要求在“进粤企业和人员诚信信息登记平台”录入相关信息，并提供相关证明文件。</w:t>
      </w:r>
    </w:p>
    <w:p w14:paraId="2019D402">
      <w:pPr>
        <w:numPr>
          <w:ilvl w:val="0"/>
          <w:numId w:val="1"/>
        </w:numPr>
        <w:spacing w:before="312" w:beforeLines="100" w:line="360" w:lineRule="auto"/>
        <w:rPr>
          <w:rFonts w:asciiTheme="minorEastAsia" w:hAnsiTheme="minorEastAsia" w:cstheme="minorEastAsia"/>
          <w:b/>
          <w:sz w:val="24"/>
        </w:rPr>
      </w:pPr>
      <w:r>
        <w:rPr>
          <w:rFonts w:hint="eastAsia" w:asciiTheme="minorEastAsia" w:hAnsiTheme="minorEastAsia" w:cstheme="minorEastAsia"/>
          <w:b/>
          <w:sz w:val="24"/>
        </w:rPr>
        <w:t>用户需求书</w:t>
      </w:r>
    </w:p>
    <w:p w14:paraId="536149A1">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（一）总体要求</w:t>
      </w:r>
    </w:p>
    <w:p w14:paraId="1DA12CDF">
      <w:pPr>
        <w:numPr>
          <w:ilvl w:val="0"/>
          <w:numId w:val="4"/>
        </w:numPr>
        <w:ind w:firstLine="420" w:firstLineChars="200"/>
        <w:rPr>
          <w:rFonts w:asciiTheme="minorEastAsia" w:hAnsiTheme="minorEastAsia" w:cstheme="minorEastAsia"/>
        </w:rPr>
      </w:pPr>
      <w:r>
        <w:rPr>
          <w:rFonts w:hint="eastAsia" w:asciiTheme="minorEastAsia" w:hAnsiTheme="minorEastAsia" w:cstheme="minorEastAsia"/>
        </w:rPr>
        <w:t>建设地点：</w:t>
      </w:r>
      <w:r>
        <w:rPr>
          <w:rFonts w:hint="eastAsia" w:asciiTheme="minorEastAsia" w:hAnsiTheme="minorEastAsia" w:cstheme="minorEastAsia"/>
          <w:u w:val="single"/>
        </w:rPr>
        <w:t xml:space="preserve">  三元里校区地铁上盖人才公寓建设项目                                 </w:t>
      </w:r>
      <w:r>
        <w:rPr>
          <w:rFonts w:asciiTheme="minorEastAsia" w:hAnsiTheme="minorEastAsia" w:cstheme="minorEastAsia"/>
          <w:u w:val="single"/>
        </w:rPr>
        <w:t xml:space="preserve">   </w:t>
      </w:r>
    </w:p>
    <w:p w14:paraId="0E4D6072">
      <w:pPr>
        <w:numPr>
          <w:ilvl w:val="0"/>
          <w:numId w:val="4"/>
        </w:numPr>
        <w:ind w:firstLine="420" w:firstLineChars="200"/>
        <w:rPr>
          <w:rFonts w:asciiTheme="minorEastAsia" w:hAnsiTheme="minorEastAsia" w:cstheme="minorEastAsia"/>
          <w:u w:val="single"/>
        </w:rPr>
      </w:pPr>
      <w:r>
        <w:rPr>
          <w:rFonts w:hint="eastAsia" w:asciiTheme="minorEastAsia" w:hAnsiTheme="minorEastAsia" w:cstheme="minorEastAsia"/>
        </w:rPr>
        <w:t>建设规模及内容：</w:t>
      </w:r>
      <w:r>
        <w:rPr>
          <w:rFonts w:hint="eastAsia" w:asciiTheme="minorEastAsia" w:hAnsiTheme="minorEastAsia" w:cstheme="minorEastAsia"/>
          <w:u w:val="single"/>
        </w:rPr>
        <w:t xml:space="preserve"> 广州中医药大学人才公寓建设项目建设有216户人才公寓住房，项目预计于2026年11月30日竣工验收，住宅用户每户设置炉具、热水器共2个或3个用气点，本次招标内容为人才公寓红线内燃气管道入户工程用地红线附近的市政燃气管道接入点起至用户燃气器具前的所有管道、设备（不含管道与燃具前的连接软管及燃具）等的测量、报建、设计、安装、以及调试、点火通气、验收、备案。本项目燃气工程包括小区管网 、户内管网，工程范围包括但不限于燃气管道、调压柜（红线内）、庭院管、 户内管、燃气表（智能）及相关设施设备的安装和调试，相应的墙体开孔、楼地面开槽、路面开挖 和修复，以及市政中压燃气的开叉和埋地阀及阀门井的施工等。供应商根据采购人提供的采购文件、工程量清单、设计方案等结合现场实际情况、工程性质、特点等要求，采取包施工、包材料、包质量、包工期、包安全文明施工、包环境卫生、包竣工资料收集整理、包验收移交、包保修等。 </w:t>
      </w:r>
    </w:p>
    <w:p w14:paraId="3F2B7EBB">
      <w:pPr>
        <w:numPr>
          <w:ilvl w:val="0"/>
          <w:numId w:val="4"/>
        </w:numPr>
        <w:ind w:firstLine="420" w:firstLineChars="200"/>
        <w:rPr>
          <w:rFonts w:asciiTheme="minorEastAsia" w:hAnsiTheme="minorEastAsia" w:cstheme="minorEastAsia"/>
        </w:rPr>
      </w:pPr>
      <w:r>
        <w:rPr>
          <w:rFonts w:hint="eastAsia" w:asciiTheme="minorEastAsia" w:hAnsiTheme="minorEastAsia" w:cstheme="minorEastAsia"/>
        </w:rPr>
        <w:t>承包方式：</w:t>
      </w:r>
      <w:r>
        <w:rPr>
          <w:rFonts w:hint="eastAsia" w:asciiTheme="minorEastAsia" w:hAnsiTheme="minorEastAsia" w:cstheme="minorEastAsia"/>
          <w:u w:val="single"/>
        </w:rPr>
        <w:t xml:space="preserve"> 本项目承包方式为施工总承包                                                          </w:t>
      </w:r>
    </w:p>
    <w:p w14:paraId="7C65A079">
      <w:pPr>
        <w:numPr>
          <w:ilvl w:val="0"/>
          <w:numId w:val="4"/>
        </w:numPr>
        <w:ind w:firstLine="420" w:firstLineChars="200"/>
        <w:rPr>
          <w:rFonts w:asciiTheme="minorEastAsia" w:hAnsiTheme="minorEastAsia" w:cstheme="minorEastAsia"/>
        </w:rPr>
      </w:pPr>
      <w:r>
        <w:rPr>
          <w:rFonts w:hint="eastAsia" w:asciiTheme="minorEastAsia" w:hAnsiTheme="minorEastAsia" w:cstheme="minorEastAsia"/>
        </w:rPr>
        <w:t>合同形式：</w:t>
      </w:r>
      <w:r>
        <w:rPr>
          <w:rFonts w:hint="eastAsia" w:asciiTheme="minorEastAsia" w:hAnsiTheme="minorEastAsia" w:cstheme="minorEastAsia"/>
          <w:u w:val="single"/>
        </w:rPr>
        <w:t xml:space="preserve"> 总价包干合同                                                          </w:t>
      </w:r>
    </w:p>
    <w:p w14:paraId="4E1BBF11">
      <w:pPr>
        <w:numPr>
          <w:ilvl w:val="0"/>
          <w:numId w:val="4"/>
        </w:numPr>
        <w:ind w:firstLine="420" w:firstLineChars="200"/>
        <w:rPr>
          <w:rFonts w:asciiTheme="minorEastAsia" w:hAnsiTheme="minorEastAsia" w:cstheme="minorEastAsia"/>
        </w:rPr>
      </w:pPr>
      <w:r>
        <w:rPr>
          <w:rFonts w:hint="eastAsia" w:asciiTheme="minorEastAsia" w:hAnsiTheme="minorEastAsia" w:cstheme="minorEastAsia"/>
        </w:rPr>
        <w:t>工期要求：</w:t>
      </w:r>
    </w:p>
    <w:p w14:paraId="60F865BD">
      <w:pPr>
        <w:numPr>
          <w:ilvl w:val="0"/>
          <w:numId w:val="5"/>
        </w:numPr>
        <w:ind w:firstLine="420" w:firstLineChars="200"/>
        <w:rPr>
          <w:rFonts w:asciiTheme="minorEastAsia" w:hAnsiTheme="minorEastAsia" w:cstheme="minorEastAsia"/>
        </w:rPr>
      </w:pPr>
      <w:r>
        <w:rPr>
          <w:rFonts w:hint="eastAsia" w:asciiTheme="minorEastAsia" w:hAnsiTheme="minorEastAsia" w:cstheme="minorEastAsia"/>
          <w:u w:val="single"/>
        </w:rPr>
        <w:t>合同工期约5个月，</w:t>
      </w:r>
      <w:r>
        <w:rPr>
          <w:rFonts w:hint="eastAsia" w:asciiTheme="minorEastAsia" w:hAnsiTheme="minorEastAsia" w:cstheme="minorEastAsia"/>
        </w:rPr>
        <w:t>计划开工时间2</w:t>
      </w:r>
      <w:r>
        <w:rPr>
          <w:rFonts w:asciiTheme="minorEastAsia" w:hAnsiTheme="minorEastAsia" w:cstheme="minorEastAsia"/>
        </w:rPr>
        <w:t>026</w:t>
      </w:r>
      <w:r>
        <w:rPr>
          <w:rFonts w:hint="eastAsia" w:asciiTheme="minorEastAsia" w:hAnsiTheme="minorEastAsia" w:cstheme="minorEastAsia"/>
        </w:rPr>
        <w:t>年5月3</w:t>
      </w:r>
      <w:r>
        <w:rPr>
          <w:rFonts w:asciiTheme="minorEastAsia" w:hAnsiTheme="minorEastAsia" w:cstheme="minorEastAsia"/>
        </w:rPr>
        <w:t>0</w:t>
      </w:r>
      <w:r>
        <w:rPr>
          <w:rFonts w:hint="eastAsia" w:asciiTheme="minorEastAsia" w:hAnsiTheme="minorEastAsia" w:cstheme="minorEastAsia"/>
        </w:rPr>
        <w:t>日至 2026 年 10月30 日前完成工程施工，人才公寓建设项目整体验收后一个月完成本项目验收。</w:t>
      </w:r>
    </w:p>
    <w:p w14:paraId="602CF199">
      <w:pPr>
        <w:numPr>
          <w:ilvl w:val="0"/>
          <w:numId w:val="6"/>
        </w:numPr>
        <w:ind w:firstLine="420" w:firstLineChars="200"/>
        <w:rPr>
          <w:rFonts w:asciiTheme="minorEastAsia" w:hAnsiTheme="minorEastAsia" w:cstheme="minorEastAsia"/>
        </w:rPr>
      </w:pPr>
      <w:r>
        <w:rPr>
          <w:rFonts w:hint="eastAsia" w:asciiTheme="minorEastAsia" w:hAnsiTheme="minorEastAsia" w:cstheme="minorEastAsia"/>
        </w:rPr>
        <w:t>成交供应商根据企业自身实际能力，在施工组织和施工方法合理、可行的前提下，对本工程的工期进行优化，缩短工期。其中雨天、节假日及因施工单位的施工质量不合格或施工工序颠倒造成的返工所耽误的工期，不能顺延；</w:t>
      </w:r>
    </w:p>
    <w:p w14:paraId="31F1CFBB">
      <w:pPr>
        <w:numPr>
          <w:ilvl w:val="0"/>
          <w:numId w:val="6"/>
        </w:numPr>
        <w:ind w:firstLine="420" w:firstLineChars="200"/>
        <w:rPr>
          <w:rFonts w:asciiTheme="minorEastAsia" w:hAnsiTheme="minorEastAsia" w:cstheme="minorEastAsia"/>
        </w:rPr>
      </w:pPr>
      <w:r>
        <w:rPr>
          <w:rFonts w:hint="eastAsia" w:asciiTheme="minorEastAsia" w:hAnsiTheme="minorEastAsia" w:cstheme="minorEastAsia"/>
        </w:rPr>
        <w:t>因不可抗力、发包人原因造成工期延误的，经确认后，工期可相应顺延；若因成交供应商的原因造成工期延误的，每延迟一天扣罚合同价款</w:t>
      </w:r>
      <w:r>
        <w:rPr>
          <w:rFonts w:asciiTheme="minorEastAsia" w:hAnsiTheme="minorEastAsia" w:cstheme="minorEastAsia"/>
          <w:u w:val="single"/>
        </w:rPr>
        <w:t>0</w:t>
      </w:r>
      <w:r>
        <w:rPr>
          <w:rFonts w:hint="eastAsia" w:asciiTheme="minorEastAsia" w:hAnsiTheme="minorEastAsia" w:cstheme="minorEastAsia"/>
          <w:u w:val="single"/>
        </w:rPr>
        <w:t>.</w:t>
      </w:r>
      <w:r>
        <w:rPr>
          <w:rFonts w:asciiTheme="minorEastAsia" w:hAnsiTheme="minorEastAsia" w:cstheme="minorEastAsia"/>
          <w:u w:val="single"/>
        </w:rPr>
        <w:t>2</w:t>
      </w:r>
      <w:r>
        <w:rPr>
          <w:rFonts w:hint="eastAsia" w:asciiTheme="minorEastAsia" w:hAnsiTheme="minorEastAsia" w:cstheme="minorEastAsia"/>
          <w:u w:val="single"/>
        </w:rPr>
        <w:t xml:space="preserve"> </w:t>
      </w:r>
      <w:r>
        <w:rPr>
          <w:rFonts w:hint="eastAsia" w:asciiTheme="minorEastAsia" w:hAnsiTheme="minorEastAsia" w:cstheme="minorEastAsia"/>
        </w:rPr>
        <w:t>%，罚款合计不超过合同价款</w:t>
      </w:r>
      <w:r>
        <w:rPr>
          <w:rFonts w:hint="eastAsia" w:asciiTheme="minorEastAsia" w:hAnsiTheme="minorEastAsia" w:cstheme="minorEastAsia"/>
          <w:u w:val="single"/>
        </w:rPr>
        <w:t xml:space="preserve"> </w:t>
      </w:r>
      <w:r>
        <w:rPr>
          <w:rFonts w:asciiTheme="minorEastAsia" w:hAnsiTheme="minorEastAsia" w:cstheme="minorEastAsia"/>
          <w:u w:val="single"/>
        </w:rPr>
        <w:t>5</w:t>
      </w:r>
      <w:r>
        <w:rPr>
          <w:rFonts w:hint="eastAsia" w:asciiTheme="minorEastAsia" w:hAnsiTheme="minorEastAsia" w:cstheme="minorEastAsia"/>
          <w:u w:val="single"/>
        </w:rPr>
        <w:t xml:space="preserve"> </w:t>
      </w:r>
      <w:r>
        <w:rPr>
          <w:rFonts w:hint="eastAsia" w:asciiTheme="minorEastAsia" w:hAnsiTheme="minorEastAsia" w:cstheme="minorEastAsia"/>
        </w:rPr>
        <w:t>%，结算时扣罚。如因成交供应商工期延误给发包人造成损失的，成交供应商赔偿相应损失；</w:t>
      </w:r>
    </w:p>
    <w:p w14:paraId="57096007">
      <w:pPr>
        <w:numPr>
          <w:ilvl w:val="0"/>
          <w:numId w:val="6"/>
        </w:numPr>
        <w:ind w:firstLine="420" w:firstLineChars="200"/>
        <w:rPr>
          <w:rFonts w:asciiTheme="minorEastAsia" w:hAnsiTheme="minorEastAsia" w:cstheme="minorEastAsia"/>
        </w:rPr>
      </w:pPr>
      <w:r>
        <w:rPr>
          <w:rFonts w:hint="eastAsia" w:asciiTheme="minorEastAsia" w:hAnsiTheme="minorEastAsia" w:cstheme="minorEastAsia"/>
        </w:rPr>
        <w:t>由于成交供应商原因造成工期延误且多次催促后仍未采取相关补救措施的，发包人有权取消成交供应商的承包资格，并终止合同。</w:t>
      </w:r>
    </w:p>
    <w:p w14:paraId="6F60B50F">
      <w:pPr>
        <w:pStyle w:val="27"/>
        <w:numPr>
          <w:ilvl w:val="0"/>
          <w:numId w:val="4"/>
        </w:numPr>
        <w:ind w:firstLineChars="0"/>
        <w:rPr>
          <w:rFonts w:asciiTheme="minorEastAsia" w:hAnsiTheme="minorEastAsia" w:cstheme="minorEastAsia"/>
        </w:rPr>
      </w:pPr>
      <w:r>
        <w:rPr>
          <w:rFonts w:hint="eastAsia" w:asciiTheme="minorEastAsia" w:hAnsiTheme="minorEastAsia" w:cstheme="minorEastAsia"/>
        </w:rPr>
        <w:t>质量标准：</w:t>
      </w:r>
    </w:p>
    <w:p w14:paraId="2934DB50">
      <w:pPr>
        <w:pStyle w:val="27"/>
        <w:rPr>
          <w:rFonts w:asciiTheme="minorEastAsia" w:hAnsiTheme="minorEastAsia" w:cstheme="minorEastAsia"/>
        </w:rPr>
      </w:pPr>
      <w:r>
        <w:rPr>
          <w:rFonts w:hint="eastAsia" w:asciiTheme="minorEastAsia" w:hAnsiTheme="minorEastAsia" w:cstheme="minorEastAsia"/>
        </w:rPr>
        <w:t>建设质量标准按国家现行施工验收规范及广州燃气集团有限公司的企业标准执行。成交供应商严格按照规范及设计图进行施工并根据施工合同履行质保及维修义务，本工程质保期为两年，自工程竣工验收之日起计算。</w:t>
      </w:r>
    </w:p>
    <w:p w14:paraId="3BD6588F">
      <w:pPr>
        <w:pStyle w:val="27"/>
        <w:rPr>
          <w:rFonts w:asciiTheme="minorEastAsia" w:hAnsiTheme="minorEastAsia" w:cstheme="minorEastAsia"/>
        </w:rPr>
      </w:pPr>
      <w:r>
        <w:rPr>
          <w:rFonts w:hint="eastAsia" w:asciiTheme="minorEastAsia" w:hAnsiTheme="minorEastAsia" w:cstheme="minorEastAsia"/>
        </w:rPr>
        <w:t>7. 其他要求：本项目提供的招标图纸仅供参考。本工程管道敷设应兼顾美观性，室内管道原则上采用暗埋方式敷设。具体实施方案最终以具备相应燃气工程设计资质单位出具的设计图纸，并经相关管道燃气经营企业审核通过的图纸为准。无论采用何种设计方案，合同总价均不予调整。投标人应综合考虑上述因素并自行承担相关风险。</w:t>
      </w:r>
    </w:p>
    <w:p w14:paraId="6D4F8E2B">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（二）供应商能力要求</w:t>
      </w:r>
    </w:p>
    <w:p w14:paraId="318574B3">
      <w:pPr>
        <w:ind w:firstLine="420" w:firstLineChars="200"/>
        <w:rPr>
          <w:rFonts w:asciiTheme="minorEastAsia" w:hAnsiTheme="minorEastAsia" w:cstheme="minorEastAsia"/>
        </w:rPr>
      </w:pPr>
      <w:r>
        <w:rPr>
          <w:rFonts w:hint="eastAsia" w:asciiTheme="minorEastAsia" w:hAnsiTheme="minorEastAsia" w:cstheme="minorEastAsia"/>
        </w:rPr>
        <w:t>1.成交供应商应制定符合项目规模内容的施工方案与技术保证措施，包括施工总体部署、施工总体流程、施工总平面布置各分部分项工程的 施工方法及技术保证措施等内容；</w:t>
      </w:r>
    </w:p>
    <w:p w14:paraId="6D253479">
      <w:pPr>
        <w:ind w:firstLine="420" w:firstLineChars="200"/>
        <w:rPr>
          <w:rFonts w:asciiTheme="minorEastAsia" w:hAnsiTheme="minorEastAsia" w:cstheme="minorEastAsia"/>
        </w:rPr>
      </w:pPr>
      <w:r>
        <w:rPr>
          <w:rFonts w:hint="eastAsia" w:asciiTheme="minorEastAsia" w:hAnsiTheme="minorEastAsia" w:cstheme="minorEastAsia"/>
        </w:rPr>
        <w:t xml:space="preserve"> 2.成交供应商应制定符合项目规模内容的安全文明管理体系与措施，包括安全管理体系、单位工程安全防护方案等内容；</w:t>
      </w:r>
    </w:p>
    <w:p w14:paraId="0AAEDD25">
      <w:pPr>
        <w:ind w:firstLine="420" w:firstLineChars="200"/>
        <w:rPr>
          <w:rFonts w:asciiTheme="minorEastAsia" w:hAnsiTheme="minorEastAsia" w:cstheme="minorEastAsia"/>
        </w:rPr>
      </w:pPr>
      <w:r>
        <w:rPr>
          <w:rFonts w:hint="eastAsia" w:asciiTheme="minorEastAsia" w:hAnsiTheme="minorEastAsia" w:cstheme="minorEastAsia"/>
        </w:rPr>
        <w:t xml:space="preserve"> 3.成交供应商应制定符合项目规模内容的质量管理措施，包括材料采购、过程控制及检验、分项措施等内容；</w:t>
      </w:r>
    </w:p>
    <w:p w14:paraId="051FF80E">
      <w:pPr>
        <w:ind w:firstLine="420" w:firstLineChars="200"/>
        <w:rPr>
          <w:rFonts w:asciiTheme="minorEastAsia" w:hAnsiTheme="minorEastAsia" w:cstheme="minorEastAsia"/>
        </w:rPr>
      </w:pPr>
      <w:r>
        <w:rPr>
          <w:rFonts w:hint="eastAsia" w:asciiTheme="minorEastAsia" w:hAnsiTheme="minorEastAsia" w:cstheme="minorEastAsia"/>
        </w:rPr>
        <w:t xml:space="preserve"> 4.成交供应商应制定符合项目规模内容的工程进度计划与措施，包括工期控制；关键路径、计划编制等内容； </w:t>
      </w:r>
    </w:p>
    <w:p w14:paraId="4BD3A4C6">
      <w:pPr>
        <w:ind w:firstLine="420" w:firstLineChars="200"/>
        <w:rPr>
          <w:rFonts w:asciiTheme="minorEastAsia" w:hAnsiTheme="minorEastAsia" w:cstheme="minorEastAsia"/>
        </w:rPr>
      </w:pPr>
      <w:r>
        <w:rPr>
          <w:rFonts w:hint="eastAsia" w:asciiTheme="minorEastAsia" w:hAnsiTheme="minorEastAsia" w:cstheme="minorEastAsia"/>
        </w:rPr>
        <w:t>5.成交供应商应根据本项目的特点及采购文件要求配备项目管理人员：职责划分明确、持有建设行政主管部门颁发的相应职称证书或岗位 （资格）证书，人员配备合理、职责清晰、组织架构完善；</w:t>
      </w:r>
    </w:p>
    <w:p w14:paraId="70BC93AA">
      <w:pPr>
        <w:ind w:firstLine="420" w:firstLineChars="200"/>
        <w:rPr>
          <w:rFonts w:asciiTheme="minorEastAsia" w:hAnsiTheme="minorEastAsia" w:cstheme="minorEastAsia"/>
        </w:rPr>
      </w:pPr>
      <w:r>
        <w:rPr>
          <w:rFonts w:hint="eastAsia" w:asciiTheme="minorEastAsia" w:hAnsiTheme="minorEastAsia" w:cstheme="minorEastAsia"/>
        </w:rPr>
        <w:t xml:space="preserve"> 6经验要求：供应商具备履约能力，具备项目履约经验。 </w:t>
      </w:r>
    </w:p>
    <w:p w14:paraId="154B2B0D">
      <w:pPr>
        <w:ind w:firstLine="420" w:firstLineChars="200"/>
        <w:rPr>
          <w:rFonts w:asciiTheme="minorEastAsia" w:hAnsiTheme="minorEastAsia" w:cstheme="minorEastAsia"/>
        </w:rPr>
      </w:pPr>
      <w:r>
        <w:rPr>
          <w:rFonts w:hint="eastAsia" w:asciiTheme="minorEastAsia" w:hAnsiTheme="minorEastAsia" w:cstheme="minorEastAsia"/>
        </w:rPr>
        <w:t>7.成交供应商应投入符合项目规模内容必备的施工机械设备，包括但不限于满足本工程管道规格全自动热熔PE焊机、满足本工程管道规格电 熔焊机、满足本工程管道施工所需的其他机具（不限于本项目所须的套丝机、切割机、电焊机、电动手磨机等设备）等；</w:t>
      </w:r>
    </w:p>
    <w:p w14:paraId="00DFE31A">
      <w:pPr>
        <w:ind w:firstLine="420" w:firstLineChars="200"/>
        <w:rPr>
          <w:rFonts w:asciiTheme="minorEastAsia" w:hAnsiTheme="minorEastAsia" w:cstheme="minorEastAsia"/>
        </w:rPr>
      </w:pPr>
      <w:r>
        <w:rPr>
          <w:rFonts w:hint="eastAsia" w:asciiTheme="minorEastAsia" w:hAnsiTheme="minorEastAsia" w:cstheme="minorEastAsia"/>
        </w:rPr>
        <w:t xml:space="preserve"> 8.成交供应商应投入符合项目规模内容必备的特种设备作业人员，包括但不限于满足本工程管道规格PE焊工、电焊工。</w:t>
      </w:r>
    </w:p>
    <w:p w14:paraId="7309D6A4">
      <w:pPr>
        <w:ind w:firstLine="420" w:firstLineChars="200"/>
        <w:rPr>
          <w:rFonts w:asciiTheme="minorEastAsia" w:hAnsiTheme="minorEastAsia" w:cstheme="minorEastAsia"/>
        </w:rPr>
      </w:pPr>
      <w:r>
        <w:rPr>
          <w:rFonts w:hint="eastAsia" w:asciiTheme="minorEastAsia" w:hAnsiTheme="minorEastAsia" w:cstheme="minorEastAsia"/>
        </w:rPr>
        <w:t>9.成交供应商应按照燃气经营企业要求，委托具备有相应燃气工程设计资质的单位进行项目设计，负责敦促设计单位严格按照规范及进度完成本项目燃气工程专项施工图设计、深化设计、图纸报审，并通过燃气主管部门 / 燃气公司审查。</w:t>
      </w:r>
    </w:p>
    <w:p w14:paraId="57070CCC">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（三）施工要求</w:t>
      </w:r>
    </w:p>
    <w:p w14:paraId="1571D9F9">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成交供应商进场前提交完整的施工组织设计及组织人员架构表。</w:t>
      </w:r>
    </w:p>
    <w:p w14:paraId="49908AEA">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在工程施工期间，须严格遵守政府职能部门的各项规章制度，由于管理不善，导致政府职能部门的罚款和停工整改，由其发生的费用与损失由成交供应商自行承担，且发包人保留暂缓支付工程款的权利。</w:t>
      </w:r>
    </w:p>
    <w:p w14:paraId="7C351977">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在工程施工期间，必须配备专职安全员，建立健全安全制度，严格遵守国家、省、市有关安全文明施工等规定，由于成交供应商的责任造成的一切人员的伤亡及财产损失，均由成交供应商承担由此产生的一切赔偿等后果。</w:t>
      </w:r>
    </w:p>
    <w:p w14:paraId="2628CA95">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成交供应商施工中应采用可行的措施对原有的建筑物、构筑物等进行保护，如由于成交供应商原因造成原有的建筑物、构筑物等损坏，由成交供应商负责修复并赔偿。</w:t>
      </w:r>
    </w:p>
    <w:p w14:paraId="76798262">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 xml:space="preserve">施工过程中应采取必要的有效措施减少对学校师生的影响，建筑垃圾必须及时清运。  </w:t>
      </w:r>
    </w:p>
    <w:p w14:paraId="2B861B27">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符合设计图纸要求和国家、省、市相关法律法规规定要求及行业颁发的工程质量合格标准。</w:t>
      </w:r>
    </w:p>
    <w:p w14:paraId="11E11D3F">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成交供应商确保使用的材料安全、环保，竣工验收前提交室内环境检测报告，检测费用由成交供应商承担，如检测不合格由成交供应商负责整改至合格为止，并承担相关费用。</w:t>
      </w:r>
    </w:p>
    <w:p w14:paraId="3E4DE6FF">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本工程项目的材料、设备、施工须达到现行中华人民共和国以及广东省行业的工程建设标准、规范的要求。</w:t>
      </w:r>
    </w:p>
    <w:p w14:paraId="48941172">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本工程所承包范围内所需的材料及设备、成品、未成品的采购、运输、保管、质量等责任均由成交供应商承担，发包人不提供任何材料。</w:t>
      </w:r>
    </w:p>
    <w:p w14:paraId="1073025E">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本项目使用的主要材料及装饰材料须提供三个或以上样板并经发包人确认符合项目要求后，方可订货使用。如发现货不对板和质量问题的，发包人有权拒用，并由成交供应商承担损失。</w:t>
      </w:r>
    </w:p>
    <w:p w14:paraId="12FD2D1B">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由于成交供应商提供的伪劣、假冒等所有不合格材料而导致的损失，事故及一切后果，均由成交供应商负责并赔偿发包人所有损失，并负责免费更换所有已施工的不合格材料。</w:t>
      </w:r>
    </w:p>
    <w:p w14:paraId="6671F6BD">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施工期间人工费、材料费及机械台班价格上涨由成交供应商自行承担涨价风险，单价不予变更。</w:t>
      </w:r>
    </w:p>
    <w:p w14:paraId="11737624">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现场签证或设计变更应经发包人确认并按发包人的有关规定办理相关手续，否则不认可。</w:t>
      </w:r>
    </w:p>
    <w:p w14:paraId="02238704">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本项目使用的PE 燃气管、镀锌钢管、管件、阀门及辅材等材料均符合国家现行标准、行业规范及当地燃气公司准入要求，严禁使用非标、不合格、过期材料。满足燃气输送安全要求，具备耐腐蚀性、耐压性、抗老化性、密封性。所有材料须具有产品合格证、出厂检验报告、质量证明书，进场前须报监理及采购人验收，必要时进行第三方复检。</w:t>
      </w:r>
    </w:p>
    <w:p w14:paraId="3585BF4E">
      <w:pPr>
        <w:numPr>
          <w:ilvl w:val="0"/>
          <w:numId w:val="7"/>
        </w:numPr>
        <w:ind w:firstLine="420" w:firstLineChars="200"/>
        <w:rPr>
          <w:rFonts w:asciiTheme="minorEastAsia" w:hAnsiTheme="minorEastAsia" w:cstheme="minorEastAsia"/>
        </w:rPr>
      </w:pPr>
      <w:r>
        <w:rPr>
          <w:rFonts w:hint="eastAsia" w:asciiTheme="minorEastAsia" w:hAnsiTheme="minorEastAsia" w:cstheme="minorEastAsia"/>
        </w:rPr>
        <w:t>成交供应商按属地相关部门审核确认的施工图纸完成燃气管道工程施工，工程验收通过，完成工程档案提交，满足属地供气部门通气条件，协调燃气供气部门开通点火，通过燃气公司竣工验收及通气条件验收。</w:t>
      </w:r>
    </w:p>
    <w:p w14:paraId="501184E3">
      <w:pPr>
        <w:pStyle w:val="27"/>
        <w:numPr>
          <w:ilvl w:val="0"/>
          <w:numId w:val="7"/>
        </w:numPr>
        <w:ind w:firstLineChars="0"/>
        <w:rPr>
          <w:rFonts w:asciiTheme="minorEastAsia" w:hAnsiTheme="minorEastAsia" w:cstheme="minorEastAsia"/>
        </w:rPr>
      </w:pPr>
      <w:r>
        <w:rPr>
          <w:rFonts w:hint="eastAsia" w:asciiTheme="minorEastAsia" w:hAnsiTheme="minorEastAsia" w:cstheme="minorEastAsia"/>
        </w:rPr>
        <w:t>燃气施工进场时，应服驻地监理，总包单位的安全文明施工管理制度及要求。</w:t>
      </w:r>
    </w:p>
    <w:p w14:paraId="43C41CBF">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（四）商务要求</w:t>
      </w:r>
    </w:p>
    <w:p w14:paraId="712545D4">
      <w:pPr>
        <w:numPr>
          <w:ilvl w:val="0"/>
          <w:numId w:val="8"/>
        </w:numPr>
        <w:ind w:firstLine="422" w:firstLineChars="200"/>
        <w:rPr>
          <w:rFonts w:asciiTheme="minorEastAsia" w:hAnsiTheme="minorEastAsia" w:cstheme="minorEastAsia"/>
          <w:b/>
          <w:bCs/>
        </w:rPr>
      </w:pPr>
      <w:r>
        <w:rPr>
          <w:rFonts w:hint="eastAsia" w:asciiTheme="minorEastAsia" w:hAnsiTheme="minorEastAsia" w:cstheme="minorEastAsia"/>
          <w:b/>
          <w:bCs/>
        </w:rPr>
        <w:t>报价要求</w:t>
      </w:r>
    </w:p>
    <w:p w14:paraId="0B5CC5BB">
      <w:pPr>
        <w:numPr>
          <w:ilvl w:val="0"/>
          <w:numId w:val="9"/>
        </w:numPr>
        <w:ind w:firstLine="420" w:firstLineChars="200"/>
        <w:rPr>
          <w:rFonts w:asciiTheme="minorEastAsia" w:hAnsiTheme="minorEastAsia" w:cstheme="minorEastAsia"/>
        </w:rPr>
      </w:pPr>
      <w:r>
        <w:rPr>
          <w:rFonts w:hint="eastAsia" w:asciiTheme="minorEastAsia" w:hAnsiTheme="minorEastAsia" w:cstheme="minorEastAsia"/>
        </w:rPr>
        <w:t>项目按清单计价办法，执行《建设工程工程量清单计价规范》及省市的有关规定。主要工程量依据委托单位提供工程量清单并结合项目实际施工情况确定，工程量清单与现场实际不符的，在施工前报由发包人确认。套用：《建设工程工程量清单计价规范》）（GB/T50500-2024），《广东省建设工程计价依据（2018）》，《广东省建筑工程综合定额（2018）》，《广东省市政工程综合定额（2018）》，《广东省安装工程综合定额（2018年）》及其计价办法。</w:t>
      </w:r>
    </w:p>
    <w:p w14:paraId="121B4D25">
      <w:pPr>
        <w:numPr>
          <w:ilvl w:val="0"/>
          <w:numId w:val="9"/>
        </w:numPr>
        <w:ind w:firstLine="420" w:firstLineChars="200"/>
        <w:rPr>
          <w:rFonts w:asciiTheme="minorEastAsia" w:hAnsiTheme="minorEastAsia" w:cstheme="minorEastAsia"/>
        </w:rPr>
      </w:pPr>
      <w:r>
        <w:rPr>
          <w:rFonts w:hint="eastAsia" w:asciiTheme="minorEastAsia" w:hAnsiTheme="minorEastAsia" w:cstheme="minorEastAsia"/>
        </w:rPr>
        <w:t>按照《广东省建设厅建筑工程安全防护、文明施工措施费用管理办法》的有关规定，工程预算中各专业工程的安全防护、文明施工措施费用实行专款专用。</w:t>
      </w:r>
    </w:p>
    <w:p w14:paraId="05F4471E">
      <w:pPr>
        <w:numPr>
          <w:ilvl w:val="0"/>
          <w:numId w:val="9"/>
        </w:numPr>
        <w:ind w:firstLine="420" w:firstLineChars="200"/>
        <w:rPr>
          <w:rFonts w:asciiTheme="minorEastAsia" w:hAnsiTheme="minorEastAsia" w:cstheme="minorEastAsia"/>
        </w:rPr>
      </w:pPr>
      <w:r>
        <w:rPr>
          <w:rFonts w:hint="eastAsia" w:asciiTheme="minorEastAsia" w:hAnsiTheme="minorEastAsia" w:cstheme="minorEastAsia"/>
        </w:rPr>
        <w:t>中标单位出现严重不平衡报价时，采购人保留调整单价的权利。本项目中标价为中标单位所报投标总价，中标价经确认无严重不平衡报价后作为合同价。</w:t>
      </w:r>
    </w:p>
    <w:p w14:paraId="2CF019BF">
      <w:pPr>
        <w:numPr>
          <w:ilvl w:val="0"/>
          <w:numId w:val="9"/>
        </w:numPr>
        <w:ind w:firstLine="420" w:firstLineChars="200"/>
        <w:rPr>
          <w:rFonts w:asciiTheme="minorEastAsia" w:hAnsiTheme="minorEastAsia" w:cstheme="minorEastAsia"/>
        </w:rPr>
      </w:pPr>
      <w:r>
        <w:rPr>
          <w:rFonts w:hint="eastAsia" w:asciiTheme="minorEastAsia" w:hAnsiTheme="minorEastAsia" w:cstheme="minorEastAsia"/>
        </w:rPr>
        <w:t>除非合同中另有规定，承包人在报价中具有标价的工程量清单中所报的单价和合价，以及投标报价汇总表中的价格均包括完成该工程项目的成本、利润、税金、开办费、技术措施费、大型机械进出场费、风险费、政策性文件规定费用、设计、测量、报建、验收及各项检测等所有费用。</w:t>
      </w:r>
    </w:p>
    <w:p w14:paraId="0142D686">
      <w:pPr>
        <w:numPr>
          <w:ilvl w:val="0"/>
          <w:numId w:val="9"/>
        </w:numPr>
        <w:ind w:firstLine="420" w:firstLineChars="200"/>
        <w:rPr>
          <w:rFonts w:asciiTheme="minorEastAsia" w:hAnsiTheme="minorEastAsia" w:cstheme="minorEastAsia"/>
        </w:rPr>
      </w:pPr>
      <w:r>
        <w:rPr>
          <w:rFonts w:hint="eastAsia" w:asciiTheme="minorEastAsia" w:hAnsiTheme="minorEastAsia" w:cstheme="minorEastAsia"/>
        </w:rPr>
        <w:t>本工程措施项目成交供应商可自行添加，结算不调整。</w:t>
      </w:r>
    </w:p>
    <w:p w14:paraId="567F017F">
      <w:pPr>
        <w:numPr>
          <w:ilvl w:val="0"/>
          <w:numId w:val="8"/>
        </w:numPr>
        <w:ind w:firstLine="422" w:firstLineChars="200"/>
        <w:rPr>
          <w:rFonts w:asciiTheme="minorEastAsia" w:hAnsiTheme="minorEastAsia" w:cstheme="minorEastAsia"/>
          <w:b/>
          <w:bCs/>
        </w:rPr>
      </w:pPr>
      <w:r>
        <w:rPr>
          <w:rFonts w:hint="eastAsia" w:asciiTheme="minorEastAsia" w:hAnsiTheme="minorEastAsia" w:cstheme="minorEastAsia"/>
          <w:b/>
          <w:bCs/>
        </w:rPr>
        <w:t>付款方式</w:t>
      </w:r>
    </w:p>
    <w:p w14:paraId="77EEAF10">
      <w:pPr>
        <w:ind w:firstLine="420" w:firstLineChars="200"/>
        <w:rPr>
          <w:rFonts w:asciiTheme="minorEastAsia" w:hAnsiTheme="minorEastAsia" w:cstheme="minorEastAsia"/>
        </w:rPr>
      </w:pPr>
      <w:r>
        <w:rPr>
          <w:rFonts w:hint="eastAsia" w:asciiTheme="minorEastAsia" w:hAnsiTheme="minorEastAsia" w:cstheme="minorEastAsia"/>
        </w:rPr>
        <w:t>（1）预付款：预付款的金额为合同价（扣除暂列金额）的</w:t>
      </w:r>
      <w:r>
        <w:rPr>
          <w:rFonts w:hint="eastAsia" w:asciiTheme="minorEastAsia" w:hAnsiTheme="minorEastAsia" w:cstheme="minorEastAsia"/>
          <w:u w:val="single"/>
        </w:rPr>
        <w:t xml:space="preserve">  </w:t>
      </w:r>
      <w:r>
        <w:rPr>
          <w:rFonts w:asciiTheme="minorEastAsia" w:hAnsiTheme="minorEastAsia" w:cstheme="minorEastAsia"/>
          <w:u w:val="single"/>
        </w:rPr>
        <w:t>30</w:t>
      </w:r>
      <w:r>
        <w:rPr>
          <w:rFonts w:hint="eastAsia" w:asciiTheme="minorEastAsia" w:hAnsiTheme="minorEastAsia" w:cstheme="minorEastAsia"/>
          <w:u w:val="single"/>
        </w:rPr>
        <w:t xml:space="preserve"> </w:t>
      </w:r>
      <w:r>
        <w:rPr>
          <w:rFonts w:hint="eastAsia" w:asciiTheme="minorEastAsia" w:hAnsiTheme="minorEastAsia" w:cstheme="minorEastAsia"/>
        </w:rPr>
        <w:t>%，预付款直接作为工程款不扣回；</w:t>
      </w:r>
    </w:p>
    <w:p w14:paraId="0D4A1427">
      <w:pPr>
        <w:ind w:firstLine="420" w:firstLineChars="200"/>
        <w:rPr>
          <w:rFonts w:asciiTheme="minorEastAsia" w:hAnsiTheme="minorEastAsia" w:cstheme="minorEastAsia"/>
        </w:rPr>
      </w:pPr>
      <w:r>
        <w:rPr>
          <w:rFonts w:hint="eastAsia" w:asciiTheme="minorEastAsia" w:hAnsiTheme="minorEastAsia" w:cstheme="minorEastAsia"/>
        </w:rPr>
        <w:t>（2）进度款：工程完成</w:t>
      </w:r>
      <w:r>
        <w:rPr>
          <w:rFonts w:hint="eastAsia" w:asciiTheme="minorEastAsia" w:hAnsiTheme="minorEastAsia" w:cstheme="minorEastAsia"/>
          <w:u w:val="single"/>
        </w:rPr>
        <w:t xml:space="preserve"> </w:t>
      </w:r>
      <w:r>
        <w:rPr>
          <w:rFonts w:asciiTheme="minorEastAsia" w:hAnsiTheme="minorEastAsia" w:cstheme="minorEastAsia"/>
          <w:u w:val="single"/>
        </w:rPr>
        <w:t>60</w:t>
      </w:r>
      <w:r>
        <w:rPr>
          <w:rFonts w:hint="eastAsia" w:asciiTheme="minorEastAsia" w:hAnsiTheme="minorEastAsia" w:cstheme="minorEastAsia"/>
          <w:u w:val="single"/>
        </w:rPr>
        <w:t xml:space="preserve"> </w:t>
      </w:r>
      <w:r>
        <w:rPr>
          <w:rFonts w:hint="eastAsia" w:asciiTheme="minorEastAsia" w:hAnsiTheme="minorEastAsia" w:cstheme="minorEastAsia"/>
        </w:rPr>
        <w:t>%时支付合同价（扣除暂列金额）</w:t>
      </w:r>
      <w:r>
        <w:rPr>
          <w:rFonts w:hint="eastAsia" w:asciiTheme="minorEastAsia" w:hAnsiTheme="minorEastAsia" w:cstheme="minorEastAsia"/>
          <w:u w:val="single"/>
        </w:rPr>
        <w:t xml:space="preserve"> </w:t>
      </w:r>
      <w:r>
        <w:rPr>
          <w:rFonts w:asciiTheme="minorEastAsia" w:hAnsiTheme="minorEastAsia" w:cstheme="minorEastAsia"/>
          <w:u w:val="single"/>
        </w:rPr>
        <w:t>20</w:t>
      </w:r>
      <w:r>
        <w:rPr>
          <w:rFonts w:hint="eastAsia" w:asciiTheme="minorEastAsia" w:hAnsiTheme="minorEastAsia" w:cstheme="minorEastAsia"/>
          <w:u w:val="single"/>
        </w:rPr>
        <w:t xml:space="preserve"> </w:t>
      </w:r>
      <w:r>
        <w:rPr>
          <w:rFonts w:hint="eastAsia" w:asciiTheme="minorEastAsia" w:hAnsiTheme="minorEastAsia" w:cstheme="minorEastAsia"/>
        </w:rPr>
        <w:t>%，工程竣工验收合格后支付合同价（扣除暂列金额）</w:t>
      </w:r>
      <w:r>
        <w:rPr>
          <w:rFonts w:hint="eastAsia" w:asciiTheme="minorEastAsia" w:hAnsiTheme="minorEastAsia" w:cstheme="minorEastAsia"/>
          <w:u w:val="single"/>
        </w:rPr>
        <w:t xml:space="preserve"> </w:t>
      </w:r>
      <w:r>
        <w:rPr>
          <w:rFonts w:asciiTheme="minorEastAsia" w:hAnsiTheme="minorEastAsia" w:cstheme="minorEastAsia"/>
          <w:u w:val="single"/>
        </w:rPr>
        <w:t>30</w:t>
      </w:r>
      <w:r>
        <w:rPr>
          <w:rFonts w:hint="eastAsia" w:asciiTheme="minorEastAsia" w:hAnsiTheme="minorEastAsia" w:cstheme="minorEastAsia"/>
          <w:u w:val="single"/>
        </w:rPr>
        <w:t xml:space="preserve">  </w:t>
      </w:r>
      <w:r>
        <w:rPr>
          <w:rFonts w:hint="eastAsia" w:asciiTheme="minorEastAsia" w:hAnsiTheme="minorEastAsia" w:cstheme="minorEastAsia"/>
        </w:rPr>
        <w:t>%；</w:t>
      </w:r>
    </w:p>
    <w:p w14:paraId="1C05B997">
      <w:pPr>
        <w:ind w:firstLine="420" w:firstLineChars="200"/>
        <w:rPr>
          <w:rFonts w:asciiTheme="minorEastAsia" w:hAnsiTheme="minorEastAsia" w:cstheme="minorEastAsia"/>
        </w:rPr>
      </w:pPr>
      <w:r>
        <w:rPr>
          <w:rFonts w:hint="eastAsia" w:asciiTheme="minorEastAsia" w:hAnsiTheme="minorEastAsia" w:cstheme="minorEastAsia"/>
        </w:rPr>
        <w:t>（3）结算款：通过发包人委托的审核单位完成结算审核、工程档案资料按发包方规定移交后支付至结算价的100%，结算款支付前成交供应商应提交审定结算价的3%作为工程质量保修金，保修期满后保修金无息退还（扣除不按本合同专用条款的违约金）。</w:t>
      </w:r>
    </w:p>
    <w:p w14:paraId="2F138AD7">
      <w:pPr>
        <w:numPr>
          <w:ilvl w:val="0"/>
          <w:numId w:val="8"/>
        </w:numPr>
        <w:ind w:firstLine="422" w:firstLineChars="200"/>
        <w:rPr>
          <w:rFonts w:asciiTheme="minorEastAsia" w:hAnsiTheme="minorEastAsia" w:cstheme="minorEastAsia"/>
          <w:b/>
          <w:bCs/>
        </w:rPr>
      </w:pPr>
      <w:r>
        <w:rPr>
          <w:rFonts w:hint="eastAsia" w:asciiTheme="minorEastAsia" w:hAnsiTheme="minorEastAsia" w:cstheme="minorEastAsia"/>
          <w:b/>
          <w:bCs/>
        </w:rPr>
        <w:t>工程资料</w:t>
      </w:r>
    </w:p>
    <w:p w14:paraId="4B14F66B">
      <w:pPr>
        <w:ind w:firstLine="420" w:firstLineChars="200"/>
        <w:rPr>
          <w:rFonts w:ascii="宋体" w:hAnsi="宋体"/>
          <w:szCs w:val="21"/>
        </w:rPr>
      </w:pPr>
      <w:r>
        <w:rPr>
          <w:rFonts w:hint="eastAsia" w:ascii="宋体" w:hAnsi="宋体"/>
          <w:szCs w:val="21"/>
        </w:rPr>
        <w:t>（1）档案收集：成交供应商应按照城市建设档案管理的有关规定，在工程施工过程中及时做好工程档案的收集、汇总、整理工作。</w:t>
      </w:r>
    </w:p>
    <w:p w14:paraId="7DDC2CCA">
      <w:pPr>
        <w:ind w:firstLine="420" w:firstLineChars="200"/>
        <w:rPr>
          <w:rFonts w:ascii="宋体" w:hAnsi="宋体"/>
          <w:szCs w:val="21"/>
        </w:rPr>
      </w:pPr>
      <w:r>
        <w:rPr>
          <w:rFonts w:hint="eastAsia" w:ascii="宋体" w:hAnsi="宋体"/>
          <w:szCs w:val="21"/>
        </w:rPr>
        <w:t>（2）档案提交：承包人在工程竣工验收后、结算款支付前，应向发包人提供符合国家档案部门要求，按规格编制成册的完整的工程竣工图、有关的工程技术档案资料等归档，并同时提交有关归档的证明文件。</w:t>
      </w:r>
    </w:p>
    <w:p w14:paraId="160F217E">
      <w:pPr>
        <w:ind w:firstLine="420" w:firstLineChars="200"/>
        <w:rPr>
          <w:rFonts w:ascii="宋体" w:hAnsi="宋体"/>
          <w:szCs w:val="21"/>
        </w:rPr>
      </w:pPr>
      <w:r>
        <w:rPr>
          <w:rFonts w:hint="eastAsia" w:ascii="宋体" w:hAnsi="宋体"/>
          <w:szCs w:val="21"/>
        </w:rPr>
        <w:t>（3）负责协助采购人将相关档案资料移交管道燃气经营企业。</w:t>
      </w:r>
    </w:p>
    <w:p w14:paraId="389D78A2">
      <w:pPr>
        <w:numPr>
          <w:ilvl w:val="0"/>
          <w:numId w:val="8"/>
        </w:numPr>
        <w:ind w:firstLine="422" w:firstLineChars="200"/>
        <w:rPr>
          <w:rFonts w:asciiTheme="minorEastAsia" w:hAnsiTheme="minorEastAsia" w:cstheme="minorEastAsia"/>
          <w:b/>
          <w:bCs/>
        </w:rPr>
      </w:pPr>
      <w:r>
        <w:rPr>
          <w:rFonts w:hint="eastAsia" w:asciiTheme="minorEastAsia" w:hAnsiTheme="minorEastAsia" w:cstheme="minorEastAsia"/>
          <w:b/>
          <w:bCs/>
        </w:rPr>
        <w:t>工程质量保修要求</w:t>
      </w:r>
    </w:p>
    <w:p w14:paraId="631F23BB">
      <w:pPr>
        <w:ind w:firstLine="420" w:firstLineChars="200"/>
        <w:rPr>
          <w:rFonts w:ascii="宋体" w:hAnsi="宋体"/>
          <w:szCs w:val="21"/>
        </w:rPr>
      </w:pPr>
      <w:r>
        <w:rPr>
          <w:rFonts w:hint="eastAsia" w:ascii="宋体" w:hAnsi="宋体"/>
          <w:szCs w:val="21"/>
        </w:rPr>
        <w:t>（1）工程的保修按中华人民共和国国务院令第279号《建设工程质量管理条例》规定执行。</w:t>
      </w:r>
    </w:p>
    <w:p w14:paraId="6A3CFF63">
      <w:pPr>
        <w:ind w:firstLine="420" w:firstLineChars="200"/>
        <w:rPr>
          <w:rFonts w:ascii="宋体" w:hAnsi="宋体"/>
          <w:szCs w:val="21"/>
        </w:rPr>
      </w:pPr>
      <w:r>
        <w:rPr>
          <w:rFonts w:hint="eastAsia" w:ascii="宋体" w:hAnsi="宋体"/>
          <w:szCs w:val="21"/>
        </w:rPr>
        <w:t>（2）成交供应商在提交竣工验收报告时，应出具质量保修书。质量保修书中应当明确工程的保修范围，保修期限和保修责任等。</w:t>
      </w:r>
    </w:p>
    <w:p w14:paraId="64423FE7">
      <w:pPr>
        <w:ind w:firstLine="420" w:firstLineChars="200"/>
        <w:rPr>
          <w:rFonts w:ascii="宋体" w:hAnsi="宋体"/>
          <w:szCs w:val="21"/>
        </w:rPr>
      </w:pPr>
      <w:r>
        <w:rPr>
          <w:rFonts w:hint="eastAsia" w:ascii="宋体" w:hAnsi="宋体"/>
          <w:szCs w:val="21"/>
        </w:rPr>
        <w:t>（3）响应时间：接到采购人（广州中医药大学）通知后一天内赶到现场，3天内修复。</w:t>
      </w:r>
    </w:p>
    <w:p w14:paraId="1417038D">
      <w:pPr>
        <w:ind w:firstLine="420" w:firstLineChars="200"/>
        <w:rPr>
          <w:rFonts w:ascii="宋体" w:hAnsi="宋体"/>
          <w:szCs w:val="21"/>
        </w:rPr>
      </w:pPr>
      <w:r>
        <w:rPr>
          <w:rFonts w:hint="eastAsia" w:ascii="宋体" w:hAnsi="宋体"/>
          <w:szCs w:val="21"/>
        </w:rPr>
        <w:t>（4）保修期内，成交供应商负责对其提供的整个项目进行维修和维护，不再收取任何费用，但非成交供应商责任的人为因素、自然因素（如火灾、雷击等）造成的故障除外。</w:t>
      </w:r>
    </w:p>
    <w:p w14:paraId="743DB991">
      <w:pPr>
        <w:ind w:firstLine="420" w:firstLineChars="200"/>
        <w:rPr>
          <w:rFonts w:hint="eastAsia" w:ascii="宋体" w:hAnsi="宋体"/>
          <w:szCs w:val="21"/>
        </w:rPr>
      </w:pPr>
      <w:r>
        <w:rPr>
          <w:rFonts w:hint="eastAsia" w:ascii="宋体" w:hAnsi="宋体"/>
          <w:szCs w:val="21"/>
        </w:rPr>
        <w:t>（5）质保服务方式均为成交供应商上门维修，即由成交供应商派员到采购人（广州中医药大学）现场维修，由此产生的一切费用均由承包人承担。</w:t>
      </w:r>
    </w:p>
    <w:p w14:paraId="7BF390B0">
      <w:pPr>
        <w:rPr>
          <w:rFonts w:hint="eastAsia" w:ascii="宋体" w:hAnsi="宋体"/>
          <w:szCs w:val="21"/>
        </w:rPr>
      </w:pPr>
      <w:r>
        <w:rPr>
          <w:rFonts w:hint="eastAsia" w:ascii="宋体" w:hAnsi="宋体"/>
          <w:szCs w:val="21"/>
        </w:rPr>
        <w:br w:type="page"/>
      </w:r>
    </w:p>
    <w:p w14:paraId="651D05D7">
      <w:pPr>
        <w:keepNext w:val="0"/>
        <w:keepLines w:val="0"/>
        <w:pageBreakBefore w:val="0"/>
        <w:kinsoku/>
        <w:wordWrap/>
        <w:overflowPunct/>
        <w:topLinePunct w:val="0"/>
        <w:autoSpaceDE/>
        <w:autoSpaceDN/>
        <w:bidi w:val="0"/>
        <w:adjustRightInd/>
        <w:snapToGrid/>
        <w:spacing w:line="360" w:lineRule="auto"/>
        <w:jc w:val="both"/>
        <w:textAlignment w:val="auto"/>
        <w:outlineLvl w:val="3"/>
        <w:rPr>
          <w:rFonts w:hint="eastAsia" w:ascii="宋体" w:hAnsi="宋体" w:eastAsia="宋体" w:cs="宋体"/>
          <w:b/>
          <w:bCs/>
          <w:i w:val="0"/>
          <w:iCs w:val="0"/>
          <w:caps w:val="0"/>
          <w:color w:val="222222"/>
          <w:spacing w:val="0"/>
          <w:sz w:val="28"/>
          <w:szCs w:val="28"/>
          <w:shd w:val="clear" w:color="auto" w:fill="FFFFFF"/>
          <w:lang w:val="en-US" w:eastAsia="zh-CN"/>
        </w:rPr>
      </w:pPr>
      <w:r>
        <w:rPr>
          <w:rFonts w:hint="eastAsia" w:ascii="宋体" w:hAnsi="宋体" w:eastAsia="宋体" w:cs="宋体"/>
          <w:b/>
          <w:bCs/>
          <w:i w:val="0"/>
          <w:iCs w:val="0"/>
          <w:caps w:val="0"/>
          <w:color w:val="222222"/>
          <w:spacing w:val="0"/>
          <w:sz w:val="28"/>
          <w:szCs w:val="28"/>
          <w:shd w:val="clear" w:color="auto" w:fill="FFFFFF"/>
          <w:lang w:val="en-US" w:eastAsia="zh-CN"/>
        </w:rPr>
        <w:t>附：</w:t>
      </w:r>
    </w:p>
    <w:p w14:paraId="5B83C3A7">
      <w:pPr>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i w:val="0"/>
          <w:iCs w:val="0"/>
          <w:caps w:val="0"/>
          <w:color w:val="222222"/>
          <w:spacing w:val="0"/>
          <w:sz w:val="40"/>
          <w:szCs w:val="40"/>
          <w:shd w:val="clear" w:color="auto" w:fill="FFFFFF"/>
          <w:lang w:val="en-US" w:eastAsia="zh-CN"/>
        </w:rPr>
      </w:pPr>
      <w:r>
        <w:rPr>
          <w:rFonts w:hint="eastAsia" w:ascii="宋体" w:hAnsi="宋体" w:eastAsia="宋体" w:cs="宋体"/>
          <w:b/>
          <w:bCs/>
          <w:i w:val="0"/>
          <w:iCs w:val="0"/>
          <w:caps w:val="0"/>
          <w:color w:val="222222"/>
          <w:spacing w:val="0"/>
          <w:sz w:val="40"/>
          <w:szCs w:val="40"/>
          <w:shd w:val="clear" w:color="auto" w:fill="FFFFFF"/>
        </w:rPr>
        <w:t>采购需求意见反馈</w:t>
      </w:r>
      <w:r>
        <w:rPr>
          <w:rFonts w:hint="eastAsia" w:ascii="宋体" w:hAnsi="宋体" w:eastAsia="宋体" w:cs="宋体"/>
          <w:b/>
          <w:bCs/>
          <w:i w:val="0"/>
          <w:iCs w:val="0"/>
          <w:caps w:val="0"/>
          <w:color w:val="222222"/>
          <w:spacing w:val="0"/>
          <w:sz w:val="40"/>
          <w:szCs w:val="40"/>
          <w:shd w:val="clear" w:color="auto" w:fill="FFFFFF"/>
          <w:lang w:val="en-US" w:eastAsia="zh-CN"/>
        </w:rPr>
        <w:t>书</w:t>
      </w:r>
    </w:p>
    <w:p w14:paraId="3CA99C21">
      <w:pPr>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i w:val="0"/>
          <w:iCs w:val="0"/>
          <w:caps w:val="0"/>
          <w:color w:val="222222"/>
          <w:spacing w:val="0"/>
          <w:sz w:val="40"/>
          <w:szCs w:val="40"/>
          <w:shd w:val="clear" w:color="auto" w:fill="FFFFFF"/>
          <w:lang w:val="en-US" w:eastAsia="zh-CN"/>
        </w:rPr>
      </w:pPr>
    </w:p>
    <w:p w14:paraId="194429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一、反馈供应商基本信息</w:t>
      </w:r>
    </w:p>
    <w:p w14:paraId="2D39B6CC">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反馈供应商：</w:t>
      </w:r>
      <w:r>
        <w:rPr>
          <w:rFonts w:hint="eastAsia" w:ascii="宋体" w:hAnsi="宋体" w:eastAsia="宋体" w:cs="宋体"/>
          <w:sz w:val="24"/>
          <w:szCs w:val="24"/>
          <w:u w:val="single"/>
          <w:lang w:val="en-US" w:eastAsia="zh-CN"/>
        </w:rPr>
        <w:t xml:space="preserve">                    </w:t>
      </w:r>
    </w:p>
    <w:p w14:paraId="4CDBF66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Hans"/>
        </w:rPr>
        <w:t>邮编：</w:t>
      </w:r>
      <w:r>
        <w:rPr>
          <w:rFonts w:hint="eastAsia" w:ascii="宋体" w:hAnsi="宋体" w:eastAsia="宋体" w:cs="宋体"/>
          <w:sz w:val="24"/>
          <w:szCs w:val="24"/>
          <w:u w:val="single"/>
          <w:lang w:val="en-US" w:eastAsia="zh-CN"/>
        </w:rPr>
        <w:t xml:space="preserve">                    </w:t>
      </w:r>
    </w:p>
    <w:p w14:paraId="155635C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联系：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Hans"/>
        </w:rPr>
        <w:t>联系电话：</w:t>
      </w:r>
      <w:r>
        <w:rPr>
          <w:rFonts w:hint="eastAsia" w:ascii="宋体" w:hAnsi="宋体" w:eastAsia="宋体" w:cs="宋体"/>
          <w:sz w:val="24"/>
          <w:szCs w:val="24"/>
          <w:u w:val="single"/>
          <w:lang w:val="en-US" w:eastAsia="zh-CN"/>
        </w:rPr>
        <w:t xml:space="preserve">                    </w:t>
      </w:r>
    </w:p>
    <w:p w14:paraId="03A1C72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法人或授权代表：</w:t>
      </w:r>
      <w:r>
        <w:rPr>
          <w:rFonts w:hint="eastAsia" w:ascii="宋体" w:hAnsi="宋体" w:eastAsia="宋体" w:cs="宋体"/>
          <w:sz w:val="24"/>
          <w:szCs w:val="24"/>
          <w:u w:val="single"/>
          <w:lang w:val="en-US" w:eastAsia="zh-CN"/>
        </w:rPr>
        <w:t xml:space="preserve">                    </w:t>
      </w:r>
    </w:p>
    <w:p w14:paraId="573C778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联系电话：</w:t>
      </w:r>
      <w:r>
        <w:rPr>
          <w:rFonts w:hint="eastAsia" w:ascii="宋体" w:hAnsi="宋体" w:eastAsia="宋体" w:cs="宋体"/>
          <w:sz w:val="24"/>
          <w:szCs w:val="24"/>
          <w:u w:val="single"/>
          <w:lang w:val="en-US" w:eastAsia="zh-CN"/>
        </w:rPr>
        <w:t xml:space="preserve">                    </w:t>
      </w:r>
    </w:p>
    <w:p w14:paraId="53C1953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Hans"/>
        </w:rPr>
        <w:t>邮编：</w:t>
      </w:r>
      <w:r>
        <w:rPr>
          <w:rFonts w:hint="eastAsia" w:ascii="宋体" w:hAnsi="宋体" w:eastAsia="宋体" w:cs="宋体"/>
          <w:sz w:val="24"/>
          <w:szCs w:val="24"/>
          <w:u w:val="single"/>
          <w:lang w:val="en-US" w:eastAsia="zh-CN"/>
        </w:rPr>
        <w:t xml:space="preserve">                    </w:t>
      </w:r>
    </w:p>
    <w:p w14:paraId="3CC6E24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Hans"/>
        </w:rPr>
      </w:pPr>
    </w:p>
    <w:p w14:paraId="63C71C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二、反馈项目基本情况</w:t>
      </w:r>
    </w:p>
    <w:p w14:paraId="4878E08C">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反馈项目的名称：</w:t>
      </w:r>
      <w:r>
        <w:rPr>
          <w:rFonts w:hint="eastAsia" w:ascii="宋体" w:hAnsi="宋体" w:eastAsia="宋体" w:cs="宋体"/>
          <w:sz w:val="24"/>
          <w:szCs w:val="24"/>
          <w:u w:val="single"/>
          <w:lang w:val="en-US" w:eastAsia="zh-CN"/>
        </w:rPr>
        <w:t xml:space="preserve">                    </w:t>
      </w:r>
    </w:p>
    <w:p w14:paraId="19F7E7F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反馈项目的编号：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Hans"/>
        </w:rPr>
        <w:t>包号：</w:t>
      </w:r>
      <w:r>
        <w:rPr>
          <w:rFonts w:hint="eastAsia" w:ascii="宋体" w:hAnsi="宋体" w:eastAsia="宋体" w:cs="宋体"/>
          <w:sz w:val="24"/>
          <w:szCs w:val="24"/>
          <w:u w:val="single"/>
          <w:lang w:val="en-US" w:eastAsia="zh-CN"/>
        </w:rPr>
        <w:t xml:space="preserve">                    </w:t>
      </w:r>
    </w:p>
    <w:p w14:paraId="73E68E9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采购人名称：</w:t>
      </w:r>
      <w:r>
        <w:rPr>
          <w:rFonts w:hint="eastAsia" w:ascii="宋体" w:hAnsi="宋体" w:eastAsia="宋体" w:cs="宋体"/>
          <w:sz w:val="24"/>
          <w:szCs w:val="24"/>
          <w:u w:val="single"/>
          <w:lang w:val="en-US" w:eastAsia="zh-CN"/>
        </w:rPr>
        <w:t xml:space="preserve">                    </w:t>
      </w:r>
    </w:p>
    <w:p w14:paraId="56E7CC1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采购</w:t>
      </w:r>
      <w:r>
        <w:rPr>
          <w:rFonts w:hint="eastAsia" w:ascii="宋体" w:hAnsi="宋体" w:eastAsia="宋体" w:cs="宋体"/>
          <w:sz w:val="24"/>
          <w:szCs w:val="24"/>
          <w:lang w:val="en-US" w:eastAsia="zh-CN"/>
        </w:rPr>
        <w:t>需求</w:t>
      </w:r>
      <w:r>
        <w:rPr>
          <w:rFonts w:hint="eastAsia" w:ascii="宋体" w:hAnsi="宋体" w:eastAsia="宋体" w:cs="宋体"/>
          <w:sz w:val="24"/>
          <w:szCs w:val="24"/>
          <w:lang w:val="en-US" w:eastAsia="zh-Hans"/>
        </w:rPr>
        <w:t>获取日期：</w:t>
      </w:r>
      <w:r>
        <w:rPr>
          <w:rFonts w:hint="eastAsia" w:ascii="宋体" w:hAnsi="宋体" w:eastAsia="宋体" w:cs="宋体"/>
          <w:sz w:val="24"/>
          <w:szCs w:val="24"/>
          <w:u w:val="single"/>
          <w:lang w:val="en-US" w:eastAsia="zh-CN"/>
        </w:rPr>
        <w:t xml:space="preserve">                    </w:t>
      </w:r>
    </w:p>
    <w:p w14:paraId="48CC7A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Hans"/>
        </w:rPr>
      </w:pPr>
    </w:p>
    <w:p w14:paraId="639068A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三、反馈事项具体内容</w:t>
      </w:r>
    </w:p>
    <w:p w14:paraId="1AC9A4A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反馈事项1：</w:t>
      </w:r>
      <w:r>
        <w:rPr>
          <w:rFonts w:hint="eastAsia" w:ascii="宋体" w:hAnsi="宋体" w:eastAsia="宋体" w:cs="宋体"/>
          <w:sz w:val="24"/>
          <w:szCs w:val="24"/>
          <w:u w:val="single"/>
          <w:lang w:val="en-US" w:eastAsia="zh-CN"/>
        </w:rPr>
        <w:t xml:space="preserve">                    </w:t>
      </w:r>
    </w:p>
    <w:p w14:paraId="0B94508A">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事实依据：</w:t>
      </w:r>
      <w:r>
        <w:rPr>
          <w:rFonts w:hint="eastAsia" w:ascii="宋体" w:hAnsi="宋体" w:eastAsia="宋体" w:cs="宋体"/>
          <w:sz w:val="24"/>
          <w:szCs w:val="24"/>
          <w:u w:val="single"/>
          <w:lang w:val="en-US" w:eastAsia="zh-CN"/>
        </w:rPr>
        <w:t xml:space="preserve">                    </w:t>
      </w:r>
    </w:p>
    <w:p w14:paraId="562F989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法律依据：</w:t>
      </w:r>
      <w:r>
        <w:rPr>
          <w:rFonts w:hint="eastAsia" w:ascii="宋体" w:hAnsi="宋体" w:eastAsia="宋体" w:cs="宋体"/>
          <w:sz w:val="24"/>
          <w:szCs w:val="24"/>
          <w:u w:val="single"/>
          <w:lang w:val="en-US" w:eastAsia="zh-CN"/>
        </w:rPr>
        <w:t xml:space="preserve">                    </w:t>
      </w:r>
    </w:p>
    <w:p w14:paraId="74AFAA5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反馈事项2：</w:t>
      </w:r>
      <w:r>
        <w:rPr>
          <w:rFonts w:hint="eastAsia" w:ascii="宋体" w:hAnsi="宋体" w:eastAsia="宋体" w:cs="宋体"/>
          <w:sz w:val="24"/>
          <w:szCs w:val="24"/>
          <w:u w:val="single"/>
          <w:lang w:val="en-US" w:eastAsia="zh-CN"/>
        </w:rPr>
        <w:t xml:space="preserve">                    </w:t>
      </w:r>
    </w:p>
    <w:p w14:paraId="3AAAD72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p>
    <w:p w14:paraId="1ED336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Hans"/>
        </w:rPr>
      </w:pPr>
    </w:p>
    <w:p w14:paraId="0BD325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四、与反馈事项相关的反馈请求</w:t>
      </w:r>
    </w:p>
    <w:p w14:paraId="7EBC9AD3">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请求：</w:t>
      </w:r>
      <w:r>
        <w:rPr>
          <w:rFonts w:hint="eastAsia" w:ascii="宋体" w:hAnsi="宋体" w:eastAsia="宋体" w:cs="宋体"/>
          <w:sz w:val="24"/>
          <w:szCs w:val="24"/>
          <w:u w:val="single"/>
          <w:lang w:val="en-US" w:eastAsia="zh-CN"/>
        </w:rPr>
        <w:t xml:space="preserve">                                                        </w:t>
      </w:r>
    </w:p>
    <w:p w14:paraId="76C485B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法人或授权代表签字(签章)：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 xml:space="preserve"> 公章：</w:t>
      </w:r>
      <w:r>
        <w:rPr>
          <w:rFonts w:hint="eastAsia" w:ascii="宋体" w:hAnsi="宋体" w:eastAsia="宋体" w:cs="宋体"/>
          <w:sz w:val="24"/>
          <w:szCs w:val="24"/>
          <w:u w:val="single"/>
          <w:lang w:val="en-US" w:eastAsia="zh-CN"/>
        </w:rPr>
        <w:t xml:space="preserve">                    </w:t>
      </w:r>
    </w:p>
    <w:p w14:paraId="1CA6F74F">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日期： 年 月 日</w:t>
      </w:r>
    </w:p>
    <w:p w14:paraId="032A45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p>
    <w:p w14:paraId="6ABC59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Hans"/>
        </w:rPr>
      </w:pPr>
    </w:p>
    <w:p w14:paraId="3D63FB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反馈</w:t>
      </w:r>
      <w:r>
        <w:rPr>
          <w:rFonts w:hint="eastAsia" w:ascii="宋体" w:hAnsi="宋体" w:eastAsia="宋体" w:cs="宋体"/>
          <w:b/>
          <w:bCs/>
          <w:sz w:val="24"/>
          <w:szCs w:val="24"/>
          <w:lang w:val="en-US" w:eastAsia="zh-CN"/>
        </w:rPr>
        <w:t>书</w:t>
      </w:r>
      <w:r>
        <w:rPr>
          <w:rFonts w:hint="eastAsia" w:ascii="宋体" w:hAnsi="宋体" w:eastAsia="宋体" w:cs="宋体"/>
          <w:b/>
          <w:bCs/>
          <w:sz w:val="24"/>
          <w:szCs w:val="24"/>
          <w:lang w:val="en-US" w:eastAsia="zh-Hans"/>
        </w:rPr>
        <w:t>制作说明：</w:t>
      </w:r>
    </w:p>
    <w:p w14:paraId="1C776F0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1.供应商提出反馈时，应提交反馈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和必要的证明材料。</w:t>
      </w:r>
    </w:p>
    <w:p w14:paraId="36F6EADA">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2.反馈供应商若委托代理人进行反馈的，反馈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应按要求列明“授权代表”的有关内容，并在附件中提交由反馈供应商签署的授权委托书。授权委托书应载明代理人的姓名或者名称、代理事项、具体权限、期限和相关事项。</w:t>
      </w:r>
    </w:p>
    <w:p w14:paraId="2A6A275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3.反馈供应商若对项目的某一分包进行反馈，反馈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中应列明具体采购包号。</w:t>
      </w:r>
    </w:p>
    <w:p w14:paraId="2740A1D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的反馈事项应具体、明确，并有必要的事实依据和法律依据。</w:t>
      </w:r>
    </w:p>
    <w:p w14:paraId="772FAEA7">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5.反馈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的反馈请求应与反馈事项相关。</w:t>
      </w:r>
    </w:p>
    <w:p w14:paraId="1565A26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6.反馈供应商为自然人的，反馈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应由本人签字；反馈供应商为法人或者其他组织的，反馈</w:t>
      </w:r>
      <w:r>
        <w:rPr>
          <w:rFonts w:hint="eastAsia" w:ascii="宋体" w:hAnsi="宋体" w:eastAsia="宋体" w:cs="宋体"/>
          <w:sz w:val="24"/>
          <w:szCs w:val="24"/>
          <w:lang w:val="en-US" w:eastAsia="zh-CN"/>
        </w:rPr>
        <w:t>书</w:t>
      </w:r>
      <w:r>
        <w:rPr>
          <w:rFonts w:hint="eastAsia" w:ascii="宋体" w:hAnsi="宋体" w:eastAsia="宋体" w:cs="宋体"/>
          <w:sz w:val="24"/>
          <w:szCs w:val="24"/>
          <w:lang w:val="en-US" w:eastAsia="zh-Hans"/>
        </w:rPr>
        <w:t>应由法定代表人、主要负责人，或者其授权代表签字或者盖章，并加盖公章。</w:t>
      </w:r>
    </w:p>
    <w:p w14:paraId="66AEC61A">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14:paraId="7ADFCCFB">
      <w:pPr>
        <w:keepNext/>
        <w:keepLines/>
        <w:widowControl w:val="0"/>
        <w:tabs>
          <w:tab w:val="left" w:pos="851"/>
        </w:tabs>
        <w:spacing w:before="0" w:after="0" w:line="360" w:lineRule="auto"/>
        <w:jc w:val="both"/>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1、法定代表人证明书 </w:t>
      </w:r>
    </w:p>
    <w:p w14:paraId="70931C06">
      <w:pPr>
        <w:spacing w:line="360" w:lineRule="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caps w:val="0"/>
          <w:color w:val="666666"/>
          <w:spacing w:val="0"/>
          <w:sz w:val="24"/>
          <w:szCs w:val="24"/>
          <w:shd w:val="clear" w:color="auto" w:fill="FFFFFF"/>
          <w:lang w:val="en-US" w:eastAsia="zh-CN"/>
        </w:rPr>
        <w:t>反馈</w:t>
      </w:r>
      <w:r>
        <w:rPr>
          <w:rFonts w:hint="eastAsia" w:ascii="宋体" w:hAnsi="宋体" w:eastAsia="宋体" w:cs="宋体"/>
          <w:bCs/>
          <w:sz w:val="24"/>
          <w:szCs w:val="24"/>
        </w:rPr>
        <w:t>供应商可使用下述格式，也可使用市场监督管理局统一印制的法定代表人证明书格式；对于银行、保险、电信、邮政、铁路等行业以及获得总公司投标授权的分公司，可以提供投标分支机构负责人身份证明书）</w:t>
      </w:r>
    </w:p>
    <w:p w14:paraId="15B50B9D">
      <w:pPr>
        <w:spacing w:line="360" w:lineRule="auto"/>
        <w:jc w:val="center"/>
        <w:rPr>
          <w:rFonts w:hint="eastAsia" w:ascii="宋体" w:hAnsi="宋体" w:eastAsia="宋体" w:cs="宋体"/>
          <w:b/>
          <w:sz w:val="24"/>
          <w:szCs w:val="24"/>
        </w:rPr>
      </w:pPr>
    </w:p>
    <w:p w14:paraId="3E3E0723">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法定代表人证明书</w:t>
      </w:r>
    </w:p>
    <w:p w14:paraId="09F09961">
      <w:pPr>
        <w:spacing w:line="360" w:lineRule="auto"/>
        <w:rPr>
          <w:rFonts w:hint="eastAsia" w:ascii="宋体" w:hAnsi="宋体" w:eastAsia="宋体" w:cs="宋体"/>
          <w:bCs/>
          <w:sz w:val="24"/>
          <w:szCs w:val="24"/>
          <w:u w:val="single"/>
        </w:rPr>
      </w:pPr>
    </w:p>
    <w:p w14:paraId="0B6EAF93">
      <w:pPr>
        <w:spacing w:line="360" w:lineRule="auto"/>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现任我单位</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职务，为法定代表人，特此证明。</w:t>
      </w:r>
    </w:p>
    <w:p w14:paraId="53CCFEEF">
      <w:pPr>
        <w:spacing w:line="360" w:lineRule="auto"/>
        <w:rPr>
          <w:rFonts w:hint="eastAsia" w:ascii="宋体" w:hAnsi="宋体" w:eastAsia="宋体" w:cs="宋体"/>
          <w:bCs/>
          <w:sz w:val="24"/>
          <w:szCs w:val="24"/>
        </w:rPr>
      </w:pPr>
      <w:r>
        <w:rPr>
          <w:rFonts w:hint="eastAsia" w:ascii="宋体" w:hAnsi="宋体" w:eastAsia="宋体" w:cs="宋体"/>
          <w:bCs/>
          <w:sz w:val="24"/>
          <w:szCs w:val="24"/>
        </w:rPr>
        <w:t>有效期限：</w:t>
      </w:r>
      <w:r>
        <w:rPr>
          <w:rFonts w:hint="eastAsia" w:ascii="宋体" w:hAnsi="宋体" w:eastAsia="宋体" w:cs="宋体"/>
          <w:bCs/>
          <w:sz w:val="24"/>
          <w:szCs w:val="24"/>
          <w:u w:val="single"/>
        </w:rPr>
        <w:t xml:space="preserve">                             </w:t>
      </w:r>
    </w:p>
    <w:p w14:paraId="32D3FE57">
      <w:pPr>
        <w:spacing w:line="360" w:lineRule="auto"/>
        <w:rPr>
          <w:rFonts w:hint="eastAsia" w:ascii="宋体" w:hAnsi="宋体" w:eastAsia="宋体" w:cs="宋体"/>
          <w:bCs/>
          <w:sz w:val="24"/>
          <w:szCs w:val="24"/>
        </w:rPr>
      </w:pPr>
      <w:r>
        <w:rPr>
          <w:rFonts w:hint="eastAsia" w:ascii="宋体" w:hAnsi="宋体" w:eastAsia="宋体" w:cs="宋体"/>
          <w:bCs/>
          <w:sz w:val="24"/>
          <w:szCs w:val="24"/>
        </w:rPr>
        <w:t>附：代表人性别：</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身份证号码：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1809ADE">
      <w:pPr>
        <w:spacing w:line="360" w:lineRule="auto"/>
        <w:rPr>
          <w:rFonts w:hint="eastAsia" w:ascii="宋体" w:hAnsi="宋体" w:eastAsia="宋体" w:cs="宋体"/>
          <w:bCs/>
          <w:sz w:val="24"/>
          <w:szCs w:val="24"/>
        </w:rPr>
      </w:pPr>
      <w:r>
        <w:rPr>
          <w:rFonts w:hint="eastAsia" w:ascii="宋体" w:hAnsi="宋体" w:eastAsia="宋体" w:cs="宋体"/>
          <w:bCs/>
          <w:sz w:val="24"/>
          <w:szCs w:val="24"/>
        </w:rPr>
        <w:t>注册号码：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企业类型：</w:t>
      </w:r>
      <w:r>
        <w:rPr>
          <w:rFonts w:hint="eastAsia" w:ascii="宋体" w:hAnsi="宋体" w:eastAsia="宋体" w:cs="宋体"/>
          <w:bCs/>
          <w:sz w:val="24"/>
          <w:szCs w:val="24"/>
          <w:u w:val="single"/>
        </w:rPr>
        <w:t xml:space="preserve">                                  </w:t>
      </w:r>
    </w:p>
    <w:p w14:paraId="7E7D0AA3">
      <w:pPr>
        <w:spacing w:line="360" w:lineRule="auto"/>
        <w:rPr>
          <w:rFonts w:hint="eastAsia" w:ascii="宋体" w:hAnsi="宋体" w:eastAsia="宋体" w:cs="宋体"/>
          <w:b/>
          <w:sz w:val="24"/>
          <w:szCs w:val="24"/>
          <w:u w:val="single"/>
        </w:rPr>
      </w:pPr>
      <w:r>
        <w:rPr>
          <w:rFonts w:hint="eastAsia" w:ascii="宋体" w:hAnsi="宋体" w:eastAsia="宋体" w:cs="宋体"/>
          <w:bCs/>
          <w:sz w:val="24"/>
          <w:szCs w:val="24"/>
        </w:rPr>
        <w:t>经营范围：</w:t>
      </w:r>
      <w:r>
        <w:rPr>
          <w:rFonts w:hint="eastAsia" w:ascii="宋体" w:hAnsi="宋体" w:eastAsia="宋体" w:cs="宋体"/>
          <w:bCs/>
          <w:sz w:val="24"/>
          <w:szCs w:val="24"/>
          <w:u w:val="single"/>
        </w:rPr>
        <w:t xml:space="preserve">                                                                </w:t>
      </w:r>
      <w:r>
        <w:rPr>
          <w:rFonts w:hint="eastAsia" w:ascii="宋体" w:hAnsi="宋体" w:cs="宋体"/>
          <w:bCs/>
          <w:sz w:val="24"/>
          <w:szCs w:val="24"/>
          <w:u w:val="none"/>
          <w:lang w:eastAsia="zh-CN"/>
        </w:rPr>
        <w:t>。</w:t>
      </w:r>
    </w:p>
    <w:p w14:paraId="32D1873D">
      <w:pPr>
        <w:spacing w:line="360" w:lineRule="auto"/>
        <w:rPr>
          <w:rFonts w:hint="eastAsia" w:ascii="宋体" w:hAnsi="宋体" w:eastAsia="宋体" w:cs="宋体"/>
          <w:b/>
          <w:sz w:val="24"/>
          <w:szCs w:val="24"/>
        </w:rPr>
      </w:pPr>
    </w:p>
    <w:p w14:paraId="74139479">
      <w:pPr>
        <w:spacing w:line="360" w:lineRule="auto"/>
        <w:rPr>
          <w:rFonts w:hint="eastAsia" w:ascii="宋体" w:hAnsi="宋体" w:eastAsia="宋体" w:cs="宋体"/>
          <w:b/>
          <w:sz w:val="24"/>
          <w:szCs w:val="24"/>
        </w:rPr>
      </w:pPr>
    </w:p>
    <w:p w14:paraId="3E7D5547">
      <w:pPr>
        <w:spacing w:line="360" w:lineRule="auto"/>
        <w:rPr>
          <w:rFonts w:hint="eastAsia" w:ascii="宋体" w:hAnsi="宋体" w:eastAsia="宋体" w:cs="宋体"/>
          <w:sz w:val="24"/>
          <w:szCs w:val="24"/>
        </w:rPr>
      </w:pPr>
    </w:p>
    <w:p w14:paraId="5F1B8A3D">
      <w:pPr>
        <w:spacing w:line="360" w:lineRule="auto"/>
        <w:ind w:left="4599" w:leftChars="2190"/>
        <w:rPr>
          <w:rFonts w:hint="eastAsia" w:ascii="宋体" w:hAnsi="宋体" w:eastAsia="宋体" w:cs="宋体"/>
          <w:sz w:val="24"/>
          <w:szCs w:val="24"/>
        </w:rPr>
      </w:pPr>
      <w:r>
        <w:rPr>
          <w:rFonts w:hint="eastAsia" w:ascii="宋体" w:hAnsi="宋体" w:eastAsia="宋体" w:cs="宋体"/>
          <w:caps w:val="0"/>
          <w:color w:val="666666"/>
          <w:spacing w:val="0"/>
          <w:sz w:val="24"/>
          <w:szCs w:val="24"/>
          <w:shd w:val="clear" w:color="auto" w:fill="FFFFFF"/>
          <w:lang w:val="en-US" w:eastAsia="zh-CN"/>
        </w:rPr>
        <w:t>反馈</w:t>
      </w:r>
      <w:r>
        <w:rPr>
          <w:rFonts w:hint="eastAsia" w:ascii="宋体" w:hAnsi="宋体" w:eastAsia="宋体" w:cs="宋体"/>
          <w:sz w:val="24"/>
          <w:szCs w:val="24"/>
        </w:rPr>
        <w:t>供应商（盖章）：</w:t>
      </w:r>
    </w:p>
    <w:p w14:paraId="426BDD1B">
      <w:pPr>
        <w:spacing w:line="360" w:lineRule="auto"/>
        <w:ind w:left="4599" w:leftChars="2190"/>
        <w:rPr>
          <w:rFonts w:hint="eastAsia" w:ascii="宋体" w:hAnsi="宋体" w:eastAsia="宋体" w:cs="宋体"/>
          <w:sz w:val="24"/>
          <w:szCs w:val="24"/>
        </w:rPr>
      </w:pPr>
    </w:p>
    <w:p w14:paraId="0908DD20">
      <w:pPr>
        <w:spacing w:line="360" w:lineRule="auto"/>
        <w:ind w:left="4599" w:leftChars="2190"/>
        <w:rPr>
          <w:rFonts w:hint="eastAsia" w:ascii="宋体" w:hAnsi="宋体" w:eastAsia="宋体" w:cs="宋体"/>
          <w:sz w:val="24"/>
          <w:szCs w:val="24"/>
        </w:rPr>
      </w:pPr>
      <w:r>
        <w:rPr>
          <w:rFonts w:hint="eastAsia" w:ascii="宋体" w:hAnsi="宋体" w:eastAsia="宋体" w:cs="宋体"/>
          <w:sz w:val="24"/>
          <w:szCs w:val="24"/>
        </w:rPr>
        <w:t>地        址：</w:t>
      </w:r>
    </w:p>
    <w:p w14:paraId="2F2979CF">
      <w:pPr>
        <w:spacing w:line="360" w:lineRule="auto"/>
        <w:ind w:left="4599" w:leftChars="2190"/>
        <w:rPr>
          <w:rFonts w:hint="eastAsia" w:ascii="宋体" w:hAnsi="宋体" w:eastAsia="宋体" w:cs="宋体"/>
          <w:sz w:val="24"/>
          <w:szCs w:val="24"/>
        </w:rPr>
      </w:pPr>
    </w:p>
    <w:p w14:paraId="5CAD80C5">
      <w:pPr>
        <w:tabs>
          <w:tab w:val="left" w:pos="3780"/>
        </w:tabs>
        <w:spacing w:line="360" w:lineRule="auto"/>
        <w:ind w:left="4599" w:leftChars="2190"/>
        <w:rPr>
          <w:rFonts w:hint="eastAsia" w:ascii="宋体" w:hAnsi="宋体" w:eastAsia="宋体" w:cs="宋体"/>
          <w:sz w:val="24"/>
          <w:szCs w:val="24"/>
        </w:rPr>
      </w:pPr>
      <w:r>
        <w:rPr>
          <w:rFonts w:hint="eastAsia" w:ascii="宋体" w:hAnsi="宋体" w:eastAsia="宋体" w:cs="宋体"/>
          <w:sz w:val="24"/>
          <w:szCs w:val="24"/>
        </w:rPr>
        <w:t>法定代表人（签字或盖章）：</w:t>
      </w:r>
    </w:p>
    <w:p w14:paraId="0123BE6B">
      <w:pPr>
        <w:tabs>
          <w:tab w:val="left" w:pos="3885"/>
        </w:tabs>
        <w:spacing w:line="360" w:lineRule="auto"/>
        <w:ind w:left="4704" w:leftChars="2190" w:hanging="105"/>
        <w:rPr>
          <w:rFonts w:hint="eastAsia" w:ascii="宋体" w:hAnsi="宋体" w:eastAsia="宋体" w:cs="宋体"/>
          <w:sz w:val="24"/>
          <w:szCs w:val="24"/>
        </w:rPr>
      </w:pPr>
    </w:p>
    <w:p w14:paraId="0779B706">
      <w:pPr>
        <w:tabs>
          <w:tab w:val="left" w:pos="3885"/>
        </w:tabs>
        <w:spacing w:line="360" w:lineRule="auto"/>
        <w:ind w:left="4704" w:leftChars="2190" w:hanging="105"/>
        <w:rPr>
          <w:rFonts w:hint="eastAsia" w:ascii="宋体" w:hAnsi="宋体" w:eastAsia="宋体" w:cs="宋体"/>
          <w:sz w:val="24"/>
          <w:szCs w:val="24"/>
        </w:rPr>
      </w:pPr>
      <w:r>
        <w:rPr>
          <w:rFonts w:hint="eastAsia" w:ascii="宋体" w:hAnsi="宋体" w:eastAsia="宋体" w:cs="宋体"/>
          <w:sz w:val="24"/>
          <w:szCs w:val="24"/>
        </w:rPr>
        <w:t>职        务：</w:t>
      </w:r>
    </w:p>
    <w:p w14:paraId="147D80D2">
      <w:pPr>
        <w:keepNext/>
        <w:keepLines/>
        <w:widowControl w:val="0"/>
        <w:spacing w:before="0" w:after="0" w:line="360" w:lineRule="auto"/>
        <w:jc w:val="both"/>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val="0"/>
          <w:kern w:val="2"/>
          <w:sz w:val="24"/>
          <w:szCs w:val="24"/>
          <w:lang w:val="en-US" w:eastAsia="zh-CN" w:bidi="ar-SA"/>
        </w:rPr>
        <w:br w:type="page"/>
      </w:r>
      <w:bookmarkStart w:id="1" w:name="_Toc256676961"/>
      <w:r>
        <w:rPr>
          <w:rFonts w:hint="eastAsia" w:ascii="宋体" w:hAnsi="宋体" w:eastAsia="宋体" w:cs="宋体"/>
          <w:b/>
          <w:bCs/>
          <w:kern w:val="2"/>
          <w:sz w:val="24"/>
          <w:szCs w:val="24"/>
          <w:lang w:val="en-US" w:eastAsia="zh-CN" w:bidi="ar-SA"/>
        </w:rPr>
        <w:t>2、法定代表人授权书格式</w:t>
      </w:r>
      <w:bookmarkEnd w:id="1"/>
    </w:p>
    <w:p w14:paraId="58BB26ED">
      <w:pPr>
        <w:widowControl w:val="0"/>
        <w:spacing w:line="36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（对于银行、保险、电信、邮政、铁路等行业以及获得总公司投标授权的分公司，可以提供投标分支机构负责人授权书）</w:t>
      </w:r>
    </w:p>
    <w:p w14:paraId="3E672EED">
      <w:pPr>
        <w:widowControl w:val="0"/>
        <w:spacing w:line="360" w:lineRule="auto"/>
        <w:jc w:val="both"/>
        <w:rPr>
          <w:rFonts w:hint="eastAsia" w:ascii="宋体" w:hAnsi="宋体" w:eastAsia="宋体" w:cs="宋体"/>
          <w:kern w:val="2"/>
          <w:sz w:val="24"/>
          <w:szCs w:val="24"/>
          <w:lang w:val="en-US" w:eastAsia="zh-CN" w:bidi="ar-SA"/>
        </w:rPr>
      </w:pPr>
    </w:p>
    <w:p w14:paraId="5A0D6B98">
      <w:pPr>
        <w:widowControl w:val="0"/>
        <w:spacing w:line="360" w:lineRule="auto"/>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法定代表人授权书</w:t>
      </w:r>
    </w:p>
    <w:p w14:paraId="091C1C73">
      <w:pPr>
        <w:widowControl w:val="0"/>
        <w:spacing w:line="360" w:lineRule="auto"/>
        <w:jc w:val="both"/>
        <w:rPr>
          <w:rFonts w:hint="eastAsia" w:ascii="宋体" w:hAnsi="宋体" w:eastAsia="宋体" w:cs="宋体"/>
          <w:kern w:val="2"/>
          <w:sz w:val="24"/>
          <w:szCs w:val="24"/>
          <w:lang w:val="en-US" w:eastAsia="zh-CN" w:bidi="ar-SA"/>
        </w:rPr>
      </w:pPr>
    </w:p>
    <w:p w14:paraId="0FD098AB">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致：</w:t>
      </w:r>
    </w:p>
    <w:p w14:paraId="36C3036F">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本授权书声明：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是注册于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i/>
          <w:kern w:val="2"/>
          <w:sz w:val="24"/>
          <w:szCs w:val="24"/>
          <w:u w:val="single"/>
          <w:lang w:val="en-US" w:eastAsia="zh-CN" w:bidi="ar-SA"/>
        </w:rPr>
        <w:t xml:space="preserve">（国家或地区）   </w:t>
      </w:r>
      <w:r>
        <w:rPr>
          <w:rFonts w:hint="eastAsia" w:ascii="宋体" w:hAnsi="宋体" w:eastAsia="宋体" w:cs="宋体"/>
          <w:kern w:val="2"/>
          <w:sz w:val="24"/>
          <w:szCs w:val="24"/>
          <w:lang w:val="en-US" w:eastAsia="zh-CN" w:bidi="ar-SA"/>
        </w:rPr>
        <w:t>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i/>
          <w:kern w:val="2"/>
          <w:sz w:val="24"/>
          <w:szCs w:val="24"/>
          <w:u w:val="single"/>
          <w:lang w:val="en-US" w:eastAsia="zh-CN" w:bidi="ar-SA"/>
        </w:rPr>
        <w:t xml:space="preserve">（反馈供应商名称）     </w:t>
      </w:r>
      <w:r>
        <w:rPr>
          <w:rFonts w:hint="eastAsia" w:ascii="宋体" w:hAnsi="宋体" w:eastAsia="宋体" w:cs="宋体"/>
          <w:kern w:val="2"/>
          <w:sz w:val="24"/>
          <w:szCs w:val="24"/>
          <w:lang w:val="en-US" w:eastAsia="zh-CN" w:bidi="ar-SA"/>
        </w:rPr>
        <w:t>的法定代表人，现任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职务，有效证件号码：</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。现授权</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i/>
          <w:kern w:val="2"/>
          <w:sz w:val="24"/>
          <w:szCs w:val="24"/>
          <w:u w:val="single"/>
          <w:lang w:val="en-US" w:eastAsia="zh-CN" w:bidi="ar-SA"/>
        </w:rPr>
        <w:t xml:space="preserve">（姓名、职务）    </w:t>
      </w:r>
      <w:r>
        <w:rPr>
          <w:rFonts w:hint="eastAsia" w:ascii="宋体" w:hAnsi="宋体" w:eastAsia="宋体" w:cs="宋体"/>
          <w:kern w:val="2"/>
          <w:sz w:val="24"/>
          <w:szCs w:val="24"/>
          <w:lang w:val="en-US" w:eastAsia="zh-CN" w:bidi="ar-SA"/>
        </w:rPr>
        <w:t>作为我公司的全权代理人，就</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项目采购]的反馈，以我方的名义处理一切与之有关的事宜。</w:t>
      </w:r>
    </w:p>
    <w:p w14:paraId="0907E4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14:paraId="0987F835">
      <w:pPr>
        <w:spacing w:line="360" w:lineRule="auto"/>
        <w:rPr>
          <w:rFonts w:hint="eastAsia" w:ascii="宋体" w:hAnsi="宋体" w:eastAsia="宋体" w:cs="宋体"/>
          <w:sz w:val="24"/>
          <w:szCs w:val="24"/>
        </w:rPr>
      </w:pPr>
    </w:p>
    <w:p w14:paraId="2038BA97">
      <w:pPr>
        <w:spacing w:line="360" w:lineRule="auto"/>
        <w:rPr>
          <w:rFonts w:hint="eastAsia" w:ascii="宋体" w:hAnsi="宋体" w:eastAsia="宋体" w:cs="宋体"/>
          <w:b/>
          <w:sz w:val="24"/>
          <w:szCs w:val="24"/>
        </w:rPr>
      </w:pPr>
    </w:p>
    <w:p w14:paraId="528DB4C3">
      <w:pPr>
        <w:spacing w:line="360" w:lineRule="auto"/>
        <w:rPr>
          <w:rFonts w:hint="eastAsia" w:ascii="宋体" w:hAnsi="宋体" w:eastAsia="宋体" w:cs="宋体"/>
          <w:sz w:val="24"/>
          <w:szCs w:val="24"/>
        </w:rPr>
      </w:pPr>
    </w:p>
    <w:p w14:paraId="55B0140C">
      <w:pPr>
        <w:spacing w:line="360" w:lineRule="auto"/>
        <w:rPr>
          <w:rFonts w:hint="eastAsia" w:ascii="宋体" w:hAnsi="宋体" w:eastAsia="宋体" w:cs="宋体"/>
          <w:sz w:val="24"/>
          <w:szCs w:val="24"/>
        </w:rPr>
      </w:pPr>
    </w:p>
    <w:p w14:paraId="68C5D21A">
      <w:pPr>
        <w:spacing w:line="360" w:lineRule="auto"/>
        <w:ind w:left="4599" w:leftChars="2190"/>
        <w:rPr>
          <w:rFonts w:hint="eastAsia" w:ascii="宋体" w:hAnsi="宋体" w:eastAsia="宋体" w:cs="宋体"/>
          <w:sz w:val="24"/>
          <w:szCs w:val="24"/>
        </w:rPr>
      </w:pPr>
      <w:r>
        <w:rPr>
          <w:rFonts w:hint="eastAsia" w:ascii="宋体" w:hAnsi="宋体" w:eastAsia="宋体" w:cs="宋体"/>
          <w:sz w:val="24"/>
          <w:szCs w:val="24"/>
          <w:lang w:val="en-US" w:eastAsia="zh-CN"/>
        </w:rPr>
        <w:t>反馈</w:t>
      </w:r>
      <w:r>
        <w:rPr>
          <w:rFonts w:hint="eastAsia" w:ascii="宋体" w:hAnsi="宋体" w:eastAsia="宋体" w:cs="宋体"/>
          <w:sz w:val="24"/>
          <w:szCs w:val="24"/>
        </w:rPr>
        <w:t>供应商（盖章）：</w:t>
      </w:r>
    </w:p>
    <w:p w14:paraId="20975AA3">
      <w:pPr>
        <w:spacing w:line="360" w:lineRule="auto"/>
        <w:ind w:left="4599" w:leftChars="2190"/>
        <w:rPr>
          <w:rFonts w:hint="eastAsia" w:ascii="宋体" w:hAnsi="宋体" w:eastAsia="宋体" w:cs="宋体"/>
          <w:sz w:val="24"/>
          <w:szCs w:val="24"/>
        </w:rPr>
      </w:pPr>
    </w:p>
    <w:p w14:paraId="6539D819">
      <w:pPr>
        <w:spacing w:line="360" w:lineRule="auto"/>
        <w:ind w:left="4599" w:leftChars="2190"/>
        <w:rPr>
          <w:rFonts w:hint="eastAsia" w:ascii="宋体" w:hAnsi="宋体" w:eastAsia="宋体" w:cs="宋体"/>
          <w:sz w:val="24"/>
          <w:szCs w:val="24"/>
        </w:rPr>
      </w:pPr>
      <w:r>
        <w:rPr>
          <w:rFonts w:hint="eastAsia" w:ascii="宋体" w:hAnsi="宋体" w:eastAsia="宋体" w:cs="宋体"/>
          <w:sz w:val="24"/>
          <w:szCs w:val="24"/>
        </w:rPr>
        <w:t>地        址：</w:t>
      </w:r>
    </w:p>
    <w:p w14:paraId="483ECEB4">
      <w:pPr>
        <w:spacing w:line="360" w:lineRule="auto"/>
        <w:ind w:left="4599" w:leftChars="2190"/>
        <w:rPr>
          <w:rFonts w:hint="eastAsia" w:ascii="宋体" w:hAnsi="宋体" w:eastAsia="宋体" w:cs="宋体"/>
          <w:sz w:val="24"/>
          <w:szCs w:val="24"/>
        </w:rPr>
      </w:pPr>
    </w:p>
    <w:p w14:paraId="6FE85CA6">
      <w:pPr>
        <w:tabs>
          <w:tab w:val="left" w:pos="3780"/>
        </w:tabs>
        <w:spacing w:line="360" w:lineRule="auto"/>
        <w:ind w:left="4599" w:leftChars="2190"/>
        <w:rPr>
          <w:rFonts w:hint="eastAsia" w:ascii="宋体" w:hAnsi="宋体" w:eastAsia="宋体" w:cs="宋体"/>
          <w:sz w:val="24"/>
          <w:szCs w:val="24"/>
        </w:rPr>
      </w:pPr>
      <w:r>
        <w:rPr>
          <w:rFonts w:hint="eastAsia" w:ascii="宋体" w:hAnsi="宋体" w:eastAsia="宋体" w:cs="宋体"/>
          <w:sz w:val="24"/>
          <w:szCs w:val="24"/>
        </w:rPr>
        <w:t>法定代表人（签字或盖章）：</w:t>
      </w:r>
    </w:p>
    <w:p w14:paraId="68530BC6">
      <w:pPr>
        <w:tabs>
          <w:tab w:val="left" w:pos="3885"/>
        </w:tabs>
        <w:spacing w:line="360" w:lineRule="auto"/>
        <w:ind w:left="4704" w:leftChars="2190" w:hanging="105"/>
        <w:rPr>
          <w:rFonts w:hint="eastAsia" w:ascii="宋体" w:hAnsi="宋体" w:eastAsia="宋体" w:cs="宋体"/>
          <w:sz w:val="24"/>
          <w:szCs w:val="24"/>
        </w:rPr>
      </w:pPr>
    </w:p>
    <w:p w14:paraId="7694B424">
      <w:pPr>
        <w:tabs>
          <w:tab w:val="left" w:pos="3885"/>
        </w:tabs>
        <w:spacing w:line="360" w:lineRule="auto"/>
        <w:ind w:left="4704" w:leftChars="2190" w:hanging="105"/>
        <w:rPr>
          <w:rFonts w:hint="eastAsia" w:ascii="宋体" w:hAnsi="宋体" w:eastAsia="宋体" w:cs="宋体"/>
          <w:sz w:val="24"/>
          <w:szCs w:val="24"/>
        </w:rPr>
      </w:pPr>
      <w:r>
        <w:rPr>
          <w:rFonts w:hint="eastAsia" w:ascii="宋体" w:hAnsi="宋体" w:eastAsia="宋体" w:cs="宋体"/>
          <w:sz w:val="24"/>
          <w:szCs w:val="24"/>
        </w:rPr>
        <w:t>职        务：</w:t>
      </w:r>
    </w:p>
    <w:p w14:paraId="78F2C22B">
      <w:pPr>
        <w:spacing w:line="360" w:lineRule="auto"/>
        <w:ind w:left="4599" w:leftChars="2190"/>
        <w:rPr>
          <w:rFonts w:hint="eastAsia" w:ascii="宋体" w:hAnsi="宋体" w:eastAsia="宋体" w:cs="宋体"/>
          <w:sz w:val="24"/>
          <w:szCs w:val="24"/>
        </w:rPr>
      </w:pPr>
    </w:p>
    <w:p w14:paraId="223933E1">
      <w:pPr>
        <w:spacing w:line="360" w:lineRule="auto"/>
        <w:ind w:left="4599" w:leftChars="2190"/>
        <w:rPr>
          <w:rFonts w:hint="eastAsia" w:ascii="宋体" w:hAnsi="宋体" w:eastAsia="宋体" w:cs="宋体"/>
          <w:sz w:val="24"/>
          <w:szCs w:val="24"/>
        </w:rPr>
      </w:pPr>
      <w:r>
        <w:rPr>
          <w:rFonts w:hint="eastAsia" w:ascii="宋体" w:hAnsi="宋体" w:eastAsia="宋体" w:cs="宋体"/>
          <w:spacing w:val="20"/>
          <w:sz w:val="24"/>
          <w:szCs w:val="24"/>
        </w:rPr>
        <w:t>被授权人（签字或盖章）</w:t>
      </w:r>
      <w:r>
        <w:rPr>
          <w:rFonts w:hint="eastAsia" w:ascii="宋体" w:hAnsi="宋体" w:eastAsia="宋体" w:cs="宋体"/>
          <w:sz w:val="24"/>
          <w:szCs w:val="24"/>
        </w:rPr>
        <w:t>：</w:t>
      </w:r>
    </w:p>
    <w:p w14:paraId="778BE0B8">
      <w:pPr>
        <w:tabs>
          <w:tab w:val="left" w:pos="2041"/>
        </w:tabs>
        <w:spacing w:line="360" w:lineRule="auto"/>
        <w:ind w:left="4599" w:leftChars="2190"/>
        <w:rPr>
          <w:rFonts w:hint="eastAsia" w:ascii="宋体" w:hAnsi="宋体" w:eastAsia="宋体" w:cs="宋体"/>
          <w:sz w:val="24"/>
          <w:szCs w:val="24"/>
        </w:rPr>
      </w:pPr>
    </w:p>
    <w:p w14:paraId="05A1416A">
      <w:pPr>
        <w:tabs>
          <w:tab w:val="left" w:pos="2041"/>
        </w:tabs>
        <w:spacing w:line="360" w:lineRule="auto"/>
        <w:ind w:left="4599" w:leftChars="2190"/>
        <w:rPr>
          <w:rFonts w:hint="eastAsia" w:ascii="宋体" w:hAnsi="宋体" w:eastAsia="宋体" w:cs="宋体"/>
          <w:sz w:val="24"/>
          <w:szCs w:val="24"/>
        </w:rPr>
        <w:sectPr>
          <w:pgSz w:w="11906" w:h="16838"/>
          <w:pgMar w:top="1440" w:right="1440" w:bottom="1440" w:left="1440" w:header="851" w:footer="992" w:gutter="0"/>
          <w:cols w:space="720" w:num="1"/>
          <w:rtlGutter w:val="0"/>
          <w:docGrid w:type="lines" w:linePitch="312" w:charSpace="0"/>
        </w:sectPr>
      </w:pPr>
      <w:r>
        <w:rPr>
          <w:rFonts w:hint="eastAsia" w:ascii="宋体" w:hAnsi="宋体" w:eastAsia="宋体" w:cs="宋体"/>
          <w:sz w:val="24"/>
          <w:szCs w:val="24"/>
        </w:rPr>
        <w:t>职       务：</w:t>
      </w:r>
    </w:p>
    <w:p w14:paraId="6BB484EB">
      <w:pPr>
        <w:keepNext/>
        <w:keepLines/>
        <w:widowControl w:val="0"/>
        <w:tabs>
          <w:tab w:val="left" w:pos="851"/>
        </w:tabs>
        <w:spacing w:before="0" w:after="0" w:line="360" w:lineRule="auto"/>
        <w:jc w:val="both"/>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3、营业执照副本（复印件）</w:t>
      </w:r>
    </w:p>
    <w:p w14:paraId="1B6E762B">
      <w:pPr>
        <w:spacing w:line="360" w:lineRule="auto"/>
        <w:rPr>
          <w:rFonts w:hint="eastAsia" w:ascii="宋体" w:hAnsi="宋体" w:eastAsia="宋体" w:cs="宋体"/>
          <w:sz w:val="24"/>
          <w:szCs w:val="24"/>
        </w:rPr>
      </w:pPr>
    </w:p>
    <w:p w14:paraId="3B9956BC">
      <w:pPr>
        <w:spacing w:line="360" w:lineRule="auto"/>
        <w:rPr>
          <w:rFonts w:hint="eastAsia" w:ascii="宋体" w:hAnsi="宋体" w:eastAsia="宋体" w:cs="宋体"/>
          <w:b/>
          <w:sz w:val="24"/>
          <w:szCs w:val="24"/>
          <w:lang w:val="en-US" w:eastAsia="zh-CN"/>
        </w:rPr>
      </w:pPr>
    </w:p>
    <w:p w14:paraId="56E42F65">
      <w:pPr>
        <w:ind w:firstLine="420" w:firstLineChars="200"/>
        <w:rPr>
          <w:rFonts w:hint="eastAsia" w:ascii="宋体" w:hAnsi="宋体"/>
          <w:szCs w:val="21"/>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C3C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0075DCB7">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14:paraId="0075DCB7">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3C2D5"/>
    <w:multiLevelType w:val="singleLevel"/>
    <w:tmpl w:val="D7A3C2D5"/>
    <w:lvl w:ilvl="0" w:tentative="0">
      <w:start w:val="1"/>
      <w:numFmt w:val="decimal"/>
      <w:suff w:val="space"/>
      <w:lvlText w:val="%1."/>
      <w:lvlJc w:val="left"/>
    </w:lvl>
  </w:abstractNum>
  <w:abstractNum w:abstractNumId="1">
    <w:nsid w:val="E5BCF742"/>
    <w:multiLevelType w:val="singleLevel"/>
    <w:tmpl w:val="E5BCF742"/>
    <w:lvl w:ilvl="0" w:tentative="0">
      <w:start w:val="1"/>
      <w:numFmt w:val="decimal"/>
      <w:suff w:val="space"/>
      <w:lvlText w:val="（%1）"/>
      <w:lvlJc w:val="left"/>
    </w:lvl>
  </w:abstractNum>
  <w:abstractNum w:abstractNumId="2">
    <w:nsid w:val="F2876161"/>
    <w:multiLevelType w:val="singleLevel"/>
    <w:tmpl w:val="F2876161"/>
    <w:lvl w:ilvl="0" w:tentative="0">
      <w:start w:val="1"/>
      <w:numFmt w:val="decimal"/>
      <w:suff w:val="space"/>
      <w:lvlText w:val="%1."/>
      <w:lvlJc w:val="left"/>
    </w:lvl>
  </w:abstractNum>
  <w:abstractNum w:abstractNumId="3">
    <w:nsid w:val="F3EC0432"/>
    <w:multiLevelType w:val="singleLevel"/>
    <w:tmpl w:val="F3EC0432"/>
    <w:lvl w:ilvl="0" w:tentative="0">
      <w:start w:val="2"/>
      <w:numFmt w:val="decimal"/>
      <w:suff w:val="nothing"/>
      <w:lvlText w:val="（%1）"/>
      <w:lvlJc w:val="left"/>
    </w:lvl>
  </w:abstractNum>
  <w:abstractNum w:abstractNumId="4">
    <w:nsid w:val="FFDFD910"/>
    <w:multiLevelType w:val="singleLevel"/>
    <w:tmpl w:val="FFDFD910"/>
    <w:lvl w:ilvl="0" w:tentative="0">
      <w:start w:val="1"/>
      <w:numFmt w:val="decimal"/>
      <w:suff w:val="nothing"/>
      <w:lvlText w:val="（%1）"/>
      <w:lvlJc w:val="left"/>
    </w:lvl>
  </w:abstractNum>
  <w:abstractNum w:abstractNumId="5">
    <w:nsid w:val="2DCC8079"/>
    <w:multiLevelType w:val="singleLevel"/>
    <w:tmpl w:val="2DCC8079"/>
    <w:lvl w:ilvl="0" w:tentative="0">
      <w:start w:val="1"/>
      <w:numFmt w:val="decimal"/>
      <w:suff w:val="space"/>
      <w:lvlText w:val="%1."/>
      <w:lvlJc w:val="left"/>
    </w:lvl>
  </w:abstractNum>
  <w:abstractNum w:abstractNumId="6">
    <w:nsid w:val="4A3A1F44"/>
    <w:multiLevelType w:val="singleLevel"/>
    <w:tmpl w:val="4A3A1F44"/>
    <w:lvl w:ilvl="0" w:tentative="0">
      <w:start w:val="1"/>
      <w:numFmt w:val="decimal"/>
      <w:suff w:val="space"/>
      <w:lvlText w:val="%1."/>
      <w:lvlJc w:val="left"/>
    </w:lvl>
  </w:abstractNum>
  <w:abstractNum w:abstractNumId="7">
    <w:nsid w:val="500039EA"/>
    <w:multiLevelType w:val="singleLevel"/>
    <w:tmpl w:val="500039EA"/>
    <w:lvl w:ilvl="0" w:tentative="0">
      <w:start w:val="1"/>
      <w:numFmt w:val="chineseCounting"/>
      <w:suff w:val="nothing"/>
      <w:lvlText w:val="%1、"/>
      <w:lvlJc w:val="left"/>
      <w:rPr>
        <w:rFonts w:hint="eastAsia"/>
      </w:rPr>
    </w:lvl>
  </w:abstractNum>
  <w:abstractNum w:abstractNumId="8">
    <w:nsid w:val="7F6F756C"/>
    <w:multiLevelType w:val="singleLevel"/>
    <w:tmpl w:val="7F6F756C"/>
    <w:lvl w:ilvl="0" w:tentative="0">
      <w:start w:val="1"/>
      <w:numFmt w:val="decimal"/>
      <w:suff w:val="space"/>
      <w:lvlText w:val="%1."/>
      <w:lvlJc w:val="left"/>
    </w:lvl>
  </w:abstractNum>
  <w:num w:numId="1">
    <w:abstractNumId w:val="7"/>
  </w:num>
  <w:num w:numId="2">
    <w:abstractNumId w:val="6"/>
  </w:num>
  <w:num w:numId="3">
    <w:abstractNumId w:val="0"/>
  </w:num>
  <w:num w:numId="4">
    <w:abstractNumId w:val="5"/>
  </w:num>
  <w:num w:numId="5">
    <w:abstractNumId w:val="1"/>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hideSpellingError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1NmM2ZDZhNzg2YTBlZDBiNjY4NjkxNmIzMWU5YmQifQ=="/>
  </w:docVars>
  <w:rsids>
    <w:rsidRoot w:val="00172A27"/>
    <w:rsid w:val="00001032"/>
    <w:rsid w:val="00017612"/>
    <w:rsid w:val="00022DC0"/>
    <w:rsid w:val="0006041D"/>
    <w:rsid w:val="000D464B"/>
    <w:rsid w:val="000E465B"/>
    <w:rsid w:val="001120B4"/>
    <w:rsid w:val="00116C39"/>
    <w:rsid w:val="00163531"/>
    <w:rsid w:val="00172A27"/>
    <w:rsid w:val="00192F23"/>
    <w:rsid w:val="001A3782"/>
    <w:rsid w:val="001B6FE9"/>
    <w:rsid w:val="001C3933"/>
    <w:rsid w:val="00221512"/>
    <w:rsid w:val="00237BA9"/>
    <w:rsid w:val="002553F9"/>
    <w:rsid w:val="00282948"/>
    <w:rsid w:val="002A35A2"/>
    <w:rsid w:val="002D4FC5"/>
    <w:rsid w:val="002F4AED"/>
    <w:rsid w:val="00301AF7"/>
    <w:rsid w:val="003224A1"/>
    <w:rsid w:val="00325365"/>
    <w:rsid w:val="0035144E"/>
    <w:rsid w:val="00366A17"/>
    <w:rsid w:val="003747B6"/>
    <w:rsid w:val="0038512E"/>
    <w:rsid w:val="003B0B62"/>
    <w:rsid w:val="003B1492"/>
    <w:rsid w:val="003B6FBB"/>
    <w:rsid w:val="003E65AE"/>
    <w:rsid w:val="004A0030"/>
    <w:rsid w:val="004B738B"/>
    <w:rsid w:val="004C64B3"/>
    <w:rsid w:val="004D451E"/>
    <w:rsid w:val="004D6A96"/>
    <w:rsid w:val="004E6556"/>
    <w:rsid w:val="004F7AD1"/>
    <w:rsid w:val="00500065"/>
    <w:rsid w:val="00503B66"/>
    <w:rsid w:val="00520D03"/>
    <w:rsid w:val="00546CCF"/>
    <w:rsid w:val="0054785D"/>
    <w:rsid w:val="00584CD6"/>
    <w:rsid w:val="005B093B"/>
    <w:rsid w:val="005E25AC"/>
    <w:rsid w:val="005E4D25"/>
    <w:rsid w:val="00610E8A"/>
    <w:rsid w:val="0062406F"/>
    <w:rsid w:val="006A408C"/>
    <w:rsid w:val="006B3ECA"/>
    <w:rsid w:val="006D5508"/>
    <w:rsid w:val="006E1959"/>
    <w:rsid w:val="006E39D1"/>
    <w:rsid w:val="006E62CA"/>
    <w:rsid w:val="00713519"/>
    <w:rsid w:val="007377F2"/>
    <w:rsid w:val="007944F5"/>
    <w:rsid w:val="007F4A42"/>
    <w:rsid w:val="007F5D6B"/>
    <w:rsid w:val="00802895"/>
    <w:rsid w:val="00866C92"/>
    <w:rsid w:val="0088561A"/>
    <w:rsid w:val="008A734D"/>
    <w:rsid w:val="008C2149"/>
    <w:rsid w:val="008C4C53"/>
    <w:rsid w:val="00927EC6"/>
    <w:rsid w:val="0095513E"/>
    <w:rsid w:val="0096229D"/>
    <w:rsid w:val="009B0429"/>
    <w:rsid w:val="009C7C31"/>
    <w:rsid w:val="009F5F46"/>
    <w:rsid w:val="00A01278"/>
    <w:rsid w:val="00A050EA"/>
    <w:rsid w:val="00A378CF"/>
    <w:rsid w:val="00A45643"/>
    <w:rsid w:val="00A756DE"/>
    <w:rsid w:val="00AA7176"/>
    <w:rsid w:val="00AB50BB"/>
    <w:rsid w:val="00AC38D0"/>
    <w:rsid w:val="00AD007F"/>
    <w:rsid w:val="00AD787E"/>
    <w:rsid w:val="00AE4C60"/>
    <w:rsid w:val="00B17732"/>
    <w:rsid w:val="00B22855"/>
    <w:rsid w:val="00BA65C7"/>
    <w:rsid w:val="00BC7009"/>
    <w:rsid w:val="00BD5807"/>
    <w:rsid w:val="00C251B0"/>
    <w:rsid w:val="00C9195B"/>
    <w:rsid w:val="00CC3CAE"/>
    <w:rsid w:val="00CD50EA"/>
    <w:rsid w:val="00CD7C7F"/>
    <w:rsid w:val="00CF1183"/>
    <w:rsid w:val="00D14B12"/>
    <w:rsid w:val="00D31458"/>
    <w:rsid w:val="00D333BF"/>
    <w:rsid w:val="00D3432B"/>
    <w:rsid w:val="00D41E7D"/>
    <w:rsid w:val="00D4663E"/>
    <w:rsid w:val="00D51ADD"/>
    <w:rsid w:val="00D57B85"/>
    <w:rsid w:val="00D7579C"/>
    <w:rsid w:val="00D91559"/>
    <w:rsid w:val="00DB252E"/>
    <w:rsid w:val="00E11EB0"/>
    <w:rsid w:val="00E12CA2"/>
    <w:rsid w:val="00E41ED8"/>
    <w:rsid w:val="00E450BF"/>
    <w:rsid w:val="00E5331B"/>
    <w:rsid w:val="00E742D6"/>
    <w:rsid w:val="00ED36E1"/>
    <w:rsid w:val="00F11B3C"/>
    <w:rsid w:val="00F7651D"/>
    <w:rsid w:val="00FB21BC"/>
    <w:rsid w:val="00FB4677"/>
    <w:rsid w:val="00FB4738"/>
    <w:rsid w:val="00FC74FC"/>
    <w:rsid w:val="00FD22FB"/>
    <w:rsid w:val="012438E5"/>
    <w:rsid w:val="0137184F"/>
    <w:rsid w:val="018D3D74"/>
    <w:rsid w:val="021C4738"/>
    <w:rsid w:val="02473794"/>
    <w:rsid w:val="02661032"/>
    <w:rsid w:val="02EB4E80"/>
    <w:rsid w:val="030B0AEA"/>
    <w:rsid w:val="0326164B"/>
    <w:rsid w:val="0368661C"/>
    <w:rsid w:val="03E05F19"/>
    <w:rsid w:val="045F6B9B"/>
    <w:rsid w:val="05017C52"/>
    <w:rsid w:val="06050DC8"/>
    <w:rsid w:val="062A26BC"/>
    <w:rsid w:val="06557A5D"/>
    <w:rsid w:val="072E2FE8"/>
    <w:rsid w:val="076165B5"/>
    <w:rsid w:val="07717FB8"/>
    <w:rsid w:val="07AC0471"/>
    <w:rsid w:val="07B53200"/>
    <w:rsid w:val="07B72C1F"/>
    <w:rsid w:val="07C82EB3"/>
    <w:rsid w:val="07EE14DF"/>
    <w:rsid w:val="08227514"/>
    <w:rsid w:val="083D3611"/>
    <w:rsid w:val="083D5D6A"/>
    <w:rsid w:val="08545F68"/>
    <w:rsid w:val="08B64998"/>
    <w:rsid w:val="08BC7383"/>
    <w:rsid w:val="08FE778E"/>
    <w:rsid w:val="091530B5"/>
    <w:rsid w:val="091807ED"/>
    <w:rsid w:val="091A6174"/>
    <w:rsid w:val="09B80803"/>
    <w:rsid w:val="09BA7A15"/>
    <w:rsid w:val="09E87633"/>
    <w:rsid w:val="0A4C70C9"/>
    <w:rsid w:val="0A7B6435"/>
    <w:rsid w:val="0A956780"/>
    <w:rsid w:val="0AA62739"/>
    <w:rsid w:val="0AC2744D"/>
    <w:rsid w:val="0B3A0F0D"/>
    <w:rsid w:val="0B604A71"/>
    <w:rsid w:val="0B830475"/>
    <w:rsid w:val="0BAA4B47"/>
    <w:rsid w:val="0BD13EDE"/>
    <w:rsid w:val="0C2F2E38"/>
    <w:rsid w:val="0DA970D9"/>
    <w:rsid w:val="0DD77522"/>
    <w:rsid w:val="0E0214C4"/>
    <w:rsid w:val="0E231EBD"/>
    <w:rsid w:val="0E3432F3"/>
    <w:rsid w:val="0E346B80"/>
    <w:rsid w:val="0E3C7CC0"/>
    <w:rsid w:val="0EB95674"/>
    <w:rsid w:val="0EE06746"/>
    <w:rsid w:val="0EFC0B9E"/>
    <w:rsid w:val="0F1A2076"/>
    <w:rsid w:val="0F2713F8"/>
    <w:rsid w:val="0F2D1C21"/>
    <w:rsid w:val="0F4B5275"/>
    <w:rsid w:val="0FC257F3"/>
    <w:rsid w:val="10757E33"/>
    <w:rsid w:val="10BB49F0"/>
    <w:rsid w:val="10C95DBC"/>
    <w:rsid w:val="11663318"/>
    <w:rsid w:val="11A94705"/>
    <w:rsid w:val="11CA5F10"/>
    <w:rsid w:val="11CE7F85"/>
    <w:rsid w:val="11E6146F"/>
    <w:rsid w:val="11F5582C"/>
    <w:rsid w:val="12462EBA"/>
    <w:rsid w:val="12994A5A"/>
    <w:rsid w:val="12B96010"/>
    <w:rsid w:val="12F70018"/>
    <w:rsid w:val="138F0779"/>
    <w:rsid w:val="139516CF"/>
    <w:rsid w:val="1397085F"/>
    <w:rsid w:val="13A05001"/>
    <w:rsid w:val="13BD7AA1"/>
    <w:rsid w:val="13DB4CFD"/>
    <w:rsid w:val="13E86A02"/>
    <w:rsid w:val="14255F05"/>
    <w:rsid w:val="14607E73"/>
    <w:rsid w:val="14F25CFC"/>
    <w:rsid w:val="150F0EA5"/>
    <w:rsid w:val="15227E9D"/>
    <w:rsid w:val="15966A64"/>
    <w:rsid w:val="15C42D02"/>
    <w:rsid w:val="15E36E9B"/>
    <w:rsid w:val="15F85C7D"/>
    <w:rsid w:val="162D7203"/>
    <w:rsid w:val="170D17F7"/>
    <w:rsid w:val="173620A4"/>
    <w:rsid w:val="175653EE"/>
    <w:rsid w:val="179D397A"/>
    <w:rsid w:val="18136D66"/>
    <w:rsid w:val="181871AC"/>
    <w:rsid w:val="181F06C4"/>
    <w:rsid w:val="183F7B2A"/>
    <w:rsid w:val="18B232E6"/>
    <w:rsid w:val="18FA6A3B"/>
    <w:rsid w:val="19431547"/>
    <w:rsid w:val="1981259E"/>
    <w:rsid w:val="199C4094"/>
    <w:rsid w:val="19D538CE"/>
    <w:rsid w:val="1A2338DB"/>
    <w:rsid w:val="1A2566F4"/>
    <w:rsid w:val="1A82700D"/>
    <w:rsid w:val="1A963B52"/>
    <w:rsid w:val="1AB07CF9"/>
    <w:rsid w:val="1BD766F6"/>
    <w:rsid w:val="1BE0240E"/>
    <w:rsid w:val="1C1945A6"/>
    <w:rsid w:val="1C8D20CA"/>
    <w:rsid w:val="1D8E1355"/>
    <w:rsid w:val="1E5045F6"/>
    <w:rsid w:val="1ED60F93"/>
    <w:rsid w:val="1EE44415"/>
    <w:rsid w:val="1EEF625E"/>
    <w:rsid w:val="1F5E3C7A"/>
    <w:rsid w:val="1FA64846"/>
    <w:rsid w:val="1FCA360B"/>
    <w:rsid w:val="206D0A92"/>
    <w:rsid w:val="20D06CAD"/>
    <w:rsid w:val="212A7680"/>
    <w:rsid w:val="212B17D7"/>
    <w:rsid w:val="21D570A5"/>
    <w:rsid w:val="221C65C2"/>
    <w:rsid w:val="22BA47CB"/>
    <w:rsid w:val="22D017AB"/>
    <w:rsid w:val="233149C3"/>
    <w:rsid w:val="23EA729E"/>
    <w:rsid w:val="23F3549A"/>
    <w:rsid w:val="24384D30"/>
    <w:rsid w:val="24F17F58"/>
    <w:rsid w:val="24F46A5C"/>
    <w:rsid w:val="25083BE5"/>
    <w:rsid w:val="25171665"/>
    <w:rsid w:val="25592D3B"/>
    <w:rsid w:val="255F2A47"/>
    <w:rsid w:val="25735264"/>
    <w:rsid w:val="25BE30F8"/>
    <w:rsid w:val="25C2596B"/>
    <w:rsid w:val="25CC44DA"/>
    <w:rsid w:val="25E20B48"/>
    <w:rsid w:val="26095889"/>
    <w:rsid w:val="265B768D"/>
    <w:rsid w:val="27595DBC"/>
    <w:rsid w:val="276609F8"/>
    <w:rsid w:val="279E34D5"/>
    <w:rsid w:val="28226FC9"/>
    <w:rsid w:val="287C7778"/>
    <w:rsid w:val="28B5297E"/>
    <w:rsid w:val="28F72584"/>
    <w:rsid w:val="29A96AA4"/>
    <w:rsid w:val="29C572E5"/>
    <w:rsid w:val="2A48159F"/>
    <w:rsid w:val="2A491472"/>
    <w:rsid w:val="2AE21639"/>
    <w:rsid w:val="2AEF12E2"/>
    <w:rsid w:val="2B382FB9"/>
    <w:rsid w:val="2B3E6C5B"/>
    <w:rsid w:val="2B74088C"/>
    <w:rsid w:val="2BA801D7"/>
    <w:rsid w:val="2BF10B99"/>
    <w:rsid w:val="2C194417"/>
    <w:rsid w:val="2C564EB8"/>
    <w:rsid w:val="2CB35BE4"/>
    <w:rsid w:val="2D565A9D"/>
    <w:rsid w:val="2DCA5EFA"/>
    <w:rsid w:val="2DF94F72"/>
    <w:rsid w:val="2E3B6D46"/>
    <w:rsid w:val="2E4C491D"/>
    <w:rsid w:val="2EC15500"/>
    <w:rsid w:val="2FDD294C"/>
    <w:rsid w:val="2FE2606A"/>
    <w:rsid w:val="30426ACA"/>
    <w:rsid w:val="308F2D74"/>
    <w:rsid w:val="30CE45A1"/>
    <w:rsid w:val="30EB6623"/>
    <w:rsid w:val="314F4F04"/>
    <w:rsid w:val="317C04DD"/>
    <w:rsid w:val="31D0598D"/>
    <w:rsid w:val="32391E24"/>
    <w:rsid w:val="326B5925"/>
    <w:rsid w:val="328412B5"/>
    <w:rsid w:val="32864CA0"/>
    <w:rsid w:val="32ED7D47"/>
    <w:rsid w:val="330368BD"/>
    <w:rsid w:val="33242BDA"/>
    <w:rsid w:val="332C265C"/>
    <w:rsid w:val="334B6EC9"/>
    <w:rsid w:val="33BB327D"/>
    <w:rsid w:val="33D17FB2"/>
    <w:rsid w:val="34364A4A"/>
    <w:rsid w:val="346F6E14"/>
    <w:rsid w:val="34866527"/>
    <w:rsid w:val="34A75BA4"/>
    <w:rsid w:val="34CB5A03"/>
    <w:rsid w:val="34D3636B"/>
    <w:rsid w:val="34DE633E"/>
    <w:rsid w:val="35023B6A"/>
    <w:rsid w:val="35591BE5"/>
    <w:rsid w:val="35684E2E"/>
    <w:rsid w:val="3593189D"/>
    <w:rsid w:val="35A61A07"/>
    <w:rsid w:val="35B5220F"/>
    <w:rsid w:val="35D837A5"/>
    <w:rsid w:val="363022D9"/>
    <w:rsid w:val="36C47DD7"/>
    <w:rsid w:val="37352AAF"/>
    <w:rsid w:val="37692D7E"/>
    <w:rsid w:val="381B6EF8"/>
    <w:rsid w:val="38246BD1"/>
    <w:rsid w:val="389548FD"/>
    <w:rsid w:val="389E11C8"/>
    <w:rsid w:val="38BA3CA6"/>
    <w:rsid w:val="38D63FDC"/>
    <w:rsid w:val="38EF75B7"/>
    <w:rsid w:val="39290B7B"/>
    <w:rsid w:val="39581F77"/>
    <w:rsid w:val="39736737"/>
    <w:rsid w:val="3980616E"/>
    <w:rsid w:val="39AC78A5"/>
    <w:rsid w:val="3A8A0B21"/>
    <w:rsid w:val="3AA54601"/>
    <w:rsid w:val="3AC324B6"/>
    <w:rsid w:val="3AF26768"/>
    <w:rsid w:val="3B0E1C4D"/>
    <w:rsid w:val="3B364677"/>
    <w:rsid w:val="3B455DE4"/>
    <w:rsid w:val="3B6B7F52"/>
    <w:rsid w:val="3BC977ED"/>
    <w:rsid w:val="3D071CAB"/>
    <w:rsid w:val="3D1A17BC"/>
    <w:rsid w:val="3D1D53CF"/>
    <w:rsid w:val="3DB652AD"/>
    <w:rsid w:val="3DD50037"/>
    <w:rsid w:val="3DFC136C"/>
    <w:rsid w:val="3E82100C"/>
    <w:rsid w:val="3EA57E65"/>
    <w:rsid w:val="3EFE7E65"/>
    <w:rsid w:val="3FC83389"/>
    <w:rsid w:val="4011790B"/>
    <w:rsid w:val="40B63198"/>
    <w:rsid w:val="40B66CA9"/>
    <w:rsid w:val="40C00990"/>
    <w:rsid w:val="412739C6"/>
    <w:rsid w:val="412D5C56"/>
    <w:rsid w:val="41664A2F"/>
    <w:rsid w:val="41682B37"/>
    <w:rsid w:val="41995A24"/>
    <w:rsid w:val="41A469FF"/>
    <w:rsid w:val="41DA15EE"/>
    <w:rsid w:val="42383230"/>
    <w:rsid w:val="42B224F0"/>
    <w:rsid w:val="42E446CD"/>
    <w:rsid w:val="43F55DD8"/>
    <w:rsid w:val="444B157D"/>
    <w:rsid w:val="44711E4C"/>
    <w:rsid w:val="44772ACD"/>
    <w:rsid w:val="44B228B5"/>
    <w:rsid w:val="454D5685"/>
    <w:rsid w:val="457D42C9"/>
    <w:rsid w:val="457E5E68"/>
    <w:rsid w:val="45DB38E1"/>
    <w:rsid w:val="45E93487"/>
    <w:rsid w:val="46210EA6"/>
    <w:rsid w:val="4644004D"/>
    <w:rsid w:val="464B5DCE"/>
    <w:rsid w:val="46877995"/>
    <w:rsid w:val="468D69A5"/>
    <w:rsid w:val="46E110B6"/>
    <w:rsid w:val="46EB783F"/>
    <w:rsid w:val="470B4C19"/>
    <w:rsid w:val="47535D31"/>
    <w:rsid w:val="478A34FC"/>
    <w:rsid w:val="488533E1"/>
    <w:rsid w:val="48961F11"/>
    <w:rsid w:val="489670AF"/>
    <w:rsid w:val="48977733"/>
    <w:rsid w:val="4907178C"/>
    <w:rsid w:val="49A124B7"/>
    <w:rsid w:val="49D05405"/>
    <w:rsid w:val="4A137A01"/>
    <w:rsid w:val="4AD062D6"/>
    <w:rsid w:val="4AEC0AB7"/>
    <w:rsid w:val="4B0F7F8F"/>
    <w:rsid w:val="4B312169"/>
    <w:rsid w:val="4B8207AB"/>
    <w:rsid w:val="4B83595A"/>
    <w:rsid w:val="4BB57C91"/>
    <w:rsid w:val="4BCA3ADA"/>
    <w:rsid w:val="4BE30DDB"/>
    <w:rsid w:val="4C3C746F"/>
    <w:rsid w:val="4C52716D"/>
    <w:rsid w:val="4C551147"/>
    <w:rsid w:val="4C6740B7"/>
    <w:rsid w:val="4C9269AF"/>
    <w:rsid w:val="4D184A16"/>
    <w:rsid w:val="4D307344"/>
    <w:rsid w:val="4D3B32DD"/>
    <w:rsid w:val="4D5B0006"/>
    <w:rsid w:val="4DA4017C"/>
    <w:rsid w:val="4DA45A53"/>
    <w:rsid w:val="4E84363C"/>
    <w:rsid w:val="4FBC2B80"/>
    <w:rsid w:val="4FC93A90"/>
    <w:rsid w:val="503610A3"/>
    <w:rsid w:val="50A51F48"/>
    <w:rsid w:val="50BF738F"/>
    <w:rsid w:val="51512A23"/>
    <w:rsid w:val="51F24178"/>
    <w:rsid w:val="52211640"/>
    <w:rsid w:val="52342FAF"/>
    <w:rsid w:val="53230599"/>
    <w:rsid w:val="53363B5C"/>
    <w:rsid w:val="53425C95"/>
    <w:rsid w:val="537A44F5"/>
    <w:rsid w:val="53B071DA"/>
    <w:rsid w:val="53BB67EB"/>
    <w:rsid w:val="541677C2"/>
    <w:rsid w:val="553B7BE4"/>
    <w:rsid w:val="55824900"/>
    <w:rsid w:val="55EE05D7"/>
    <w:rsid w:val="55F158FD"/>
    <w:rsid w:val="561328A9"/>
    <w:rsid w:val="56C04267"/>
    <w:rsid w:val="56E933BC"/>
    <w:rsid w:val="57020D02"/>
    <w:rsid w:val="57BC63B8"/>
    <w:rsid w:val="57EC7250"/>
    <w:rsid w:val="582E077D"/>
    <w:rsid w:val="586E2038"/>
    <w:rsid w:val="5874773E"/>
    <w:rsid w:val="588A73CF"/>
    <w:rsid w:val="58A71AB9"/>
    <w:rsid w:val="58F10D6B"/>
    <w:rsid w:val="592A7311"/>
    <w:rsid w:val="598351CD"/>
    <w:rsid w:val="59AA71CC"/>
    <w:rsid w:val="59BB0C74"/>
    <w:rsid w:val="59E871B9"/>
    <w:rsid w:val="59EB3E73"/>
    <w:rsid w:val="5ADB316C"/>
    <w:rsid w:val="5AF76ECD"/>
    <w:rsid w:val="5B0538E4"/>
    <w:rsid w:val="5B306515"/>
    <w:rsid w:val="5B5C4E12"/>
    <w:rsid w:val="5B60559D"/>
    <w:rsid w:val="5BD542FB"/>
    <w:rsid w:val="5C0A0549"/>
    <w:rsid w:val="5C2D659B"/>
    <w:rsid w:val="5C55C1A5"/>
    <w:rsid w:val="5C6022E1"/>
    <w:rsid w:val="5C606530"/>
    <w:rsid w:val="5CAD799A"/>
    <w:rsid w:val="5D211DB5"/>
    <w:rsid w:val="5D51628F"/>
    <w:rsid w:val="5DAF3EA5"/>
    <w:rsid w:val="5E617A70"/>
    <w:rsid w:val="5E764B24"/>
    <w:rsid w:val="5EFD6906"/>
    <w:rsid w:val="5F1F63FE"/>
    <w:rsid w:val="5F3322E5"/>
    <w:rsid w:val="5F851915"/>
    <w:rsid w:val="5FA0600B"/>
    <w:rsid w:val="5FBD1928"/>
    <w:rsid w:val="5FF12954"/>
    <w:rsid w:val="600333D4"/>
    <w:rsid w:val="600D123E"/>
    <w:rsid w:val="601A4A03"/>
    <w:rsid w:val="6066112A"/>
    <w:rsid w:val="60811407"/>
    <w:rsid w:val="608D66D6"/>
    <w:rsid w:val="60C410C2"/>
    <w:rsid w:val="60EA07B8"/>
    <w:rsid w:val="612E6749"/>
    <w:rsid w:val="614B1268"/>
    <w:rsid w:val="61CC082A"/>
    <w:rsid w:val="625C03DC"/>
    <w:rsid w:val="626D7C62"/>
    <w:rsid w:val="62897A8E"/>
    <w:rsid w:val="62AC48E9"/>
    <w:rsid w:val="63331BA0"/>
    <w:rsid w:val="63515A9B"/>
    <w:rsid w:val="63B549A6"/>
    <w:rsid w:val="63ED086D"/>
    <w:rsid w:val="64237391"/>
    <w:rsid w:val="645A6895"/>
    <w:rsid w:val="656C5CA9"/>
    <w:rsid w:val="65A01822"/>
    <w:rsid w:val="660F09F5"/>
    <w:rsid w:val="66506392"/>
    <w:rsid w:val="66567D19"/>
    <w:rsid w:val="66C86E79"/>
    <w:rsid w:val="67745088"/>
    <w:rsid w:val="677B7170"/>
    <w:rsid w:val="67F4369A"/>
    <w:rsid w:val="683001D7"/>
    <w:rsid w:val="68861EE9"/>
    <w:rsid w:val="68B81F73"/>
    <w:rsid w:val="68D07A2B"/>
    <w:rsid w:val="69112990"/>
    <w:rsid w:val="69256789"/>
    <w:rsid w:val="696B2B20"/>
    <w:rsid w:val="69A96BFD"/>
    <w:rsid w:val="6A243D8B"/>
    <w:rsid w:val="6A893F0C"/>
    <w:rsid w:val="6A985BE6"/>
    <w:rsid w:val="6ABF5882"/>
    <w:rsid w:val="6B433F64"/>
    <w:rsid w:val="6B7C10F2"/>
    <w:rsid w:val="6B8C7EF6"/>
    <w:rsid w:val="6B9C43E7"/>
    <w:rsid w:val="6C295554"/>
    <w:rsid w:val="6C296149"/>
    <w:rsid w:val="6C2D2087"/>
    <w:rsid w:val="6C36516A"/>
    <w:rsid w:val="6CA66EF9"/>
    <w:rsid w:val="6CB5475C"/>
    <w:rsid w:val="6D513589"/>
    <w:rsid w:val="6E4F3ABD"/>
    <w:rsid w:val="6E507D59"/>
    <w:rsid w:val="6E672D55"/>
    <w:rsid w:val="6E8D71FF"/>
    <w:rsid w:val="6EC07005"/>
    <w:rsid w:val="6ED16872"/>
    <w:rsid w:val="6EDF6D16"/>
    <w:rsid w:val="6EFE0ADD"/>
    <w:rsid w:val="6F160FB2"/>
    <w:rsid w:val="6F61195D"/>
    <w:rsid w:val="6FF203E7"/>
    <w:rsid w:val="6FFB3DA0"/>
    <w:rsid w:val="703A4906"/>
    <w:rsid w:val="704C2CA4"/>
    <w:rsid w:val="705902BA"/>
    <w:rsid w:val="70836813"/>
    <w:rsid w:val="70EB650A"/>
    <w:rsid w:val="71362EC2"/>
    <w:rsid w:val="71426615"/>
    <w:rsid w:val="71AB4F1C"/>
    <w:rsid w:val="71D80A9C"/>
    <w:rsid w:val="722241AD"/>
    <w:rsid w:val="72743B33"/>
    <w:rsid w:val="72D97087"/>
    <w:rsid w:val="72DB7505"/>
    <w:rsid w:val="73116022"/>
    <w:rsid w:val="73877A58"/>
    <w:rsid w:val="73A77519"/>
    <w:rsid w:val="73B26D99"/>
    <w:rsid w:val="73DF258D"/>
    <w:rsid w:val="73EA4BCC"/>
    <w:rsid w:val="745961A7"/>
    <w:rsid w:val="747D56CB"/>
    <w:rsid w:val="74A1707C"/>
    <w:rsid w:val="74C95733"/>
    <w:rsid w:val="759860C9"/>
    <w:rsid w:val="75A01B3E"/>
    <w:rsid w:val="75BF1D13"/>
    <w:rsid w:val="75BF7F65"/>
    <w:rsid w:val="760C477D"/>
    <w:rsid w:val="761B1FC6"/>
    <w:rsid w:val="76D809AC"/>
    <w:rsid w:val="76E54AEC"/>
    <w:rsid w:val="76F4061B"/>
    <w:rsid w:val="77506240"/>
    <w:rsid w:val="77940F04"/>
    <w:rsid w:val="779E6BB6"/>
    <w:rsid w:val="783D7E21"/>
    <w:rsid w:val="78433660"/>
    <w:rsid w:val="785E7478"/>
    <w:rsid w:val="78F12968"/>
    <w:rsid w:val="79185F46"/>
    <w:rsid w:val="79247C9D"/>
    <w:rsid w:val="79355C28"/>
    <w:rsid w:val="798A7A40"/>
    <w:rsid w:val="79F0693F"/>
    <w:rsid w:val="7A4D2B64"/>
    <w:rsid w:val="7AD17CA2"/>
    <w:rsid w:val="7B2E3D83"/>
    <w:rsid w:val="7B360CE8"/>
    <w:rsid w:val="7B545D9C"/>
    <w:rsid w:val="7B6568A3"/>
    <w:rsid w:val="7B661B0B"/>
    <w:rsid w:val="7D050D78"/>
    <w:rsid w:val="7D6D0AAB"/>
    <w:rsid w:val="7D7A4E9D"/>
    <w:rsid w:val="7D8C0F98"/>
    <w:rsid w:val="7D920A4E"/>
    <w:rsid w:val="7DB406FC"/>
    <w:rsid w:val="7DD50AE5"/>
    <w:rsid w:val="7DE53813"/>
    <w:rsid w:val="7E3E7281"/>
    <w:rsid w:val="7EA0742A"/>
    <w:rsid w:val="7EBC1CB6"/>
    <w:rsid w:val="7ED11F28"/>
    <w:rsid w:val="7EDC3E54"/>
    <w:rsid w:val="7F261453"/>
    <w:rsid w:val="7F3B6F0A"/>
    <w:rsid w:val="7F432DA5"/>
    <w:rsid w:val="7FC32567"/>
    <w:rsid w:val="D969FF67"/>
    <w:rsid w:val="DFBC1AC1"/>
    <w:rsid w:val="ECBB5C68"/>
    <w:rsid w:val="EF6B1EBE"/>
    <w:rsid w:val="F17B404D"/>
    <w:rsid w:val="F7FCD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6"/>
    <w:qFormat/>
    <w:uiPriority w:val="0"/>
    <w:pPr>
      <w:autoSpaceDE w:val="0"/>
      <w:autoSpaceDN w:val="0"/>
      <w:adjustRightInd w:val="0"/>
      <w:snapToGrid w:val="0"/>
      <w:spacing w:line="360" w:lineRule="auto"/>
      <w:outlineLvl w:val="3"/>
    </w:pPr>
    <w:rPr>
      <w:rFonts w:ascii="宋体" w:hAnsi="Arial"/>
      <w:color w:val="00000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2"/>
    </w:rPr>
  </w:style>
  <w:style w:type="paragraph" w:styleId="7">
    <w:name w:val="annotation text"/>
    <w:basedOn w:val="1"/>
    <w:link w:val="32"/>
    <w:qFormat/>
    <w:uiPriority w:val="0"/>
    <w:pPr>
      <w:jc w:val="left"/>
    </w:pPr>
  </w:style>
  <w:style w:type="paragraph" w:styleId="8">
    <w:name w:val="Body Text"/>
    <w:basedOn w:val="1"/>
    <w:autoRedefine/>
    <w:qFormat/>
    <w:uiPriority w:val="99"/>
    <w:pPr>
      <w:spacing w:after="120"/>
    </w:pPr>
  </w:style>
  <w:style w:type="paragraph" w:styleId="9">
    <w:name w:val="index 4"/>
    <w:basedOn w:val="1"/>
    <w:next w:val="1"/>
    <w:semiHidden/>
    <w:unhideWhenUsed/>
    <w:qFormat/>
    <w:uiPriority w:val="99"/>
    <w:pPr>
      <w:ind w:left="600" w:leftChars="600"/>
    </w:pPr>
    <w:rPr>
      <w:szCs w:val="22"/>
    </w:rPr>
  </w:style>
  <w:style w:type="paragraph" w:styleId="10">
    <w:name w:val="Plain Text"/>
    <w:basedOn w:val="1"/>
    <w:qFormat/>
    <w:uiPriority w:val="0"/>
    <w:rPr>
      <w:rFonts w:ascii="宋体" w:hAnsi="Courier New"/>
      <w:szCs w:val="22"/>
    </w:rPr>
  </w:style>
  <w:style w:type="paragraph" w:styleId="11">
    <w:name w:val="Balloon Text"/>
    <w:basedOn w:val="1"/>
    <w:link w:val="31"/>
    <w:qFormat/>
    <w:uiPriority w:val="0"/>
    <w:rPr>
      <w:rFonts w:ascii="宋体" w:eastAsia="宋体"/>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unhideWhenUsed/>
    <w:qFormat/>
    <w:uiPriority w:val="99"/>
    <w:pPr>
      <w:snapToGrid w:val="0"/>
      <w:jc w:val="left"/>
    </w:pPr>
    <w:rPr>
      <w:rFonts w:ascii="Times New Roman" w:hAnsi="Times New Roman"/>
      <w:kern w:val="0"/>
      <w:sz w:val="18"/>
      <w:szCs w:val="18"/>
    </w:rPr>
  </w:style>
  <w:style w:type="paragraph" w:styleId="15">
    <w:name w:val="HTML Preformatted"/>
    <w:basedOn w:val="1"/>
    <w:qFormat/>
    <w:uiPriority w:val="0"/>
    <w:rPr>
      <w:rFonts w:ascii="黑体" w:hAnsi="Courier New" w:eastAsia="黑体"/>
      <w:szCs w:val="22"/>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7"/>
    <w:next w:val="7"/>
    <w:link w:val="33"/>
    <w:qFormat/>
    <w:uiPriority w:val="0"/>
    <w:rPr>
      <w:b/>
      <w:bCs/>
    </w:rPr>
  </w:style>
  <w:style w:type="paragraph" w:styleId="18">
    <w:name w:val="Body Text First Indent"/>
    <w:basedOn w:val="8"/>
    <w:qFormat/>
    <w:uiPriority w:val="0"/>
    <w:pPr>
      <w:ind w:firstLine="420" w:firstLineChars="100"/>
    </w:pPr>
    <w:rPr>
      <w:rFonts w:ascii="Times New Roman" w:hAnsi="Times New Roman"/>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autoRedefine/>
    <w:unhideWhenUsed/>
    <w:qFormat/>
    <w:uiPriority w:val="0"/>
    <w:rPr>
      <w:color w:val="0563C1" w:themeColor="hyperlink"/>
      <w:u w:val="single"/>
      <w14:textFill>
        <w14:solidFill>
          <w14:schemeClr w14:val="hlink"/>
        </w14:solidFill>
      </w14:textFill>
    </w:rPr>
  </w:style>
  <w:style w:type="character" w:styleId="24">
    <w:name w:val="annotation reference"/>
    <w:basedOn w:val="21"/>
    <w:autoRedefine/>
    <w:qFormat/>
    <w:uiPriority w:val="0"/>
    <w:rPr>
      <w:sz w:val="21"/>
      <w:szCs w:val="21"/>
    </w:rPr>
  </w:style>
  <w:style w:type="paragraph" w:customStyle="1" w:styleId="25">
    <w:name w:val="Default"/>
    <w:qFormat/>
    <w:uiPriority w:val="99"/>
    <w:pPr>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B2.表行正文"/>
    <w:basedOn w:val="1"/>
    <w:autoRedefine/>
    <w:qFormat/>
    <w:uiPriority w:val="0"/>
    <w:rPr>
      <w:rFonts w:ascii="宋体" w:hAnsi="宋体" w:cs="宋体"/>
      <w:color w:val="000000"/>
      <w:sz w:val="18"/>
    </w:rPr>
  </w:style>
  <w:style w:type="paragraph" w:styleId="27">
    <w:name w:val="List Paragraph"/>
    <w:basedOn w:val="1"/>
    <w:qFormat/>
    <w:uiPriority w:val="34"/>
    <w:pPr>
      <w:ind w:firstLine="420" w:firstLineChars="200"/>
    </w:pPr>
  </w:style>
  <w:style w:type="paragraph" w:customStyle="1" w:styleId="28">
    <w:name w:val="B2.主表填充文小四宋"/>
    <w:qFormat/>
    <w:uiPriority w:val="0"/>
    <w:rPr>
      <w:rFonts w:ascii="宋体" w:hAnsi="宋体" w:eastAsia="宋体" w:cs="宋体"/>
      <w:color w:val="000000"/>
      <w:sz w:val="24"/>
      <w:lang w:val="en-US" w:eastAsia="zh-CN" w:bidi="ar-SA"/>
    </w:rPr>
  </w:style>
  <w:style w:type="paragraph" w:customStyle="1" w:styleId="29">
    <w:name w:val="列出段落1"/>
    <w:basedOn w:val="1"/>
    <w:qFormat/>
    <w:uiPriority w:val="99"/>
    <w:pPr>
      <w:ind w:firstLine="420" w:firstLineChars="200"/>
    </w:pPr>
    <w:rPr>
      <w:szCs w:val="22"/>
    </w:rPr>
  </w:style>
  <w:style w:type="paragraph" w:customStyle="1" w:styleId="30">
    <w:name w:val="正文 四号 1.5 倍"/>
    <w:basedOn w:val="1"/>
    <w:autoRedefine/>
    <w:qFormat/>
    <w:uiPriority w:val="0"/>
    <w:pPr>
      <w:spacing w:line="360" w:lineRule="auto"/>
      <w:ind w:firstLine="560" w:firstLineChars="200"/>
    </w:pPr>
    <w:rPr>
      <w:rFonts w:ascii="宋体" w:hAnsi="宋体" w:cs="宋体"/>
      <w:sz w:val="28"/>
      <w:szCs w:val="28"/>
    </w:rPr>
  </w:style>
  <w:style w:type="character" w:customStyle="1" w:styleId="31">
    <w:name w:val="批注框文本 字符"/>
    <w:basedOn w:val="21"/>
    <w:link w:val="11"/>
    <w:autoRedefine/>
    <w:qFormat/>
    <w:uiPriority w:val="0"/>
    <w:rPr>
      <w:rFonts w:ascii="宋体" w:hAnsiTheme="minorHAnsi" w:cstheme="minorBidi"/>
      <w:kern w:val="2"/>
      <w:sz w:val="18"/>
      <w:szCs w:val="18"/>
    </w:rPr>
  </w:style>
  <w:style w:type="character" w:customStyle="1" w:styleId="32">
    <w:name w:val="批注文字 字符"/>
    <w:basedOn w:val="21"/>
    <w:link w:val="7"/>
    <w:autoRedefine/>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7"/>
    <w:autoRedefine/>
    <w:qFormat/>
    <w:uiPriority w:val="0"/>
    <w:rPr>
      <w:rFonts w:asciiTheme="minorHAnsi" w:hAnsiTheme="minorHAnsi" w:eastAsiaTheme="minorEastAsia" w:cstheme="minorBidi"/>
      <w:b/>
      <w:bCs/>
      <w:kern w:val="2"/>
      <w:sz w:val="21"/>
      <w:szCs w:val="24"/>
    </w:rPr>
  </w:style>
  <w:style w:type="character" w:customStyle="1" w:styleId="34">
    <w:name w:val="font21"/>
    <w:autoRedefine/>
    <w:qFormat/>
    <w:uiPriority w:val="0"/>
    <w:rPr>
      <w:rFonts w:ascii="宋体" w:hAnsi="宋体" w:eastAsia="宋体"/>
      <w:color w:val="000000"/>
      <w:sz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 w:type="paragraph" w:customStyle="1" w:styleId="36">
    <w:name w:val="_Style 2"/>
    <w:basedOn w:val="1"/>
    <w:autoRedefine/>
    <w:qFormat/>
    <w:uiPriority w:val="0"/>
    <w:pPr>
      <w:widowControl/>
      <w:ind w:firstLine="420" w:firstLineChars="200"/>
      <w:jc w:val="left"/>
    </w:pPr>
    <w:rPr>
      <w:rFonts w:ascii="Calibri" w:hAnsi="Calibri" w:eastAsia="宋体" w:cs="Times New Roman"/>
      <w:kern w:val="0"/>
      <w:szCs w:val="22"/>
    </w:rPr>
  </w:style>
  <w:style w:type="paragraph" w:customStyle="1" w:styleId="37">
    <w:name w:val="表格文字"/>
    <w:basedOn w:val="1"/>
    <w:autoRedefine/>
    <w:qFormat/>
    <w:uiPriority w:val="0"/>
    <w:pPr>
      <w:widowControl/>
      <w:spacing w:before="25" w:after="25"/>
      <w:jc w:val="left"/>
    </w:pPr>
    <w:rPr>
      <w:rFonts w:ascii="Times New Roman" w:hAnsi="Times New Roman" w:eastAsia="宋体" w:cs="Times New Roman"/>
      <w:bCs/>
      <w:spacing w:val="10"/>
      <w:kern w:val="0"/>
      <w:sz w:val="24"/>
    </w:rPr>
  </w:style>
  <w:style w:type="paragraph" w:customStyle="1" w:styleId="3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0">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2">
    <w:name w:val="未处理的提及1"/>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3354E-232E-4A98-BB6C-682A02234C6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4933</Words>
  <Characters>5076</Characters>
  <Lines>36</Lines>
  <Paragraphs>10</Paragraphs>
  <TotalTime>0</TotalTime>
  <ScaleCrop>false</ScaleCrop>
  <LinksUpToDate>false</LinksUpToDate>
  <CharactersWithSpaces>5330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2026-04-20T07:51:00Z</dcterms:created>
  <dc:creator>省机电小助手</dc:creator>
  <cp:lastModifiedBy>Leezy</cp:lastModifiedBy>
  <cp:lastPrinted>2026-04-20T07:35:00Z</cp:lastPrinted>
  <dcterms:modified xsi:type="dcterms:W3CDTF">2026-04-21T06:29:54Z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518D9E7C9C6444ABA99779DCFADA982C_13</vt:lpwstr>
  </property>
  <property fmtid="{D5CDD505-2E9C-101B-9397-08002B2CF9AE}" pid="4" name="KSOTemplateDocerSaveRecord">
    <vt:lpwstr>eyJoZGlkIjoiY2RkMWQ3OGVhNmUzOWQxODg3MmExNGQ4MDJhNjRlNWQiLCJ1c2VySWQiOiIxNjcxNzYxOTgzIn0=</vt:lpwstr>
  </property>
</Properties>
</file>