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B16B5" w14:textId="77777777" w:rsidR="0077335B" w:rsidRDefault="00000000">
      <w:pPr>
        <w:pStyle w:val="a3"/>
        <w:spacing w:line="364" w:lineRule="auto"/>
        <w:ind w:left="0" w:right="277" w:firstLine="0"/>
        <w:textAlignment w:val="baseline"/>
        <w:rPr>
          <w:rFonts w:hint="eastAsia"/>
          <w:sz w:val="30"/>
          <w:szCs w:val="30"/>
          <w:lang w:val="en-US"/>
        </w:rPr>
      </w:pPr>
      <w:r>
        <w:rPr>
          <w:rFonts w:hint="eastAsia"/>
          <w:sz w:val="30"/>
          <w:szCs w:val="30"/>
          <w:lang w:val="en-US"/>
        </w:rPr>
        <w:t>附件1：市场调研（采购需求调查）文件资料模版</w:t>
      </w:r>
    </w:p>
    <w:p w14:paraId="7CA2FCFC" w14:textId="77777777" w:rsidR="0077335B" w:rsidRDefault="0077335B">
      <w:pPr>
        <w:pStyle w:val="a3"/>
        <w:spacing w:line="364" w:lineRule="auto"/>
        <w:ind w:left="0" w:right="277" w:firstLine="0"/>
        <w:textAlignment w:val="baseline"/>
        <w:rPr>
          <w:rFonts w:hint="eastAsia"/>
          <w:sz w:val="30"/>
          <w:szCs w:val="30"/>
          <w:lang w:val="en-US"/>
        </w:rPr>
      </w:pPr>
    </w:p>
    <w:p w14:paraId="13D04A95" w14:textId="77777777" w:rsidR="0077335B" w:rsidRDefault="0077335B">
      <w:pPr>
        <w:pStyle w:val="a3"/>
        <w:spacing w:line="364" w:lineRule="auto"/>
        <w:ind w:left="0" w:right="277" w:firstLine="0"/>
        <w:jc w:val="center"/>
        <w:textAlignment w:val="baseline"/>
        <w:rPr>
          <w:rFonts w:ascii="黑体" w:eastAsia="黑体" w:hAnsi="黑体" w:cs="黑体" w:hint="eastAsia"/>
          <w:sz w:val="30"/>
          <w:szCs w:val="30"/>
          <w:lang w:val="en-US"/>
        </w:rPr>
      </w:pPr>
    </w:p>
    <w:p w14:paraId="38C9F37F" w14:textId="77777777" w:rsidR="0077335B" w:rsidRDefault="00000000">
      <w:pPr>
        <w:pStyle w:val="a3"/>
        <w:spacing w:line="364" w:lineRule="auto"/>
        <w:ind w:left="0" w:right="277" w:firstLine="0"/>
        <w:jc w:val="center"/>
        <w:textAlignment w:val="baseline"/>
        <w:rPr>
          <w:rFonts w:ascii="黑体" w:eastAsia="黑体" w:hAnsi="黑体" w:cs="黑体" w:hint="eastAsia"/>
          <w:sz w:val="40"/>
          <w:szCs w:val="40"/>
          <w:lang w:val="en-US"/>
        </w:rPr>
      </w:pPr>
      <w:r>
        <w:rPr>
          <w:rFonts w:ascii="黑体" w:eastAsia="黑体" w:hAnsi="黑体" w:cs="黑体" w:hint="eastAsia"/>
          <w:sz w:val="40"/>
          <w:szCs w:val="40"/>
          <w:lang w:val="en-US"/>
        </w:rPr>
        <w:t>武汉大学口腔医院</w:t>
      </w:r>
    </w:p>
    <w:p w14:paraId="368F1FE9" w14:textId="77777777" w:rsidR="0077335B" w:rsidRDefault="00000000">
      <w:pPr>
        <w:pStyle w:val="a3"/>
        <w:spacing w:line="364" w:lineRule="auto"/>
        <w:ind w:left="0" w:right="277" w:firstLine="0"/>
        <w:jc w:val="center"/>
        <w:textAlignment w:val="baseline"/>
        <w:rPr>
          <w:rFonts w:ascii="黑体" w:eastAsia="黑体" w:hAnsi="黑体" w:cs="黑体" w:hint="eastAsia"/>
          <w:sz w:val="40"/>
          <w:szCs w:val="40"/>
          <w:lang w:val="en-US"/>
        </w:rPr>
      </w:pPr>
      <w:r>
        <w:rPr>
          <w:rFonts w:ascii="黑体" w:eastAsia="黑体" w:hAnsi="黑体" w:cs="黑体" w:hint="eastAsia"/>
          <w:sz w:val="40"/>
          <w:szCs w:val="40"/>
          <w:lang w:val="en-US"/>
        </w:rPr>
        <w:t>市场调研（采购需求调查）文件资料</w:t>
      </w:r>
    </w:p>
    <w:p w14:paraId="2BC80024" w14:textId="77777777" w:rsidR="0077335B" w:rsidRDefault="0077335B">
      <w:pPr>
        <w:pStyle w:val="a3"/>
        <w:spacing w:line="364" w:lineRule="auto"/>
        <w:ind w:left="0" w:right="277" w:firstLine="0"/>
        <w:textAlignment w:val="baseline"/>
        <w:rPr>
          <w:rFonts w:hint="eastAsia"/>
          <w:sz w:val="30"/>
          <w:szCs w:val="30"/>
          <w:lang w:val="en-US"/>
        </w:rPr>
      </w:pPr>
    </w:p>
    <w:p w14:paraId="32BA3E65" w14:textId="77777777" w:rsidR="0077335B" w:rsidRDefault="00000000">
      <w:pPr>
        <w:pStyle w:val="a3"/>
        <w:spacing w:line="364" w:lineRule="auto"/>
        <w:ind w:left="0" w:right="277" w:firstLine="0"/>
        <w:jc w:val="center"/>
        <w:textAlignment w:val="baseline"/>
        <w:rPr>
          <w:rFonts w:hint="eastAsia"/>
          <w:sz w:val="30"/>
          <w:szCs w:val="30"/>
          <w:lang w:val="en-US"/>
        </w:rPr>
      </w:pPr>
      <w:r>
        <w:rPr>
          <w:rFonts w:hint="eastAsia"/>
          <w:sz w:val="30"/>
          <w:szCs w:val="30"/>
          <w:lang w:val="en-US"/>
        </w:rPr>
        <w:t>（正、副本）</w:t>
      </w:r>
    </w:p>
    <w:p w14:paraId="2DF86FF3" w14:textId="77777777" w:rsidR="0077335B" w:rsidRDefault="0077335B">
      <w:pPr>
        <w:pStyle w:val="a3"/>
        <w:spacing w:line="364" w:lineRule="auto"/>
        <w:ind w:left="0" w:right="277" w:firstLine="0"/>
        <w:jc w:val="center"/>
        <w:textAlignment w:val="baseline"/>
        <w:rPr>
          <w:rFonts w:hint="eastAsia"/>
          <w:sz w:val="30"/>
          <w:szCs w:val="30"/>
          <w:lang w:val="en-US"/>
        </w:rPr>
      </w:pPr>
    </w:p>
    <w:p w14:paraId="2EEB8D27" w14:textId="77777777" w:rsidR="0077335B" w:rsidRDefault="00000000">
      <w:pPr>
        <w:pStyle w:val="a3"/>
        <w:spacing w:line="364" w:lineRule="auto"/>
        <w:ind w:left="0" w:right="277" w:firstLine="0"/>
        <w:jc w:val="center"/>
        <w:textAlignment w:val="baseline"/>
        <w:rPr>
          <w:rFonts w:hint="eastAsia"/>
          <w:sz w:val="30"/>
          <w:szCs w:val="30"/>
          <w:lang w:val="en-US"/>
        </w:rPr>
      </w:pPr>
      <w:r>
        <w:rPr>
          <w:rFonts w:hint="eastAsia"/>
          <w:sz w:val="30"/>
          <w:szCs w:val="30"/>
          <w:lang w:val="en-US"/>
        </w:rPr>
        <w:t>包    号：______</w:t>
      </w:r>
      <w:r>
        <w:rPr>
          <w:rFonts w:hint="eastAsia"/>
          <w:sz w:val="30"/>
          <w:szCs w:val="30"/>
          <w:u w:val="single"/>
          <w:lang w:val="en-US"/>
        </w:rPr>
        <w:t>包一</w:t>
      </w:r>
      <w:r>
        <w:rPr>
          <w:rFonts w:hint="eastAsia"/>
          <w:sz w:val="30"/>
          <w:szCs w:val="30"/>
          <w:lang w:val="en-US"/>
        </w:rPr>
        <w:t>______</w:t>
      </w:r>
    </w:p>
    <w:p w14:paraId="1D92DCC6" w14:textId="77777777" w:rsidR="0077335B" w:rsidRDefault="00000000">
      <w:pPr>
        <w:pStyle w:val="a3"/>
        <w:spacing w:line="364" w:lineRule="auto"/>
        <w:ind w:left="0" w:right="277" w:firstLine="0"/>
        <w:jc w:val="center"/>
        <w:textAlignment w:val="baseline"/>
        <w:rPr>
          <w:rFonts w:hint="eastAsia"/>
          <w:sz w:val="30"/>
          <w:szCs w:val="30"/>
          <w:lang w:val="en-US"/>
        </w:rPr>
      </w:pPr>
      <w:r>
        <w:rPr>
          <w:rFonts w:hint="eastAsia"/>
          <w:sz w:val="30"/>
          <w:szCs w:val="30"/>
          <w:lang w:val="en-US"/>
        </w:rPr>
        <w:t>授权代表：__________________</w:t>
      </w:r>
    </w:p>
    <w:p w14:paraId="262C55F9" w14:textId="77777777" w:rsidR="0077335B" w:rsidRDefault="00000000">
      <w:pPr>
        <w:pStyle w:val="a3"/>
        <w:spacing w:line="364" w:lineRule="auto"/>
        <w:ind w:left="0" w:right="277" w:firstLine="0"/>
        <w:jc w:val="center"/>
        <w:textAlignment w:val="baseline"/>
        <w:rPr>
          <w:rFonts w:hint="eastAsia"/>
          <w:sz w:val="30"/>
          <w:szCs w:val="30"/>
          <w:lang w:val="en-US"/>
        </w:rPr>
      </w:pPr>
      <w:r>
        <w:rPr>
          <w:rFonts w:hint="eastAsia"/>
          <w:sz w:val="30"/>
          <w:szCs w:val="30"/>
          <w:lang w:val="en-US"/>
        </w:rPr>
        <w:t>联系手机：__________________</w:t>
      </w:r>
    </w:p>
    <w:p w14:paraId="0DEAF439" w14:textId="77777777" w:rsidR="0077335B" w:rsidRDefault="0077335B">
      <w:pPr>
        <w:pStyle w:val="a3"/>
        <w:spacing w:line="364" w:lineRule="auto"/>
        <w:ind w:left="0" w:right="277" w:firstLine="0"/>
        <w:textAlignment w:val="baseline"/>
        <w:rPr>
          <w:rFonts w:hint="eastAsia"/>
          <w:sz w:val="30"/>
          <w:szCs w:val="30"/>
          <w:lang w:val="en-US"/>
        </w:rPr>
      </w:pPr>
    </w:p>
    <w:p w14:paraId="09A7DC1E" w14:textId="77777777" w:rsidR="0077335B" w:rsidRDefault="0077335B">
      <w:pPr>
        <w:pStyle w:val="a3"/>
        <w:spacing w:line="364" w:lineRule="auto"/>
        <w:ind w:left="0" w:right="277" w:firstLine="0"/>
        <w:textAlignment w:val="baseline"/>
        <w:rPr>
          <w:rFonts w:hint="eastAsia"/>
          <w:sz w:val="30"/>
          <w:szCs w:val="30"/>
          <w:lang w:val="en-US"/>
        </w:rPr>
      </w:pPr>
    </w:p>
    <w:p w14:paraId="07B4213A" w14:textId="77777777" w:rsidR="0077335B" w:rsidRDefault="0077335B">
      <w:pPr>
        <w:pStyle w:val="a3"/>
        <w:spacing w:line="364" w:lineRule="auto"/>
        <w:ind w:left="0" w:right="277" w:firstLine="0"/>
        <w:textAlignment w:val="baseline"/>
        <w:rPr>
          <w:rFonts w:hint="eastAsia"/>
          <w:sz w:val="30"/>
          <w:szCs w:val="30"/>
          <w:lang w:val="en-US"/>
        </w:rPr>
      </w:pPr>
    </w:p>
    <w:p w14:paraId="246B55A2" w14:textId="77777777" w:rsidR="0077335B" w:rsidRDefault="00000000">
      <w:pPr>
        <w:pStyle w:val="a3"/>
        <w:spacing w:line="364" w:lineRule="auto"/>
        <w:ind w:left="0" w:right="277" w:firstLine="0"/>
        <w:jc w:val="center"/>
        <w:textAlignment w:val="baseline"/>
        <w:rPr>
          <w:rFonts w:hint="eastAsia"/>
          <w:sz w:val="30"/>
          <w:szCs w:val="30"/>
          <w:lang w:val="en-US"/>
        </w:rPr>
      </w:pPr>
      <w:r>
        <w:rPr>
          <w:rFonts w:hint="eastAsia"/>
          <w:sz w:val="30"/>
          <w:szCs w:val="30"/>
          <w:lang w:val="en-US"/>
        </w:rPr>
        <w:t>供应商名称（盖章）：</w:t>
      </w:r>
    </w:p>
    <w:p w14:paraId="44C0FE18" w14:textId="77777777" w:rsidR="0077335B" w:rsidRDefault="00000000">
      <w:pPr>
        <w:pStyle w:val="a3"/>
        <w:spacing w:line="364" w:lineRule="auto"/>
        <w:ind w:left="0" w:right="277" w:firstLine="0"/>
        <w:jc w:val="center"/>
        <w:textAlignment w:val="baseline"/>
        <w:rPr>
          <w:rFonts w:hint="eastAsia"/>
          <w:sz w:val="30"/>
          <w:szCs w:val="30"/>
          <w:lang w:val="en-US"/>
        </w:rPr>
      </w:pPr>
      <w:r>
        <w:rPr>
          <w:rFonts w:hint="eastAsia"/>
          <w:sz w:val="30"/>
          <w:szCs w:val="30"/>
          <w:lang w:val="en-US"/>
        </w:rPr>
        <w:t>日期：</w:t>
      </w:r>
    </w:p>
    <w:p w14:paraId="3AE0BB2E" w14:textId="77777777" w:rsidR="0077335B" w:rsidRDefault="0077335B">
      <w:pPr>
        <w:pStyle w:val="a3"/>
        <w:spacing w:line="364" w:lineRule="auto"/>
        <w:ind w:left="0" w:right="277" w:firstLine="0"/>
        <w:jc w:val="center"/>
        <w:textAlignment w:val="baseline"/>
        <w:rPr>
          <w:rFonts w:hint="eastAsia"/>
          <w:sz w:val="30"/>
          <w:szCs w:val="30"/>
          <w:lang w:val="en-US"/>
        </w:rPr>
      </w:pPr>
    </w:p>
    <w:p w14:paraId="5A79B318" w14:textId="77777777" w:rsidR="0077335B" w:rsidRDefault="0077335B">
      <w:pPr>
        <w:pStyle w:val="a3"/>
        <w:spacing w:line="364" w:lineRule="auto"/>
        <w:ind w:left="0" w:right="277" w:firstLine="0"/>
        <w:jc w:val="center"/>
        <w:textAlignment w:val="baseline"/>
        <w:rPr>
          <w:rFonts w:hint="eastAsia"/>
          <w:sz w:val="30"/>
          <w:szCs w:val="30"/>
          <w:lang w:val="en-US"/>
        </w:rPr>
      </w:pPr>
    </w:p>
    <w:p w14:paraId="09D88254" w14:textId="77777777" w:rsidR="0077335B" w:rsidRDefault="00000000">
      <w:pPr>
        <w:rPr>
          <w:rFonts w:ascii="黑体" w:eastAsia="黑体" w:hAnsi="黑体" w:cs="黑体" w:hint="eastAsia"/>
          <w:sz w:val="30"/>
          <w:szCs w:val="30"/>
          <w:lang w:val="en-US"/>
        </w:rPr>
      </w:pPr>
      <w:r>
        <w:rPr>
          <w:rFonts w:ascii="黑体" w:eastAsia="黑体" w:hAnsi="黑体" w:cs="黑体" w:hint="eastAsia"/>
          <w:sz w:val="30"/>
          <w:szCs w:val="30"/>
          <w:lang w:val="en-US"/>
        </w:rPr>
        <w:br w:type="page"/>
      </w:r>
    </w:p>
    <w:p w14:paraId="520C857D" w14:textId="77777777" w:rsidR="0077335B" w:rsidRDefault="00000000">
      <w:pPr>
        <w:pStyle w:val="a3"/>
        <w:spacing w:line="364" w:lineRule="auto"/>
        <w:ind w:left="0" w:right="277" w:firstLine="0"/>
        <w:jc w:val="center"/>
        <w:textAlignment w:val="baseline"/>
        <w:rPr>
          <w:rFonts w:ascii="黑体" w:eastAsia="黑体" w:hAnsi="黑体" w:cs="黑体" w:hint="eastAsia"/>
          <w:sz w:val="30"/>
          <w:szCs w:val="30"/>
          <w:lang w:val="en-US"/>
        </w:rPr>
      </w:pPr>
      <w:r>
        <w:rPr>
          <w:rFonts w:ascii="黑体" w:eastAsia="黑体" w:hAnsi="黑体" w:cs="黑体" w:hint="eastAsia"/>
          <w:sz w:val="30"/>
          <w:szCs w:val="30"/>
          <w:lang w:val="en-US"/>
        </w:rPr>
        <w:lastRenderedPageBreak/>
        <w:t>目  录</w:t>
      </w:r>
    </w:p>
    <w:p w14:paraId="4569F65C" w14:textId="77777777" w:rsidR="0077335B" w:rsidRDefault="00000000">
      <w:pPr>
        <w:pStyle w:val="a3"/>
        <w:spacing w:line="364" w:lineRule="auto"/>
        <w:ind w:left="0" w:right="277" w:firstLine="0"/>
        <w:jc w:val="center"/>
        <w:textAlignment w:val="baseline"/>
        <w:rPr>
          <w:rFonts w:hint="eastAsia"/>
          <w:sz w:val="24"/>
          <w:szCs w:val="24"/>
          <w:lang w:val="en-US"/>
        </w:rPr>
      </w:pPr>
      <w:r>
        <w:rPr>
          <w:rFonts w:hint="eastAsia"/>
          <w:sz w:val="24"/>
          <w:szCs w:val="24"/>
          <w:lang w:val="en-US"/>
        </w:rPr>
        <w:t>（以下均为必填项）</w:t>
      </w:r>
    </w:p>
    <w:p w14:paraId="0D1CFB1F" w14:textId="77777777" w:rsidR="0077335B" w:rsidRDefault="00000000">
      <w:pPr>
        <w:pStyle w:val="a3"/>
        <w:numPr>
          <w:ilvl w:val="0"/>
          <w:numId w:val="1"/>
        </w:numPr>
        <w:spacing w:line="364" w:lineRule="auto"/>
        <w:ind w:left="0" w:right="277" w:firstLine="0"/>
        <w:jc w:val="both"/>
        <w:textAlignment w:val="baseline"/>
        <w:rPr>
          <w:rFonts w:hint="eastAsia"/>
          <w:sz w:val="30"/>
          <w:szCs w:val="30"/>
          <w:lang w:val="en-US"/>
        </w:rPr>
      </w:pPr>
      <w:r>
        <w:rPr>
          <w:rFonts w:hint="eastAsia"/>
          <w:sz w:val="30"/>
          <w:szCs w:val="30"/>
          <w:lang w:val="en-US"/>
        </w:rPr>
        <w:t>报价清单、人员配置清单、相关技术人员执业证书查验佐证材料</w:t>
      </w:r>
    </w:p>
    <w:p w14:paraId="2BDA839E" w14:textId="77777777" w:rsidR="0077335B" w:rsidRDefault="00000000">
      <w:pPr>
        <w:pStyle w:val="a3"/>
        <w:numPr>
          <w:ilvl w:val="0"/>
          <w:numId w:val="1"/>
        </w:numPr>
        <w:spacing w:line="364" w:lineRule="auto"/>
        <w:ind w:left="0" w:right="277" w:firstLine="0"/>
        <w:jc w:val="both"/>
        <w:textAlignment w:val="baseline"/>
        <w:rPr>
          <w:rFonts w:hint="eastAsia"/>
          <w:sz w:val="30"/>
          <w:szCs w:val="30"/>
          <w:lang w:val="en-US"/>
        </w:rPr>
      </w:pPr>
      <w:r>
        <w:rPr>
          <w:rFonts w:hint="eastAsia"/>
          <w:sz w:val="30"/>
          <w:szCs w:val="30"/>
          <w:lang w:val="en-US"/>
        </w:rPr>
        <w:t>法定代表人身份证明、授权书</w:t>
      </w:r>
    </w:p>
    <w:p w14:paraId="78F81671" w14:textId="77777777" w:rsidR="0077335B" w:rsidRDefault="00000000">
      <w:pPr>
        <w:pStyle w:val="a3"/>
        <w:numPr>
          <w:ilvl w:val="0"/>
          <w:numId w:val="1"/>
        </w:numPr>
        <w:spacing w:line="364" w:lineRule="auto"/>
        <w:ind w:left="0" w:right="277" w:firstLine="0"/>
        <w:jc w:val="both"/>
        <w:textAlignment w:val="baseline"/>
        <w:rPr>
          <w:rFonts w:hint="eastAsia"/>
          <w:sz w:val="30"/>
          <w:szCs w:val="30"/>
          <w:lang w:val="en-US"/>
        </w:rPr>
      </w:pPr>
      <w:r>
        <w:rPr>
          <w:rFonts w:hint="eastAsia"/>
          <w:sz w:val="30"/>
          <w:szCs w:val="30"/>
          <w:lang w:val="en-US"/>
        </w:rPr>
        <w:t>具体服务方案</w:t>
      </w:r>
    </w:p>
    <w:p w14:paraId="6081E948" w14:textId="77777777" w:rsidR="0077335B" w:rsidRDefault="00000000">
      <w:pPr>
        <w:pStyle w:val="a3"/>
        <w:numPr>
          <w:ilvl w:val="0"/>
          <w:numId w:val="1"/>
        </w:numPr>
        <w:spacing w:line="364" w:lineRule="auto"/>
        <w:ind w:left="0" w:right="277" w:firstLine="0"/>
        <w:jc w:val="both"/>
        <w:textAlignment w:val="baseline"/>
        <w:rPr>
          <w:rFonts w:hint="eastAsia"/>
          <w:sz w:val="30"/>
          <w:szCs w:val="30"/>
          <w:lang w:val="en-US"/>
        </w:rPr>
      </w:pPr>
      <w:r>
        <w:rPr>
          <w:rFonts w:hint="eastAsia"/>
          <w:sz w:val="30"/>
          <w:szCs w:val="30"/>
          <w:lang w:val="en-US"/>
        </w:rPr>
        <w:t>资格证明材料</w:t>
      </w:r>
    </w:p>
    <w:p w14:paraId="72DF4F49" w14:textId="77777777" w:rsidR="0077335B" w:rsidRDefault="00000000">
      <w:pPr>
        <w:pStyle w:val="a3"/>
        <w:numPr>
          <w:ilvl w:val="0"/>
          <w:numId w:val="2"/>
        </w:numPr>
        <w:spacing w:line="364" w:lineRule="auto"/>
        <w:ind w:right="277"/>
        <w:jc w:val="both"/>
        <w:textAlignment w:val="baseline"/>
        <w:rPr>
          <w:rFonts w:hint="eastAsia"/>
          <w:sz w:val="30"/>
          <w:szCs w:val="30"/>
          <w:lang w:val="en-US"/>
        </w:rPr>
      </w:pPr>
      <w:r>
        <w:rPr>
          <w:rFonts w:hint="eastAsia"/>
          <w:sz w:val="30"/>
          <w:szCs w:val="30"/>
          <w:lang w:val="en-US"/>
        </w:rPr>
        <w:t>企业法人营业执照等</w:t>
      </w:r>
    </w:p>
    <w:p w14:paraId="7BF1A571" w14:textId="77777777" w:rsidR="0077335B" w:rsidRDefault="00000000">
      <w:pPr>
        <w:pStyle w:val="a3"/>
        <w:numPr>
          <w:ilvl w:val="0"/>
          <w:numId w:val="2"/>
        </w:numPr>
        <w:spacing w:line="364" w:lineRule="auto"/>
        <w:ind w:right="277"/>
        <w:jc w:val="both"/>
        <w:textAlignment w:val="baseline"/>
        <w:rPr>
          <w:rFonts w:hint="eastAsia"/>
          <w:sz w:val="30"/>
          <w:szCs w:val="30"/>
          <w:lang w:val="en-US"/>
        </w:rPr>
      </w:pPr>
      <w:r>
        <w:rPr>
          <w:rFonts w:hint="eastAsia"/>
          <w:sz w:val="30"/>
          <w:szCs w:val="30"/>
          <w:lang w:val="en-US"/>
        </w:rPr>
        <w:t>资格条件承诺书</w:t>
      </w:r>
    </w:p>
    <w:p w14:paraId="0064DF0F" w14:textId="77777777" w:rsidR="0077335B" w:rsidRDefault="00000000">
      <w:pPr>
        <w:pStyle w:val="a3"/>
        <w:numPr>
          <w:ilvl w:val="0"/>
          <w:numId w:val="2"/>
        </w:numPr>
        <w:spacing w:line="364" w:lineRule="auto"/>
        <w:ind w:right="277"/>
        <w:jc w:val="both"/>
        <w:textAlignment w:val="baseline"/>
        <w:rPr>
          <w:rFonts w:hint="eastAsia"/>
          <w:sz w:val="30"/>
          <w:szCs w:val="30"/>
          <w:lang w:val="en-US"/>
        </w:rPr>
      </w:pPr>
      <w:r>
        <w:rPr>
          <w:rFonts w:hint="eastAsia"/>
          <w:sz w:val="30"/>
          <w:szCs w:val="30"/>
          <w:lang w:val="en-US"/>
        </w:rPr>
        <w:t>不参与围标串标承诺书</w:t>
      </w:r>
    </w:p>
    <w:p w14:paraId="38CDF16E" w14:textId="77777777" w:rsidR="0077335B" w:rsidRDefault="00000000">
      <w:pPr>
        <w:pStyle w:val="a3"/>
        <w:numPr>
          <w:ilvl w:val="0"/>
          <w:numId w:val="2"/>
        </w:numPr>
        <w:spacing w:line="364" w:lineRule="auto"/>
        <w:ind w:right="277"/>
        <w:jc w:val="both"/>
        <w:textAlignment w:val="baseline"/>
        <w:rPr>
          <w:rFonts w:hint="eastAsia"/>
          <w:sz w:val="30"/>
          <w:szCs w:val="30"/>
          <w:lang w:val="en-US"/>
        </w:rPr>
      </w:pPr>
      <w:r>
        <w:rPr>
          <w:rFonts w:hint="eastAsia"/>
          <w:sz w:val="30"/>
          <w:szCs w:val="30"/>
          <w:lang w:val="en-US"/>
        </w:rPr>
        <w:t>信用查询记录</w:t>
      </w:r>
    </w:p>
    <w:p w14:paraId="4FB3DE88" w14:textId="77777777" w:rsidR="0077335B" w:rsidRDefault="00000000">
      <w:pPr>
        <w:pStyle w:val="a3"/>
        <w:numPr>
          <w:ilvl w:val="0"/>
          <w:numId w:val="2"/>
        </w:numPr>
        <w:spacing w:line="364" w:lineRule="auto"/>
        <w:ind w:right="277"/>
        <w:jc w:val="both"/>
        <w:textAlignment w:val="baseline"/>
        <w:rPr>
          <w:rFonts w:hint="eastAsia"/>
          <w:sz w:val="30"/>
          <w:szCs w:val="30"/>
          <w:lang w:val="en-US"/>
        </w:rPr>
      </w:pPr>
      <w:r>
        <w:rPr>
          <w:rFonts w:hint="eastAsia"/>
          <w:sz w:val="30"/>
          <w:szCs w:val="30"/>
          <w:lang w:val="en-US"/>
        </w:rPr>
        <w:t>具有良好商业信誉和健全财务会计制度（提供佐证材料）</w:t>
      </w:r>
    </w:p>
    <w:p w14:paraId="426CD9E7" w14:textId="77777777" w:rsidR="0077335B" w:rsidRDefault="00000000">
      <w:pPr>
        <w:pStyle w:val="a3"/>
        <w:numPr>
          <w:ilvl w:val="0"/>
          <w:numId w:val="2"/>
        </w:numPr>
        <w:spacing w:line="364" w:lineRule="auto"/>
        <w:ind w:right="277"/>
        <w:jc w:val="both"/>
        <w:textAlignment w:val="baseline"/>
        <w:rPr>
          <w:rFonts w:hint="eastAsia"/>
          <w:sz w:val="30"/>
          <w:szCs w:val="30"/>
          <w:lang w:val="en-US"/>
        </w:rPr>
      </w:pPr>
      <w:r>
        <w:rPr>
          <w:rFonts w:hint="eastAsia"/>
          <w:sz w:val="30"/>
          <w:szCs w:val="30"/>
          <w:lang w:val="en-US"/>
        </w:rPr>
        <w:t>具有履行合同所必须得设备和专业技术能力（提供佐证材料或承诺）</w:t>
      </w:r>
    </w:p>
    <w:p w14:paraId="64F04C3B" w14:textId="77777777" w:rsidR="0077335B" w:rsidRDefault="00000000">
      <w:pPr>
        <w:pStyle w:val="a3"/>
        <w:numPr>
          <w:ilvl w:val="0"/>
          <w:numId w:val="2"/>
        </w:numPr>
        <w:spacing w:line="364" w:lineRule="auto"/>
        <w:ind w:right="277"/>
        <w:jc w:val="both"/>
        <w:textAlignment w:val="baseline"/>
        <w:rPr>
          <w:rFonts w:hint="eastAsia"/>
          <w:sz w:val="30"/>
          <w:szCs w:val="30"/>
          <w:lang w:val="en-US"/>
        </w:rPr>
      </w:pPr>
      <w:r>
        <w:rPr>
          <w:rFonts w:hint="eastAsia"/>
          <w:sz w:val="30"/>
          <w:szCs w:val="30"/>
          <w:lang w:val="en-US"/>
        </w:rPr>
        <w:t>具有依法缴纳税收和社会保障资金的良好记录（提供佐证材料）</w:t>
      </w:r>
    </w:p>
    <w:p w14:paraId="71A9610D" w14:textId="77777777" w:rsidR="0077335B" w:rsidRDefault="00000000">
      <w:pPr>
        <w:pStyle w:val="a3"/>
        <w:numPr>
          <w:ilvl w:val="0"/>
          <w:numId w:val="2"/>
        </w:numPr>
        <w:spacing w:line="364" w:lineRule="auto"/>
        <w:ind w:right="277"/>
        <w:jc w:val="both"/>
        <w:textAlignment w:val="baseline"/>
        <w:rPr>
          <w:rFonts w:hint="eastAsia"/>
          <w:sz w:val="30"/>
          <w:szCs w:val="30"/>
          <w:lang w:val="en-US"/>
        </w:rPr>
      </w:pPr>
      <w:r>
        <w:rPr>
          <w:rFonts w:hint="eastAsia"/>
          <w:sz w:val="30"/>
          <w:szCs w:val="30"/>
          <w:lang w:val="en-US"/>
        </w:rPr>
        <w:t>合格</w:t>
      </w:r>
      <w:r>
        <w:rPr>
          <w:sz w:val="30"/>
          <w:szCs w:val="30"/>
          <w:lang w:val="en-US"/>
        </w:rPr>
        <w:t>有效的《食品经营许可证》</w:t>
      </w:r>
    </w:p>
    <w:p w14:paraId="09FD25F7" w14:textId="77777777" w:rsidR="0077335B" w:rsidRDefault="00000000">
      <w:pPr>
        <w:pStyle w:val="a3"/>
        <w:numPr>
          <w:ilvl w:val="0"/>
          <w:numId w:val="1"/>
        </w:numPr>
        <w:spacing w:line="364" w:lineRule="auto"/>
        <w:ind w:left="0" w:right="277" w:firstLine="0"/>
        <w:jc w:val="both"/>
        <w:textAlignment w:val="baseline"/>
        <w:rPr>
          <w:rFonts w:hint="eastAsia"/>
          <w:sz w:val="30"/>
          <w:szCs w:val="30"/>
          <w:lang w:val="en-US"/>
        </w:rPr>
      </w:pPr>
      <w:r>
        <w:rPr>
          <w:rFonts w:hint="eastAsia"/>
          <w:sz w:val="30"/>
          <w:szCs w:val="30"/>
          <w:lang w:val="en-US"/>
        </w:rPr>
        <w:t>场地需求（如需）</w:t>
      </w:r>
    </w:p>
    <w:p w14:paraId="4FA61A1E" w14:textId="77777777" w:rsidR="0077335B" w:rsidRDefault="00000000">
      <w:pPr>
        <w:pStyle w:val="a3"/>
        <w:numPr>
          <w:ilvl w:val="0"/>
          <w:numId w:val="1"/>
        </w:numPr>
        <w:spacing w:line="364" w:lineRule="auto"/>
        <w:ind w:left="0" w:right="277" w:firstLine="0"/>
        <w:jc w:val="both"/>
        <w:textAlignment w:val="baseline"/>
        <w:rPr>
          <w:rFonts w:hint="eastAsia"/>
          <w:sz w:val="30"/>
          <w:szCs w:val="30"/>
          <w:lang w:val="en-US"/>
        </w:rPr>
      </w:pPr>
      <w:r>
        <w:rPr>
          <w:rFonts w:hint="eastAsia"/>
          <w:sz w:val="30"/>
          <w:szCs w:val="30"/>
          <w:lang w:val="en-US"/>
        </w:rPr>
        <w:t>同类业绩一览表（食堂管理业绩、合同和中标通知书等）</w:t>
      </w:r>
    </w:p>
    <w:p w14:paraId="3244E33D" w14:textId="77777777" w:rsidR="0077335B" w:rsidRDefault="00000000">
      <w:pPr>
        <w:pStyle w:val="a3"/>
        <w:numPr>
          <w:ilvl w:val="0"/>
          <w:numId w:val="1"/>
        </w:numPr>
        <w:spacing w:line="364" w:lineRule="auto"/>
        <w:ind w:left="0" w:right="277" w:firstLine="0"/>
        <w:jc w:val="both"/>
        <w:textAlignment w:val="baseline"/>
        <w:rPr>
          <w:rFonts w:hint="eastAsia"/>
          <w:sz w:val="30"/>
          <w:szCs w:val="30"/>
          <w:lang w:val="en-US"/>
        </w:rPr>
      </w:pPr>
      <w:r>
        <w:rPr>
          <w:rFonts w:hint="eastAsia"/>
          <w:sz w:val="30"/>
          <w:szCs w:val="30"/>
          <w:lang w:val="en-US"/>
        </w:rPr>
        <w:t>售后服务和应急方案</w:t>
      </w:r>
    </w:p>
    <w:p w14:paraId="17CE7C0C" w14:textId="77777777" w:rsidR="0077335B" w:rsidRDefault="00000000">
      <w:pPr>
        <w:pStyle w:val="a3"/>
        <w:numPr>
          <w:ilvl w:val="0"/>
          <w:numId w:val="1"/>
        </w:numPr>
        <w:spacing w:line="364" w:lineRule="auto"/>
        <w:ind w:left="0" w:right="277" w:firstLine="0"/>
        <w:jc w:val="both"/>
        <w:textAlignment w:val="baseline"/>
        <w:rPr>
          <w:rFonts w:hint="eastAsia"/>
          <w:lang w:val="en-US"/>
        </w:rPr>
      </w:pPr>
      <w:r>
        <w:rPr>
          <w:rFonts w:hint="eastAsia"/>
          <w:sz w:val="30"/>
          <w:szCs w:val="30"/>
          <w:lang w:val="en-US"/>
        </w:rPr>
        <w:t>相关产业发展及其他声明文件</w:t>
      </w:r>
    </w:p>
    <w:p w14:paraId="67798683" w14:textId="77777777" w:rsidR="0077335B" w:rsidRDefault="00000000">
      <w:pPr>
        <w:pStyle w:val="a3"/>
        <w:numPr>
          <w:ilvl w:val="0"/>
          <w:numId w:val="1"/>
        </w:numPr>
        <w:spacing w:line="364" w:lineRule="auto"/>
        <w:ind w:left="0" w:right="277" w:firstLine="0"/>
        <w:jc w:val="both"/>
        <w:textAlignment w:val="baseline"/>
        <w:rPr>
          <w:rFonts w:hint="eastAsia"/>
          <w:lang w:val="en-US"/>
        </w:rPr>
      </w:pPr>
      <w:r>
        <w:rPr>
          <w:rFonts w:hint="eastAsia"/>
          <w:sz w:val="30"/>
          <w:szCs w:val="30"/>
          <w:lang w:val="en-US"/>
        </w:rPr>
        <w:t>采购需求</w:t>
      </w:r>
    </w:p>
    <w:p w14:paraId="3C2A4B99" w14:textId="77777777" w:rsidR="0077335B" w:rsidRDefault="0077335B">
      <w:pPr>
        <w:rPr>
          <w:rFonts w:hint="eastAsia"/>
          <w:lang w:val="en-US"/>
        </w:rPr>
      </w:pPr>
    </w:p>
    <w:p w14:paraId="3DA2F7A9" w14:textId="77777777" w:rsidR="0077335B" w:rsidRDefault="00000000">
      <w:pPr>
        <w:rPr>
          <w:rFonts w:hint="eastAsia"/>
          <w:sz w:val="30"/>
          <w:szCs w:val="30"/>
          <w:lang w:val="en-US"/>
        </w:rPr>
      </w:pPr>
      <w:r>
        <w:rPr>
          <w:rFonts w:hint="eastAsia"/>
          <w:sz w:val="30"/>
          <w:szCs w:val="30"/>
          <w:lang w:val="en-US"/>
        </w:rPr>
        <w:br w:type="page"/>
      </w:r>
    </w:p>
    <w:p w14:paraId="3003E862" w14:textId="77777777" w:rsidR="0077335B" w:rsidRDefault="00000000">
      <w:pPr>
        <w:pStyle w:val="a3"/>
        <w:spacing w:line="364" w:lineRule="auto"/>
        <w:ind w:left="0" w:right="277" w:firstLine="0"/>
        <w:jc w:val="both"/>
        <w:textAlignment w:val="baseline"/>
        <w:rPr>
          <w:rFonts w:hint="eastAsia"/>
          <w:sz w:val="30"/>
          <w:szCs w:val="30"/>
          <w:lang w:val="en-US"/>
        </w:rPr>
      </w:pPr>
      <w:r>
        <w:rPr>
          <w:rFonts w:hint="eastAsia"/>
          <w:sz w:val="30"/>
          <w:szCs w:val="30"/>
          <w:lang w:val="en-US"/>
        </w:rPr>
        <w:lastRenderedPageBreak/>
        <w:t>附件模版：</w:t>
      </w:r>
    </w:p>
    <w:p w14:paraId="20F6D736" w14:textId="77777777" w:rsidR="0077335B" w:rsidRDefault="0077335B">
      <w:pPr>
        <w:rPr>
          <w:rFonts w:hint="eastAsia"/>
          <w:lang w:val="en-US"/>
        </w:rPr>
      </w:pPr>
    </w:p>
    <w:p w14:paraId="38AB03C4" w14:textId="77777777" w:rsidR="0077335B" w:rsidRDefault="00000000">
      <w:pPr>
        <w:rPr>
          <w:rFonts w:hint="eastAsia"/>
          <w:lang w:val="en-US"/>
        </w:rPr>
      </w:pPr>
      <w:r>
        <w:rPr>
          <w:rFonts w:hint="eastAsia"/>
          <w:lang w:val="en-US"/>
        </w:rPr>
        <w:t>一、资格条件承诺书模版（具体字体格式可调整）</w:t>
      </w:r>
    </w:p>
    <w:p w14:paraId="13BC452E" w14:textId="77777777" w:rsidR="0077335B" w:rsidRDefault="0077335B">
      <w:pPr>
        <w:rPr>
          <w:rFonts w:hint="eastAsia"/>
          <w:lang w:val="en-US"/>
        </w:rPr>
      </w:pPr>
    </w:p>
    <w:p w14:paraId="38B6BA6C" w14:textId="77777777" w:rsidR="0077335B" w:rsidRDefault="00000000">
      <w:pPr>
        <w:rPr>
          <w:rFonts w:hint="eastAsia"/>
          <w:lang w:val="en-US"/>
        </w:rPr>
      </w:pPr>
      <w:r>
        <w:rPr>
          <w:lang w:val="en-US"/>
        </w:rPr>
        <w:t xml:space="preserve">致：武汉大学口腔医院  </w:t>
      </w:r>
    </w:p>
    <w:p w14:paraId="551A8A5D" w14:textId="77777777" w:rsidR="0077335B" w:rsidRDefault="00000000">
      <w:pPr>
        <w:rPr>
          <w:rFonts w:hint="eastAsia"/>
          <w:lang w:val="en-US"/>
        </w:rPr>
      </w:pPr>
      <w:r>
        <w:rPr>
          <w:lang w:val="en-US"/>
        </w:rPr>
        <w:t>我方承诺完全满足资格</w:t>
      </w:r>
      <w:r>
        <w:rPr>
          <w:rFonts w:hint="eastAsia"/>
          <w:lang w:val="en-US"/>
        </w:rPr>
        <w:t>条件</w:t>
      </w:r>
      <w:r>
        <w:rPr>
          <w:lang w:val="en-US"/>
        </w:rPr>
        <w:t>要求：</w:t>
      </w:r>
    </w:p>
    <w:p w14:paraId="763AF669" w14:textId="77777777" w:rsidR="0077335B" w:rsidRDefault="00000000">
      <w:pPr>
        <w:rPr>
          <w:rFonts w:hint="eastAsia"/>
          <w:lang w:val="en-US"/>
        </w:rPr>
      </w:pPr>
      <w:r>
        <w:rPr>
          <w:lang w:val="en-US"/>
        </w:rPr>
        <w:t>1.满足《中华人民共和国政府采购法》第二十二条规定；</w:t>
      </w:r>
    </w:p>
    <w:p w14:paraId="4F0C182C" w14:textId="77777777" w:rsidR="0077335B" w:rsidRDefault="00000000">
      <w:pPr>
        <w:rPr>
          <w:rFonts w:hint="eastAsia"/>
          <w:lang w:val="en-US"/>
        </w:rPr>
      </w:pPr>
      <w:r>
        <w:rPr>
          <w:lang w:val="en-US"/>
        </w:rPr>
        <w:t>（1）具有独立承担民事责任的能力；</w:t>
      </w:r>
    </w:p>
    <w:p w14:paraId="1E083DE8" w14:textId="77777777" w:rsidR="0077335B" w:rsidRDefault="00000000">
      <w:pPr>
        <w:rPr>
          <w:rFonts w:hint="eastAsia"/>
          <w:lang w:val="en-US"/>
        </w:rPr>
      </w:pPr>
      <w:r>
        <w:rPr>
          <w:lang w:val="en-US"/>
        </w:rPr>
        <w:t>（2）具有良好的商业信誉和健全的财务会计制度；</w:t>
      </w:r>
    </w:p>
    <w:p w14:paraId="3D3BB2AA" w14:textId="77777777" w:rsidR="0077335B" w:rsidRDefault="00000000">
      <w:pPr>
        <w:rPr>
          <w:rFonts w:hint="eastAsia"/>
          <w:lang w:val="en-US"/>
        </w:rPr>
      </w:pPr>
      <w:r>
        <w:rPr>
          <w:lang w:val="en-US"/>
        </w:rPr>
        <w:t>（3）具有履行合同所必需的设备和专业技术能力；</w:t>
      </w:r>
    </w:p>
    <w:p w14:paraId="3642053E" w14:textId="77777777" w:rsidR="0077335B" w:rsidRDefault="00000000">
      <w:pPr>
        <w:rPr>
          <w:rFonts w:hint="eastAsia"/>
          <w:lang w:val="en-US"/>
        </w:rPr>
      </w:pPr>
      <w:r>
        <w:rPr>
          <w:lang w:val="en-US"/>
        </w:rPr>
        <w:t>（4）有依法缴纳税收和社会保障资金的良好记录；</w:t>
      </w:r>
    </w:p>
    <w:p w14:paraId="1DCFDB11" w14:textId="77777777" w:rsidR="0077335B" w:rsidRDefault="00000000">
      <w:pPr>
        <w:rPr>
          <w:rFonts w:hint="eastAsia"/>
          <w:lang w:val="en-US"/>
        </w:rPr>
      </w:pPr>
      <w:r>
        <w:rPr>
          <w:lang w:val="en-US"/>
        </w:rPr>
        <w:t>（5）参加政府采购活动前三年内，在经营活动中没有重大违法记录：</w:t>
      </w:r>
    </w:p>
    <w:p w14:paraId="4A13CFDA" w14:textId="77777777" w:rsidR="0077335B" w:rsidRDefault="00000000">
      <w:pPr>
        <w:rPr>
          <w:rFonts w:hint="eastAsia"/>
          <w:lang w:val="en-US"/>
        </w:rPr>
      </w:pPr>
      <w:r>
        <w:rPr>
          <w:lang w:val="en-US"/>
        </w:rPr>
        <w:t>我方未因违法经营被追究过刑事责任；</w:t>
      </w:r>
    </w:p>
    <w:p w14:paraId="7519AC45" w14:textId="77777777" w:rsidR="0077335B" w:rsidRDefault="00000000">
      <w:pPr>
        <w:rPr>
          <w:rFonts w:hint="eastAsia"/>
          <w:lang w:val="en-US"/>
        </w:rPr>
      </w:pPr>
      <w:r>
        <w:rPr>
          <w:lang w:val="en-US"/>
        </w:rPr>
        <w:t>我方未因违法经营被责令停产停业、吊销许可证或者执照；</w:t>
      </w:r>
    </w:p>
    <w:p w14:paraId="74F2B73E" w14:textId="77777777" w:rsidR="0077335B" w:rsidRDefault="00000000">
      <w:pPr>
        <w:rPr>
          <w:rFonts w:hint="eastAsia"/>
          <w:lang w:val="en-US"/>
        </w:rPr>
      </w:pPr>
      <w:r>
        <w:rPr>
          <w:lang w:val="en-US"/>
        </w:rPr>
        <w:t>我方未因违法经营被处以较大数额罚款等行政处罚。</w:t>
      </w:r>
    </w:p>
    <w:p w14:paraId="1E6CC02F" w14:textId="77777777" w:rsidR="0077335B" w:rsidRDefault="00000000">
      <w:pPr>
        <w:rPr>
          <w:rFonts w:hint="eastAsia"/>
          <w:lang w:val="en-US"/>
        </w:rPr>
      </w:pPr>
      <w:r>
        <w:rPr>
          <w:lang w:val="en-US"/>
        </w:rPr>
        <w:t>（6）满足法律、行政法规规定的其他条件。</w:t>
      </w:r>
    </w:p>
    <w:p w14:paraId="4D158BE3" w14:textId="77777777" w:rsidR="0077335B" w:rsidRDefault="00000000">
      <w:pPr>
        <w:rPr>
          <w:rFonts w:hint="eastAsia"/>
          <w:lang w:val="en-US"/>
        </w:rPr>
      </w:pPr>
      <w:r>
        <w:rPr>
          <w:lang w:val="en-US"/>
        </w:rPr>
        <w:t>2.我方未被列入失信被执行人、重大税收违法案件当事人名单，未被列入政府采购严重违法失信行为记录名单。</w:t>
      </w:r>
    </w:p>
    <w:p w14:paraId="4EA461E0" w14:textId="77777777" w:rsidR="0077335B" w:rsidRDefault="00000000">
      <w:pPr>
        <w:rPr>
          <w:rFonts w:hint="eastAsia"/>
          <w:lang w:val="en-US"/>
        </w:rPr>
      </w:pPr>
      <w:r>
        <w:rPr>
          <w:lang w:val="en-US"/>
        </w:rPr>
        <w:t>我方保证上述信息的完整、客观、真实、准确，并愿意承担我方因提供虚假材料谋骗取中标所引起的一切法律后果。</w:t>
      </w:r>
    </w:p>
    <w:p w14:paraId="134BA31F" w14:textId="77777777" w:rsidR="0077335B" w:rsidRDefault="0077335B">
      <w:pPr>
        <w:rPr>
          <w:rFonts w:hint="eastAsia"/>
          <w:lang w:val="en-US"/>
        </w:rPr>
      </w:pPr>
    </w:p>
    <w:p w14:paraId="57BDA072" w14:textId="77777777" w:rsidR="0077335B" w:rsidRDefault="00000000">
      <w:pPr>
        <w:rPr>
          <w:rFonts w:hint="eastAsia"/>
          <w:lang w:val="en-US"/>
        </w:rPr>
      </w:pPr>
      <w:r>
        <w:rPr>
          <w:lang w:val="en-US"/>
        </w:rPr>
        <w:t>投标人名称（盖章）：</w:t>
      </w:r>
    </w:p>
    <w:p w14:paraId="20C11A7F" w14:textId="77777777" w:rsidR="0077335B" w:rsidRDefault="00000000">
      <w:pPr>
        <w:rPr>
          <w:rFonts w:hint="eastAsia"/>
          <w:lang w:val="en-US"/>
        </w:rPr>
      </w:pPr>
      <w:r>
        <w:rPr>
          <w:lang w:val="en-US"/>
        </w:rPr>
        <w:t>投标人授权代表（签字）：</w:t>
      </w:r>
    </w:p>
    <w:p w14:paraId="2B222EE3" w14:textId="77777777" w:rsidR="0077335B" w:rsidRDefault="00000000">
      <w:pPr>
        <w:rPr>
          <w:rFonts w:hint="eastAsia"/>
          <w:lang w:val="en-US"/>
        </w:rPr>
      </w:pPr>
      <w:r>
        <w:rPr>
          <w:lang w:val="en-US"/>
        </w:rPr>
        <w:t>日      期：年月日</w:t>
      </w:r>
    </w:p>
    <w:p w14:paraId="596D8F82" w14:textId="77777777" w:rsidR="0077335B" w:rsidRDefault="0077335B">
      <w:pPr>
        <w:rPr>
          <w:rFonts w:hint="eastAsia"/>
          <w:lang w:val="en-US"/>
        </w:rPr>
      </w:pPr>
    </w:p>
    <w:p w14:paraId="5B274E49" w14:textId="77777777" w:rsidR="0077335B" w:rsidRDefault="0077335B">
      <w:pPr>
        <w:rPr>
          <w:rFonts w:hint="eastAsia"/>
          <w:lang w:val="en-US"/>
        </w:rPr>
      </w:pPr>
    </w:p>
    <w:p w14:paraId="0DF31B1E" w14:textId="77777777" w:rsidR="0077335B" w:rsidRDefault="0077335B">
      <w:pPr>
        <w:rPr>
          <w:rFonts w:hint="eastAsia"/>
          <w:lang w:val="en-US"/>
        </w:rPr>
      </w:pPr>
    </w:p>
    <w:p w14:paraId="42640426" w14:textId="77777777" w:rsidR="0077335B" w:rsidRDefault="0077335B">
      <w:pPr>
        <w:rPr>
          <w:rFonts w:hint="eastAsia"/>
          <w:lang w:val="en-US"/>
        </w:rPr>
      </w:pPr>
    </w:p>
    <w:p w14:paraId="11FFECC4" w14:textId="77777777" w:rsidR="0077335B" w:rsidRDefault="0077335B">
      <w:pPr>
        <w:rPr>
          <w:rFonts w:hint="eastAsia"/>
          <w:lang w:val="en-US"/>
        </w:rPr>
      </w:pPr>
    </w:p>
    <w:p w14:paraId="222ACF35" w14:textId="77777777" w:rsidR="0077335B" w:rsidRDefault="0077335B">
      <w:pPr>
        <w:rPr>
          <w:rFonts w:hint="eastAsia"/>
          <w:lang w:val="en-US"/>
        </w:rPr>
      </w:pPr>
    </w:p>
    <w:p w14:paraId="5F5BD9FA" w14:textId="77777777" w:rsidR="0077335B" w:rsidRDefault="0077335B">
      <w:pPr>
        <w:rPr>
          <w:rFonts w:hint="eastAsia"/>
          <w:lang w:val="en-US"/>
        </w:rPr>
      </w:pPr>
    </w:p>
    <w:p w14:paraId="61C62EB9" w14:textId="77777777" w:rsidR="0077335B" w:rsidRDefault="0077335B">
      <w:pPr>
        <w:rPr>
          <w:rFonts w:hint="eastAsia"/>
          <w:lang w:val="en-US"/>
        </w:rPr>
      </w:pPr>
    </w:p>
    <w:p w14:paraId="0AFB666C" w14:textId="77777777" w:rsidR="0077335B" w:rsidRDefault="0077335B">
      <w:pPr>
        <w:rPr>
          <w:rFonts w:hint="eastAsia"/>
          <w:lang w:val="en-US"/>
        </w:rPr>
      </w:pPr>
    </w:p>
    <w:p w14:paraId="6994F055" w14:textId="77777777" w:rsidR="0077335B" w:rsidRDefault="0077335B">
      <w:pPr>
        <w:rPr>
          <w:rFonts w:hint="eastAsia"/>
          <w:lang w:val="en-US"/>
        </w:rPr>
      </w:pPr>
    </w:p>
    <w:p w14:paraId="11D4E870" w14:textId="77777777" w:rsidR="0077335B" w:rsidRDefault="0077335B">
      <w:pPr>
        <w:rPr>
          <w:rFonts w:hint="eastAsia"/>
          <w:lang w:val="en-US"/>
        </w:rPr>
      </w:pPr>
    </w:p>
    <w:p w14:paraId="2FE5D852" w14:textId="77777777" w:rsidR="0077335B" w:rsidRDefault="0077335B">
      <w:pPr>
        <w:rPr>
          <w:rFonts w:hint="eastAsia"/>
          <w:lang w:val="en-US"/>
        </w:rPr>
      </w:pPr>
    </w:p>
    <w:p w14:paraId="1FA88E25" w14:textId="77777777" w:rsidR="0077335B" w:rsidRDefault="0077335B">
      <w:pPr>
        <w:rPr>
          <w:rFonts w:hint="eastAsia"/>
          <w:lang w:val="en-US"/>
        </w:rPr>
      </w:pPr>
    </w:p>
    <w:p w14:paraId="2061D871" w14:textId="77777777" w:rsidR="0077335B" w:rsidRDefault="0077335B">
      <w:pPr>
        <w:rPr>
          <w:rFonts w:hint="eastAsia"/>
          <w:lang w:val="en-US"/>
        </w:rPr>
      </w:pPr>
    </w:p>
    <w:p w14:paraId="64B926F6" w14:textId="77777777" w:rsidR="0077335B" w:rsidRDefault="0077335B">
      <w:pPr>
        <w:rPr>
          <w:rFonts w:hint="eastAsia"/>
          <w:lang w:val="en-US"/>
        </w:rPr>
      </w:pPr>
    </w:p>
    <w:p w14:paraId="2E18A940" w14:textId="77777777" w:rsidR="0077335B" w:rsidRDefault="0077335B">
      <w:pPr>
        <w:rPr>
          <w:rFonts w:hint="eastAsia"/>
          <w:lang w:val="en-US"/>
        </w:rPr>
      </w:pPr>
    </w:p>
    <w:p w14:paraId="0321B5B9" w14:textId="77777777" w:rsidR="0077335B" w:rsidRDefault="0077335B">
      <w:pPr>
        <w:rPr>
          <w:rFonts w:hint="eastAsia"/>
          <w:lang w:val="en-US"/>
        </w:rPr>
      </w:pPr>
    </w:p>
    <w:p w14:paraId="3F4539E5" w14:textId="77777777" w:rsidR="0077335B" w:rsidRDefault="0077335B">
      <w:pPr>
        <w:rPr>
          <w:rFonts w:hint="eastAsia"/>
          <w:lang w:val="en-US"/>
        </w:rPr>
      </w:pPr>
    </w:p>
    <w:p w14:paraId="5DCAEF2B" w14:textId="77777777" w:rsidR="0077335B" w:rsidRDefault="0077335B">
      <w:pPr>
        <w:rPr>
          <w:rFonts w:hint="eastAsia"/>
          <w:lang w:val="en-US"/>
        </w:rPr>
      </w:pPr>
    </w:p>
    <w:p w14:paraId="4D462175" w14:textId="77777777" w:rsidR="0077335B" w:rsidRDefault="00000000">
      <w:pPr>
        <w:rPr>
          <w:rFonts w:hint="eastAsia"/>
          <w:lang w:val="en-US"/>
        </w:rPr>
      </w:pPr>
      <w:r>
        <w:rPr>
          <w:rFonts w:hint="eastAsia"/>
          <w:lang w:val="en-US"/>
        </w:rPr>
        <w:lastRenderedPageBreak/>
        <w:t>二、不参与围标串标承诺书模版（具体字体格式可调整）</w:t>
      </w:r>
    </w:p>
    <w:p w14:paraId="167E615E" w14:textId="77777777" w:rsidR="0077335B" w:rsidRDefault="0077335B">
      <w:pPr>
        <w:rPr>
          <w:rFonts w:hint="eastAsia"/>
          <w:lang w:val="en-US"/>
        </w:rPr>
      </w:pPr>
    </w:p>
    <w:p w14:paraId="096A2127" w14:textId="77777777" w:rsidR="0077335B" w:rsidRDefault="00000000">
      <w:pPr>
        <w:rPr>
          <w:rFonts w:hint="eastAsia"/>
          <w:lang w:val="en-US"/>
        </w:rPr>
      </w:pPr>
      <w:r>
        <w:rPr>
          <w:lang w:val="en-US"/>
        </w:rPr>
        <w:t xml:space="preserve">致： 武汉大学口腔医院  </w:t>
      </w:r>
    </w:p>
    <w:p w14:paraId="47868C04" w14:textId="77777777" w:rsidR="0077335B" w:rsidRDefault="00000000">
      <w:pPr>
        <w:rPr>
          <w:rFonts w:hint="eastAsia"/>
          <w:lang w:val="en-US"/>
        </w:rPr>
      </w:pPr>
      <w:r>
        <w:rPr>
          <w:lang w:val="en-US"/>
        </w:rPr>
        <w:t>现我单位法定代表人和授权委托人对以下事项作出承诺：</w:t>
      </w:r>
    </w:p>
    <w:p w14:paraId="0FB64DCC" w14:textId="77777777" w:rsidR="0077335B" w:rsidRDefault="00000000">
      <w:pPr>
        <w:rPr>
          <w:rFonts w:hint="eastAsia"/>
          <w:lang w:val="en-US"/>
        </w:rPr>
      </w:pPr>
      <w:r>
        <w:rPr>
          <w:lang w:val="en-US"/>
        </w:rPr>
        <w:t xml:space="preserve">一、我单位和我本人遵循公开、公平、公正、诚实守信的原则， 依法依规参加项目竞标。 </w:t>
      </w:r>
    </w:p>
    <w:p w14:paraId="5FD34481" w14:textId="77777777" w:rsidR="0077335B" w:rsidRDefault="00000000">
      <w:pPr>
        <w:rPr>
          <w:rFonts w:hint="eastAsia"/>
          <w:lang w:val="en-US"/>
        </w:rPr>
      </w:pPr>
      <w:r>
        <w:rPr>
          <w:lang w:val="en-US"/>
        </w:rPr>
        <w:t xml:space="preserve">二、我单位承诺，在项目招标投标活动中与招标人不存在关联关系，不与其他投标单位存在关联关系。 </w:t>
      </w:r>
    </w:p>
    <w:p w14:paraId="46F7E7F2" w14:textId="77777777" w:rsidR="0077335B" w:rsidRDefault="00000000">
      <w:pPr>
        <w:rPr>
          <w:rFonts w:hint="eastAsia"/>
          <w:lang w:val="en-US"/>
        </w:rPr>
      </w:pPr>
      <w:r>
        <w:rPr>
          <w:lang w:val="en-US"/>
        </w:rPr>
        <w:t xml:space="preserve">三、我单位和我本人在本项目招标投标活动中，未参与围标串标。 </w:t>
      </w:r>
    </w:p>
    <w:p w14:paraId="2F8A1C03" w14:textId="77777777" w:rsidR="0077335B" w:rsidRDefault="00000000">
      <w:pPr>
        <w:rPr>
          <w:rFonts w:hint="eastAsia"/>
          <w:lang w:val="en-US"/>
        </w:rPr>
      </w:pPr>
      <w:r>
        <w:rPr>
          <w:lang w:val="en-US"/>
        </w:rPr>
        <w:t>四、我单位如被查实在本项目招标投标活动中存在围标串标的， 递交投标文件行为作为实施串通投标违法行为的关键环节，本人承担相应法律责任，接受相应行政处罚和失信惩戒，并进入你单位招标采购工作黑名单，不再参加以后任何项目的投标。</w:t>
      </w:r>
    </w:p>
    <w:p w14:paraId="6061648C" w14:textId="77777777" w:rsidR="0077335B" w:rsidRDefault="0077335B">
      <w:pPr>
        <w:rPr>
          <w:rFonts w:hint="eastAsia"/>
          <w:lang w:val="en-US"/>
        </w:rPr>
      </w:pPr>
    </w:p>
    <w:p w14:paraId="135B3750" w14:textId="77777777" w:rsidR="0077335B" w:rsidRDefault="0077335B">
      <w:pPr>
        <w:rPr>
          <w:rFonts w:hint="eastAsia"/>
          <w:lang w:val="en-US"/>
        </w:rPr>
      </w:pPr>
    </w:p>
    <w:p w14:paraId="2D65B37B" w14:textId="77777777" w:rsidR="0077335B" w:rsidRDefault="00000000">
      <w:pPr>
        <w:rPr>
          <w:rFonts w:hint="eastAsia"/>
          <w:lang w:val="en-US"/>
        </w:rPr>
      </w:pPr>
      <w:r>
        <w:rPr>
          <w:lang w:val="en-US"/>
        </w:rPr>
        <w:t>投标人名称（盖章）：</w:t>
      </w:r>
    </w:p>
    <w:p w14:paraId="31A35119" w14:textId="77777777" w:rsidR="0077335B" w:rsidRDefault="00000000">
      <w:pPr>
        <w:rPr>
          <w:rFonts w:hint="eastAsia"/>
          <w:lang w:val="en-US"/>
        </w:rPr>
      </w:pPr>
      <w:r>
        <w:rPr>
          <w:lang w:val="en-US"/>
        </w:rPr>
        <w:t>投标人授权代表（签字）：</w:t>
      </w:r>
    </w:p>
    <w:p w14:paraId="616AF6A2" w14:textId="77777777" w:rsidR="0077335B" w:rsidRDefault="00000000">
      <w:pPr>
        <w:rPr>
          <w:rFonts w:hint="eastAsia"/>
          <w:lang w:val="en-US"/>
        </w:rPr>
      </w:pPr>
      <w:r>
        <w:rPr>
          <w:lang w:val="en-US"/>
        </w:rPr>
        <w:t>日      期：年月日</w:t>
      </w:r>
    </w:p>
    <w:p w14:paraId="5F849AC9" w14:textId="77777777" w:rsidR="0077335B" w:rsidRDefault="0077335B">
      <w:pPr>
        <w:rPr>
          <w:rFonts w:hint="eastAsia"/>
          <w:lang w:val="en-US"/>
        </w:rPr>
      </w:pPr>
    </w:p>
    <w:p w14:paraId="7D330D79" w14:textId="77777777" w:rsidR="0077335B" w:rsidRDefault="0077335B">
      <w:pPr>
        <w:rPr>
          <w:rFonts w:hint="eastAsia"/>
          <w:lang w:val="en-US"/>
        </w:rPr>
      </w:pPr>
    </w:p>
    <w:p w14:paraId="2A98CFD9" w14:textId="77777777" w:rsidR="0077335B" w:rsidRDefault="0077335B">
      <w:pPr>
        <w:rPr>
          <w:rFonts w:hint="eastAsia"/>
          <w:lang w:val="en-US"/>
        </w:rPr>
      </w:pPr>
    </w:p>
    <w:p w14:paraId="436A7918" w14:textId="77777777" w:rsidR="0077335B" w:rsidRDefault="0077335B">
      <w:pPr>
        <w:rPr>
          <w:rFonts w:hint="eastAsia"/>
          <w:lang w:val="en-US"/>
        </w:rPr>
      </w:pPr>
    </w:p>
    <w:p w14:paraId="66B46F93" w14:textId="77777777" w:rsidR="0077335B" w:rsidRDefault="0077335B">
      <w:pPr>
        <w:rPr>
          <w:rFonts w:hint="eastAsia"/>
          <w:lang w:val="en-US"/>
        </w:rPr>
      </w:pPr>
    </w:p>
    <w:p w14:paraId="33293CC9" w14:textId="77777777" w:rsidR="0077335B" w:rsidRDefault="0077335B">
      <w:pPr>
        <w:rPr>
          <w:rFonts w:hint="eastAsia"/>
          <w:lang w:val="en-US"/>
        </w:rPr>
      </w:pPr>
    </w:p>
    <w:p w14:paraId="500DB174" w14:textId="77777777" w:rsidR="0077335B" w:rsidRDefault="0077335B">
      <w:pPr>
        <w:rPr>
          <w:rFonts w:hint="eastAsia"/>
          <w:lang w:val="en-US"/>
        </w:rPr>
      </w:pPr>
    </w:p>
    <w:p w14:paraId="385D7F17" w14:textId="77777777" w:rsidR="0077335B" w:rsidRDefault="0077335B">
      <w:pPr>
        <w:rPr>
          <w:rFonts w:hint="eastAsia"/>
          <w:lang w:val="en-US"/>
        </w:rPr>
      </w:pPr>
    </w:p>
    <w:p w14:paraId="75E167EC" w14:textId="77777777" w:rsidR="0077335B" w:rsidRDefault="0077335B">
      <w:pPr>
        <w:rPr>
          <w:rFonts w:hint="eastAsia"/>
          <w:lang w:val="en-US"/>
        </w:rPr>
      </w:pPr>
    </w:p>
    <w:p w14:paraId="635CCF61" w14:textId="77777777" w:rsidR="0077335B" w:rsidRDefault="0077335B">
      <w:pPr>
        <w:rPr>
          <w:rFonts w:hint="eastAsia"/>
          <w:lang w:val="en-US"/>
        </w:rPr>
      </w:pPr>
    </w:p>
    <w:p w14:paraId="7A8CA5CF" w14:textId="77777777" w:rsidR="0077335B" w:rsidRDefault="0077335B">
      <w:pPr>
        <w:rPr>
          <w:rFonts w:hint="eastAsia"/>
          <w:lang w:val="en-US"/>
        </w:rPr>
      </w:pPr>
    </w:p>
    <w:p w14:paraId="00C1F3C9" w14:textId="77777777" w:rsidR="0077335B" w:rsidRDefault="0077335B">
      <w:pPr>
        <w:rPr>
          <w:rFonts w:hint="eastAsia"/>
          <w:lang w:val="en-US"/>
        </w:rPr>
      </w:pPr>
    </w:p>
    <w:p w14:paraId="2BB2039E" w14:textId="77777777" w:rsidR="0077335B" w:rsidRDefault="0077335B">
      <w:pPr>
        <w:rPr>
          <w:rFonts w:hint="eastAsia"/>
          <w:lang w:val="en-US"/>
        </w:rPr>
      </w:pPr>
    </w:p>
    <w:p w14:paraId="67419492" w14:textId="77777777" w:rsidR="0077335B" w:rsidRDefault="0077335B">
      <w:pPr>
        <w:rPr>
          <w:rFonts w:hint="eastAsia"/>
          <w:lang w:val="en-US"/>
        </w:rPr>
      </w:pPr>
    </w:p>
    <w:p w14:paraId="59ED9804" w14:textId="77777777" w:rsidR="0077335B" w:rsidRDefault="0077335B">
      <w:pPr>
        <w:rPr>
          <w:rFonts w:hint="eastAsia"/>
          <w:lang w:val="en-US"/>
        </w:rPr>
      </w:pPr>
    </w:p>
    <w:p w14:paraId="0AEDB410" w14:textId="77777777" w:rsidR="0077335B" w:rsidRDefault="0077335B">
      <w:pPr>
        <w:rPr>
          <w:rFonts w:hint="eastAsia"/>
          <w:lang w:val="en-US"/>
        </w:rPr>
      </w:pPr>
    </w:p>
    <w:p w14:paraId="5C217EC9" w14:textId="77777777" w:rsidR="0077335B" w:rsidRDefault="0077335B">
      <w:pPr>
        <w:rPr>
          <w:rFonts w:hint="eastAsia"/>
          <w:lang w:val="en-US"/>
        </w:rPr>
      </w:pPr>
    </w:p>
    <w:p w14:paraId="0C09CEF9" w14:textId="77777777" w:rsidR="0077335B" w:rsidRDefault="0077335B">
      <w:pPr>
        <w:rPr>
          <w:rFonts w:hint="eastAsia"/>
          <w:lang w:val="en-US"/>
        </w:rPr>
      </w:pPr>
    </w:p>
    <w:p w14:paraId="6F55D3C9" w14:textId="77777777" w:rsidR="0077335B" w:rsidRDefault="0077335B">
      <w:pPr>
        <w:rPr>
          <w:rFonts w:hint="eastAsia"/>
          <w:lang w:val="en-US"/>
        </w:rPr>
      </w:pPr>
    </w:p>
    <w:p w14:paraId="4AAAC21A" w14:textId="77777777" w:rsidR="0077335B" w:rsidRDefault="0077335B">
      <w:pPr>
        <w:rPr>
          <w:rFonts w:hint="eastAsia"/>
          <w:lang w:val="en-US"/>
        </w:rPr>
      </w:pPr>
    </w:p>
    <w:p w14:paraId="13E5317F" w14:textId="77777777" w:rsidR="0077335B" w:rsidRDefault="0077335B">
      <w:pPr>
        <w:rPr>
          <w:rFonts w:hint="eastAsia"/>
          <w:lang w:val="en-US"/>
        </w:rPr>
      </w:pPr>
    </w:p>
    <w:p w14:paraId="5AA884A4" w14:textId="77777777" w:rsidR="0077335B" w:rsidRDefault="0077335B">
      <w:pPr>
        <w:rPr>
          <w:rFonts w:hint="eastAsia"/>
          <w:lang w:val="en-US"/>
        </w:rPr>
      </w:pPr>
    </w:p>
    <w:p w14:paraId="0DF56791" w14:textId="77777777" w:rsidR="0077335B" w:rsidRDefault="0077335B">
      <w:pPr>
        <w:rPr>
          <w:rFonts w:hint="eastAsia"/>
          <w:lang w:val="en-US"/>
        </w:rPr>
      </w:pPr>
    </w:p>
    <w:p w14:paraId="1A92CCF1" w14:textId="77777777" w:rsidR="0077335B" w:rsidRDefault="0077335B">
      <w:pPr>
        <w:rPr>
          <w:rFonts w:hint="eastAsia"/>
          <w:lang w:val="en-US"/>
        </w:rPr>
      </w:pPr>
    </w:p>
    <w:p w14:paraId="0CCCF3EC" w14:textId="77777777" w:rsidR="0077335B" w:rsidRDefault="0077335B">
      <w:pPr>
        <w:rPr>
          <w:rFonts w:hint="eastAsia"/>
          <w:lang w:val="en-US"/>
        </w:rPr>
      </w:pPr>
    </w:p>
    <w:p w14:paraId="2DB66B51" w14:textId="77777777" w:rsidR="0077335B" w:rsidRDefault="0077335B">
      <w:pPr>
        <w:rPr>
          <w:rFonts w:hint="eastAsia"/>
          <w:lang w:val="en-US"/>
        </w:rPr>
      </w:pPr>
    </w:p>
    <w:p w14:paraId="4A3FE050" w14:textId="77777777" w:rsidR="0077335B" w:rsidRDefault="0077335B">
      <w:pPr>
        <w:rPr>
          <w:rFonts w:hint="eastAsia"/>
          <w:lang w:val="en-US"/>
        </w:rPr>
      </w:pPr>
    </w:p>
    <w:p w14:paraId="0F8D2765" w14:textId="77777777" w:rsidR="0077335B" w:rsidRDefault="0077335B">
      <w:pPr>
        <w:rPr>
          <w:rFonts w:hint="eastAsia"/>
          <w:lang w:val="en-US"/>
        </w:rPr>
      </w:pPr>
    </w:p>
    <w:p w14:paraId="352D085C" w14:textId="77777777" w:rsidR="0077335B" w:rsidRDefault="0077335B">
      <w:pPr>
        <w:rPr>
          <w:rFonts w:hint="eastAsia"/>
          <w:lang w:val="en-US"/>
        </w:rPr>
      </w:pPr>
    </w:p>
    <w:p w14:paraId="1BA693E1" w14:textId="77777777" w:rsidR="0077335B" w:rsidRDefault="00000000">
      <w:pPr>
        <w:rPr>
          <w:rFonts w:hint="eastAsia"/>
          <w:lang w:val="en-US"/>
        </w:rPr>
      </w:pPr>
      <w:r>
        <w:rPr>
          <w:rFonts w:hint="eastAsia"/>
          <w:lang w:val="en-US"/>
        </w:rPr>
        <w:lastRenderedPageBreak/>
        <w:t>三、具有履行合同所必须得设备和专业技术能力承诺函（具体字体格式可调整）</w:t>
      </w:r>
    </w:p>
    <w:p w14:paraId="6083EC23" w14:textId="77777777" w:rsidR="0077335B" w:rsidRDefault="0077335B">
      <w:pPr>
        <w:rPr>
          <w:rFonts w:hint="eastAsia"/>
          <w:lang w:val="en-US"/>
        </w:rPr>
      </w:pPr>
    </w:p>
    <w:p w14:paraId="4006ECE8" w14:textId="77777777" w:rsidR="0077335B" w:rsidRDefault="00000000">
      <w:pPr>
        <w:rPr>
          <w:rFonts w:hint="eastAsia"/>
          <w:lang w:val="en-US"/>
        </w:rPr>
      </w:pPr>
      <w:r>
        <w:rPr>
          <w:lang w:val="en-US"/>
        </w:rPr>
        <w:t xml:space="preserve">致： 武汉大学口腔医院  </w:t>
      </w:r>
    </w:p>
    <w:p w14:paraId="64BB533A" w14:textId="77777777" w:rsidR="0077335B" w:rsidRDefault="00000000">
      <w:pPr>
        <w:rPr>
          <w:rFonts w:hint="eastAsia"/>
          <w:lang w:val="en-US"/>
        </w:rPr>
      </w:pPr>
      <w:r>
        <w:rPr>
          <w:lang w:val="en-US"/>
        </w:rPr>
        <w:t>我方承诺完全满足</w:t>
      </w:r>
      <w:r>
        <w:rPr>
          <w:rFonts w:hint="eastAsia"/>
          <w:lang w:val="en-US"/>
        </w:rPr>
        <w:t>履行合同所必须得设备和专业技术能力</w:t>
      </w:r>
      <w:r>
        <w:rPr>
          <w:lang w:val="en-US"/>
        </w:rPr>
        <w:t>要求：</w:t>
      </w:r>
    </w:p>
    <w:p w14:paraId="0174B4D6" w14:textId="77777777" w:rsidR="0077335B" w:rsidRDefault="00000000">
      <w:pPr>
        <w:rPr>
          <w:rFonts w:hint="eastAsia"/>
          <w:lang w:val="en-US"/>
        </w:rPr>
      </w:pPr>
      <w:r>
        <w:rPr>
          <w:rFonts w:hint="eastAsia"/>
          <w:lang w:val="en-US"/>
        </w:rPr>
        <w:t>如中标，我方将提供具备足够数量的设施设备、足够数量的技术人员和专业技术能力，保证履行合同。</w:t>
      </w:r>
    </w:p>
    <w:p w14:paraId="754A2445" w14:textId="77777777" w:rsidR="0077335B" w:rsidRDefault="00000000">
      <w:pPr>
        <w:rPr>
          <w:rFonts w:hint="eastAsia"/>
          <w:lang w:val="en-US"/>
        </w:rPr>
      </w:pPr>
      <w:r>
        <w:rPr>
          <w:rFonts w:hint="eastAsia"/>
          <w:lang w:val="en-US"/>
        </w:rPr>
        <w:t>我方对以上承诺的真实性负责，如有虚假，我方同意按我方合同违约处理，并依法承担相应的法律责任。</w:t>
      </w:r>
    </w:p>
    <w:p w14:paraId="385E638E" w14:textId="77777777" w:rsidR="0077335B" w:rsidRDefault="0077335B">
      <w:pPr>
        <w:rPr>
          <w:rFonts w:hint="eastAsia"/>
          <w:lang w:val="en-US"/>
        </w:rPr>
      </w:pPr>
    </w:p>
    <w:p w14:paraId="181E009A" w14:textId="77777777" w:rsidR="0077335B" w:rsidRDefault="00000000">
      <w:pPr>
        <w:rPr>
          <w:rFonts w:hint="eastAsia"/>
          <w:lang w:val="en-US"/>
        </w:rPr>
      </w:pPr>
      <w:r>
        <w:rPr>
          <w:lang w:val="en-US"/>
        </w:rPr>
        <w:t>投标人名称（盖章）：</w:t>
      </w:r>
    </w:p>
    <w:p w14:paraId="5209C865" w14:textId="77777777" w:rsidR="0077335B" w:rsidRDefault="00000000">
      <w:pPr>
        <w:rPr>
          <w:rFonts w:hint="eastAsia"/>
          <w:lang w:val="en-US"/>
        </w:rPr>
      </w:pPr>
      <w:r>
        <w:rPr>
          <w:lang w:val="en-US"/>
        </w:rPr>
        <w:t>投标人授权代表（签字）：</w:t>
      </w:r>
    </w:p>
    <w:p w14:paraId="5C59AA39" w14:textId="77777777" w:rsidR="0077335B" w:rsidRDefault="00000000">
      <w:pPr>
        <w:rPr>
          <w:rFonts w:hint="eastAsia"/>
          <w:lang w:val="en-US"/>
        </w:rPr>
      </w:pPr>
      <w:r>
        <w:rPr>
          <w:lang w:val="en-US"/>
        </w:rPr>
        <w:t>日      期：年月日</w:t>
      </w:r>
    </w:p>
    <w:p w14:paraId="76E43D3F" w14:textId="77777777" w:rsidR="0077335B" w:rsidRDefault="00000000">
      <w:pPr>
        <w:rPr>
          <w:rFonts w:hint="eastAsia"/>
          <w:lang w:val="en-US"/>
        </w:rPr>
      </w:pPr>
      <w:r>
        <w:rPr>
          <w:lang w:val="en-US"/>
        </w:rPr>
        <w:br w:type="page"/>
      </w:r>
    </w:p>
    <w:p w14:paraId="2D0E9359" w14:textId="77777777" w:rsidR="0077335B" w:rsidRDefault="00000000">
      <w:pPr>
        <w:adjustRightInd w:val="0"/>
        <w:spacing w:line="360" w:lineRule="auto"/>
        <w:rPr>
          <w:rFonts w:hint="eastAsia"/>
          <w:b/>
          <w:sz w:val="28"/>
          <w:szCs w:val="28"/>
          <w:lang w:val="en-US"/>
        </w:rPr>
      </w:pPr>
      <w:bookmarkStart w:id="0" w:name="_Toc24139"/>
      <w:bookmarkStart w:id="1" w:name="_Toc12222"/>
      <w:bookmarkStart w:id="2" w:name="_Toc2926"/>
      <w:bookmarkStart w:id="3" w:name="_Toc13956"/>
      <w:bookmarkStart w:id="4" w:name="_Toc21145"/>
      <w:r>
        <w:rPr>
          <w:rFonts w:hint="eastAsia"/>
          <w:b/>
          <w:sz w:val="28"/>
          <w:szCs w:val="28"/>
          <w:lang w:val="en-US"/>
        </w:rPr>
        <w:lastRenderedPageBreak/>
        <w:t>附件2：采购需求</w:t>
      </w:r>
    </w:p>
    <w:p w14:paraId="233781BE" w14:textId="77777777" w:rsidR="0077335B" w:rsidRDefault="00000000">
      <w:pPr>
        <w:adjustRightInd w:val="0"/>
        <w:spacing w:line="360" w:lineRule="auto"/>
        <w:jc w:val="center"/>
        <w:outlineLvl w:val="0"/>
        <w:rPr>
          <w:rFonts w:hint="eastAsia"/>
          <w:sz w:val="28"/>
          <w:szCs w:val="28"/>
        </w:rPr>
      </w:pPr>
      <w:r>
        <w:rPr>
          <w:rFonts w:hint="eastAsia"/>
          <w:b/>
          <w:sz w:val="28"/>
          <w:szCs w:val="28"/>
          <w:lang w:val="en-US"/>
        </w:rPr>
        <w:t>采购需求</w:t>
      </w:r>
      <w:bookmarkEnd w:id="0"/>
      <w:bookmarkEnd w:id="1"/>
      <w:bookmarkEnd w:id="2"/>
      <w:bookmarkEnd w:id="3"/>
      <w:bookmarkEnd w:id="4"/>
    </w:p>
    <w:p w14:paraId="237929A5" w14:textId="77777777" w:rsidR="0077335B" w:rsidRDefault="00000000">
      <w:pPr>
        <w:tabs>
          <w:tab w:val="left" w:pos="863"/>
        </w:tabs>
        <w:spacing w:line="360" w:lineRule="auto"/>
        <w:outlineLvl w:val="1"/>
        <w:rPr>
          <w:rFonts w:hint="eastAsia"/>
          <w:b/>
          <w:bCs/>
          <w:sz w:val="28"/>
          <w:szCs w:val="28"/>
        </w:rPr>
      </w:pPr>
      <w:bookmarkStart w:id="5" w:name="_Toc6769"/>
      <w:r>
        <w:rPr>
          <w:rFonts w:hint="eastAsia"/>
          <w:b/>
          <w:bCs/>
          <w:sz w:val="28"/>
          <w:szCs w:val="28"/>
        </w:rPr>
        <w:t>一、项目概况</w:t>
      </w:r>
      <w:bookmarkEnd w:id="5"/>
    </w:p>
    <w:p w14:paraId="7A3F6DB0" w14:textId="77777777" w:rsidR="0077335B" w:rsidRDefault="00000000">
      <w:pPr>
        <w:tabs>
          <w:tab w:val="left" w:pos="863"/>
        </w:tabs>
        <w:spacing w:line="360" w:lineRule="auto"/>
        <w:ind w:firstLineChars="200" w:firstLine="560"/>
        <w:rPr>
          <w:rFonts w:hint="eastAsia"/>
          <w:sz w:val="28"/>
          <w:szCs w:val="28"/>
        </w:rPr>
      </w:pPr>
      <w:r>
        <w:rPr>
          <w:rFonts w:hint="eastAsia"/>
          <w:sz w:val="28"/>
          <w:szCs w:val="28"/>
        </w:rPr>
        <w:t>1、具体采购内容：</w:t>
      </w:r>
    </w:p>
    <w:p w14:paraId="6E5FF577" w14:textId="77777777" w:rsidR="0077335B" w:rsidRDefault="00000000">
      <w:pPr>
        <w:tabs>
          <w:tab w:val="left" w:pos="863"/>
        </w:tabs>
        <w:spacing w:line="360" w:lineRule="auto"/>
        <w:ind w:firstLineChars="200" w:firstLine="560"/>
        <w:rPr>
          <w:rFonts w:hint="eastAsia"/>
          <w:sz w:val="28"/>
          <w:szCs w:val="28"/>
        </w:rPr>
      </w:pPr>
      <w:r>
        <w:rPr>
          <w:rFonts w:hint="eastAsia"/>
          <w:sz w:val="28"/>
          <w:szCs w:val="28"/>
          <w:lang w:val="en-US"/>
        </w:rPr>
        <w:t>1.1、</w:t>
      </w:r>
      <w:r>
        <w:rPr>
          <w:rFonts w:hint="eastAsia"/>
          <w:sz w:val="28"/>
          <w:szCs w:val="28"/>
        </w:rPr>
        <w:t>为</w:t>
      </w:r>
      <w:r>
        <w:rPr>
          <w:rFonts w:hint="eastAsia"/>
          <w:sz w:val="28"/>
          <w:szCs w:val="28"/>
          <w:lang w:val="en-US"/>
        </w:rPr>
        <w:t>武汉大学口腔医院本部教职工及其他工作人员</w:t>
      </w:r>
      <w:r>
        <w:rPr>
          <w:rFonts w:hint="eastAsia"/>
          <w:sz w:val="28"/>
          <w:szCs w:val="28"/>
        </w:rPr>
        <w:t>提供餐饮服务，包含一日三餐，包含工作餐、加班餐、</w:t>
      </w:r>
      <w:r>
        <w:rPr>
          <w:rFonts w:hint="eastAsia"/>
          <w:sz w:val="28"/>
          <w:szCs w:val="28"/>
          <w:lang w:val="en-US"/>
        </w:rPr>
        <w:t>工作</w:t>
      </w:r>
      <w:r>
        <w:rPr>
          <w:rFonts w:hint="eastAsia"/>
          <w:sz w:val="28"/>
          <w:szCs w:val="28"/>
        </w:rPr>
        <w:t>接待餐</w:t>
      </w:r>
      <w:r>
        <w:rPr>
          <w:rFonts w:hint="eastAsia"/>
          <w:sz w:val="28"/>
          <w:szCs w:val="28"/>
          <w:lang w:val="en-US"/>
        </w:rPr>
        <w:t>等</w:t>
      </w:r>
      <w:r>
        <w:rPr>
          <w:rFonts w:hint="eastAsia"/>
          <w:sz w:val="28"/>
          <w:szCs w:val="28"/>
        </w:rPr>
        <w:t>用餐、</w:t>
      </w:r>
      <w:r>
        <w:rPr>
          <w:rFonts w:hint="eastAsia"/>
          <w:sz w:val="28"/>
          <w:szCs w:val="28"/>
          <w:lang w:val="en-US"/>
        </w:rPr>
        <w:t>送餐</w:t>
      </w:r>
      <w:r>
        <w:rPr>
          <w:rFonts w:hint="eastAsia"/>
          <w:sz w:val="28"/>
          <w:szCs w:val="28"/>
        </w:rPr>
        <w:t>服务。武汉</w:t>
      </w:r>
      <w:r>
        <w:rPr>
          <w:rFonts w:hint="eastAsia"/>
          <w:sz w:val="28"/>
          <w:szCs w:val="28"/>
          <w:lang w:val="en-US"/>
        </w:rPr>
        <w:t>大学口腔</w:t>
      </w:r>
      <w:r>
        <w:rPr>
          <w:rFonts w:hint="eastAsia"/>
          <w:sz w:val="28"/>
          <w:szCs w:val="28"/>
        </w:rPr>
        <w:t>医院食堂</w:t>
      </w:r>
      <w:r>
        <w:rPr>
          <w:rFonts w:hint="eastAsia"/>
          <w:sz w:val="28"/>
          <w:szCs w:val="28"/>
          <w:lang w:val="en-US"/>
        </w:rPr>
        <w:t>位于湖北省武汉市洪山区珞喻路237号</w:t>
      </w:r>
      <w:r>
        <w:rPr>
          <w:rFonts w:hint="eastAsia"/>
          <w:sz w:val="28"/>
          <w:szCs w:val="28"/>
        </w:rPr>
        <w:t>，</w:t>
      </w:r>
      <w:r>
        <w:rPr>
          <w:rFonts w:hint="eastAsia"/>
          <w:sz w:val="28"/>
          <w:szCs w:val="28"/>
          <w:lang w:val="en-US"/>
        </w:rPr>
        <w:t>本部</w:t>
      </w:r>
      <w:r>
        <w:rPr>
          <w:rFonts w:hint="eastAsia"/>
          <w:sz w:val="28"/>
          <w:szCs w:val="28"/>
        </w:rPr>
        <w:t>现有职工</w:t>
      </w:r>
      <w:r>
        <w:rPr>
          <w:rFonts w:hint="eastAsia"/>
          <w:sz w:val="28"/>
          <w:szCs w:val="28"/>
          <w:lang w:val="en-US"/>
        </w:rPr>
        <w:t>约800</w:t>
      </w:r>
      <w:r>
        <w:rPr>
          <w:rFonts w:hint="eastAsia"/>
          <w:sz w:val="28"/>
          <w:szCs w:val="28"/>
        </w:rPr>
        <w:t>人，</w:t>
      </w:r>
      <w:r>
        <w:rPr>
          <w:rFonts w:hint="eastAsia"/>
          <w:sz w:val="28"/>
          <w:szCs w:val="28"/>
          <w:lang w:val="en-US"/>
        </w:rPr>
        <w:t>采用</w:t>
      </w:r>
      <w:r>
        <w:rPr>
          <w:rFonts w:hint="eastAsia"/>
          <w:sz w:val="28"/>
          <w:szCs w:val="28"/>
        </w:rPr>
        <w:t>刷卡进餐，采取自主消费，进餐方式包含自选餐、小炒、盒饭预定、</w:t>
      </w:r>
      <w:r>
        <w:rPr>
          <w:rFonts w:hint="eastAsia"/>
          <w:sz w:val="28"/>
          <w:szCs w:val="28"/>
          <w:lang w:val="en-US"/>
        </w:rPr>
        <w:t>接待</w:t>
      </w:r>
      <w:r>
        <w:rPr>
          <w:rFonts w:hint="eastAsia"/>
          <w:sz w:val="28"/>
          <w:szCs w:val="28"/>
        </w:rPr>
        <w:t>餐等；工作餐菜品数量不得少于：早餐</w:t>
      </w:r>
      <w:r>
        <w:rPr>
          <w:rFonts w:hint="eastAsia"/>
          <w:sz w:val="28"/>
          <w:szCs w:val="28"/>
          <w:lang w:val="en-US"/>
        </w:rPr>
        <w:t>不少于20个品</w:t>
      </w:r>
      <w:r>
        <w:rPr>
          <w:rFonts w:hint="eastAsia"/>
          <w:sz w:val="28"/>
          <w:szCs w:val="28"/>
        </w:rPr>
        <w:t>种，中餐</w:t>
      </w:r>
      <w:r>
        <w:rPr>
          <w:rFonts w:hint="eastAsia"/>
          <w:sz w:val="28"/>
          <w:szCs w:val="28"/>
          <w:lang w:val="en-US"/>
        </w:rPr>
        <w:t>不少于30个品</w:t>
      </w:r>
      <w:r>
        <w:rPr>
          <w:rFonts w:hint="eastAsia"/>
          <w:sz w:val="28"/>
          <w:szCs w:val="28"/>
        </w:rPr>
        <w:t>种，晚餐</w:t>
      </w:r>
      <w:r>
        <w:rPr>
          <w:rFonts w:hint="eastAsia"/>
          <w:sz w:val="28"/>
          <w:szCs w:val="28"/>
          <w:lang w:val="en-US"/>
        </w:rPr>
        <w:t>不少于20个品</w:t>
      </w:r>
      <w:r>
        <w:rPr>
          <w:rFonts w:hint="eastAsia"/>
          <w:sz w:val="28"/>
          <w:szCs w:val="28"/>
        </w:rPr>
        <w:t>种。</w:t>
      </w:r>
    </w:p>
    <w:p w14:paraId="7258D23C" w14:textId="77777777" w:rsidR="0077335B" w:rsidRDefault="00000000">
      <w:pPr>
        <w:tabs>
          <w:tab w:val="left" w:pos="863"/>
        </w:tabs>
        <w:spacing w:line="360" w:lineRule="auto"/>
        <w:ind w:firstLineChars="200" w:firstLine="560"/>
        <w:rPr>
          <w:rFonts w:hint="eastAsia"/>
          <w:sz w:val="28"/>
          <w:szCs w:val="28"/>
        </w:rPr>
      </w:pPr>
      <w:r>
        <w:rPr>
          <w:rFonts w:hint="eastAsia"/>
          <w:sz w:val="28"/>
          <w:szCs w:val="28"/>
          <w:lang w:val="en-US"/>
        </w:rPr>
        <w:t>1.2、采购人</w:t>
      </w:r>
      <w:r>
        <w:rPr>
          <w:rFonts w:hint="eastAsia"/>
          <w:sz w:val="28"/>
          <w:szCs w:val="28"/>
        </w:rPr>
        <w:t>委托中标人进行</w:t>
      </w:r>
      <w:r>
        <w:rPr>
          <w:rFonts w:hint="eastAsia"/>
          <w:sz w:val="28"/>
          <w:szCs w:val="28"/>
          <w:lang w:val="en-US"/>
        </w:rPr>
        <w:t>食材</w:t>
      </w:r>
      <w:r>
        <w:rPr>
          <w:rFonts w:hint="eastAsia"/>
          <w:sz w:val="28"/>
          <w:szCs w:val="28"/>
        </w:rPr>
        <w:t>采购</w:t>
      </w:r>
      <w:r>
        <w:rPr>
          <w:rFonts w:hint="eastAsia"/>
          <w:sz w:val="28"/>
          <w:szCs w:val="28"/>
          <w:lang w:val="en-US"/>
        </w:rPr>
        <w:t>和</w:t>
      </w:r>
      <w:r>
        <w:rPr>
          <w:rFonts w:hint="eastAsia"/>
          <w:sz w:val="28"/>
          <w:szCs w:val="28"/>
        </w:rPr>
        <w:t>配送，各类食材采购单价低于周边市场</w:t>
      </w:r>
      <w:r>
        <w:rPr>
          <w:rFonts w:hint="eastAsia"/>
          <w:sz w:val="28"/>
          <w:szCs w:val="28"/>
          <w:lang w:val="en-US"/>
        </w:rPr>
        <w:t>1</w:t>
      </w:r>
      <w:r>
        <w:rPr>
          <w:rFonts w:hint="eastAsia"/>
          <w:sz w:val="28"/>
          <w:szCs w:val="28"/>
        </w:rPr>
        <w:t>0%，采购人安排专人进行食材物资的全过程监管，中标人应提供主要食材的合格证、食品检验证等检验检疫报告，采购人指定专人查验入库。</w:t>
      </w:r>
    </w:p>
    <w:p w14:paraId="54863950" w14:textId="77777777" w:rsidR="0077335B" w:rsidRDefault="00000000">
      <w:pPr>
        <w:tabs>
          <w:tab w:val="left" w:pos="863"/>
        </w:tabs>
        <w:spacing w:line="360" w:lineRule="auto"/>
        <w:ind w:firstLineChars="200" w:firstLine="560"/>
        <w:rPr>
          <w:rFonts w:hint="eastAsia"/>
          <w:sz w:val="28"/>
          <w:szCs w:val="28"/>
        </w:rPr>
      </w:pPr>
      <w:r>
        <w:rPr>
          <w:rFonts w:hint="eastAsia"/>
          <w:sz w:val="28"/>
          <w:szCs w:val="28"/>
          <w:lang w:val="en-US"/>
        </w:rPr>
        <w:t>1.3、</w:t>
      </w:r>
      <w:r>
        <w:rPr>
          <w:rFonts w:hint="eastAsia"/>
          <w:sz w:val="28"/>
          <w:szCs w:val="28"/>
        </w:rPr>
        <w:t>工作餐</w:t>
      </w:r>
      <w:r>
        <w:rPr>
          <w:rFonts w:hint="eastAsia"/>
          <w:sz w:val="28"/>
          <w:szCs w:val="28"/>
          <w:lang w:val="en-US"/>
        </w:rPr>
        <w:t>售卖</w:t>
      </w:r>
      <w:r>
        <w:rPr>
          <w:rFonts w:hint="eastAsia"/>
          <w:sz w:val="28"/>
          <w:szCs w:val="28"/>
        </w:rPr>
        <w:t>价格需经与</w:t>
      </w:r>
      <w:r>
        <w:rPr>
          <w:rFonts w:hint="eastAsia"/>
          <w:sz w:val="28"/>
          <w:szCs w:val="28"/>
          <w:lang w:val="en-US"/>
        </w:rPr>
        <w:t>武汉大学口腔医院核定后实施</w:t>
      </w:r>
      <w:r>
        <w:rPr>
          <w:rFonts w:hint="eastAsia"/>
          <w:sz w:val="28"/>
          <w:szCs w:val="28"/>
        </w:rPr>
        <w:t>。供应商需提供便利店管理运营服务；做好食堂食品安全卫生管理；做好食堂消防安全、治安管理及就餐秩序维护。如遇特殊情况，需按甲方要求提供临时餐饮供应服务。餐饮服务满意率不得低于</w:t>
      </w:r>
      <w:r>
        <w:rPr>
          <w:rFonts w:hint="eastAsia"/>
          <w:sz w:val="28"/>
          <w:szCs w:val="28"/>
          <w:lang w:val="en-US"/>
        </w:rPr>
        <w:t>8</w:t>
      </w:r>
      <w:r>
        <w:rPr>
          <w:rFonts w:hint="eastAsia"/>
          <w:sz w:val="28"/>
          <w:szCs w:val="28"/>
        </w:rPr>
        <w:t>0%。</w:t>
      </w:r>
    </w:p>
    <w:p w14:paraId="3C519318" w14:textId="2160F14C" w:rsidR="0077335B" w:rsidRDefault="00000000">
      <w:pPr>
        <w:tabs>
          <w:tab w:val="left" w:pos="863"/>
        </w:tabs>
        <w:spacing w:line="360" w:lineRule="auto"/>
        <w:ind w:firstLineChars="200" w:firstLine="560"/>
        <w:rPr>
          <w:rFonts w:hint="eastAsia"/>
          <w:sz w:val="28"/>
          <w:szCs w:val="28"/>
        </w:rPr>
      </w:pPr>
      <w:r>
        <w:rPr>
          <w:rFonts w:hint="eastAsia"/>
          <w:sz w:val="28"/>
          <w:szCs w:val="28"/>
        </w:rPr>
        <w:t>2、采购预算:</w:t>
      </w:r>
      <w:r w:rsidR="00C90E9C">
        <w:rPr>
          <w:rFonts w:hint="eastAsia"/>
          <w:color w:val="FF0000"/>
          <w:sz w:val="28"/>
          <w:szCs w:val="28"/>
          <w:u w:val="single"/>
          <w:lang w:val="en-US"/>
        </w:rPr>
        <w:t>200</w:t>
      </w:r>
      <w:r>
        <w:rPr>
          <w:rFonts w:hint="eastAsia"/>
          <w:color w:val="FF0000"/>
          <w:sz w:val="28"/>
          <w:szCs w:val="28"/>
        </w:rPr>
        <w:t>万元</w:t>
      </w:r>
      <w:r>
        <w:rPr>
          <w:rFonts w:hint="eastAsia"/>
          <w:color w:val="FF0000"/>
          <w:sz w:val="28"/>
          <w:szCs w:val="28"/>
          <w:lang w:val="en-US"/>
        </w:rPr>
        <w:t>/年</w:t>
      </w:r>
      <w:r>
        <w:rPr>
          <w:rFonts w:hint="eastAsia"/>
          <w:sz w:val="28"/>
          <w:szCs w:val="28"/>
        </w:rPr>
        <w:t>，供应商最终报价超过该预算金额的，其投标为无效竞标。</w:t>
      </w:r>
    </w:p>
    <w:p w14:paraId="2084E22D" w14:textId="77777777" w:rsidR="0077335B" w:rsidRDefault="00000000">
      <w:pPr>
        <w:tabs>
          <w:tab w:val="left" w:pos="863"/>
        </w:tabs>
        <w:spacing w:line="360" w:lineRule="auto"/>
        <w:ind w:firstLineChars="200" w:firstLine="560"/>
        <w:rPr>
          <w:rFonts w:hint="eastAsia"/>
          <w:sz w:val="28"/>
          <w:szCs w:val="28"/>
        </w:rPr>
      </w:pPr>
      <w:r>
        <w:rPr>
          <w:rFonts w:hint="eastAsia"/>
          <w:sz w:val="28"/>
          <w:szCs w:val="28"/>
        </w:rPr>
        <w:t>3、服务期：签订合同之日起</w:t>
      </w:r>
      <w:r>
        <w:rPr>
          <w:rFonts w:hint="eastAsia"/>
          <w:sz w:val="28"/>
          <w:szCs w:val="28"/>
          <w:lang w:val="en-US"/>
        </w:rPr>
        <w:t>1年</w:t>
      </w:r>
      <w:r>
        <w:rPr>
          <w:rFonts w:hint="eastAsia"/>
          <w:sz w:val="28"/>
          <w:szCs w:val="28"/>
        </w:rPr>
        <w:t>。在合同期满前</w:t>
      </w:r>
      <w:r>
        <w:rPr>
          <w:rFonts w:hint="eastAsia"/>
          <w:sz w:val="28"/>
          <w:szCs w:val="28"/>
          <w:lang w:val="en-US"/>
        </w:rPr>
        <w:t>1个月</w:t>
      </w:r>
      <w:r>
        <w:rPr>
          <w:rFonts w:hint="eastAsia"/>
          <w:sz w:val="28"/>
          <w:szCs w:val="28"/>
        </w:rPr>
        <w:t>，采购人对成交供应商合同期内履行情况进行考核，考核合格后，可续签下一年度服务合同，最多续签两次（总合同期不超过三年），成交供应商不得擅自更改合同价格。</w:t>
      </w:r>
    </w:p>
    <w:p w14:paraId="24E5A5C0" w14:textId="11EA3C48" w:rsidR="0077335B" w:rsidRDefault="00000000">
      <w:pPr>
        <w:tabs>
          <w:tab w:val="left" w:pos="863"/>
        </w:tabs>
        <w:spacing w:line="360" w:lineRule="auto"/>
        <w:ind w:firstLineChars="200" w:firstLine="560"/>
        <w:rPr>
          <w:rFonts w:hint="eastAsia"/>
          <w:sz w:val="28"/>
          <w:szCs w:val="28"/>
        </w:rPr>
      </w:pPr>
      <w:r>
        <w:rPr>
          <w:rFonts w:hint="eastAsia"/>
          <w:sz w:val="28"/>
          <w:szCs w:val="28"/>
        </w:rPr>
        <w:lastRenderedPageBreak/>
        <w:t>4、人员配备：本项目人员配备不得少于</w:t>
      </w:r>
      <w:r>
        <w:rPr>
          <w:rFonts w:hint="eastAsia"/>
          <w:sz w:val="28"/>
          <w:szCs w:val="28"/>
          <w:lang w:val="en-US"/>
        </w:rPr>
        <w:t>23</w:t>
      </w:r>
      <w:r>
        <w:rPr>
          <w:rFonts w:hint="eastAsia"/>
          <w:sz w:val="28"/>
          <w:szCs w:val="28"/>
        </w:rPr>
        <w:t>人，包括项目经理、总厨、红白案厨师、服务人员等，具体由投标人根据需要配备</w:t>
      </w:r>
      <w:r w:rsidR="00C90E9C">
        <w:rPr>
          <w:rFonts w:hint="eastAsia"/>
          <w:sz w:val="28"/>
          <w:szCs w:val="28"/>
        </w:rPr>
        <w:t>并妥善安置食堂现有人员</w:t>
      </w:r>
      <w:r>
        <w:rPr>
          <w:rFonts w:hint="eastAsia"/>
          <w:sz w:val="28"/>
          <w:szCs w:val="28"/>
        </w:rPr>
        <w:t>。</w:t>
      </w:r>
    </w:p>
    <w:p w14:paraId="19148295" w14:textId="77777777" w:rsidR="0077335B" w:rsidRDefault="00000000">
      <w:pPr>
        <w:tabs>
          <w:tab w:val="left" w:pos="863"/>
        </w:tabs>
        <w:spacing w:line="360" w:lineRule="auto"/>
        <w:ind w:firstLineChars="200" w:firstLine="560"/>
        <w:rPr>
          <w:rFonts w:hint="eastAsia"/>
          <w:sz w:val="28"/>
          <w:szCs w:val="28"/>
        </w:rPr>
      </w:pPr>
      <w:r>
        <w:rPr>
          <w:rFonts w:hint="eastAsia"/>
          <w:sz w:val="28"/>
          <w:szCs w:val="28"/>
        </w:rPr>
        <w:t>5、其他：供应商工作人员工资不得低于武汉市市场平均薪资水平，服务期间如遇政府最低工资基数调整，由投标人自行承担。故请投标人综合考虑本次总报价；若合同服务期间出现供应商无法满足采购人相关要求，或服务满意度达不到90%以上，采购人有权单方面解除合同。</w:t>
      </w:r>
    </w:p>
    <w:p w14:paraId="42E23AB6" w14:textId="77777777" w:rsidR="0077335B" w:rsidRDefault="00000000">
      <w:pPr>
        <w:tabs>
          <w:tab w:val="left" w:pos="863"/>
        </w:tabs>
        <w:spacing w:line="360" w:lineRule="auto"/>
        <w:outlineLvl w:val="1"/>
        <w:rPr>
          <w:rFonts w:hint="eastAsia"/>
          <w:b/>
          <w:bCs/>
          <w:sz w:val="28"/>
          <w:szCs w:val="28"/>
        </w:rPr>
      </w:pPr>
      <w:bookmarkStart w:id="6" w:name="_Toc18628"/>
      <w:r>
        <w:rPr>
          <w:rFonts w:hint="eastAsia"/>
          <w:b/>
          <w:bCs/>
          <w:sz w:val="28"/>
          <w:szCs w:val="28"/>
        </w:rPr>
        <w:t>二、</w:t>
      </w:r>
      <w:r>
        <w:rPr>
          <w:rFonts w:hint="eastAsia"/>
          <w:b/>
          <w:bCs/>
          <w:sz w:val="28"/>
          <w:szCs w:val="28"/>
          <w:lang w:val="en-US"/>
        </w:rPr>
        <w:t>技术</w:t>
      </w:r>
      <w:r>
        <w:rPr>
          <w:rFonts w:hint="eastAsia"/>
          <w:b/>
          <w:bCs/>
          <w:sz w:val="28"/>
          <w:szCs w:val="28"/>
        </w:rPr>
        <w:t>要求</w:t>
      </w:r>
      <w:bookmarkEnd w:id="6"/>
    </w:p>
    <w:p w14:paraId="7BF334E0" w14:textId="77777777" w:rsidR="0077335B" w:rsidRDefault="00000000">
      <w:pPr>
        <w:tabs>
          <w:tab w:val="left" w:pos="863"/>
        </w:tabs>
        <w:spacing w:line="360" w:lineRule="auto"/>
        <w:ind w:firstLineChars="200" w:firstLine="560"/>
        <w:rPr>
          <w:rFonts w:hint="eastAsia"/>
          <w:sz w:val="28"/>
          <w:szCs w:val="28"/>
        </w:rPr>
      </w:pPr>
      <w:r>
        <w:rPr>
          <w:rFonts w:hint="eastAsia"/>
          <w:sz w:val="28"/>
          <w:szCs w:val="28"/>
        </w:rPr>
        <w:t>1、负责食堂安全和卫生。遵守《食品安全法》《消防法》等法律法规和</w:t>
      </w:r>
      <w:r>
        <w:rPr>
          <w:rFonts w:hint="eastAsia"/>
          <w:sz w:val="28"/>
          <w:szCs w:val="28"/>
          <w:lang w:val="en-US"/>
        </w:rPr>
        <w:t>武汉大学口腔医院</w:t>
      </w:r>
      <w:r>
        <w:rPr>
          <w:rFonts w:hint="eastAsia"/>
          <w:sz w:val="28"/>
          <w:szCs w:val="28"/>
        </w:rPr>
        <w:t>有关规定，对食品安全、卫生工作全面负责，落实食品安全、环境卫生、防火防盗防毒、就餐秩序等管理制度，建立健全相关体系，杜绝食品中毒、投毒、火灾、人身伤亡、财产损失等事故发生。做好就餐区域、操作间、卫生间、冷库及相关设施设备的日常清洁卫生，每周开展一次卫生大扫除。</w:t>
      </w:r>
    </w:p>
    <w:p w14:paraId="3C4070A2" w14:textId="77777777" w:rsidR="0077335B" w:rsidRDefault="00000000">
      <w:pPr>
        <w:tabs>
          <w:tab w:val="left" w:pos="863"/>
        </w:tabs>
        <w:spacing w:line="360" w:lineRule="auto"/>
        <w:ind w:firstLineChars="200" w:firstLine="560"/>
        <w:rPr>
          <w:rFonts w:hint="eastAsia"/>
          <w:sz w:val="28"/>
          <w:szCs w:val="28"/>
        </w:rPr>
      </w:pPr>
      <w:r>
        <w:rPr>
          <w:rFonts w:hint="eastAsia"/>
          <w:sz w:val="28"/>
          <w:szCs w:val="28"/>
        </w:rPr>
        <w:t>2、工作范围要求：负责职工餐、客餐、值班餐的食品加工制作、售卖和服务工作。制定日常原材料采购计划，做好</w:t>
      </w:r>
      <w:r>
        <w:rPr>
          <w:rFonts w:hint="eastAsia"/>
          <w:sz w:val="28"/>
          <w:szCs w:val="28"/>
          <w:lang w:val="en-US"/>
        </w:rPr>
        <w:t>采购、</w:t>
      </w:r>
      <w:r>
        <w:rPr>
          <w:rFonts w:hint="eastAsia"/>
          <w:sz w:val="28"/>
          <w:szCs w:val="28"/>
        </w:rPr>
        <w:t>验收、保管、领用、留样和成本控制工作。根据</w:t>
      </w:r>
      <w:r>
        <w:rPr>
          <w:rFonts w:hint="eastAsia"/>
          <w:sz w:val="28"/>
          <w:szCs w:val="28"/>
          <w:lang w:val="en-US"/>
        </w:rPr>
        <w:t>武汉大学口腔医院</w:t>
      </w:r>
      <w:r>
        <w:rPr>
          <w:rFonts w:hint="eastAsia"/>
          <w:sz w:val="28"/>
          <w:szCs w:val="28"/>
        </w:rPr>
        <w:t>工作特点，投标人应制定切实可行的措施，并完成采购人临时交办的相关任务。</w:t>
      </w:r>
    </w:p>
    <w:p w14:paraId="0F2DC90D" w14:textId="77777777" w:rsidR="0077335B" w:rsidRDefault="00000000">
      <w:pPr>
        <w:tabs>
          <w:tab w:val="left" w:pos="863"/>
        </w:tabs>
        <w:spacing w:line="360" w:lineRule="auto"/>
        <w:ind w:firstLineChars="200" w:firstLine="560"/>
        <w:rPr>
          <w:rFonts w:hint="eastAsia"/>
          <w:sz w:val="28"/>
          <w:szCs w:val="28"/>
        </w:rPr>
      </w:pPr>
      <w:r>
        <w:rPr>
          <w:rFonts w:hint="eastAsia"/>
          <w:sz w:val="28"/>
          <w:szCs w:val="28"/>
        </w:rPr>
        <w:t>3、工作时间要求：确保工作日：早餐</w:t>
      </w:r>
      <w:r>
        <w:rPr>
          <w:rFonts w:hint="eastAsia"/>
          <w:sz w:val="28"/>
          <w:szCs w:val="28"/>
          <w:lang w:val="en-US"/>
        </w:rPr>
        <w:t>6</w:t>
      </w:r>
      <w:r>
        <w:rPr>
          <w:rFonts w:hint="eastAsia"/>
          <w:sz w:val="28"/>
          <w:szCs w:val="28"/>
        </w:rPr>
        <w:t>：</w:t>
      </w:r>
      <w:r>
        <w:rPr>
          <w:rFonts w:hint="eastAsia"/>
          <w:sz w:val="28"/>
          <w:szCs w:val="28"/>
          <w:lang w:val="en-US"/>
        </w:rPr>
        <w:t>3</w:t>
      </w:r>
      <w:r>
        <w:rPr>
          <w:rFonts w:hint="eastAsia"/>
          <w:sz w:val="28"/>
          <w:szCs w:val="28"/>
        </w:rPr>
        <w:t>0至8：20；中餐 1</w:t>
      </w:r>
      <w:r>
        <w:rPr>
          <w:rFonts w:hint="eastAsia"/>
          <w:sz w:val="28"/>
          <w:szCs w:val="28"/>
          <w:lang w:val="en-US"/>
        </w:rPr>
        <w:t>1</w:t>
      </w:r>
      <w:r>
        <w:rPr>
          <w:rFonts w:hint="eastAsia"/>
          <w:sz w:val="28"/>
          <w:szCs w:val="28"/>
        </w:rPr>
        <w:t>:00 至 13:00；晚餐 17:</w:t>
      </w:r>
      <w:r>
        <w:rPr>
          <w:rFonts w:hint="eastAsia"/>
          <w:sz w:val="28"/>
          <w:szCs w:val="28"/>
          <w:lang w:val="en-US"/>
        </w:rPr>
        <w:t>0</w:t>
      </w:r>
      <w:r>
        <w:rPr>
          <w:rFonts w:hint="eastAsia"/>
          <w:sz w:val="28"/>
          <w:szCs w:val="28"/>
        </w:rPr>
        <w:t>0至1</w:t>
      </w:r>
      <w:r>
        <w:rPr>
          <w:rFonts w:hint="eastAsia"/>
          <w:sz w:val="28"/>
          <w:szCs w:val="28"/>
          <w:lang w:val="en-US"/>
        </w:rPr>
        <w:t>8</w:t>
      </w:r>
      <w:r>
        <w:rPr>
          <w:rFonts w:hint="eastAsia"/>
          <w:sz w:val="28"/>
          <w:szCs w:val="28"/>
        </w:rPr>
        <w:t>:</w:t>
      </w:r>
      <w:r>
        <w:rPr>
          <w:rFonts w:hint="eastAsia"/>
          <w:sz w:val="28"/>
          <w:szCs w:val="28"/>
          <w:lang w:val="en-US"/>
        </w:rPr>
        <w:t>3</w:t>
      </w:r>
      <w:r>
        <w:rPr>
          <w:rFonts w:hint="eastAsia"/>
          <w:sz w:val="28"/>
          <w:szCs w:val="28"/>
        </w:rPr>
        <w:t>0，（</w:t>
      </w:r>
      <w:r>
        <w:rPr>
          <w:rFonts w:hint="eastAsia"/>
          <w:sz w:val="28"/>
          <w:szCs w:val="28"/>
          <w:lang w:val="en-US"/>
        </w:rPr>
        <w:t>具体供餐时间由武汉大学口腔医院工作作息而定</w:t>
      </w:r>
      <w:r>
        <w:rPr>
          <w:rFonts w:hint="eastAsia"/>
          <w:sz w:val="28"/>
          <w:szCs w:val="28"/>
        </w:rPr>
        <w:t>）准点供餐。便利店开门营业时间同步。如遇实际情况变化，需根据</w:t>
      </w:r>
      <w:r>
        <w:rPr>
          <w:rFonts w:hint="eastAsia"/>
          <w:sz w:val="28"/>
          <w:szCs w:val="28"/>
          <w:lang w:val="en-US"/>
        </w:rPr>
        <w:t>武汉大学口腔医院</w:t>
      </w:r>
      <w:r>
        <w:rPr>
          <w:rFonts w:hint="eastAsia"/>
          <w:sz w:val="28"/>
          <w:szCs w:val="28"/>
        </w:rPr>
        <w:t>要求对工作时间进行调整。</w:t>
      </w:r>
    </w:p>
    <w:p w14:paraId="6A86B529" w14:textId="77777777" w:rsidR="0077335B" w:rsidRDefault="00000000">
      <w:pPr>
        <w:tabs>
          <w:tab w:val="left" w:pos="863"/>
        </w:tabs>
        <w:spacing w:line="360" w:lineRule="auto"/>
        <w:ind w:firstLineChars="200" w:firstLine="560"/>
        <w:rPr>
          <w:rFonts w:hint="eastAsia"/>
          <w:sz w:val="28"/>
          <w:szCs w:val="28"/>
        </w:rPr>
      </w:pPr>
      <w:r>
        <w:rPr>
          <w:rFonts w:hint="eastAsia"/>
          <w:sz w:val="28"/>
          <w:szCs w:val="28"/>
        </w:rPr>
        <w:t>4、节俭环保要求：投标人应根据季节和就餐人数等情况，加强原材料的采购、贮存、加工管理，每周清理库存，防止售卖不完、腐烂变质等造成的浪费；</w:t>
      </w:r>
      <w:r>
        <w:rPr>
          <w:rFonts w:hint="eastAsia"/>
          <w:sz w:val="28"/>
          <w:szCs w:val="28"/>
        </w:rPr>
        <w:lastRenderedPageBreak/>
        <w:t>倡导一料多菜、一菜多味，物尽其用，提高食材利用率；节约能源资源，加强水、电、热水、燃气等节约管理；实行食品废弃物资源化利用，对餐厨垃圾进行分类和处理。</w:t>
      </w:r>
    </w:p>
    <w:p w14:paraId="4CE0E400" w14:textId="77777777" w:rsidR="0077335B" w:rsidRDefault="00000000">
      <w:pPr>
        <w:tabs>
          <w:tab w:val="left" w:pos="863"/>
        </w:tabs>
        <w:spacing w:line="360" w:lineRule="auto"/>
        <w:ind w:firstLineChars="200" w:firstLine="560"/>
        <w:rPr>
          <w:rFonts w:hint="eastAsia"/>
          <w:sz w:val="28"/>
          <w:szCs w:val="28"/>
        </w:rPr>
      </w:pPr>
      <w:r>
        <w:rPr>
          <w:rFonts w:hint="eastAsia"/>
          <w:sz w:val="28"/>
          <w:szCs w:val="28"/>
        </w:rPr>
        <w:t>5、接受采购人的量化考核。按《</w:t>
      </w:r>
      <w:r>
        <w:rPr>
          <w:rFonts w:hint="eastAsia"/>
          <w:sz w:val="28"/>
          <w:szCs w:val="28"/>
          <w:lang w:val="en-US"/>
        </w:rPr>
        <w:t>武汉大学口腔医院</w:t>
      </w:r>
      <w:r>
        <w:rPr>
          <w:rFonts w:hint="eastAsia"/>
          <w:sz w:val="28"/>
          <w:szCs w:val="28"/>
        </w:rPr>
        <w:t>食堂管理量化服务考评细则》接受采购人监督及处罚。采购人将在服务期内不定期检查服务情况，根据《</w:t>
      </w:r>
      <w:r>
        <w:rPr>
          <w:rFonts w:hint="eastAsia"/>
          <w:sz w:val="28"/>
          <w:szCs w:val="28"/>
          <w:lang w:val="en-US"/>
        </w:rPr>
        <w:t>武汉大学口腔医院</w:t>
      </w:r>
      <w:r>
        <w:rPr>
          <w:rFonts w:hint="eastAsia"/>
          <w:sz w:val="28"/>
          <w:szCs w:val="28"/>
        </w:rPr>
        <w:t>食堂管理量化服务考评细则》对中标单位</w:t>
      </w:r>
      <w:r>
        <w:rPr>
          <w:rFonts w:hint="eastAsia"/>
          <w:sz w:val="28"/>
          <w:szCs w:val="28"/>
          <w:lang w:val="en-US"/>
        </w:rPr>
        <w:t>进行满意度考核，满意度低于80%的采购人可要求中标人进行整改，整改仍达不到甲方要求的，甲方可提前终止合同</w:t>
      </w:r>
      <w:r>
        <w:rPr>
          <w:rFonts w:hint="eastAsia"/>
          <w:sz w:val="28"/>
          <w:szCs w:val="28"/>
        </w:rPr>
        <w:t>。</w:t>
      </w:r>
    </w:p>
    <w:p w14:paraId="6A97A25F" w14:textId="77777777" w:rsidR="0077335B" w:rsidRDefault="00000000">
      <w:pPr>
        <w:tabs>
          <w:tab w:val="left" w:pos="863"/>
        </w:tabs>
        <w:spacing w:line="360" w:lineRule="auto"/>
        <w:ind w:firstLineChars="200" w:firstLine="560"/>
        <w:rPr>
          <w:rFonts w:hint="eastAsia"/>
          <w:sz w:val="28"/>
          <w:szCs w:val="28"/>
        </w:rPr>
      </w:pPr>
      <w:r>
        <w:rPr>
          <w:rFonts w:hint="eastAsia"/>
          <w:sz w:val="28"/>
          <w:szCs w:val="28"/>
        </w:rPr>
        <w:t>6、加强人员管理培训。同拟派出人员签订劳动合同，对其工作、生活和行为负责；制定每个岗位的工作职责，加强日常考勤；配备统一服装，定期组织开展业务培训、竞赛、交流等。投标人不得随意更换拟派出</w:t>
      </w:r>
      <w:r>
        <w:rPr>
          <w:rFonts w:hint="eastAsia"/>
          <w:sz w:val="28"/>
          <w:szCs w:val="28"/>
          <w:lang w:val="en-US"/>
        </w:rPr>
        <w:t>管理</w:t>
      </w:r>
      <w:r>
        <w:rPr>
          <w:rFonts w:hint="eastAsia"/>
          <w:sz w:val="28"/>
          <w:szCs w:val="28"/>
        </w:rPr>
        <w:t>人员，如需更换必须提前向采购人征求意见，并得到许可。</w:t>
      </w:r>
    </w:p>
    <w:p w14:paraId="563D1690" w14:textId="77777777" w:rsidR="0077335B" w:rsidRDefault="00000000">
      <w:pPr>
        <w:tabs>
          <w:tab w:val="left" w:pos="863"/>
        </w:tabs>
        <w:spacing w:line="360" w:lineRule="auto"/>
        <w:ind w:firstLineChars="200" w:firstLine="560"/>
        <w:rPr>
          <w:rFonts w:hint="eastAsia"/>
          <w:sz w:val="28"/>
          <w:szCs w:val="28"/>
        </w:rPr>
      </w:pPr>
      <w:r>
        <w:rPr>
          <w:rFonts w:hint="eastAsia"/>
          <w:sz w:val="28"/>
          <w:szCs w:val="28"/>
        </w:rPr>
        <w:t>7、提升餐饮和服务质量。针对食品加工、餐饮售卖、餐厅服务等主要工作环节，合理设置岗位，配置高素质员工，规范工作标准和工作流程，不断提升服务质量和水平；食堂客餐接待推行标准化饮食，制定标准菜谱，提供家常菜、有湖北特色和不同地域通用的食品；每月更新菜品不得少于30%，每季度征求进餐人员的意见、建议和需求动向，不断改进和提高食品质量和餐饮特色。</w:t>
      </w:r>
    </w:p>
    <w:p w14:paraId="00977C6A" w14:textId="77777777" w:rsidR="0077335B" w:rsidRDefault="00000000">
      <w:pPr>
        <w:tabs>
          <w:tab w:val="left" w:pos="863"/>
        </w:tabs>
        <w:spacing w:line="360" w:lineRule="auto"/>
        <w:ind w:firstLineChars="200" w:firstLine="560"/>
        <w:rPr>
          <w:rFonts w:hint="eastAsia"/>
          <w:sz w:val="28"/>
          <w:szCs w:val="28"/>
        </w:rPr>
      </w:pPr>
      <w:r>
        <w:rPr>
          <w:rFonts w:hint="eastAsia"/>
          <w:sz w:val="28"/>
          <w:szCs w:val="28"/>
        </w:rPr>
        <w:t>8、制定食品安全事故处置方案，定期检查各项食品安全防范措施的落实情况，及时消除安全隐患。</w:t>
      </w:r>
    </w:p>
    <w:p w14:paraId="4E8CA9C7" w14:textId="77777777" w:rsidR="0077335B" w:rsidRDefault="00000000">
      <w:pPr>
        <w:tabs>
          <w:tab w:val="left" w:pos="863"/>
        </w:tabs>
        <w:spacing w:line="360" w:lineRule="auto"/>
        <w:ind w:firstLineChars="200" w:firstLine="560"/>
        <w:rPr>
          <w:rFonts w:hint="eastAsia"/>
          <w:sz w:val="28"/>
          <w:szCs w:val="28"/>
        </w:rPr>
      </w:pPr>
      <w:r>
        <w:rPr>
          <w:rFonts w:hint="eastAsia"/>
          <w:sz w:val="28"/>
          <w:szCs w:val="28"/>
        </w:rPr>
        <w:t>9、在服务期间如发生因投标人及其拟派人员履行责任不到位或故意之行为，造成采购人财产损失遗失、人身伤害等现象，或第三方侵权给采购人造成损失的，投标人负有责任并进行赔偿，赔偿数额由有关部门认定。因不可抗力因素引起的</w:t>
      </w:r>
      <w:r>
        <w:rPr>
          <w:rFonts w:hint="eastAsia"/>
          <w:sz w:val="28"/>
          <w:szCs w:val="28"/>
        </w:rPr>
        <w:lastRenderedPageBreak/>
        <w:t>除外。</w:t>
      </w:r>
    </w:p>
    <w:p w14:paraId="055A04C6" w14:textId="77777777" w:rsidR="0077335B" w:rsidRDefault="00000000">
      <w:pPr>
        <w:tabs>
          <w:tab w:val="left" w:pos="863"/>
        </w:tabs>
        <w:spacing w:line="360" w:lineRule="auto"/>
        <w:outlineLvl w:val="1"/>
        <w:rPr>
          <w:rFonts w:hint="eastAsia"/>
          <w:b/>
          <w:bCs/>
          <w:sz w:val="28"/>
          <w:szCs w:val="28"/>
        </w:rPr>
      </w:pPr>
      <w:bookmarkStart w:id="7" w:name="_Toc17527"/>
      <w:r>
        <w:rPr>
          <w:rFonts w:hint="eastAsia"/>
          <w:b/>
          <w:bCs/>
          <w:sz w:val="28"/>
          <w:szCs w:val="28"/>
        </w:rPr>
        <w:t>三、商务要求</w:t>
      </w:r>
      <w:bookmarkEnd w:id="7"/>
    </w:p>
    <w:p w14:paraId="6975D7D3" w14:textId="77777777" w:rsidR="0077335B" w:rsidRDefault="00000000">
      <w:pPr>
        <w:tabs>
          <w:tab w:val="left" w:pos="863"/>
        </w:tabs>
        <w:spacing w:line="360" w:lineRule="auto"/>
        <w:ind w:firstLineChars="200" w:firstLine="560"/>
        <w:rPr>
          <w:rFonts w:hint="eastAsia"/>
          <w:sz w:val="28"/>
          <w:szCs w:val="28"/>
        </w:rPr>
      </w:pPr>
      <w:r>
        <w:rPr>
          <w:rFonts w:hint="eastAsia"/>
          <w:sz w:val="28"/>
          <w:szCs w:val="28"/>
        </w:rPr>
        <w:t>1、报价要求：供应商报价超过该预算金额的，其投标为无效投标。报价必须包含但不限于本项目所有服务内容、所涉及的人工费、社保费用、工作人员劳保用品费用、结算税金、餐饮公司管理费及其它所有成本费用的总和。</w:t>
      </w:r>
    </w:p>
    <w:p w14:paraId="68E5A6D2" w14:textId="77777777" w:rsidR="0077335B" w:rsidRDefault="00000000">
      <w:pPr>
        <w:tabs>
          <w:tab w:val="left" w:pos="863"/>
        </w:tabs>
        <w:spacing w:line="360" w:lineRule="auto"/>
        <w:ind w:firstLineChars="200" w:firstLine="560"/>
        <w:rPr>
          <w:rFonts w:hint="eastAsia"/>
          <w:sz w:val="28"/>
          <w:szCs w:val="28"/>
        </w:rPr>
      </w:pPr>
      <w:r>
        <w:rPr>
          <w:rFonts w:hint="eastAsia"/>
          <w:sz w:val="28"/>
          <w:szCs w:val="28"/>
        </w:rPr>
        <w:t>2、服务期：签订合同之日起</w:t>
      </w:r>
      <w:r>
        <w:rPr>
          <w:rFonts w:hint="eastAsia"/>
          <w:sz w:val="28"/>
          <w:szCs w:val="28"/>
          <w:lang w:val="en-US"/>
        </w:rPr>
        <w:t>1年</w:t>
      </w:r>
      <w:r>
        <w:rPr>
          <w:rFonts w:hint="eastAsia"/>
          <w:sz w:val="28"/>
          <w:szCs w:val="28"/>
        </w:rPr>
        <w:t>。在合同期满前</w:t>
      </w:r>
      <w:r>
        <w:rPr>
          <w:rFonts w:hint="eastAsia"/>
          <w:sz w:val="28"/>
          <w:szCs w:val="28"/>
          <w:lang w:val="en-US"/>
        </w:rPr>
        <w:t>1个月</w:t>
      </w:r>
      <w:r>
        <w:rPr>
          <w:rFonts w:hint="eastAsia"/>
          <w:sz w:val="28"/>
          <w:szCs w:val="28"/>
        </w:rPr>
        <w:t>，采购人对成交供应商合同期内履行情况进行考核，考核合格后，可续签下一年度服务合同，最多续签两次（总合同期不超过三年），成交供应商不得擅自更改合同价格。</w:t>
      </w:r>
    </w:p>
    <w:p w14:paraId="4D3DB914" w14:textId="77777777" w:rsidR="0077335B" w:rsidRDefault="00000000">
      <w:pPr>
        <w:tabs>
          <w:tab w:val="left" w:pos="863"/>
        </w:tabs>
        <w:spacing w:line="360" w:lineRule="auto"/>
        <w:ind w:firstLineChars="200" w:firstLine="560"/>
        <w:rPr>
          <w:rFonts w:hint="eastAsia"/>
          <w:sz w:val="28"/>
          <w:szCs w:val="28"/>
        </w:rPr>
      </w:pPr>
      <w:r>
        <w:rPr>
          <w:rFonts w:hint="eastAsia"/>
          <w:sz w:val="28"/>
          <w:szCs w:val="28"/>
        </w:rPr>
        <w:t>3、</w:t>
      </w:r>
      <w:r>
        <w:rPr>
          <w:rFonts w:hint="eastAsia"/>
          <w:sz w:val="28"/>
          <w:szCs w:val="28"/>
          <w:lang w:val="en-US"/>
        </w:rPr>
        <w:t>消费</w:t>
      </w:r>
      <w:r>
        <w:rPr>
          <w:rFonts w:hint="eastAsia"/>
          <w:sz w:val="28"/>
          <w:szCs w:val="28"/>
        </w:rPr>
        <w:t>方式：</w:t>
      </w:r>
      <w:r>
        <w:rPr>
          <w:rFonts w:hint="eastAsia"/>
          <w:sz w:val="28"/>
          <w:szCs w:val="28"/>
          <w:lang w:val="en-US"/>
        </w:rPr>
        <w:t>医院教职工通过刷卡进行支付</w:t>
      </w:r>
      <w:r>
        <w:rPr>
          <w:rFonts w:hint="eastAsia"/>
          <w:sz w:val="28"/>
          <w:szCs w:val="28"/>
        </w:rPr>
        <w:t>（价位不能高于</w:t>
      </w:r>
      <w:r>
        <w:rPr>
          <w:rFonts w:hint="eastAsia"/>
          <w:sz w:val="28"/>
          <w:szCs w:val="28"/>
          <w:lang w:val="en-US"/>
        </w:rPr>
        <w:t>周边</w:t>
      </w:r>
      <w:r>
        <w:rPr>
          <w:rFonts w:hint="eastAsia"/>
          <w:sz w:val="28"/>
          <w:szCs w:val="28"/>
        </w:rPr>
        <w:t>市场价格）。</w:t>
      </w:r>
    </w:p>
    <w:p w14:paraId="53F21898" w14:textId="77777777" w:rsidR="0077335B" w:rsidRDefault="00000000">
      <w:pPr>
        <w:tabs>
          <w:tab w:val="left" w:pos="863"/>
        </w:tabs>
        <w:spacing w:line="360" w:lineRule="auto"/>
        <w:ind w:firstLineChars="200" w:firstLine="560"/>
        <w:rPr>
          <w:rFonts w:hint="eastAsia"/>
          <w:sz w:val="28"/>
          <w:szCs w:val="28"/>
        </w:rPr>
      </w:pPr>
      <w:r>
        <w:rPr>
          <w:rFonts w:hint="eastAsia"/>
          <w:sz w:val="28"/>
          <w:szCs w:val="28"/>
          <w:lang w:val="en-US"/>
        </w:rPr>
        <w:t>4</w:t>
      </w:r>
      <w:r>
        <w:rPr>
          <w:rFonts w:hint="eastAsia"/>
          <w:sz w:val="28"/>
          <w:szCs w:val="28"/>
        </w:rPr>
        <w:t>.服务合作方式：</w:t>
      </w:r>
      <w:r>
        <w:rPr>
          <w:rFonts w:hint="eastAsia"/>
          <w:sz w:val="28"/>
          <w:szCs w:val="28"/>
          <w:lang w:val="en-US"/>
        </w:rPr>
        <w:t>由采购人</w:t>
      </w:r>
      <w:r>
        <w:rPr>
          <w:rFonts w:hint="eastAsia"/>
          <w:sz w:val="28"/>
          <w:szCs w:val="28"/>
        </w:rPr>
        <w:t>负责食堂餐饮所用成本，包括水、电、天然气，以及设备设施、维护费用、</w:t>
      </w:r>
      <w:r>
        <w:rPr>
          <w:rFonts w:hint="eastAsia"/>
          <w:sz w:val="28"/>
          <w:szCs w:val="28"/>
          <w:lang w:val="en-US"/>
        </w:rPr>
        <w:t>低值易耗品</w:t>
      </w:r>
      <w:r>
        <w:rPr>
          <w:rFonts w:hint="eastAsia"/>
          <w:sz w:val="28"/>
          <w:szCs w:val="28"/>
        </w:rPr>
        <w:t>。</w:t>
      </w:r>
    </w:p>
    <w:p w14:paraId="09A66161" w14:textId="77777777" w:rsidR="0077335B" w:rsidRDefault="00000000">
      <w:pPr>
        <w:tabs>
          <w:tab w:val="left" w:pos="863"/>
        </w:tabs>
        <w:spacing w:line="360" w:lineRule="auto"/>
        <w:ind w:firstLineChars="200" w:firstLine="560"/>
        <w:rPr>
          <w:rFonts w:hint="eastAsia"/>
          <w:sz w:val="28"/>
          <w:szCs w:val="28"/>
        </w:rPr>
      </w:pPr>
      <w:r>
        <w:rPr>
          <w:rFonts w:hint="eastAsia"/>
          <w:sz w:val="28"/>
          <w:szCs w:val="28"/>
          <w:lang w:val="en-US"/>
        </w:rPr>
        <w:t>5</w:t>
      </w:r>
      <w:r>
        <w:rPr>
          <w:rFonts w:hint="eastAsia"/>
          <w:sz w:val="28"/>
          <w:szCs w:val="28"/>
        </w:rPr>
        <w:t>、违约条款：其它违约责任按《民法典》处理。</w:t>
      </w:r>
    </w:p>
    <w:p w14:paraId="4EF277C4" w14:textId="77777777" w:rsidR="0077335B" w:rsidRDefault="00000000">
      <w:pPr>
        <w:tabs>
          <w:tab w:val="left" w:pos="863"/>
        </w:tabs>
        <w:spacing w:line="360" w:lineRule="auto"/>
        <w:ind w:firstLineChars="200" w:firstLine="560"/>
        <w:rPr>
          <w:rFonts w:hint="eastAsia"/>
          <w:sz w:val="28"/>
          <w:szCs w:val="28"/>
        </w:rPr>
      </w:pPr>
      <w:r>
        <w:rPr>
          <w:rFonts w:hint="eastAsia"/>
          <w:sz w:val="28"/>
          <w:szCs w:val="28"/>
          <w:lang w:val="en-US"/>
        </w:rPr>
        <w:t>6</w:t>
      </w:r>
      <w:r>
        <w:rPr>
          <w:rFonts w:hint="eastAsia"/>
          <w:sz w:val="28"/>
          <w:szCs w:val="28"/>
        </w:rPr>
        <w:t>、验收标准：采购人将确认下列条款后进行验收签字；响应文件中提供的各项服务指标经核验是真实的；在服务期内所暴露的问题已获得令采购人满意的解决；所要求的资料、设备等已按规定数、质量移交完毕。</w:t>
      </w:r>
    </w:p>
    <w:p w14:paraId="46E97684" w14:textId="77777777" w:rsidR="0077335B" w:rsidRDefault="0077335B">
      <w:pPr>
        <w:rPr>
          <w:rFonts w:hint="eastAsia"/>
          <w:lang w:val="en-US"/>
        </w:rPr>
      </w:pPr>
    </w:p>
    <w:sectPr w:rsidR="0077335B">
      <w:pgSz w:w="11906" w:h="16838"/>
      <w:pgMar w:top="1440" w:right="1083" w:bottom="1440" w:left="1083"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F6DA891"/>
    <w:multiLevelType w:val="singleLevel"/>
    <w:tmpl w:val="9F6DA891"/>
    <w:lvl w:ilvl="0">
      <w:start w:val="1"/>
      <w:numFmt w:val="chineseCounting"/>
      <w:suff w:val="nothing"/>
      <w:lvlText w:val="%1、"/>
      <w:lvlJc w:val="left"/>
      <w:rPr>
        <w:rFonts w:hint="eastAsia"/>
      </w:rPr>
    </w:lvl>
  </w:abstractNum>
  <w:abstractNum w:abstractNumId="1" w15:restartNumberingAfterBreak="0">
    <w:nsid w:val="F68663EC"/>
    <w:multiLevelType w:val="singleLevel"/>
    <w:tmpl w:val="F68663EC"/>
    <w:lvl w:ilvl="0">
      <w:start w:val="1"/>
      <w:numFmt w:val="chineseCounting"/>
      <w:suff w:val="nothing"/>
      <w:lvlText w:val="（%1）"/>
      <w:lvlJc w:val="left"/>
      <w:rPr>
        <w:rFonts w:hint="eastAsia"/>
      </w:rPr>
    </w:lvl>
  </w:abstractNum>
  <w:num w:numId="1" w16cid:durableId="1028793818">
    <w:abstractNumId w:val="0"/>
  </w:num>
  <w:num w:numId="2" w16cid:durableId="9063799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mRiMGUzZDU1MTBiYzkyMjczY2ViNjU5ZWJhODFiMWUifQ=="/>
    <w:docVar w:name="KSO_WPS_MARK_KEY" w:val="bf5d5689-89d9-46dc-8968-39c1e1acb148"/>
  </w:docVars>
  <w:rsids>
    <w:rsidRoot w:val="00586B42"/>
    <w:rsid w:val="0000017A"/>
    <w:rsid w:val="00004BF4"/>
    <w:rsid w:val="00017DB6"/>
    <w:rsid w:val="00045DAF"/>
    <w:rsid w:val="00047D01"/>
    <w:rsid w:val="0006347B"/>
    <w:rsid w:val="00070F97"/>
    <w:rsid w:val="000722BB"/>
    <w:rsid w:val="0007413C"/>
    <w:rsid w:val="00081658"/>
    <w:rsid w:val="00086734"/>
    <w:rsid w:val="000A75CB"/>
    <w:rsid w:val="000D0564"/>
    <w:rsid w:val="001008BC"/>
    <w:rsid w:val="0010332C"/>
    <w:rsid w:val="00107C53"/>
    <w:rsid w:val="0011593F"/>
    <w:rsid w:val="00123D19"/>
    <w:rsid w:val="0015680C"/>
    <w:rsid w:val="001647D7"/>
    <w:rsid w:val="001672E4"/>
    <w:rsid w:val="001B0D7F"/>
    <w:rsid w:val="001B0E7B"/>
    <w:rsid w:val="001B4767"/>
    <w:rsid w:val="00210E13"/>
    <w:rsid w:val="002329D7"/>
    <w:rsid w:val="00235770"/>
    <w:rsid w:val="00244BDD"/>
    <w:rsid w:val="00272631"/>
    <w:rsid w:val="00275421"/>
    <w:rsid w:val="002800EC"/>
    <w:rsid w:val="002819F0"/>
    <w:rsid w:val="00295394"/>
    <w:rsid w:val="002A6240"/>
    <w:rsid w:val="002A6C2B"/>
    <w:rsid w:val="002B2058"/>
    <w:rsid w:val="002B3B03"/>
    <w:rsid w:val="002B4267"/>
    <w:rsid w:val="002C4E67"/>
    <w:rsid w:val="002E7AEE"/>
    <w:rsid w:val="002F38CC"/>
    <w:rsid w:val="002F4384"/>
    <w:rsid w:val="002F63C0"/>
    <w:rsid w:val="00310126"/>
    <w:rsid w:val="0031141B"/>
    <w:rsid w:val="00326F7D"/>
    <w:rsid w:val="0034041F"/>
    <w:rsid w:val="003514E6"/>
    <w:rsid w:val="0035212C"/>
    <w:rsid w:val="003621A6"/>
    <w:rsid w:val="00384764"/>
    <w:rsid w:val="00385A6C"/>
    <w:rsid w:val="00387A46"/>
    <w:rsid w:val="003974C8"/>
    <w:rsid w:val="003A331C"/>
    <w:rsid w:val="003A3339"/>
    <w:rsid w:val="003D2A80"/>
    <w:rsid w:val="003E67D3"/>
    <w:rsid w:val="003E70E8"/>
    <w:rsid w:val="00400CCE"/>
    <w:rsid w:val="0041301F"/>
    <w:rsid w:val="0041641A"/>
    <w:rsid w:val="0042033C"/>
    <w:rsid w:val="00424854"/>
    <w:rsid w:val="00427154"/>
    <w:rsid w:val="0044132D"/>
    <w:rsid w:val="00444E65"/>
    <w:rsid w:val="004536C4"/>
    <w:rsid w:val="00474329"/>
    <w:rsid w:val="004D1628"/>
    <w:rsid w:val="004D3565"/>
    <w:rsid w:val="004D5A82"/>
    <w:rsid w:val="004D61C7"/>
    <w:rsid w:val="004E6A06"/>
    <w:rsid w:val="004F1D05"/>
    <w:rsid w:val="004F340C"/>
    <w:rsid w:val="005075A5"/>
    <w:rsid w:val="005323A0"/>
    <w:rsid w:val="0053391E"/>
    <w:rsid w:val="00537699"/>
    <w:rsid w:val="00542289"/>
    <w:rsid w:val="00551CAD"/>
    <w:rsid w:val="00561706"/>
    <w:rsid w:val="00571D7D"/>
    <w:rsid w:val="00581E01"/>
    <w:rsid w:val="00584B2D"/>
    <w:rsid w:val="00586B42"/>
    <w:rsid w:val="005B297E"/>
    <w:rsid w:val="005B44CC"/>
    <w:rsid w:val="005C642F"/>
    <w:rsid w:val="00630327"/>
    <w:rsid w:val="0064093C"/>
    <w:rsid w:val="00644EB4"/>
    <w:rsid w:val="00645262"/>
    <w:rsid w:val="00653C73"/>
    <w:rsid w:val="00657307"/>
    <w:rsid w:val="00673D34"/>
    <w:rsid w:val="00676C19"/>
    <w:rsid w:val="00680ECD"/>
    <w:rsid w:val="0068454E"/>
    <w:rsid w:val="00685D47"/>
    <w:rsid w:val="0069310B"/>
    <w:rsid w:val="00697E3D"/>
    <w:rsid w:val="006B196C"/>
    <w:rsid w:val="006B5D82"/>
    <w:rsid w:val="006D3303"/>
    <w:rsid w:val="006D6D41"/>
    <w:rsid w:val="006F2C5C"/>
    <w:rsid w:val="007014E4"/>
    <w:rsid w:val="00735BB0"/>
    <w:rsid w:val="00737733"/>
    <w:rsid w:val="00770F07"/>
    <w:rsid w:val="0077335B"/>
    <w:rsid w:val="007736BC"/>
    <w:rsid w:val="007A2F0E"/>
    <w:rsid w:val="007A6E49"/>
    <w:rsid w:val="007D240A"/>
    <w:rsid w:val="007E54F8"/>
    <w:rsid w:val="007F1444"/>
    <w:rsid w:val="007F7BF3"/>
    <w:rsid w:val="008209B9"/>
    <w:rsid w:val="00823ADA"/>
    <w:rsid w:val="00827857"/>
    <w:rsid w:val="00854CE6"/>
    <w:rsid w:val="00863D24"/>
    <w:rsid w:val="008654E9"/>
    <w:rsid w:val="00865AC6"/>
    <w:rsid w:val="00873386"/>
    <w:rsid w:val="00887F4D"/>
    <w:rsid w:val="008940EC"/>
    <w:rsid w:val="008B2CAD"/>
    <w:rsid w:val="008C64B7"/>
    <w:rsid w:val="008F7272"/>
    <w:rsid w:val="00917D83"/>
    <w:rsid w:val="00925A1C"/>
    <w:rsid w:val="00940A2D"/>
    <w:rsid w:val="00971F05"/>
    <w:rsid w:val="00982B5C"/>
    <w:rsid w:val="00985090"/>
    <w:rsid w:val="009920B1"/>
    <w:rsid w:val="009A7BD7"/>
    <w:rsid w:val="009A7FB7"/>
    <w:rsid w:val="009B145E"/>
    <w:rsid w:val="009B3215"/>
    <w:rsid w:val="009B3762"/>
    <w:rsid w:val="009C7C59"/>
    <w:rsid w:val="009D0F03"/>
    <w:rsid w:val="009D3226"/>
    <w:rsid w:val="009F3E5C"/>
    <w:rsid w:val="00A01E0E"/>
    <w:rsid w:val="00A10833"/>
    <w:rsid w:val="00A125E5"/>
    <w:rsid w:val="00A12EF9"/>
    <w:rsid w:val="00A35277"/>
    <w:rsid w:val="00A420C7"/>
    <w:rsid w:val="00A54BC8"/>
    <w:rsid w:val="00A602BE"/>
    <w:rsid w:val="00A612E0"/>
    <w:rsid w:val="00A64DCB"/>
    <w:rsid w:val="00A6690E"/>
    <w:rsid w:val="00A67E24"/>
    <w:rsid w:val="00A92376"/>
    <w:rsid w:val="00AB4431"/>
    <w:rsid w:val="00AC06E7"/>
    <w:rsid w:val="00AC249A"/>
    <w:rsid w:val="00B028AC"/>
    <w:rsid w:val="00B07C05"/>
    <w:rsid w:val="00B100C2"/>
    <w:rsid w:val="00B21F0A"/>
    <w:rsid w:val="00B23B56"/>
    <w:rsid w:val="00B86C71"/>
    <w:rsid w:val="00BB030C"/>
    <w:rsid w:val="00BB1EC0"/>
    <w:rsid w:val="00BC4C77"/>
    <w:rsid w:val="00BD23AA"/>
    <w:rsid w:val="00BF1D6E"/>
    <w:rsid w:val="00C06F52"/>
    <w:rsid w:val="00C10607"/>
    <w:rsid w:val="00C32D09"/>
    <w:rsid w:val="00C66E0E"/>
    <w:rsid w:val="00C7281F"/>
    <w:rsid w:val="00C80B11"/>
    <w:rsid w:val="00C90E9C"/>
    <w:rsid w:val="00CB0C47"/>
    <w:rsid w:val="00CC77E6"/>
    <w:rsid w:val="00CD13F2"/>
    <w:rsid w:val="00CE1941"/>
    <w:rsid w:val="00D00422"/>
    <w:rsid w:val="00D03425"/>
    <w:rsid w:val="00D11829"/>
    <w:rsid w:val="00D123BF"/>
    <w:rsid w:val="00D13116"/>
    <w:rsid w:val="00D1411E"/>
    <w:rsid w:val="00D16CB3"/>
    <w:rsid w:val="00D24900"/>
    <w:rsid w:val="00D60615"/>
    <w:rsid w:val="00D61CCA"/>
    <w:rsid w:val="00D653C0"/>
    <w:rsid w:val="00D74763"/>
    <w:rsid w:val="00D82D59"/>
    <w:rsid w:val="00D97C16"/>
    <w:rsid w:val="00DB1181"/>
    <w:rsid w:val="00DC5287"/>
    <w:rsid w:val="00DE13BF"/>
    <w:rsid w:val="00DF65EB"/>
    <w:rsid w:val="00E10D7C"/>
    <w:rsid w:val="00E238AB"/>
    <w:rsid w:val="00E24A2D"/>
    <w:rsid w:val="00E37D06"/>
    <w:rsid w:val="00E42878"/>
    <w:rsid w:val="00E5367F"/>
    <w:rsid w:val="00E57DCE"/>
    <w:rsid w:val="00E63BB0"/>
    <w:rsid w:val="00E67342"/>
    <w:rsid w:val="00E86731"/>
    <w:rsid w:val="00E937B4"/>
    <w:rsid w:val="00E979BD"/>
    <w:rsid w:val="00EA58E4"/>
    <w:rsid w:val="00EB3E24"/>
    <w:rsid w:val="00EC7584"/>
    <w:rsid w:val="00EE27B3"/>
    <w:rsid w:val="00EE42B1"/>
    <w:rsid w:val="00EE79FE"/>
    <w:rsid w:val="00F2026D"/>
    <w:rsid w:val="00F34E48"/>
    <w:rsid w:val="00F40197"/>
    <w:rsid w:val="00F44D3C"/>
    <w:rsid w:val="00F47070"/>
    <w:rsid w:val="00FB3BAF"/>
    <w:rsid w:val="00FB3E62"/>
    <w:rsid w:val="00FC1758"/>
    <w:rsid w:val="00FD1422"/>
    <w:rsid w:val="00FD3247"/>
    <w:rsid w:val="00FE1FCD"/>
    <w:rsid w:val="00FE5201"/>
    <w:rsid w:val="00FF1207"/>
    <w:rsid w:val="01C067DF"/>
    <w:rsid w:val="0A520C80"/>
    <w:rsid w:val="0B602A5E"/>
    <w:rsid w:val="0D236163"/>
    <w:rsid w:val="0F9C0802"/>
    <w:rsid w:val="115C614F"/>
    <w:rsid w:val="17F63284"/>
    <w:rsid w:val="18312B2F"/>
    <w:rsid w:val="191012EE"/>
    <w:rsid w:val="1A814C0B"/>
    <w:rsid w:val="1D037819"/>
    <w:rsid w:val="2B7C1498"/>
    <w:rsid w:val="2F234AE5"/>
    <w:rsid w:val="386E4FB0"/>
    <w:rsid w:val="3CED04E1"/>
    <w:rsid w:val="3DEB396C"/>
    <w:rsid w:val="42446DF5"/>
    <w:rsid w:val="463F4C16"/>
    <w:rsid w:val="47374D3E"/>
    <w:rsid w:val="49556603"/>
    <w:rsid w:val="4B055DC5"/>
    <w:rsid w:val="4C3154C0"/>
    <w:rsid w:val="4F7417D5"/>
    <w:rsid w:val="503E1327"/>
    <w:rsid w:val="52800832"/>
    <w:rsid w:val="52AA4A52"/>
    <w:rsid w:val="53C111AC"/>
    <w:rsid w:val="54D74270"/>
    <w:rsid w:val="5D121ED5"/>
    <w:rsid w:val="5F021772"/>
    <w:rsid w:val="63276261"/>
    <w:rsid w:val="63DA2B13"/>
    <w:rsid w:val="677A0613"/>
    <w:rsid w:val="693F3A08"/>
    <w:rsid w:val="6BA70FD1"/>
    <w:rsid w:val="6C5A1559"/>
    <w:rsid w:val="714874B8"/>
    <w:rsid w:val="73136397"/>
    <w:rsid w:val="750C229C"/>
    <w:rsid w:val="758A1EE4"/>
    <w:rsid w:val="76CF1A5A"/>
    <w:rsid w:val="776F6849"/>
    <w:rsid w:val="786F4BDD"/>
    <w:rsid w:val="792E4620"/>
    <w:rsid w:val="7BD6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C6E82"/>
  <w15:docId w15:val="{0C1FF711-296D-4B0C-9C80-B32902D31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pPr>
      <w:widowControl w:val="0"/>
      <w:autoSpaceDE w:val="0"/>
      <w:autoSpaceDN w:val="0"/>
    </w:pPr>
    <w:rPr>
      <w:rFonts w:ascii="宋体" w:hAnsi="宋体" w:cs="宋体"/>
      <w:sz w:val="22"/>
      <w:szCs w:val="22"/>
      <w:lang w:val="zh-CN" w:bidi="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pPr>
      <w:spacing w:before="2"/>
      <w:ind w:left="122" w:firstLine="640"/>
    </w:pPr>
    <w:rPr>
      <w:sz w:val="32"/>
      <w:szCs w:val="32"/>
    </w:rPr>
  </w:style>
  <w:style w:type="paragraph" w:styleId="a5">
    <w:name w:val="footer"/>
    <w:basedOn w:val="a"/>
    <w:link w:val="a6"/>
    <w:uiPriority w:val="99"/>
    <w:unhideWhenUsed/>
    <w:qFormat/>
    <w:pPr>
      <w:tabs>
        <w:tab w:val="center" w:pos="4153"/>
        <w:tab w:val="right" w:pos="8306"/>
      </w:tabs>
      <w:autoSpaceDE/>
      <w:autoSpaceDN/>
      <w:snapToGrid w:val="0"/>
    </w:pPr>
    <w:rPr>
      <w:rFonts w:asciiTheme="minorHAnsi" w:eastAsiaTheme="minorEastAsia" w:hAnsiTheme="minorHAnsi" w:cstheme="minorBidi"/>
      <w:kern w:val="2"/>
      <w:sz w:val="18"/>
      <w:szCs w:val="18"/>
      <w:lang w:val="en-US" w:bidi="ar-SA"/>
    </w:rPr>
  </w:style>
  <w:style w:type="paragraph" w:styleId="a7">
    <w:name w:val="header"/>
    <w:basedOn w:val="a"/>
    <w:link w:val="a8"/>
    <w:uiPriority w:val="99"/>
    <w:unhideWhenUsed/>
    <w:qFormat/>
    <w:pPr>
      <w:pBdr>
        <w:bottom w:val="single" w:sz="6" w:space="1" w:color="auto"/>
      </w:pBdr>
      <w:tabs>
        <w:tab w:val="center" w:pos="4153"/>
        <w:tab w:val="right" w:pos="8306"/>
      </w:tabs>
      <w:autoSpaceDE/>
      <w:autoSpaceDN/>
      <w:snapToGrid w:val="0"/>
      <w:jc w:val="center"/>
    </w:pPr>
    <w:rPr>
      <w:rFonts w:asciiTheme="minorHAnsi" w:eastAsiaTheme="minorEastAsia" w:hAnsiTheme="minorHAnsi" w:cstheme="minorBidi"/>
      <w:kern w:val="2"/>
      <w:sz w:val="18"/>
      <w:szCs w:val="18"/>
      <w:lang w:val="en-US" w:bidi="ar-SA"/>
    </w:rPr>
  </w:style>
  <w:style w:type="table" w:styleId="a9">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styleId="aa">
    <w:name w:val="List Paragraph"/>
    <w:basedOn w:val="a"/>
    <w:uiPriority w:val="34"/>
    <w:qFormat/>
    <w:pPr>
      <w:ind w:firstLineChars="200" w:firstLine="420"/>
    </w:pPr>
  </w:style>
  <w:style w:type="character" w:customStyle="1" w:styleId="a4">
    <w:name w:val="正文文本 字符"/>
    <w:basedOn w:val="a0"/>
    <w:link w:val="a3"/>
    <w:uiPriority w:val="1"/>
    <w:qFormat/>
    <w:rPr>
      <w:rFonts w:ascii="宋体" w:eastAsia="宋体" w:hAnsi="宋体" w:cs="宋体"/>
      <w:kern w:val="0"/>
      <w:sz w:val="32"/>
      <w:szCs w:val="32"/>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570</Words>
  <Characters>3253</Characters>
  <Application>Microsoft Office Word</Application>
  <DocSecurity>0</DocSecurity>
  <Lines>27</Lines>
  <Paragraphs>7</Paragraphs>
  <ScaleCrop>false</ScaleCrop>
  <Company/>
  <LinksUpToDate>false</LinksUpToDate>
  <CharactersWithSpaces>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周海波</dc:creator>
  <cp:lastModifiedBy>可 朱</cp:lastModifiedBy>
  <cp:revision>62</cp:revision>
  <dcterms:created xsi:type="dcterms:W3CDTF">2021-07-17T02:23:00Z</dcterms:created>
  <dcterms:modified xsi:type="dcterms:W3CDTF">2025-03-24T07:36:00Z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D0BD823EA16B4DF8993C6B9CD09738CE_13</vt:lpwstr>
  </property>
</Properties>
</file>