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732" w:tblpY="2013"/>
        <w:tblOverlap w:val="never"/>
        <w:tblW w:w="970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945"/>
        <w:gridCol w:w="675"/>
        <w:gridCol w:w="5790"/>
        <w:gridCol w:w="1655"/>
      </w:tblGrid>
      <w:tr w14:paraId="3FDB91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64F7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F1FD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08F4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5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08AD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B88A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图片</w:t>
            </w:r>
          </w:p>
        </w:tc>
      </w:tr>
      <w:tr w14:paraId="41B16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9039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6C610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多功能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反光棉服</w:t>
            </w:r>
          </w:p>
        </w:tc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01DA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5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79202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1.主面料:牛津复合面料，黑黄拼接，防风防雨</w:t>
            </w:r>
          </w:p>
          <w:p w14:paraId="1FA1989F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2.里面料:丝光里内胆</w:t>
            </w:r>
          </w:p>
          <w:p w14:paraId="48D2418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3.反光材料:PVC晶格反光条</w:t>
            </w:r>
          </w:p>
          <w:p w14:paraId="02E101A6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4.内胆:黑色，300g全生物绒填充(更加蓬松保暖、无异味、水洗不变形)</w:t>
            </w:r>
          </w:p>
          <w:p w14:paraId="393E980E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5.尺码:160-195</w:t>
            </w:r>
          </w:p>
          <w:p w14:paraId="3276E05B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6.印字工艺:热压反光字</w:t>
            </w:r>
          </w:p>
          <w:p w14:paraId="72ED38B1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备注：可拆卸内胆，活里活面，四季可穿。口袋斜插，可配臂章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31BD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36"/>
                <w:szCs w:val="44"/>
                <w:lang w:eastAsia="zh-CN"/>
              </w:rPr>
              <w:drawing>
                <wp:inline distT="0" distB="0" distL="114300" distR="114300">
                  <wp:extent cx="1052830" cy="1071245"/>
                  <wp:effectExtent l="0" t="0" r="13970" b="14605"/>
                  <wp:docPr id="1" name="图片 1" descr="e923a06d91dc79fddf708adb27f69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923a06d91dc79fddf708adb27f694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830" cy="1071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048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C1E36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27AE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加绒裤</w:t>
            </w:r>
          </w:p>
        </w:tc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BA3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条</w:t>
            </w:r>
          </w:p>
        </w:tc>
        <w:tc>
          <w:tcPr>
            <w:tcW w:w="5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A7F7C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1.面料：100%聚酯纤维</w:t>
            </w:r>
          </w:p>
          <w:p w14:paraId="2EC49C26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2.里料：复合摇粒绒</w:t>
            </w:r>
          </w:p>
          <w:p w14:paraId="432B0AC0">
            <w:pPr>
              <w:spacing w:line="360" w:lineRule="auto"/>
              <w:ind w:left="960" w:hanging="840" w:hangingChars="4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3.裤型：直筒，腰部松紧抽绳及裤脚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可调节收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口设计；无口袋；</w:t>
            </w:r>
          </w:p>
          <w:p w14:paraId="63FEE3C1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4.静水压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（防水指数）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:≥50kPa（约5000mmH₂O）</w:t>
            </w:r>
          </w:p>
          <w:p w14:paraId="19A4D730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5.透湿率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（透气指数）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:≥6000g/m²·24h</w:t>
            </w:r>
          </w:p>
          <w:p w14:paraId="6B715974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耐磨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性能：≥15000次</w:t>
            </w:r>
          </w:p>
          <w:p w14:paraId="1AD14CEA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耐水色牢度：≥3级</w:t>
            </w:r>
          </w:p>
          <w:p w14:paraId="178C5E94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耐摩擦色牢度：干摩≥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级，湿摩≥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级</w:t>
            </w:r>
          </w:p>
          <w:p w14:paraId="3BD60E2B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耐光色牢度：≥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4-5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级</w:t>
            </w:r>
          </w:p>
          <w:p w14:paraId="410088FF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甲醛含量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：≤20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mg/kg</w:t>
            </w:r>
          </w:p>
          <w:p w14:paraId="6B7230D7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11.PH值：6.0-7.0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6ECD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846455" cy="1224280"/>
                  <wp:effectExtent l="0" t="0" r="10795" b="13970"/>
                  <wp:docPr id="2" name="图片 2" descr="bde7144356c80f5585bfbd1723fd59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de7144356c80f5585bfbd1723fd592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455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B690A0">
      <w:pPr>
        <w:bidi w:val="0"/>
        <w:jc w:val="center"/>
        <w:rPr>
          <w:rFonts w:hint="eastAsia" w:ascii="宋体" w:hAnsi="宋体" w:eastAsia="宋体" w:cs="宋体"/>
          <w:lang w:eastAsia="zh-CN"/>
        </w:rPr>
      </w:pPr>
    </w:p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1173D"/>
    <w:rsid w:val="64F904FE"/>
    <w:rsid w:val="700D4818"/>
    <w:rsid w:val="7A16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1418"/>
      </w:tabs>
      <w:spacing w:line="460" w:lineRule="exact"/>
      <w:ind w:left="0" w:leftChars="0"/>
      <w:jc w:val="center"/>
      <w:outlineLvl w:val="1"/>
    </w:pPr>
    <w:rPr>
      <w:rFonts w:ascii="黑体" w:hAnsi="黑体"/>
      <w:b/>
      <w:sz w:val="28"/>
      <w:szCs w:val="20"/>
    </w:rPr>
  </w:style>
  <w:style w:type="paragraph" w:styleId="3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ascii="宋体"/>
      <w:kern w:val="0"/>
      <w:sz w:val="24"/>
      <w:szCs w:val="20"/>
    </w:rPr>
  </w:style>
  <w:style w:type="paragraph" w:styleId="5">
    <w:name w:val="Body Text"/>
    <w:basedOn w:val="1"/>
    <w:qFormat/>
    <w:uiPriority w:val="0"/>
    <w:rPr>
      <w:rFonts w:ascii="宋体"/>
      <w:sz w:val="28"/>
      <w:szCs w:val="20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paragraph" w:customStyle="1" w:styleId="12">
    <w:name w:val="正文1"/>
    <w:basedOn w:val="1"/>
    <w:qFormat/>
    <w:uiPriority w:val="0"/>
    <w:pPr>
      <w:spacing w:line="300" w:lineRule="auto"/>
    </w:pPr>
    <w:rPr>
      <w:rFonts w:ascii="Wingdings" w:hAnsi="Wingdings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560</Characters>
  <Paragraphs>55</Paragraphs>
  <TotalTime>9</TotalTime>
  <ScaleCrop>false</ScaleCrop>
  <LinksUpToDate>false</LinksUpToDate>
  <CharactersWithSpaces>560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2022-05-20T02:08:00Z</dcterms:created>
  <dc:creator>金恒黄金芳</dc:creator>
  <cp:lastModifiedBy>小文子</cp:lastModifiedBy>
  <cp:lastPrinted>2022-11-16T03:49:00Z</cp:lastPrinted>
  <dcterms:modified xsi:type="dcterms:W3CDTF">2026-01-23T04:04:45Z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188F0714BCEC43B6B6BEFF39B7ADDD3F_13</vt:lpwstr>
  </property>
  <property fmtid="{D5CDD505-2E9C-101B-9397-08002B2CF9AE}" pid="4" name="KSOTemplateDocerSaveRecord">
    <vt:lpwstr>eyJoZGlkIjoiMTNjMDE5NDUwMDVjYjZmYWY5NzI4YjIxZjU3YTFiM2EiLCJ1c2VySWQiOiIyNzU1NjU0ODkifQ==</vt:lpwstr>
  </property>
</Properties>
</file>