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AD072">
      <w:pPr>
        <w:pStyle w:val="8"/>
        <w:ind w:left="0" w:leftChars="0" w:firstLine="0" w:firstLineChars="0"/>
        <w:jc w:val="center"/>
        <w:rPr>
          <w:rFonts w:hint="eastAsia" w:ascii="宋体" w:hAnsi="宋体" w:eastAsia="宋体" w:cs="宋体"/>
          <w:b/>
          <w:color w:val="auto"/>
          <w:sz w:val="52"/>
          <w:szCs w:val="52"/>
          <w:highlight w:val="none"/>
          <w:lang w:eastAsia="zh-CN"/>
        </w:rPr>
      </w:pPr>
      <w:r>
        <w:drawing>
          <wp:anchor distT="0" distB="0" distL="114300" distR="114300" simplePos="0" relativeHeight="251659264" behindDoc="0" locked="0" layoutInCell="1" allowOverlap="1">
            <wp:simplePos x="0" y="0"/>
            <wp:positionH relativeFrom="column">
              <wp:posOffset>-840740</wp:posOffset>
            </wp:positionH>
            <wp:positionV relativeFrom="paragraph">
              <wp:posOffset>-677545</wp:posOffset>
            </wp:positionV>
            <wp:extent cx="7510145" cy="10685780"/>
            <wp:effectExtent l="0" t="0" r="11430" b="508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8"/>
                    <a:stretch>
                      <a:fillRect/>
                    </a:stretch>
                  </pic:blipFill>
                  <pic:spPr>
                    <a:xfrm>
                      <a:off x="0" y="0"/>
                      <a:ext cx="7510145" cy="10685780"/>
                    </a:xfrm>
                    <a:prstGeom prst="rect">
                      <a:avLst/>
                    </a:prstGeom>
                    <a:noFill/>
                    <a:ln>
                      <a:noFill/>
                    </a:ln>
                  </pic:spPr>
                </pic:pic>
              </a:graphicData>
            </a:graphic>
          </wp:anchor>
        </w:drawing>
      </w:r>
    </w:p>
    <w:p w14:paraId="61005B8D">
      <w:pPr>
        <w:spacing w:line="600" w:lineRule="auto"/>
        <w:jc w:val="center"/>
        <w:rPr>
          <w:rFonts w:hint="eastAsia" w:eastAsia="宋体"/>
          <w:color w:val="auto"/>
          <w:sz w:val="48"/>
          <w:szCs w:val="48"/>
          <w:highlight w:val="none"/>
          <w:lang w:eastAsia="zh-CN"/>
        </w:rPr>
      </w:pPr>
      <w:r>
        <w:rPr>
          <w:rFonts w:hint="eastAsia" w:ascii="宋体" w:hAnsi="宋体" w:cs="宋体"/>
          <w:b/>
          <w:bCs/>
          <w:color w:val="auto"/>
          <w:spacing w:val="26"/>
          <w:sz w:val="44"/>
          <w:szCs w:val="44"/>
          <w:highlight w:val="none"/>
          <w:lang w:val="en-US" w:eastAsia="zh-CN"/>
        </w:rPr>
        <w:t>仙村镇沙头产业园环园道路建设工程施工总承包</w:t>
      </w:r>
    </w:p>
    <w:p w14:paraId="5330F77D">
      <w:pPr>
        <w:rPr>
          <w:rFonts w:hint="eastAsia"/>
          <w:color w:val="auto"/>
          <w:highlight w:val="none"/>
          <w:lang w:eastAsia="zh-CN"/>
        </w:rPr>
      </w:pPr>
    </w:p>
    <w:p w14:paraId="3B87C976">
      <w:pPr>
        <w:pStyle w:val="8"/>
        <w:rPr>
          <w:rFonts w:hint="eastAsia"/>
          <w:color w:val="auto"/>
          <w:highlight w:val="none"/>
          <w:lang w:eastAsia="zh-CN"/>
        </w:rPr>
      </w:pPr>
    </w:p>
    <w:p w14:paraId="7C466F71">
      <w:pPr>
        <w:rPr>
          <w:rFonts w:hint="eastAsia"/>
          <w:color w:val="auto"/>
          <w:highlight w:val="none"/>
          <w:lang w:eastAsia="zh-CN"/>
        </w:rPr>
      </w:pPr>
    </w:p>
    <w:p w14:paraId="10551F9D">
      <w:pPr>
        <w:pStyle w:val="8"/>
        <w:rPr>
          <w:rFonts w:hint="eastAsia"/>
          <w:color w:val="auto"/>
          <w:highlight w:val="none"/>
          <w:lang w:eastAsia="zh-CN"/>
        </w:rPr>
      </w:pPr>
    </w:p>
    <w:p w14:paraId="68F9F480">
      <w:pPr>
        <w:rPr>
          <w:rFonts w:hint="eastAsia"/>
          <w:color w:val="auto"/>
          <w:highlight w:val="none"/>
          <w:lang w:eastAsia="zh-CN"/>
        </w:rPr>
      </w:pPr>
    </w:p>
    <w:p w14:paraId="70183473">
      <w:pPr>
        <w:pStyle w:val="8"/>
        <w:rPr>
          <w:rFonts w:hint="eastAsia"/>
          <w:color w:val="auto"/>
          <w:highlight w:val="none"/>
          <w:lang w:eastAsia="zh-CN"/>
        </w:rPr>
      </w:pPr>
    </w:p>
    <w:p w14:paraId="181F7A90">
      <w:pPr>
        <w:rPr>
          <w:rFonts w:hint="eastAsia"/>
          <w:color w:val="auto"/>
          <w:highlight w:val="none"/>
          <w:lang w:eastAsia="zh-CN"/>
        </w:rPr>
      </w:pPr>
    </w:p>
    <w:p w14:paraId="7E109028">
      <w:pPr>
        <w:rPr>
          <w:rFonts w:hint="eastAsia"/>
          <w:color w:val="auto"/>
          <w:highlight w:val="none"/>
          <w:lang w:eastAsia="zh-CN"/>
        </w:rPr>
      </w:pPr>
    </w:p>
    <w:p w14:paraId="46517598">
      <w:pPr>
        <w:rPr>
          <w:color w:val="auto"/>
          <w:highlight w:val="none"/>
        </w:rPr>
      </w:pPr>
    </w:p>
    <w:p w14:paraId="65257C8C">
      <w:pPr>
        <w:spacing w:line="360" w:lineRule="auto"/>
        <w:jc w:val="center"/>
        <w:rPr>
          <w:rFonts w:hint="eastAsia"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14:paraId="756067A7">
      <w:pPr>
        <w:pStyle w:val="8"/>
        <w:rPr>
          <w:rFonts w:hint="eastAsia" w:eastAsia="楷体_GB2312"/>
          <w:b/>
          <w:bCs/>
          <w:color w:val="auto"/>
          <w:spacing w:val="26"/>
          <w:sz w:val="110"/>
          <w:szCs w:val="110"/>
          <w:highlight w:val="none"/>
        </w:rPr>
      </w:pPr>
    </w:p>
    <w:p w14:paraId="37262549">
      <w:pPr>
        <w:rPr>
          <w:color w:val="auto"/>
          <w:highlight w:val="none"/>
        </w:rPr>
      </w:pPr>
    </w:p>
    <w:p w14:paraId="2AA0BD96">
      <w:pPr>
        <w:spacing w:line="360" w:lineRule="auto"/>
        <w:ind w:firstLine="2560" w:firstLineChars="800"/>
        <w:rPr>
          <w:color w:val="auto"/>
          <w:sz w:val="32"/>
          <w:highlight w:val="none"/>
        </w:rPr>
      </w:pPr>
    </w:p>
    <w:p w14:paraId="2F980A8A">
      <w:pPr>
        <w:spacing w:line="360" w:lineRule="auto"/>
        <w:rPr>
          <w:color w:val="auto"/>
          <w:sz w:val="52"/>
          <w:highlight w:val="none"/>
        </w:rPr>
      </w:pPr>
    </w:p>
    <w:p w14:paraId="14B570CC">
      <w:pPr>
        <w:pStyle w:val="8"/>
        <w:rPr>
          <w:color w:val="auto"/>
          <w:highlight w:val="none"/>
        </w:rPr>
      </w:pPr>
    </w:p>
    <w:p w14:paraId="1C611D1B">
      <w:pPr>
        <w:pStyle w:val="8"/>
        <w:rPr>
          <w:color w:val="auto"/>
          <w:highlight w:val="none"/>
        </w:rPr>
      </w:pPr>
    </w:p>
    <w:p w14:paraId="218E5FB0">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广州市增城区仙村镇人民政府</w:t>
      </w:r>
    </w:p>
    <w:p w14:paraId="3597FA94">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招标代理单位：</w:t>
      </w:r>
      <w:bookmarkStart w:id="0" w:name="_Toc21525489"/>
      <w:bookmarkStart w:id="1" w:name="_Toc2272545"/>
      <w:r>
        <w:rPr>
          <w:rFonts w:hint="eastAsia"/>
          <w:color w:val="auto"/>
          <w:sz w:val="30"/>
          <w:szCs w:val="30"/>
          <w:highlight w:val="none"/>
          <w:u w:val="single"/>
          <w:lang w:eastAsia="zh-CN"/>
        </w:rPr>
        <w:t>广东省机电设备招标中心有限公司</w:t>
      </w:r>
    </w:p>
    <w:p w14:paraId="5C0745ED">
      <w:pPr>
        <w:spacing w:line="360" w:lineRule="auto"/>
        <w:ind w:firstLine="960" w:firstLineChars="300"/>
        <w:rPr>
          <w:rFonts w:hint="eastAsia"/>
          <w:color w:val="auto"/>
          <w:sz w:val="32"/>
          <w:highlight w:val="none"/>
        </w:rPr>
      </w:pPr>
      <w:r>
        <w:rPr>
          <w:rFonts w:hint="eastAsia" w:ascii="宋体" w:hAnsi="宋体" w:cs="宋体"/>
          <w:color w:val="auto"/>
          <w:sz w:val="32"/>
          <w:highlight w:val="none"/>
        </w:rPr>
        <w:t>日        期：</w:t>
      </w:r>
      <w:r>
        <w:rPr>
          <w:rFonts w:hint="eastAsia" w:ascii="宋体" w:hAnsi="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cs="宋体"/>
          <w:color w:val="auto"/>
          <w:sz w:val="32"/>
          <w:highlight w:val="none"/>
        </w:rPr>
        <w:t>年</w:t>
      </w:r>
      <w:r>
        <w:rPr>
          <w:rFonts w:hint="eastAsia" w:ascii="宋体" w:hAnsi="宋体" w:cs="宋体"/>
          <w:color w:val="auto"/>
          <w:sz w:val="32"/>
          <w:highlight w:val="none"/>
          <w:u w:val="single"/>
          <w:lang w:val="en-US" w:eastAsia="zh-CN"/>
        </w:rPr>
        <w:t>2</w:t>
      </w:r>
      <w:r>
        <w:rPr>
          <w:rFonts w:hint="eastAsia" w:ascii="宋体" w:hAnsi="宋体" w:cs="宋体"/>
          <w:color w:val="auto"/>
          <w:sz w:val="32"/>
          <w:highlight w:val="none"/>
        </w:rPr>
        <w:t>月</w:t>
      </w:r>
    </w:p>
    <w:p w14:paraId="466860AF">
      <w:pPr>
        <w:pStyle w:val="5"/>
        <w:rPr>
          <w:rFonts w:hint="eastAsia"/>
          <w:color w:val="auto"/>
          <w:sz w:val="32"/>
          <w:highlight w:val="none"/>
        </w:rPr>
      </w:pPr>
    </w:p>
    <w:p w14:paraId="6F887E9C">
      <w:pPr>
        <w:pStyle w:val="5"/>
        <w:rPr>
          <w:rFonts w:hint="eastAsia"/>
          <w:color w:val="auto"/>
          <w:sz w:val="32"/>
          <w:highlight w:val="none"/>
        </w:rPr>
      </w:pPr>
    </w:p>
    <w:p w14:paraId="653FE260">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28"/>
          <w:szCs w:val="28"/>
          <w:highlight w:val="none"/>
        </w:rPr>
        <w:t>目录</w:t>
      </w:r>
    </w:p>
    <w:p w14:paraId="3C7973B4">
      <w:pPr>
        <w:pStyle w:val="27"/>
        <w:tabs>
          <w:tab w:val="right" w:leader="dot" w:pos="9070"/>
          <w:tab w:val="clear" w:pos="9060"/>
        </w:tabs>
        <w:rPr>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highlight w:val="none"/>
        </w:rPr>
        <w:instrText xml:space="preserve"> HYPERLINK \l _Toc272 </w:instrText>
      </w:r>
      <w:r>
        <w:rPr>
          <w:rFonts w:hint="eastAsia"/>
          <w:highlight w:val="none"/>
        </w:rPr>
        <w:fldChar w:fldCharType="separate"/>
      </w:r>
      <w:r>
        <w:rPr>
          <w:rFonts w:hint="eastAsia"/>
          <w:highlight w:val="none"/>
        </w:rPr>
        <w:t>第一章</w:t>
      </w:r>
      <w:r>
        <w:rPr>
          <w:highlight w:val="none"/>
        </w:rPr>
        <w:t xml:space="preserve">  </w:t>
      </w:r>
      <w:r>
        <w:rPr>
          <w:rFonts w:hint="eastAsia"/>
          <w:highlight w:val="none"/>
        </w:rPr>
        <w:t>投标须知</w:t>
      </w:r>
      <w:r>
        <w:rPr>
          <w:highlight w:val="none"/>
        </w:rPr>
        <w:tab/>
      </w:r>
      <w:r>
        <w:rPr>
          <w:highlight w:val="none"/>
        </w:rPr>
        <w:fldChar w:fldCharType="begin"/>
      </w:r>
      <w:r>
        <w:rPr>
          <w:highlight w:val="none"/>
        </w:rPr>
        <w:instrText xml:space="preserve"> PAGEREF _Toc272 \h </w:instrText>
      </w:r>
      <w:r>
        <w:rPr>
          <w:highlight w:val="none"/>
        </w:rPr>
        <w:fldChar w:fldCharType="separate"/>
      </w:r>
      <w:r>
        <w:rPr>
          <w:highlight w:val="none"/>
        </w:rPr>
        <w:t>3</w:t>
      </w:r>
      <w:r>
        <w:rPr>
          <w:highlight w:val="none"/>
        </w:rPr>
        <w:fldChar w:fldCharType="end"/>
      </w:r>
      <w:r>
        <w:rPr>
          <w:rFonts w:hint="eastAsia"/>
          <w:color w:val="auto"/>
          <w:highlight w:val="none"/>
        </w:rPr>
        <w:fldChar w:fldCharType="end"/>
      </w:r>
    </w:p>
    <w:p w14:paraId="4FE18B64">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_Toc22758 </w:instrText>
      </w:r>
      <w:r>
        <w:rPr>
          <w:rFonts w:hint="eastAsia"/>
          <w:highlight w:val="none"/>
        </w:rPr>
        <w:fldChar w:fldCharType="separate"/>
      </w:r>
      <w:r>
        <w:rPr>
          <w:rFonts w:hint="eastAsia"/>
          <w:highlight w:val="none"/>
        </w:rPr>
        <w:t>一、投标须知前附表</w:t>
      </w:r>
      <w:r>
        <w:rPr>
          <w:highlight w:val="none"/>
        </w:rPr>
        <w:tab/>
      </w:r>
      <w:r>
        <w:rPr>
          <w:highlight w:val="none"/>
        </w:rPr>
        <w:fldChar w:fldCharType="begin"/>
      </w:r>
      <w:r>
        <w:rPr>
          <w:highlight w:val="none"/>
        </w:rPr>
        <w:instrText xml:space="preserve"> PAGEREF _Toc22758 \h </w:instrText>
      </w:r>
      <w:r>
        <w:rPr>
          <w:highlight w:val="none"/>
        </w:rPr>
        <w:fldChar w:fldCharType="separate"/>
      </w:r>
      <w:r>
        <w:rPr>
          <w:highlight w:val="none"/>
        </w:rPr>
        <w:t>3</w:t>
      </w:r>
      <w:r>
        <w:rPr>
          <w:highlight w:val="none"/>
        </w:rPr>
        <w:fldChar w:fldCharType="end"/>
      </w:r>
      <w:r>
        <w:rPr>
          <w:rFonts w:hint="eastAsia"/>
          <w:color w:val="auto"/>
          <w:highlight w:val="none"/>
        </w:rPr>
        <w:fldChar w:fldCharType="end"/>
      </w:r>
    </w:p>
    <w:p w14:paraId="7E305D7D">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_Toc21753 </w:instrText>
      </w:r>
      <w:r>
        <w:rPr>
          <w:rFonts w:hint="eastAsia"/>
          <w:highlight w:val="none"/>
        </w:rPr>
        <w:fldChar w:fldCharType="separate"/>
      </w:r>
      <w:r>
        <w:rPr>
          <w:rFonts w:hint="eastAsia"/>
          <w:highlight w:val="none"/>
        </w:rPr>
        <w:t>二、投标须知修改表</w:t>
      </w:r>
      <w:r>
        <w:rPr>
          <w:highlight w:val="none"/>
        </w:rPr>
        <w:tab/>
      </w:r>
      <w:r>
        <w:rPr>
          <w:highlight w:val="none"/>
        </w:rPr>
        <w:fldChar w:fldCharType="begin"/>
      </w:r>
      <w:r>
        <w:rPr>
          <w:highlight w:val="none"/>
        </w:rPr>
        <w:instrText xml:space="preserve"> PAGEREF _Toc21753 \h </w:instrText>
      </w:r>
      <w:r>
        <w:rPr>
          <w:highlight w:val="none"/>
        </w:rPr>
        <w:fldChar w:fldCharType="separate"/>
      </w:r>
      <w:r>
        <w:rPr>
          <w:highlight w:val="none"/>
        </w:rPr>
        <w:t>8</w:t>
      </w:r>
      <w:r>
        <w:rPr>
          <w:highlight w:val="none"/>
        </w:rPr>
        <w:fldChar w:fldCharType="end"/>
      </w:r>
      <w:r>
        <w:rPr>
          <w:rFonts w:hint="eastAsia"/>
          <w:color w:val="auto"/>
          <w:highlight w:val="none"/>
        </w:rPr>
        <w:fldChar w:fldCharType="end"/>
      </w:r>
    </w:p>
    <w:p w14:paraId="2429C105">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_Toc27821 </w:instrText>
      </w:r>
      <w:r>
        <w:rPr>
          <w:rFonts w:hint="eastAsia"/>
          <w:highlight w:val="none"/>
        </w:rPr>
        <w:fldChar w:fldCharType="separate"/>
      </w:r>
      <w:r>
        <w:rPr>
          <w:rFonts w:hint="eastAsia"/>
          <w:highlight w:val="none"/>
        </w:rPr>
        <w:t>三、投标须知通用条款</w:t>
      </w:r>
      <w:r>
        <w:rPr>
          <w:highlight w:val="none"/>
        </w:rPr>
        <w:tab/>
      </w:r>
      <w:r>
        <w:rPr>
          <w:highlight w:val="none"/>
        </w:rPr>
        <w:fldChar w:fldCharType="begin"/>
      </w:r>
      <w:r>
        <w:rPr>
          <w:highlight w:val="none"/>
        </w:rPr>
        <w:instrText xml:space="preserve"> PAGEREF _Toc27821 \h </w:instrText>
      </w:r>
      <w:r>
        <w:rPr>
          <w:highlight w:val="none"/>
        </w:rPr>
        <w:fldChar w:fldCharType="separate"/>
      </w:r>
      <w:r>
        <w:rPr>
          <w:highlight w:val="none"/>
        </w:rPr>
        <w:t>20</w:t>
      </w:r>
      <w:r>
        <w:rPr>
          <w:highlight w:val="none"/>
        </w:rPr>
        <w:fldChar w:fldCharType="end"/>
      </w:r>
      <w:r>
        <w:rPr>
          <w:rFonts w:hint="eastAsia"/>
          <w:color w:val="auto"/>
          <w:highlight w:val="none"/>
        </w:rPr>
        <w:fldChar w:fldCharType="end"/>
      </w:r>
    </w:p>
    <w:p w14:paraId="7A7A7A7B">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_Toc32182 </w:instrText>
      </w:r>
      <w:r>
        <w:rPr>
          <w:rFonts w:hint="eastAsia"/>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_Toc32182 \h </w:instrText>
      </w:r>
      <w:r>
        <w:rPr>
          <w:highlight w:val="none"/>
        </w:rPr>
        <w:fldChar w:fldCharType="separate"/>
      </w:r>
      <w:r>
        <w:rPr>
          <w:highlight w:val="none"/>
        </w:rPr>
        <w:t>20</w:t>
      </w:r>
      <w:r>
        <w:rPr>
          <w:highlight w:val="none"/>
        </w:rPr>
        <w:fldChar w:fldCharType="end"/>
      </w:r>
      <w:r>
        <w:rPr>
          <w:rFonts w:hint="eastAsia"/>
          <w:color w:val="auto"/>
          <w:highlight w:val="none"/>
        </w:rPr>
        <w:fldChar w:fldCharType="end"/>
      </w:r>
    </w:p>
    <w:p w14:paraId="181291FF">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_Toc3677 </w:instrText>
      </w:r>
      <w:r>
        <w:rPr>
          <w:rFonts w:hint="eastAsia"/>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_Toc3677 \h </w:instrText>
      </w:r>
      <w:r>
        <w:rPr>
          <w:highlight w:val="none"/>
        </w:rPr>
        <w:fldChar w:fldCharType="separate"/>
      </w:r>
      <w:r>
        <w:rPr>
          <w:highlight w:val="none"/>
        </w:rPr>
        <w:t>21</w:t>
      </w:r>
      <w:r>
        <w:rPr>
          <w:highlight w:val="none"/>
        </w:rPr>
        <w:fldChar w:fldCharType="end"/>
      </w:r>
      <w:r>
        <w:rPr>
          <w:rFonts w:hint="eastAsia"/>
          <w:color w:val="auto"/>
          <w:highlight w:val="none"/>
        </w:rPr>
        <w:fldChar w:fldCharType="end"/>
      </w:r>
    </w:p>
    <w:p w14:paraId="1884507E">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_Toc27799 </w:instrText>
      </w:r>
      <w:r>
        <w:rPr>
          <w:rFonts w:hint="eastAsia"/>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_Toc27799 \h </w:instrText>
      </w:r>
      <w:r>
        <w:rPr>
          <w:highlight w:val="none"/>
        </w:rPr>
        <w:fldChar w:fldCharType="separate"/>
      </w:r>
      <w:r>
        <w:rPr>
          <w:highlight w:val="none"/>
        </w:rPr>
        <w:t>23</w:t>
      </w:r>
      <w:r>
        <w:rPr>
          <w:highlight w:val="none"/>
        </w:rPr>
        <w:fldChar w:fldCharType="end"/>
      </w:r>
      <w:r>
        <w:rPr>
          <w:rFonts w:hint="eastAsia"/>
          <w:color w:val="auto"/>
          <w:highlight w:val="none"/>
        </w:rPr>
        <w:fldChar w:fldCharType="end"/>
      </w:r>
    </w:p>
    <w:p w14:paraId="0BE194E8">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_Toc20233 </w:instrText>
      </w:r>
      <w:r>
        <w:rPr>
          <w:rFonts w:hint="eastAsia"/>
          <w:highlight w:val="none"/>
        </w:rPr>
        <w:fldChar w:fldCharType="separate"/>
      </w:r>
      <w:r>
        <w:rPr>
          <w:rFonts w:hint="eastAsia"/>
          <w:highlight w:val="none"/>
        </w:rPr>
        <w:t>（四）投标文件的提交</w:t>
      </w:r>
      <w:r>
        <w:rPr>
          <w:highlight w:val="none"/>
        </w:rPr>
        <w:tab/>
      </w:r>
      <w:r>
        <w:rPr>
          <w:highlight w:val="none"/>
        </w:rPr>
        <w:fldChar w:fldCharType="begin"/>
      </w:r>
      <w:r>
        <w:rPr>
          <w:highlight w:val="none"/>
        </w:rPr>
        <w:instrText xml:space="preserve"> PAGEREF _Toc20233 \h </w:instrText>
      </w:r>
      <w:r>
        <w:rPr>
          <w:highlight w:val="none"/>
        </w:rPr>
        <w:fldChar w:fldCharType="separate"/>
      </w:r>
      <w:r>
        <w:rPr>
          <w:highlight w:val="none"/>
        </w:rPr>
        <w:t>29</w:t>
      </w:r>
      <w:r>
        <w:rPr>
          <w:highlight w:val="none"/>
        </w:rPr>
        <w:fldChar w:fldCharType="end"/>
      </w:r>
      <w:r>
        <w:rPr>
          <w:rFonts w:hint="eastAsia"/>
          <w:color w:val="auto"/>
          <w:highlight w:val="none"/>
        </w:rPr>
        <w:fldChar w:fldCharType="end"/>
      </w:r>
    </w:p>
    <w:p w14:paraId="32BF04B5">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_Toc26433 </w:instrText>
      </w:r>
      <w:r>
        <w:rPr>
          <w:rFonts w:hint="eastAsia"/>
          <w:highlight w:val="none"/>
        </w:rPr>
        <w:fldChar w:fldCharType="separate"/>
      </w:r>
      <w:r>
        <w:rPr>
          <w:rFonts w:hint="eastAsia"/>
          <w:highlight w:val="none"/>
        </w:rPr>
        <w:t>（五）开标、评标、定标及合同签定</w:t>
      </w:r>
      <w:r>
        <w:rPr>
          <w:highlight w:val="none"/>
        </w:rPr>
        <w:tab/>
      </w:r>
      <w:r>
        <w:rPr>
          <w:highlight w:val="none"/>
        </w:rPr>
        <w:fldChar w:fldCharType="begin"/>
      </w:r>
      <w:r>
        <w:rPr>
          <w:highlight w:val="none"/>
        </w:rPr>
        <w:instrText xml:space="preserve"> PAGEREF _Toc26433 \h </w:instrText>
      </w:r>
      <w:r>
        <w:rPr>
          <w:highlight w:val="none"/>
        </w:rPr>
        <w:fldChar w:fldCharType="separate"/>
      </w:r>
      <w:r>
        <w:rPr>
          <w:highlight w:val="none"/>
        </w:rPr>
        <w:t>30</w:t>
      </w:r>
      <w:r>
        <w:rPr>
          <w:highlight w:val="none"/>
        </w:rPr>
        <w:fldChar w:fldCharType="end"/>
      </w:r>
      <w:r>
        <w:rPr>
          <w:rFonts w:hint="eastAsia"/>
          <w:color w:val="auto"/>
          <w:highlight w:val="none"/>
        </w:rPr>
        <w:fldChar w:fldCharType="end"/>
      </w:r>
    </w:p>
    <w:p w14:paraId="34700EBC">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_Toc31521 </w:instrText>
      </w:r>
      <w:r>
        <w:rPr>
          <w:rFonts w:hint="eastAsia"/>
          <w:highlight w:val="none"/>
        </w:rPr>
        <w:fldChar w:fldCharType="separate"/>
      </w:r>
      <w:r>
        <w:rPr>
          <w:rFonts w:hint="eastAsia"/>
          <w:highlight w:val="none"/>
        </w:rPr>
        <w:t>第二章</w:t>
      </w:r>
      <w:r>
        <w:rPr>
          <w:highlight w:val="none"/>
        </w:rPr>
        <w:t xml:space="preserve">  </w:t>
      </w:r>
      <w:r>
        <w:rPr>
          <w:rFonts w:hint="eastAsia"/>
          <w:highlight w:val="none"/>
        </w:rPr>
        <w:t>开标、评标及定标办法</w:t>
      </w:r>
      <w:r>
        <w:rPr>
          <w:highlight w:val="none"/>
        </w:rPr>
        <w:tab/>
      </w:r>
      <w:r>
        <w:rPr>
          <w:highlight w:val="none"/>
        </w:rPr>
        <w:fldChar w:fldCharType="begin"/>
      </w:r>
      <w:r>
        <w:rPr>
          <w:highlight w:val="none"/>
        </w:rPr>
        <w:instrText xml:space="preserve"> PAGEREF _Toc31521 \h </w:instrText>
      </w:r>
      <w:r>
        <w:rPr>
          <w:highlight w:val="none"/>
        </w:rPr>
        <w:fldChar w:fldCharType="separate"/>
      </w:r>
      <w:r>
        <w:rPr>
          <w:highlight w:val="none"/>
        </w:rPr>
        <w:t>34</w:t>
      </w:r>
      <w:r>
        <w:rPr>
          <w:highlight w:val="none"/>
        </w:rPr>
        <w:fldChar w:fldCharType="end"/>
      </w:r>
      <w:r>
        <w:rPr>
          <w:rFonts w:hint="eastAsia"/>
          <w:color w:val="auto"/>
          <w:highlight w:val="none"/>
        </w:rPr>
        <w:fldChar w:fldCharType="end"/>
      </w:r>
    </w:p>
    <w:p w14:paraId="0F1797D5">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_Toc6232 </w:instrText>
      </w:r>
      <w:r>
        <w:rPr>
          <w:rFonts w:hint="eastAsia"/>
          <w:highlight w:val="none"/>
        </w:rPr>
        <w:fldChar w:fldCharType="separate"/>
      </w:r>
      <w:r>
        <w:rPr>
          <w:rFonts w:hint="eastAsia"/>
          <w:highlight w:val="none"/>
        </w:rPr>
        <w:t>一、开标、评标及定标办法修改表</w:t>
      </w:r>
      <w:r>
        <w:rPr>
          <w:highlight w:val="none"/>
        </w:rPr>
        <w:tab/>
      </w:r>
      <w:r>
        <w:rPr>
          <w:highlight w:val="none"/>
        </w:rPr>
        <w:fldChar w:fldCharType="begin"/>
      </w:r>
      <w:r>
        <w:rPr>
          <w:highlight w:val="none"/>
        </w:rPr>
        <w:instrText xml:space="preserve"> PAGEREF _Toc6232 \h </w:instrText>
      </w:r>
      <w:r>
        <w:rPr>
          <w:highlight w:val="none"/>
        </w:rPr>
        <w:fldChar w:fldCharType="separate"/>
      </w:r>
      <w:r>
        <w:rPr>
          <w:highlight w:val="none"/>
        </w:rPr>
        <w:t>34</w:t>
      </w:r>
      <w:r>
        <w:rPr>
          <w:highlight w:val="none"/>
        </w:rPr>
        <w:fldChar w:fldCharType="end"/>
      </w:r>
      <w:r>
        <w:rPr>
          <w:rFonts w:hint="eastAsia"/>
          <w:color w:val="auto"/>
          <w:highlight w:val="none"/>
        </w:rPr>
        <w:fldChar w:fldCharType="end"/>
      </w:r>
    </w:p>
    <w:p w14:paraId="1FA9EE5D">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_Toc10979 </w:instrText>
      </w:r>
      <w:r>
        <w:rPr>
          <w:rFonts w:hint="eastAsia"/>
          <w:highlight w:val="none"/>
        </w:rPr>
        <w:fldChar w:fldCharType="separate"/>
      </w:r>
      <w:r>
        <w:rPr>
          <w:rFonts w:hint="eastAsia"/>
          <w:highlight w:val="none"/>
        </w:rPr>
        <w:t>二、开标、评标及定标办法通用条款</w:t>
      </w:r>
      <w:r>
        <w:rPr>
          <w:highlight w:val="none"/>
        </w:rPr>
        <w:tab/>
      </w:r>
      <w:r>
        <w:rPr>
          <w:highlight w:val="none"/>
        </w:rPr>
        <w:fldChar w:fldCharType="begin"/>
      </w:r>
      <w:r>
        <w:rPr>
          <w:highlight w:val="none"/>
        </w:rPr>
        <w:instrText xml:space="preserve"> PAGEREF _Toc10979 \h </w:instrText>
      </w:r>
      <w:r>
        <w:rPr>
          <w:highlight w:val="none"/>
        </w:rPr>
        <w:fldChar w:fldCharType="separate"/>
      </w:r>
      <w:r>
        <w:rPr>
          <w:highlight w:val="none"/>
        </w:rPr>
        <w:t>41</w:t>
      </w:r>
      <w:r>
        <w:rPr>
          <w:highlight w:val="none"/>
        </w:rPr>
        <w:fldChar w:fldCharType="end"/>
      </w:r>
      <w:r>
        <w:rPr>
          <w:rFonts w:hint="eastAsia"/>
          <w:color w:val="auto"/>
          <w:highlight w:val="none"/>
        </w:rPr>
        <w:fldChar w:fldCharType="end"/>
      </w:r>
    </w:p>
    <w:p w14:paraId="7AC0587F">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_Toc5795 </w:instrText>
      </w:r>
      <w:r>
        <w:rPr>
          <w:rFonts w:hint="eastAsia"/>
          <w:highlight w:val="none"/>
        </w:rPr>
        <w:fldChar w:fldCharType="separate"/>
      </w:r>
      <w:r>
        <w:rPr>
          <w:rFonts w:hint="eastAsia"/>
          <w:szCs w:val="24"/>
          <w:highlight w:val="none"/>
        </w:rPr>
        <w:t>（一）总则</w:t>
      </w:r>
      <w:r>
        <w:rPr>
          <w:highlight w:val="none"/>
        </w:rPr>
        <w:tab/>
      </w:r>
      <w:r>
        <w:rPr>
          <w:highlight w:val="none"/>
        </w:rPr>
        <w:fldChar w:fldCharType="begin"/>
      </w:r>
      <w:r>
        <w:rPr>
          <w:highlight w:val="none"/>
        </w:rPr>
        <w:instrText xml:space="preserve"> PAGEREF _Toc5795 \h </w:instrText>
      </w:r>
      <w:r>
        <w:rPr>
          <w:highlight w:val="none"/>
        </w:rPr>
        <w:fldChar w:fldCharType="separate"/>
      </w:r>
      <w:r>
        <w:rPr>
          <w:highlight w:val="none"/>
        </w:rPr>
        <w:t>41</w:t>
      </w:r>
      <w:r>
        <w:rPr>
          <w:highlight w:val="none"/>
        </w:rPr>
        <w:fldChar w:fldCharType="end"/>
      </w:r>
      <w:r>
        <w:rPr>
          <w:rFonts w:hint="eastAsia"/>
          <w:color w:val="auto"/>
          <w:highlight w:val="none"/>
        </w:rPr>
        <w:fldChar w:fldCharType="end"/>
      </w:r>
    </w:p>
    <w:p w14:paraId="587FB047">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_Toc880 </w:instrText>
      </w:r>
      <w:r>
        <w:rPr>
          <w:rFonts w:hint="eastAsia"/>
          <w:highlight w:val="none"/>
        </w:rPr>
        <w:fldChar w:fldCharType="separate"/>
      </w:r>
      <w:r>
        <w:rPr>
          <w:rFonts w:hint="eastAsia"/>
          <w:szCs w:val="24"/>
          <w:highlight w:val="none"/>
        </w:rPr>
        <w:t>（二）开标评标办法程序和细则</w:t>
      </w:r>
      <w:r>
        <w:rPr>
          <w:highlight w:val="none"/>
        </w:rPr>
        <w:tab/>
      </w:r>
      <w:r>
        <w:rPr>
          <w:highlight w:val="none"/>
        </w:rPr>
        <w:fldChar w:fldCharType="begin"/>
      </w:r>
      <w:r>
        <w:rPr>
          <w:highlight w:val="none"/>
        </w:rPr>
        <w:instrText xml:space="preserve"> PAGEREF _Toc880 \h </w:instrText>
      </w:r>
      <w:r>
        <w:rPr>
          <w:highlight w:val="none"/>
        </w:rPr>
        <w:fldChar w:fldCharType="separate"/>
      </w:r>
      <w:r>
        <w:rPr>
          <w:highlight w:val="none"/>
        </w:rPr>
        <w:t>45</w:t>
      </w:r>
      <w:r>
        <w:rPr>
          <w:highlight w:val="none"/>
        </w:rPr>
        <w:fldChar w:fldCharType="end"/>
      </w:r>
      <w:r>
        <w:rPr>
          <w:rFonts w:hint="eastAsia"/>
          <w:color w:val="auto"/>
          <w:highlight w:val="none"/>
        </w:rPr>
        <w:fldChar w:fldCharType="end"/>
      </w:r>
    </w:p>
    <w:p w14:paraId="7AD792E9">
      <w:pPr>
        <w:pStyle w:val="20"/>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_Toc7759 </w:instrText>
      </w:r>
      <w:r>
        <w:rPr>
          <w:rFonts w:hint="eastAsia"/>
          <w:highlight w:val="none"/>
        </w:rPr>
        <w:fldChar w:fldCharType="separate"/>
      </w:r>
      <w:r>
        <w:rPr>
          <w:rFonts w:hint="eastAsia"/>
          <w:highlight w:val="none"/>
        </w:rPr>
        <w:t>附件</w:t>
      </w:r>
      <w:r>
        <w:rPr>
          <w:highlight w:val="none"/>
        </w:rPr>
        <w:tab/>
      </w:r>
      <w:r>
        <w:rPr>
          <w:highlight w:val="none"/>
        </w:rPr>
        <w:fldChar w:fldCharType="begin"/>
      </w:r>
      <w:r>
        <w:rPr>
          <w:highlight w:val="none"/>
        </w:rPr>
        <w:instrText xml:space="preserve"> PAGEREF _Toc7759 \h </w:instrText>
      </w:r>
      <w:r>
        <w:rPr>
          <w:highlight w:val="none"/>
        </w:rPr>
        <w:fldChar w:fldCharType="separate"/>
      </w:r>
      <w:r>
        <w:rPr>
          <w:highlight w:val="none"/>
        </w:rPr>
        <w:t>50</w:t>
      </w:r>
      <w:r>
        <w:rPr>
          <w:highlight w:val="none"/>
        </w:rPr>
        <w:fldChar w:fldCharType="end"/>
      </w:r>
      <w:r>
        <w:rPr>
          <w:rFonts w:hint="eastAsia"/>
          <w:color w:val="auto"/>
          <w:highlight w:val="none"/>
        </w:rPr>
        <w:fldChar w:fldCharType="end"/>
      </w:r>
    </w:p>
    <w:p w14:paraId="0AE65DEF">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_Toc5517 </w:instrText>
      </w:r>
      <w:r>
        <w:rPr>
          <w:rFonts w:hint="eastAsia"/>
          <w:highlight w:val="none"/>
        </w:rPr>
        <w:fldChar w:fldCharType="separate"/>
      </w:r>
      <w:r>
        <w:rPr>
          <w:rFonts w:hint="eastAsia"/>
          <w:highlight w:val="none"/>
        </w:rPr>
        <w:t>第三章</w:t>
      </w:r>
      <w:r>
        <w:rPr>
          <w:highlight w:val="none"/>
        </w:rPr>
        <w:t xml:space="preserve">  </w:t>
      </w:r>
      <w:r>
        <w:rPr>
          <w:rFonts w:hint="eastAsia"/>
          <w:highlight w:val="none"/>
        </w:rPr>
        <w:t>合同条款</w:t>
      </w:r>
      <w:r>
        <w:rPr>
          <w:rFonts w:hint="eastAsia"/>
          <w:highlight w:val="none"/>
          <w:lang w:eastAsia="zh-CN"/>
        </w:rPr>
        <w:t>及格式</w:t>
      </w:r>
      <w:r>
        <w:rPr>
          <w:highlight w:val="none"/>
        </w:rPr>
        <w:tab/>
      </w:r>
      <w:r>
        <w:rPr>
          <w:highlight w:val="none"/>
        </w:rPr>
        <w:fldChar w:fldCharType="begin"/>
      </w:r>
      <w:r>
        <w:rPr>
          <w:highlight w:val="none"/>
        </w:rPr>
        <w:instrText xml:space="preserve"> PAGEREF _Toc5517 \h </w:instrText>
      </w:r>
      <w:r>
        <w:rPr>
          <w:highlight w:val="none"/>
        </w:rPr>
        <w:fldChar w:fldCharType="separate"/>
      </w:r>
      <w:r>
        <w:rPr>
          <w:highlight w:val="none"/>
        </w:rPr>
        <w:t>67</w:t>
      </w:r>
      <w:r>
        <w:rPr>
          <w:highlight w:val="none"/>
        </w:rPr>
        <w:fldChar w:fldCharType="end"/>
      </w:r>
      <w:r>
        <w:rPr>
          <w:rFonts w:hint="eastAsia"/>
          <w:color w:val="auto"/>
          <w:highlight w:val="none"/>
        </w:rPr>
        <w:fldChar w:fldCharType="end"/>
      </w:r>
    </w:p>
    <w:p w14:paraId="6F8A5EA3">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_Toc21812 </w:instrText>
      </w:r>
      <w:r>
        <w:rPr>
          <w:rFonts w:hint="eastAsia"/>
          <w:highlight w:val="none"/>
        </w:rPr>
        <w:fldChar w:fldCharType="separate"/>
      </w:r>
      <w:r>
        <w:rPr>
          <w:rFonts w:hint="eastAsia"/>
          <w:highlight w:val="none"/>
        </w:rPr>
        <w:t>第四章</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_Toc21812 \h </w:instrText>
      </w:r>
      <w:r>
        <w:rPr>
          <w:highlight w:val="none"/>
        </w:rPr>
        <w:fldChar w:fldCharType="separate"/>
      </w:r>
      <w:r>
        <w:rPr>
          <w:highlight w:val="none"/>
        </w:rPr>
        <w:t>68</w:t>
      </w:r>
      <w:r>
        <w:rPr>
          <w:highlight w:val="none"/>
        </w:rPr>
        <w:fldChar w:fldCharType="end"/>
      </w:r>
      <w:r>
        <w:rPr>
          <w:rFonts w:hint="eastAsia"/>
          <w:color w:val="auto"/>
          <w:highlight w:val="none"/>
        </w:rPr>
        <w:fldChar w:fldCharType="end"/>
      </w:r>
    </w:p>
    <w:p w14:paraId="495B7875">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_Toc28494 </w:instrText>
      </w:r>
      <w:r>
        <w:rPr>
          <w:rFonts w:hint="eastAsia"/>
          <w:highlight w:val="none"/>
        </w:rPr>
        <w:fldChar w:fldCharType="separate"/>
      </w:r>
      <w:r>
        <w:rPr>
          <w:rFonts w:hint="eastAsia"/>
          <w:highlight w:val="none"/>
        </w:rPr>
        <w:t>第五章</w:t>
      </w:r>
      <w:r>
        <w:rPr>
          <w:highlight w:val="none"/>
        </w:rPr>
        <w:t xml:space="preserve">  </w:t>
      </w:r>
      <w:r>
        <w:rPr>
          <w:rFonts w:hint="eastAsia"/>
          <w:highlight w:val="none"/>
        </w:rPr>
        <w:t>技术条件</w:t>
      </w:r>
      <w:r>
        <w:rPr>
          <w:rFonts w:hint="eastAsia" w:ascii="宋体" w:hAnsi="宋体"/>
          <w:highlight w:val="none"/>
        </w:rPr>
        <w:t>（工程建设标准）</w:t>
      </w:r>
      <w:r>
        <w:rPr>
          <w:highlight w:val="none"/>
        </w:rPr>
        <w:tab/>
      </w:r>
      <w:r>
        <w:rPr>
          <w:highlight w:val="none"/>
        </w:rPr>
        <w:fldChar w:fldCharType="begin"/>
      </w:r>
      <w:r>
        <w:rPr>
          <w:highlight w:val="none"/>
        </w:rPr>
        <w:instrText xml:space="preserve"> PAGEREF _Toc28494 \h </w:instrText>
      </w:r>
      <w:r>
        <w:rPr>
          <w:highlight w:val="none"/>
        </w:rPr>
        <w:fldChar w:fldCharType="separate"/>
      </w:r>
      <w:r>
        <w:rPr>
          <w:highlight w:val="none"/>
        </w:rPr>
        <w:t>76</w:t>
      </w:r>
      <w:r>
        <w:rPr>
          <w:highlight w:val="none"/>
        </w:rPr>
        <w:fldChar w:fldCharType="end"/>
      </w:r>
      <w:r>
        <w:rPr>
          <w:rFonts w:hint="eastAsia"/>
          <w:color w:val="auto"/>
          <w:highlight w:val="none"/>
        </w:rPr>
        <w:fldChar w:fldCharType="end"/>
      </w:r>
    </w:p>
    <w:p w14:paraId="792A91D2">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_Toc31301 </w:instrText>
      </w:r>
      <w:r>
        <w:rPr>
          <w:rFonts w:hint="eastAsia"/>
          <w:highlight w:val="none"/>
        </w:rPr>
        <w:fldChar w:fldCharType="separate"/>
      </w:r>
      <w:r>
        <w:rPr>
          <w:rFonts w:hint="eastAsia"/>
          <w:highlight w:val="none"/>
        </w:rPr>
        <w:t>第六章</w:t>
      </w:r>
      <w:r>
        <w:rPr>
          <w:highlight w:val="none"/>
        </w:rPr>
        <w:t xml:space="preserve">  </w:t>
      </w:r>
      <w:r>
        <w:rPr>
          <w:rFonts w:hint="eastAsia"/>
          <w:highlight w:val="none"/>
        </w:rPr>
        <w:t>图纸及勘察资料</w:t>
      </w:r>
      <w:r>
        <w:rPr>
          <w:highlight w:val="none"/>
        </w:rPr>
        <w:tab/>
      </w:r>
      <w:r>
        <w:rPr>
          <w:highlight w:val="none"/>
        </w:rPr>
        <w:fldChar w:fldCharType="begin"/>
      </w:r>
      <w:r>
        <w:rPr>
          <w:highlight w:val="none"/>
        </w:rPr>
        <w:instrText xml:space="preserve"> PAGEREF _Toc31301 \h </w:instrText>
      </w:r>
      <w:r>
        <w:rPr>
          <w:highlight w:val="none"/>
        </w:rPr>
        <w:fldChar w:fldCharType="separate"/>
      </w:r>
      <w:r>
        <w:rPr>
          <w:highlight w:val="none"/>
        </w:rPr>
        <w:t>80</w:t>
      </w:r>
      <w:r>
        <w:rPr>
          <w:highlight w:val="none"/>
        </w:rPr>
        <w:fldChar w:fldCharType="end"/>
      </w:r>
      <w:r>
        <w:rPr>
          <w:rFonts w:hint="eastAsia"/>
          <w:color w:val="auto"/>
          <w:highlight w:val="none"/>
        </w:rPr>
        <w:fldChar w:fldCharType="end"/>
      </w:r>
    </w:p>
    <w:p w14:paraId="741ADCC6">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_Toc24640 </w:instrText>
      </w:r>
      <w:r>
        <w:rPr>
          <w:rFonts w:hint="eastAsia"/>
          <w:highlight w:val="none"/>
        </w:rPr>
        <w:fldChar w:fldCharType="separate"/>
      </w:r>
      <w:r>
        <w:rPr>
          <w:rFonts w:hint="eastAsia"/>
          <w:highlight w:val="none"/>
        </w:rPr>
        <w:t>第七章</w:t>
      </w:r>
      <w:r>
        <w:rPr>
          <w:highlight w:val="none"/>
        </w:rPr>
        <w:t xml:space="preserve">  </w:t>
      </w:r>
      <w:r>
        <w:rPr>
          <w:rFonts w:hint="eastAsia"/>
          <w:highlight w:val="none"/>
        </w:rPr>
        <w:t>工程量清单</w:t>
      </w:r>
      <w:r>
        <w:rPr>
          <w:highlight w:val="none"/>
        </w:rPr>
        <w:tab/>
      </w:r>
      <w:r>
        <w:rPr>
          <w:highlight w:val="none"/>
        </w:rPr>
        <w:fldChar w:fldCharType="begin"/>
      </w:r>
      <w:r>
        <w:rPr>
          <w:highlight w:val="none"/>
        </w:rPr>
        <w:instrText xml:space="preserve"> PAGEREF _Toc24640 \h </w:instrText>
      </w:r>
      <w:r>
        <w:rPr>
          <w:highlight w:val="none"/>
        </w:rPr>
        <w:fldChar w:fldCharType="separate"/>
      </w:r>
      <w:r>
        <w:rPr>
          <w:highlight w:val="none"/>
        </w:rPr>
        <w:t>81</w:t>
      </w:r>
      <w:r>
        <w:rPr>
          <w:highlight w:val="none"/>
        </w:rPr>
        <w:fldChar w:fldCharType="end"/>
      </w:r>
      <w:r>
        <w:rPr>
          <w:rFonts w:hint="eastAsia"/>
          <w:color w:val="auto"/>
          <w:highlight w:val="none"/>
        </w:rPr>
        <w:fldChar w:fldCharType="end"/>
      </w:r>
    </w:p>
    <w:p w14:paraId="62F99091">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_Toc8603 </w:instrText>
      </w:r>
      <w:r>
        <w:rPr>
          <w:rFonts w:hint="eastAsia"/>
          <w:highlight w:val="none"/>
        </w:rPr>
        <w:fldChar w:fldCharType="separate"/>
      </w:r>
      <w:r>
        <w:rPr>
          <w:rFonts w:hint="eastAsia"/>
          <w:highlight w:val="none"/>
        </w:rPr>
        <w:t>第八章</w:t>
      </w:r>
      <w:r>
        <w:rPr>
          <w:highlight w:val="none"/>
        </w:rPr>
        <w:t xml:space="preserve">  </w:t>
      </w:r>
      <w:r>
        <w:rPr>
          <w:rFonts w:hint="eastAsia"/>
          <w:highlight w:val="none"/>
        </w:rPr>
        <w:t>最高投标限价</w:t>
      </w:r>
      <w:r>
        <w:rPr>
          <w:highlight w:val="none"/>
        </w:rPr>
        <w:tab/>
      </w:r>
      <w:r>
        <w:rPr>
          <w:highlight w:val="none"/>
        </w:rPr>
        <w:fldChar w:fldCharType="begin"/>
      </w:r>
      <w:r>
        <w:rPr>
          <w:highlight w:val="none"/>
        </w:rPr>
        <w:instrText xml:space="preserve"> PAGEREF _Toc8603 \h </w:instrText>
      </w:r>
      <w:r>
        <w:rPr>
          <w:highlight w:val="none"/>
        </w:rPr>
        <w:fldChar w:fldCharType="separate"/>
      </w:r>
      <w:r>
        <w:rPr>
          <w:highlight w:val="none"/>
        </w:rPr>
        <w:t>82</w:t>
      </w:r>
      <w:r>
        <w:rPr>
          <w:highlight w:val="none"/>
        </w:rPr>
        <w:fldChar w:fldCharType="end"/>
      </w:r>
      <w:r>
        <w:rPr>
          <w:rFonts w:hint="eastAsia"/>
          <w:color w:val="auto"/>
          <w:highlight w:val="none"/>
        </w:rPr>
        <w:fldChar w:fldCharType="end"/>
      </w:r>
    </w:p>
    <w:p w14:paraId="65AD9036">
      <w:pPr>
        <w:pStyle w:val="3"/>
        <w:rPr>
          <w:rFonts w:hint="eastAsia"/>
          <w:color w:val="auto"/>
          <w:highlight w:val="none"/>
        </w:rPr>
      </w:pPr>
      <w:r>
        <w:rPr>
          <w:rFonts w:hint="eastAsia"/>
          <w:color w:val="auto"/>
          <w:highlight w:val="none"/>
        </w:rPr>
        <w:fldChar w:fldCharType="end"/>
      </w:r>
    </w:p>
    <w:p w14:paraId="04B89830">
      <w:pPr>
        <w:pStyle w:val="3"/>
        <w:bidi w:val="0"/>
        <w:rPr>
          <w:rFonts w:hint="eastAsia"/>
          <w:color w:val="auto"/>
          <w:highlight w:val="none"/>
        </w:rPr>
      </w:pPr>
      <w:bookmarkStart w:id="2" w:name="_Toc20110"/>
    </w:p>
    <w:p w14:paraId="2E5EC6A4">
      <w:pPr>
        <w:pStyle w:val="5"/>
        <w:rPr>
          <w:rFonts w:hint="eastAsia"/>
          <w:color w:val="auto"/>
          <w:highlight w:val="none"/>
        </w:rPr>
      </w:pPr>
      <w:bookmarkStart w:id="104" w:name="_GoBack"/>
      <w:bookmarkEnd w:id="104"/>
    </w:p>
    <w:p w14:paraId="213E4304">
      <w:pPr>
        <w:pStyle w:val="3"/>
        <w:bidi w:val="0"/>
        <w:rPr>
          <w:rFonts w:hint="eastAsia"/>
          <w:color w:val="auto"/>
          <w:highlight w:val="none"/>
        </w:rPr>
      </w:pPr>
    </w:p>
    <w:p w14:paraId="182AB082">
      <w:pPr>
        <w:pStyle w:val="3"/>
        <w:bidi w:val="0"/>
        <w:rPr>
          <w:color w:val="auto"/>
          <w:highlight w:val="none"/>
        </w:rPr>
      </w:pPr>
      <w:bookmarkStart w:id="3" w:name="_Toc272"/>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bookmarkEnd w:id="3"/>
    </w:p>
    <w:p w14:paraId="0F064BFD">
      <w:pPr>
        <w:pStyle w:val="7"/>
        <w:bidi w:val="0"/>
        <w:rPr>
          <w:color w:val="auto"/>
          <w:highlight w:val="none"/>
        </w:rPr>
      </w:pPr>
      <w:bookmarkStart w:id="4" w:name="_Toc2272546"/>
      <w:bookmarkStart w:id="5" w:name="_Toc22758"/>
      <w:bookmarkStart w:id="6" w:name="_Toc21525490"/>
      <w:bookmarkStart w:id="7" w:name="_Toc28976"/>
      <w:r>
        <w:rPr>
          <w:rFonts w:hint="eastAsia"/>
          <w:color w:val="auto"/>
          <w:highlight w:val="none"/>
        </w:rPr>
        <w:t>一、投标须知前附表</w:t>
      </w:r>
      <w:bookmarkEnd w:id="4"/>
      <w:bookmarkEnd w:id="5"/>
      <w:bookmarkEnd w:id="6"/>
      <w:bookmarkEnd w:id="7"/>
    </w:p>
    <w:p w14:paraId="42E2F9DE">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r>
        <w:rPr>
          <w:rFonts w:hint="eastAsia" w:ascii="宋体" w:hAnsi="宋体"/>
          <w:b/>
          <w:color w:val="auto"/>
          <w:sz w:val="24"/>
          <w:szCs w:val="24"/>
          <w:highlight w:val="none"/>
          <w:lang w:eastAsia="zh-CN"/>
        </w:rPr>
        <w:t>GZJTZB202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lang w:eastAsia="zh-CN"/>
        </w:rPr>
        <w:t>-3</w:t>
      </w:r>
      <w:r>
        <w:rPr>
          <w:rFonts w:hint="eastAsia" w:ascii="宋体" w:hAnsi="宋体"/>
          <w:b/>
          <w:color w:val="auto"/>
          <w:sz w:val="24"/>
          <w:szCs w:val="24"/>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592"/>
        <w:gridCol w:w="6075"/>
      </w:tblGrid>
      <w:tr w14:paraId="61BE9A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2FCCA2D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30D2550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条款号</w:t>
            </w:r>
          </w:p>
        </w:tc>
        <w:tc>
          <w:tcPr>
            <w:tcW w:w="1592" w:type="dxa"/>
            <w:tcBorders>
              <w:top w:val="double" w:color="auto" w:sz="4" w:space="0"/>
              <w:left w:val="single" w:color="auto" w:sz="4" w:space="0"/>
              <w:bottom w:val="single" w:color="auto" w:sz="4" w:space="0"/>
              <w:right w:val="single" w:color="auto" w:sz="4" w:space="0"/>
            </w:tcBorders>
            <w:vAlign w:val="center"/>
          </w:tcPr>
          <w:p w14:paraId="5360CB5B">
            <w:pPr>
              <w:keepNext w:val="0"/>
              <w:keepLines w:val="0"/>
              <w:suppressLineNumbers w:val="0"/>
              <w:spacing w:before="0" w:beforeAutospacing="0" w:after="0" w:afterAutospacing="0"/>
              <w:ind w:left="0" w:right="0" w:firstLine="458"/>
              <w:rPr>
                <w:rFonts w:hint="default" w:ascii="宋体" w:hAnsi="宋体"/>
                <w:color w:val="auto"/>
                <w:szCs w:val="21"/>
                <w:highlight w:val="none"/>
              </w:rPr>
            </w:pPr>
            <w:r>
              <w:rPr>
                <w:rFonts w:hint="eastAsia" w:ascii="宋体" w:hAnsi="宋体"/>
                <w:color w:val="auto"/>
                <w:szCs w:val="21"/>
                <w:highlight w:val="none"/>
              </w:rPr>
              <w:t>内容</w:t>
            </w:r>
          </w:p>
        </w:tc>
        <w:tc>
          <w:tcPr>
            <w:tcW w:w="6075" w:type="dxa"/>
            <w:tcBorders>
              <w:top w:val="double" w:color="auto" w:sz="4" w:space="0"/>
              <w:left w:val="single" w:color="auto" w:sz="4" w:space="0"/>
              <w:bottom w:val="single" w:color="auto" w:sz="4" w:space="0"/>
              <w:right w:val="double" w:color="auto" w:sz="4" w:space="0"/>
            </w:tcBorders>
            <w:vAlign w:val="center"/>
          </w:tcPr>
          <w:p w14:paraId="3B6273FF">
            <w:pPr>
              <w:pStyle w:val="21"/>
              <w:keepNext w:val="0"/>
              <w:keepLines w:val="0"/>
              <w:suppressLineNumbers w:val="0"/>
              <w:spacing w:before="0" w:beforeAutospacing="0" w:after="0" w:afterAutospacing="0"/>
              <w:ind w:left="0" w:right="0" w:firstLine="458"/>
              <w:jc w:val="center"/>
              <w:rPr>
                <w:rFonts w:hint="default" w:ascii="宋体" w:hAnsi="宋体"/>
                <w:color w:val="auto"/>
                <w:szCs w:val="21"/>
                <w:highlight w:val="none"/>
              </w:rPr>
            </w:pPr>
            <w:r>
              <w:rPr>
                <w:rFonts w:hint="eastAsia" w:ascii="宋体" w:hAnsi="宋体"/>
                <w:color w:val="auto"/>
                <w:szCs w:val="21"/>
                <w:highlight w:val="none"/>
              </w:rPr>
              <w:t>说明与要求</w:t>
            </w:r>
          </w:p>
        </w:tc>
      </w:tr>
      <w:tr w14:paraId="63CBC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058CE74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5C2BB1F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p>
        </w:tc>
        <w:tc>
          <w:tcPr>
            <w:tcW w:w="1592" w:type="dxa"/>
            <w:tcBorders>
              <w:top w:val="single" w:color="auto" w:sz="4" w:space="0"/>
              <w:left w:val="single" w:color="auto" w:sz="4" w:space="0"/>
              <w:bottom w:val="single" w:color="auto" w:sz="4" w:space="0"/>
              <w:right w:val="single" w:color="auto" w:sz="4" w:space="0"/>
            </w:tcBorders>
            <w:vAlign w:val="center"/>
          </w:tcPr>
          <w:p w14:paraId="1DC23A4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定义</w:t>
            </w:r>
          </w:p>
        </w:tc>
        <w:tc>
          <w:tcPr>
            <w:tcW w:w="6075" w:type="dxa"/>
            <w:tcBorders>
              <w:top w:val="single" w:color="auto" w:sz="4" w:space="0"/>
              <w:left w:val="single" w:color="auto" w:sz="4" w:space="0"/>
              <w:bottom w:val="single" w:color="auto" w:sz="4" w:space="0"/>
              <w:right w:val="double" w:color="auto" w:sz="4" w:space="0"/>
            </w:tcBorders>
            <w:vAlign w:val="center"/>
          </w:tcPr>
          <w:p w14:paraId="2D850F7D">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广州市增城区仙村镇人民政府</w:t>
            </w:r>
          </w:p>
          <w:p w14:paraId="510DC3EE">
            <w:pPr>
              <w:keepNext w:val="0"/>
              <w:keepLines w:val="0"/>
              <w:suppressLineNumbers w:val="0"/>
              <w:spacing w:before="0" w:beforeAutospacing="0" w:after="0" w:afterAutospacing="0"/>
              <w:ind w:left="0" w:right="0"/>
              <w:rPr>
                <w:rFonts w:hint="eastAsia" w:ascii="宋体" w:hAnsi="宋体"/>
                <w:color w:val="auto"/>
                <w:szCs w:val="21"/>
                <w:highlight w:val="none"/>
                <w:u w:val="single"/>
              </w:rPr>
            </w:pPr>
            <w:r>
              <w:rPr>
                <w:rFonts w:hint="eastAsia" w:ascii="宋体" w:hAnsi="宋体"/>
                <w:color w:val="auto"/>
                <w:szCs w:val="21"/>
                <w:highlight w:val="none"/>
              </w:rPr>
              <w:t>项目建设管理单位：</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default" w:ascii="宋体" w:hAnsi="宋体"/>
                <w:color w:val="auto"/>
                <w:szCs w:val="21"/>
                <w:highlight w:val="none"/>
                <w:u w:val="single"/>
              </w:rPr>
              <w:t xml:space="preserve">            </w:t>
            </w:r>
          </w:p>
          <w:p w14:paraId="585DE9DF">
            <w:pPr>
              <w:pStyle w:val="2"/>
              <w:keepNext w:val="0"/>
              <w:keepLines w:val="0"/>
              <w:suppressLineNumbers w:val="0"/>
              <w:spacing w:before="0" w:beforeAutospacing="0" w:after="0" w:afterAutospacing="0"/>
              <w:ind w:left="0" w:right="0"/>
              <w:rPr>
                <w:rFonts w:hint="default" w:eastAsia="宋体"/>
                <w:color w:val="auto"/>
                <w:highlight w:val="none"/>
                <w:u w:val="single"/>
                <w:lang w:val="en-US" w:eastAsia="zh-CN"/>
              </w:rPr>
            </w:pPr>
            <w:r>
              <w:rPr>
                <w:rFonts w:hint="eastAsia"/>
                <w:color w:val="auto"/>
                <w:highlight w:val="none"/>
                <w:lang w:val="en-US" w:eastAsia="zh-CN"/>
              </w:rPr>
              <w:t>项目代建单位：</w:t>
            </w:r>
            <w:r>
              <w:rPr>
                <w:rFonts w:hint="eastAsia"/>
                <w:color w:val="auto"/>
                <w:highlight w:val="none"/>
                <w:u w:val="single"/>
                <w:lang w:val="en-US" w:eastAsia="zh-CN"/>
              </w:rPr>
              <w:t xml:space="preserve">             /                 </w:t>
            </w:r>
          </w:p>
          <w:p w14:paraId="53972C1D">
            <w:pPr>
              <w:keepNext w:val="0"/>
              <w:keepLines w:val="0"/>
              <w:suppressLineNumbers w:val="0"/>
              <w:spacing w:before="0" w:beforeAutospacing="0" w:after="0" w:afterAutospacing="0"/>
              <w:ind w:left="0" w:right="0"/>
              <w:rPr>
                <w:rFonts w:hint="eastAsia" w:ascii="宋体" w:hAnsi="宋体" w:eastAsia="宋体"/>
                <w:color w:val="auto"/>
                <w:szCs w:val="21"/>
                <w:highlight w:val="none"/>
                <w:u w:val="singl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广东省机电设备招标中心有限公司</w:t>
            </w:r>
          </w:p>
          <w:p w14:paraId="0F10AA62">
            <w:pPr>
              <w:keepNext w:val="0"/>
              <w:keepLines w:val="0"/>
              <w:suppressLineNumbers w:val="0"/>
              <w:spacing w:before="0" w:beforeAutospacing="0" w:after="0" w:afterAutospacing="0"/>
              <w:ind w:left="0" w:right="0"/>
              <w:rPr>
                <w:rFonts w:hint="default" w:ascii="宋体" w:hAnsi="宋体"/>
                <w:color w:val="auto"/>
                <w:szCs w:val="21"/>
                <w:highlight w:val="none"/>
                <w:u w:val="none"/>
              </w:rPr>
            </w:pPr>
            <w:r>
              <w:rPr>
                <w:rFonts w:hint="eastAsia" w:ascii="宋体" w:hAnsi="宋体"/>
                <w:color w:val="auto"/>
                <w:szCs w:val="21"/>
                <w:highlight w:val="none"/>
              </w:rPr>
              <w:t>设计单位：</w:t>
            </w:r>
            <w:r>
              <w:rPr>
                <w:rFonts w:hint="eastAsia" w:ascii="宋体" w:hAnsi="宋体" w:eastAsia="宋体" w:cs="Times New Roman"/>
                <w:i w:val="0"/>
                <w:iCs w:val="0"/>
                <w:caps w:val="0"/>
                <w:color w:val="auto"/>
                <w:spacing w:val="0"/>
                <w:sz w:val="21"/>
                <w:szCs w:val="21"/>
                <w:highlight w:val="none"/>
                <w:shd w:val="clear" w:fill="auto"/>
              </w:rPr>
              <w:t>河南省中工设计研究院集团股份有限公司</w:t>
            </w:r>
          </w:p>
          <w:p w14:paraId="2C9A87DD">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rPr>
              <w:t>监理单位：</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default" w:ascii="宋体" w:hAnsi="宋体"/>
                <w:color w:val="auto"/>
                <w:szCs w:val="21"/>
                <w:highlight w:val="none"/>
                <w:u w:val="single"/>
              </w:rPr>
              <w:t xml:space="preserve">                      </w:t>
            </w:r>
          </w:p>
          <w:p w14:paraId="03E6179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tc>
      </w:tr>
      <w:tr w14:paraId="4322E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1306667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2F19FA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23FFE20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名称</w:t>
            </w:r>
          </w:p>
        </w:tc>
        <w:tc>
          <w:tcPr>
            <w:tcW w:w="6075" w:type="dxa"/>
            <w:tcBorders>
              <w:top w:val="single" w:color="auto" w:sz="4" w:space="0"/>
              <w:left w:val="single" w:color="auto" w:sz="4" w:space="0"/>
              <w:bottom w:val="single" w:color="auto" w:sz="4" w:space="0"/>
              <w:right w:val="double" w:color="auto" w:sz="4" w:space="0"/>
            </w:tcBorders>
            <w:vAlign w:val="center"/>
          </w:tcPr>
          <w:p w14:paraId="7456A6E6">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工程名称：</w:t>
            </w:r>
            <w:r>
              <w:rPr>
                <w:rFonts w:hint="eastAsia" w:ascii="宋体" w:hAnsi="宋体" w:cs="宋体"/>
                <w:color w:val="auto"/>
                <w:szCs w:val="21"/>
                <w:highlight w:val="none"/>
                <w:u w:val="single"/>
                <w:lang w:eastAsia="zh-CN"/>
              </w:rPr>
              <w:t>仙村镇沙头产业园环园道路建设工程</w:t>
            </w:r>
          </w:p>
          <w:p w14:paraId="0278AE22">
            <w:pPr>
              <w:pStyle w:val="2"/>
              <w:keepNext w:val="0"/>
              <w:keepLines w:val="0"/>
              <w:suppressLineNumbers w:val="0"/>
              <w:spacing w:before="0" w:beforeAutospacing="0" w:after="0" w:afterAutospacing="0"/>
              <w:ind w:left="0" w:right="0"/>
              <w:rPr>
                <w:rFonts w:hint="default" w:eastAsia="宋体"/>
                <w:color w:val="auto"/>
                <w:highlight w:val="none"/>
                <w:u w:val="single"/>
                <w:lang w:val="en-US" w:eastAsia="zh-CN"/>
              </w:rPr>
            </w:pPr>
            <w:r>
              <w:rPr>
                <w:rFonts w:hint="eastAsia" w:hAnsi="宋体"/>
                <w:color w:val="auto"/>
                <w:szCs w:val="21"/>
                <w:highlight w:val="none"/>
              </w:rPr>
              <w:t>招标项目名称：</w:t>
            </w:r>
            <w:r>
              <w:rPr>
                <w:rFonts w:hint="eastAsia"/>
                <w:color w:val="auto"/>
                <w:highlight w:val="none"/>
                <w:u w:val="single"/>
                <w:lang w:val="en-US" w:eastAsia="zh-CN"/>
              </w:rPr>
              <w:t>仙村镇沙头产业园环园道路建设工程施工总承包</w:t>
            </w:r>
          </w:p>
        </w:tc>
      </w:tr>
      <w:tr w14:paraId="78D03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2E09309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68B322D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5EAB109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建设地点</w:t>
            </w:r>
          </w:p>
        </w:tc>
        <w:tc>
          <w:tcPr>
            <w:tcW w:w="6075" w:type="dxa"/>
            <w:tcBorders>
              <w:top w:val="single" w:color="auto" w:sz="4" w:space="0"/>
              <w:left w:val="single" w:color="auto" w:sz="4" w:space="0"/>
              <w:bottom w:val="single" w:color="auto" w:sz="4" w:space="0"/>
              <w:right w:val="double" w:color="auto" w:sz="4" w:space="0"/>
            </w:tcBorders>
            <w:vAlign w:val="center"/>
          </w:tcPr>
          <w:p w14:paraId="19D29BDA">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lang w:val="en-US" w:eastAsia="zh-CN"/>
              </w:rPr>
              <w:t>广州市增城区仙村镇</w:t>
            </w:r>
          </w:p>
        </w:tc>
      </w:tr>
      <w:tr w14:paraId="6A045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74BFFF2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05D6889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355E273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建设规模</w:t>
            </w:r>
          </w:p>
        </w:tc>
        <w:tc>
          <w:tcPr>
            <w:tcW w:w="6075" w:type="dxa"/>
            <w:tcBorders>
              <w:top w:val="single" w:color="auto" w:sz="4" w:space="0"/>
              <w:left w:val="single" w:color="auto" w:sz="4" w:space="0"/>
              <w:bottom w:val="single" w:color="auto" w:sz="4" w:space="0"/>
              <w:right w:val="double" w:color="auto" w:sz="4" w:space="0"/>
            </w:tcBorders>
            <w:vAlign w:val="center"/>
          </w:tcPr>
          <w:p w14:paraId="3234977C">
            <w:pPr>
              <w:keepNext w:val="0"/>
              <w:keepLines w:val="0"/>
              <w:suppressLineNumbers w:val="0"/>
              <w:spacing w:before="0" w:beforeAutospacing="0" w:after="0" w:afterAutospacing="0"/>
              <w:ind w:left="0" w:right="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详见本工程招标公告。</w:t>
            </w:r>
          </w:p>
        </w:tc>
      </w:tr>
      <w:tr w14:paraId="75CAB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7B896B9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1CB8C757">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3682649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承包方式</w:t>
            </w:r>
          </w:p>
        </w:tc>
        <w:tc>
          <w:tcPr>
            <w:tcW w:w="6075" w:type="dxa"/>
            <w:tcBorders>
              <w:top w:val="single" w:color="auto" w:sz="4" w:space="0"/>
              <w:left w:val="single" w:color="auto" w:sz="4" w:space="0"/>
              <w:bottom w:val="single" w:color="auto" w:sz="4" w:space="0"/>
              <w:right w:val="double" w:color="auto" w:sz="4" w:space="0"/>
            </w:tcBorders>
            <w:vAlign w:val="center"/>
          </w:tcPr>
          <w:p w14:paraId="4A711B5B">
            <w:pPr>
              <w:keepNext w:val="0"/>
              <w:keepLines w:val="0"/>
              <w:suppressLineNumbers w:val="0"/>
              <w:spacing w:before="0" w:beforeAutospacing="0" w:after="0" w:afterAutospacing="0"/>
              <w:ind w:left="0" w:right="0"/>
              <w:rPr>
                <w:rFonts w:hint="default" w:ascii="宋体" w:hAnsi="宋体"/>
                <w:color w:val="auto"/>
                <w:szCs w:val="21"/>
                <w:highlight w:val="none"/>
              </w:rPr>
            </w:pPr>
            <w:bookmarkStart w:id="8" w:name="OLE_LINK19"/>
            <w:r>
              <w:rPr>
                <w:rFonts w:hint="eastAsia" w:ascii="宋体" w:hAnsi="宋体" w:cs="宋体"/>
                <w:color w:val="auto"/>
                <w:szCs w:val="21"/>
                <w:highlight w:val="none"/>
              </w:rPr>
              <w:t>包工、包料、包工期、包质量、包安全、包文明施工。综合单价包干、项目措施费包干。</w:t>
            </w:r>
            <w:bookmarkEnd w:id="8"/>
          </w:p>
        </w:tc>
      </w:tr>
      <w:tr w14:paraId="5844B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67DAC59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4A032DB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2BFA2E3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质量标准</w:t>
            </w:r>
          </w:p>
        </w:tc>
        <w:tc>
          <w:tcPr>
            <w:tcW w:w="6075" w:type="dxa"/>
            <w:tcBorders>
              <w:top w:val="single" w:color="auto" w:sz="4" w:space="0"/>
              <w:left w:val="single" w:color="auto" w:sz="4" w:space="0"/>
              <w:bottom w:val="single" w:color="auto" w:sz="4" w:space="0"/>
              <w:right w:val="double" w:color="auto" w:sz="4" w:space="0"/>
            </w:tcBorders>
            <w:vAlign w:val="center"/>
          </w:tcPr>
          <w:p w14:paraId="31DCF637">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14:paraId="01162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2D861A8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F2787A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2B7AA4A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招标范围</w:t>
            </w:r>
          </w:p>
        </w:tc>
        <w:tc>
          <w:tcPr>
            <w:tcW w:w="6075" w:type="dxa"/>
            <w:tcBorders>
              <w:top w:val="single" w:color="auto" w:sz="4" w:space="0"/>
              <w:left w:val="single" w:color="auto" w:sz="4" w:space="0"/>
              <w:bottom w:val="single" w:color="auto" w:sz="4" w:space="0"/>
              <w:right w:val="double" w:color="auto" w:sz="4" w:space="0"/>
            </w:tcBorders>
            <w:vAlign w:val="center"/>
          </w:tcPr>
          <w:p w14:paraId="5B659A6D">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s="宋体"/>
                <w:color w:val="auto"/>
                <w:szCs w:val="21"/>
                <w:highlight w:val="none"/>
                <w:u w:val="single"/>
              </w:rPr>
              <w:t>投标人按招标人提供的招标文件、工程量清单、招标答疑文件、全套施工图设计、设计说明及补充说明（具体以招标人所发施工图纸为准）。</w:t>
            </w:r>
          </w:p>
        </w:tc>
      </w:tr>
      <w:tr w14:paraId="75D30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1460D51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7B6FEF8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592" w:type="dxa"/>
            <w:tcBorders>
              <w:top w:val="single" w:color="auto" w:sz="4" w:space="0"/>
              <w:left w:val="single" w:color="auto" w:sz="4" w:space="0"/>
              <w:bottom w:val="single" w:color="auto" w:sz="4" w:space="0"/>
              <w:right w:val="single" w:color="auto" w:sz="4" w:space="0"/>
            </w:tcBorders>
            <w:vAlign w:val="center"/>
          </w:tcPr>
          <w:p w14:paraId="04F5146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工期要求</w:t>
            </w:r>
          </w:p>
        </w:tc>
        <w:tc>
          <w:tcPr>
            <w:tcW w:w="6075" w:type="dxa"/>
            <w:tcBorders>
              <w:top w:val="single" w:color="auto" w:sz="4" w:space="0"/>
              <w:left w:val="single" w:color="auto" w:sz="4" w:space="0"/>
              <w:bottom w:val="single" w:color="auto" w:sz="4" w:space="0"/>
              <w:right w:val="double" w:color="auto" w:sz="4" w:space="0"/>
            </w:tcBorders>
            <w:vAlign w:val="center"/>
          </w:tcPr>
          <w:p w14:paraId="27915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施工总</w:t>
            </w:r>
            <w:r>
              <w:rPr>
                <w:rFonts w:hint="eastAsia" w:ascii="宋体" w:hAnsi="宋体"/>
                <w:color w:val="auto"/>
                <w:szCs w:val="21"/>
                <w:highlight w:val="none"/>
                <w:lang w:eastAsia="zh-CN"/>
              </w:rPr>
              <w:t>工</w:t>
            </w:r>
            <w:r>
              <w:rPr>
                <w:rFonts w:hint="eastAsia" w:ascii="宋体" w:hAnsi="宋体"/>
                <w:color w:val="auto"/>
                <w:szCs w:val="21"/>
                <w:highlight w:val="none"/>
              </w:rPr>
              <w:t>期：</w:t>
            </w:r>
            <w:r>
              <w:rPr>
                <w:rFonts w:hint="eastAsia" w:ascii="宋体" w:hAnsi="宋体"/>
                <w:color w:val="auto"/>
                <w:szCs w:val="21"/>
                <w:highlight w:val="none"/>
                <w:u w:val="single"/>
                <w:lang w:val="en-US" w:eastAsia="zh-CN"/>
              </w:rPr>
              <w:t>365</w:t>
            </w:r>
            <w:r>
              <w:rPr>
                <w:rFonts w:hint="eastAsia" w:ascii="宋体" w:hAnsi="宋体"/>
                <w:color w:val="auto"/>
                <w:szCs w:val="21"/>
                <w:highlight w:val="none"/>
              </w:rPr>
              <w:t>日历天</w:t>
            </w:r>
            <w:r>
              <w:rPr>
                <w:rFonts w:hint="eastAsia" w:ascii="宋体" w:hAnsi="宋体"/>
                <w:color w:val="auto"/>
                <w:szCs w:val="21"/>
                <w:highlight w:val="none"/>
                <w:lang w:eastAsia="zh-CN"/>
              </w:rPr>
              <w:t>。</w:t>
            </w:r>
          </w:p>
          <w:p w14:paraId="33B4FB6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计划开工</w:t>
            </w:r>
            <w:r>
              <w:rPr>
                <w:rFonts w:hint="eastAsia" w:ascii="宋体" w:hAnsi="宋体"/>
                <w:color w:val="auto"/>
                <w:szCs w:val="21"/>
                <w:highlight w:val="none"/>
                <w:lang w:eastAsia="zh-CN"/>
              </w:rPr>
              <w:t>日期为</w:t>
            </w:r>
            <w:r>
              <w:rPr>
                <w:rFonts w:hint="eastAsia" w:ascii="宋体" w:hAnsi="宋体"/>
                <w:color w:val="auto"/>
                <w:szCs w:val="21"/>
                <w:highlight w:val="none"/>
                <w:u w:val="single"/>
                <w:lang w:val="en-US" w:eastAsia="zh-CN"/>
              </w:rPr>
              <w:t xml:space="preserve"> 2026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3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26 </w:t>
            </w:r>
            <w:r>
              <w:rPr>
                <w:rFonts w:hint="eastAsia" w:ascii="宋体" w:hAnsi="宋体"/>
                <w:color w:val="auto"/>
                <w:szCs w:val="21"/>
                <w:highlight w:val="none"/>
              </w:rPr>
              <w:t>日</w:t>
            </w:r>
            <w:r>
              <w:rPr>
                <w:rFonts w:hint="eastAsia" w:ascii="宋体" w:hAnsi="宋体"/>
                <w:color w:val="auto"/>
                <w:szCs w:val="21"/>
                <w:highlight w:val="none"/>
                <w:u w:val="none"/>
              </w:rPr>
              <w:t>（</w:t>
            </w:r>
            <w:r>
              <w:rPr>
                <w:rFonts w:hint="eastAsia" w:ascii="宋体" w:hAnsi="宋体" w:eastAsia="宋体" w:cs="宋体"/>
                <w:color w:val="auto"/>
                <w:szCs w:val="21"/>
                <w:highlight w:val="none"/>
              </w:rPr>
              <w:t>具体开工时间以监理单位发出的开工令为准</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w:t>
            </w:r>
            <w:r>
              <w:rPr>
                <w:rFonts w:hint="default" w:ascii="宋体" w:hAnsi="宋体"/>
                <w:color w:val="auto"/>
                <w:szCs w:val="21"/>
                <w:highlight w:val="none"/>
              </w:rPr>
              <w:t xml:space="preserve">                                                                     </w:t>
            </w:r>
          </w:p>
        </w:tc>
      </w:tr>
      <w:tr w14:paraId="063766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4E4609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6E939E47">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3.1</w:t>
            </w:r>
          </w:p>
        </w:tc>
        <w:tc>
          <w:tcPr>
            <w:tcW w:w="1592" w:type="dxa"/>
            <w:tcBorders>
              <w:top w:val="single" w:color="auto" w:sz="4" w:space="0"/>
              <w:left w:val="single" w:color="auto" w:sz="4" w:space="0"/>
              <w:bottom w:val="single" w:color="auto" w:sz="4" w:space="0"/>
              <w:right w:val="single" w:color="auto" w:sz="4" w:space="0"/>
            </w:tcBorders>
            <w:vAlign w:val="center"/>
          </w:tcPr>
          <w:p w14:paraId="47AC503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资金来源</w:t>
            </w:r>
          </w:p>
        </w:tc>
        <w:tc>
          <w:tcPr>
            <w:tcW w:w="6075" w:type="dxa"/>
            <w:tcBorders>
              <w:top w:val="single" w:color="auto" w:sz="4" w:space="0"/>
              <w:left w:val="single" w:color="auto" w:sz="4" w:space="0"/>
              <w:bottom w:val="single" w:color="auto" w:sz="4" w:space="0"/>
              <w:right w:val="double" w:color="auto" w:sz="4" w:space="0"/>
            </w:tcBorders>
            <w:vAlign w:val="center"/>
          </w:tcPr>
          <w:p w14:paraId="1648BB19">
            <w:pPr>
              <w:keepNext w:val="0"/>
              <w:keepLines w:val="0"/>
              <w:suppressLineNumbers w:val="0"/>
              <w:spacing w:before="0" w:beforeAutospacing="0" w:after="0" w:afterAutospacing="0"/>
              <w:ind w:left="0" w:right="0"/>
              <w:rPr>
                <w:rFonts w:hint="eastAsia" w:ascii="宋体" w:hAnsi="宋体" w:eastAsia="宋体" w:cs="Times New Roman"/>
                <w:color w:val="auto"/>
                <w:szCs w:val="21"/>
                <w:highlight w:val="none"/>
                <w:lang w:eastAsia="zh-CN"/>
              </w:rPr>
            </w:pPr>
            <w:bookmarkStart w:id="9" w:name="OLE_LINK21"/>
            <w:r>
              <w:rPr>
                <w:rFonts w:hint="eastAsia" w:ascii="宋体" w:hAnsi="宋体" w:cs="宋体"/>
                <w:color w:val="auto"/>
                <w:szCs w:val="21"/>
                <w:highlight w:val="none"/>
                <w:u w:val="single"/>
              </w:rPr>
              <w:t>财政资金。</w:t>
            </w:r>
            <w:bookmarkEnd w:id="9"/>
          </w:p>
        </w:tc>
      </w:tr>
      <w:tr w14:paraId="6DEF8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6A0132D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663F8C8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4.1</w:t>
            </w:r>
          </w:p>
        </w:tc>
        <w:tc>
          <w:tcPr>
            <w:tcW w:w="1592" w:type="dxa"/>
            <w:tcBorders>
              <w:top w:val="single" w:color="auto" w:sz="4" w:space="0"/>
              <w:left w:val="single" w:color="auto" w:sz="4" w:space="0"/>
              <w:bottom w:val="single" w:color="auto" w:sz="4" w:space="0"/>
              <w:right w:val="single" w:color="auto" w:sz="4" w:space="0"/>
            </w:tcBorders>
            <w:vAlign w:val="center"/>
          </w:tcPr>
          <w:p w14:paraId="27EEA3C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75" w:type="dxa"/>
            <w:tcBorders>
              <w:top w:val="single" w:color="auto" w:sz="4" w:space="0"/>
              <w:left w:val="single" w:color="auto" w:sz="4" w:space="0"/>
              <w:bottom w:val="single" w:color="auto" w:sz="4" w:space="0"/>
              <w:right w:val="double" w:color="auto" w:sz="4" w:space="0"/>
            </w:tcBorders>
            <w:vAlign w:val="center"/>
          </w:tcPr>
          <w:p w14:paraId="132F1470">
            <w:pPr>
              <w:keepNext w:val="0"/>
              <w:keepLines w:val="0"/>
              <w:suppressLineNumbers w:val="0"/>
              <w:spacing w:before="0" w:beforeAutospacing="0" w:after="0" w:afterAutospacing="0"/>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详见本工程招标公告。</w:t>
            </w:r>
          </w:p>
        </w:tc>
      </w:tr>
      <w:tr w14:paraId="745F4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90A203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1BC4BCF8">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w:t>
            </w:r>
          </w:p>
        </w:tc>
        <w:tc>
          <w:tcPr>
            <w:tcW w:w="1592" w:type="dxa"/>
            <w:tcBorders>
              <w:top w:val="single" w:color="auto" w:sz="4" w:space="0"/>
              <w:left w:val="single" w:color="auto" w:sz="4" w:space="0"/>
              <w:bottom w:val="single" w:color="auto" w:sz="4" w:space="0"/>
              <w:right w:val="single" w:color="auto" w:sz="4" w:space="0"/>
            </w:tcBorders>
            <w:vAlign w:val="center"/>
          </w:tcPr>
          <w:p w14:paraId="7421813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资格审查方式</w:t>
            </w:r>
          </w:p>
        </w:tc>
        <w:tc>
          <w:tcPr>
            <w:tcW w:w="6075" w:type="dxa"/>
            <w:tcBorders>
              <w:top w:val="single" w:color="auto" w:sz="4" w:space="0"/>
              <w:left w:val="single" w:color="auto" w:sz="4" w:space="0"/>
              <w:bottom w:val="single" w:color="auto" w:sz="4" w:space="0"/>
              <w:right w:val="double" w:color="auto" w:sz="4" w:space="0"/>
            </w:tcBorders>
            <w:vAlign w:val="center"/>
          </w:tcPr>
          <w:p w14:paraId="73FAE66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详见本工程招标公告。</w:t>
            </w:r>
          </w:p>
        </w:tc>
      </w:tr>
      <w:tr w14:paraId="5E7343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D75E6A5">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090E7415">
            <w:pPr>
              <w:keepNext w:val="0"/>
              <w:keepLines w:val="0"/>
              <w:suppressLineNumbers w:val="0"/>
              <w:spacing w:before="0" w:beforeAutospacing="0" w:after="0" w:afterAutospacing="0"/>
              <w:ind w:left="0" w:right="0"/>
              <w:rPr>
                <w:rFonts w:hint="eastAsia" w:ascii="宋体" w:hAnsi="宋体"/>
                <w:color w:val="auto"/>
                <w:szCs w:val="21"/>
                <w:highlight w:val="none"/>
                <w:lang w:val="en-US" w:eastAsia="zh-CN"/>
              </w:rPr>
            </w:pPr>
            <w:r>
              <w:rPr>
                <w:rFonts w:hint="default" w:ascii="宋体" w:hAnsi="宋体"/>
                <w:color w:val="auto"/>
                <w:szCs w:val="21"/>
                <w:highlight w:val="none"/>
              </w:rPr>
              <w:t>5</w:t>
            </w:r>
          </w:p>
        </w:tc>
        <w:tc>
          <w:tcPr>
            <w:tcW w:w="1592" w:type="dxa"/>
            <w:tcBorders>
              <w:top w:val="single" w:color="auto" w:sz="4" w:space="0"/>
              <w:left w:val="single" w:color="auto" w:sz="4" w:space="0"/>
              <w:bottom w:val="single" w:color="auto" w:sz="4" w:space="0"/>
              <w:right w:val="single" w:color="auto" w:sz="4" w:space="0"/>
            </w:tcBorders>
            <w:vAlign w:val="center"/>
          </w:tcPr>
          <w:p w14:paraId="41B6CFD9">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踏勘现场及投标费用</w:t>
            </w:r>
          </w:p>
        </w:tc>
        <w:tc>
          <w:tcPr>
            <w:tcW w:w="6075" w:type="dxa"/>
            <w:tcBorders>
              <w:top w:val="single" w:color="auto" w:sz="4" w:space="0"/>
              <w:left w:val="single" w:color="auto" w:sz="4" w:space="0"/>
              <w:bottom w:val="single" w:color="auto" w:sz="4" w:space="0"/>
              <w:right w:val="double" w:color="auto" w:sz="4" w:space="0"/>
            </w:tcBorders>
            <w:vAlign w:val="center"/>
          </w:tcPr>
          <w:p w14:paraId="591F6F51">
            <w:pPr>
              <w:pStyle w:val="21"/>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eastAsia="宋体" w:cs="Times New Roman"/>
                <w:color w:val="auto"/>
                <w:sz w:val="21"/>
                <w:highlight w:val="none"/>
                <w:lang w:val="en-US" w:eastAsia="zh-CN" w:bidi="ar-SA"/>
              </w:rPr>
              <w:t>招标人不集中组织，由投标人自行踏勘；自</w:t>
            </w:r>
            <w:r>
              <w:rPr>
                <w:rFonts w:hint="eastAsia" w:ascii="宋体" w:hAnsi="宋体" w:cs="Times New Roman"/>
                <w:color w:val="auto"/>
                <w:sz w:val="21"/>
                <w:highlight w:val="none"/>
                <w:lang w:val="en-US" w:eastAsia="zh-CN" w:bidi="ar-SA"/>
              </w:rPr>
              <w:t>2026</w:t>
            </w:r>
            <w:r>
              <w:rPr>
                <w:rFonts w:hint="eastAsia" w:ascii="宋体" w:hAnsi="宋体" w:eastAsia="宋体" w:cs="Times New Roman"/>
                <w:color w:val="auto"/>
                <w:sz w:val="21"/>
                <w:highlight w:val="none"/>
                <w:lang w:val="en-US" w:eastAsia="zh-CN" w:bidi="ar-SA"/>
              </w:rPr>
              <w:t>年_</w:t>
            </w:r>
            <w:r>
              <w:rPr>
                <w:rFonts w:hint="eastAsia" w:ascii="宋体" w:hAnsi="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_月___日起具备现场踏勘条件；现场详细地点：</w:t>
            </w:r>
          </w:p>
        </w:tc>
      </w:tr>
      <w:tr w14:paraId="0F4A2F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CAE6D9F">
            <w:pPr>
              <w:keepNext w:val="0"/>
              <w:keepLines w:val="0"/>
              <w:suppressLineNumbers w:val="0"/>
              <w:spacing w:before="0" w:beforeAutospacing="0" w:after="0" w:afterAutospacing="0"/>
              <w:ind w:left="0" w:right="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206C102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8</w:t>
            </w:r>
          </w:p>
        </w:tc>
        <w:tc>
          <w:tcPr>
            <w:tcW w:w="1592" w:type="dxa"/>
            <w:tcBorders>
              <w:top w:val="single" w:color="auto" w:sz="4" w:space="0"/>
              <w:left w:val="single" w:color="auto" w:sz="4" w:space="0"/>
              <w:bottom w:val="single" w:color="auto" w:sz="4" w:space="0"/>
              <w:right w:val="single" w:color="auto" w:sz="4" w:space="0"/>
            </w:tcBorders>
            <w:vAlign w:val="center"/>
          </w:tcPr>
          <w:p w14:paraId="7624461C">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投标答疑</w:t>
            </w:r>
          </w:p>
        </w:tc>
        <w:tc>
          <w:tcPr>
            <w:tcW w:w="6075" w:type="dxa"/>
            <w:tcBorders>
              <w:top w:val="single" w:color="auto" w:sz="4" w:space="0"/>
              <w:left w:val="single" w:color="auto" w:sz="4" w:space="0"/>
              <w:bottom w:val="single" w:color="auto" w:sz="4" w:space="0"/>
              <w:right w:val="double" w:color="auto" w:sz="4" w:space="0"/>
            </w:tcBorders>
            <w:vAlign w:val="center"/>
          </w:tcPr>
          <w:p w14:paraId="6F4D30B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疑问提交时间：</w:t>
            </w:r>
            <w:r>
              <w:rPr>
                <w:rFonts w:hint="default" w:ascii="宋体" w:hAnsi="宋体"/>
                <w:color w:val="auto"/>
                <w:szCs w:val="21"/>
                <w:highlight w:val="none"/>
                <w:u w:val="single"/>
              </w:rPr>
              <w:t xml:space="preserve">    </w:t>
            </w:r>
            <w:r>
              <w:rPr>
                <w:rFonts w:hint="eastAsia" w:ascii="宋体" w:hAnsi="宋体"/>
                <w:color w:val="auto"/>
                <w:szCs w:val="21"/>
                <w:highlight w:val="none"/>
              </w:rPr>
              <w:t>年</w:t>
            </w:r>
            <w:r>
              <w:rPr>
                <w:rFonts w:hint="default" w:ascii="宋体" w:hAnsi="宋体"/>
                <w:color w:val="auto"/>
                <w:szCs w:val="21"/>
                <w:highlight w:val="none"/>
                <w:u w:val="single"/>
              </w:rPr>
              <w:t xml:space="preserve">  </w:t>
            </w:r>
            <w:r>
              <w:rPr>
                <w:rFonts w:hint="eastAsia" w:ascii="宋体" w:hAnsi="宋体"/>
                <w:color w:val="auto"/>
                <w:szCs w:val="21"/>
                <w:highlight w:val="none"/>
              </w:rPr>
              <w:t>月</w:t>
            </w:r>
            <w:r>
              <w:rPr>
                <w:rFonts w:hint="default" w:ascii="宋体" w:hAnsi="宋体"/>
                <w:color w:val="auto"/>
                <w:szCs w:val="21"/>
                <w:highlight w:val="none"/>
                <w:u w:val="single"/>
              </w:rPr>
              <w:t xml:space="preserve">  </w:t>
            </w:r>
            <w:r>
              <w:rPr>
                <w:rFonts w:hint="eastAsia" w:ascii="宋体" w:hAnsi="宋体"/>
                <w:color w:val="auto"/>
                <w:szCs w:val="21"/>
                <w:highlight w:val="none"/>
              </w:rPr>
              <w:t>日</w:t>
            </w:r>
            <w:r>
              <w:rPr>
                <w:rFonts w:hint="default" w:ascii="宋体" w:hAnsi="宋体"/>
                <w:color w:val="auto"/>
                <w:szCs w:val="21"/>
                <w:highlight w:val="none"/>
                <w:u w:val="single"/>
              </w:rPr>
              <w:t xml:space="preserve">   </w:t>
            </w:r>
            <w:r>
              <w:rPr>
                <w:rFonts w:hint="eastAsia" w:ascii="宋体" w:hAnsi="宋体"/>
                <w:color w:val="auto"/>
                <w:szCs w:val="21"/>
                <w:highlight w:val="none"/>
              </w:rPr>
              <w:t>时前；</w:t>
            </w:r>
          </w:p>
          <w:p w14:paraId="6B1E39E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eastAsia="宋体" w:cs="Times New Roman"/>
                <w:color w:val="auto"/>
                <w:szCs w:val="21"/>
                <w:highlight w:val="none"/>
                <w:u w:val="single"/>
              </w:rPr>
              <w:t>广州交易集团有限公司（广州公共资源交易中心）</w:t>
            </w:r>
            <w:r>
              <w:rPr>
                <w:rFonts w:hint="eastAsia" w:ascii="宋体" w:hAnsi="宋体"/>
                <w:color w:val="auto"/>
                <w:szCs w:val="21"/>
                <w:highlight w:val="none"/>
              </w:rPr>
              <w:t>交易平台提交。</w:t>
            </w:r>
          </w:p>
          <w:p w14:paraId="397C359B">
            <w:pPr>
              <w:keepNext w:val="0"/>
              <w:keepLines w:val="0"/>
              <w:suppressLineNumbers w:val="0"/>
              <w:spacing w:before="0" w:beforeAutospacing="0" w:after="0" w:afterAutospacing="0"/>
              <w:ind w:left="0" w:right="0"/>
              <w:rPr>
                <w:rFonts w:hint="eastAsia" w:ascii="宋体" w:hAnsi="宋体" w:eastAsia="宋体" w:cs="Times New Roman"/>
                <w:color w:val="auto"/>
                <w:sz w:val="21"/>
                <w:highlight w:val="none"/>
                <w:lang w:val="en-US" w:eastAsia="zh-CN" w:bidi="ar-SA"/>
              </w:rPr>
            </w:pPr>
            <w:r>
              <w:rPr>
                <w:rFonts w:hint="eastAsia" w:ascii="宋体" w:hAnsi="宋体"/>
                <w:color w:val="auto"/>
                <w:szCs w:val="21"/>
                <w:highlight w:val="none"/>
              </w:rPr>
              <w:t>具体要求：按照交易平台关于全流程电子化项目的相关指南进行操作，详见：</w:t>
            </w:r>
            <w:r>
              <w:rPr>
                <w:rFonts w:hint="eastAsia" w:ascii="宋体" w:hAnsi="宋体" w:eastAsia="宋体" w:cs="Times New Roman"/>
                <w:color w:val="auto"/>
                <w:szCs w:val="21"/>
                <w:highlight w:val="none"/>
                <w:u w:val="single"/>
              </w:rPr>
              <w:t>广州交易集团有限公司（广州公共资源交易中心）网站</w:t>
            </w:r>
            <w:r>
              <w:rPr>
                <w:rFonts w:hint="eastAsia" w:ascii="宋体" w:hAnsi="宋体"/>
                <w:color w:val="auto"/>
                <w:szCs w:val="21"/>
                <w:highlight w:val="none"/>
              </w:rPr>
              <w:t>。提问一律不得署名。</w:t>
            </w:r>
          </w:p>
        </w:tc>
      </w:tr>
      <w:tr w14:paraId="630D3F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1D78375">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66A315F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13.1</w:t>
            </w:r>
          </w:p>
        </w:tc>
        <w:tc>
          <w:tcPr>
            <w:tcW w:w="1592" w:type="dxa"/>
            <w:tcBorders>
              <w:top w:val="single" w:color="auto" w:sz="4" w:space="0"/>
              <w:left w:val="single" w:color="auto" w:sz="4" w:space="0"/>
              <w:bottom w:val="single" w:color="auto" w:sz="4" w:space="0"/>
              <w:right w:val="single" w:color="auto" w:sz="4" w:space="0"/>
            </w:tcBorders>
            <w:vAlign w:val="center"/>
          </w:tcPr>
          <w:p w14:paraId="0F8A8BF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报价以及单价和总价计算方式</w:t>
            </w:r>
          </w:p>
        </w:tc>
        <w:tc>
          <w:tcPr>
            <w:tcW w:w="6075" w:type="dxa"/>
            <w:tcBorders>
              <w:top w:val="single" w:color="auto" w:sz="4" w:space="0"/>
              <w:left w:val="single" w:color="auto" w:sz="4" w:space="0"/>
              <w:bottom w:val="single" w:color="auto" w:sz="4" w:space="0"/>
              <w:right w:val="double" w:color="auto" w:sz="4" w:space="0"/>
            </w:tcBorders>
            <w:vAlign w:val="center"/>
          </w:tcPr>
          <w:p w14:paraId="79E05247">
            <w:pPr>
              <w:keepNext w:val="0"/>
              <w:keepLines w:val="0"/>
              <w:suppressLineNumbers w:val="0"/>
              <w:spacing w:before="0" w:beforeAutospacing="0" w:after="0" w:afterAutospacing="0"/>
              <w:ind w:left="0" w:right="0"/>
              <w:rPr>
                <w:rFonts w:hint="default" w:ascii="宋体" w:hAnsi="宋体"/>
                <w:color w:val="auto"/>
                <w:szCs w:val="21"/>
                <w:highlight w:val="none"/>
              </w:rPr>
            </w:pPr>
            <w:bookmarkStart w:id="10" w:name="EBdfd7e3fe86a241738f1c1d356c309534"/>
            <w:r>
              <w:rPr>
                <w:rFonts w:hint="eastAsia" w:ascii="宋体" w:hAnsi="宋体" w:cs="宋体"/>
                <w:color w:val="auto"/>
                <w:szCs w:val="21"/>
                <w:highlight w:val="none"/>
                <w:u w:val="single"/>
              </w:rPr>
              <w:t>工程量清单计价，按国家、省有关计价规范执行。</w:t>
            </w:r>
            <w:bookmarkEnd w:id="10"/>
          </w:p>
        </w:tc>
      </w:tr>
      <w:tr w14:paraId="280FD0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388716A">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4670688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15.1</w:t>
            </w:r>
          </w:p>
        </w:tc>
        <w:tc>
          <w:tcPr>
            <w:tcW w:w="1592" w:type="dxa"/>
            <w:tcBorders>
              <w:top w:val="single" w:color="auto" w:sz="4" w:space="0"/>
              <w:left w:val="single" w:color="auto" w:sz="4" w:space="0"/>
              <w:bottom w:val="single" w:color="auto" w:sz="4" w:space="0"/>
              <w:right w:val="single" w:color="auto" w:sz="4" w:space="0"/>
            </w:tcBorders>
            <w:vAlign w:val="center"/>
          </w:tcPr>
          <w:p w14:paraId="5CDF792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投标有效期</w:t>
            </w:r>
          </w:p>
        </w:tc>
        <w:tc>
          <w:tcPr>
            <w:tcW w:w="6075" w:type="dxa"/>
            <w:tcBorders>
              <w:top w:val="single" w:color="auto" w:sz="4" w:space="0"/>
              <w:left w:val="single" w:color="auto" w:sz="4" w:space="0"/>
              <w:bottom w:val="single" w:color="auto" w:sz="4" w:space="0"/>
              <w:right w:val="double" w:color="auto" w:sz="4" w:space="0"/>
            </w:tcBorders>
            <w:vAlign w:val="center"/>
          </w:tcPr>
          <w:p w14:paraId="78158E10">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hint="default" w:ascii="宋体" w:hAnsi="宋体"/>
                <w:color w:val="auto"/>
                <w:szCs w:val="21"/>
                <w:highlight w:val="none"/>
                <w:u w:val="single"/>
              </w:rPr>
              <w:t xml:space="preserve">   </w:t>
            </w:r>
            <w:r>
              <w:rPr>
                <w:rFonts w:hint="eastAsia" w:ascii="宋体" w:hAnsi="宋体"/>
                <w:color w:val="auto"/>
                <w:szCs w:val="21"/>
                <w:highlight w:val="none"/>
              </w:rPr>
              <w:t>日历天。（从投标截止之日计起）</w:t>
            </w:r>
          </w:p>
        </w:tc>
      </w:tr>
      <w:tr w14:paraId="098E8E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482B255">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5591A6A7">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16.1</w:t>
            </w:r>
          </w:p>
        </w:tc>
        <w:tc>
          <w:tcPr>
            <w:tcW w:w="1592" w:type="dxa"/>
            <w:tcBorders>
              <w:top w:val="single" w:color="auto" w:sz="4" w:space="0"/>
              <w:left w:val="single" w:color="auto" w:sz="4" w:space="0"/>
              <w:bottom w:val="single" w:color="auto" w:sz="4" w:space="0"/>
              <w:right w:val="single" w:color="auto" w:sz="4" w:space="0"/>
            </w:tcBorders>
            <w:vAlign w:val="center"/>
          </w:tcPr>
          <w:p w14:paraId="2B01DAD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投标保证金</w:t>
            </w:r>
          </w:p>
        </w:tc>
        <w:tc>
          <w:tcPr>
            <w:tcW w:w="6075" w:type="dxa"/>
            <w:tcBorders>
              <w:top w:val="single" w:color="auto" w:sz="4" w:space="0"/>
              <w:left w:val="single" w:color="auto" w:sz="4" w:space="0"/>
              <w:bottom w:val="single" w:color="auto" w:sz="4" w:space="0"/>
              <w:right w:val="double" w:color="auto" w:sz="4" w:space="0"/>
            </w:tcBorders>
            <w:vAlign w:val="center"/>
          </w:tcPr>
          <w:p w14:paraId="6EE4BB76">
            <w:pPr>
              <w:pStyle w:val="2"/>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rPr>
              <w:t>方式一：本项目不收投标保证金。</w:t>
            </w:r>
          </w:p>
        </w:tc>
      </w:tr>
      <w:tr w14:paraId="016F41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AA2CF8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5C8F4D4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20</w:t>
            </w:r>
            <w:r>
              <w:rPr>
                <w:rFonts w:hint="default" w:ascii="宋体" w:hAnsi="宋体"/>
                <w:color w:val="auto"/>
                <w:szCs w:val="21"/>
                <w:highlight w:val="none"/>
              </w:rPr>
              <w:t>.1</w:t>
            </w:r>
          </w:p>
        </w:tc>
        <w:tc>
          <w:tcPr>
            <w:tcW w:w="1592" w:type="dxa"/>
            <w:tcBorders>
              <w:top w:val="single" w:color="auto" w:sz="4" w:space="0"/>
              <w:left w:val="single" w:color="auto" w:sz="4" w:space="0"/>
              <w:bottom w:val="single" w:color="auto" w:sz="4" w:space="0"/>
              <w:right w:val="single" w:color="auto" w:sz="4" w:space="0"/>
            </w:tcBorders>
            <w:vAlign w:val="center"/>
          </w:tcPr>
          <w:p w14:paraId="429E76D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投标截止时间</w:t>
            </w:r>
          </w:p>
        </w:tc>
        <w:tc>
          <w:tcPr>
            <w:tcW w:w="6075" w:type="dxa"/>
            <w:tcBorders>
              <w:top w:val="single" w:color="auto" w:sz="4" w:space="0"/>
              <w:left w:val="single" w:color="auto" w:sz="4" w:space="0"/>
              <w:bottom w:val="single" w:color="auto" w:sz="4" w:space="0"/>
              <w:right w:val="double" w:color="auto" w:sz="4" w:space="0"/>
            </w:tcBorders>
            <w:vAlign w:val="center"/>
          </w:tcPr>
          <w:p w14:paraId="7705FF27">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default" w:ascii="宋体" w:hAnsi="宋体"/>
                <w:color w:val="auto"/>
                <w:szCs w:val="21"/>
                <w:highlight w:val="none"/>
                <w:u w:val="single"/>
              </w:rPr>
              <w:t xml:space="preserve">       </w:t>
            </w:r>
            <w:r>
              <w:rPr>
                <w:rFonts w:hint="eastAsia" w:ascii="宋体" w:hAnsi="宋体"/>
                <w:color w:val="auto"/>
                <w:szCs w:val="21"/>
                <w:highlight w:val="none"/>
              </w:rPr>
              <w:t>年</w:t>
            </w:r>
            <w:r>
              <w:rPr>
                <w:rFonts w:hint="default" w:ascii="宋体" w:hAnsi="宋体"/>
                <w:color w:val="auto"/>
                <w:szCs w:val="21"/>
                <w:highlight w:val="none"/>
                <w:u w:val="single"/>
              </w:rPr>
              <w:t xml:space="preserve">   </w:t>
            </w:r>
            <w:r>
              <w:rPr>
                <w:rFonts w:hint="eastAsia" w:ascii="宋体" w:hAnsi="宋体"/>
                <w:color w:val="auto"/>
                <w:szCs w:val="21"/>
                <w:highlight w:val="none"/>
              </w:rPr>
              <w:t>月</w:t>
            </w:r>
            <w:r>
              <w:rPr>
                <w:rFonts w:hint="default" w:ascii="宋体" w:hAnsi="宋体"/>
                <w:color w:val="auto"/>
                <w:szCs w:val="21"/>
                <w:highlight w:val="none"/>
                <w:u w:val="single"/>
              </w:rPr>
              <w:t xml:space="preserve">    </w:t>
            </w:r>
            <w:r>
              <w:rPr>
                <w:rFonts w:hint="eastAsia" w:ascii="宋体" w:hAnsi="宋体"/>
                <w:color w:val="auto"/>
                <w:szCs w:val="21"/>
                <w:highlight w:val="none"/>
              </w:rPr>
              <w:t>日</w:t>
            </w:r>
            <w:r>
              <w:rPr>
                <w:rFonts w:hint="default" w:ascii="宋体" w:hAnsi="宋体"/>
                <w:color w:val="auto"/>
                <w:szCs w:val="21"/>
                <w:highlight w:val="none"/>
                <w:u w:val="single"/>
              </w:rPr>
              <w:t xml:space="preserve">   </w:t>
            </w:r>
            <w:r>
              <w:rPr>
                <w:rFonts w:hint="eastAsia" w:ascii="宋体" w:hAnsi="宋体"/>
                <w:color w:val="auto"/>
                <w:szCs w:val="21"/>
                <w:highlight w:val="none"/>
              </w:rPr>
              <w:t>时（北京时间）。</w:t>
            </w:r>
          </w:p>
        </w:tc>
      </w:tr>
      <w:tr w14:paraId="15D632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508382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1ED0266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20.1</w:t>
            </w:r>
          </w:p>
        </w:tc>
        <w:tc>
          <w:tcPr>
            <w:tcW w:w="1592" w:type="dxa"/>
            <w:tcBorders>
              <w:top w:val="single" w:color="auto" w:sz="4" w:space="0"/>
              <w:left w:val="single" w:color="auto" w:sz="4" w:space="0"/>
              <w:bottom w:val="single" w:color="auto" w:sz="4" w:space="0"/>
              <w:right w:val="single" w:color="auto" w:sz="4" w:space="0"/>
            </w:tcBorders>
            <w:vAlign w:val="center"/>
          </w:tcPr>
          <w:p w14:paraId="34BA7A8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开标开始时间和地点</w:t>
            </w:r>
          </w:p>
        </w:tc>
        <w:tc>
          <w:tcPr>
            <w:tcW w:w="6075" w:type="dxa"/>
            <w:tcBorders>
              <w:top w:val="single" w:color="auto" w:sz="4" w:space="0"/>
              <w:left w:val="single" w:color="auto" w:sz="4" w:space="0"/>
              <w:bottom w:val="single" w:color="auto" w:sz="4" w:space="0"/>
              <w:right w:val="double" w:color="auto" w:sz="4" w:space="0"/>
            </w:tcBorders>
            <w:vAlign w:val="center"/>
          </w:tcPr>
          <w:p w14:paraId="6C87C7DC">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5E47F6D3">
            <w:pPr>
              <w:keepNext w:val="0"/>
              <w:keepLines w:val="0"/>
              <w:widowControl/>
              <w:numPr>
                <w:ilvl w:val="0"/>
                <w:numId w:val="3"/>
              </w:numPr>
              <w:suppressLineNumbers w:val="0"/>
              <w:spacing w:before="0" w:beforeAutospacing="0" w:after="0" w:afterAutospacing="0"/>
              <w:ind w:left="0" w:right="0"/>
              <w:jc w:val="left"/>
              <w:rPr>
                <w:rFonts w:hint="eastAsia" w:ascii="宋体" w:hAnsi="宋体" w:cs="宋体"/>
                <w:b w:val="0"/>
                <w:bCs w:val="0"/>
                <w:color w:val="auto"/>
                <w:kern w:val="0"/>
                <w:szCs w:val="21"/>
                <w:highlight w:val="none"/>
              </w:rPr>
            </w:pPr>
            <w:r>
              <w:rPr>
                <w:rFonts w:hint="eastAsia" w:ascii="宋体" w:hAnsi="宋体" w:cs="宋体"/>
                <w:bCs/>
                <w:color w:val="auto"/>
                <w:kern w:val="0"/>
                <w:szCs w:val="21"/>
                <w:highlight w:val="none"/>
              </w:rPr>
              <w:t>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广州交易集团有限公司（广州公共资源交易中心）</w:t>
            </w:r>
            <w:r>
              <w:rPr>
                <w:rFonts w:hint="eastAsia" w:ascii="宋体" w:hAnsi="宋体" w:cs="宋体"/>
                <w:bCs/>
                <w:color w:val="auto"/>
                <w:kern w:val="0"/>
                <w:szCs w:val="21"/>
                <w:highlight w:val="none"/>
                <w:u w:val="single"/>
                <w:lang w:eastAsia="zh-CN"/>
              </w:rPr>
              <w:t>增城交易部</w:t>
            </w:r>
            <w:r>
              <w:rPr>
                <w:rFonts w:hint="eastAsia" w:ascii="宋体" w:hAnsi="宋体" w:cs="宋体"/>
                <w:bCs/>
                <w:color w:val="auto"/>
                <w:kern w:val="0"/>
                <w:szCs w:val="21"/>
                <w:highlight w:val="none"/>
                <w:u w:val="single"/>
              </w:rPr>
              <w:t>第   开标室</w:t>
            </w:r>
            <w:r>
              <w:rPr>
                <w:rFonts w:hint="eastAsia" w:ascii="宋体" w:hAnsi="宋体" w:cs="宋体"/>
                <w:bCs/>
                <w:color w:val="auto"/>
                <w:kern w:val="0"/>
                <w:szCs w:val="21"/>
                <w:highlight w:val="none"/>
              </w:rPr>
              <w:t>。</w:t>
            </w:r>
            <w:r>
              <w:rPr>
                <w:rFonts w:hint="eastAsia" w:ascii="宋体" w:hAnsi="宋体" w:cs="宋体"/>
                <w:b w:val="0"/>
                <w:bCs w:val="0"/>
                <w:color w:val="auto"/>
                <w:kern w:val="0"/>
                <w:szCs w:val="21"/>
                <w:highlight w:val="none"/>
              </w:rPr>
              <w:t>投标人也可选择参加在线开标，具体按照交易平台相关指南进行操作。详见：</w:t>
            </w:r>
            <w:r>
              <w:rPr>
                <w:rFonts w:hint="eastAsia" w:ascii="宋体" w:hAnsi="宋体" w:cs="宋体"/>
                <w:b w:val="0"/>
                <w:bCs w:val="0"/>
                <w:color w:val="auto"/>
                <w:kern w:val="0"/>
                <w:szCs w:val="21"/>
                <w:highlight w:val="none"/>
                <w:u w:val="single"/>
              </w:rPr>
              <w:t>广州交易集团有限公司（广州公共资源交易中心）网站。</w:t>
            </w:r>
          </w:p>
          <w:p w14:paraId="1D1AF820">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rPr>
              <w:t>注：投标文件解密问题。投标人只用执行一次解密，招标人执行解密次数根据招标文件开标次数确定。</w:t>
            </w:r>
          </w:p>
          <w:p w14:paraId="5CA0A5E2">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color w:val="auto"/>
                <w:highlight w:val="none"/>
              </w:rPr>
              <w:t>2、递交投标文件备用光盘时间：</w:t>
            </w:r>
            <w:r>
              <w:rPr>
                <w:rFonts w:hint="default"/>
                <w:color w:val="auto"/>
                <w:highlight w:val="none"/>
                <w:u w:val="single"/>
              </w:rPr>
              <w:t xml:space="preserve">    </w:t>
            </w:r>
            <w:r>
              <w:rPr>
                <w:rFonts w:hint="eastAsia"/>
                <w:color w:val="auto"/>
                <w:highlight w:val="none"/>
                <w:u w:val="single"/>
              </w:rPr>
              <w:t>年</w:t>
            </w:r>
            <w:r>
              <w:rPr>
                <w:rFonts w:hint="default"/>
                <w:color w:val="auto"/>
                <w:highlight w:val="none"/>
                <w:u w:val="single"/>
              </w:rPr>
              <w:t xml:space="preserve">   </w:t>
            </w:r>
            <w:r>
              <w:rPr>
                <w:rFonts w:hint="eastAsia"/>
                <w:color w:val="auto"/>
                <w:highlight w:val="none"/>
                <w:u w:val="single"/>
              </w:rPr>
              <w:t>月</w:t>
            </w:r>
            <w:r>
              <w:rPr>
                <w:rFonts w:hint="default"/>
                <w:color w:val="auto"/>
                <w:highlight w:val="none"/>
                <w:u w:val="single"/>
              </w:rPr>
              <w:t xml:space="preserve">   </w:t>
            </w:r>
            <w:r>
              <w:rPr>
                <w:rFonts w:hint="eastAsia"/>
                <w:color w:val="auto"/>
                <w:highlight w:val="none"/>
                <w:u w:val="single"/>
              </w:rPr>
              <w:t>日</w:t>
            </w:r>
            <w:r>
              <w:rPr>
                <w:rFonts w:hint="default"/>
                <w:color w:val="auto"/>
                <w:highlight w:val="none"/>
                <w:u w:val="single"/>
              </w:rPr>
              <w:t xml:space="preserve">   </w:t>
            </w:r>
            <w:r>
              <w:rPr>
                <w:rFonts w:hint="eastAsia"/>
                <w:color w:val="auto"/>
                <w:highlight w:val="none"/>
                <w:u w:val="single"/>
              </w:rPr>
              <w:t>时</w:t>
            </w:r>
            <w:r>
              <w:rPr>
                <w:rFonts w:hint="default"/>
                <w:color w:val="auto"/>
                <w:highlight w:val="none"/>
                <w:u w:val="single"/>
              </w:rPr>
              <w:t xml:space="preserve">   </w:t>
            </w:r>
            <w:r>
              <w:rPr>
                <w:rFonts w:hint="eastAsia"/>
                <w:color w:val="auto"/>
                <w:highlight w:val="none"/>
                <w:u w:val="single"/>
              </w:rPr>
              <w:t>分至</w:t>
            </w:r>
            <w:r>
              <w:rPr>
                <w:rFonts w:hint="default"/>
                <w:color w:val="auto"/>
                <w:highlight w:val="none"/>
                <w:u w:val="single"/>
              </w:rPr>
              <w:t xml:space="preserve">     </w:t>
            </w:r>
            <w:r>
              <w:rPr>
                <w:rFonts w:hint="eastAsia"/>
                <w:color w:val="auto"/>
                <w:highlight w:val="none"/>
                <w:u w:val="single"/>
              </w:rPr>
              <w:t>年</w:t>
            </w:r>
            <w:r>
              <w:rPr>
                <w:rFonts w:hint="default"/>
                <w:color w:val="auto"/>
                <w:highlight w:val="none"/>
                <w:u w:val="single"/>
              </w:rPr>
              <w:t xml:space="preserve">   </w:t>
            </w:r>
            <w:r>
              <w:rPr>
                <w:rFonts w:hint="eastAsia"/>
                <w:color w:val="auto"/>
                <w:highlight w:val="none"/>
                <w:u w:val="single"/>
              </w:rPr>
              <w:t>月</w:t>
            </w:r>
            <w:r>
              <w:rPr>
                <w:rFonts w:hint="default"/>
                <w:color w:val="auto"/>
                <w:highlight w:val="none"/>
                <w:u w:val="single"/>
              </w:rPr>
              <w:t xml:space="preserve">   </w:t>
            </w:r>
            <w:r>
              <w:rPr>
                <w:rFonts w:hint="eastAsia"/>
                <w:color w:val="auto"/>
                <w:highlight w:val="none"/>
                <w:u w:val="single"/>
              </w:rPr>
              <w:t>日</w:t>
            </w:r>
            <w:r>
              <w:rPr>
                <w:rFonts w:hint="default"/>
                <w:color w:val="auto"/>
                <w:highlight w:val="none"/>
                <w:u w:val="single"/>
              </w:rPr>
              <w:t xml:space="preserve">   </w:t>
            </w:r>
            <w:r>
              <w:rPr>
                <w:rFonts w:hint="eastAsia"/>
                <w:color w:val="auto"/>
                <w:highlight w:val="none"/>
                <w:u w:val="single"/>
              </w:rPr>
              <w:t>时</w:t>
            </w:r>
            <w:r>
              <w:rPr>
                <w:rFonts w:hint="default"/>
                <w:color w:val="auto"/>
                <w:highlight w:val="none"/>
                <w:u w:val="single"/>
              </w:rPr>
              <w:t xml:space="preserve">   </w:t>
            </w:r>
            <w:r>
              <w:rPr>
                <w:rFonts w:hint="eastAsia"/>
                <w:color w:val="auto"/>
                <w:highlight w:val="none"/>
                <w:u w:val="single"/>
              </w:rPr>
              <w:t>分；递交地点：广州交易集团有限公司（广州公共资源交易中心）增城交易部第   开标室</w:t>
            </w:r>
            <w:r>
              <w:rPr>
                <w:rFonts w:hint="eastAsia"/>
                <w:color w:val="auto"/>
                <w:highlight w:val="none"/>
              </w:rPr>
              <w:t>。</w:t>
            </w:r>
            <w:r>
              <w:rPr>
                <w:rFonts w:hint="default"/>
                <w:color w:val="auto"/>
                <w:highlight w:val="none"/>
              </w:rPr>
              <w:t>(建议安排在投标文件截止时间前15分钟至投标文件截止时间）</w:t>
            </w:r>
          </w:p>
          <w:p w14:paraId="5EC5EA50">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r>
              <w:rPr>
                <w:rFonts w:hint="eastAsia"/>
                <w:color w:val="auto"/>
                <w:highlight w:val="none"/>
              </w:rPr>
              <w:t>上述时间及地点是否有改变，请密切留意补充公告和招标答疑纪要的相关信息。</w:t>
            </w:r>
          </w:p>
        </w:tc>
      </w:tr>
      <w:tr w14:paraId="54640E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66A1BD0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3B8BB30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26</w:t>
            </w:r>
          </w:p>
        </w:tc>
        <w:tc>
          <w:tcPr>
            <w:tcW w:w="1592" w:type="dxa"/>
            <w:tcBorders>
              <w:top w:val="single" w:color="auto" w:sz="4" w:space="0"/>
              <w:left w:val="single" w:color="auto" w:sz="4" w:space="0"/>
              <w:bottom w:val="single" w:color="auto" w:sz="4" w:space="0"/>
              <w:right w:val="single" w:color="auto" w:sz="4" w:space="0"/>
            </w:tcBorders>
            <w:vAlign w:val="center"/>
          </w:tcPr>
          <w:p w14:paraId="53EBC5F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开标评标办法</w:t>
            </w:r>
          </w:p>
        </w:tc>
        <w:tc>
          <w:tcPr>
            <w:tcW w:w="6075" w:type="dxa"/>
            <w:tcBorders>
              <w:top w:val="single" w:color="auto" w:sz="4" w:space="0"/>
              <w:left w:val="single" w:color="auto" w:sz="4" w:space="0"/>
              <w:bottom w:val="single" w:color="auto" w:sz="4" w:space="0"/>
              <w:right w:val="double" w:color="auto" w:sz="4" w:space="0"/>
            </w:tcBorders>
            <w:vAlign w:val="center"/>
          </w:tcPr>
          <w:p w14:paraId="0312075F">
            <w:pPr>
              <w:pStyle w:val="5"/>
              <w:keepNext w:val="0"/>
              <w:keepLines w:val="0"/>
              <w:suppressLineNumbers w:val="0"/>
              <w:spacing w:before="0" w:beforeAutospacing="0" w:afterAutospacing="0"/>
              <w:ind w:left="0" w:right="0" w:firstLine="0"/>
              <w:rPr>
                <w:rFonts w:hint="default"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办法六（适合综合评分法三，技术标与经济标同时开启）</w:t>
            </w:r>
            <w:r>
              <w:rPr>
                <w:rFonts w:hint="eastAsia" w:ascii="宋体" w:hAnsi="宋体"/>
                <w:color w:val="auto"/>
                <w:szCs w:val="21"/>
                <w:highlight w:val="none"/>
              </w:rPr>
              <w:t>；</w:t>
            </w:r>
          </w:p>
        </w:tc>
      </w:tr>
      <w:tr w14:paraId="2A19B9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11D9668A">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3AAFD39E">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1592" w:type="dxa"/>
            <w:tcBorders>
              <w:top w:val="single" w:color="auto" w:sz="4" w:space="0"/>
              <w:left w:val="single" w:color="auto" w:sz="4" w:space="0"/>
              <w:bottom w:val="single" w:color="auto" w:sz="4" w:space="0"/>
              <w:right w:val="single" w:color="auto" w:sz="4" w:space="0"/>
            </w:tcBorders>
            <w:vAlign w:val="center"/>
          </w:tcPr>
          <w:p w14:paraId="3A1CEEFE">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定标</w:t>
            </w:r>
          </w:p>
        </w:tc>
        <w:tc>
          <w:tcPr>
            <w:tcW w:w="6075" w:type="dxa"/>
            <w:tcBorders>
              <w:top w:val="single" w:color="auto" w:sz="4" w:space="0"/>
              <w:left w:val="single" w:color="auto" w:sz="4" w:space="0"/>
              <w:bottom w:val="single" w:color="auto" w:sz="4" w:space="0"/>
              <w:right w:val="double" w:color="auto" w:sz="4" w:space="0"/>
            </w:tcBorders>
            <w:vAlign w:val="center"/>
          </w:tcPr>
          <w:p w14:paraId="045C5B43">
            <w:pPr>
              <w:pStyle w:val="5"/>
              <w:keepNext w:val="0"/>
              <w:keepLines w:val="0"/>
              <w:suppressLineNumbers w:val="0"/>
              <w:spacing w:before="0" w:beforeAutospacing="0" w:afterAutospacing="0"/>
              <w:ind w:left="0" w:right="0" w:firstLine="0"/>
              <w:rPr>
                <w:rFonts w:hint="eastAsia" w:ascii="宋体" w:hAnsi="宋体"/>
                <w:color w:val="auto"/>
                <w:szCs w:val="21"/>
                <w:highlight w:val="none"/>
              </w:rPr>
            </w:pPr>
            <w:r>
              <w:rPr>
                <w:rFonts w:hint="eastAsia" w:ascii="宋体" w:hAnsi="宋体"/>
                <w:color w:val="auto"/>
                <w:szCs w:val="21"/>
                <w:highlight w:val="none"/>
                <w:lang w:val="en-US" w:eastAsia="zh-CN"/>
              </w:rPr>
              <w:t>本项目不适用。</w:t>
            </w:r>
          </w:p>
        </w:tc>
      </w:tr>
      <w:tr w14:paraId="0218FD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B8238B0">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default" w:ascii="宋体" w:hAnsi="宋体"/>
                <w:color w:val="auto"/>
                <w:szCs w:val="21"/>
                <w:highlight w:val="none"/>
              </w:rPr>
              <w:t>2</w:t>
            </w:r>
            <w:r>
              <w:rPr>
                <w:rFonts w:hint="eastAsia" w:ascii="宋体" w:hAnsi="宋体"/>
                <w:color w:val="auto"/>
                <w:szCs w:val="21"/>
                <w:highlight w:val="none"/>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53B66A2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29.1</w:t>
            </w:r>
          </w:p>
        </w:tc>
        <w:tc>
          <w:tcPr>
            <w:tcW w:w="1592" w:type="dxa"/>
            <w:tcBorders>
              <w:top w:val="single" w:color="auto" w:sz="4" w:space="0"/>
              <w:left w:val="single" w:color="auto" w:sz="4" w:space="0"/>
              <w:bottom w:val="single" w:color="auto" w:sz="4" w:space="0"/>
              <w:right w:val="single" w:color="auto" w:sz="4" w:space="0"/>
            </w:tcBorders>
            <w:vAlign w:val="center"/>
          </w:tcPr>
          <w:p w14:paraId="23F6A8E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履约担保</w:t>
            </w:r>
          </w:p>
        </w:tc>
        <w:tc>
          <w:tcPr>
            <w:tcW w:w="6075" w:type="dxa"/>
            <w:tcBorders>
              <w:top w:val="single" w:color="auto" w:sz="4" w:space="0"/>
              <w:left w:val="single" w:color="auto" w:sz="4" w:space="0"/>
              <w:bottom w:val="single" w:color="auto" w:sz="4" w:space="0"/>
              <w:right w:val="double" w:color="auto" w:sz="4" w:space="0"/>
            </w:tcBorders>
            <w:vAlign w:val="center"/>
          </w:tcPr>
          <w:p w14:paraId="05D3A2C9">
            <w:pPr>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lang w:eastAsia="zh-CN"/>
              </w:rPr>
              <w:t>是否要求投标人提交履约担保：</w:t>
            </w:r>
          </w:p>
          <w:p w14:paraId="6F2A0ABF">
            <w:pPr>
              <w:pStyle w:val="2"/>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□不要求</w:t>
            </w:r>
          </w:p>
          <w:p w14:paraId="1B536DF8">
            <w:pPr>
              <w:pStyle w:val="2"/>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lang w:eastAsia="zh-CN"/>
              </w:rPr>
              <w:t>☑要求：</w:t>
            </w:r>
          </w:p>
          <w:p w14:paraId="6D5E0A8C">
            <w:pPr>
              <w:pStyle w:val="2"/>
              <w:keepNext w:val="0"/>
              <w:keepLines w:val="0"/>
              <w:suppressLineNumbers w:val="0"/>
              <w:spacing w:before="0" w:beforeAutospacing="0" w:after="0" w:afterAutospacing="0"/>
              <w:ind w:left="0" w:right="0"/>
              <w:rPr>
                <w:rFonts w:hint="default"/>
                <w:color w:val="auto"/>
                <w:highlight w:val="none"/>
                <w:u w:val="single"/>
                <w:lang w:val="en-US" w:eastAsia="zh-CN"/>
              </w:rPr>
            </w:pPr>
            <w:r>
              <w:rPr>
                <w:rFonts w:hint="eastAsia"/>
                <w:color w:val="auto"/>
                <w:highlight w:val="none"/>
                <w:lang w:eastAsia="zh-CN"/>
              </w:rPr>
              <w:t>履约保证金的金额：</w:t>
            </w:r>
            <w:r>
              <w:rPr>
                <w:rFonts w:hint="eastAsia"/>
                <w:color w:val="auto"/>
                <w:highlight w:val="none"/>
                <w:u w:val="single"/>
                <w:lang w:val="en-US" w:eastAsia="zh-CN"/>
              </w:rPr>
              <w:t xml:space="preserve">      </w:t>
            </w:r>
          </w:p>
          <w:p w14:paraId="2F3E0DBC">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color w:val="auto"/>
                <w:highlight w:val="none"/>
                <w:lang w:eastAsia="zh-CN"/>
              </w:rPr>
              <w:t>☑</w:t>
            </w:r>
            <w:r>
              <w:rPr>
                <w:rFonts w:hint="eastAsia" w:ascii="宋体" w:hAnsi="宋体"/>
                <w:color w:val="auto"/>
                <w:highlight w:val="none"/>
              </w:rPr>
              <w:t>方式一：中标人提供的履约保证金为中标价款的</w:t>
            </w:r>
            <w:r>
              <w:rPr>
                <w:rFonts w:hint="eastAsia" w:ascii="宋体" w:hAnsi="宋体"/>
                <w:color w:val="auto"/>
                <w:highlight w:val="none"/>
                <w:u w:val="single"/>
                <w:lang w:val="en-US" w:eastAsia="zh-CN"/>
              </w:rPr>
              <w:t xml:space="preserve"> 10 </w:t>
            </w:r>
            <w:r>
              <w:rPr>
                <w:rFonts w:hint="eastAsia" w:ascii="宋体" w:hAnsi="宋体"/>
                <w:color w:val="auto"/>
                <w:highlight w:val="none"/>
              </w:rPr>
              <w:t>%</w:t>
            </w:r>
            <w:r>
              <w:rPr>
                <w:rFonts w:hint="eastAsia" w:ascii="宋体" w:hAnsi="宋体"/>
                <w:color w:val="auto"/>
                <w:highlight w:val="none"/>
                <w:lang w:eastAsia="zh-CN"/>
              </w:rPr>
              <w:t>（不高于</w:t>
            </w:r>
            <w:r>
              <w:rPr>
                <w:rFonts w:hint="eastAsia" w:ascii="宋体" w:hAnsi="宋体"/>
                <w:color w:val="auto"/>
                <w:highlight w:val="none"/>
                <w:lang w:val="en-US" w:eastAsia="zh-CN"/>
              </w:rPr>
              <w:t>10%）</w:t>
            </w:r>
            <w:r>
              <w:rPr>
                <w:rFonts w:hint="eastAsia" w:ascii="宋体" w:hAnsi="宋体"/>
                <w:color w:val="auto"/>
                <w:highlight w:val="none"/>
              </w:rPr>
              <w:t>。</w:t>
            </w:r>
          </w:p>
          <w:p w14:paraId="393AB0F9">
            <w:pPr>
              <w:pStyle w:val="5"/>
              <w:keepNext w:val="0"/>
              <w:keepLines w:val="0"/>
              <w:suppressLineNumbers w:val="0"/>
              <w:spacing w:before="0" w:beforeAutospacing="0" w:after="0" w:afterAutospacing="0"/>
              <w:ind w:left="0" w:right="0" w:firstLine="0"/>
              <w:rPr>
                <w:rFonts w:hint="eastAsia" w:ascii="宋体" w:hAnsi="宋体"/>
                <w:color w:val="auto"/>
                <w:highlight w:val="none"/>
              </w:rPr>
            </w:pPr>
            <w:r>
              <w:rPr>
                <w:rFonts w:hint="eastAsia"/>
                <w:color w:val="auto"/>
                <w:highlight w:val="none"/>
                <w:lang w:eastAsia="zh-CN"/>
              </w:rPr>
              <w:t>□</w:t>
            </w:r>
            <w:r>
              <w:rPr>
                <w:rFonts w:hint="eastAsia" w:ascii="宋体" w:hAnsi="宋体"/>
                <w:color w:val="auto"/>
                <w:highlight w:val="none"/>
              </w:rPr>
              <w:t>方式二：中标人提供的履约保函的保证额为中标价款与最高投标限价之间的差额，且不</w:t>
            </w:r>
            <w:r>
              <w:rPr>
                <w:rFonts w:hint="eastAsia" w:ascii="宋体" w:hAnsi="宋体"/>
                <w:color w:val="auto"/>
                <w:highlight w:val="none"/>
                <w:lang w:eastAsia="zh-CN"/>
              </w:rPr>
              <w:t>超过</w:t>
            </w:r>
            <w:r>
              <w:rPr>
                <w:rFonts w:hint="eastAsia" w:ascii="宋体" w:hAnsi="宋体"/>
                <w:color w:val="auto"/>
                <w:highlight w:val="none"/>
              </w:rPr>
              <w:t>中标价款的10%。</w:t>
            </w:r>
          </w:p>
          <w:p w14:paraId="0B8F1F51">
            <w:pPr>
              <w:keepNext w:val="0"/>
              <w:keepLines w:val="0"/>
              <w:widowControl/>
              <w:suppressLineNumbers w:val="0"/>
              <w:spacing w:before="0" w:beforeAutospacing="0" w:after="0" w:afterAutospacing="0"/>
              <w:ind w:left="0" w:right="0"/>
              <w:jc w:val="left"/>
              <w:rPr>
                <w:rFonts w:hint="eastAsia" w:ascii="宋体" w:hAnsi="宋体"/>
                <w:color w:val="auto"/>
                <w:szCs w:val="21"/>
                <w:highlight w:val="none"/>
                <w:u w:val="single"/>
                <w:lang w:val="en-US" w:eastAsia="zh-CN"/>
              </w:rPr>
            </w:pPr>
            <w:r>
              <w:rPr>
                <w:rFonts w:hint="eastAsia" w:ascii="宋体" w:hAnsi="宋体"/>
                <w:color w:val="auto"/>
                <w:highlight w:val="none"/>
                <w:lang w:eastAsia="zh-CN"/>
              </w:rPr>
              <w:t>履约保证金的形式：</w:t>
            </w:r>
            <w:r>
              <w:rPr>
                <w:rFonts w:hint="eastAsia" w:ascii="宋体" w:hAnsi="宋体"/>
                <w:color w:val="auto"/>
                <w:highlight w:val="none"/>
                <w:u w:val="single"/>
                <w:lang w:val="en-US" w:eastAsia="zh-CN"/>
              </w:rPr>
              <w:t xml:space="preserve">      </w:t>
            </w:r>
          </w:p>
        </w:tc>
      </w:tr>
      <w:tr w14:paraId="1CA3C1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234F52A5">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0BF1115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val="en-US" w:eastAsia="zh-CN"/>
              </w:rPr>
              <w:t>32.1</w:t>
            </w:r>
          </w:p>
        </w:tc>
        <w:tc>
          <w:tcPr>
            <w:tcW w:w="1592" w:type="dxa"/>
            <w:tcBorders>
              <w:top w:val="single" w:color="auto" w:sz="4" w:space="0"/>
              <w:left w:val="single" w:color="auto" w:sz="4" w:space="0"/>
              <w:bottom w:val="single" w:color="auto" w:sz="4" w:space="0"/>
              <w:right w:val="single" w:color="auto" w:sz="4" w:space="0"/>
            </w:tcBorders>
            <w:vAlign w:val="center"/>
          </w:tcPr>
          <w:p w14:paraId="4A748A2A">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lang w:val="en-US" w:eastAsia="zh-CN"/>
              </w:rPr>
              <w:t>专业</w:t>
            </w:r>
            <w:r>
              <w:rPr>
                <w:rFonts w:hint="eastAsia" w:ascii="宋体" w:hAnsi="宋体"/>
                <w:color w:val="auto"/>
                <w:szCs w:val="21"/>
                <w:highlight w:val="none"/>
                <w:lang w:eastAsia="zh-CN"/>
              </w:rPr>
              <w:t>分包</w:t>
            </w:r>
          </w:p>
        </w:tc>
        <w:tc>
          <w:tcPr>
            <w:tcW w:w="6075" w:type="dxa"/>
            <w:tcBorders>
              <w:top w:val="single" w:color="auto" w:sz="4" w:space="0"/>
              <w:left w:val="single" w:color="auto" w:sz="4" w:space="0"/>
              <w:bottom w:val="single" w:color="auto" w:sz="4" w:space="0"/>
              <w:right w:val="double" w:color="auto" w:sz="4" w:space="0"/>
            </w:tcBorders>
            <w:vAlign w:val="center"/>
          </w:tcPr>
          <w:p w14:paraId="331DDB66">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03CB869D">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☑允许：分包内容要求：</w:t>
            </w:r>
            <w:r>
              <w:rPr>
                <w:rFonts w:hint="eastAsia" w:ascii="宋体" w:hAnsi="宋体" w:eastAsia="宋体" w:cs="宋体"/>
                <w:color w:val="auto"/>
                <w:kern w:val="0"/>
                <w:szCs w:val="21"/>
                <w:highlight w:val="none"/>
                <w:u w:val="single"/>
                <w:lang w:val="zh-CN"/>
              </w:rPr>
              <w:t>允许非主体、非关键性工程进行分包。</w:t>
            </w:r>
          </w:p>
          <w:p w14:paraId="1A1F36A8">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eastAsia="宋体" w:cs="宋体"/>
                <w:color w:val="auto"/>
                <w:highlight w:val="none"/>
                <w:u w:val="single"/>
                <w:lang w:val="zh-CN"/>
              </w:rPr>
              <w:t>根据实际情况确定。</w:t>
            </w:r>
          </w:p>
          <w:p w14:paraId="08059FF3">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eastAsia="宋体" w:cs="宋体"/>
                <w:color w:val="auto"/>
                <w:kern w:val="0"/>
                <w:szCs w:val="21"/>
                <w:highlight w:val="none"/>
                <w:u w:val="single"/>
                <w:lang w:val="zh-CN"/>
              </w:rPr>
              <w:t>分包人的资格能力应与其分包工程的标准和规模相适应，且须符合</w:t>
            </w:r>
            <w:r>
              <w:rPr>
                <w:rFonts w:hint="eastAsia" w:ascii="宋体" w:hAnsi="宋体" w:eastAsia="宋体" w:cs="宋体"/>
                <w:color w:val="auto"/>
                <w:kern w:val="0"/>
                <w:szCs w:val="21"/>
                <w:highlight w:val="none"/>
                <w:u w:val="single"/>
                <w:lang w:val="en-US" w:eastAsia="zh-CN"/>
              </w:rPr>
              <w:t>相关</w:t>
            </w:r>
            <w:r>
              <w:rPr>
                <w:rFonts w:hint="eastAsia" w:ascii="宋体" w:hAnsi="宋体" w:eastAsia="宋体" w:cs="宋体"/>
                <w:color w:val="auto"/>
                <w:kern w:val="0"/>
                <w:szCs w:val="21"/>
                <w:highlight w:val="none"/>
                <w:u w:val="single"/>
                <w:lang w:val="zh-CN"/>
              </w:rPr>
              <w:t>文件</w:t>
            </w:r>
            <w:r>
              <w:rPr>
                <w:rFonts w:hint="eastAsia" w:ascii="宋体" w:hAnsi="宋体" w:eastAsia="宋体" w:cs="宋体"/>
                <w:color w:val="auto"/>
                <w:kern w:val="0"/>
                <w:szCs w:val="21"/>
                <w:highlight w:val="none"/>
                <w:u w:val="single"/>
                <w:lang w:val="en-US" w:eastAsia="zh-CN"/>
              </w:rPr>
              <w:t>的</w:t>
            </w:r>
            <w:r>
              <w:rPr>
                <w:rFonts w:hint="eastAsia" w:ascii="宋体" w:hAnsi="宋体" w:eastAsia="宋体" w:cs="宋体"/>
                <w:color w:val="auto"/>
                <w:kern w:val="0"/>
                <w:szCs w:val="21"/>
                <w:highlight w:val="none"/>
                <w:u w:val="single"/>
                <w:lang w:val="zh-CN"/>
              </w:rPr>
              <w:t>规定。</w:t>
            </w:r>
          </w:p>
          <w:p w14:paraId="40A17255">
            <w:pPr>
              <w:pStyle w:val="5"/>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Cs w:val="21"/>
                <w:highlight w:val="none"/>
                <w:u w:val="single"/>
                <w:lang w:val="zh-CN" w:eastAsia="zh-CN"/>
              </w:rPr>
            </w:pPr>
            <w:r>
              <w:rPr>
                <w:rFonts w:hint="eastAsia" w:ascii="宋体" w:hAnsi="宋体"/>
                <w:color w:val="auto"/>
                <w:kern w:val="0"/>
                <w:szCs w:val="21"/>
                <w:highlight w:val="none"/>
                <w:lang w:val="zh-CN"/>
              </w:rPr>
              <w:t xml:space="preserve">        对分包人的其他要求：</w:t>
            </w:r>
            <w:r>
              <w:rPr>
                <w:rFonts w:hint="eastAsia" w:ascii="宋体" w:hAnsi="宋体" w:eastAsia="宋体" w:cs="宋体"/>
                <w:color w:val="auto"/>
                <w:kern w:val="0"/>
                <w:szCs w:val="21"/>
                <w:highlight w:val="none"/>
                <w:u w:val="single"/>
                <w:lang w:val="zh-CN"/>
              </w:rPr>
              <w:t>符合有关法律法规和文件规定，并不得再次分包。分包单位资质报建设单位审批同意。</w:t>
            </w:r>
          </w:p>
        </w:tc>
      </w:tr>
      <w:tr w14:paraId="3E74E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702" w:type="dxa"/>
            <w:tcBorders>
              <w:top w:val="single" w:color="auto" w:sz="4" w:space="0"/>
              <w:left w:val="double" w:color="auto" w:sz="4" w:space="0"/>
              <w:bottom w:val="single" w:color="auto" w:sz="4" w:space="0"/>
              <w:right w:val="single" w:color="auto" w:sz="4" w:space="0"/>
            </w:tcBorders>
            <w:vAlign w:val="center"/>
          </w:tcPr>
          <w:p w14:paraId="31CE9C49">
            <w:pPr>
              <w:keepNext w:val="0"/>
              <w:keepLines w:val="0"/>
              <w:suppressLineNumbers w:val="0"/>
              <w:spacing w:before="0" w:beforeAutospacing="0" w:after="0" w:afterAutospacing="0"/>
              <w:ind w:left="0" w:right="0"/>
              <w:rPr>
                <w:rFonts w:hint="eastAsia" w:ascii="宋体" w:hAnsi="宋体" w:eastAsia="宋体"/>
                <w:color w:val="auto"/>
                <w:szCs w:val="21"/>
                <w:highlight w:val="none"/>
                <w:lang w:val="en-US" w:eastAsia="zh-CN"/>
              </w:rPr>
            </w:pPr>
            <w:r>
              <w:rPr>
                <w:rFonts w:hint="default" w:ascii="宋体" w:hAnsi="宋体"/>
                <w:color w:val="auto"/>
                <w:szCs w:val="21"/>
                <w:highlight w:val="none"/>
              </w:rPr>
              <w:t>2</w:t>
            </w:r>
            <w:r>
              <w:rPr>
                <w:rFonts w:hint="eastAsia" w:ascii="宋体" w:hAnsi="宋体"/>
                <w:color w:val="auto"/>
                <w:szCs w:val="21"/>
                <w:highlight w:val="none"/>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3E80FF0E">
            <w:pPr>
              <w:keepNext w:val="0"/>
              <w:keepLines w:val="0"/>
              <w:suppressLineNumbers w:val="0"/>
              <w:spacing w:before="0" w:beforeAutospacing="0" w:after="0" w:afterAutospacing="0"/>
              <w:ind w:left="0" w:right="0"/>
              <w:rPr>
                <w:rFonts w:hint="eastAsia" w:ascii="宋体" w:hAnsi="宋体"/>
                <w:color w:val="auto"/>
                <w:szCs w:val="21"/>
                <w:highlight w:val="none"/>
                <w:lang w:val="en-US" w:eastAsia="zh-CN"/>
              </w:rPr>
            </w:pPr>
          </w:p>
        </w:tc>
        <w:tc>
          <w:tcPr>
            <w:tcW w:w="1592" w:type="dxa"/>
            <w:tcBorders>
              <w:top w:val="single" w:color="auto" w:sz="4" w:space="0"/>
              <w:left w:val="single" w:color="auto" w:sz="4" w:space="0"/>
              <w:bottom w:val="single" w:color="auto" w:sz="4" w:space="0"/>
              <w:right w:val="single" w:color="auto" w:sz="4" w:space="0"/>
            </w:tcBorders>
            <w:vAlign w:val="center"/>
          </w:tcPr>
          <w:p w14:paraId="1B0453BD">
            <w:pPr>
              <w:keepNext w:val="0"/>
              <w:keepLines w:val="0"/>
              <w:suppressLineNumbers w:val="0"/>
              <w:spacing w:before="0" w:beforeAutospacing="0" w:after="0" w:afterAutospacing="0"/>
              <w:ind w:left="0" w:right="0"/>
              <w:rPr>
                <w:rFonts w:hint="eastAsia" w:ascii="宋体" w:hAnsi="宋体"/>
                <w:color w:val="auto"/>
                <w:szCs w:val="21"/>
                <w:highlight w:val="none"/>
                <w:lang w:eastAsia="zh-CN"/>
              </w:rPr>
            </w:pPr>
            <w:r>
              <w:rPr>
                <w:rFonts w:hint="eastAsia" w:ascii="宋体" w:hAnsi="宋体"/>
                <w:color w:val="auto"/>
                <w:szCs w:val="21"/>
                <w:highlight w:val="none"/>
              </w:rPr>
              <w:t>最高投标限价</w:t>
            </w:r>
          </w:p>
        </w:tc>
        <w:tc>
          <w:tcPr>
            <w:tcW w:w="6075" w:type="dxa"/>
            <w:tcBorders>
              <w:top w:val="single" w:color="auto" w:sz="4" w:space="0"/>
              <w:left w:val="single" w:color="auto" w:sz="4" w:space="0"/>
              <w:bottom w:val="single" w:color="auto" w:sz="4" w:space="0"/>
              <w:right w:val="double" w:color="auto" w:sz="4" w:space="0"/>
            </w:tcBorders>
            <w:vAlign w:val="center"/>
          </w:tcPr>
          <w:p w14:paraId="30D76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b/>
                <w:bCs/>
                <w:color w:val="auto"/>
                <w:highlight w:val="none"/>
                <w:lang w:eastAsia="zh-CN"/>
              </w:rPr>
            </w:pPr>
            <w:r>
              <w:rPr>
                <w:rFonts w:hint="eastAsia" w:ascii="宋体" w:hAnsi="宋体"/>
                <w:b/>
                <w:bCs/>
                <w:color w:val="auto"/>
                <w:highlight w:val="none"/>
              </w:rPr>
              <w:t>本项目</w:t>
            </w:r>
            <w:r>
              <w:rPr>
                <w:rFonts w:hint="eastAsia" w:ascii="宋体" w:hAnsi="宋体" w:cs="宋体"/>
                <w:b/>
                <w:bCs/>
                <w:color w:val="auto"/>
                <w:kern w:val="0"/>
                <w:szCs w:val="21"/>
                <w:highlight w:val="none"/>
              </w:rPr>
              <w:t>最高</w:t>
            </w:r>
            <w:r>
              <w:rPr>
                <w:rFonts w:hint="eastAsia" w:ascii="宋体" w:hAnsi="宋体"/>
                <w:b/>
                <w:bCs/>
                <w:color w:val="auto"/>
                <w:highlight w:val="none"/>
              </w:rPr>
              <w:t>投标限价为人民币</w:t>
            </w:r>
            <w:r>
              <w:rPr>
                <w:rFonts w:hint="eastAsia" w:ascii="宋体" w:hAnsi="宋体"/>
                <w:b/>
                <w:bCs/>
                <w:color w:val="auto"/>
                <w:highlight w:val="none"/>
                <w:u w:val="single"/>
                <w:lang w:val="en-US" w:eastAsia="zh-CN"/>
              </w:rPr>
              <w:t xml:space="preserve"> 81124841.09 </w:t>
            </w:r>
            <w:r>
              <w:rPr>
                <w:rFonts w:hint="eastAsia" w:ascii="宋体" w:hAnsi="宋体"/>
                <w:b/>
                <w:bCs/>
                <w:color w:val="auto"/>
                <w:highlight w:val="none"/>
              </w:rPr>
              <w:t>元</w:t>
            </w:r>
            <w:r>
              <w:rPr>
                <w:rFonts w:hint="eastAsia" w:ascii="宋体" w:hAnsi="宋体"/>
                <w:b/>
                <w:bCs/>
                <w:color w:val="auto"/>
                <w:highlight w:val="none"/>
                <w:lang w:eastAsia="zh-CN"/>
              </w:rPr>
              <w:t>。详见本项目最高投标限价公布</w:t>
            </w:r>
            <w:r>
              <w:rPr>
                <w:rFonts w:hint="eastAsia" w:ascii="宋体" w:hAnsi="宋体"/>
                <w:b/>
                <w:bCs/>
                <w:color w:val="auto"/>
                <w:highlight w:val="none"/>
                <w:lang w:val="en-US" w:eastAsia="zh-CN"/>
              </w:rPr>
              <w:t>函</w:t>
            </w:r>
            <w:r>
              <w:rPr>
                <w:rFonts w:hint="eastAsia" w:ascii="宋体" w:hAnsi="宋体"/>
                <w:b/>
                <w:bCs/>
                <w:color w:val="auto"/>
                <w:highlight w:val="none"/>
                <w:lang w:eastAsia="zh-CN"/>
              </w:rPr>
              <w:t>。</w:t>
            </w:r>
          </w:p>
          <w:p w14:paraId="5128872A">
            <w:pPr>
              <w:keepNext w:val="0"/>
              <w:keepLines w:val="0"/>
              <w:widowControl/>
              <w:suppressLineNumbers w:val="0"/>
              <w:spacing w:before="0" w:beforeAutospacing="0" w:after="0" w:afterAutospacing="0"/>
              <w:ind w:left="0" w:right="0"/>
              <w:jc w:val="left"/>
              <w:rPr>
                <w:rFonts w:hint="eastAsia" w:ascii="宋体" w:hAnsi="宋体"/>
                <w:color w:val="auto"/>
                <w:kern w:val="0"/>
                <w:szCs w:val="21"/>
                <w:highlight w:val="none"/>
                <w:lang w:val="zh-CN"/>
              </w:rPr>
            </w:pPr>
            <w:r>
              <w:rPr>
                <w:rFonts w:hint="eastAsia" w:ascii="宋体" w:hAnsi="宋体"/>
                <w:b/>
                <w:bCs/>
                <w:color w:val="auto"/>
                <w:highlight w:val="none"/>
                <w:lang w:val="en-US" w:eastAsia="zh-CN"/>
              </w:rPr>
              <w:t>注：</w:t>
            </w:r>
            <w:r>
              <w:rPr>
                <w:rFonts w:hint="eastAsia" w:ascii="宋体" w:hAnsi="宋体" w:eastAsia="宋体" w:cs="宋体"/>
                <w:b/>
                <w:bCs/>
                <w:color w:val="auto"/>
                <w:szCs w:val="21"/>
                <w:highlight w:val="none"/>
                <w:u w:val="single"/>
              </w:rPr>
              <w:t>投标总报价</w:t>
            </w:r>
            <w:r>
              <w:rPr>
                <w:rFonts w:hint="eastAsia" w:ascii="宋体" w:hAnsi="宋体" w:eastAsia="宋体" w:cs="宋体"/>
                <w:b/>
                <w:bCs/>
                <w:color w:val="auto"/>
                <w:szCs w:val="21"/>
                <w:highlight w:val="none"/>
                <w:u w:val="single"/>
                <w:lang w:val="en-US" w:eastAsia="zh-CN"/>
              </w:rPr>
              <w:t>不得</w:t>
            </w:r>
            <w:r>
              <w:rPr>
                <w:rFonts w:hint="eastAsia" w:ascii="宋体" w:hAnsi="宋体" w:eastAsia="宋体" w:cs="宋体"/>
                <w:b/>
                <w:bCs/>
                <w:color w:val="auto"/>
                <w:szCs w:val="21"/>
                <w:highlight w:val="none"/>
              </w:rPr>
              <w:t>高于最高投标限价</w:t>
            </w:r>
          </w:p>
        </w:tc>
      </w:tr>
      <w:tr w14:paraId="4CFD1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52E16323">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default" w:ascii="宋体" w:hAnsi="宋体"/>
                <w:color w:val="auto"/>
                <w:szCs w:val="21"/>
                <w:highlight w:val="none"/>
              </w:rPr>
              <w:t>2</w:t>
            </w:r>
            <w:r>
              <w:rPr>
                <w:rFonts w:hint="eastAsia" w:ascii="宋体" w:hAnsi="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6180AA43">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439BF0D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非竞争费用</w:t>
            </w:r>
          </w:p>
        </w:tc>
        <w:tc>
          <w:tcPr>
            <w:tcW w:w="6075" w:type="dxa"/>
            <w:tcBorders>
              <w:top w:val="single" w:color="auto" w:sz="4" w:space="0"/>
              <w:left w:val="single" w:color="auto" w:sz="4" w:space="0"/>
              <w:bottom w:val="single" w:color="auto" w:sz="4" w:space="0"/>
              <w:right w:val="double" w:color="auto" w:sz="4" w:space="0"/>
            </w:tcBorders>
            <w:vAlign w:val="center"/>
          </w:tcPr>
          <w:p w14:paraId="5B39267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b/>
                <w:bCs/>
                <w:color w:val="auto"/>
                <w:szCs w:val="21"/>
                <w:highlight w:val="none"/>
              </w:rPr>
              <w:t>本项目安全生产措施费为</w:t>
            </w:r>
            <w:r>
              <w:rPr>
                <w:rFonts w:hint="eastAsia" w:ascii="宋体" w:hAnsi="宋体"/>
                <w:b/>
                <w:bCs/>
                <w:color w:val="auto"/>
                <w:szCs w:val="21"/>
                <w:highlight w:val="none"/>
                <w:u w:val="single"/>
                <w:lang w:val="en-US" w:eastAsia="zh-CN"/>
              </w:rPr>
              <w:t xml:space="preserve"> 1132017.32</w:t>
            </w:r>
            <w:r>
              <w:rPr>
                <w:rFonts w:hint="eastAsia" w:ascii="宋体" w:hAnsi="宋体"/>
                <w:b/>
                <w:bCs/>
                <w:color w:val="auto"/>
                <w:szCs w:val="21"/>
                <w:highlight w:val="none"/>
              </w:rPr>
              <w:t>元，暂列金额为</w:t>
            </w:r>
            <w:r>
              <w:rPr>
                <w:rFonts w:hint="eastAsia" w:ascii="宋体" w:hAnsi="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rPr>
              <w:t>元，暂估价为</w:t>
            </w:r>
            <w:r>
              <w:rPr>
                <w:rFonts w:hint="eastAsia" w:ascii="宋体" w:hAnsi="宋体"/>
                <w:b/>
                <w:bCs/>
                <w:color w:val="auto"/>
                <w:szCs w:val="21"/>
                <w:highlight w:val="none"/>
                <w:u w:val="single"/>
                <w:lang w:val="en-US" w:eastAsia="zh-CN"/>
              </w:rPr>
              <w:t>286000.00</w:t>
            </w:r>
            <w:r>
              <w:rPr>
                <w:rFonts w:hint="eastAsia" w:ascii="宋体" w:hAnsi="宋体"/>
                <w:b/>
                <w:bCs/>
                <w:color w:val="auto"/>
                <w:szCs w:val="21"/>
                <w:highlight w:val="none"/>
              </w:rPr>
              <w:t>元。（未按招标文件规定的金额填写的，由评标委员会按照招标文件规定的金额进行修正）</w:t>
            </w:r>
          </w:p>
        </w:tc>
      </w:tr>
      <w:tr w14:paraId="29A65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2CBF8565">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1560F551">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27103F9">
            <w:pPr>
              <w:pStyle w:val="5"/>
              <w:keepNext w:val="0"/>
              <w:keepLines w:val="0"/>
              <w:suppressLineNumbers w:val="0"/>
              <w:spacing w:before="0" w:beforeAutospacing="0" w:afterAutospacing="0"/>
              <w:ind w:left="0" w:right="0" w:firstLine="0"/>
              <w:rPr>
                <w:rFonts w:hint="default" w:ascii="宋体" w:hAnsi="宋体"/>
                <w:color w:val="auto"/>
                <w:szCs w:val="21"/>
                <w:highlight w:val="none"/>
              </w:rPr>
            </w:pPr>
            <w:r>
              <w:rPr>
                <w:rFonts w:hint="eastAsia" w:ascii="宋体" w:hAnsi="宋体"/>
                <w:color w:val="auto"/>
                <w:szCs w:val="21"/>
                <w:highlight w:val="none"/>
              </w:rPr>
              <w:t>保修期</w:t>
            </w:r>
          </w:p>
        </w:tc>
        <w:tc>
          <w:tcPr>
            <w:tcW w:w="6075" w:type="dxa"/>
            <w:tcBorders>
              <w:top w:val="single" w:color="auto" w:sz="4" w:space="0"/>
              <w:left w:val="single" w:color="auto" w:sz="4" w:space="0"/>
              <w:bottom w:val="single" w:color="auto" w:sz="4" w:space="0"/>
              <w:right w:val="double" w:color="auto" w:sz="4" w:space="0"/>
            </w:tcBorders>
            <w:vAlign w:val="center"/>
          </w:tcPr>
          <w:p w14:paraId="2F00CB4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14:paraId="66EDA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02" w:type="dxa"/>
            <w:tcBorders>
              <w:top w:val="single" w:color="auto" w:sz="4" w:space="0"/>
              <w:left w:val="double" w:color="auto" w:sz="4" w:space="0"/>
              <w:bottom w:val="single" w:color="auto" w:sz="4" w:space="0"/>
              <w:right w:val="single" w:color="auto" w:sz="4" w:space="0"/>
            </w:tcBorders>
            <w:vAlign w:val="center"/>
          </w:tcPr>
          <w:p w14:paraId="7A8C13E3">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default" w:ascii="宋体" w:hAnsi="宋体"/>
                <w:color w:val="auto"/>
                <w:szCs w:val="21"/>
                <w:highlight w:val="none"/>
              </w:rPr>
              <w:t>2</w:t>
            </w:r>
            <w:r>
              <w:rPr>
                <w:rFonts w:hint="eastAsia" w:ascii="宋体" w:hAnsi="宋体"/>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7B69B83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6281AF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计算评标参考价的等分点值</w:t>
            </w:r>
          </w:p>
        </w:tc>
        <w:tc>
          <w:tcPr>
            <w:tcW w:w="6075" w:type="dxa"/>
            <w:tcBorders>
              <w:top w:val="single" w:color="auto" w:sz="4" w:space="0"/>
              <w:left w:val="single" w:color="auto" w:sz="4" w:space="0"/>
              <w:bottom w:val="single" w:color="auto" w:sz="4" w:space="0"/>
              <w:right w:val="double" w:color="auto" w:sz="4" w:space="0"/>
            </w:tcBorders>
            <w:vAlign w:val="center"/>
          </w:tcPr>
          <w:p w14:paraId="1F5405BC">
            <w:pPr>
              <w:pStyle w:val="5"/>
              <w:keepNext w:val="0"/>
              <w:keepLines w:val="0"/>
              <w:suppressLineNumbers w:val="0"/>
              <w:spacing w:before="0" w:beforeAutospacing="0" w:afterAutospacing="0"/>
              <w:ind w:left="0" w:right="0" w:firstLine="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计算评标参考价的等分点值X在开标</w:t>
            </w:r>
            <w:r>
              <w:rPr>
                <w:rFonts w:hint="eastAsia" w:ascii="宋体" w:hAnsi="宋体" w:eastAsia="宋体" w:cs="Times New Roman"/>
                <w:color w:val="auto"/>
                <w:szCs w:val="21"/>
                <w:highlight w:val="none"/>
                <w:lang w:eastAsia="zh-CN"/>
              </w:rPr>
              <w:t>时</w:t>
            </w:r>
            <w:r>
              <w:rPr>
                <w:rFonts w:hint="eastAsia" w:ascii="宋体" w:hAnsi="宋体" w:eastAsia="宋体" w:cs="Times New Roman"/>
                <w:color w:val="auto"/>
                <w:szCs w:val="21"/>
                <w:highlight w:val="none"/>
              </w:rPr>
              <w:t>从[0,100] 的整数中随机抽取。</w:t>
            </w:r>
          </w:p>
        </w:tc>
      </w:tr>
      <w:tr w14:paraId="095246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02" w:type="dxa"/>
            <w:tcBorders>
              <w:top w:val="single" w:color="auto" w:sz="4" w:space="0"/>
              <w:left w:val="double" w:color="auto" w:sz="4" w:space="0"/>
              <w:bottom w:val="single" w:color="auto" w:sz="4" w:space="0"/>
              <w:right w:val="single" w:color="auto" w:sz="4" w:space="0"/>
            </w:tcBorders>
            <w:vAlign w:val="center"/>
          </w:tcPr>
          <w:p w14:paraId="0D5875AE">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2DD8541A">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7FED6D2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进入第二阶段评审的家数</w:t>
            </w:r>
          </w:p>
        </w:tc>
        <w:tc>
          <w:tcPr>
            <w:tcW w:w="6075" w:type="dxa"/>
            <w:tcBorders>
              <w:top w:val="single" w:color="auto" w:sz="4" w:space="0"/>
              <w:left w:val="single" w:color="auto" w:sz="4" w:space="0"/>
              <w:bottom w:val="single" w:color="auto" w:sz="4" w:space="0"/>
              <w:right w:val="double" w:color="auto" w:sz="4" w:space="0"/>
            </w:tcBorders>
            <w:vAlign w:val="center"/>
          </w:tcPr>
          <w:p w14:paraId="70324537">
            <w:pPr>
              <w:keepNext w:val="0"/>
              <w:keepLines w:val="0"/>
              <w:suppressLineNumbers w:val="0"/>
              <w:spacing w:before="0" w:beforeAutospacing="0" w:after="0" w:afterAutospacing="0"/>
              <w:ind w:left="0" w:right="0"/>
              <w:rPr>
                <w:rFonts w:hint="eastAsia" w:ascii="宋体" w:hAnsi="宋体"/>
                <w:color w:val="auto"/>
                <w:szCs w:val="21"/>
                <w:highlight w:val="none"/>
                <w:u w:val="single"/>
              </w:rPr>
            </w:pPr>
            <w:r>
              <w:rPr>
                <w:rFonts w:hint="eastAsia" w:ascii="宋体" w:hAnsi="宋体"/>
                <w:color w:val="auto"/>
                <w:szCs w:val="21"/>
                <w:highlight w:val="none"/>
                <w:u w:val="single"/>
              </w:rPr>
              <w:t>①通过技术有效性审查的投标人均进入第二阶段（适用于通过技术有效性审查家数在[3,7]中的）。</w:t>
            </w:r>
          </w:p>
          <w:p w14:paraId="0CFA4DEB">
            <w:pPr>
              <w:pStyle w:val="5"/>
              <w:keepNext w:val="0"/>
              <w:keepLines w:val="0"/>
              <w:suppressLineNumbers w:val="0"/>
              <w:spacing w:before="0" w:beforeAutospacing="0" w:afterAutospacing="0"/>
              <w:ind w:left="0" w:right="0" w:firstLine="0"/>
              <w:rPr>
                <w:rFonts w:hint="eastAsia" w:ascii="宋体" w:hAnsi="宋体" w:eastAsia="宋体" w:cs="Times New Roman"/>
                <w:color w:val="auto"/>
                <w:szCs w:val="21"/>
                <w:highlight w:val="none"/>
              </w:rPr>
            </w:pPr>
            <w:r>
              <w:rPr>
                <w:rFonts w:hint="eastAsia" w:ascii="宋体" w:hAnsi="宋体"/>
                <w:color w:val="auto"/>
                <w:szCs w:val="21"/>
                <w:highlight w:val="none"/>
                <w:u w:val="single"/>
              </w:rPr>
              <w:t>②将第一阶段得分由高至低排序，前7名投标人进入第二阶段评审（适用于通过技术有效性审查家数大于7家的）。</w:t>
            </w:r>
          </w:p>
        </w:tc>
      </w:tr>
      <w:tr w14:paraId="3A84A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8AD8A43">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48A5CC6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18828D1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w:t>
            </w:r>
          </w:p>
        </w:tc>
        <w:tc>
          <w:tcPr>
            <w:tcW w:w="6075" w:type="dxa"/>
            <w:tcBorders>
              <w:top w:val="single" w:color="auto" w:sz="4" w:space="0"/>
              <w:left w:val="single" w:color="auto" w:sz="4" w:space="0"/>
              <w:bottom w:val="single" w:color="auto" w:sz="4" w:space="0"/>
              <w:right w:val="double" w:color="auto" w:sz="4" w:space="0"/>
            </w:tcBorders>
            <w:vAlign w:val="center"/>
          </w:tcPr>
          <w:p w14:paraId="67ECE80D">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价为</w:t>
            </w:r>
            <w:r>
              <w:rPr>
                <w:rFonts w:hint="eastAsia" w:ascii="宋体" w:hAnsi="宋体"/>
                <w:color w:val="auto"/>
                <w:szCs w:val="21"/>
                <w:highlight w:val="none"/>
                <w:u w:val="single"/>
                <w:lang w:val="en-US" w:eastAsia="zh-CN"/>
              </w:rPr>
              <w:t xml:space="preserve"> </w:t>
            </w:r>
            <w:r>
              <w:rPr>
                <w:rFonts w:hint="eastAsia" w:ascii="宋体" w:hAnsi="宋体"/>
                <w:b/>
                <w:bCs/>
                <w:color w:val="auto"/>
                <w:szCs w:val="21"/>
                <w:highlight w:val="none"/>
                <w:u w:val="single"/>
                <w:lang w:val="en-US" w:eastAsia="zh-CN"/>
              </w:rPr>
              <w:t>76257350.62</w:t>
            </w:r>
            <w:r>
              <w:rPr>
                <w:rFonts w:hint="eastAsia" w:ascii="宋体" w:hAnsi="宋体"/>
                <w:color w:val="auto"/>
                <w:szCs w:val="21"/>
                <w:highlight w:val="none"/>
              </w:rPr>
              <w:t>元（最高投标限价的9</w:t>
            </w:r>
            <w:r>
              <w:rPr>
                <w:rFonts w:hint="eastAsia" w:ascii="宋体" w:hAnsi="宋体"/>
                <w:color w:val="auto"/>
                <w:szCs w:val="21"/>
                <w:highlight w:val="none"/>
                <w:lang w:val="en-US" w:eastAsia="zh-CN"/>
              </w:rPr>
              <w:t>4</w:t>
            </w:r>
            <w:r>
              <w:rPr>
                <w:rFonts w:hint="eastAsia" w:ascii="宋体" w:hAnsi="宋体"/>
                <w:color w:val="auto"/>
                <w:szCs w:val="21"/>
                <w:highlight w:val="none"/>
              </w:rPr>
              <w:t>%设置为工程成本警戒价）。对低于该警</w:t>
            </w:r>
            <w:r>
              <w:rPr>
                <w:rFonts w:hint="eastAsia" w:ascii="宋体" w:hAnsi="宋体"/>
                <w:color w:val="auto"/>
                <w:szCs w:val="21"/>
                <w:highlight w:val="none"/>
                <w:lang w:val="en-US" w:eastAsia="zh-CN"/>
              </w:rPr>
              <w:t>示</w:t>
            </w:r>
            <w:r>
              <w:rPr>
                <w:rFonts w:hint="eastAsia" w:ascii="宋体" w:hAnsi="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A06C4CE">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楷体" w:hAnsi="楷体" w:eastAsia="楷体" w:cs="楷体"/>
                <w:color w:val="auto"/>
                <w:szCs w:val="21"/>
                <w:highlight w:val="none"/>
              </w:rPr>
              <w:t>注：为充分体现招标人意愿及落实项目招标人负责制，警</w:t>
            </w:r>
            <w:r>
              <w:rPr>
                <w:rFonts w:hint="eastAsia" w:ascii="楷体" w:hAnsi="楷体" w:eastAsia="楷体" w:cs="楷体"/>
                <w:color w:val="auto"/>
                <w:szCs w:val="21"/>
                <w:highlight w:val="none"/>
                <w:lang w:val="en-US" w:eastAsia="zh-CN"/>
              </w:rPr>
              <w:t>示</w:t>
            </w:r>
            <w:r>
              <w:rPr>
                <w:rFonts w:hint="eastAsia" w:ascii="楷体" w:hAnsi="楷体" w:eastAsia="楷体" w:cs="楷体"/>
                <w:color w:val="auto"/>
                <w:szCs w:val="21"/>
                <w:highlight w:val="none"/>
              </w:rPr>
              <w:t>价由招标人</w:t>
            </w:r>
            <w:r>
              <w:rPr>
                <w:rFonts w:hint="eastAsia" w:ascii="楷体" w:hAnsi="楷体" w:eastAsia="楷体" w:cs="楷体"/>
                <w:color w:val="auto"/>
                <w:szCs w:val="21"/>
                <w:highlight w:val="none"/>
                <w:lang w:eastAsia="zh-CN"/>
              </w:rPr>
              <w:t>确</w:t>
            </w:r>
            <w:r>
              <w:rPr>
                <w:rFonts w:hint="eastAsia" w:ascii="楷体" w:hAnsi="楷体" w:eastAsia="楷体" w:cs="楷体"/>
                <w:color w:val="auto"/>
                <w:szCs w:val="21"/>
                <w:highlight w:val="none"/>
              </w:rPr>
              <w:t>定</w:t>
            </w:r>
            <w:r>
              <w:rPr>
                <w:rFonts w:hint="eastAsia" w:ascii="楷体" w:hAnsi="楷体" w:eastAsia="楷体" w:cs="楷体"/>
                <w:color w:val="auto"/>
                <w:szCs w:val="21"/>
                <w:highlight w:val="none"/>
                <w:lang w:eastAsia="zh-CN"/>
              </w:rPr>
              <w:t>，并随招标文件一并公布</w:t>
            </w:r>
            <w:r>
              <w:rPr>
                <w:rFonts w:hint="eastAsia" w:ascii="楷体" w:hAnsi="楷体" w:eastAsia="楷体" w:cs="楷体"/>
                <w:color w:val="auto"/>
                <w:szCs w:val="21"/>
                <w:highlight w:val="none"/>
              </w:rPr>
              <w:t>。对于合并招标项目，应按项目分别设置成本警示价。</w:t>
            </w:r>
          </w:p>
        </w:tc>
      </w:tr>
      <w:tr w14:paraId="2457F6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702" w:type="dxa"/>
            <w:tcBorders>
              <w:top w:val="single" w:color="auto" w:sz="4" w:space="0"/>
              <w:left w:val="double" w:color="auto" w:sz="4" w:space="0"/>
              <w:bottom w:val="single" w:color="auto" w:sz="4" w:space="0"/>
              <w:right w:val="single" w:color="auto" w:sz="4" w:space="0"/>
            </w:tcBorders>
            <w:vAlign w:val="center"/>
          </w:tcPr>
          <w:p w14:paraId="0D9FC8E6">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2F0BB1B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229EC6C0">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第一阶段各分值的权重</w:t>
            </w:r>
          </w:p>
        </w:tc>
        <w:tc>
          <w:tcPr>
            <w:tcW w:w="6075" w:type="dxa"/>
            <w:tcBorders>
              <w:top w:val="single" w:color="auto" w:sz="4" w:space="0"/>
              <w:left w:val="single" w:color="auto" w:sz="4" w:space="0"/>
              <w:bottom w:val="single" w:color="auto" w:sz="4" w:space="0"/>
              <w:right w:val="double" w:color="auto" w:sz="4" w:space="0"/>
            </w:tcBorders>
            <w:vAlign w:val="center"/>
          </w:tcPr>
          <w:p w14:paraId="57B4B9E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技术分权重为100%。</w:t>
            </w:r>
            <w:r>
              <w:rPr>
                <w:rFonts w:hint="eastAsia" w:ascii="宋体" w:hAnsi="宋体"/>
                <w:strike/>
                <w:color w:val="auto"/>
                <w:szCs w:val="21"/>
                <w:highlight w:val="none"/>
                <w:u w:val="single"/>
              </w:rPr>
              <w:t>信</w:t>
            </w:r>
            <w:r>
              <w:rPr>
                <w:rFonts w:hint="eastAsia" w:ascii="宋体" w:hAnsi="宋体"/>
                <w:strike/>
                <w:color w:val="auto"/>
                <w:szCs w:val="21"/>
                <w:highlight w:val="none"/>
                <w:u w:val="single"/>
                <w:lang w:val="en-US" w:eastAsia="zh-CN"/>
              </w:rPr>
              <w:t>用</w:t>
            </w:r>
            <w:r>
              <w:rPr>
                <w:rFonts w:hint="eastAsia" w:ascii="宋体" w:hAnsi="宋体"/>
                <w:strike/>
                <w:color w:val="auto"/>
                <w:szCs w:val="21"/>
                <w:highlight w:val="none"/>
                <w:u w:val="single"/>
              </w:rPr>
              <w:t>评价分数权重为    %。</w:t>
            </w:r>
          </w:p>
        </w:tc>
      </w:tr>
      <w:tr w14:paraId="6839E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02" w:type="dxa"/>
            <w:tcBorders>
              <w:top w:val="single" w:color="auto" w:sz="4" w:space="0"/>
              <w:left w:val="double" w:color="auto" w:sz="4" w:space="0"/>
              <w:bottom w:val="single" w:color="auto" w:sz="4" w:space="0"/>
              <w:right w:val="single" w:color="auto" w:sz="4" w:space="0"/>
            </w:tcBorders>
            <w:vAlign w:val="center"/>
          </w:tcPr>
          <w:p w14:paraId="6EFDEB21">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59EDC6B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116505F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评标委员会人数</w:t>
            </w:r>
          </w:p>
        </w:tc>
        <w:tc>
          <w:tcPr>
            <w:tcW w:w="6075" w:type="dxa"/>
            <w:tcBorders>
              <w:top w:val="single" w:color="auto" w:sz="4" w:space="0"/>
              <w:left w:val="single" w:color="auto" w:sz="4" w:space="0"/>
              <w:bottom w:val="single" w:color="auto" w:sz="4" w:space="0"/>
              <w:right w:val="double" w:color="auto" w:sz="4" w:space="0"/>
            </w:tcBorders>
            <w:vAlign w:val="center"/>
          </w:tcPr>
          <w:p w14:paraId="0DB3C061">
            <w:pPr>
              <w:keepNext w:val="0"/>
              <w:keepLines w:val="0"/>
              <w:suppressLineNumbers w:val="0"/>
              <w:adjustRightInd w:val="0"/>
              <w:snapToGrid w:val="0"/>
              <w:spacing w:before="0" w:beforeAutospacing="0" w:after="0" w:afterAutospacing="0" w:line="312" w:lineRule="auto"/>
              <w:ind w:left="21" w:leftChars="10" w:right="21" w:rightChars="10"/>
              <w:jc w:val="both"/>
              <w:rPr>
                <w:rFonts w:hint="eastAsia" w:ascii="宋体" w:hAnsi="宋体" w:cs="宋体"/>
                <w:color w:val="auto"/>
                <w:kern w:val="2"/>
                <w:sz w:val="21"/>
                <w:szCs w:val="21"/>
                <w:highlight w:val="none"/>
                <w:lang w:val="en-US" w:eastAsia="zh-CN"/>
              </w:rPr>
            </w:pPr>
            <w:r>
              <w:rPr>
                <w:rFonts w:hint="default" w:ascii="宋体" w:hAnsi="宋体" w:cs="宋体"/>
                <w:color w:val="auto"/>
                <w:kern w:val="2"/>
                <w:sz w:val="21"/>
                <w:szCs w:val="21"/>
                <w:highlight w:val="none"/>
                <w:lang w:val="en-US" w:eastAsia="zh-CN"/>
              </w:rPr>
              <w:t>评标委员会构成</w:t>
            </w:r>
            <w:r>
              <w:rPr>
                <w:rFonts w:hint="eastAsia" w:ascii="宋体" w:hAnsi="宋体" w:cs="宋体"/>
                <w:color w:val="auto"/>
                <w:kern w:val="2"/>
                <w:sz w:val="21"/>
                <w:szCs w:val="21"/>
                <w:highlight w:val="none"/>
                <w:lang w:val="en-US" w:eastAsia="zh-CN"/>
              </w:rPr>
              <w:t>：</w:t>
            </w:r>
            <w:r>
              <w:rPr>
                <w:rFonts w:hint="eastAsia" w:ascii="宋体" w:hAnsi="宋体" w:cs="宋体"/>
                <w:color w:val="auto"/>
                <w:kern w:val="2"/>
                <w:sz w:val="21"/>
                <w:szCs w:val="21"/>
                <w:highlight w:val="none"/>
                <w:u w:val="single"/>
                <w:lang w:val="en-US" w:eastAsia="zh-CN"/>
              </w:rPr>
              <w:t>共9</w:t>
            </w:r>
            <w:r>
              <w:rPr>
                <w:rFonts w:hint="eastAsia" w:ascii="宋体" w:hAnsi="宋体" w:cs="宋体"/>
                <w:color w:val="auto"/>
                <w:kern w:val="2"/>
                <w:sz w:val="21"/>
                <w:szCs w:val="21"/>
                <w:highlight w:val="none"/>
                <w:lang w:val="en-US" w:eastAsia="zh-CN"/>
              </w:rPr>
              <w:t>人，其中招标人代表</w:t>
            </w:r>
            <w:r>
              <w:rPr>
                <w:rFonts w:hint="eastAsia" w:ascii="宋体" w:hAnsi="宋体" w:cs="宋体"/>
                <w:color w:val="auto"/>
                <w:kern w:val="2"/>
                <w:sz w:val="21"/>
                <w:szCs w:val="21"/>
                <w:highlight w:val="none"/>
                <w:u w:val="single"/>
                <w:lang w:val="en-US" w:eastAsia="zh-CN"/>
              </w:rPr>
              <w:t xml:space="preserve"> 3</w:t>
            </w:r>
            <w:r>
              <w:rPr>
                <w:rFonts w:hint="eastAsia" w:ascii="宋体" w:hAnsi="宋体" w:cs="宋体"/>
                <w:color w:val="auto"/>
                <w:kern w:val="2"/>
                <w:sz w:val="21"/>
                <w:szCs w:val="21"/>
                <w:highlight w:val="none"/>
                <w:lang w:val="en-US" w:eastAsia="zh-CN"/>
              </w:rPr>
              <w:t>人，专家</w:t>
            </w:r>
            <w:r>
              <w:rPr>
                <w:rFonts w:hint="eastAsia" w:ascii="宋体" w:hAnsi="宋体" w:cs="宋体"/>
                <w:color w:val="auto"/>
                <w:kern w:val="2"/>
                <w:sz w:val="21"/>
                <w:szCs w:val="21"/>
                <w:highlight w:val="none"/>
                <w:u w:val="single"/>
                <w:lang w:val="en-US" w:eastAsia="zh-CN"/>
              </w:rPr>
              <w:t xml:space="preserve"> 6</w:t>
            </w:r>
            <w:r>
              <w:rPr>
                <w:rFonts w:hint="eastAsia" w:ascii="宋体" w:hAnsi="宋体" w:cs="宋体"/>
                <w:color w:val="auto"/>
                <w:kern w:val="2"/>
                <w:sz w:val="21"/>
                <w:szCs w:val="21"/>
                <w:highlight w:val="none"/>
                <w:lang w:val="en-US" w:eastAsia="zh-CN"/>
              </w:rPr>
              <w:t>人；</w:t>
            </w:r>
          </w:p>
          <w:p w14:paraId="697CE06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eastAsia="宋体" w:cs="Times New Roman"/>
                <w:color w:val="auto"/>
                <w:kern w:val="2"/>
                <w:sz w:val="21"/>
                <w:szCs w:val="21"/>
                <w:highlight w:val="none"/>
                <w:lang w:val="en-US" w:eastAsia="zh-CN"/>
              </w:rPr>
              <w:t>评标专家确定方式:依法从相应评标专家库中随机抽取</w:t>
            </w:r>
            <w:r>
              <w:rPr>
                <w:rFonts w:hint="default" w:ascii="宋体" w:hAnsi="宋体" w:eastAsia="宋体" w:cs="Times New Roman"/>
                <w:b w:val="0"/>
                <w:bCs w:val="0"/>
                <w:color w:val="auto"/>
                <w:sz w:val="21"/>
                <w:szCs w:val="21"/>
                <w:highlight w:val="none"/>
              </w:rPr>
              <w:t>。</w:t>
            </w:r>
          </w:p>
        </w:tc>
      </w:tr>
      <w:tr w14:paraId="417434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02" w:type="dxa"/>
            <w:tcBorders>
              <w:top w:val="single" w:color="auto" w:sz="4" w:space="0"/>
              <w:left w:val="double" w:color="auto" w:sz="4" w:space="0"/>
              <w:bottom w:val="single" w:color="auto" w:sz="4" w:space="0"/>
              <w:right w:val="single" w:color="auto" w:sz="4" w:space="0"/>
            </w:tcBorders>
            <w:vAlign w:val="center"/>
          </w:tcPr>
          <w:p w14:paraId="0E6180BA">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07696A3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49BE9E9">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企业</w:t>
            </w:r>
            <w:r>
              <w:rPr>
                <w:rFonts w:hint="eastAsia" w:ascii="宋体" w:hAnsi="宋体"/>
                <w:color w:val="auto"/>
                <w:szCs w:val="21"/>
                <w:highlight w:val="none"/>
                <w:lang w:eastAsia="zh-CN"/>
              </w:rPr>
              <w:t>信用评价</w:t>
            </w:r>
            <w:r>
              <w:rPr>
                <w:rFonts w:hint="eastAsia" w:ascii="宋体" w:hAnsi="宋体"/>
                <w:color w:val="auto"/>
                <w:szCs w:val="21"/>
                <w:highlight w:val="none"/>
              </w:rPr>
              <w:t>分数</w:t>
            </w:r>
          </w:p>
        </w:tc>
        <w:tc>
          <w:tcPr>
            <w:tcW w:w="6075" w:type="dxa"/>
            <w:tcBorders>
              <w:top w:val="single" w:color="auto" w:sz="4" w:space="0"/>
              <w:left w:val="single" w:color="auto" w:sz="4" w:space="0"/>
              <w:bottom w:val="single" w:color="auto" w:sz="4" w:space="0"/>
              <w:right w:val="double" w:color="auto" w:sz="4" w:space="0"/>
            </w:tcBorders>
            <w:vAlign w:val="center"/>
          </w:tcPr>
          <w:p w14:paraId="79DACD33">
            <w:pPr>
              <w:pStyle w:val="8"/>
              <w:keepNext w:val="0"/>
              <w:keepLines w:val="0"/>
              <w:suppressLineNumbers w:val="0"/>
              <w:spacing w:before="0" w:beforeAutospacing="0" w:after="0" w:afterAutospacing="0"/>
              <w:ind w:left="0" w:right="0" w:firstLine="0"/>
              <w:rPr>
                <w:rFonts w:hint="default" w:eastAsia="宋体"/>
                <w:color w:val="auto"/>
                <w:highlight w:val="none"/>
                <w:lang w:val="en-US" w:eastAsia="zh-CN"/>
              </w:rPr>
            </w:pPr>
            <w:r>
              <w:rPr>
                <w:rFonts w:hint="eastAsia" w:ascii="宋体" w:hAnsi="宋体" w:cs="宋体"/>
                <w:color w:val="auto"/>
                <w:szCs w:val="21"/>
                <w:highlight w:val="none"/>
              </w:rPr>
              <w:t>本款不适用。</w:t>
            </w:r>
          </w:p>
        </w:tc>
      </w:tr>
      <w:tr w14:paraId="64290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76E8FB5">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1FC8D397">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3810E85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75" w:type="dxa"/>
            <w:tcBorders>
              <w:top w:val="single" w:color="auto" w:sz="4" w:space="0"/>
              <w:left w:val="single" w:color="auto" w:sz="4" w:space="0"/>
              <w:bottom w:val="single" w:color="auto" w:sz="4" w:space="0"/>
              <w:right w:val="double" w:color="auto" w:sz="4" w:space="0"/>
            </w:tcBorders>
            <w:vAlign w:val="center"/>
          </w:tcPr>
          <w:p w14:paraId="5DD9D5D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本款不适用。</w:t>
            </w:r>
            <w:r>
              <w:rPr>
                <w:rFonts w:hint="eastAsia" w:ascii="宋体" w:hAnsi="宋体"/>
                <w:color w:val="auto"/>
                <w:szCs w:val="21"/>
                <w:highlight w:val="none"/>
              </w:rPr>
              <w:t xml:space="preserve"> </w:t>
            </w:r>
          </w:p>
        </w:tc>
      </w:tr>
      <w:tr w14:paraId="0318A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F01CD75">
            <w:pPr>
              <w:keepNext w:val="0"/>
              <w:keepLines w:val="0"/>
              <w:suppressLineNumbers w:val="0"/>
              <w:spacing w:before="0" w:beforeAutospacing="0" w:after="0" w:afterAutospacing="0"/>
              <w:ind w:left="0" w:right="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473B399C">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76364A4B">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75" w:type="dxa"/>
            <w:tcBorders>
              <w:top w:val="single" w:color="auto" w:sz="4" w:space="0"/>
              <w:left w:val="single" w:color="auto" w:sz="4" w:space="0"/>
              <w:bottom w:val="single" w:color="auto" w:sz="4" w:space="0"/>
              <w:right w:val="double" w:color="auto" w:sz="4" w:space="0"/>
            </w:tcBorders>
            <w:vAlign w:val="center"/>
          </w:tcPr>
          <w:p w14:paraId="4484451A">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s="宋体"/>
                <w:color w:val="auto"/>
                <w:szCs w:val="21"/>
                <w:highlight w:val="none"/>
              </w:rPr>
              <w:t>本款不适用。</w:t>
            </w:r>
          </w:p>
        </w:tc>
      </w:tr>
      <w:tr w14:paraId="512410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75368D2">
            <w:pPr>
              <w:keepNext w:val="0"/>
              <w:keepLines w:val="0"/>
              <w:suppressLineNumbers w:val="0"/>
              <w:spacing w:before="0" w:beforeAutospacing="0" w:after="0" w:afterAutospacing="0"/>
              <w:ind w:left="0" w:right="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07993412">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6E778E1">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75" w:type="dxa"/>
            <w:tcBorders>
              <w:top w:val="single" w:color="auto" w:sz="4" w:space="0"/>
              <w:left w:val="single" w:color="auto" w:sz="4" w:space="0"/>
              <w:bottom w:val="single" w:color="auto" w:sz="4" w:space="0"/>
              <w:right w:val="double" w:color="auto" w:sz="4" w:space="0"/>
            </w:tcBorders>
            <w:vAlign w:val="center"/>
          </w:tcPr>
          <w:p w14:paraId="338947A8">
            <w:pPr>
              <w:keepNext w:val="0"/>
              <w:keepLines w:val="0"/>
              <w:suppressLineNumbers w:val="0"/>
              <w:spacing w:before="0" w:beforeAutospacing="0" w:after="0" w:afterAutospacing="0"/>
              <w:ind w:left="0" w:right="0"/>
              <w:rPr>
                <w:rFonts w:hint="eastAsia" w:ascii="宋体" w:hAnsi="宋体"/>
                <w:color w:val="auto"/>
                <w:szCs w:val="21"/>
                <w:highlight w:val="none"/>
                <w:u w:val="single"/>
              </w:rPr>
            </w:pPr>
            <w:r>
              <w:rPr>
                <w:rFonts w:hint="eastAsia" w:ascii="宋体" w:hAnsi="宋体"/>
                <w:color w:val="auto"/>
                <w:szCs w:val="21"/>
                <w:highlight w:val="none"/>
                <w:u w:val="single"/>
              </w:rPr>
              <w:t xml:space="preserve">选取方法  一   </w:t>
            </w:r>
          </w:p>
          <w:p w14:paraId="08EBBEE7">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u w:val="single"/>
              </w:rPr>
              <w:t>方法一：评标委员会按照“总分= 技术得分（满分100分）×技术得分权重（</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0%）＋经济得分（满分100分）×经济得分权重（</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0%）的公式，计算各有效投标文件的总分，总得分四舍五入保留两位小数。总得分相同的投标文件，以技术分高的排前；总得分、技术分均相同的投标文件，以投标总报价低的排前；如仍存在相同情况，由评标委员会采用记名投票方式，确定投标人的排序。随机方式确定排序的具体操作步骤为：由评标会对出现该情况的投标人进行编号，然后通过记名投票方式，以得票多的排前确定排序。</w:t>
            </w:r>
          </w:p>
        </w:tc>
      </w:tr>
      <w:tr w14:paraId="665B80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0D07AE6E">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6FAE866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13.4</w:t>
            </w:r>
            <w:r>
              <w:rPr>
                <w:rFonts w:hint="eastAsia" w:ascii="宋体" w:hAnsi="宋体"/>
                <w:color w:val="auto"/>
                <w:szCs w:val="21"/>
                <w:highlight w:val="none"/>
              </w:rPr>
              <w:t>、</w:t>
            </w:r>
            <w:r>
              <w:rPr>
                <w:rFonts w:hint="default" w:ascii="宋体" w:hAnsi="宋体"/>
                <w:color w:val="auto"/>
                <w:szCs w:val="21"/>
                <w:highlight w:val="none"/>
              </w:rPr>
              <w:t>13.5.2</w:t>
            </w:r>
          </w:p>
        </w:tc>
        <w:tc>
          <w:tcPr>
            <w:tcW w:w="1592" w:type="dxa"/>
            <w:tcBorders>
              <w:top w:val="single" w:color="auto" w:sz="4" w:space="0"/>
              <w:left w:val="single" w:color="auto" w:sz="4" w:space="0"/>
              <w:bottom w:val="single" w:color="auto" w:sz="4" w:space="0"/>
              <w:right w:val="single" w:color="auto" w:sz="4" w:space="0"/>
            </w:tcBorders>
            <w:vAlign w:val="center"/>
          </w:tcPr>
          <w:p w14:paraId="0A6B53A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合同价款的调整办法</w:t>
            </w:r>
          </w:p>
        </w:tc>
        <w:tc>
          <w:tcPr>
            <w:tcW w:w="6075" w:type="dxa"/>
            <w:tcBorders>
              <w:top w:val="single" w:color="auto" w:sz="4" w:space="0"/>
              <w:left w:val="single" w:color="auto" w:sz="4" w:space="0"/>
              <w:bottom w:val="single" w:color="auto" w:sz="4" w:space="0"/>
              <w:right w:val="double" w:color="auto" w:sz="4" w:space="0"/>
            </w:tcBorders>
            <w:vAlign w:val="center"/>
          </w:tcPr>
          <w:p w14:paraId="708B2D7B">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 xml:space="preserve">按招标文件及合同条款相关约定调整。 </w:t>
            </w:r>
          </w:p>
        </w:tc>
      </w:tr>
      <w:tr w14:paraId="535A7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8182696">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5331A44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2D83FC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6075" w:type="dxa"/>
            <w:tcBorders>
              <w:top w:val="single" w:color="auto" w:sz="4" w:space="0"/>
              <w:left w:val="single" w:color="auto" w:sz="4" w:space="0"/>
              <w:bottom w:val="single" w:color="auto" w:sz="4" w:space="0"/>
              <w:right w:val="double" w:color="auto" w:sz="4" w:space="0"/>
            </w:tcBorders>
            <w:vAlign w:val="center"/>
          </w:tcPr>
          <w:p w14:paraId="1673282F">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17BC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702" w:type="dxa"/>
            <w:tcBorders>
              <w:top w:val="single" w:color="auto" w:sz="4" w:space="0"/>
              <w:left w:val="double" w:color="auto" w:sz="4" w:space="0"/>
              <w:bottom w:val="single" w:color="auto" w:sz="4" w:space="0"/>
              <w:right w:val="single" w:color="auto" w:sz="4" w:space="0"/>
            </w:tcBorders>
            <w:vAlign w:val="center"/>
          </w:tcPr>
          <w:p w14:paraId="6183EC9B">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5F7AF92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4C69899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电子招标投标解密失败及突发情况的补救</w:t>
            </w:r>
          </w:p>
        </w:tc>
        <w:tc>
          <w:tcPr>
            <w:tcW w:w="6075" w:type="dxa"/>
            <w:tcBorders>
              <w:top w:val="single" w:color="auto" w:sz="4" w:space="0"/>
              <w:left w:val="single" w:color="auto" w:sz="4" w:space="0"/>
              <w:bottom w:val="single" w:color="auto" w:sz="4" w:space="0"/>
              <w:right w:val="double" w:color="auto" w:sz="4" w:space="0"/>
            </w:tcBorders>
            <w:vAlign w:val="center"/>
          </w:tcPr>
          <w:p w14:paraId="72F04436">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eastAsia="宋体" w:cs="Courier New"/>
                <w:color w:val="auto"/>
                <w:szCs w:val="21"/>
                <w:highlight w:val="none"/>
                <w:u w:val="single"/>
              </w:rPr>
              <w:t>广州交易集团有限公司（广州公共资源交易中心）网站。</w:t>
            </w:r>
            <w:r>
              <w:rPr>
                <w:rFonts w:hint="eastAsia" w:ascii="宋体" w:hAnsi="宋体" w:cs="Courier New"/>
                <w:color w:val="auto"/>
                <w:szCs w:val="21"/>
                <w:highlight w:val="none"/>
              </w:rPr>
              <w:t xml:space="preserve">  </w:t>
            </w:r>
          </w:p>
          <w:p w14:paraId="174182CB">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1DCF6455">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6F1A451">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197CEA8B">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668A10B3">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A5D654D">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46F2A0FB">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3AB75DA1">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6BCCB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702" w:type="dxa"/>
            <w:tcBorders>
              <w:top w:val="single" w:color="auto" w:sz="4" w:space="0"/>
              <w:left w:val="double" w:color="auto" w:sz="4" w:space="0"/>
              <w:bottom w:val="double" w:color="auto" w:sz="4" w:space="0"/>
              <w:right w:val="single" w:color="auto" w:sz="4" w:space="0"/>
            </w:tcBorders>
            <w:shd w:val="clear" w:color="auto" w:fill="auto"/>
            <w:vAlign w:val="center"/>
          </w:tcPr>
          <w:p w14:paraId="5DDED1C7">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 xml:space="preserve">38 </w:t>
            </w:r>
          </w:p>
        </w:tc>
        <w:tc>
          <w:tcPr>
            <w:tcW w:w="981" w:type="dxa"/>
            <w:tcBorders>
              <w:top w:val="single" w:color="auto" w:sz="4" w:space="0"/>
              <w:left w:val="single" w:color="auto" w:sz="4" w:space="0"/>
              <w:bottom w:val="double" w:color="auto" w:sz="4" w:space="0"/>
              <w:right w:val="single" w:color="auto" w:sz="4" w:space="0"/>
            </w:tcBorders>
            <w:shd w:val="clear" w:color="auto" w:fill="auto"/>
            <w:vAlign w:val="center"/>
          </w:tcPr>
          <w:p w14:paraId="6D5BFDBF">
            <w:pPr>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auto"/>
                <w:kern w:val="2"/>
                <w:sz w:val="21"/>
                <w:szCs w:val="22"/>
                <w:highlight w:val="none"/>
                <w:lang w:val="en-US" w:eastAsia="zh-CN" w:bidi="ar-SA"/>
              </w:rPr>
            </w:pPr>
          </w:p>
        </w:tc>
        <w:tc>
          <w:tcPr>
            <w:tcW w:w="1592" w:type="dxa"/>
            <w:tcBorders>
              <w:top w:val="single" w:color="auto" w:sz="4" w:space="0"/>
              <w:left w:val="single" w:color="auto" w:sz="4" w:space="0"/>
              <w:bottom w:val="double" w:color="auto" w:sz="4" w:space="0"/>
              <w:right w:val="single" w:color="auto" w:sz="4" w:space="0"/>
            </w:tcBorders>
            <w:shd w:val="clear" w:color="auto" w:fill="auto"/>
            <w:vAlign w:val="center"/>
          </w:tcPr>
          <w:p w14:paraId="446BCD92">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szCs w:val="22"/>
                <w:highlight w:val="none"/>
                <w:lang w:val="en-US" w:eastAsia="zh-CN" w:bidi="ar-SA"/>
              </w:rPr>
            </w:pPr>
            <w:r>
              <w:rPr>
                <w:rFonts w:hint="eastAsia" w:ascii="宋体" w:hAnsi="宋体" w:cs="Courier New"/>
                <w:color w:val="auto"/>
                <w:szCs w:val="21"/>
                <w:highlight w:val="none"/>
              </w:rPr>
              <w:t>招标人对中标人参与“百千万工程”的具体要求</w:t>
            </w:r>
          </w:p>
        </w:tc>
        <w:tc>
          <w:tcPr>
            <w:tcW w:w="6075" w:type="dxa"/>
            <w:tcBorders>
              <w:top w:val="single" w:color="auto" w:sz="4" w:space="0"/>
              <w:left w:val="single" w:color="auto" w:sz="4" w:space="0"/>
              <w:bottom w:val="double" w:color="auto" w:sz="4" w:space="0"/>
              <w:right w:val="double" w:color="auto" w:sz="4" w:space="0"/>
            </w:tcBorders>
            <w:shd w:val="clear" w:color="auto" w:fill="auto"/>
            <w:vAlign w:val="center"/>
          </w:tcPr>
          <w:p w14:paraId="6A9D8681">
            <w:pPr>
              <w:keepNext w:val="0"/>
              <w:keepLines w:val="0"/>
              <w:suppressLineNumbers w:val="0"/>
              <w:spacing w:before="0" w:beforeAutospacing="0" w:after="0" w:afterAutospacing="0"/>
              <w:ind w:left="0" w:right="0"/>
              <w:rPr>
                <w:rFonts w:hint="eastAsia"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具体要求在中标后按照投标承诺和招标人的要求执行。</w:t>
            </w:r>
          </w:p>
          <w:p w14:paraId="386D6D20">
            <w:pPr>
              <w:keepNext w:val="0"/>
              <w:keepLines w:val="0"/>
              <w:suppressLineNumbers w:val="0"/>
              <w:spacing w:before="0" w:beforeAutospacing="0" w:after="0" w:afterAutospacing="0"/>
              <w:ind w:left="0" w:leftChars="0" w:right="0" w:rightChars="0"/>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Cs w:val="21"/>
                <w:highlight w:val="none"/>
              </w:rPr>
              <w:t>□具体要求：（由招标人填写）</w:t>
            </w:r>
          </w:p>
        </w:tc>
      </w:tr>
    </w:tbl>
    <w:p w14:paraId="65F5AE2F">
      <w:pPr>
        <w:pStyle w:val="7"/>
        <w:rPr>
          <w:color w:val="auto"/>
          <w:highlight w:val="none"/>
        </w:rPr>
      </w:pPr>
      <w:r>
        <w:rPr>
          <w:color w:val="auto"/>
          <w:highlight w:val="none"/>
        </w:rPr>
        <w:br w:type="page"/>
      </w:r>
      <w:bookmarkStart w:id="11" w:name="_Toc2272547"/>
      <w:bookmarkStart w:id="12" w:name="_Toc25354"/>
      <w:bookmarkStart w:id="13" w:name="_Toc21525491"/>
      <w:bookmarkStart w:id="14" w:name="_Toc21753"/>
      <w:r>
        <w:rPr>
          <w:rStyle w:val="64"/>
          <w:rFonts w:hint="eastAsia"/>
          <w:b/>
          <w:color w:val="auto"/>
          <w:highlight w:val="none"/>
        </w:rPr>
        <w:t>二、投标须知修改表</w:t>
      </w:r>
      <w:bookmarkEnd w:id="11"/>
      <w:bookmarkEnd w:id="12"/>
      <w:bookmarkEnd w:id="13"/>
      <w:bookmarkEnd w:id="14"/>
    </w:p>
    <w:p w14:paraId="1ACB50AB">
      <w:pPr>
        <w:pStyle w:val="5"/>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r>
        <w:rPr>
          <w:rFonts w:hint="eastAsia" w:ascii="宋体" w:hAnsi="宋体"/>
          <w:b w:val="0"/>
          <w:bCs/>
          <w:color w:val="auto"/>
          <w:sz w:val="21"/>
          <w:szCs w:val="21"/>
          <w:highlight w:val="none"/>
          <w:lang w:eastAsia="zh-CN"/>
        </w:rPr>
        <w:t>（注：招标人按《投标须知修改表》修改的内容对应修改通用条款，属于删除的采用“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r>
        <w:rPr>
          <w:rFonts w:hint="eastAsia" w:ascii="宋体" w:hAnsi="宋体"/>
          <w:b w:val="0"/>
          <w:bCs/>
          <w:color w:val="auto"/>
          <w:sz w:val="24"/>
          <w:szCs w:val="24"/>
          <w:highlight w:val="none"/>
          <w:lang w:eastAsia="zh-CN"/>
        </w:rPr>
        <w:t>）</w:t>
      </w:r>
    </w:p>
    <w:p w14:paraId="5B731C5A">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bCs/>
          <w:color w:val="auto"/>
          <w:sz w:val="21"/>
          <w:szCs w:val="21"/>
          <w:highlight w:val="none"/>
        </w:rPr>
        <w:t>5.1</w:t>
      </w:r>
      <w:r>
        <w:rPr>
          <w:b/>
          <w:color w:val="auto"/>
          <w:sz w:val="21"/>
          <w:szCs w:val="21"/>
          <w:highlight w:val="none"/>
        </w:rPr>
        <w:t xml:space="preserve"> </w:t>
      </w:r>
      <w:r>
        <w:rPr>
          <w:b/>
          <w:color w:val="auto"/>
          <w:szCs w:val="21"/>
          <w:highlight w:val="none"/>
        </w:rPr>
        <w:t xml:space="preserve">            </w:t>
      </w:r>
      <w:r>
        <w:rPr>
          <w:rFonts w:hint="eastAsia"/>
          <w:b/>
          <w:color w:val="auto"/>
          <w:szCs w:val="21"/>
          <w:highlight w:val="none"/>
        </w:rPr>
        <w:t>修改类型：修改</w:t>
      </w:r>
    </w:p>
    <w:p w14:paraId="7DF3A111">
      <w:pPr>
        <w:spacing w:line="360" w:lineRule="auto"/>
        <w:ind w:firstLine="422" w:firstLineChars="200"/>
        <w:rPr>
          <w:rFonts w:hint="eastAsia" w:ascii="宋体" w:hAnsi="宋体"/>
          <w:color w:val="auto"/>
          <w:sz w:val="21"/>
          <w:szCs w:val="21"/>
          <w:highlight w:val="none"/>
        </w:rPr>
      </w:pPr>
      <w:r>
        <w:rPr>
          <w:rFonts w:hint="eastAsia"/>
          <w:b/>
          <w:color w:val="auto"/>
          <w:szCs w:val="21"/>
          <w:highlight w:val="none"/>
        </w:rPr>
        <w:t>原文：</w:t>
      </w:r>
      <w:r>
        <w:rPr>
          <w:rFonts w:ascii="宋体" w:hAnsi="宋体"/>
          <w:bCs/>
          <w:color w:val="auto"/>
          <w:sz w:val="21"/>
          <w:szCs w:val="21"/>
          <w:highlight w:val="none"/>
        </w:rPr>
        <w:t xml:space="preserve">5.1 </w:t>
      </w:r>
      <w:r>
        <w:rPr>
          <w:rFonts w:hint="eastAsia" w:ascii="宋体" w:hAnsi="宋体"/>
          <w:bCs/>
          <w:color w:val="auto"/>
          <w:sz w:val="21"/>
          <w:szCs w:val="21"/>
          <w:highlight w:val="none"/>
        </w:rPr>
        <w:t>投标人应按本投标须知前附表第</w:t>
      </w:r>
      <w:r>
        <w:rPr>
          <w:rFonts w:ascii="宋体" w:hAnsi="宋体"/>
          <w:bCs/>
          <w:color w:val="auto"/>
          <w:sz w:val="21"/>
          <w:szCs w:val="21"/>
          <w:highlight w:val="none"/>
        </w:rPr>
        <w:t>1</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项所述时间和要求</w:t>
      </w:r>
      <w:r>
        <w:rPr>
          <w:rFonts w:hint="eastAsia" w:ascii="宋体" w:hAnsi="宋体"/>
          <w:bCs/>
          <w:color w:val="auto"/>
          <w:sz w:val="21"/>
          <w:szCs w:val="21"/>
          <w:highlight w:val="none"/>
          <w:lang w:eastAsia="zh-CN"/>
        </w:rPr>
        <w:t>自行</w:t>
      </w:r>
      <w:r>
        <w:rPr>
          <w:rFonts w:hint="eastAsia" w:ascii="宋体" w:hAnsi="宋体"/>
          <w:bCs/>
          <w:color w:val="auto"/>
          <w:sz w:val="21"/>
          <w:szCs w:val="21"/>
          <w:highlight w:val="none"/>
        </w:rPr>
        <w:t>对工程现场及周围环境进行踏勘，</w:t>
      </w:r>
      <w:r>
        <w:rPr>
          <w:rFonts w:hint="eastAsia" w:ascii="宋体" w:hAnsi="宋体"/>
          <w:color w:val="auto"/>
          <w:sz w:val="21"/>
          <w:szCs w:val="21"/>
          <w:highlight w:val="none"/>
        </w:rPr>
        <w:t>投标人应充分重视和仔细地进行这种考察，</w:t>
      </w:r>
      <w:r>
        <w:rPr>
          <w:rFonts w:hint="eastAsia" w:ascii="宋体" w:hAnsi="宋体"/>
          <w:bCs/>
          <w:color w:val="auto"/>
          <w:sz w:val="21"/>
          <w:szCs w:val="21"/>
          <w:highlight w:val="none"/>
        </w:rPr>
        <w:t>以便投标人获取</w:t>
      </w:r>
      <w:r>
        <w:rPr>
          <w:rFonts w:hint="eastAsia" w:ascii="宋体" w:hAnsi="宋体"/>
          <w:color w:val="auto"/>
          <w:sz w:val="21"/>
          <w:szCs w:val="21"/>
          <w:highlight w:val="none"/>
        </w:rPr>
        <w:t>那些须投标人自己负责的</w:t>
      </w:r>
      <w:r>
        <w:rPr>
          <w:rFonts w:hint="eastAsia" w:ascii="宋体" w:hAnsi="宋体"/>
          <w:bCs/>
          <w:color w:val="auto"/>
          <w:sz w:val="21"/>
          <w:szCs w:val="21"/>
          <w:highlight w:val="none"/>
        </w:rPr>
        <w:t>有关编制投标文件和签署合同所涉及现场所有的资料。</w:t>
      </w:r>
      <w:r>
        <w:rPr>
          <w:rFonts w:hint="eastAsia" w:ascii="宋体" w:hAnsi="宋体"/>
          <w:color w:val="auto"/>
          <w:sz w:val="21"/>
          <w:szCs w:val="21"/>
          <w:highlight w:val="none"/>
        </w:rPr>
        <w:t>一旦中标，这种考察即被认为其结果已在中标文件中得到充分反映。</w:t>
      </w:r>
    </w:p>
    <w:p w14:paraId="32AD06F6">
      <w:pPr>
        <w:pBdr>
          <w:bottom w:val="single" w:color="auto" w:sz="6" w:space="1"/>
        </w:pBdr>
        <w:spacing w:line="360" w:lineRule="auto"/>
        <w:ind w:firstLine="527" w:firstLineChars="250"/>
        <w:rPr>
          <w:color w:val="auto"/>
          <w:sz w:val="21"/>
          <w:szCs w:val="21"/>
          <w:highlight w:val="none"/>
        </w:rPr>
      </w:pPr>
      <w:r>
        <w:rPr>
          <w:rFonts w:hint="eastAsia"/>
          <w:b/>
          <w:color w:val="auto"/>
          <w:sz w:val="21"/>
          <w:szCs w:val="21"/>
          <w:highlight w:val="none"/>
        </w:rPr>
        <w:t>现文：</w:t>
      </w:r>
      <w:r>
        <w:rPr>
          <w:rFonts w:ascii="宋体" w:hAnsi="宋体"/>
          <w:bCs/>
          <w:color w:val="auto"/>
          <w:sz w:val="21"/>
          <w:szCs w:val="21"/>
          <w:highlight w:val="none"/>
        </w:rPr>
        <w:t xml:space="preserve">5.1 </w:t>
      </w:r>
      <w:r>
        <w:rPr>
          <w:rFonts w:hint="eastAsia" w:ascii="宋体" w:hAnsi="宋体"/>
          <w:bCs/>
          <w:color w:val="auto"/>
          <w:sz w:val="21"/>
          <w:szCs w:val="21"/>
          <w:highlight w:val="none"/>
        </w:rPr>
        <w:t>投标人应按本投标须知前附表第</w:t>
      </w:r>
      <w:r>
        <w:rPr>
          <w:rFonts w:ascii="宋体" w:hAnsi="宋体"/>
          <w:bCs/>
          <w:color w:val="auto"/>
          <w:sz w:val="21"/>
          <w:szCs w:val="21"/>
          <w:highlight w:val="none"/>
        </w:rPr>
        <w:t>1</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项所述时间和要求</w:t>
      </w:r>
      <w:r>
        <w:rPr>
          <w:rFonts w:hint="eastAsia" w:ascii="宋体" w:hAnsi="宋体"/>
          <w:bCs/>
          <w:color w:val="auto"/>
          <w:sz w:val="21"/>
          <w:szCs w:val="21"/>
          <w:highlight w:val="none"/>
          <w:lang w:eastAsia="zh-CN"/>
        </w:rPr>
        <w:t>自行</w:t>
      </w:r>
      <w:r>
        <w:rPr>
          <w:rFonts w:hint="eastAsia" w:ascii="宋体" w:hAnsi="宋体"/>
          <w:bCs/>
          <w:color w:val="auto"/>
          <w:sz w:val="21"/>
          <w:szCs w:val="21"/>
          <w:highlight w:val="none"/>
        </w:rPr>
        <w:t>对工程现场及周围环境进行踏勘，</w:t>
      </w:r>
      <w:r>
        <w:rPr>
          <w:rFonts w:hint="eastAsia" w:ascii="宋体" w:hAnsi="宋体"/>
          <w:color w:val="auto"/>
          <w:sz w:val="21"/>
          <w:szCs w:val="21"/>
          <w:highlight w:val="none"/>
        </w:rPr>
        <w:t>投标人应充分重视和仔细地进行这种考察，</w:t>
      </w:r>
      <w:r>
        <w:rPr>
          <w:rFonts w:hint="eastAsia" w:ascii="宋体" w:hAnsi="宋体"/>
          <w:bCs/>
          <w:color w:val="auto"/>
          <w:sz w:val="21"/>
          <w:szCs w:val="21"/>
          <w:highlight w:val="none"/>
        </w:rPr>
        <w:t>以便投标人获取</w:t>
      </w:r>
      <w:r>
        <w:rPr>
          <w:rFonts w:hint="eastAsia" w:ascii="宋体" w:hAnsi="宋体"/>
          <w:color w:val="auto"/>
          <w:sz w:val="21"/>
          <w:szCs w:val="21"/>
          <w:highlight w:val="none"/>
        </w:rPr>
        <w:t>那些须投标人自己负责的</w:t>
      </w:r>
      <w:r>
        <w:rPr>
          <w:rFonts w:hint="eastAsia" w:ascii="宋体" w:hAnsi="宋体"/>
          <w:bCs/>
          <w:color w:val="auto"/>
          <w:sz w:val="21"/>
          <w:szCs w:val="21"/>
          <w:highlight w:val="none"/>
        </w:rPr>
        <w:t>有关编制投标文件和签署合同所涉及现场所有的资料</w:t>
      </w:r>
      <w:r>
        <w:rPr>
          <w:rFonts w:hint="eastAsia" w:ascii="宋体" w:hAnsi="宋体"/>
          <w:bCs/>
          <w:color w:val="auto"/>
          <w:sz w:val="21"/>
          <w:szCs w:val="21"/>
          <w:highlight w:val="none"/>
          <w:lang w:eastAsia="zh-CN"/>
        </w:rPr>
        <w:t>，</w:t>
      </w:r>
      <w:r>
        <w:rPr>
          <w:rFonts w:hint="eastAsia" w:ascii="宋体" w:hAnsi="宋体" w:eastAsia="宋体" w:cs="Times New Roman"/>
          <w:b/>
          <w:bCs w:val="0"/>
          <w:color w:val="auto"/>
          <w:sz w:val="21"/>
          <w:szCs w:val="21"/>
          <w:highlight w:val="none"/>
          <w:u w:val="single"/>
        </w:rPr>
        <w:t>投标人不进行踏勘的，视为已熟知现场条件，自行承担相关风险</w:t>
      </w:r>
      <w:r>
        <w:rPr>
          <w:rFonts w:hint="eastAsia" w:ascii="宋体" w:hAnsi="宋体" w:cs="宋体"/>
          <w:color w:val="auto"/>
          <w:sz w:val="21"/>
          <w:szCs w:val="21"/>
          <w:highlight w:val="none"/>
        </w:rPr>
        <w:t>。</w:t>
      </w:r>
      <w:r>
        <w:rPr>
          <w:rFonts w:hint="eastAsia" w:ascii="宋体" w:hAnsi="宋体"/>
          <w:color w:val="auto"/>
          <w:sz w:val="21"/>
          <w:szCs w:val="21"/>
          <w:highlight w:val="none"/>
        </w:rPr>
        <w:t>一旦中标，这种考察即被认为其结果已在中标文件中得到充分反映。</w:t>
      </w:r>
      <w:r>
        <w:rPr>
          <w:rFonts w:hint="eastAsia" w:ascii="宋体" w:hAnsi="宋体" w:eastAsia="宋体" w:cs="Times New Roman"/>
          <w:b/>
          <w:bCs w:val="0"/>
          <w:color w:val="auto"/>
          <w:sz w:val="21"/>
          <w:szCs w:val="21"/>
          <w:highlight w:val="none"/>
          <w:u w:val="single"/>
        </w:rPr>
        <w:t>招标人不受理因投标人缺乏对现场条件的了解或掌握而提出的任何索赔。</w:t>
      </w:r>
      <w:r>
        <w:rPr>
          <w:rFonts w:hint="eastAsia" w:ascii="宋体" w:hAnsi="宋体"/>
          <w:color w:val="auto"/>
          <w:sz w:val="21"/>
          <w:szCs w:val="21"/>
          <w:highlight w:val="none"/>
        </w:rPr>
        <w:t>考察现场的费用由投标人自己承担。</w:t>
      </w:r>
    </w:p>
    <w:p w14:paraId="39375925">
      <w:pPr>
        <w:spacing w:line="480" w:lineRule="auto"/>
        <w:ind w:firstLine="472" w:firstLineChars="224"/>
        <w:rPr>
          <w:b/>
          <w:color w:val="auto"/>
          <w:szCs w:val="21"/>
          <w:highlight w:val="none"/>
        </w:rPr>
      </w:pPr>
      <w:r>
        <w:rPr>
          <w:rFonts w:hint="eastAsia"/>
          <w:b/>
          <w:color w:val="auto"/>
          <w:szCs w:val="21"/>
          <w:highlight w:val="none"/>
        </w:rPr>
        <w:t>条款号：7.1</w:t>
      </w:r>
      <w:r>
        <w:rPr>
          <w:b/>
          <w:color w:val="auto"/>
          <w:szCs w:val="21"/>
          <w:highlight w:val="none"/>
        </w:rPr>
        <w:t xml:space="preserve">             </w:t>
      </w:r>
      <w:r>
        <w:rPr>
          <w:rFonts w:hint="eastAsia"/>
          <w:b/>
          <w:color w:val="auto"/>
          <w:szCs w:val="21"/>
          <w:highlight w:val="none"/>
        </w:rPr>
        <w:t>修改类型：修改</w:t>
      </w:r>
    </w:p>
    <w:p w14:paraId="0DA66421">
      <w:pPr>
        <w:spacing w:line="360" w:lineRule="auto"/>
        <w:ind w:firstLine="422" w:firstLineChars="200"/>
        <w:rPr>
          <w:rFonts w:ascii="宋体"/>
          <w:color w:val="auto"/>
          <w:sz w:val="21"/>
          <w:szCs w:val="21"/>
          <w:highlight w:val="none"/>
          <w:u w:val="single"/>
        </w:rPr>
      </w:pPr>
      <w:r>
        <w:rPr>
          <w:rFonts w:hint="eastAsia"/>
          <w:b/>
          <w:color w:val="auto"/>
          <w:szCs w:val="21"/>
          <w:highlight w:val="none"/>
        </w:rPr>
        <w:t>原文：</w:t>
      </w:r>
      <w:r>
        <w:rPr>
          <w:rFonts w:ascii="宋体" w:hAnsi="宋体"/>
          <w:bCs/>
          <w:color w:val="auto"/>
          <w:sz w:val="21"/>
          <w:szCs w:val="21"/>
          <w:highlight w:val="none"/>
          <w:u w:val="single"/>
        </w:rPr>
        <w:t>7.1</w:t>
      </w:r>
      <w:r>
        <w:rPr>
          <w:rFonts w:hint="eastAsia" w:ascii="宋体" w:hAnsi="宋体"/>
          <w:color w:val="auto"/>
          <w:sz w:val="21"/>
          <w:szCs w:val="21"/>
          <w:highlight w:val="none"/>
          <w:u w:val="single"/>
        </w:rPr>
        <w:t>本招标文件包括下列文件，以及所有按本须知第</w:t>
      </w:r>
      <w:r>
        <w:rPr>
          <w:rFonts w:ascii="宋体" w:hAnsi="宋体"/>
          <w:color w:val="auto"/>
          <w:sz w:val="21"/>
          <w:szCs w:val="21"/>
          <w:highlight w:val="none"/>
          <w:u w:val="single"/>
        </w:rPr>
        <w:t>8</w:t>
      </w:r>
      <w:r>
        <w:rPr>
          <w:rFonts w:hint="eastAsia" w:ascii="宋体" w:hAnsi="宋体"/>
          <w:color w:val="auto"/>
          <w:sz w:val="21"/>
          <w:szCs w:val="21"/>
          <w:highlight w:val="none"/>
          <w:u w:val="single"/>
        </w:rPr>
        <w:t>条发出的招标答疑会会议纪要和按本须知第</w:t>
      </w:r>
      <w:r>
        <w:rPr>
          <w:rFonts w:ascii="宋体" w:hAnsi="宋体"/>
          <w:color w:val="auto"/>
          <w:sz w:val="21"/>
          <w:szCs w:val="21"/>
          <w:highlight w:val="none"/>
          <w:u w:val="single"/>
        </w:rPr>
        <w:t>9</w:t>
      </w:r>
      <w:r>
        <w:rPr>
          <w:rFonts w:hint="eastAsia" w:ascii="宋体" w:hAnsi="宋体"/>
          <w:color w:val="auto"/>
          <w:sz w:val="21"/>
          <w:szCs w:val="21"/>
          <w:highlight w:val="none"/>
          <w:u w:val="single"/>
        </w:rPr>
        <w:t>条发出的澄清或修改：</w:t>
      </w:r>
    </w:p>
    <w:p w14:paraId="56B2AA0A">
      <w:pPr>
        <w:pStyle w:val="5"/>
        <w:numPr>
          <w:ilvl w:val="0"/>
          <w:numId w:val="4"/>
        </w:numPr>
        <w:spacing w:after="0" w:line="360" w:lineRule="auto"/>
        <w:ind w:left="0" w:leftChars="0" w:firstLine="420" w:firstLineChars="200"/>
        <w:rPr>
          <w:rFonts w:hint="eastAsia" w:ascii="宋体" w:hAnsi="宋体"/>
          <w:bCs/>
          <w:color w:val="auto"/>
          <w:sz w:val="21"/>
          <w:szCs w:val="21"/>
          <w:highlight w:val="none"/>
          <w:u w:val="single"/>
          <w:lang w:val="en-US" w:eastAsia="zh-CN"/>
        </w:rPr>
      </w:pPr>
      <w:r>
        <w:rPr>
          <w:rFonts w:hint="eastAsia" w:ascii="宋体" w:hAnsi="宋体"/>
          <w:bCs/>
          <w:color w:val="auto"/>
          <w:sz w:val="21"/>
          <w:szCs w:val="21"/>
          <w:highlight w:val="none"/>
          <w:u w:val="single"/>
          <w:lang w:val="en-US" w:eastAsia="zh-CN"/>
        </w:rPr>
        <w:t>招标公告</w:t>
      </w:r>
    </w:p>
    <w:p w14:paraId="0CEA8530">
      <w:pPr>
        <w:pStyle w:val="5"/>
        <w:numPr>
          <w:ilvl w:val="0"/>
          <w:numId w:val="4"/>
        </w:numPr>
        <w:spacing w:after="0" w:line="360" w:lineRule="auto"/>
        <w:ind w:left="0" w:leftChars="0" w:firstLine="420" w:firstLineChars="200"/>
        <w:rPr>
          <w:rFonts w:ascii="宋体"/>
          <w:color w:val="auto"/>
          <w:sz w:val="21"/>
          <w:szCs w:val="21"/>
          <w:highlight w:val="none"/>
          <w:u w:val="single"/>
        </w:rPr>
      </w:pPr>
      <w:r>
        <w:rPr>
          <w:rFonts w:hint="eastAsia" w:ascii="宋体" w:hAnsi="宋体"/>
          <w:color w:val="auto"/>
          <w:sz w:val="21"/>
          <w:szCs w:val="21"/>
          <w:highlight w:val="none"/>
          <w:u w:val="single"/>
        </w:rPr>
        <w:t>投标须知</w:t>
      </w:r>
    </w:p>
    <w:p w14:paraId="053C9C1C">
      <w:pPr>
        <w:pStyle w:val="5"/>
        <w:numPr>
          <w:ilvl w:val="0"/>
          <w:numId w:val="4"/>
        </w:numPr>
        <w:spacing w:after="0" w:line="360" w:lineRule="auto"/>
        <w:ind w:left="0" w:leftChars="0" w:firstLine="420" w:firstLineChars="200"/>
        <w:rPr>
          <w:rFonts w:ascii="宋体"/>
          <w:color w:val="auto"/>
          <w:sz w:val="21"/>
          <w:szCs w:val="21"/>
          <w:highlight w:val="none"/>
          <w:u w:val="single"/>
        </w:rPr>
      </w:pPr>
      <w:r>
        <w:rPr>
          <w:rFonts w:hint="eastAsia" w:ascii="宋体" w:hAnsi="宋体"/>
          <w:color w:val="auto"/>
          <w:sz w:val="21"/>
          <w:szCs w:val="21"/>
          <w:highlight w:val="none"/>
          <w:u w:val="single"/>
        </w:rPr>
        <w:t>开标、评标及定标办法</w:t>
      </w:r>
    </w:p>
    <w:p w14:paraId="14DE18AB">
      <w:pPr>
        <w:pStyle w:val="5"/>
        <w:numPr>
          <w:ilvl w:val="0"/>
          <w:numId w:val="4"/>
        </w:numPr>
        <w:spacing w:after="0" w:line="360" w:lineRule="auto"/>
        <w:ind w:left="0" w:leftChars="0" w:firstLine="420" w:firstLineChars="200"/>
        <w:rPr>
          <w:rFonts w:ascii="宋体"/>
          <w:color w:val="auto"/>
          <w:sz w:val="21"/>
          <w:szCs w:val="21"/>
          <w:highlight w:val="none"/>
          <w:u w:val="single"/>
        </w:rPr>
      </w:pPr>
      <w:r>
        <w:rPr>
          <w:rFonts w:hint="eastAsia" w:ascii="宋体" w:hAnsi="宋体"/>
          <w:color w:val="auto"/>
          <w:sz w:val="21"/>
          <w:szCs w:val="21"/>
          <w:highlight w:val="none"/>
          <w:u w:val="single"/>
        </w:rPr>
        <w:t>合同条款</w:t>
      </w:r>
    </w:p>
    <w:p w14:paraId="78545EB6">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投标文件格式</w:t>
      </w:r>
    </w:p>
    <w:p w14:paraId="55D1CD4C">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技术条件（工程建设标准）</w:t>
      </w:r>
    </w:p>
    <w:p w14:paraId="7BACEF2F">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图纸及勘察资料</w:t>
      </w:r>
    </w:p>
    <w:p w14:paraId="60EC4B16">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bCs/>
          <w:color w:val="auto"/>
          <w:sz w:val="21"/>
          <w:szCs w:val="21"/>
          <w:highlight w:val="none"/>
          <w:u w:val="single"/>
        </w:rPr>
        <w:t>招标</w:t>
      </w:r>
      <w:r>
        <w:rPr>
          <w:rFonts w:hint="eastAsia" w:ascii="宋体" w:hAnsi="宋体"/>
          <w:color w:val="auto"/>
          <w:sz w:val="21"/>
          <w:szCs w:val="21"/>
          <w:highlight w:val="none"/>
          <w:u w:val="single"/>
        </w:rPr>
        <w:t>工程量清单</w:t>
      </w:r>
    </w:p>
    <w:p w14:paraId="6C517BEA">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最高投标限价</w:t>
      </w:r>
    </w:p>
    <w:p w14:paraId="796D0D64">
      <w:pPr>
        <w:pStyle w:val="5"/>
        <w:spacing w:after="0" w:line="360" w:lineRule="auto"/>
        <w:ind w:left="-2" w:firstLine="420" w:firstLineChars="200"/>
        <w:rPr>
          <w:rFonts w:hint="eastAsia" w:ascii="楷体" w:hAnsi="楷体" w:eastAsia="楷体" w:cs="楷体"/>
          <w:b w:val="0"/>
          <w:bCs w:val="0"/>
          <w:color w:val="auto"/>
          <w:kern w:val="0"/>
          <w:sz w:val="21"/>
          <w:szCs w:val="21"/>
          <w:highlight w:val="none"/>
          <w:lang w:eastAsia="zh-CN"/>
        </w:rPr>
      </w:pPr>
      <w:r>
        <w:rPr>
          <w:rFonts w:hint="eastAsia" w:ascii="楷体" w:hAnsi="楷体" w:eastAsia="楷体" w:cs="楷体"/>
          <w:b w:val="0"/>
          <w:bCs w:val="0"/>
          <w:color w:val="auto"/>
          <w:sz w:val="21"/>
          <w:szCs w:val="21"/>
          <w:highlight w:val="none"/>
        </w:rPr>
        <w:t>注：</w:t>
      </w:r>
      <w:r>
        <w:rPr>
          <w:rFonts w:hint="eastAsia" w:ascii="楷体" w:hAnsi="楷体" w:eastAsia="楷体" w:cs="楷体"/>
          <w:b w:val="0"/>
          <w:bCs w:val="0"/>
          <w:color w:val="auto"/>
          <w:kern w:val="0"/>
          <w:sz w:val="21"/>
          <w:szCs w:val="21"/>
          <w:highlight w:val="none"/>
        </w:rPr>
        <w:t>招标人应在技术条件（工程建设标准）中明确</w:t>
      </w:r>
      <w:r>
        <w:rPr>
          <w:rFonts w:hint="eastAsia" w:ascii="楷体" w:hAnsi="楷体" w:eastAsia="楷体" w:cs="楷体"/>
          <w:b w:val="0"/>
          <w:bCs w:val="0"/>
          <w:color w:val="auto"/>
          <w:kern w:val="0"/>
          <w:sz w:val="21"/>
          <w:szCs w:val="21"/>
          <w:highlight w:val="none"/>
          <w:lang w:eastAsia="zh-CN"/>
        </w:rPr>
        <w:t>如下内容：</w:t>
      </w:r>
    </w:p>
    <w:p w14:paraId="66369464">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lang w:val="en-US" w:eastAsia="zh-CN"/>
        </w:rPr>
        <w:t>1.</w:t>
      </w:r>
      <w:r>
        <w:rPr>
          <w:rFonts w:hint="eastAsia" w:ascii="楷体" w:hAnsi="楷体" w:eastAsia="楷体" w:cs="楷体"/>
          <w:b w:val="0"/>
          <w:bCs w:val="0"/>
          <w:color w:val="auto"/>
          <w:kern w:val="0"/>
          <w:sz w:val="21"/>
          <w:szCs w:val="21"/>
          <w:highlight w:val="none"/>
        </w:rPr>
        <w:t>施工现场建筑垃圾源头减量的具体要求和建筑垃圾综合利用产品的使用要求。</w:t>
      </w:r>
    </w:p>
    <w:p w14:paraId="7D70E33F">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lang w:val="en-US" w:eastAsia="zh-CN"/>
        </w:rPr>
        <w:t>2.</w:t>
      </w:r>
      <w:r>
        <w:rPr>
          <w:rFonts w:hint="eastAsia" w:ascii="楷体" w:hAnsi="楷体" w:eastAsia="楷体" w:cs="楷体"/>
          <w:b w:val="0"/>
          <w:bCs w:val="0"/>
          <w:color w:val="auto"/>
          <w:kern w:val="0"/>
          <w:sz w:val="21"/>
          <w:szCs w:val="21"/>
          <w:highlight w:val="none"/>
          <w:lang w:eastAsia="zh-CN"/>
        </w:rPr>
        <w:t>占道施工相关告知、围蔽、修复等要求。</w:t>
      </w:r>
    </w:p>
    <w:p w14:paraId="64EF69B4">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lang w:val="en-US" w:eastAsia="zh-CN"/>
        </w:rPr>
      </w:pPr>
      <w:r>
        <w:rPr>
          <w:rFonts w:hint="eastAsia" w:ascii="楷体" w:hAnsi="楷体" w:eastAsia="楷体" w:cs="楷体"/>
          <w:b w:val="0"/>
          <w:bCs w:val="0"/>
          <w:color w:val="auto"/>
          <w:kern w:val="0"/>
          <w:sz w:val="21"/>
          <w:szCs w:val="21"/>
          <w:highlight w:val="none"/>
          <w:lang w:val="en-US" w:eastAsia="zh-CN"/>
        </w:rPr>
        <w:t>3.</w:t>
      </w:r>
      <w:r>
        <w:rPr>
          <w:rFonts w:hint="eastAsia" w:ascii="楷体" w:hAnsi="楷体" w:eastAsia="楷体" w:cs="楷体"/>
          <w:b w:val="0"/>
          <w:bCs w:val="0"/>
          <w:color w:val="auto"/>
          <w:kern w:val="0"/>
          <w:sz w:val="21"/>
          <w:szCs w:val="21"/>
          <w:highlight w:val="none"/>
          <w:lang w:eastAsia="zh-CN"/>
        </w:rPr>
        <w:t>对照《广州市智能建造技术清单（</w:t>
      </w:r>
      <w:r>
        <w:rPr>
          <w:rFonts w:hint="eastAsia" w:ascii="楷体" w:hAnsi="楷体" w:eastAsia="楷体" w:cs="楷体"/>
          <w:b w:val="0"/>
          <w:bCs w:val="0"/>
          <w:color w:val="auto"/>
          <w:kern w:val="0"/>
          <w:sz w:val="21"/>
          <w:szCs w:val="21"/>
          <w:highlight w:val="none"/>
          <w:lang w:val="en-US" w:eastAsia="zh-CN"/>
        </w:rPr>
        <w:t>1.0版）》对招标项目智能建造提出要求。</w:t>
      </w:r>
    </w:p>
    <w:p w14:paraId="47CD4DAA">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lang w:val="en-US" w:eastAsia="zh-CN"/>
        </w:rPr>
      </w:pPr>
      <w:r>
        <w:rPr>
          <w:rFonts w:hint="eastAsia" w:ascii="楷体" w:hAnsi="楷体" w:eastAsia="楷体" w:cs="楷体"/>
          <w:b w:val="0"/>
          <w:bCs w:val="0"/>
          <w:color w:val="auto"/>
          <w:kern w:val="0"/>
          <w:sz w:val="21"/>
          <w:szCs w:val="21"/>
          <w:highlight w:val="none"/>
          <w:lang w:val="en-US" w:eastAsia="zh-CN"/>
        </w:rPr>
        <w:t>4.招标人对中标人参与“百千万工程”的具体要求。</w:t>
      </w:r>
    </w:p>
    <w:p w14:paraId="0BE0EC96">
      <w:pPr>
        <w:spacing w:line="480" w:lineRule="auto"/>
        <w:ind w:firstLine="470" w:firstLineChars="224"/>
        <w:rPr>
          <w:b/>
          <w:color w:val="auto"/>
          <w:sz w:val="21"/>
          <w:szCs w:val="21"/>
          <w:highlight w:val="none"/>
        </w:rPr>
      </w:pPr>
      <w:r>
        <w:rPr>
          <w:rFonts w:hint="eastAsia" w:ascii="楷体" w:hAnsi="楷体" w:eastAsia="楷体" w:cs="楷体"/>
          <w:b w:val="0"/>
          <w:bCs w:val="0"/>
          <w:color w:val="auto"/>
          <w:kern w:val="0"/>
          <w:sz w:val="21"/>
          <w:szCs w:val="21"/>
          <w:highlight w:val="none"/>
          <w:lang w:val="en-US" w:eastAsia="zh-CN"/>
        </w:rPr>
        <w:t>5.在建筑废弃物运输上落实《关于加快推动氢能产业高质量发展的若干措施》的要求。</w:t>
      </w:r>
    </w:p>
    <w:p w14:paraId="08EF305C">
      <w:pPr>
        <w:tabs>
          <w:tab w:val="left" w:pos="105"/>
        </w:tabs>
        <w:spacing w:line="360" w:lineRule="auto"/>
        <w:ind w:firstLine="422" w:firstLineChars="200"/>
        <w:rPr>
          <w:rFonts w:ascii="宋体"/>
          <w:color w:val="auto"/>
          <w:sz w:val="21"/>
          <w:szCs w:val="21"/>
          <w:highlight w:val="none"/>
          <w:u w:val="single"/>
        </w:rPr>
      </w:pPr>
      <w:r>
        <w:rPr>
          <w:rFonts w:hint="eastAsia"/>
          <w:b/>
          <w:color w:val="auto"/>
          <w:szCs w:val="21"/>
          <w:highlight w:val="none"/>
        </w:rPr>
        <w:t>现文</w:t>
      </w:r>
      <w:r>
        <w:rPr>
          <w:rFonts w:hint="eastAsia"/>
          <w:b/>
          <w:color w:val="auto"/>
          <w:sz w:val="21"/>
          <w:szCs w:val="21"/>
          <w:highlight w:val="none"/>
        </w:rPr>
        <w:t>：</w:t>
      </w:r>
      <w:r>
        <w:rPr>
          <w:rFonts w:ascii="宋体" w:hAnsi="宋体"/>
          <w:bCs/>
          <w:color w:val="auto"/>
          <w:sz w:val="21"/>
          <w:szCs w:val="21"/>
          <w:highlight w:val="none"/>
          <w:u w:val="single"/>
        </w:rPr>
        <w:t>7.1</w:t>
      </w:r>
      <w:r>
        <w:rPr>
          <w:rFonts w:hint="eastAsia" w:ascii="宋体" w:hAnsi="宋体"/>
          <w:color w:val="auto"/>
          <w:sz w:val="21"/>
          <w:szCs w:val="21"/>
          <w:highlight w:val="none"/>
          <w:u w:val="single"/>
        </w:rPr>
        <w:t>本招标文件包括下列文件，以及所有按本须知第</w:t>
      </w:r>
      <w:r>
        <w:rPr>
          <w:rFonts w:ascii="宋体" w:hAnsi="宋体"/>
          <w:color w:val="auto"/>
          <w:sz w:val="21"/>
          <w:szCs w:val="21"/>
          <w:highlight w:val="none"/>
          <w:u w:val="single"/>
        </w:rPr>
        <w:t>8</w:t>
      </w:r>
      <w:r>
        <w:rPr>
          <w:rFonts w:hint="eastAsia" w:ascii="宋体" w:hAnsi="宋体"/>
          <w:color w:val="auto"/>
          <w:sz w:val="21"/>
          <w:szCs w:val="21"/>
          <w:highlight w:val="none"/>
          <w:u w:val="single"/>
        </w:rPr>
        <w:t>条发出的招标答疑会会议纪要和按本须知第</w:t>
      </w:r>
      <w:r>
        <w:rPr>
          <w:rFonts w:ascii="宋体" w:hAnsi="宋体"/>
          <w:color w:val="auto"/>
          <w:sz w:val="21"/>
          <w:szCs w:val="21"/>
          <w:highlight w:val="none"/>
          <w:u w:val="single"/>
        </w:rPr>
        <w:t>9</w:t>
      </w:r>
      <w:r>
        <w:rPr>
          <w:rFonts w:hint="eastAsia" w:ascii="宋体" w:hAnsi="宋体"/>
          <w:color w:val="auto"/>
          <w:sz w:val="21"/>
          <w:szCs w:val="21"/>
          <w:highlight w:val="none"/>
          <w:u w:val="single"/>
        </w:rPr>
        <w:t>条发出的澄清或修改：</w:t>
      </w:r>
    </w:p>
    <w:p w14:paraId="175ED3CD">
      <w:pPr>
        <w:pStyle w:val="5"/>
        <w:numPr>
          <w:ilvl w:val="0"/>
          <w:numId w:val="4"/>
        </w:numPr>
        <w:spacing w:after="0" w:line="360" w:lineRule="auto"/>
        <w:ind w:left="0" w:leftChars="0" w:firstLine="420" w:firstLineChars="200"/>
        <w:rPr>
          <w:rFonts w:hint="eastAsia" w:ascii="宋体" w:hAnsi="宋体"/>
          <w:bCs/>
          <w:color w:val="auto"/>
          <w:sz w:val="21"/>
          <w:szCs w:val="21"/>
          <w:highlight w:val="none"/>
          <w:u w:val="single"/>
          <w:lang w:val="en-US" w:eastAsia="zh-CN"/>
        </w:rPr>
      </w:pPr>
      <w:r>
        <w:rPr>
          <w:rFonts w:hint="eastAsia" w:ascii="宋体" w:hAnsi="宋体"/>
          <w:bCs/>
          <w:color w:val="auto"/>
          <w:sz w:val="21"/>
          <w:szCs w:val="21"/>
          <w:highlight w:val="none"/>
          <w:u w:val="single"/>
          <w:lang w:val="en-US" w:eastAsia="zh-CN"/>
        </w:rPr>
        <w:t>招标公告</w:t>
      </w:r>
    </w:p>
    <w:p w14:paraId="538D4333">
      <w:pPr>
        <w:pStyle w:val="5"/>
        <w:numPr>
          <w:ilvl w:val="0"/>
          <w:numId w:val="4"/>
        </w:numPr>
        <w:spacing w:after="0" w:line="360" w:lineRule="auto"/>
        <w:ind w:left="0" w:leftChars="0" w:firstLine="420" w:firstLineChars="200"/>
        <w:rPr>
          <w:rFonts w:ascii="宋体"/>
          <w:color w:val="auto"/>
          <w:sz w:val="21"/>
          <w:szCs w:val="21"/>
          <w:highlight w:val="none"/>
          <w:u w:val="single"/>
        </w:rPr>
      </w:pPr>
      <w:r>
        <w:rPr>
          <w:rFonts w:hint="eastAsia" w:ascii="宋体" w:hAnsi="宋体"/>
          <w:color w:val="auto"/>
          <w:sz w:val="21"/>
          <w:szCs w:val="21"/>
          <w:highlight w:val="none"/>
          <w:u w:val="single"/>
        </w:rPr>
        <w:t>投标须知</w:t>
      </w:r>
    </w:p>
    <w:p w14:paraId="028C544B">
      <w:pPr>
        <w:pStyle w:val="5"/>
        <w:numPr>
          <w:ilvl w:val="0"/>
          <w:numId w:val="4"/>
        </w:numPr>
        <w:spacing w:after="0" w:line="360" w:lineRule="auto"/>
        <w:ind w:left="0" w:leftChars="0" w:firstLine="420" w:firstLineChars="200"/>
        <w:rPr>
          <w:rFonts w:ascii="宋体"/>
          <w:color w:val="auto"/>
          <w:sz w:val="21"/>
          <w:szCs w:val="21"/>
          <w:highlight w:val="none"/>
          <w:u w:val="single"/>
        </w:rPr>
      </w:pPr>
      <w:r>
        <w:rPr>
          <w:rFonts w:hint="eastAsia" w:ascii="宋体" w:hAnsi="宋体"/>
          <w:color w:val="auto"/>
          <w:sz w:val="21"/>
          <w:szCs w:val="21"/>
          <w:highlight w:val="none"/>
          <w:u w:val="single"/>
        </w:rPr>
        <w:t>开标、评标及定标办法</w:t>
      </w:r>
    </w:p>
    <w:p w14:paraId="73E0448F">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合同条款</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另册</w:t>
      </w:r>
      <w:r>
        <w:rPr>
          <w:rFonts w:hint="eastAsia" w:ascii="宋体" w:hAnsi="宋体"/>
          <w:b/>
          <w:bCs/>
          <w:color w:val="auto"/>
          <w:sz w:val="21"/>
          <w:szCs w:val="21"/>
          <w:highlight w:val="none"/>
          <w:u w:val="single"/>
          <w:lang w:eastAsia="zh-CN"/>
        </w:rPr>
        <w:t>）</w:t>
      </w:r>
    </w:p>
    <w:p w14:paraId="38538EFA">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投标文件格式</w:t>
      </w:r>
    </w:p>
    <w:p w14:paraId="3EBF6FB0">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技术条件（工程建设标准）</w:t>
      </w:r>
    </w:p>
    <w:p w14:paraId="3982A6F4">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图纸及勘察资料</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另册</w:t>
      </w:r>
      <w:r>
        <w:rPr>
          <w:rFonts w:hint="eastAsia" w:ascii="宋体" w:hAnsi="宋体"/>
          <w:b/>
          <w:bCs/>
          <w:color w:val="auto"/>
          <w:sz w:val="21"/>
          <w:szCs w:val="21"/>
          <w:highlight w:val="none"/>
          <w:u w:val="single"/>
          <w:lang w:eastAsia="zh-CN"/>
        </w:rPr>
        <w:t>）</w:t>
      </w:r>
    </w:p>
    <w:p w14:paraId="25659B1D">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bCs/>
          <w:color w:val="auto"/>
          <w:sz w:val="21"/>
          <w:szCs w:val="21"/>
          <w:highlight w:val="none"/>
          <w:u w:val="single"/>
        </w:rPr>
        <w:t>招标</w:t>
      </w:r>
      <w:r>
        <w:rPr>
          <w:rFonts w:hint="eastAsia" w:ascii="宋体" w:hAnsi="宋体"/>
          <w:color w:val="auto"/>
          <w:sz w:val="21"/>
          <w:szCs w:val="21"/>
          <w:highlight w:val="none"/>
          <w:u w:val="single"/>
        </w:rPr>
        <w:t>工程量清单</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另册</w:t>
      </w:r>
      <w:r>
        <w:rPr>
          <w:rFonts w:hint="eastAsia" w:ascii="宋体" w:hAnsi="宋体"/>
          <w:b/>
          <w:bCs/>
          <w:color w:val="auto"/>
          <w:sz w:val="21"/>
          <w:szCs w:val="21"/>
          <w:highlight w:val="none"/>
          <w:u w:val="single"/>
          <w:lang w:eastAsia="zh-CN"/>
        </w:rPr>
        <w:t>）</w:t>
      </w:r>
    </w:p>
    <w:p w14:paraId="2D23A343">
      <w:pPr>
        <w:pStyle w:val="5"/>
        <w:numPr>
          <w:ilvl w:val="0"/>
          <w:numId w:val="4"/>
        </w:numPr>
        <w:spacing w:after="0" w:line="360" w:lineRule="auto"/>
        <w:ind w:left="0" w:leftChars="0"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最高投标限价</w:t>
      </w:r>
    </w:p>
    <w:p w14:paraId="18C337AB">
      <w:pPr>
        <w:pStyle w:val="5"/>
        <w:spacing w:after="0" w:line="360" w:lineRule="auto"/>
        <w:ind w:left="-2" w:firstLine="420" w:firstLineChars="200"/>
        <w:rPr>
          <w:rFonts w:hint="eastAsia" w:ascii="楷体" w:hAnsi="楷体" w:eastAsia="楷体" w:cs="楷体"/>
          <w:b w:val="0"/>
          <w:bCs w:val="0"/>
          <w:color w:val="auto"/>
          <w:kern w:val="0"/>
          <w:sz w:val="21"/>
          <w:szCs w:val="21"/>
          <w:highlight w:val="none"/>
          <w:lang w:eastAsia="zh-CN"/>
        </w:rPr>
      </w:pPr>
      <w:r>
        <w:rPr>
          <w:rFonts w:hint="eastAsia" w:ascii="楷体" w:hAnsi="楷体" w:eastAsia="楷体" w:cs="楷体"/>
          <w:b w:val="0"/>
          <w:bCs w:val="0"/>
          <w:color w:val="auto"/>
          <w:sz w:val="21"/>
          <w:szCs w:val="21"/>
          <w:highlight w:val="none"/>
        </w:rPr>
        <w:t>注：</w:t>
      </w:r>
      <w:r>
        <w:rPr>
          <w:rFonts w:hint="eastAsia" w:ascii="楷体" w:hAnsi="楷体" w:eastAsia="楷体" w:cs="楷体"/>
          <w:b w:val="0"/>
          <w:bCs w:val="0"/>
          <w:color w:val="auto"/>
          <w:kern w:val="0"/>
          <w:sz w:val="21"/>
          <w:szCs w:val="21"/>
          <w:highlight w:val="none"/>
        </w:rPr>
        <w:t>招标人应在技术条件（工程建设标准）中明确</w:t>
      </w:r>
      <w:r>
        <w:rPr>
          <w:rFonts w:hint="eastAsia" w:ascii="楷体" w:hAnsi="楷体" w:eastAsia="楷体" w:cs="楷体"/>
          <w:b w:val="0"/>
          <w:bCs w:val="0"/>
          <w:color w:val="auto"/>
          <w:kern w:val="0"/>
          <w:sz w:val="21"/>
          <w:szCs w:val="21"/>
          <w:highlight w:val="none"/>
          <w:lang w:eastAsia="zh-CN"/>
        </w:rPr>
        <w:t>如下内容：</w:t>
      </w:r>
    </w:p>
    <w:p w14:paraId="1FDC4AD6">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lang w:val="en-US" w:eastAsia="zh-CN"/>
        </w:rPr>
        <w:t>1.</w:t>
      </w:r>
      <w:r>
        <w:rPr>
          <w:rFonts w:hint="eastAsia" w:ascii="楷体" w:hAnsi="楷体" w:eastAsia="楷体" w:cs="楷体"/>
          <w:b w:val="0"/>
          <w:bCs w:val="0"/>
          <w:color w:val="auto"/>
          <w:kern w:val="0"/>
          <w:sz w:val="21"/>
          <w:szCs w:val="21"/>
          <w:highlight w:val="none"/>
        </w:rPr>
        <w:t>施工现场建筑垃圾源头减量的具体要求和建筑垃圾综合利用产品的使用要求。</w:t>
      </w:r>
    </w:p>
    <w:p w14:paraId="2F2CBA7F">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lang w:val="en-US" w:eastAsia="zh-CN"/>
        </w:rPr>
        <w:t>2.</w:t>
      </w:r>
      <w:r>
        <w:rPr>
          <w:rFonts w:hint="eastAsia" w:ascii="楷体" w:hAnsi="楷体" w:eastAsia="楷体" w:cs="楷体"/>
          <w:b w:val="0"/>
          <w:bCs w:val="0"/>
          <w:color w:val="auto"/>
          <w:kern w:val="0"/>
          <w:sz w:val="21"/>
          <w:szCs w:val="21"/>
          <w:highlight w:val="none"/>
          <w:lang w:eastAsia="zh-CN"/>
        </w:rPr>
        <w:t>占道施工相关告知、围蔽、修复等要求。</w:t>
      </w:r>
    </w:p>
    <w:p w14:paraId="14C79974">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lang w:val="en-US" w:eastAsia="zh-CN"/>
        </w:rPr>
      </w:pPr>
      <w:r>
        <w:rPr>
          <w:rFonts w:hint="eastAsia" w:ascii="楷体" w:hAnsi="楷体" w:eastAsia="楷体" w:cs="楷体"/>
          <w:b w:val="0"/>
          <w:bCs w:val="0"/>
          <w:color w:val="auto"/>
          <w:kern w:val="0"/>
          <w:sz w:val="21"/>
          <w:szCs w:val="21"/>
          <w:highlight w:val="none"/>
          <w:lang w:val="en-US" w:eastAsia="zh-CN"/>
        </w:rPr>
        <w:t>3.</w:t>
      </w:r>
      <w:r>
        <w:rPr>
          <w:rFonts w:hint="eastAsia" w:ascii="楷体" w:hAnsi="楷体" w:eastAsia="楷体" w:cs="楷体"/>
          <w:b w:val="0"/>
          <w:bCs w:val="0"/>
          <w:color w:val="auto"/>
          <w:kern w:val="0"/>
          <w:sz w:val="21"/>
          <w:szCs w:val="21"/>
          <w:highlight w:val="none"/>
          <w:lang w:eastAsia="zh-CN"/>
        </w:rPr>
        <w:t>对照《广州市智能建造技术清单（</w:t>
      </w:r>
      <w:r>
        <w:rPr>
          <w:rFonts w:hint="eastAsia" w:ascii="楷体" w:hAnsi="楷体" w:eastAsia="楷体" w:cs="楷体"/>
          <w:b w:val="0"/>
          <w:bCs w:val="0"/>
          <w:color w:val="auto"/>
          <w:kern w:val="0"/>
          <w:sz w:val="21"/>
          <w:szCs w:val="21"/>
          <w:highlight w:val="none"/>
          <w:lang w:val="en-US" w:eastAsia="zh-CN"/>
        </w:rPr>
        <w:t>1.0版）》对招标项目智能建造提出要求。</w:t>
      </w:r>
    </w:p>
    <w:p w14:paraId="6CCFC090">
      <w:pPr>
        <w:pStyle w:val="5"/>
        <w:numPr>
          <w:ilvl w:val="0"/>
          <w:numId w:val="0"/>
        </w:numPr>
        <w:spacing w:after="0" w:line="360" w:lineRule="auto"/>
        <w:ind w:leftChars="200"/>
        <w:rPr>
          <w:rFonts w:hint="eastAsia" w:ascii="楷体" w:hAnsi="楷体" w:eastAsia="楷体" w:cs="楷体"/>
          <w:b w:val="0"/>
          <w:bCs w:val="0"/>
          <w:color w:val="auto"/>
          <w:kern w:val="0"/>
          <w:sz w:val="21"/>
          <w:szCs w:val="21"/>
          <w:highlight w:val="none"/>
          <w:lang w:val="en-US" w:eastAsia="zh-CN"/>
        </w:rPr>
      </w:pPr>
      <w:r>
        <w:rPr>
          <w:rFonts w:hint="eastAsia" w:ascii="楷体" w:hAnsi="楷体" w:eastAsia="楷体" w:cs="楷体"/>
          <w:b w:val="0"/>
          <w:bCs w:val="0"/>
          <w:color w:val="auto"/>
          <w:kern w:val="0"/>
          <w:sz w:val="21"/>
          <w:szCs w:val="21"/>
          <w:highlight w:val="none"/>
          <w:lang w:val="en-US" w:eastAsia="zh-CN"/>
        </w:rPr>
        <w:t>4.招标人对中标人参与“百千万工程”的具体要求。</w:t>
      </w:r>
    </w:p>
    <w:p w14:paraId="7103F6A6">
      <w:pPr>
        <w:pBdr>
          <w:bottom w:val="single" w:color="auto" w:sz="6" w:space="1"/>
        </w:pBdr>
        <w:spacing w:line="360" w:lineRule="auto"/>
        <w:rPr>
          <w:rFonts w:eastAsia="宋体" w:cs="Times New Roman"/>
          <w:color w:val="auto"/>
          <w:sz w:val="21"/>
          <w:szCs w:val="21"/>
          <w:highlight w:val="none"/>
        </w:rPr>
      </w:pPr>
      <w:r>
        <w:rPr>
          <w:rFonts w:hint="eastAsia" w:ascii="楷体" w:hAnsi="楷体" w:eastAsia="楷体" w:cs="楷体"/>
          <w:b w:val="0"/>
          <w:bCs w:val="0"/>
          <w:color w:val="auto"/>
          <w:kern w:val="0"/>
          <w:sz w:val="21"/>
          <w:szCs w:val="21"/>
          <w:highlight w:val="none"/>
          <w:lang w:val="en-US" w:eastAsia="zh-CN"/>
        </w:rPr>
        <w:t>　　5.在建筑废弃物运输上落实《关于加快推动氢能产业高质量发展的若干措施》的要求。</w:t>
      </w:r>
    </w:p>
    <w:p w14:paraId="6E6B578B">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8．招标答疑</w:t>
      </w:r>
      <w:r>
        <w:rPr>
          <w:b/>
          <w:color w:val="auto"/>
          <w:szCs w:val="21"/>
          <w:highlight w:val="none"/>
        </w:rPr>
        <w:t xml:space="preserve">            </w:t>
      </w:r>
      <w:r>
        <w:rPr>
          <w:rFonts w:hint="eastAsia"/>
          <w:b/>
          <w:color w:val="auto"/>
          <w:szCs w:val="21"/>
          <w:highlight w:val="none"/>
        </w:rPr>
        <w:t>修改类型：修改</w:t>
      </w:r>
    </w:p>
    <w:p w14:paraId="5E07E900">
      <w:pPr>
        <w:spacing w:line="360" w:lineRule="auto"/>
        <w:ind w:firstLine="422" w:firstLineChars="200"/>
        <w:rPr>
          <w:rFonts w:ascii="宋体"/>
          <w:b/>
          <w:bCs/>
          <w:color w:val="auto"/>
          <w:sz w:val="21"/>
          <w:szCs w:val="21"/>
          <w:highlight w:val="none"/>
        </w:rPr>
      </w:pPr>
      <w:r>
        <w:rPr>
          <w:rFonts w:hint="eastAsia"/>
          <w:b/>
          <w:color w:val="auto"/>
          <w:sz w:val="21"/>
          <w:szCs w:val="21"/>
          <w:highlight w:val="none"/>
        </w:rPr>
        <w:t>原文：</w:t>
      </w:r>
      <w:r>
        <w:rPr>
          <w:rFonts w:ascii="宋体" w:hAnsi="宋体"/>
          <w:b/>
          <w:bCs/>
          <w:color w:val="auto"/>
          <w:sz w:val="21"/>
          <w:szCs w:val="21"/>
          <w:highlight w:val="none"/>
        </w:rPr>
        <w:t>8</w:t>
      </w:r>
      <w:r>
        <w:rPr>
          <w:rFonts w:hint="eastAsia" w:ascii="宋体" w:hAnsi="宋体"/>
          <w:b/>
          <w:bCs/>
          <w:color w:val="auto"/>
          <w:sz w:val="21"/>
          <w:szCs w:val="21"/>
          <w:highlight w:val="none"/>
        </w:rPr>
        <w:t>．招标答疑</w:t>
      </w:r>
    </w:p>
    <w:p w14:paraId="64954139">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8.1 </w:t>
      </w:r>
      <w:r>
        <w:rPr>
          <w:rFonts w:hint="eastAsia" w:ascii="宋体" w:hAnsi="宋体"/>
          <w:color w:val="auto"/>
          <w:sz w:val="21"/>
          <w:szCs w:val="21"/>
          <w:highlight w:val="none"/>
        </w:rPr>
        <w:t>投标人若对招标文件（包括招标图纸）中有疑问，可以书面形式</w:t>
      </w:r>
      <w:r>
        <w:rPr>
          <w:rFonts w:hint="eastAsia"/>
          <w:color w:val="auto"/>
          <w:sz w:val="21"/>
          <w:szCs w:val="21"/>
          <w:highlight w:val="none"/>
        </w:rPr>
        <w:t>通过</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21"/>
          <w:highlight w:val="none"/>
        </w:rPr>
        <w:t>给招标人或招标代理人，提交形式见本须知前附表第</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项。</w:t>
      </w:r>
    </w:p>
    <w:p w14:paraId="6CB99C90">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8.2</w:t>
      </w:r>
      <w:r>
        <w:rPr>
          <w:rFonts w:hint="eastAsia" w:ascii="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 xml:space="preserve"> “项目答疑纪要”专区公开发布。答疑纪要一经在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w:t>
      </w:r>
    </w:p>
    <w:p w14:paraId="6F5F763D">
      <w:pPr>
        <w:pStyle w:val="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8.3</w:t>
      </w:r>
      <w:r>
        <w:rPr>
          <w:rFonts w:hint="eastAsia" w:ascii="宋体" w:hAnsi="宋体"/>
          <w:color w:val="auto"/>
          <w:sz w:val="21"/>
          <w:szCs w:val="21"/>
          <w:highlight w:val="none"/>
        </w:rPr>
        <w:t>答疑会会议纪要为招标文件的一部分。</w:t>
      </w:r>
    </w:p>
    <w:p w14:paraId="4C39D223">
      <w:pPr>
        <w:spacing w:line="480" w:lineRule="auto"/>
        <w:ind w:firstLine="470" w:firstLineChars="224"/>
        <w:rPr>
          <w:b/>
          <w:color w:val="auto"/>
          <w:sz w:val="21"/>
          <w:szCs w:val="21"/>
          <w:highlight w:val="none"/>
        </w:rPr>
      </w:pPr>
      <w:r>
        <w:rPr>
          <w:rFonts w:ascii="宋体" w:hAnsi="宋体"/>
          <w:color w:val="auto"/>
          <w:sz w:val="21"/>
          <w:szCs w:val="21"/>
          <w:highlight w:val="none"/>
        </w:rPr>
        <w:t>8.4</w:t>
      </w:r>
      <w:r>
        <w:rPr>
          <w:rFonts w:hint="eastAsia" w:ascii="宋体" w:hAnsi="宋体"/>
          <w:color w:val="auto"/>
          <w:sz w:val="21"/>
          <w:szCs w:val="21"/>
          <w:highlight w:val="none"/>
        </w:rPr>
        <w:t>若招标答疑会会议纪要与招标文件有矛盾，以答疑会议纪要最后发出的书面形式的文件为准。</w:t>
      </w:r>
    </w:p>
    <w:p w14:paraId="3A17E2AA">
      <w:pPr>
        <w:pStyle w:val="5"/>
        <w:spacing w:after="0" w:line="360" w:lineRule="auto"/>
        <w:ind w:firstLine="422" w:firstLineChars="200"/>
        <w:rPr>
          <w:rFonts w:ascii="宋体"/>
          <w:b/>
          <w:bCs/>
          <w:color w:val="auto"/>
          <w:sz w:val="21"/>
          <w:szCs w:val="21"/>
          <w:highlight w:val="none"/>
        </w:rPr>
      </w:pPr>
      <w:r>
        <w:rPr>
          <w:rFonts w:hint="eastAsia"/>
          <w:b/>
          <w:color w:val="auto"/>
          <w:sz w:val="21"/>
          <w:szCs w:val="21"/>
          <w:highlight w:val="none"/>
        </w:rPr>
        <w:t>现文：</w:t>
      </w:r>
      <w:r>
        <w:rPr>
          <w:rFonts w:ascii="宋体" w:hAnsi="宋体"/>
          <w:b/>
          <w:bCs/>
          <w:color w:val="auto"/>
          <w:sz w:val="21"/>
          <w:szCs w:val="21"/>
          <w:highlight w:val="none"/>
        </w:rPr>
        <w:t>8</w:t>
      </w:r>
      <w:r>
        <w:rPr>
          <w:rFonts w:hint="eastAsia" w:ascii="宋体" w:hAnsi="宋体"/>
          <w:b/>
          <w:bCs/>
          <w:color w:val="auto"/>
          <w:sz w:val="21"/>
          <w:szCs w:val="21"/>
          <w:highlight w:val="none"/>
        </w:rPr>
        <w:t>．招标答疑</w:t>
      </w:r>
    </w:p>
    <w:p w14:paraId="40786CA0">
      <w:pPr>
        <w:pStyle w:val="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8.1 </w:t>
      </w:r>
      <w:r>
        <w:rPr>
          <w:rFonts w:hint="eastAsia" w:ascii="宋体" w:hAnsi="宋体"/>
          <w:color w:val="auto"/>
          <w:sz w:val="21"/>
          <w:szCs w:val="21"/>
          <w:highlight w:val="none"/>
        </w:rPr>
        <w:t>投标人若对招标文件（包括招标图纸）中有疑问，可以书面形式</w:t>
      </w:r>
      <w:r>
        <w:rPr>
          <w:rFonts w:hint="eastAsia"/>
          <w:color w:val="auto"/>
          <w:sz w:val="21"/>
          <w:szCs w:val="21"/>
          <w:highlight w:val="none"/>
        </w:rPr>
        <w:t>通过</w:t>
      </w:r>
      <w:r>
        <w:rPr>
          <w:rFonts w:hint="eastAsia" w:ascii="Times New Roman" w:hAnsi="Times New Roman" w:eastAsia="宋体" w:cs="Times New Roman"/>
          <w:b/>
          <w:bCs/>
          <w:color w:val="auto"/>
          <w:sz w:val="21"/>
          <w:szCs w:val="21"/>
          <w:highlight w:val="none"/>
          <w:u w:val="single"/>
        </w:rPr>
        <w:t>广州交易集团有限公司（广州公共资源交易中心）</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21"/>
          <w:highlight w:val="none"/>
        </w:rPr>
        <w:t>给招标人或招标代理人，提交形式见本须知前附表第</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项。</w:t>
      </w:r>
    </w:p>
    <w:p w14:paraId="6A47DA6D">
      <w:pPr>
        <w:pStyle w:val="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8.2</w:t>
      </w:r>
      <w:r>
        <w:rPr>
          <w:rFonts w:hint="eastAsia" w:ascii="宋体"/>
          <w:b/>
          <w:bCs/>
          <w:color w:val="auto"/>
          <w:sz w:val="21"/>
          <w:szCs w:val="21"/>
          <w:highlight w:val="none"/>
          <w:u w:val="single"/>
        </w:rPr>
        <w:t>招标答疑纪要</w:t>
      </w:r>
      <w:r>
        <w:rPr>
          <w:rFonts w:hint="eastAsia" w:ascii="宋体"/>
          <w:color w:val="auto"/>
          <w:sz w:val="21"/>
          <w:szCs w:val="21"/>
          <w:highlight w:val="none"/>
        </w:rPr>
        <w:t>将在提交投标文件截止时间15日前在</w:t>
      </w:r>
      <w:r>
        <w:rPr>
          <w:rFonts w:hint="eastAsia"/>
          <w:b/>
          <w:bCs/>
          <w:color w:val="auto"/>
          <w:sz w:val="21"/>
          <w:szCs w:val="21"/>
          <w:highlight w:val="none"/>
          <w:u w:val="single"/>
        </w:rPr>
        <w:t>广州交易集团有限公司（广州公共资源交易中心）</w:t>
      </w:r>
      <w:r>
        <w:rPr>
          <w:rFonts w:hint="eastAsia" w:ascii="宋体" w:hAnsi="宋体"/>
          <w:color w:val="auto"/>
          <w:sz w:val="21"/>
          <w:szCs w:val="21"/>
          <w:highlight w:val="none"/>
        </w:rPr>
        <w:t>交易平台</w:t>
      </w:r>
      <w:r>
        <w:rPr>
          <w:rFonts w:hint="eastAsia" w:ascii="宋体"/>
          <w:color w:val="auto"/>
          <w:sz w:val="21"/>
          <w:szCs w:val="21"/>
          <w:highlight w:val="none"/>
        </w:rPr>
        <w:t xml:space="preserve"> “项目答疑纪要”专区公开发布。答疑纪要一经在</w:t>
      </w:r>
      <w:r>
        <w:rPr>
          <w:rFonts w:hint="eastAsia" w:ascii="Times New Roman" w:hAnsi="Times New Roman" w:eastAsia="宋体" w:cs="Times New Roman"/>
          <w:b/>
          <w:bCs/>
          <w:color w:val="auto"/>
          <w:sz w:val="21"/>
          <w:szCs w:val="21"/>
          <w:highlight w:val="none"/>
          <w:u w:val="single"/>
        </w:rPr>
        <w:t>广州交易集团有限公司（广州公共资源交易中心）</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w:t>
      </w:r>
    </w:p>
    <w:p w14:paraId="3A169941">
      <w:pPr>
        <w:pStyle w:val="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8.3</w:t>
      </w:r>
      <w:r>
        <w:rPr>
          <w:rFonts w:hint="eastAsia" w:ascii="宋体" w:hAnsi="宋体"/>
          <w:b/>
          <w:bCs/>
          <w:color w:val="auto"/>
          <w:sz w:val="21"/>
          <w:szCs w:val="21"/>
          <w:highlight w:val="none"/>
          <w:u w:val="single"/>
        </w:rPr>
        <w:t>招标答疑纪要</w:t>
      </w:r>
      <w:r>
        <w:rPr>
          <w:rFonts w:hint="eastAsia" w:ascii="宋体" w:hAnsi="宋体"/>
          <w:color w:val="auto"/>
          <w:sz w:val="21"/>
          <w:szCs w:val="21"/>
          <w:highlight w:val="none"/>
        </w:rPr>
        <w:t>为招标文件的一部分。</w:t>
      </w:r>
    </w:p>
    <w:p w14:paraId="1EACC1CE">
      <w:pPr>
        <w:pBdr>
          <w:bottom w:val="single" w:color="auto" w:sz="6" w:space="1"/>
        </w:pBdr>
        <w:spacing w:line="360" w:lineRule="auto"/>
        <w:rPr>
          <w:rFonts w:eastAsia="宋体" w:cs="Times New Roman"/>
          <w:color w:val="auto"/>
          <w:sz w:val="21"/>
          <w:szCs w:val="21"/>
          <w:highlight w:val="none"/>
        </w:rPr>
      </w:pPr>
      <w:r>
        <w:rPr>
          <w:rFonts w:hint="eastAsia" w:ascii="宋体" w:hAnsi="宋体"/>
          <w:color w:val="auto"/>
          <w:sz w:val="21"/>
          <w:szCs w:val="21"/>
          <w:highlight w:val="none"/>
          <w:lang w:eastAsia="zh-CN"/>
        </w:rPr>
        <w:t>　　</w:t>
      </w:r>
      <w:r>
        <w:rPr>
          <w:rFonts w:ascii="宋体" w:hAnsi="宋体"/>
          <w:color w:val="auto"/>
          <w:sz w:val="21"/>
          <w:szCs w:val="21"/>
          <w:highlight w:val="none"/>
        </w:rPr>
        <w:t>8.4</w:t>
      </w:r>
      <w:r>
        <w:rPr>
          <w:rFonts w:hint="eastAsia" w:ascii="宋体" w:hAnsi="宋体"/>
          <w:color w:val="auto"/>
          <w:sz w:val="21"/>
          <w:szCs w:val="21"/>
          <w:highlight w:val="none"/>
        </w:rPr>
        <w:t>若</w:t>
      </w:r>
      <w:r>
        <w:rPr>
          <w:rFonts w:hint="eastAsia" w:ascii="宋体" w:hAnsi="宋体"/>
          <w:b/>
          <w:bCs/>
          <w:color w:val="auto"/>
          <w:sz w:val="21"/>
          <w:szCs w:val="21"/>
          <w:highlight w:val="none"/>
          <w:u w:val="single"/>
        </w:rPr>
        <w:t>招标答疑纪要</w:t>
      </w:r>
      <w:r>
        <w:rPr>
          <w:rFonts w:hint="eastAsia" w:ascii="宋体" w:hAnsi="宋体"/>
          <w:color w:val="auto"/>
          <w:sz w:val="21"/>
          <w:szCs w:val="21"/>
          <w:highlight w:val="none"/>
        </w:rPr>
        <w:t>与招标文件有矛盾，以答疑会议纪要最后发出的书面形式的文件为准。</w:t>
      </w:r>
    </w:p>
    <w:p w14:paraId="315921E5">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9.2</w:t>
      </w:r>
      <w:r>
        <w:rPr>
          <w:b/>
          <w:color w:val="auto"/>
          <w:szCs w:val="21"/>
          <w:highlight w:val="none"/>
        </w:rPr>
        <w:t xml:space="preserve">             </w:t>
      </w:r>
      <w:r>
        <w:rPr>
          <w:rFonts w:hint="eastAsia"/>
          <w:b/>
          <w:color w:val="auto"/>
          <w:szCs w:val="21"/>
          <w:highlight w:val="none"/>
        </w:rPr>
        <w:t>修改类型：修改</w:t>
      </w:r>
    </w:p>
    <w:p w14:paraId="598FDD73">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1"/>
          <w:szCs w:val="21"/>
          <w:highlight w:val="none"/>
        </w:rPr>
        <w:t>9.2</w:t>
      </w:r>
      <w:r>
        <w:rPr>
          <w:rFonts w:hint="eastAsia" w:ascii="宋体"/>
          <w:color w:val="auto"/>
          <w:sz w:val="21"/>
          <w:szCs w:val="21"/>
          <w:highlight w:val="none"/>
        </w:rPr>
        <w:t>招标文件的澄清或修改将在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发布，视作已发放给所有投标人，以</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上网发布时间作为送达时间。</w:t>
      </w:r>
    </w:p>
    <w:p w14:paraId="46C7D3BC">
      <w:pPr>
        <w:pBdr>
          <w:bottom w:val="single" w:color="auto" w:sz="6" w:space="1"/>
        </w:pBdr>
        <w:spacing w:line="360" w:lineRule="auto"/>
        <w:ind w:firstLine="527" w:firstLineChars="250"/>
        <w:rPr>
          <w:rFonts w:eastAsia="宋体" w:cs="Times New Roman"/>
          <w:color w:val="auto"/>
          <w:highlight w:val="none"/>
        </w:rPr>
      </w:pPr>
      <w:r>
        <w:rPr>
          <w:rFonts w:hint="eastAsia"/>
          <w:b/>
          <w:color w:val="auto"/>
          <w:szCs w:val="21"/>
          <w:highlight w:val="none"/>
        </w:rPr>
        <w:t>现文：</w:t>
      </w:r>
      <w:r>
        <w:rPr>
          <w:rFonts w:ascii="宋体" w:hAnsi="宋体"/>
          <w:color w:val="auto"/>
          <w:sz w:val="21"/>
          <w:szCs w:val="21"/>
          <w:highlight w:val="none"/>
        </w:rPr>
        <w:t>9.2</w:t>
      </w:r>
      <w:r>
        <w:rPr>
          <w:rFonts w:hint="eastAsia" w:ascii="宋体"/>
          <w:color w:val="auto"/>
          <w:sz w:val="21"/>
          <w:szCs w:val="21"/>
          <w:highlight w:val="none"/>
        </w:rPr>
        <w:t>招标文件的澄清或修改将在</w:t>
      </w:r>
      <w:r>
        <w:rPr>
          <w:rFonts w:hint="eastAsia" w:ascii="宋体" w:hAnsi="宋体" w:cs="宋体"/>
          <w:b/>
          <w:bCs/>
          <w:color w:val="auto"/>
          <w:kern w:val="2"/>
          <w:sz w:val="21"/>
          <w:szCs w:val="21"/>
          <w:highlight w:val="none"/>
          <w:u w:val="single"/>
          <w:lang w:val="en-US" w:eastAsia="zh-CN" w:bidi="ar"/>
        </w:rPr>
        <w:t>广州交易集团有限公司（广州公共资源交易中心）</w:t>
      </w:r>
      <w:r>
        <w:rPr>
          <w:rFonts w:hint="eastAsia" w:ascii="宋体" w:hAnsi="宋体"/>
          <w:color w:val="auto"/>
          <w:sz w:val="21"/>
          <w:szCs w:val="21"/>
          <w:highlight w:val="none"/>
        </w:rPr>
        <w:t>交易平台</w:t>
      </w:r>
      <w:r>
        <w:rPr>
          <w:rFonts w:hint="eastAsia" w:ascii="宋体"/>
          <w:color w:val="auto"/>
          <w:sz w:val="21"/>
          <w:szCs w:val="21"/>
          <w:highlight w:val="none"/>
        </w:rPr>
        <w:t>“项目答疑纪要”专区公开发布。答疑纪要一经在</w:t>
      </w:r>
      <w:r>
        <w:rPr>
          <w:rFonts w:hint="eastAsia" w:ascii="宋体" w:hAnsi="宋体" w:cs="宋体"/>
          <w:b/>
          <w:bCs/>
          <w:color w:val="auto"/>
          <w:kern w:val="2"/>
          <w:sz w:val="21"/>
          <w:szCs w:val="21"/>
          <w:highlight w:val="none"/>
          <w:u w:val="single"/>
          <w:lang w:val="en-US" w:eastAsia="zh-CN" w:bidi="ar"/>
        </w:rPr>
        <w:t>广州交易集团有限公司（广州公共资源交易中心）</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发布，视作已发放给所有投标人，以</w:t>
      </w:r>
      <w:r>
        <w:rPr>
          <w:rFonts w:hint="eastAsia" w:ascii="宋体" w:hAnsi="宋体" w:cs="宋体"/>
          <w:b/>
          <w:bCs/>
          <w:color w:val="auto"/>
          <w:kern w:val="2"/>
          <w:sz w:val="21"/>
          <w:szCs w:val="21"/>
          <w:highlight w:val="none"/>
          <w:u w:val="single"/>
          <w:lang w:val="en-US" w:eastAsia="zh-CN" w:bidi="ar"/>
        </w:rPr>
        <w:t>广州交易集团有限公司（广州公共资源交易中心）</w:t>
      </w:r>
      <w:r>
        <w:rPr>
          <w:rFonts w:hint="eastAsia" w:ascii="宋体" w:hAnsi="宋体"/>
          <w:color w:val="auto"/>
          <w:sz w:val="21"/>
          <w:szCs w:val="21"/>
          <w:highlight w:val="none"/>
        </w:rPr>
        <w:t>交易平台</w:t>
      </w:r>
      <w:r>
        <w:rPr>
          <w:rFonts w:hint="eastAsia" w:ascii="宋体"/>
          <w:color w:val="auto"/>
          <w:sz w:val="21"/>
          <w:szCs w:val="21"/>
          <w:highlight w:val="none"/>
        </w:rPr>
        <w:t>上网发布时间作为送达时间。</w:t>
      </w:r>
    </w:p>
    <w:p w14:paraId="38F8A823">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9.</w:t>
      </w:r>
      <w:r>
        <w:rPr>
          <w:rFonts w:hint="eastAsia" w:ascii="宋体" w:hAnsi="宋体"/>
          <w:color w:val="auto"/>
          <w:sz w:val="21"/>
          <w:szCs w:val="21"/>
          <w:highlight w:val="none"/>
          <w:lang w:val="en-US" w:eastAsia="zh-CN"/>
        </w:rPr>
        <w:t>4</w:t>
      </w:r>
      <w:r>
        <w:rPr>
          <w:b/>
          <w:color w:val="auto"/>
          <w:szCs w:val="21"/>
          <w:highlight w:val="none"/>
        </w:rPr>
        <w:t xml:space="preserve">             </w:t>
      </w:r>
      <w:r>
        <w:rPr>
          <w:rFonts w:hint="eastAsia"/>
          <w:b/>
          <w:color w:val="auto"/>
          <w:szCs w:val="21"/>
          <w:highlight w:val="none"/>
        </w:rPr>
        <w:t>修改类型：修改</w:t>
      </w:r>
    </w:p>
    <w:p w14:paraId="1E36C717">
      <w:pPr>
        <w:spacing w:line="360" w:lineRule="auto"/>
        <w:ind w:firstLine="422" w:firstLineChars="200"/>
        <w:rPr>
          <w:b/>
          <w:color w:val="auto"/>
          <w:sz w:val="21"/>
          <w:szCs w:val="21"/>
          <w:highlight w:val="none"/>
        </w:rPr>
      </w:pPr>
      <w:r>
        <w:rPr>
          <w:rFonts w:hint="eastAsia"/>
          <w:b/>
          <w:color w:val="auto"/>
          <w:szCs w:val="21"/>
          <w:highlight w:val="none"/>
        </w:rPr>
        <w:t>原文：</w:t>
      </w:r>
      <w:r>
        <w:rPr>
          <w:rFonts w:hint="eastAsia" w:ascii="宋体" w:hAnsi="宋体" w:eastAsia="宋体"/>
          <w:color w:val="auto"/>
          <w:sz w:val="21"/>
          <w:szCs w:val="21"/>
          <w:highlight w:val="none"/>
        </w:rPr>
        <w:t>9.4招标文件的澄清或修改均以</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lang w:eastAsia="zh-CN"/>
        </w:rPr>
        <w:t>网站</w:t>
      </w:r>
      <w:r>
        <w:rPr>
          <w:rFonts w:hint="eastAsia" w:ascii="宋体" w:hAnsi="宋体" w:eastAsia="宋体"/>
          <w:color w:val="auto"/>
          <w:sz w:val="21"/>
          <w:szCs w:val="21"/>
          <w:highlight w:val="none"/>
        </w:rPr>
        <w:t>发布的内容为准。当招标文件的澄清、修改、补充等在同一内容的表述不一致时，以最后</w:t>
      </w:r>
      <w:r>
        <w:rPr>
          <w:rFonts w:hint="eastAsia" w:ascii="宋体" w:hAnsi="宋体"/>
          <w:color w:val="auto"/>
          <w:sz w:val="21"/>
          <w:szCs w:val="21"/>
          <w:highlight w:val="none"/>
        </w:rPr>
        <w:t>发出的书面形式的文件为准。</w:t>
      </w:r>
    </w:p>
    <w:p w14:paraId="1F6C584A">
      <w:pPr>
        <w:pBdr>
          <w:bottom w:val="single" w:color="auto" w:sz="6" w:space="1"/>
        </w:pBdr>
        <w:spacing w:line="360" w:lineRule="auto"/>
        <w:ind w:firstLine="527" w:firstLineChars="250"/>
        <w:rPr>
          <w:rFonts w:eastAsia="宋体" w:cs="Times New Roman"/>
          <w:color w:val="auto"/>
          <w:highlight w:val="none"/>
        </w:rPr>
      </w:pPr>
      <w:r>
        <w:rPr>
          <w:rFonts w:hint="eastAsia"/>
          <w:b/>
          <w:color w:val="auto"/>
          <w:szCs w:val="21"/>
          <w:highlight w:val="none"/>
        </w:rPr>
        <w:t>现文：</w:t>
      </w:r>
      <w:r>
        <w:rPr>
          <w:rFonts w:hint="eastAsia" w:ascii="宋体" w:hAnsi="宋体" w:eastAsia="宋体"/>
          <w:color w:val="auto"/>
          <w:sz w:val="21"/>
          <w:szCs w:val="21"/>
          <w:highlight w:val="none"/>
        </w:rPr>
        <w:t>9.4招标文件的澄清或修改均以</w:t>
      </w:r>
      <w:r>
        <w:rPr>
          <w:rFonts w:hint="eastAsia" w:ascii="宋体" w:hAnsi="宋体" w:cs="宋体"/>
          <w:b/>
          <w:bCs/>
          <w:color w:val="auto"/>
          <w:kern w:val="2"/>
          <w:sz w:val="21"/>
          <w:szCs w:val="21"/>
          <w:highlight w:val="none"/>
          <w:u w:val="single"/>
          <w:lang w:val="en-US" w:eastAsia="zh-CN" w:bidi="ar"/>
        </w:rPr>
        <w:t>广州交易集团有限公司（广州公共资源交易中心）</w:t>
      </w:r>
      <w:r>
        <w:rPr>
          <w:rFonts w:hint="eastAsia" w:ascii="宋体" w:hAnsi="宋体" w:eastAsia="宋体"/>
          <w:color w:val="auto"/>
          <w:sz w:val="21"/>
          <w:szCs w:val="21"/>
          <w:highlight w:val="none"/>
          <w:u w:val="single"/>
          <w:lang w:eastAsia="zh-CN"/>
        </w:rPr>
        <w:t>网站</w:t>
      </w:r>
      <w:r>
        <w:rPr>
          <w:rFonts w:hint="eastAsia" w:ascii="宋体" w:hAnsi="宋体" w:eastAsia="宋体"/>
          <w:color w:val="auto"/>
          <w:sz w:val="21"/>
          <w:szCs w:val="21"/>
          <w:highlight w:val="none"/>
        </w:rPr>
        <w:t>发布的内容为准。当招标文件的澄清、修改、补充等在同一内容的表述不一致时，以最后</w:t>
      </w:r>
      <w:r>
        <w:rPr>
          <w:rFonts w:hint="eastAsia" w:ascii="宋体" w:hAnsi="宋体"/>
          <w:color w:val="auto"/>
          <w:sz w:val="21"/>
          <w:szCs w:val="21"/>
          <w:highlight w:val="none"/>
        </w:rPr>
        <w:t>发出的书面形式的文件为准。</w:t>
      </w:r>
    </w:p>
    <w:p w14:paraId="4C0520D0">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hAnsi="宋体"/>
          <w:bCs/>
          <w:color w:val="auto"/>
          <w:sz w:val="21"/>
          <w:szCs w:val="21"/>
          <w:highlight w:val="none"/>
          <w:u w:val="single"/>
          <w:lang w:val="en-US" w:eastAsia="zh-CN"/>
        </w:rPr>
        <w:t>11.2.1</w:t>
      </w:r>
      <w:r>
        <w:rPr>
          <w:b/>
          <w:color w:val="auto"/>
          <w:szCs w:val="21"/>
          <w:highlight w:val="none"/>
        </w:rPr>
        <w:t xml:space="preserve">            </w:t>
      </w:r>
      <w:r>
        <w:rPr>
          <w:rFonts w:hint="eastAsia"/>
          <w:b/>
          <w:color w:val="auto"/>
          <w:szCs w:val="21"/>
          <w:highlight w:val="none"/>
        </w:rPr>
        <w:t>修改类型：修改</w:t>
      </w:r>
    </w:p>
    <w:p w14:paraId="4524215B">
      <w:pPr>
        <w:pStyle w:val="2"/>
        <w:spacing w:line="360" w:lineRule="auto"/>
        <w:ind w:firstLine="480"/>
        <w:rPr>
          <w:rFonts w:hint="default" w:hAnsi="宋体"/>
          <w:bCs/>
          <w:color w:val="auto"/>
          <w:sz w:val="21"/>
          <w:szCs w:val="21"/>
          <w:highlight w:val="none"/>
          <w:u w:val="single"/>
          <w:lang w:val="en-US" w:eastAsia="zh-CN"/>
        </w:rPr>
      </w:pPr>
      <w:r>
        <w:rPr>
          <w:rFonts w:hint="eastAsia"/>
          <w:b/>
          <w:color w:val="auto"/>
          <w:szCs w:val="21"/>
          <w:highlight w:val="none"/>
        </w:rPr>
        <w:t>原文</w:t>
      </w:r>
      <w:r>
        <w:rPr>
          <w:rFonts w:hint="eastAsia"/>
          <w:b/>
          <w:color w:val="auto"/>
          <w:sz w:val="21"/>
          <w:szCs w:val="21"/>
          <w:highlight w:val="none"/>
        </w:rPr>
        <w:t>：</w:t>
      </w:r>
      <w:r>
        <w:rPr>
          <w:rFonts w:hint="eastAsia" w:hAnsi="宋体"/>
          <w:bCs/>
          <w:color w:val="auto"/>
          <w:sz w:val="21"/>
          <w:szCs w:val="21"/>
          <w:highlight w:val="none"/>
          <w:u w:val="single"/>
          <w:lang w:val="en-US" w:eastAsia="zh-CN"/>
        </w:rPr>
        <w:t>11.2.1资格审查文件</w:t>
      </w:r>
    </w:p>
    <w:p w14:paraId="1F32DB47">
      <w:pPr>
        <w:numPr>
          <w:ilvl w:val="0"/>
          <w:numId w:val="0"/>
        </w:numPr>
        <w:spacing w:line="360" w:lineRule="auto"/>
        <w:ind w:firstLine="420" w:firstLineChars="200"/>
        <w:rPr>
          <w:rFonts w:ascii="宋体"/>
          <w:bCs/>
          <w:color w:val="auto"/>
          <w:sz w:val="21"/>
          <w:szCs w:val="21"/>
          <w:highlight w:val="none"/>
          <w:u w:val="single"/>
        </w:rPr>
      </w:pPr>
      <w:r>
        <w:rPr>
          <w:rFonts w:ascii="宋体" w:hAnsi="Calibri" w:eastAsia="宋体" w:cs="Times New Roman"/>
          <w:bCs/>
          <w:color w:val="auto"/>
          <w:kern w:val="2"/>
          <w:sz w:val="21"/>
          <w:szCs w:val="21"/>
          <w:highlight w:val="none"/>
          <w:lang w:val="en-US" w:eastAsia="zh-CN" w:bidi="ar-SA"/>
        </w:rPr>
        <w:t>（1）</w:t>
      </w:r>
      <w:r>
        <w:rPr>
          <w:rFonts w:hint="eastAsia" w:ascii="宋体"/>
          <w:bCs/>
          <w:color w:val="auto"/>
          <w:sz w:val="21"/>
          <w:szCs w:val="21"/>
          <w:highlight w:val="none"/>
          <w:u w:val="single"/>
        </w:rPr>
        <w:t>投标人声明</w:t>
      </w:r>
      <w:r>
        <w:rPr>
          <w:rFonts w:hint="eastAsia" w:ascii="宋体"/>
          <w:bCs/>
          <w:color w:val="auto"/>
          <w:sz w:val="21"/>
          <w:szCs w:val="21"/>
          <w:highlight w:val="none"/>
          <w:u w:val="single"/>
          <w:lang w:val="en-US" w:eastAsia="zh-CN"/>
        </w:rPr>
        <w:t>；</w:t>
      </w:r>
    </w:p>
    <w:p w14:paraId="0198C6F8">
      <w:pPr>
        <w:spacing w:line="360" w:lineRule="auto"/>
        <w:ind w:firstLine="420" w:firstLineChars="200"/>
        <w:rPr>
          <w:rFonts w:ascii="宋体"/>
          <w:bCs/>
          <w:color w:val="auto"/>
          <w:sz w:val="21"/>
          <w:szCs w:val="21"/>
          <w:highlight w:val="none"/>
          <w:u w:val="single"/>
        </w:rPr>
      </w:pPr>
      <w:r>
        <w:rPr>
          <w:rFonts w:hint="eastAsia" w:ascii="宋体"/>
          <w:bCs/>
          <w:color w:val="auto"/>
          <w:sz w:val="21"/>
          <w:szCs w:val="21"/>
          <w:highlight w:val="none"/>
          <w:u w:val="single"/>
        </w:rPr>
        <w:t>（2）法定代表人证明书、法定代表人签字或盖章的本投标文件授权委托证明书</w:t>
      </w:r>
      <w:r>
        <w:rPr>
          <w:rFonts w:hint="eastAsia" w:ascii="宋体"/>
          <w:bCs/>
          <w:color w:val="auto"/>
          <w:sz w:val="21"/>
          <w:szCs w:val="21"/>
          <w:highlight w:val="none"/>
          <w:u w:val="single"/>
          <w:lang w:eastAsia="zh-CN"/>
        </w:rPr>
        <w:t>；</w:t>
      </w:r>
    </w:p>
    <w:p w14:paraId="66F73D19">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（3）企业营业执照</w:t>
      </w:r>
      <w:r>
        <w:rPr>
          <w:rFonts w:hint="eastAsia" w:ascii="宋体"/>
          <w:bCs/>
          <w:color w:val="auto"/>
          <w:sz w:val="21"/>
          <w:szCs w:val="21"/>
          <w:highlight w:val="none"/>
          <w:u w:val="single"/>
          <w:lang w:eastAsia="zh-CN"/>
        </w:rPr>
        <w:t>；</w:t>
      </w:r>
    </w:p>
    <w:p w14:paraId="0A3066D0">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（4）企业资质证书</w:t>
      </w:r>
      <w:r>
        <w:rPr>
          <w:rFonts w:hint="eastAsia" w:ascii="宋体"/>
          <w:bCs/>
          <w:color w:val="auto"/>
          <w:sz w:val="21"/>
          <w:szCs w:val="21"/>
          <w:highlight w:val="none"/>
          <w:u w:val="single"/>
          <w:lang w:eastAsia="zh-CN"/>
        </w:rPr>
        <w:t>；</w:t>
      </w:r>
    </w:p>
    <w:p w14:paraId="35ED17BC">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（5）建筑施工企业安全生产许可证</w:t>
      </w:r>
      <w:r>
        <w:rPr>
          <w:rFonts w:hint="eastAsia" w:ascii="宋体"/>
          <w:bCs/>
          <w:color w:val="auto"/>
          <w:sz w:val="21"/>
          <w:szCs w:val="21"/>
          <w:highlight w:val="none"/>
          <w:u w:val="single"/>
          <w:lang w:eastAsia="zh-CN"/>
        </w:rPr>
        <w:t>；</w:t>
      </w:r>
    </w:p>
    <w:p w14:paraId="5AF5AA26">
      <w:pPr>
        <w:spacing w:line="360" w:lineRule="auto"/>
        <w:ind w:firstLine="420" w:firstLineChars="200"/>
        <w:rPr>
          <w:rFonts w:hint="eastAsia" w:ascii="宋体" w:hAnsi="宋体" w:eastAsia="宋体"/>
          <w:bCs/>
          <w:color w:val="auto"/>
          <w:sz w:val="21"/>
          <w:szCs w:val="21"/>
          <w:highlight w:val="none"/>
          <w:u w:val="single"/>
          <w:lang w:eastAsia="zh-CN"/>
        </w:rPr>
      </w:pPr>
      <w:r>
        <w:rPr>
          <w:rFonts w:hint="eastAsia" w:ascii="宋体"/>
          <w:bCs/>
          <w:color w:val="auto"/>
          <w:sz w:val="21"/>
          <w:szCs w:val="21"/>
          <w:highlight w:val="none"/>
          <w:u w:val="single"/>
        </w:rPr>
        <w:t>（6）</w:t>
      </w:r>
      <w:r>
        <w:rPr>
          <w:rFonts w:hint="eastAsia" w:ascii="宋体" w:hAnsi="宋体"/>
          <w:bCs/>
          <w:color w:val="auto"/>
          <w:sz w:val="21"/>
          <w:szCs w:val="21"/>
          <w:highlight w:val="none"/>
          <w:u w:val="single"/>
        </w:rPr>
        <w:t>项目负责人（按网上投标登记时选择拟投标的项目负责人</w:t>
      </w:r>
      <w:r>
        <w:rPr>
          <w:rFonts w:hint="eastAsia" w:ascii="宋体" w:hAnsi="宋体"/>
          <w:bCs/>
          <w:color w:val="auto"/>
          <w:sz w:val="21"/>
          <w:szCs w:val="21"/>
          <w:highlight w:val="none"/>
          <w:u w:val="single"/>
          <w:lang w:eastAsia="zh-CN"/>
        </w:rPr>
        <w:t>。</w:t>
      </w:r>
      <w:r>
        <w:rPr>
          <w:rFonts w:ascii="宋体" w:hAnsi="宋体"/>
          <w:color w:val="auto"/>
          <w:sz w:val="21"/>
          <w:szCs w:val="21"/>
          <w:highlight w:val="none"/>
          <w:u w:val="single"/>
        </w:rPr>
        <w:t>投标人须在</w:t>
      </w:r>
      <w:r>
        <w:rPr>
          <w:rFonts w:hint="eastAsia" w:ascii="宋体" w:hAnsi="宋体"/>
          <w:color w:val="auto"/>
          <w:sz w:val="21"/>
          <w:szCs w:val="21"/>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1"/>
          <w:szCs w:val="21"/>
          <w:highlight w:val="none"/>
          <w:u w:val="single"/>
        </w:rPr>
        <w:t>）</w:t>
      </w:r>
      <w:r>
        <w:rPr>
          <w:rFonts w:hint="eastAsia" w:ascii="宋体" w:hAnsi="宋体"/>
          <w:bCs/>
          <w:color w:val="auto"/>
          <w:sz w:val="21"/>
          <w:szCs w:val="21"/>
          <w:highlight w:val="none"/>
          <w:u w:val="single"/>
          <w:lang w:eastAsia="zh-CN"/>
        </w:rPr>
        <w:t>；</w:t>
      </w:r>
    </w:p>
    <w:p w14:paraId="65B1B889">
      <w:pPr>
        <w:spacing w:line="360" w:lineRule="auto"/>
        <w:ind w:firstLine="420" w:firstLineChars="200"/>
        <w:rPr>
          <w:rFonts w:hint="eastAsia" w:ascii="宋体" w:hAnsi="宋体" w:eastAsia="宋体"/>
          <w:bCs/>
          <w:color w:val="auto"/>
          <w:sz w:val="21"/>
          <w:szCs w:val="21"/>
          <w:highlight w:val="none"/>
          <w:u w:val="single"/>
          <w:lang w:eastAsia="zh-CN"/>
        </w:rPr>
      </w:pPr>
      <w:r>
        <w:rPr>
          <w:rFonts w:hint="eastAsia" w:ascii="宋体" w:hAnsi="宋体"/>
          <w:bCs/>
          <w:color w:val="auto"/>
          <w:sz w:val="21"/>
          <w:szCs w:val="21"/>
          <w:highlight w:val="none"/>
          <w:u w:val="single"/>
        </w:rPr>
        <w:t>（7）专职安全员（按网上投标登记时选择拟投标的专职安全员</w:t>
      </w:r>
      <w:r>
        <w:rPr>
          <w:rFonts w:hint="eastAsia" w:ascii="宋体" w:hAnsi="宋体"/>
          <w:bCs/>
          <w:color w:val="auto"/>
          <w:sz w:val="21"/>
          <w:szCs w:val="21"/>
          <w:highlight w:val="none"/>
          <w:u w:val="single"/>
          <w:lang w:eastAsia="zh-CN"/>
        </w:rPr>
        <w:t>，</w:t>
      </w:r>
      <w:r>
        <w:rPr>
          <w:rFonts w:ascii="宋体" w:hAnsi="宋体"/>
          <w:color w:val="auto"/>
          <w:sz w:val="21"/>
          <w:szCs w:val="21"/>
          <w:highlight w:val="none"/>
          <w:u w:val="single"/>
        </w:rPr>
        <w:t>投标人须在</w:t>
      </w:r>
      <w:r>
        <w:rPr>
          <w:rFonts w:hint="eastAsia" w:ascii="宋体" w:hAnsi="宋体"/>
          <w:color w:val="auto"/>
          <w:sz w:val="21"/>
          <w:szCs w:val="21"/>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1"/>
          <w:szCs w:val="21"/>
          <w:highlight w:val="none"/>
          <w:u w:val="single"/>
        </w:rPr>
        <w:t>）</w:t>
      </w:r>
      <w:r>
        <w:rPr>
          <w:rFonts w:hint="eastAsia" w:ascii="宋体" w:hAnsi="宋体"/>
          <w:bCs/>
          <w:color w:val="auto"/>
          <w:sz w:val="21"/>
          <w:szCs w:val="21"/>
          <w:highlight w:val="none"/>
          <w:u w:val="single"/>
          <w:lang w:eastAsia="zh-CN"/>
        </w:rPr>
        <w:t>；</w:t>
      </w:r>
    </w:p>
    <w:p w14:paraId="7090F7CA">
      <w:pPr>
        <w:spacing w:line="360" w:lineRule="auto"/>
        <w:ind w:firstLine="420" w:firstLineChars="200"/>
        <w:rPr>
          <w:rFonts w:ascii="宋体"/>
          <w:bCs/>
          <w:color w:val="auto"/>
          <w:sz w:val="21"/>
          <w:szCs w:val="21"/>
          <w:highlight w:val="none"/>
          <w:u w:val="single"/>
        </w:rPr>
      </w:pPr>
      <w:r>
        <w:rPr>
          <w:rFonts w:hint="eastAsia" w:ascii="宋体"/>
          <w:bCs/>
          <w:color w:val="auto"/>
          <w:sz w:val="21"/>
          <w:szCs w:val="21"/>
          <w:highlight w:val="none"/>
          <w:u w:val="single"/>
        </w:rPr>
        <w:t>（8）拟委派项目负责人的建造师注册证书（取自</w:t>
      </w:r>
      <w:r>
        <w:rPr>
          <w:rFonts w:hint="eastAsia" w:ascii="宋体" w:hAnsi="宋体"/>
          <w:color w:val="auto"/>
          <w:sz w:val="21"/>
          <w:szCs w:val="21"/>
          <w:highlight w:val="none"/>
          <w:u w:val="single"/>
        </w:rPr>
        <w:t>广州市交通建设项目企业信息库</w:t>
      </w:r>
      <w:r>
        <w:rPr>
          <w:rFonts w:hint="eastAsia" w:ascii="宋体"/>
          <w:bCs/>
          <w:color w:val="auto"/>
          <w:sz w:val="21"/>
          <w:szCs w:val="21"/>
          <w:highlight w:val="none"/>
          <w:u w:val="single"/>
        </w:rPr>
        <w:t xml:space="preserve">内上传件） </w:t>
      </w:r>
      <w:r>
        <w:rPr>
          <w:rFonts w:hint="eastAsia" w:ascii="宋体"/>
          <w:bCs/>
          <w:color w:val="auto"/>
          <w:sz w:val="21"/>
          <w:szCs w:val="21"/>
          <w:highlight w:val="none"/>
          <w:u w:val="single"/>
          <w:lang w:eastAsia="zh-CN"/>
        </w:rPr>
        <w:t>；</w:t>
      </w:r>
      <w:r>
        <w:rPr>
          <w:rFonts w:hint="eastAsia" w:ascii="宋体"/>
          <w:bCs/>
          <w:color w:val="auto"/>
          <w:sz w:val="21"/>
          <w:szCs w:val="21"/>
          <w:highlight w:val="none"/>
          <w:u w:val="single"/>
        </w:rPr>
        <w:t xml:space="preserve"> </w:t>
      </w:r>
    </w:p>
    <w:p w14:paraId="11538C24">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w:t>
      </w:r>
      <w:r>
        <w:rPr>
          <w:rFonts w:hint="eastAsia" w:ascii="宋体"/>
          <w:bCs/>
          <w:color w:val="auto"/>
          <w:sz w:val="21"/>
          <w:szCs w:val="21"/>
          <w:highlight w:val="none"/>
          <w:u w:val="single"/>
          <w:lang w:val="en-US" w:eastAsia="zh-CN"/>
        </w:rPr>
        <w:t>9</w:t>
      </w:r>
      <w:r>
        <w:rPr>
          <w:rFonts w:hint="eastAsia" w:ascii="宋体"/>
          <w:bCs/>
          <w:color w:val="auto"/>
          <w:sz w:val="21"/>
          <w:szCs w:val="21"/>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1"/>
          <w:szCs w:val="21"/>
          <w:highlight w:val="none"/>
          <w:u w:val="single"/>
          <w:lang w:eastAsia="zh-CN"/>
        </w:rPr>
        <w:t>；</w:t>
      </w:r>
    </w:p>
    <w:p w14:paraId="2367505B">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w:t>
      </w:r>
      <w:r>
        <w:rPr>
          <w:rFonts w:hint="eastAsia" w:ascii="宋体"/>
          <w:bCs/>
          <w:color w:val="auto"/>
          <w:sz w:val="21"/>
          <w:szCs w:val="21"/>
          <w:highlight w:val="none"/>
          <w:u w:val="single"/>
          <w:lang w:val="en-US" w:eastAsia="zh-CN"/>
        </w:rPr>
        <w:t>10</w:t>
      </w:r>
      <w:r>
        <w:rPr>
          <w:rFonts w:hint="eastAsia" w:ascii="宋体"/>
          <w:bCs/>
          <w:color w:val="auto"/>
          <w:sz w:val="21"/>
          <w:szCs w:val="21"/>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1"/>
          <w:szCs w:val="21"/>
          <w:highlight w:val="none"/>
          <w:u w:val="single"/>
        </w:rPr>
        <w:t>书（C3）</w:t>
      </w:r>
      <w:r>
        <w:rPr>
          <w:rFonts w:hint="eastAsia" w:ascii="宋体" w:cs="Times New Roman"/>
          <w:bCs/>
          <w:color w:val="auto"/>
          <w:sz w:val="21"/>
          <w:szCs w:val="21"/>
          <w:highlight w:val="none"/>
          <w:u w:val="single"/>
          <w:lang w:eastAsia="zh-CN"/>
        </w:rPr>
        <w:t>；</w:t>
      </w:r>
    </w:p>
    <w:p w14:paraId="6AE0B7A2">
      <w:pPr>
        <w:spacing w:line="360" w:lineRule="auto"/>
        <w:ind w:firstLine="420" w:firstLineChars="200"/>
        <w:rPr>
          <w:rFonts w:ascii="宋体"/>
          <w:bCs/>
          <w:color w:val="auto"/>
          <w:sz w:val="21"/>
          <w:szCs w:val="21"/>
          <w:highlight w:val="none"/>
          <w:u w:val="single"/>
        </w:rPr>
      </w:pPr>
      <w:r>
        <w:rPr>
          <w:rFonts w:hint="eastAsia" w:ascii="宋体"/>
          <w:bCs/>
          <w:color w:val="auto"/>
          <w:sz w:val="21"/>
          <w:szCs w:val="21"/>
          <w:highlight w:val="none"/>
          <w:u w:val="single"/>
        </w:rPr>
        <w:t>（</w:t>
      </w:r>
      <w:r>
        <w:rPr>
          <w:rFonts w:hint="eastAsia" w:ascii="宋体"/>
          <w:bCs/>
          <w:color w:val="auto"/>
          <w:sz w:val="21"/>
          <w:szCs w:val="21"/>
          <w:highlight w:val="none"/>
          <w:u w:val="single"/>
          <w:lang w:val="en-US" w:eastAsia="zh-CN"/>
        </w:rPr>
        <w:t>11</w:t>
      </w:r>
      <w:r>
        <w:rPr>
          <w:rFonts w:hint="eastAsia" w:ascii="宋体"/>
          <w:bCs/>
          <w:color w:val="auto"/>
          <w:sz w:val="21"/>
          <w:szCs w:val="21"/>
          <w:highlight w:val="none"/>
          <w:u w:val="single"/>
        </w:rPr>
        <w:t>）</w:t>
      </w:r>
      <w:r>
        <w:rPr>
          <w:rFonts w:hint="eastAsia" w:ascii="宋体" w:hAnsi="宋体"/>
          <w:bCs/>
          <w:color w:val="auto"/>
          <w:sz w:val="21"/>
          <w:szCs w:val="21"/>
          <w:highlight w:val="none"/>
          <w:u w:val="single"/>
        </w:rPr>
        <w:t>用于资格审查的业绩（设置业绩要求时选择此项，</w:t>
      </w:r>
      <w:r>
        <w:rPr>
          <w:rFonts w:hint="eastAsia" w:ascii="宋体" w:hAnsi="宋体"/>
          <w:color w:val="auto"/>
          <w:sz w:val="21"/>
          <w:szCs w:val="21"/>
          <w:highlight w:val="none"/>
          <w:u w:val="single"/>
        </w:rPr>
        <w:t>具体格式由招标人自定</w:t>
      </w:r>
      <w:r>
        <w:rPr>
          <w:rFonts w:hint="eastAsia" w:ascii="宋体" w:hAnsi="宋体"/>
          <w:bCs/>
          <w:color w:val="auto"/>
          <w:sz w:val="21"/>
          <w:szCs w:val="21"/>
          <w:highlight w:val="none"/>
          <w:u w:val="single"/>
        </w:rPr>
        <w:t>）</w:t>
      </w:r>
    </w:p>
    <w:p w14:paraId="08701653">
      <w:pPr>
        <w:spacing w:line="360" w:lineRule="auto"/>
        <w:ind w:firstLine="420" w:firstLineChars="200"/>
        <w:rPr>
          <w:rFonts w:hint="eastAsia" w:ascii="宋体" w:hAnsi="宋体" w:eastAsia="宋体"/>
          <w:bCs/>
          <w:color w:val="auto"/>
          <w:sz w:val="21"/>
          <w:szCs w:val="21"/>
          <w:highlight w:val="none"/>
          <w:u w:val="single"/>
          <w:lang w:eastAsia="zh-CN"/>
        </w:rPr>
      </w:pPr>
      <w:r>
        <w:rPr>
          <w:rFonts w:hint="eastAsia" w:ascii="宋体" w:hAnsi="宋体"/>
          <w:bCs/>
          <w:color w:val="auto"/>
          <w:sz w:val="21"/>
          <w:szCs w:val="21"/>
          <w:highlight w:val="none"/>
          <w:u w:val="single"/>
        </w:rPr>
        <w:t>（</w:t>
      </w:r>
      <w:r>
        <w:rPr>
          <w:rFonts w:hint="eastAsia" w:ascii="宋体" w:hAnsi="宋体"/>
          <w:bCs/>
          <w:color w:val="auto"/>
          <w:sz w:val="21"/>
          <w:szCs w:val="21"/>
          <w:highlight w:val="none"/>
          <w:u w:val="single"/>
          <w:lang w:val="en-US" w:eastAsia="zh-CN"/>
        </w:rPr>
        <w:t>12</w:t>
      </w:r>
      <w:r>
        <w:rPr>
          <w:rFonts w:hint="eastAsia" w:ascii="宋体" w:hAnsi="宋体"/>
          <w:bCs/>
          <w:color w:val="auto"/>
          <w:sz w:val="21"/>
          <w:szCs w:val="21"/>
          <w:highlight w:val="none"/>
          <w:u w:val="single"/>
        </w:rPr>
        <w:t>）列明主办单位的联合体工作协议（采用联合体投标时需递交，</w:t>
      </w:r>
      <w:r>
        <w:rPr>
          <w:rFonts w:hint="eastAsia" w:ascii="宋体" w:hAnsi="宋体"/>
          <w:color w:val="auto"/>
          <w:sz w:val="21"/>
          <w:szCs w:val="21"/>
          <w:highlight w:val="none"/>
          <w:u w:val="single"/>
        </w:rPr>
        <w:t>联合体工作协议应明确约定各方拟承担的工作和责任</w:t>
      </w:r>
      <w:r>
        <w:rPr>
          <w:rFonts w:hint="eastAsia" w:ascii="宋体" w:hAnsi="宋体"/>
          <w:bCs/>
          <w:color w:val="auto"/>
          <w:sz w:val="21"/>
          <w:szCs w:val="21"/>
          <w:highlight w:val="none"/>
          <w:u w:val="single"/>
        </w:rPr>
        <w:t>）</w:t>
      </w:r>
      <w:r>
        <w:rPr>
          <w:rFonts w:hint="eastAsia" w:ascii="宋体" w:hAnsi="宋体"/>
          <w:bCs/>
          <w:color w:val="auto"/>
          <w:sz w:val="21"/>
          <w:szCs w:val="21"/>
          <w:highlight w:val="none"/>
          <w:u w:val="single"/>
          <w:lang w:eastAsia="zh-CN"/>
        </w:rPr>
        <w:t>；</w:t>
      </w:r>
    </w:p>
    <w:p w14:paraId="70A61FAF">
      <w:pPr>
        <w:spacing w:line="480" w:lineRule="auto"/>
        <w:ind w:firstLine="470" w:firstLineChars="224"/>
        <w:rPr>
          <w:b/>
          <w:color w:val="auto"/>
          <w:sz w:val="21"/>
          <w:szCs w:val="21"/>
          <w:highlight w:val="none"/>
        </w:rPr>
      </w:pPr>
      <w:r>
        <w:rPr>
          <w:rFonts w:hint="eastAsia" w:ascii="宋体" w:hAnsi="宋体"/>
          <w:bCs/>
          <w:color w:val="auto"/>
          <w:sz w:val="21"/>
          <w:szCs w:val="21"/>
          <w:highlight w:val="none"/>
          <w:u w:val="single"/>
          <w:lang w:eastAsia="zh-CN"/>
        </w:rPr>
        <w:t>（</w:t>
      </w:r>
      <w:r>
        <w:rPr>
          <w:rFonts w:hint="eastAsia" w:ascii="宋体" w:hAnsi="宋体"/>
          <w:bCs/>
          <w:color w:val="auto"/>
          <w:sz w:val="21"/>
          <w:szCs w:val="21"/>
          <w:highlight w:val="none"/>
          <w:u w:val="single"/>
          <w:lang w:val="en-US" w:eastAsia="zh-CN"/>
        </w:rPr>
        <w:t>13）投标人认为应提交的其他资料</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eastAsia="zh-CN"/>
        </w:rPr>
        <w:t>。</w:t>
      </w:r>
    </w:p>
    <w:p w14:paraId="1598BEF9">
      <w:pPr>
        <w:pStyle w:val="2"/>
        <w:spacing w:line="360" w:lineRule="auto"/>
        <w:ind w:firstLine="480"/>
        <w:rPr>
          <w:rFonts w:hint="default" w:hAnsi="宋体"/>
          <w:bCs/>
          <w:color w:val="auto"/>
          <w:sz w:val="21"/>
          <w:szCs w:val="21"/>
          <w:highlight w:val="none"/>
          <w:u w:val="single"/>
          <w:lang w:val="en-US" w:eastAsia="zh-CN"/>
        </w:rPr>
      </w:pPr>
      <w:r>
        <w:rPr>
          <w:rFonts w:hint="eastAsia"/>
          <w:b/>
          <w:color w:val="auto"/>
          <w:szCs w:val="21"/>
          <w:highlight w:val="none"/>
        </w:rPr>
        <w:t>现文：</w:t>
      </w:r>
      <w:r>
        <w:rPr>
          <w:rFonts w:hint="eastAsia" w:hAnsi="宋体"/>
          <w:bCs/>
          <w:color w:val="auto"/>
          <w:sz w:val="21"/>
          <w:szCs w:val="21"/>
          <w:highlight w:val="none"/>
          <w:u w:val="single"/>
          <w:lang w:val="en-US" w:eastAsia="zh-CN"/>
        </w:rPr>
        <w:t>11.2.1资格审查文件</w:t>
      </w:r>
    </w:p>
    <w:p w14:paraId="5591CA26">
      <w:pPr>
        <w:numPr>
          <w:ilvl w:val="0"/>
          <w:numId w:val="0"/>
        </w:numPr>
        <w:spacing w:line="360" w:lineRule="auto"/>
        <w:ind w:firstLine="422" w:firstLineChars="200"/>
        <w:rPr>
          <w:rFonts w:ascii="宋体"/>
          <w:b/>
          <w:bCs w:val="0"/>
          <w:color w:val="auto"/>
          <w:sz w:val="21"/>
          <w:szCs w:val="21"/>
          <w:highlight w:val="none"/>
          <w:u w:val="single"/>
        </w:rPr>
      </w:pPr>
      <w:r>
        <w:rPr>
          <w:rFonts w:ascii="宋体" w:hAnsi="Calibri" w:eastAsia="宋体" w:cs="Times New Roman"/>
          <w:b/>
          <w:bCs w:val="0"/>
          <w:color w:val="auto"/>
          <w:kern w:val="2"/>
          <w:sz w:val="21"/>
          <w:szCs w:val="21"/>
          <w:highlight w:val="none"/>
          <w:lang w:val="en-US" w:eastAsia="zh-CN" w:bidi="ar-SA"/>
        </w:rPr>
        <w:t>（</w:t>
      </w:r>
      <w:r>
        <w:rPr>
          <w:rFonts w:hint="eastAsia" w:ascii="宋体" w:cs="Times New Roman"/>
          <w:b/>
          <w:bCs w:val="0"/>
          <w:color w:val="auto"/>
          <w:kern w:val="2"/>
          <w:sz w:val="21"/>
          <w:szCs w:val="21"/>
          <w:highlight w:val="none"/>
          <w:lang w:val="en-US" w:eastAsia="zh-CN" w:bidi="ar-SA"/>
        </w:rPr>
        <w:t>1</w:t>
      </w:r>
      <w:r>
        <w:rPr>
          <w:rFonts w:ascii="宋体" w:hAnsi="Calibri" w:eastAsia="宋体" w:cs="Times New Roman"/>
          <w:b/>
          <w:bCs w:val="0"/>
          <w:color w:val="auto"/>
          <w:kern w:val="2"/>
          <w:sz w:val="21"/>
          <w:szCs w:val="21"/>
          <w:highlight w:val="none"/>
          <w:lang w:val="en-US" w:eastAsia="zh-CN" w:bidi="ar-SA"/>
        </w:rPr>
        <w:t>）</w:t>
      </w:r>
      <w:r>
        <w:rPr>
          <w:rFonts w:hint="eastAsia" w:ascii="宋体"/>
          <w:b/>
          <w:bCs w:val="0"/>
          <w:color w:val="auto"/>
          <w:sz w:val="21"/>
          <w:szCs w:val="21"/>
          <w:highlight w:val="none"/>
          <w:u w:val="single"/>
        </w:rPr>
        <w:t>投标人声明</w:t>
      </w:r>
      <w:r>
        <w:rPr>
          <w:rFonts w:hint="eastAsia" w:ascii="宋体"/>
          <w:b/>
          <w:bCs w:val="0"/>
          <w:color w:val="auto"/>
          <w:sz w:val="21"/>
          <w:szCs w:val="21"/>
          <w:highlight w:val="none"/>
          <w:u w:val="single"/>
          <w:lang w:eastAsia="zh-CN"/>
        </w:rPr>
        <w:t>（</w:t>
      </w:r>
      <w:r>
        <w:rPr>
          <w:rFonts w:hint="eastAsia" w:ascii="宋体"/>
          <w:b/>
          <w:bCs w:val="0"/>
          <w:color w:val="auto"/>
          <w:sz w:val="21"/>
          <w:szCs w:val="21"/>
          <w:highlight w:val="none"/>
          <w:u w:val="single"/>
          <w:lang w:val="en-US" w:eastAsia="zh-CN"/>
        </w:rPr>
        <w:t>一</w:t>
      </w:r>
      <w:r>
        <w:rPr>
          <w:rFonts w:hint="eastAsia" w:ascii="宋体"/>
          <w:b/>
          <w:bCs w:val="0"/>
          <w:color w:val="auto"/>
          <w:sz w:val="21"/>
          <w:szCs w:val="21"/>
          <w:highlight w:val="none"/>
          <w:u w:val="single"/>
          <w:lang w:eastAsia="zh-CN"/>
        </w:rPr>
        <w:t>）、（</w:t>
      </w:r>
      <w:r>
        <w:rPr>
          <w:rFonts w:hint="eastAsia" w:ascii="宋体"/>
          <w:b/>
          <w:bCs w:val="0"/>
          <w:color w:val="auto"/>
          <w:sz w:val="21"/>
          <w:szCs w:val="21"/>
          <w:highlight w:val="none"/>
          <w:u w:val="single"/>
          <w:lang w:val="en-US" w:eastAsia="zh-CN"/>
        </w:rPr>
        <w:t>二</w:t>
      </w:r>
      <w:r>
        <w:rPr>
          <w:rFonts w:hint="eastAsia" w:ascii="宋体"/>
          <w:b/>
          <w:bCs w:val="0"/>
          <w:color w:val="auto"/>
          <w:sz w:val="21"/>
          <w:szCs w:val="21"/>
          <w:highlight w:val="none"/>
          <w:u w:val="single"/>
          <w:lang w:eastAsia="zh-CN"/>
        </w:rPr>
        <w:t>）、（</w:t>
      </w:r>
      <w:r>
        <w:rPr>
          <w:rFonts w:hint="eastAsia" w:ascii="宋体"/>
          <w:b/>
          <w:bCs w:val="0"/>
          <w:color w:val="auto"/>
          <w:sz w:val="21"/>
          <w:szCs w:val="21"/>
          <w:highlight w:val="none"/>
          <w:u w:val="single"/>
          <w:lang w:val="en-US" w:eastAsia="zh-CN"/>
        </w:rPr>
        <w:t>三</w:t>
      </w:r>
      <w:r>
        <w:rPr>
          <w:rFonts w:hint="eastAsia" w:ascii="宋体"/>
          <w:b/>
          <w:bCs w:val="0"/>
          <w:color w:val="auto"/>
          <w:sz w:val="21"/>
          <w:szCs w:val="21"/>
          <w:highlight w:val="none"/>
          <w:u w:val="single"/>
          <w:lang w:eastAsia="zh-CN"/>
        </w:rPr>
        <w:t>）</w:t>
      </w:r>
      <w:r>
        <w:rPr>
          <w:rFonts w:hint="eastAsia" w:ascii="宋体"/>
          <w:b/>
          <w:bCs w:val="0"/>
          <w:color w:val="auto"/>
          <w:sz w:val="21"/>
          <w:szCs w:val="21"/>
          <w:highlight w:val="none"/>
          <w:u w:val="single"/>
          <w:lang w:val="en-US" w:eastAsia="zh-CN"/>
        </w:rPr>
        <w:t>；</w:t>
      </w:r>
    </w:p>
    <w:p w14:paraId="3C9CAED3">
      <w:pPr>
        <w:spacing w:line="360" w:lineRule="auto"/>
        <w:ind w:firstLine="420" w:firstLineChars="200"/>
        <w:rPr>
          <w:rFonts w:ascii="宋体"/>
          <w:bCs/>
          <w:color w:val="auto"/>
          <w:sz w:val="21"/>
          <w:szCs w:val="21"/>
          <w:highlight w:val="none"/>
          <w:u w:val="single"/>
        </w:rPr>
      </w:pPr>
      <w:r>
        <w:rPr>
          <w:rFonts w:hint="eastAsia" w:ascii="宋体"/>
          <w:bCs/>
          <w:color w:val="auto"/>
          <w:sz w:val="21"/>
          <w:szCs w:val="21"/>
          <w:highlight w:val="none"/>
          <w:u w:val="single"/>
        </w:rPr>
        <w:t>（2）法定代表人证明书、法定代表人签字或盖章的本投标文件授权委托证明书</w:t>
      </w:r>
      <w:r>
        <w:rPr>
          <w:rFonts w:hint="eastAsia" w:ascii="宋体"/>
          <w:bCs/>
          <w:color w:val="auto"/>
          <w:sz w:val="21"/>
          <w:szCs w:val="21"/>
          <w:highlight w:val="none"/>
          <w:u w:val="single"/>
          <w:lang w:eastAsia="zh-CN"/>
        </w:rPr>
        <w:t>；</w:t>
      </w:r>
    </w:p>
    <w:p w14:paraId="27E2E873">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（3）企业营业执照</w:t>
      </w:r>
      <w:r>
        <w:rPr>
          <w:rFonts w:hint="eastAsia" w:ascii="宋体" w:hAnsi="宋体" w:eastAsia="宋体" w:cs="宋体"/>
          <w:b/>
          <w:bCs w:val="0"/>
          <w:color w:val="auto"/>
          <w:sz w:val="21"/>
          <w:szCs w:val="21"/>
          <w:highlight w:val="none"/>
          <w:u w:val="single"/>
        </w:rPr>
        <w:t>（扫描件或电子证照）</w:t>
      </w:r>
      <w:r>
        <w:rPr>
          <w:rFonts w:hint="eastAsia" w:ascii="宋体"/>
          <w:bCs/>
          <w:color w:val="auto"/>
          <w:sz w:val="21"/>
          <w:szCs w:val="21"/>
          <w:highlight w:val="none"/>
          <w:u w:val="single"/>
          <w:lang w:eastAsia="zh-CN"/>
        </w:rPr>
        <w:t>；</w:t>
      </w:r>
    </w:p>
    <w:p w14:paraId="7446F129">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（4）企业资质证书</w:t>
      </w:r>
      <w:r>
        <w:rPr>
          <w:rFonts w:hint="eastAsia" w:ascii="宋体" w:hAnsi="宋体" w:eastAsia="宋体" w:cs="宋体"/>
          <w:bCs/>
          <w:color w:val="auto"/>
          <w:sz w:val="21"/>
          <w:szCs w:val="21"/>
          <w:highlight w:val="none"/>
          <w:u w:val="single"/>
        </w:rPr>
        <w:t>（</w:t>
      </w:r>
      <w:r>
        <w:rPr>
          <w:rFonts w:hint="eastAsia" w:ascii="宋体" w:hAnsi="宋体" w:eastAsia="宋体" w:cs="宋体"/>
          <w:b/>
          <w:bCs w:val="0"/>
          <w:color w:val="auto"/>
          <w:sz w:val="21"/>
          <w:szCs w:val="21"/>
          <w:highlight w:val="none"/>
          <w:u w:val="single"/>
        </w:rPr>
        <w:t>扫描件或电子证照）</w:t>
      </w:r>
      <w:r>
        <w:rPr>
          <w:rFonts w:hint="eastAsia" w:ascii="宋体"/>
          <w:bCs/>
          <w:color w:val="auto"/>
          <w:sz w:val="21"/>
          <w:szCs w:val="21"/>
          <w:highlight w:val="none"/>
          <w:u w:val="single"/>
          <w:lang w:eastAsia="zh-CN"/>
        </w:rPr>
        <w:t>；</w:t>
      </w:r>
    </w:p>
    <w:p w14:paraId="5A35DCD8">
      <w:pPr>
        <w:spacing w:line="360" w:lineRule="auto"/>
        <w:ind w:firstLine="420" w:firstLineChars="200"/>
        <w:rPr>
          <w:rFonts w:hint="eastAsia" w:ascii="宋体" w:eastAsia="宋体"/>
          <w:bCs/>
          <w:color w:val="auto"/>
          <w:sz w:val="21"/>
          <w:szCs w:val="21"/>
          <w:highlight w:val="none"/>
          <w:u w:val="single"/>
          <w:lang w:eastAsia="zh-CN"/>
        </w:rPr>
      </w:pPr>
      <w:r>
        <w:rPr>
          <w:rFonts w:hint="eastAsia" w:ascii="宋体"/>
          <w:bCs/>
          <w:color w:val="auto"/>
          <w:sz w:val="21"/>
          <w:szCs w:val="21"/>
          <w:highlight w:val="none"/>
          <w:u w:val="single"/>
        </w:rPr>
        <w:t>（5）建筑施工企业安全生产许可证</w:t>
      </w:r>
      <w:r>
        <w:rPr>
          <w:rFonts w:hint="eastAsia" w:ascii="宋体" w:hAnsi="宋体" w:eastAsia="宋体" w:cs="宋体"/>
          <w:b/>
          <w:bCs w:val="0"/>
          <w:color w:val="auto"/>
          <w:sz w:val="21"/>
          <w:szCs w:val="21"/>
          <w:highlight w:val="none"/>
          <w:u w:val="single"/>
        </w:rPr>
        <w:t>（扫描件或电子证照）</w:t>
      </w:r>
      <w:r>
        <w:rPr>
          <w:rFonts w:hint="eastAsia" w:ascii="宋体"/>
          <w:bCs/>
          <w:color w:val="auto"/>
          <w:sz w:val="21"/>
          <w:szCs w:val="21"/>
          <w:highlight w:val="none"/>
          <w:u w:val="single"/>
          <w:lang w:eastAsia="zh-CN"/>
        </w:rPr>
        <w:t>；</w:t>
      </w:r>
    </w:p>
    <w:p w14:paraId="78782039">
      <w:pPr>
        <w:spacing w:line="360" w:lineRule="auto"/>
        <w:ind w:firstLine="420" w:firstLineChars="200"/>
        <w:rPr>
          <w:rFonts w:hint="eastAsia" w:ascii="宋体" w:hAnsi="宋体" w:eastAsia="宋体"/>
          <w:bCs/>
          <w:color w:val="auto"/>
          <w:sz w:val="21"/>
          <w:szCs w:val="21"/>
          <w:highlight w:val="none"/>
          <w:u w:val="single"/>
          <w:lang w:eastAsia="zh-CN"/>
        </w:rPr>
      </w:pPr>
      <w:r>
        <w:rPr>
          <w:rFonts w:hint="eastAsia" w:ascii="宋体"/>
          <w:bCs/>
          <w:color w:val="auto"/>
          <w:sz w:val="21"/>
          <w:szCs w:val="21"/>
          <w:highlight w:val="none"/>
          <w:u w:val="single"/>
        </w:rPr>
        <w:t>（6）</w:t>
      </w:r>
      <w:r>
        <w:rPr>
          <w:rFonts w:hint="eastAsia" w:ascii="宋体" w:hAnsi="宋体"/>
          <w:bCs/>
          <w:color w:val="auto"/>
          <w:sz w:val="21"/>
          <w:szCs w:val="21"/>
          <w:highlight w:val="none"/>
          <w:u w:val="single"/>
        </w:rPr>
        <w:t>项目负责人（按网上投标登记时选择拟投标的项目负责人</w:t>
      </w:r>
      <w:r>
        <w:rPr>
          <w:rFonts w:hint="eastAsia" w:ascii="宋体" w:hAnsi="宋体"/>
          <w:bCs/>
          <w:color w:val="auto"/>
          <w:sz w:val="21"/>
          <w:szCs w:val="21"/>
          <w:highlight w:val="none"/>
          <w:u w:val="single"/>
          <w:lang w:eastAsia="zh-CN"/>
        </w:rPr>
        <w:t>）</w:t>
      </w:r>
      <w:r>
        <w:rPr>
          <w:rFonts w:hint="eastAsia" w:ascii="宋体" w:hAnsi="宋体" w:eastAsia="宋体" w:cs="宋体"/>
          <w:b/>
          <w:bCs w:val="0"/>
          <w:color w:val="auto"/>
          <w:sz w:val="21"/>
          <w:szCs w:val="21"/>
          <w:highlight w:val="none"/>
          <w:u w:val="single"/>
        </w:rPr>
        <w:t>（提供扫描件或电子证照）</w:t>
      </w:r>
      <w:r>
        <w:rPr>
          <w:rFonts w:hint="eastAsia" w:ascii="宋体" w:hAnsi="宋体"/>
          <w:bCs/>
          <w:color w:val="auto"/>
          <w:sz w:val="21"/>
          <w:szCs w:val="21"/>
          <w:highlight w:val="none"/>
          <w:u w:val="single"/>
          <w:lang w:eastAsia="zh-CN"/>
        </w:rPr>
        <w:t>。</w:t>
      </w:r>
    </w:p>
    <w:p w14:paraId="1B295C43">
      <w:pPr>
        <w:spacing w:line="360" w:lineRule="auto"/>
        <w:ind w:firstLine="420" w:firstLineChars="200"/>
        <w:rPr>
          <w:rFonts w:hint="eastAsia" w:ascii="宋体" w:hAnsi="宋体" w:eastAsia="宋体"/>
          <w:bCs/>
          <w:color w:val="auto"/>
          <w:sz w:val="21"/>
          <w:szCs w:val="21"/>
          <w:highlight w:val="none"/>
          <w:u w:val="single"/>
          <w:lang w:eastAsia="zh-CN"/>
        </w:rPr>
      </w:pPr>
      <w:r>
        <w:rPr>
          <w:rFonts w:hint="eastAsia" w:ascii="宋体" w:hAnsi="宋体"/>
          <w:bCs/>
          <w:color w:val="auto"/>
          <w:sz w:val="21"/>
          <w:szCs w:val="21"/>
          <w:highlight w:val="none"/>
          <w:u w:val="single"/>
        </w:rPr>
        <w:t>（7）专职安全员（按网上投标登记时选择拟投标的专职安全员</w:t>
      </w:r>
      <w:r>
        <w:rPr>
          <w:rFonts w:hint="eastAsia" w:ascii="宋体" w:hAnsi="宋体" w:eastAsia="宋体" w:cs="宋体"/>
          <w:b/>
          <w:bCs w:val="0"/>
          <w:color w:val="auto"/>
          <w:sz w:val="21"/>
          <w:szCs w:val="21"/>
          <w:highlight w:val="none"/>
          <w:u w:val="single"/>
        </w:rPr>
        <w:t>（提供扫描件或电子证照）</w:t>
      </w:r>
      <w:r>
        <w:rPr>
          <w:rFonts w:hint="eastAsia" w:ascii="宋体" w:hAnsi="宋体"/>
          <w:bCs/>
          <w:color w:val="auto"/>
          <w:sz w:val="21"/>
          <w:szCs w:val="21"/>
          <w:highlight w:val="none"/>
          <w:u w:val="single"/>
          <w:lang w:eastAsia="zh-CN"/>
        </w:rPr>
        <w:t>；</w:t>
      </w:r>
    </w:p>
    <w:p w14:paraId="4B59AF33">
      <w:pPr>
        <w:spacing w:line="360" w:lineRule="auto"/>
        <w:ind w:firstLine="420" w:firstLineChars="200"/>
        <w:rPr>
          <w:rFonts w:ascii="宋体"/>
          <w:bCs/>
          <w:color w:val="auto"/>
          <w:sz w:val="21"/>
          <w:szCs w:val="21"/>
          <w:highlight w:val="none"/>
          <w:u w:val="single"/>
        </w:rPr>
      </w:pPr>
      <w:r>
        <w:rPr>
          <w:rFonts w:hint="eastAsia" w:ascii="宋体"/>
          <w:bCs/>
          <w:color w:val="auto"/>
          <w:sz w:val="21"/>
          <w:szCs w:val="21"/>
          <w:highlight w:val="none"/>
          <w:u w:val="single"/>
        </w:rPr>
        <w:t>（8）拟委派项目负责人</w:t>
      </w:r>
      <w:r>
        <w:rPr>
          <w:rFonts w:hint="eastAsia" w:ascii="宋体" w:hAnsi="宋体" w:eastAsia="宋体" w:cs="宋体"/>
          <w:b/>
          <w:bCs w:val="0"/>
          <w:color w:val="auto"/>
          <w:sz w:val="21"/>
          <w:szCs w:val="21"/>
          <w:highlight w:val="none"/>
          <w:u w:val="single"/>
        </w:rPr>
        <w:t>有效期内</w:t>
      </w:r>
      <w:r>
        <w:rPr>
          <w:rFonts w:hint="eastAsia" w:ascii="宋体"/>
          <w:bCs/>
          <w:color w:val="auto"/>
          <w:sz w:val="21"/>
          <w:szCs w:val="21"/>
          <w:highlight w:val="none"/>
          <w:u w:val="single"/>
        </w:rPr>
        <w:t>的建造师注册证书</w:t>
      </w:r>
      <w:r>
        <w:rPr>
          <w:rFonts w:hint="eastAsia" w:ascii="宋体" w:hAnsi="宋体" w:eastAsia="宋体" w:cs="宋体"/>
          <w:b/>
          <w:bCs w:val="0"/>
          <w:color w:val="auto"/>
          <w:sz w:val="21"/>
          <w:szCs w:val="21"/>
          <w:highlight w:val="none"/>
          <w:u w:val="single"/>
          <w:lang w:eastAsia="zh-CN"/>
        </w:rPr>
        <w:t>（</w:t>
      </w:r>
      <w:r>
        <w:rPr>
          <w:rFonts w:hint="eastAsia" w:ascii="宋体" w:hAnsi="宋体" w:eastAsia="宋体" w:cs="宋体"/>
          <w:b/>
          <w:bCs w:val="0"/>
          <w:color w:val="auto"/>
          <w:sz w:val="21"/>
          <w:szCs w:val="21"/>
          <w:highlight w:val="none"/>
          <w:u w:val="single"/>
        </w:rPr>
        <w:t>扫描件或电子证</w:t>
      </w:r>
      <w:r>
        <w:rPr>
          <w:rFonts w:hint="eastAsia" w:ascii="宋体" w:hAnsi="宋体" w:eastAsia="宋体" w:cs="宋体"/>
          <w:b/>
          <w:bCs w:val="0"/>
          <w:color w:val="auto"/>
          <w:sz w:val="21"/>
          <w:szCs w:val="21"/>
          <w:highlight w:val="none"/>
          <w:u w:val="single"/>
          <w:lang w:eastAsia="zh-CN"/>
        </w:rPr>
        <w:t>书）</w:t>
      </w:r>
      <w:r>
        <w:rPr>
          <w:rFonts w:hint="eastAsia" w:ascii="宋体"/>
          <w:bCs/>
          <w:color w:val="auto"/>
          <w:sz w:val="21"/>
          <w:szCs w:val="21"/>
          <w:highlight w:val="none"/>
          <w:u w:val="single"/>
          <w:lang w:eastAsia="zh-CN"/>
        </w:rPr>
        <w:t>；</w:t>
      </w:r>
      <w:r>
        <w:rPr>
          <w:rFonts w:hint="eastAsia" w:ascii="宋体"/>
          <w:bCs/>
          <w:color w:val="auto"/>
          <w:sz w:val="21"/>
          <w:szCs w:val="21"/>
          <w:highlight w:val="none"/>
          <w:u w:val="single"/>
        </w:rPr>
        <w:t xml:space="preserve"> </w:t>
      </w:r>
    </w:p>
    <w:p w14:paraId="11B86C96">
      <w:pPr>
        <w:spacing w:line="360" w:lineRule="auto"/>
        <w:ind w:firstLine="420" w:firstLineChars="200"/>
        <w:rPr>
          <w:rFonts w:hint="eastAsia" w:ascii="宋体"/>
          <w:bCs/>
          <w:color w:val="auto"/>
          <w:sz w:val="21"/>
          <w:szCs w:val="21"/>
          <w:highlight w:val="none"/>
          <w:u w:val="single"/>
          <w:lang w:eastAsia="zh-CN"/>
        </w:rPr>
      </w:pPr>
      <w:r>
        <w:rPr>
          <w:rFonts w:hint="eastAsia" w:ascii="宋体"/>
          <w:bCs/>
          <w:color w:val="auto"/>
          <w:sz w:val="21"/>
          <w:szCs w:val="21"/>
          <w:highlight w:val="none"/>
          <w:u w:val="single"/>
        </w:rPr>
        <w:t>（</w:t>
      </w:r>
      <w:r>
        <w:rPr>
          <w:rFonts w:hint="eastAsia" w:ascii="宋体"/>
          <w:bCs/>
          <w:color w:val="auto"/>
          <w:sz w:val="21"/>
          <w:szCs w:val="21"/>
          <w:highlight w:val="none"/>
          <w:u w:val="single"/>
          <w:lang w:val="en-US" w:eastAsia="zh-CN"/>
        </w:rPr>
        <w:t>9</w:t>
      </w:r>
      <w:r>
        <w:rPr>
          <w:rFonts w:hint="eastAsia" w:ascii="宋体"/>
          <w:bCs/>
          <w:color w:val="auto"/>
          <w:sz w:val="21"/>
          <w:szCs w:val="21"/>
          <w:highlight w:val="none"/>
          <w:u w:val="single"/>
        </w:rPr>
        <w:t>）项目负责人安全生产考核合格证明或在有效期内的安全考核合格证书（B类）或建筑施工企业项目负责人安全生产考核合格证书</w:t>
      </w:r>
      <w:r>
        <w:rPr>
          <w:rFonts w:hint="eastAsia" w:ascii="宋体" w:hAnsi="宋体" w:eastAsia="宋体" w:cs="宋体"/>
          <w:b/>
          <w:bCs w:val="0"/>
          <w:color w:val="auto"/>
          <w:sz w:val="21"/>
          <w:szCs w:val="21"/>
          <w:highlight w:val="none"/>
          <w:u w:val="single"/>
        </w:rPr>
        <w:t>（扫描件或电子证书）</w:t>
      </w:r>
      <w:r>
        <w:rPr>
          <w:rFonts w:hint="eastAsia" w:ascii="宋体"/>
          <w:bCs/>
          <w:color w:val="auto"/>
          <w:sz w:val="21"/>
          <w:szCs w:val="21"/>
          <w:highlight w:val="none"/>
          <w:u w:val="single"/>
          <w:lang w:eastAsia="zh-CN"/>
        </w:rPr>
        <w:t>；</w:t>
      </w:r>
    </w:p>
    <w:p w14:paraId="1B2DE914">
      <w:pPr>
        <w:spacing w:line="360" w:lineRule="auto"/>
        <w:ind w:firstLine="420" w:firstLineChars="200"/>
        <w:rPr>
          <w:rFonts w:hint="eastAsia" w:ascii="宋体" w:hAnsi="宋体" w:eastAsia="宋体"/>
          <w:bCs/>
          <w:color w:val="auto"/>
          <w:sz w:val="21"/>
          <w:szCs w:val="21"/>
          <w:highlight w:val="none"/>
          <w:u w:val="single"/>
          <w:lang w:eastAsia="zh-CN"/>
        </w:rPr>
      </w:pPr>
      <w:r>
        <w:rPr>
          <w:rFonts w:hint="eastAsia" w:ascii="宋体"/>
          <w:bCs/>
          <w:color w:val="auto"/>
          <w:sz w:val="21"/>
          <w:szCs w:val="21"/>
          <w:highlight w:val="none"/>
          <w:u w:val="single"/>
        </w:rPr>
        <w:t>（</w:t>
      </w:r>
      <w:r>
        <w:rPr>
          <w:rFonts w:hint="eastAsia" w:ascii="宋体"/>
          <w:bCs/>
          <w:color w:val="auto"/>
          <w:sz w:val="21"/>
          <w:szCs w:val="21"/>
          <w:highlight w:val="none"/>
          <w:u w:val="single"/>
          <w:lang w:val="en-US" w:eastAsia="zh-CN"/>
        </w:rPr>
        <w:t>10</w:t>
      </w:r>
      <w:r>
        <w:rPr>
          <w:rFonts w:hint="eastAsia" w:ascii="宋体"/>
          <w:bCs/>
          <w:color w:val="auto"/>
          <w:sz w:val="21"/>
          <w:szCs w:val="21"/>
          <w:highlight w:val="none"/>
          <w:u w:val="single"/>
        </w:rPr>
        <w:t>）</w:t>
      </w:r>
      <w:r>
        <w:rPr>
          <w:rFonts w:hint="eastAsia" w:ascii="宋体" w:hAnsi="宋体"/>
          <w:b/>
          <w:bCs w:val="0"/>
          <w:color w:val="auto"/>
          <w:sz w:val="21"/>
          <w:szCs w:val="21"/>
          <w:highlight w:val="none"/>
          <w:u w:val="single"/>
          <w:lang w:eastAsia="zh-CN"/>
        </w:rPr>
        <w:t>拟委派技术负责人的职称证书（具体要求详见招标公告）；</w:t>
      </w:r>
    </w:p>
    <w:p w14:paraId="69F949D3">
      <w:pPr>
        <w:spacing w:line="360" w:lineRule="auto"/>
        <w:ind w:firstLine="420" w:firstLineChars="200"/>
        <w:rPr>
          <w:rFonts w:hint="eastAsia" w:ascii="宋体"/>
          <w:bCs/>
          <w:color w:val="auto"/>
          <w:sz w:val="21"/>
          <w:szCs w:val="21"/>
          <w:highlight w:val="none"/>
          <w:u w:val="single"/>
          <w:lang w:eastAsia="zh-CN"/>
        </w:rPr>
      </w:pPr>
      <w:r>
        <w:rPr>
          <w:rFonts w:hint="eastAsia" w:ascii="宋体"/>
          <w:bCs/>
          <w:color w:val="auto"/>
          <w:sz w:val="21"/>
          <w:szCs w:val="21"/>
          <w:highlight w:val="none"/>
          <w:u w:val="single"/>
        </w:rPr>
        <w:t>（</w:t>
      </w:r>
      <w:r>
        <w:rPr>
          <w:rFonts w:hint="eastAsia" w:ascii="宋体"/>
          <w:bCs/>
          <w:color w:val="auto"/>
          <w:sz w:val="21"/>
          <w:szCs w:val="21"/>
          <w:highlight w:val="none"/>
          <w:u w:val="single"/>
          <w:lang w:val="en-US" w:eastAsia="zh-CN"/>
        </w:rPr>
        <w:t>11</w:t>
      </w:r>
      <w:r>
        <w:rPr>
          <w:rFonts w:hint="eastAsia" w:ascii="宋体"/>
          <w:bCs/>
          <w:color w:val="auto"/>
          <w:sz w:val="21"/>
          <w:szCs w:val="21"/>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1"/>
          <w:szCs w:val="21"/>
          <w:highlight w:val="none"/>
          <w:u w:val="single"/>
        </w:rPr>
        <w:t>书（C3）</w:t>
      </w:r>
      <w:r>
        <w:rPr>
          <w:rFonts w:hint="eastAsia" w:ascii="宋体" w:hAnsi="宋体" w:eastAsia="宋体" w:cs="宋体"/>
          <w:b/>
          <w:bCs w:val="0"/>
          <w:color w:val="auto"/>
          <w:sz w:val="21"/>
          <w:szCs w:val="21"/>
          <w:highlight w:val="none"/>
          <w:u w:val="single"/>
        </w:rPr>
        <w:t>（扫描件或电子证书）</w:t>
      </w:r>
      <w:r>
        <w:rPr>
          <w:rFonts w:hint="eastAsia" w:ascii="宋体" w:hAnsi="宋体" w:eastAsia="宋体" w:cs="宋体"/>
          <w:bCs/>
          <w:color w:val="auto"/>
          <w:sz w:val="21"/>
          <w:szCs w:val="21"/>
          <w:highlight w:val="none"/>
          <w:u w:val="single"/>
        </w:rPr>
        <w:t>，项</w:t>
      </w:r>
      <w:r>
        <w:rPr>
          <w:rFonts w:hint="eastAsia" w:ascii="宋体"/>
          <w:bCs/>
          <w:color w:val="auto"/>
          <w:sz w:val="21"/>
          <w:szCs w:val="21"/>
          <w:highlight w:val="none"/>
          <w:u w:val="single"/>
        </w:rPr>
        <w:t>目负责人和专职安全员不为同一人</w:t>
      </w:r>
      <w:r>
        <w:rPr>
          <w:rFonts w:hint="eastAsia" w:ascii="宋体"/>
          <w:bCs/>
          <w:color w:val="auto"/>
          <w:sz w:val="21"/>
          <w:szCs w:val="21"/>
          <w:highlight w:val="none"/>
          <w:u w:val="single"/>
          <w:lang w:eastAsia="zh-CN"/>
        </w:rPr>
        <w:t>；</w:t>
      </w:r>
    </w:p>
    <w:p w14:paraId="5EC9891E">
      <w:pPr>
        <w:spacing w:line="360" w:lineRule="auto"/>
        <w:ind w:firstLine="420" w:firstLineChars="200"/>
        <w:rPr>
          <w:rFonts w:hint="eastAsia" w:ascii="宋体" w:hAnsi="宋体" w:eastAsia="宋体" w:cs="Times New Roman"/>
          <w:bCs/>
          <w:color w:val="auto"/>
          <w:sz w:val="21"/>
          <w:szCs w:val="21"/>
          <w:highlight w:val="none"/>
          <w:u w:val="single"/>
          <w:lang w:val="en-US" w:eastAsia="zh-CN"/>
        </w:rPr>
      </w:pPr>
      <w:r>
        <w:rPr>
          <w:rFonts w:hint="eastAsia" w:ascii="宋体" w:hAnsi="宋体" w:eastAsia="宋体" w:cs="Times New Roman"/>
          <w:bCs/>
          <w:color w:val="auto"/>
          <w:sz w:val="21"/>
          <w:szCs w:val="21"/>
          <w:highlight w:val="none"/>
          <w:u w:val="single"/>
          <w:lang w:val="en-US" w:eastAsia="zh-CN"/>
        </w:rPr>
        <w:t>（12）投标登记前，投标人须在广州交易集团有限公司（广州公共资源交易中心）办理企业信息登记及拟担任本工程项目负责人、专职安全员须是本企业信息登记信息中的在册人员。（提供网页信息截图）</w:t>
      </w:r>
    </w:p>
    <w:p w14:paraId="6EAAFB5E">
      <w:pPr>
        <w:pBdr>
          <w:bottom w:val="single" w:color="auto" w:sz="6" w:space="1"/>
        </w:pBdr>
        <w:spacing w:line="360" w:lineRule="auto"/>
        <w:ind w:firstLine="525" w:firstLineChars="250"/>
        <w:rPr>
          <w:rFonts w:eastAsia="宋体" w:cs="Times New Roman"/>
          <w:color w:val="auto"/>
          <w:highlight w:val="none"/>
        </w:rPr>
      </w:pPr>
      <w:r>
        <w:rPr>
          <w:rFonts w:hint="eastAsia" w:ascii="宋体" w:hAnsi="宋体"/>
          <w:bCs/>
          <w:color w:val="auto"/>
          <w:sz w:val="21"/>
          <w:szCs w:val="21"/>
          <w:highlight w:val="none"/>
          <w:u w:val="single"/>
          <w:lang w:eastAsia="zh-CN"/>
        </w:rPr>
        <w:t>（</w:t>
      </w:r>
      <w:r>
        <w:rPr>
          <w:rFonts w:hint="eastAsia" w:ascii="宋体" w:hAnsi="宋体"/>
          <w:bCs/>
          <w:color w:val="auto"/>
          <w:sz w:val="21"/>
          <w:szCs w:val="21"/>
          <w:highlight w:val="none"/>
          <w:u w:val="single"/>
          <w:lang w:val="en-US" w:eastAsia="zh-CN"/>
        </w:rPr>
        <w:t>13）投标人认为应提交的其他资料</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eastAsia="zh-CN"/>
        </w:rPr>
        <w:t>。</w:t>
      </w:r>
    </w:p>
    <w:p w14:paraId="29439803">
      <w:pPr>
        <w:spacing w:line="480" w:lineRule="auto"/>
        <w:ind w:firstLine="472" w:firstLineChars="224"/>
        <w:rPr>
          <w:b/>
          <w:color w:val="auto"/>
          <w:szCs w:val="21"/>
          <w:highlight w:val="none"/>
        </w:rPr>
      </w:pPr>
      <w:r>
        <w:rPr>
          <w:rFonts w:hint="eastAsia"/>
          <w:b/>
          <w:color w:val="auto"/>
          <w:szCs w:val="21"/>
          <w:highlight w:val="none"/>
        </w:rPr>
        <w:t>条款号：11.</w:t>
      </w:r>
      <w:r>
        <w:rPr>
          <w:rFonts w:hint="eastAsia"/>
          <w:b/>
          <w:color w:val="auto"/>
          <w:szCs w:val="21"/>
          <w:highlight w:val="none"/>
          <w:lang w:val="en-US" w:eastAsia="zh-CN"/>
        </w:rPr>
        <w:t>2.2</w:t>
      </w:r>
      <w:r>
        <w:rPr>
          <w:b/>
          <w:color w:val="auto"/>
          <w:szCs w:val="21"/>
          <w:highlight w:val="none"/>
        </w:rPr>
        <w:t xml:space="preserve">             </w:t>
      </w:r>
      <w:r>
        <w:rPr>
          <w:rFonts w:hint="eastAsia"/>
          <w:b/>
          <w:color w:val="auto"/>
          <w:szCs w:val="21"/>
          <w:highlight w:val="none"/>
        </w:rPr>
        <w:t>修改类型：修改</w:t>
      </w:r>
    </w:p>
    <w:p w14:paraId="1280D9AB">
      <w:pPr>
        <w:spacing w:line="360" w:lineRule="auto"/>
        <w:ind w:firstLine="422" w:firstLineChars="200"/>
        <w:rPr>
          <w:rFonts w:hint="eastAsia" w:ascii="宋体" w:hAnsi="宋体"/>
          <w:color w:val="auto"/>
          <w:sz w:val="21"/>
          <w:szCs w:val="21"/>
          <w:highlight w:val="none"/>
          <w:u w:val="single"/>
        </w:rPr>
      </w:pPr>
      <w:r>
        <w:rPr>
          <w:rFonts w:hint="eastAsia"/>
          <w:b/>
          <w:color w:val="auto"/>
          <w:szCs w:val="21"/>
          <w:highlight w:val="none"/>
        </w:rPr>
        <w:t>原文：</w:t>
      </w:r>
      <w:r>
        <w:rPr>
          <w:rFonts w:hint="eastAsia" w:ascii="宋体" w:hAnsi="宋体"/>
          <w:color w:val="auto"/>
          <w:sz w:val="24"/>
          <w:highlight w:val="none"/>
          <w:u w:val="single"/>
        </w:rPr>
        <w:t>1</w:t>
      </w:r>
      <w:r>
        <w:rPr>
          <w:rFonts w:hint="eastAsia" w:ascii="宋体" w:hAnsi="宋体"/>
          <w:color w:val="auto"/>
          <w:sz w:val="21"/>
          <w:szCs w:val="21"/>
          <w:highlight w:val="none"/>
          <w:u w:val="single"/>
        </w:rPr>
        <w:t>1.</w:t>
      </w:r>
      <w:r>
        <w:rPr>
          <w:rFonts w:hint="eastAsia" w:ascii="宋体" w:hAnsi="宋体"/>
          <w:color w:val="auto"/>
          <w:sz w:val="21"/>
          <w:szCs w:val="21"/>
          <w:highlight w:val="none"/>
          <w:u w:val="single"/>
          <w:lang w:val="en-US" w:eastAsia="zh-CN"/>
        </w:rPr>
        <w:t>2.2</w:t>
      </w:r>
      <w:r>
        <w:rPr>
          <w:rFonts w:hint="eastAsia" w:ascii="宋体" w:hAnsi="宋体"/>
          <w:color w:val="auto"/>
          <w:sz w:val="21"/>
          <w:szCs w:val="21"/>
          <w:highlight w:val="none"/>
          <w:u w:val="single"/>
        </w:rPr>
        <w:t>技术投标文件主要包括下列内容：</w:t>
      </w:r>
    </w:p>
    <w:p w14:paraId="15A73596">
      <w:pPr>
        <w:numPr>
          <w:ilvl w:val="0"/>
          <w:numId w:val="5"/>
        </w:numPr>
        <w:spacing w:line="360" w:lineRule="auto"/>
        <w:ind w:firstLine="420" w:firstLineChars="200"/>
        <w:rPr>
          <w:rFonts w:hint="eastAsia" w:ascii="宋体" w:hAnsi="宋体"/>
          <w:color w:val="auto"/>
          <w:sz w:val="21"/>
          <w:szCs w:val="21"/>
          <w:highlight w:val="none"/>
          <w:u w:val="single"/>
        </w:rPr>
      </w:pPr>
      <w:r>
        <w:rPr>
          <w:rFonts w:hint="eastAsia" w:ascii="宋体"/>
          <w:bCs/>
          <w:color w:val="auto"/>
          <w:sz w:val="21"/>
          <w:szCs w:val="21"/>
          <w:highlight w:val="none"/>
          <w:u w:val="single"/>
          <w:lang w:eastAsia="zh-CN"/>
        </w:rPr>
        <w:t>《广州建设工程施工招标投标书》；</w:t>
      </w:r>
    </w:p>
    <w:p w14:paraId="712ED48E">
      <w:pPr>
        <w:numPr>
          <w:ilvl w:val="0"/>
          <w:numId w:val="5"/>
        </w:numPr>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项目管理机构配备：</w:t>
      </w:r>
    </w:p>
    <w:p w14:paraId="36DC5692">
      <w:p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u w:val="single"/>
        </w:rPr>
        <w:t>①</w:t>
      </w:r>
      <w:r>
        <w:rPr>
          <w:rFonts w:hint="eastAsia" w:ascii="宋体" w:hAnsi="宋体"/>
          <w:color w:val="auto"/>
          <w:sz w:val="21"/>
          <w:szCs w:val="21"/>
          <w:highlight w:val="none"/>
          <w:u w:val="single"/>
        </w:rPr>
        <w:t>投标人应列出该项目工程的施工组织机构构成和画出机构框架图及其负责人；</w:t>
      </w:r>
    </w:p>
    <w:p w14:paraId="0C464F95">
      <w:p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u w:val="single"/>
        </w:rPr>
        <w:t>②</w:t>
      </w:r>
      <w:r>
        <w:rPr>
          <w:rFonts w:hint="eastAsia" w:ascii="宋体" w:hAnsi="宋体"/>
          <w:color w:val="auto"/>
          <w:sz w:val="21"/>
          <w:szCs w:val="21"/>
          <w:highlight w:val="none"/>
          <w:u w:val="single"/>
        </w:rPr>
        <w:t>投标人应详细列出该施工组织机构中主要成员的名单、简历资料、职务职称和在本项目中拟担任的职务等资料，并附上有关证明材料扫描件；</w:t>
      </w:r>
    </w:p>
    <w:p w14:paraId="5195A6F7">
      <w:p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u w:val="single"/>
        </w:rPr>
        <w:t>③</w:t>
      </w:r>
      <w:r>
        <w:rPr>
          <w:rFonts w:hint="eastAsia" w:ascii="宋体" w:hAnsi="宋体"/>
          <w:color w:val="auto"/>
          <w:sz w:val="21"/>
          <w:szCs w:val="21"/>
          <w:highlight w:val="none"/>
          <w:u w:val="single"/>
        </w:rPr>
        <w:t>其他辅助说明资料。</w:t>
      </w:r>
    </w:p>
    <w:p w14:paraId="2A235D88">
      <w:pPr>
        <w:spacing w:line="360" w:lineRule="auto"/>
        <w:ind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3</w:t>
      </w:r>
      <w:r>
        <w:rPr>
          <w:rFonts w:hint="eastAsia" w:ascii="宋体" w:hAnsi="宋体"/>
          <w:color w:val="auto"/>
          <w:sz w:val="21"/>
          <w:szCs w:val="21"/>
          <w:highlight w:val="none"/>
          <w:u w:val="single"/>
        </w:rPr>
        <w:t>）施工组织设计或施工方案</w:t>
      </w:r>
      <w:r>
        <w:rPr>
          <w:rFonts w:hint="eastAsia" w:ascii="宋体" w:hAnsi="宋体"/>
          <w:color w:val="auto"/>
          <w:sz w:val="21"/>
          <w:szCs w:val="21"/>
          <w:highlight w:val="none"/>
          <w:u w:val="single"/>
          <w:lang w:eastAsia="zh-CN"/>
        </w:rPr>
        <w:t>；</w:t>
      </w:r>
    </w:p>
    <w:p w14:paraId="5D728530">
      <w:pPr>
        <w:pStyle w:val="8"/>
        <w:rPr>
          <w:rFonts w:hint="eastAsia" w:ascii="宋体" w:hAnsi="宋体" w:eastAsia="宋体" w:cs="Times New Roman"/>
          <w:color w:val="auto"/>
          <w:sz w:val="21"/>
          <w:szCs w:val="21"/>
          <w:highlight w:val="none"/>
          <w:u w:val="single"/>
          <w:lang w:val="en-US" w:eastAsia="zh-CN"/>
        </w:rPr>
      </w:pPr>
      <w:r>
        <w:rPr>
          <w:rFonts w:hint="eastAsia" w:ascii="楷体" w:hAnsi="楷体" w:eastAsia="楷体" w:cs="楷体"/>
          <w:color w:val="auto"/>
          <w:sz w:val="21"/>
          <w:szCs w:val="21"/>
          <w:highlight w:val="none"/>
          <w:u w:val="single"/>
          <w:lang w:val="en-US" w:eastAsia="zh-CN"/>
        </w:rPr>
        <w:t>注：建议招标人在招标文件中提出</w:t>
      </w:r>
      <w:r>
        <w:rPr>
          <w:rFonts w:hint="eastAsia" w:ascii="楷体" w:hAnsi="楷体" w:eastAsia="楷体" w:cs="楷体"/>
          <w:bCs w:val="0"/>
          <w:color w:val="auto"/>
          <w:kern w:val="2"/>
          <w:sz w:val="21"/>
          <w:szCs w:val="21"/>
          <w:highlight w:val="none"/>
          <w:u w:val="single"/>
        </w:rPr>
        <w:t>篇幅上限</w:t>
      </w:r>
      <w:r>
        <w:rPr>
          <w:rFonts w:hint="eastAsia" w:ascii="楷体" w:hAnsi="楷体" w:eastAsia="楷体" w:cs="楷体"/>
          <w:bCs w:val="0"/>
          <w:color w:val="auto"/>
          <w:kern w:val="2"/>
          <w:sz w:val="21"/>
          <w:szCs w:val="21"/>
          <w:highlight w:val="none"/>
          <w:u w:val="single"/>
          <w:lang w:eastAsia="zh-CN"/>
        </w:rPr>
        <w:t>，国家及地方现有工法规范已有的内容</w:t>
      </w:r>
      <w:r>
        <w:rPr>
          <w:rFonts w:hint="eastAsia" w:ascii="楷体" w:hAnsi="楷体" w:eastAsia="楷体" w:cs="楷体"/>
          <w:bCs w:val="0"/>
          <w:color w:val="auto"/>
          <w:kern w:val="2"/>
          <w:sz w:val="21"/>
          <w:szCs w:val="21"/>
          <w:highlight w:val="none"/>
          <w:u w:val="single"/>
          <w:lang w:val="en-US" w:eastAsia="zh-CN"/>
        </w:rPr>
        <w:t>无需重复提交</w:t>
      </w:r>
      <w:r>
        <w:rPr>
          <w:rFonts w:hint="eastAsia" w:ascii="楷体" w:hAnsi="楷体" w:eastAsia="楷体" w:cs="楷体"/>
          <w:bCs w:val="0"/>
          <w:color w:val="auto"/>
          <w:kern w:val="2"/>
          <w:sz w:val="21"/>
          <w:szCs w:val="21"/>
          <w:highlight w:val="none"/>
          <w:u w:val="single"/>
        </w:rPr>
        <w:t>。</w:t>
      </w:r>
    </w:p>
    <w:p w14:paraId="165C1D8E">
      <w:pPr>
        <w:spacing w:line="360" w:lineRule="auto"/>
        <w:ind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4）（选择性条款）</w:t>
      </w:r>
      <w:r>
        <w:rPr>
          <w:rFonts w:hint="eastAsia" w:ascii="宋体" w:hAnsi="宋体"/>
          <w:color w:val="auto"/>
          <w:sz w:val="21"/>
          <w:szCs w:val="21"/>
          <w:highlight w:val="none"/>
          <w:u w:val="single"/>
        </w:rPr>
        <w:t>有余泥渣土产生的项目</w:t>
      </w:r>
      <w:r>
        <w:rPr>
          <w:rFonts w:hint="eastAsia" w:ascii="宋体" w:hAnsi="宋体"/>
          <w:color w:val="auto"/>
          <w:sz w:val="21"/>
          <w:szCs w:val="21"/>
          <w:highlight w:val="none"/>
          <w:u w:val="single"/>
          <w:lang w:eastAsia="zh-CN"/>
        </w:rPr>
        <w:t>可要求提供</w:t>
      </w:r>
      <w:r>
        <w:rPr>
          <w:rFonts w:hint="eastAsia" w:ascii="宋体" w:hAnsi="宋体"/>
          <w:color w:val="auto"/>
          <w:sz w:val="21"/>
          <w:szCs w:val="21"/>
          <w:highlight w:val="none"/>
          <w:u w:val="single"/>
        </w:rPr>
        <w:t>余泥渣土运输与排放方案</w:t>
      </w:r>
      <w:r>
        <w:rPr>
          <w:rFonts w:hint="eastAsia" w:ascii="宋体" w:hAnsi="宋体"/>
          <w:color w:val="auto"/>
          <w:sz w:val="21"/>
          <w:szCs w:val="21"/>
          <w:highlight w:val="none"/>
          <w:u w:val="single"/>
          <w:lang w:eastAsia="zh-CN"/>
        </w:rPr>
        <w:t>；</w:t>
      </w:r>
    </w:p>
    <w:p w14:paraId="4D1E1A6C">
      <w:pPr>
        <w:spacing w:line="360" w:lineRule="auto"/>
        <w:ind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（选择性条款）</w:t>
      </w:r>
      <w:r>
        <w:rPr>
          <w:rFonts w:hint="eastAsia" w:ascii="宋体" w:hAnsi="宋体"/>
          <w:color w:val="auto"/>
          <w:sz w:val="21"/>
          <w:szCs w:val="21"/>
          <w:highlight w:val="none"/>
          <w:u w:val="single"/>
        </w:rPr>
        <w:t>投标人可使用适合本工程的机械设备</w:t>
      </w:r>
      <w:r>
        <w:rPr>
          <w:rFonts w:hint="eastAsia" w:ascii="宋体" w:hAnsi="宋体"/>
          <w:color w:val="auto"/>
          <w:sz w:val="21"/>
          <w:szCs w:val="21"/>
          <w:highlight w:val="none"/>
          <w:u w:val="single"/>
          <w:lang w:eastAsia="zh-CN"/>
        </w:rPr>
        <w:t>；</w:t>
      </w:r>
    </w:p>
    <w:p w14:paraId="06C49E38">
      <w:pPr>
        <w:spacing w:line="360" w:lineRule="auto"/>
        <w:ind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（选择性条款）</w:t>
      </w:r>
      <w:r>
        <w:rPr>
          <w:rFonts w:hint="eastAsia" w:ascii="宋体" w:hAnsi="宋体"/>
          <w:color w:val="auto"/>
          <w:sz w:val="21"/>
          <w:szCs w:val="21"/>
          <w:highlight w:val="none"/>
          <w:u w:val="single"/>
        </w:rPr>
        <w:t>类似工程业绩材料</w:t>
      </w:r>
      <w:r>
        <w:rPr>
          <w:rFonts w:hint="eastAsia" w:ascii="宋体" w:hAnsi="宋体"/>
          <w:color w:val="auto"/>
          <w:sz w:val="21"/>
          <w:szCs w:val="21"/>
          <w:highlight w:val="none"/>
          <w:u w:val="single"/>
          <w:lang w:eastAsia="zh-CN"/>
        </w:rPr>
        <w:t>；</w:t>
      </w:r>
    </w:p>
    <w:p w14:paraId="17EC470A">
      <w:pPr>
        <w:spacing w:line="360" w:lineRule="auto"/>
        <w:ind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7</w:t>
      </w:r>
      <w:r>
        <w:rPr>
          <w:rFonts w:hint="eastAsia" w:ascii="宋体" w:hAnsi="宋体"/>
          <w:color w:val="auto"/>
          <w:sz w:val="21"/>
          <w:szCs w:val="21"/>
          <w:highlight w:val="none"/>
          <w:u w:val="single"/>
        </w:rPr>
        <w:t>）按本招标文件规定提交的其它所有技术资料</w:t>
      </w:r>
      <w:r>
        <w:rPr>
          <w:rFonts w:hint="eastAsia" w:ascii="宋体" w:hAnsi="宋体"/>
          <w:color w:val="auto"/>
          <w:sz w:val="21"/>
          <w:szCs w:val="21"/>
          <w:highlight w:val="none"/>
          <w:u w:val="single"/>
          <w:lang w:eastAsia="zh-CN"/>
        </w:rPr>
        <w:t>；</w:t>
      </w:r>
    </w:p>
    <w:p w14:paraId="3A2148DC">
      <w:pPr>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8</w:t>
      </w:r>
      <w:r>
        <w:rPr>
          <w:rFonts w:hint="eastAsia" w:ascii="宋体" w:hAnsi="宋体"/>
          <w:color w:val="auto"/>
          <w:sz w:val="21"/>
          <w:szCs w:val="21"/>
          <w:highlight w:val="none"/>
          <w:u w:val="single"/>
        </w:rPr>
        <w:t>）按照招标文件要求填写的《参与编制技术标投标文件人员名单》。</w:t>
      </w:r>
    </w:p>
    <w:p w14:paraId="4B237DB0">
      <w:pPr>
        <w:spacing w:line="360" w:lineRule="auto"/>
        <w:ind w:firstLine="422" w:firstLineChars="200"/>
        <w:rPr>
          <w:rFonts w:hint="eastAsia" w:ascii="宋体" w:hAnsi="宋体"/>
          <w:color w:val="auto"/>
          <w:sz w:val="21"/>
          <w:szCs w:val="21"/>
          <w:highlight w:val="none"/>
          <w:u w:val="single"/>
        </w:rPr>
      </w:pPr>
      <w:r>
        <w:rPr>
          <w:rFonts w:hint="eastAsia"/>
          <w:b/>
          <w:color w:val="auto"/>
          <w:szCs w:val="21"/>
          <w:highlight w:val="none"/>
        </w:rPr>
        <w:t>现文：</w:t>
      </w:r>
      <w:r>
        <w:rPr>
          <w:rFonts w:hint="eastAsia" w:ascii="宋体" w:hAnsi="宋体"/>
          <w:color w:val="auto"/>
          <w:sz w:val="21"/>
          <w:szCs w:val="21"/>
          <w:highlight w:val="none"/>
          <w:u w:val="single"/>
        </w:rPr>
        <w:t>11.</w:t>
      </w:r>
      <w:r>
        <w:rPr>
          <w:rFonts w:hint="eastAsia" w:ascii="宋体" w:hAnsi="宋体"/>
          <w:color w:val="auto"/>
          <w:sz w:val="21"/>
          <w:szCs w:val="21"/>
          <w:highlight w:val="none"/>
          <w:u w:val="single"/>
          <w:lang w:val="en-US" w:eastAsia="zh-CN"/>
        </w:rPr>
        <w:t>2.2</w:t>
      </w:r>
      <w:r>
        <w:rPr>
          <w:rFonts w:hint="eastAsia" w:ascii="宋体" w:hAnsi="宋体"/>
          <w:color w:val="auto"/>
          <w:sz w:val="21"/>
          <w:szCs w:val="21"/>
          <w:highlight w:val="none"/>
          <w:u w:val="single"/>
        </w:rPr>
        <w:t>技术投标文件主要包括下列内容：</w:t>
      </w:r>
    </w:p>
    <w:p w14:paraId="663E5D4B">
      <w:pPr>
        <w:numPr>
          <w:ilvl w:val="0"/>
          <w:numId w:val="0"/>
        </w:num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s="Times New Roman"/>
          <w:color w:val="auto"/>
          <w:kern w:val="2"/>
          <w:sz w:val="21"/>
          <w:szCs w:val="21"/>
          <w:highlight w:val="none"/>
          <w:lang w:val="en-US" w:eastAsia="zh-CN" w:bidi="ar-SA"/>
        </w:rPr>
        <w:t>（1）</w:t>
      </w:r>
      <w:r>
        <w:rPr>
          <w:rFonts w:hint="eastAsia" w:ascii="宋体"/>
          <w:bCs/>
          <w:color w:val="auto"/>
          <w:sz w:val="21"/>
          <w:szCs w:val="21"/>
          <w:highlight w:val="none"/>
          <w:u w:val="single"/>
          <w:lang w:eastAsia="zh-CN"/>
        </w:rPr>
        <w:t>《广州建设工程施工招标投标书》；</w:t>
      </w:r>
    </w:p>
    <w:p w14:paraId="514C2644">
      <w:pPr>
        <w:numPr>
          <w:ilvl w:val="0"/>
          <w:numId w:val="0"/>
        </w:numPr>
        <w:spacing w:line="360" w:lineRule="auto"/>
        <w:ind w:firstLine="422" w:firstLineChars="200"/>
        <w:rPr>
          <w:rFonts w:hint="eastAsia" w:ascii="宋体" w:hAnsi="宋体" w:eastAsia="宋体" w:cs="Times New Roman"/>
          <w:b/>
          <w:bCs/>
          <w:color w:val="auto"/>
          <w:sz w:val="21"/>
          <w:szCs w:val="21"/>
          <w:highlight w:val="none"/>
          <w:u w:val="single"/>
        </w:rPr>
      </w:pPr>
      <w:r>
        <w:rPr>
          <w:rFonts w:hint="eastAsia" w:ascii="宋体" w:hAnsi="宋体" w:eastAsia="宋体" w:cs="Times New Roman"/>
          <w:b/>
          <w:bCs/>
          <w:color w:val="auto"/>
          <w:kern w:val="2"/>
          <w:sz w:val="21"/>
          <w:szCs w:val="21"/>
          <w:highlight w:val="none"/>
          <w:lang w:val="en-US" w:eastAsia="zh-CN" w:bidi="ar-SA"/>
        </w:rPr>
        <w:t>（</w:t>
      </w:r>
      <w:r>
        <w:rPr>
          <w:rFonts w:hint="eastAsia" w:ascii="宋体" w:hAnsi="宋体" w:cs="Times New Roman"/>
          <w:b/>
          <w:bCs/>
          <w:color w:val="auto"/>
          <w:kern w:val="2"/>
          <w:sz w:val="21"/>
          <w:szCs w:val="21"/>
          <w:highlight w:val="none"/>
          <w:lang w:val="en-US" w:eastAsia="zh-CN" w:bidi="ar-SA"/>
        </w:rPr>
        <w:t>2</w:t>
      </w:r>
      <w:r>
        <w:rPr>
          <w:rFonts w:hint="eastAsia" w:ascii="宋体" w:hAnsi="宋体" w:eastAsia="宋体" w:cs="Times New Roman"/>
          <w:b/>
          <w:bCs/>
          <w:color w:val="auto"/>
          <w:kern w:val="2"/>
          <w:sz w:val="21"/>
          <w:szCs w:val="21"/>
          <w:highlight w:val="none"/>
          <w:lang w:val="en-US" w:eastAsia="zh-CN" w:bidi="ar-SA"/>
        </w:rPr>
        <w:t>）</w:t>
      </w:r>
      <w:r>
        <w:rPr>
          <w:rFonts w:hint="eastAsia" w:ascii="宋体" w:hAnsi="宋体"/>
          <w:b/>
          <w:bCs/>
          <w:color w:val="auto"/>
          <w:sz w:val="21"/>
          <w:szCs w:val="21"/>
          <w:highlight w:val="none"/>
          <w:u w:val="single"/>
        </w:rPr>
        <w:t>项目管理机</w:t>
      </w:r>
      <w:r>
        <w:rPr>
          <w:rFonts w:hint="eastAsia" w:ascii="宋体" w:hAnsi="宋体" w:eastAsia="宋体" w:cs="Times New Roman"/>
          <w:b/>
          <w:bCs/>
          <w:color w:val="auto"/>
          <w:sz w:val="21"/>
          <w:szCs w:val="21"/>
          <w:highlight w:val="none"/>
          <w:u w:val="single"/>
        </w:rPr>
        <w:t>构配备</w:t>
      </w:r>
      <w:r>
        <w:rPr>
          <w:rFonts w:hint="eastAsia" w:ascii="宋体" w:hAnsi="宋体" w:eastAsia="宋体" w:cs="Times New Roman"/>
          <w:b/>
          <w:bCs/>
          <w:color w:val="auto"/>
          <w:sz w:val="21"/>
          <w:szCs w:val="21"/>
          <w:highlight w:val="none"/>
          <w:u w:val="single"/>
          <w:lang w:eastAsia="zh-CN"/>
        </w:rPr>
        <w:t>，</w:t>
      </w:r>
      <w:r>
        <w:rPr>
          <w:rFonts w:hint="eastAsia" w:ascii="宋体" w:hAnsi="宋体" w:eastAsia="宋体" w:cs="Times New Roman"/>
          <w:b/>
          <w:bCs/>
          <w:color w:val="auto"/>
          <w:sz w:val="21"/>
          <w:szCs w:val="21"/>
          <w:highlight w:val="none"/>
          <w:u w:val="single"/>
        </w:rPr>
        <w:t>按《施工项目管理团队人员信息表》、《主要人员简历表》格式填写（格式见第四章）：</w:t>
      </w:r>
    </w:p>
    <w:p w14:paraId="781611D7">
      <w:p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u w:val="single"/>
        </w:rPr>
        <w:t>①</w:t>
      </w:r>
      <w:r>
        <w:rPr>
          <w:rFonts w:hint="eastAsia" w:ascii="宋体" w:hAnsi="宋体"/>
          <w:color w:val="auto"/>
          <w:sz w:val="21"/>
          <w:szCs w:val="21"/>
          <w:highlight w:val="none"/>
          <w:u w:val="single"/>
        </w:rPr>
        <w:t>投标人应列出该项目工程的施工组织机构构成和画出机构框架图及其负责人；</w:t>
      </w:r>
    </w:p>
    <w:p w14:paraId="66AC0D1D">
      <w:p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u w:val="single"/>
        </w:rPr>
        <w:t>②</w:t>
      </w:r>
      <w:r>
        <w:rPr>
          <w:rFonts w:hint="eastAsia" w:ascii="宋体" w:hAnsi="宋体"/>
          <w:color w:val="auto"/>
          <w:sz w:val="21"/>
          <w:szCs w:val="21"/>
          <w:highlight w:val="none"/>
          <w:u w:val="single"/>
        </w:rPr>
        <w:t>投标人应详细列出该施工组织机构中主要成员的名单、简历资料、职务职称和在本项目中拟担任的职务等资料，并附上有关证明材料扫描件；</w:t>
      </w:r>
    </w:p>
    <w:p w14:paraId="07422529">
      <w:pPr>
        <w:spacing w:line="360" w:lineRule="auto"/>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u w:val="single"/>
        </w:rPr>
        <w:t>③</w:t>
      </w:r>
      <w:r>
        <w:rPr>
          <w:rFonts w:hint="eastAsia" w:ascii="宋体" w:hAnsi="宋体"/>
          <w:color w:val="auto"/>
          <w:sz w:val="21"/>
          <w:szCs w:val="21"/>
          <w:highlight w:val="none"/>
          <w:u w:val="single"/>
        </w:rPr>
        <w:t>其他辅助说明资料。</w:t>
      </w:r>
    </w:p>
    <w:p w14:paraId="4951E9F1">
      <w:pPr>
        <w:spacing w:line="360" w:lineRule="auto"/>
        <w:ind w:firstLine="420" w:firstLineChars="200"/>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eastAsia" w:ascii="宋体" w:hAnsi="宋体" w:eastAsia="宋体" w:cs="Times New Roman"/>
          <w:color w:val="auto"/>
          <w:sz w:val="21"/>
          <w:szCs w:val="21"/>
          <w:highlight w:val="none"/>
          <w:u w:val="single"/>
        </w:rPr>
        <w:t>）按照招标文件《技术标详细审查评分表》提供的证明材料；</w:t>
      </w:r>
    </w:p>
    <w:p w14:paraId="4F05D30D">
      <w:pPr>
        <w:spacing w:line="360" w:lineRule="auto"/>
        <w:ind w:firstLine="420" w:firstLineChars="200"/>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4</w:t>
      </w:r>
      <w:r>
        <w:rPr>
          <w:rFonts w:hint="eastAsia" w:ascii="宋体" w:hAnsi="宋体" w:eastAsia="宋体" w:cs="Times New Roman"/>
          <w:color w:val="auto"/>
          <w:sz w:val="21"/>
          <w:szCs w:val="21"/>
          <w:highlight w:val="none"/>
          <w:u w:val="single"/>
        </w:rPr>
        <w:t>）按照招标文件要求填写的《参与编制技术标投标文件人员名单》</w:t>
      </w:r>
      <w:r>
        <w:rPr>
          <w:rFonts w:hint="eastAsia" w:ascii="宋体" w:hAnsi="宋体" w:eastAsia="宋体" w:cs="Times New Roman"/>
          <w:color w:val="auto"/>
          <w:sz w:val="21"/>
          <w:szCs w:val="21"/>
          <w:highlight w:val="none"/>
          <w:u w:val="single"/>
          <w:lang w:val="zh-CN"/>
        </w:rPr>
        <w:t>（格式见第四章）</w:t>
      </w:r>
      <w:r>
        <w:rPr>
          <w:rFonts w:hint="eastAsia" w:ascii="宋体" w:hAnsi="宋体" w:eastAsia="宋体" w:cs="Times New Roman"/>
          <w:color w:val="auto"/>
          <w:sz w:val="21"/>
          <w:szCs w:val="21"/>
          <w:highlight w:val="none"/>
          <w:u w:val="single"/>
        </w:rPr>
        <w:t>；</w:t>
      </w:r>
    </w:p>
    <w:p w14:paraId="1D156A1D">
      <w:pPr>
        <w:spacing w:line="360" w:lineRule="auto"/>
        <w:ind w:firstLine="420" w:firstLineChars="200"/>
        <w:rPr>
          <w:rFonts w:hint="eastAsia" w:ascii="宋体" w:hAnsi="宋体" w:eastAsia="宋体" w:cs="Times New Roman"/>
          <w:color w:val="auto"/>
          <w:sz w:val="21"/>
          <w:szCs w:val="21"/>
          <w:highlight w:val="none"/>
          <w:u w:val="single"/>
          <w:lang w:val="zh-CN"/>
        </w:rPr>
      </w:pPr>
      <w:r>
        <w:rPr>
          <w:rFonts w:hint="eastAsia"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5</w:t>
      </w:r>
      <w:r>
        <w:rPr>
          <w:rFonts w:hint="eastAsia"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zh-CN"/>
        </w:rPr>
        <w:t>响应招标文件所附施工组织设计要点的承诺书（格式见第四章）；</w:t>
      </w:r>
    </w:p>
    <w:p w14:paraId="3234EF7D">
      <w:pPr>
        <w:spacing w:line="360" w:lineRule="auto"/>
        <w:ind w:firstLine="420" w:firstLineChars="200"/>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6</w:t>
      </w:r>
      <w:r>
        <w:rPr>
          <w:rFonts w:hint="eastAsia" w:ascii="宋体" w:hAnsi="宋体" w:eastAsia="宋体" w:cs="Times New Roman"/>
          <w:color w:val="auto"/>
          <w:sz w:val="21"/>
          <w:szCs w:val="21"/>
          <w:highlight w:val="none"/>
          <w:u w:val="single"/>
        </w:rPr>
        <w:t>）按照招标文件要求填写的《对投标文件编制的承诺》（格式见第四章）；</w:t>
      </w:r>
    </w:p>
    <w:p w14:paraId="0A5AA637">
      <w:pPr>
        <w:spacing w:line="360" w:lineRule="auto"/>
        <w:ind w:firstLine="420" w:firstLineChars="200"/>
        <w:rPr>
          <w:rFonts w:hint="eastAsia" w:ascii="宋体" w:hAnsi="宋体"/>
          <w:color w:val="auto"/>
          <w:sz w:val="21"/>
          <w:szCs w:val="21"/>
          <w:highlight w:val="none"/>
          <w:u w:val="single"/>
          <w:lang w:val="en-US" w:eastAsia="zh-CN"/>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7</w:t>
      </w:r>
      <w:r>
        <w:rPr>
          <w:rFonts w:hint="eastAsia" w:ascii="宋体" w:hAnsi="宋体"/>
          <w:color w:val="auto"/>
          <w:sz w:val="21"/>
          <w:szCs w:val="21"/>
          <w:highlight w:val="none"/>
          <w:u w:val="single"/>
        </w:rPr>
        <w:t>）按照招标文件要求填写的《投标人廉洁承诺书》（格式见第四章）；</w:t>
      </w:r>
    </w:p>
    <w:p w14:paraId="0E0D929A">
      <w:pPr>
        <w:keepNext w:val="0"/>
        <w:keepLines w:val="0"/>
        <w:widowControl w:val="0"/>
        <w:suppressLineNumbers w:val="0"/>
        <w:pBdr>
          <w:top w:val="none" w:color="auto" w:sz="0" w:space="0"/>
          <w:left w:val="none" w:color="auto" w:sz="0" w:space="0"/>
          <w:bottom w:val="single" w:color="auto" w:sz="6" w:space="1"/>
          <w:right w:val="none" w:color="auto" w:sz="0" w:space="0"/>
        </w:pBdr>
        <w:spacing w:before="0" w:beforeAutospacing="0" w:after="0" w:afterAutospacing="0" w:line="360" w:lineRule="auto"/>
        <w:ind w:right="0"/>
        <w:jc w:val="both"/>
        <w:rPr>
          <w:rFonts w:hint="default" w:ascii="Calibri" w:hAnsi="Calibri" w:eastAsia="宋体" w:cs="Times New Roman"/>
          <w:color w:val="auto"/>
          <w:kern w:val="2"/>
          <w:sz w:val="21"/>
          <w:szCs w:val="21"/>
          <w:highlight w:val="none"/>
        </w:rPr>
      </w:pPr>
      <w:r>
        <w:rPr>
          <w:rFonts w:hint="eastAsia" w:ascii="宋体" w:hAnsi="宋体" w:cs="Times New Roman"/>
          <w:color w:val="auto"/>
          <w:sz w:val="21"/>
          <w:szCs w:val="21"/>
          <w:highlight w:val="none"/>
          <w:u w:val="none"/>
          <w:lang w:val="zh-CN"/>
        </w:rPr>
        <w:t>　　</w:t>
      </w:r>
      <w:r>
        <w:rPr>
          <w:rFonts w:hint="eastAsia" w:ascii="宋体" w:hAnsi="宋体" w:cs="Times New Roman"/>
          <w:color w:val="auto"/>
          <w:sz w:val="21"/>
          <w:szCs w:val="21"/>
          <w:highlight w:val="none"/>
          <w:u w:val="single"/>
          <w:lang w:val="zh-CN"/>
        </w:rPr>
        <w:t>（</w:t>
      </w:r>
      <w:r>
        <w:rPr>
          <w:rFonts w:hint="eastAsia" w:ascii="宋体" w:hAnsi="宋体" w:cs="Times New Roman"/>
          <w:color w:val="auto"/>
          <w:sz w:val="21"/>
          <w:szCs w:val="21"/>
          <w:highlight w:val="none"/>
          <w:u w:val="single"/>
          <w:lang w:val="en-US" w:eastAsia="zh-CN"/>
        </w:rPr>
        <w:t>8</w:t>
      </w:r>
      <w:r>
        <w:rPr>
          <w:rFonts w:hint="eastAsia" w:ascii="宋体" w:hAnsi="宋体" w:cs="Times New Roman"/>
          <w:color w:val="auto"/>
          <w:sz w:val="21"/>
          <w:szCs w:val="21"/>
          <w:highlight w:val="none"/>
          <w:u w:val="single"/>
          <w:lang w:val="zh-CN"/>
        </w:rPr>
        <w:t>）</w:t>
      </w:r>
      <w:r>
        <w:rPr>
          <w:rFonts w:hint="eastAsia" w:ascii="宋体" w:hAnsi="宋体"/>
          <w:color w:val="auto"/>
          <w:sz w:val="21"/>
          <w:szCs w:val="21"/>
          <w:highlight w:val="none"/>
          <w:u w:val="single"/>
        </w:rPr>
        <w:t>按本招标文件规定提交的其它所有技术资料</w:t>
      </w:r>
      <w:r>
        <w:rPr>
          <w:rFonts w:hint="eastAsia" w:ascii="宋体" w:hAnsi="宋体" w:eastAsia="宋体" w:cs="Times New Roman"/>
          <w:color w:val="auto"/>
          <w:sz w:val="21"/>
          <w:szCs w:val="21"/>
          <w:highlight w:val="none"/>
          <w:u w:val="single"/>
          <w:lang w:val="zh-CN"/>
        </w:rPr>
        <w:t>。</w:t>
      </w:r>
    </w:p>
    <w:p w14:paraId="2A79D023">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eastAsia="宋体" w:cs="Times New Roman"/>
          <w:color w:val="auto"/>
          <w:kern w:val="2"/>
          <w:sz w:val="21"/>
          <w:szCs w:val="21"/>
          <w:highlight w:val="none"/>
          <w:lang w:val="en-US" w:eastAsia="zh-CN" w:bidi="ar-SA"/>
        </w:rPr>
        <w:t>13.1</w:t>
      </w:r>
      <w:r>
        <w:rPr>
          <w:b/>
          <w:color w:val="auto"/>
          <w:szCs w:val="21"/>
          <w:highlight w:val="none"/>
        </w:rPr>
        <w:t xml:space="preserve">             </w:t>
      </w:r>
      <w:r>
        <w:rPr>
          <w:rFonts w:hint="eastAsia"/>
          <w:b/>
          <w:color w:val="auto"/>
          <w:szCs w:val="21"/>
          <w:highlight w:val="none"/>
        </w:rPr>
        <w:t>修改类型：修改</w:t>
      </w:r>
    </w:p>
    <w:p w14:paraId="27BB377F">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eastAsia="宋体" w:cs="Times New Roman"/>
          <w:color w:val="auto"/>
          <w:kern w:val="2"/>
          <w:sz w:val="21"/>
          <w:szCs w:val="21"/>
          <w:highlight w:val="none"/>
          <w:lang w:val="en-US" w:eastAsia="zh-CN" w:bidi="ar-SA"/>
        </w:rPr>
        <w:t>13.1 本工程的投标报价采用投标须知前附表第14项所规定的方式。投标报价（含单价及总价）精确到“分”。</w:t>
      </w:r>
    </w:p>
    <w:p w14:paraId="661AC374">
      <w:pPr>
        <w:pBdr>
          <w:bottom w:val="single" w:color="auto" w:sz="6" w:space="1"/>
        </w:pBdr>
        <w:spacing w:line="360" w:lineRule="auto"/>
        <w:ind w:firstLine="527" w:firstLineChars="250"/>
        <w:rPr>
          <w:rFonts w:eastAsia="宋体" w:cs="Times New Roman"/>
          <w:color w:val="auto"/>
          <w:sz w:val="21"/>
          <w:szCs w:val="21"/>
          <w:highlight w:val="none"/>
        </w:rPr>
      </w:pPr>
      <w:r>
        <w:rPr>
          <w:rFonts w:hint="eastAsia"/>
          <w:b/>
          <w:color w:val="auto"/>
          <w:szCs w:val="21"/>
          <w:highlight w:val="none"/>
        </w:rPr>
        <w:t>现文：</w:t>
      </w:r>
      <w:r>
        <w:rPr>
          <w:rFonts w:ascii="宋体" w:hAnsi="宋体"/>
          <w:color w:val="auto"/>
          <w:sz w:val="21"/>
          <w:szCs w:val="21"/>
          <w:highlight w:val="none"/>
        </w:rPr>
        <w:t xml:space="preserve">13.1 </w:t>
      </w:r>
      <w:r>
        <w:rPr>
          <w:rFonts w:hint="eastAsia" w:ascii="宋体" w:hAnsi="宋体"/>
          <w:color w:val="auto"/>
          <w:sz w:val="21"/>
          <w:szCs w:val="21"/>
          <w:highlight w:val="none"/>
        </w:rPr>
        <w:t>本工程的投标报价采用投标须知前附表第</w:t>
      </w:r>
      <w:r>
        <w:rPr>
          <w:rFonts w:ascii="宋体" w:hAnsi="宋体"/>
          <w:color w:val="auto"/>
          <w:sz w:val="21"/>
          <w:szCs w:val="21"/>
          <w:highlight w:val="none"/>
        </w:rPr>
        <w:t>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项所规定的方式。</w:t>
      </w:r>
      <w:r>
        <w:rPr>
          <w:rFonts w:hint="eastAsia" w:ascii="宋体" w:hAnsi="宋体" w:eastAsia="宋体" w:cs="宋体"/>
          <w:b/>
          <w:bCs/>
          <w:color w:val="auto"/>
          <w:sz w:val="21"/>
          <w:szCs w:val="21"/>
          <w:highlight w:val="none"/>
          <w:u w:val="single"/>
        </w:rPr>
        <w:t>投标文件中的大写金额和小写金额不一致的，以大写金额为准</w:t>
      </w:r>
      <w:r>
        <w:rPr>
          <w:rFonts w:hint="eastAsia" w:ascii="宋体" w:hAnsi="宋体" w:eastAsia="宋体" w:cs="宋体"/>
          <w:b/>
          <w:bCs/>
          <w:color w:val="auto"/>
          <w:sz w:val="21"/>
          <w:szCs w:val="21"/>
          <w:highlight w:val="none"/>
          <w:u w:val="single"/>
          <w:lang w:eastAsia="zh-CN"/>
        </w:rPr>
        <w:t>，</w:t>
      </w:r>
      <w:r>
        <w:rPr>
          <w:rFonts w:hint="eastAsia" w:ascii="宋体" w:hAnsi="宋体"/>
          <w:color w:val="auto"/>
          <w:sz w:val="21"/>
          <w:szCs w:val="21"/>
          <w:highlight w:val="none"/>
        </w:rPr>
        <w:t>投标报价（含单价及总价）精确到“分”</w:t>
      </w:r>
      <w:r>
        <w:rPr>
          <w:rFonts w:hint="eastAsia" w:ascii="宋体" w:hAnsi="宋体"/>
          <w:b/>
          <w:bCs/>
          <w:color w:val="auto"/>
          <w:sz w:val="21"/>
          <w:szCs w:val="21"/>
          <w:highlight w:val="none"/>
        </w:rPr>
        <w:t>。</w:t>
      </w:r>
    </w:p>
    <w:p w14:paraId="42C097C0">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13.3</w:t>
      </w:r>
      <w:r>
        <w:rPr>
          <w:b/>
          <w:color w:val="auto"/>
          <w:szCs w:val="21"/>
          <w:highlight w:val="none"/>
        </w:rPr>
        <w:t xml:space="preserve">             </w:t>
      </w:r>
      <w:r>
        <w:rPr>
          <w:rFonts w:hint="eastAsia"/>
          <w:b/>
          <w:color w:val="auto"/>
          <w:szCs w:val="21"/>
          <w:highlight w:val="none"/>
        </w:rPr>
        <w:t>修改类型：修改</w:t>
      </w:r>
    </w:p>
    <w:p w14:paraId="00B89780">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1"/>
          <w:szCs w:val="21"/>
          <w:highlight w:val="none"/>
        </w:rPr>
        <w:t>13.3</w:t>
      </w:r>
      <w:r>
        <w:rPr>
          <w:rFonts w:hint="eastAsia" w:ascii="宋体" w:hAnsi="宋体"/>
          <w:color w:val="auto"/>
          <w:sz w:val="21"/>
          <w:szCs w:val="21"/>
          <w:highlight w:val="none"/>
        </w:rPr>
        <w:t>投标人的投标报价，应是按照投标须知前附表第</w:t>
      </w:r>
      <w:r>
        <w:rPr>
          <w:rFonts w:ascii="宋体" w:hAnsi="宋体"/>
          <w:color w:val="auto"/>
          <w:sz w:val="21"/>
          <w:szCs w:val="21"/>
          <w:highlight w:val="none"/>
        </w:rPr>
        <w:t>8</w:t>
      </w:r>
      <w:r>
        <w:rPr>
          <w:rFonts w:hint="eastAsia" w:ascii="宋体" w:hAnsi="宋体"/>
          <w:color w:val="auto"/>
          <w:sz w:val="21"/>
          <w:szCs w:val="21"/>
          <w:highlight w:val="none"/>
        </w:rPr>
        <w:t>项的工期要求，在投标须知前附表第</w:t>
      </w:r>
      <w:r>
        <w:rPr>
          <w:rFonts w:ascii="宋体" w:hAnsi="宋体"/>
          <w:color w:val="auto"/>
          <w:sz w:val="21"/>
          <w:szCs w:val="21"/>
          <w:highlight w:val="none"/>
        </w:rPr>
        <w:t>3</w:t>
      </w:r>
      <w:r>
        <w:rPr>
          <w:rFonts w:hint="eastAsia" w:ascii="宋体" w:hAnsi="宋体"/>
          <w:color w:val="auto"/>
          <w:sz w:val="21"/>
          <w:szCs w:val="21"/>
          <w:highlight w:val="none"/>
        </w:rPr>
        <w:t>项的建设地点，完成投标须知前附表第</w:t>
      </w:r>
      <w:r>
        <w:rPr>
          <w:rFonts w:ascii="宋体" w:hAnsi="宋体"/>
          <w:color w:val="auto"/>
          <w:sz w:val="21"/>
          <w:szCs w:val="21"/>
          <w:highlight w:val="none"/>
        </w:rPr>
        <w:t>7</w:t>
      </w:r>
      <w:r>
        <w:rPr>
          <w:rFonts w:hint="eastAsia" w:ascii="宋体" w:hAnsi="宋体"/>
          <w:color w:val="auto"/>
          <w:sz w:val="21"/>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FCF793F">
      <w:pPr>
        <w:pBdr>
          <w:bottom w:val="single" w:color="auto" w:sz="6" w:space="1"/>
        </w:pBdr>
        <w:spacing w:line="360" w:lineRule="auto"/>
        <w:ind w:firstLine="527" w:firstLineChars="250"/>
        <w:rPr>
          <w:rFonts w:eastAsia="宋体" w:cs="Times New Roman"/>
          <w:color w:val="auto"/>
          <w:highlight w:val="none"/>
        </w:rPr>
      </w:pPr>
      <w:r>
        <w:rPr>
          <w:rFonts w:hint="eastAsia"/>
          <w:b/>
          <w:color w:val="auto"/>
          <w:szCs w:val="21"/>
          <w:highlight w:val="none"/>
        </w:rPr>
        <w:t>现文：</w:t>
      </w:r>
      <w:r>
        <w:rPr>
          <w:rFonts w:ascii="宋体" w:hAnsi="宋体"/>
          <w:color w:val="auto"/>
          <w:sz w:val="21"/>
          <w:szCs w:val="21"/>
          <w:highlight w:val="none"/>
        </w:rPr>
        <w:t>13.3</w:t>
      </w:r>
      <w:r>
        <w:rPr>
          <w:rFonts w:hint="eastAsia" w:ascii="宋体" w:hAnsi="宋体"/>
          <w:color w:val="auto"/>
          <w:sz w:val="21"/>
          <w:szCs w:val="21"/>
          <w:highlight w:val="none"/>
        </w:rPr>
        <w:t>投标人的投标报价，应是按照投标须知前附表第</w:t>
      </w:r>
      <w:r>
        <w:rPr>
          <w:rFonts w:ascii="宋体" w:hAnsi="宋体"/>
          <w:color w:val="auto"/>
          <w:sz w:val="21"/>
          <w:szCs w:val="21"/>
          <w:highlight w:val="none"/>
        </w:rPr>
        <w:t>8</w:t>
      </w:r>
      <w:r>
        <w:rPr>
          <w:rFonts w:hint="eastAsia" w:ascii="宋体" w:hAnsi="宋体"/>
          <w:color w:val="auto"/>
          <w:sz w:val="21"/>
          <w:szCs w:val="21"/>
          <w:highlight w:val="none"/>
        </w:rPr>
        <w:t>项的工期要求，在投标须知前附表第</w:t>
      </w:r>
      <w:r>
        <w:rPr>
          <w:rFonts w:ascii="宋体" w:hAnsi="宋体"/>
          <w:color w:val="auto"/>
          <w:sz w:val="21"/>
          <w:szCs w:val="21"/>
          <w:highlight w:val="none"/>
        </w:rPr>
        <w:t>3</w:t>
      </w:r>
      <w:r>
        <w:rPr>
          <w:rFonts w:hint="eastAsia" w:ascii="宋体" w:hAnsi="宋体"/>
          <w:color w:val="auto"/>
          <w:sz w:val="21"/>
          <w:szCs w:val="21"/>
          <w:highlight w:val="none"/>
        </w:rPr>
        <w:t>项的建设地点，完成投标须知前附表第</w:t>
      </w:r>
      <w:r>
        <w:rPr>
          <w:rFonts w:ascii="宋体" w:hAnsi="宋体"/>
          <w:color w:val="auto"/>
          <w:sz w:val="21"/>
          <w:szCs w:val="21"/>
          <w:highlight w:val="none"/>
        </w:rPr>
        <w:t>7</w:t>
      </w:r>
      <w:r>
        <w:rPr>
          <w:rFonts w:hint="eastAsia" w:ascii="宋体" w:hAnsi="宋体"/>
          <w:color w:val="auto"/>
          <w:sz w:val="21"/>
          <w:szCs w:val="21"/>
          <w:highlight w:val="none"/>
        </w:rPr>
        <w:t>项的招标范围内已由招标人</w:t>
      </w:r>
      <w:r>
        <w:rPr>
          <w:rFonts w:hint="eastAsia" w:ascii="宋体" w:hAnsi="宋体" w:eastAsia="宋体" w:cs="宋体"/>
          <w:b/>
          <w:bCs w:val="0"/>
          <w:color w:val="auto"/>
          <w:sz w:val="21"/>
          <w:szCs w:val="21"/>
          <w:highlight w:val="none"/>
          <w:u w:val="single"/>
        </w:rPr>
        <w:t>提供的招标图纸（包括有关于本项目招标的相关资料）</w:t>
      </w:r>
      <w:r>
        <w:rPr>
          <w:rFonts w:hint="eastAsia" w:ascii="宋体" w:hAnsi="宋体"/>
          <w:color w:val="auto"/>
          <w:sz w:val="21"/>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color w:val="auto"/>
          <w:szCs w:val="21"/>
          <w:highlight w:val="none"/>
        </w:rPr>
        <w:t>安全生产措施费</w:t>
      </w:r>
      <w:r>
        <w:rPr>
          <w:rFonts w:hint="eastAsia" w:ascii="宋体" w:hAnsi="宋体"/>
          <w:color w:val="auto"/>
          <w:sz w:val="21"/>
          <w:szCs w:val="21"/>
          <w:highlight w:val="none"/>
        </w:rPr>
        <w:t>等非竞争性项目明列了单价或合价的金额的，投标人应按照明列的单价或合价的金额报价，未按照规定金额报价的，由评标委员会按照招标文件规定的金额进行修正。</w:t>
      </w:r>
    </w:p>
    <w:p w14:paraId="6622A0AC">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13.4</w:t>
      </w:r>
      <w:r>
        <w:rPr>
          <w:b/>
          <w:color w:val="auto"/>
          <w:szCs w:val="21"/>
          <w:highlight w:val="none"/>
        </w:rPr>
        <w:t xml:space="preserve">             </w:t>
      </w:r>
      <w:r>
        <w:rPr>
          <w:rFonts w:hint="eastAsia"/>
          <w:b/>
          <w:color w:val="auto"/>
          <w:szCs w:val="21"/>
          <w:highlight w:val="none"/>
        </w:rPr>
        <w:t>修改类型：修改</w:t>
      </w:r>
    </w:p>
    <w:p w14:paraId="48CD8265">
      <w:pPr>
        <w:pStyle w:val="5"/>
        <w:spacing w:after="0" w:line="360" w:lineRule="auto"/>
        <w:ind w:firstLine="422" w:firstLineChars="200"/>
        <w:rPr>
          <w:rFonts w:ascii="宋体"/>
          <w:color w:val="auto"/>
          <w:sz w:val="21"/>
          <w:szCs w:val="21"/>
          <w:highlight w:val="none"/>
        </w:rPr>
      </w:pPr>
      <w:r>
        <w:rPr>
          <w:rFonts w:hint="eastAsia"/>
          <w:b/>
          <w:color w:val="auto"/>
          <w:szCs w:val="21"/>
          <w:highlight w:val="none"/>
        </w:rPr>
        <w:t>原文：</w:t>
      </w:r>
      <w:r>
        <w:rPr>
          <w:rFonts w:ascii="宋体" w:hAnsi="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CDD9F28">
      <w:pPr>
        <w:pBdr>
          <w:bottom w:val="single" w:color="auto" w:sz="6" w:space="1"/>
        </w:pBdr>
        <w:spacing w:line="360" w:lineRule="auto"/>
        <w:ind w:firstLine="527" w:firstLineChars="250"/>
        <w:rPr>
          <w:rFonts w:hint="eastAsia" w:ascii="宋体" w:hAnsi="宋体"/>
          <w:b/>
          <w:bCs/>
          <w:color w:val="auto"/>
          <w:sz w:val="21"/>
          <w:szCs w:val="21"/>
          <w:highlight w:val="none"/>
          <w:u w:val="single"/>
        </w:rPr>
      </w:pPr>
      <w:r>
        <w:rPr>
          <w:rFonts w:hint="eastAsia"/>
          <w:b/>
          <w:color w:val="auto"/>
          <w:szCs w:val="21"/>
          <w:highlight w:val="none"/>
        </w:rPr>
        <w:t>现文：</w:t>
      </w:r>
      <w:r>
        <w:rPr>
          <w:rFonts w:hint="eastAsia" w:ascii="宋体" w:hAnsi="宋体"/>
          <w:b/>
          <w:bCs/>
          <w:color w:val="auto"/>
          <w:sz w:val="21"/>
          <w:szCs w:val="21"/>
          <w:highlight w:val="none"/>
          <w:u w:val="single"/>
        </w:rPr>
        <w:t xml:space="preserve">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10%或人工涨跌变化影响合同价款时，应根据合同约定，按《建设工程工程量清单计价规范》（GB50500-2013）调整合同价款。人工、主要材料（设备）按广州市增城区住房和城乡建设局施工同期《建设工程地方材料综合价格》、广州市造价管理站施工同期《广州地区建设工程材料综合价格》调整。 </w:t>
      </w:r>
    </w:p>
    <w:p w14:paraId="35212E68">
      <w:pPr>
        <w:pBdr>
          <w:bottom w:val="single" w:color="auto" w:sz="6" w:space="1"/>
        </w:pBdr>
        <w:spacing w:line="360" w:lineRule="auto"/>
        <w:ind w:firstLine="527" w:firstLineChars="250"/>
        <w:rPr>
          <w:rFonts w:hint="eastAsia" w:ascii="宋体" w:hAnsi="宋体"/>
          <w:b/>
          <w:bCs/>
          <w:color w:val="auto"/>
          <w:sz w:val="21"/>
          <w:szCs w:val="21"/>
          <w:highlight w:val="none"/>
          <w:u w:val="single"/>
        </w:rPr>
      </w:pPr>
    </w:p>
    <w:p w14:paraId="44A679C8">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13.5.1</w:t>
      </w:r>
      <w:r>
        <w:rPr>
          <w:b/>
          <w:color w:val="auto"/>
          <w:szCs w:val="21"/>
          <w:highlight w:val="none"/>
        </w:rPr>
        <w:t xml:space="preserve">             </w:t>
      </w:r>
      <w:r>
        <w:rPr>
          <w:rFonts w:hint="eastAsia"/>
          <w:b/>
          <w:color w:val="auto"/>
          <w:szCs w:val="21"/>
          <w:highlight w:val="none"/>
        </w:rPr>
        <w:t>修改类型：修改</w:t>
      </w:r>
    </w:p>
    <w:p w14:paraId="086E1655">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ascii="宋体" w:hAnsi="宋体"/>
          <w:color w:val="auto"/>
          <w:sz w:val="21"/>
          <w:szCs w:val="21"/>
          <w:highlight w:val="none"/>
        </w:rPr>
        <w:t>13.5.1</w:t>
      </w:r>
      <w:r>
        <w:rPr>
          <w:rFonts w:hint="eastAsia" w:ascii="宋体" w:hAnsi="宋体"/>
          <w:color w:val="auto"/>
          <w:sz w:val="21"/>
          <w:szCs w:val="21"/>
          <w:highlight w:val="none"/>
        </w:rPr>
        <w:t>中标的投标文件工程量清单中已有相同项目的适用综合单价，则沿用；</w:t>
      </w:r>
    </w:p>
    <w:p w14:paraId="6A182FC3">
      <w:pPr>
        <w:pBdr>
          <w:bottom w:val="single" w:color="auto" w:sz="6" w:space="1"/>
        </w:pBdr>
        <w:spacing w:line="360" w:lineRule="auto"/>
        <w:ind w:firstLine="421"/>
        <w:rPr>
          <w:rFonts w:hint="eastAsia" w:ascii="宋体" w:hAnsi="宋体" w:eastAsia="宋体" w:cs="Times New Roman"/>
          <w:b/>
          <w:bCs/>
          <w:color w:val="auto"/>
          <w:sz w:val="21"/>
          <w:szCs w:val="21"/>
          <w:highlight w:val="none"/>
          <w:u w:val="single"/>
        </w:rPr>
      </w:pPr>
      <w:r>
        <w:rPr>
          <w:rFonts w:hint="eastAsia"/>
          <w:b/>
          <w:color w:val="auto"/>
          <w:szCs w:val="21"/>
          <w:highlight w:val="none"/>
        </w:rPr>
        <w:t>现文：</w:t>
      </w:r>
      <w:r>
        <w:rPr>
          <w:rFonts w:hint="eastAsia" w:ascii="宋体" w:hAnsi="宋体"/>
          <w:b/>
          <w:bCs/>
          <w:color w:val="auto"/>
          <w:sz w:val="21"/>
          <w:szCs w:val="21"/>
          <w:highlight w:val="none"/>
          <w:u w:val="single"/>
        </w:rPr>
        <w:t>13.5.1中标的投标文件工程量清单中已有相同项目的，该项目的综合单价若低于最高投标限价相应项目综合单价，则沿用；若高于最高投标限价相应的综合单价，则按最高投标限价相应的综合单价</w:t>
      </w:r>
      <w:r>
        <w:rPr>
          <w:rFonts w:hint="eastAsia" w:ascii="宋体" w:hAnsi="宋体" w:eastAsia="宋体" w:cs="Times New Roman"/>
          <w:b/>
          <w:bCs/>
          <w:color w:val="auto"/>
          <w:sz w:val="21"/>
          <w:szCs w:val="21"/>
          <w:highlight w:val="none"/>
          <w:u w:val="single"/>
        </w:rPr>
        <w:t>。</w:t>
      </w:r>
    </w:p>
    <w:p w14:paraId="7CC15662">
      <w:pPr>
        <w:pStyle w:val="2"/>
        <w:rPr>
          <w:rFonts w:hint="eastAsia"/>
          <w:highlight w:val="none"/>
        </w:rPr>
      </w:pPr>
    </w:p>
    <w:p w14:paraId="5A52977F">
      <w:pPr>
        <w:pBdr>
          <w:bottom w:val="single" w:color="auto" w:sz="6" w:space="1"/>
        </w:pBdr>
        <w:spacing w:line="360" w:lineRule="auto"/>
        <w:ind w:firstLine="527" w:firstLineChars="250"/>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rPr>
        <w:t xml:space="preserve">条款号：13.5.2 修改类型：修改 </w:t>
      </w:r>
    </w:p>
    <w:p w14:paraId="0BC6BF44">
      <w:pPr>
        <w:pBdr>
          <w:bottom w:val="single" w:color="auto" w:sz="6" w:space="1"/>
        </w:pBdr>
        <w:spacing w:line="360" w:lineRule="auto"/>
        <w:ind w:firstLine="525" w:firstLineChars="250"/>
        <w:rPr>
          <w:rFonts w:hint="eastAsia" w:ascii="宋体" w:hAnsi="宋体"/>
          <w:b/>
          <w:bCs/>
          <w:color w:val="auto"/>
          <w:sz w:val="21"/>
          <w:szCs w:val="21"/>
          <w:highlight w:val="none"/>
          <w:u w:val="single"/>
        </w:rPr>
      </w:pPr>
      <w:r>
        <w:rPr>
          <w:rFonts w:hint="eastAsia" w:ascii="宋体" w:hAnsi="宋体"/>
          <w:b w:val="0"/>
          <w:bCs w:val="0"/>
          <w:color w:val="auto"/>
          <w:sz w:val="21"/>
          <w:szCs w:val="21"/>
          <w:highlight w:val="none"/>
          <w:u w:val="single"/>
        </w:rPr>
        <w:t>原文：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w:t>
      </w:r>
      <w:r>
        <w:rPr>
          <w:rFonts w:hint="eastAsia" w:ascii="宋体" w:hAnsi="宋体"/>
          <w:b/>
          <w:bCs/>
          <w:color w:val="auto"/>
          <w:sz w:val="21"/>
          <w:szCs w:val="21"/>
          <w:highlight w:val="none"/>
          <w:u w:val="single"/>
        </w:rPr>
        <w:t xml:space="preserve">价管理站同期《广州地区建设工程常用材料税前综合价格》计算，《广州地区建设工程常用材料税前综合价格》没有的材料单价，由招标人在招标文件中依法确定计价方式。 </w:t>
      </w:r>
    </w:p>
    <w:p w14:paraId="519B5C58">
      <w:pPr>
        <w:pStyle w:val="2"/>
        <w:spacing w:line="360" w:lineRule="auto"/>
        <w:ind w:firstLine="421"/>
        <w:rPr>
          <w:rFonts w:hint="eastAsia" w:hAnsi="宋体"/>
          <w:color w:val="auto"/>
          <w:szCs w:val="21"/>
          <w:highlight w:val="none"/>
          <w:u w:val="single"/>
        </w:rPr>
      </w:pPr>
      <w:r>
        <w:rPr>
          <w:rFonts w:hint="eastAsia" w:ascii="宋体" w:hAnsi="宋体"/>
          <w:b w:val="0"/>
          <w:bCs w:val="0"/>
          <w:color w:val="auto"/>
          <w:sz w:val="21"/>
          <w:szCs w:val="21"/>
          <w:highlight w:val="none"/>
          <w:u w:val="single"/>
        </w:rPr>
        <w:t>现文：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广州市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r>
        <w:rPr>
          <w:rFonts w:hint="eastAsia" w:ascii="宋体" w:hAnsi="宋体"/>
          <w:b w:val="0"/>
          <w:bCs w:val="0"/>
          <w:color w:val="auto"/>
          <w:sz w:val="21"/>
          <w:szCs w:val="21"/>
          <w:highlight w:val="none"/>
          <w:u w:val="single"/>
          <w:lang w:eastAsia="zh-CN"/>
        </w:rPr>
        <w:t>。</w:t>
      </w:r>
    </w:p>
    <w:p w14:paraId="3237FDB1">
      <w:pPr>
        <w:pStyle w:val="2"/>
        <w:ind w:firstLine="421"/>
        <w:rPr>
          <w:highlight w:val="none"/>
        </w:rPr>
      </w:pPr>
    </w:p>
    <w:p w14:paraId="2F6A5340">
      <w:pPr>
        <w:pStyle w:val="2"/>
        <w:ind w:firstLine="0"/>
        <w:rPr>
          <w:rFonts w:hint="default"/>
          <w:highlight w:val="none"/>
          <w:u w:val="single"/>
        </w:rPr>
      </w:pPr>
      <w:r>
        <w:rPr>
          <w:rFonts w:hint="eastAsia"/>
          <w:highlight w:val="none"/>
          <w:u w:val="single"/>
          <w:lang w:val="en-US" w:eastAsia="zh-CN"/>
        </w:rPr>
        <w:t xml:space="preserve">                                                                                     </w:t>
      </w:r>
    </w:p>
    <w:p w14:paraId="00B0654A">
      <w:pPr>
        <w:pStyle w:val="2"/>
        <w:ind w:firstLine="421"/>
        <w:rPr>
          <w:highlight w:val="none"/>
        </w:rPr>
      </w:pPr>
    </w:p>
    <w:p w14:paraId="2651C4AB">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4"/>
          <w:highlight w:val="none"/>
        </w:rPr>
        <w:t>15.2</w:t>
      </w:r>
      <w:r>
        <w:rPr>
          <w:b/>
          <w:color w:val="auto"/>
          <w:szCs w:val="21"/>
          <w:highlight w:val="none"/>
        </w:rPr>
        <w:t xml:space="preserve">             </w:t>
      </w:r>
      <w:r>
        <w:rPr>
          <w:rFonts w:hint="eastAsia"/>
          <w:b/>
          <w:color w:val="auto"/>
          <w:szCs w:val="21"/>
          <w:highlight w:val="none"/>
        </w:rPr>
        <w:t>修改类型：修改</w:t>
      </w:r>
    </w:p>
    <w:p w14:paraId="49E288EB">
      <w:pPr>
        <w:pStyle w:val="5"/>
        <w:spacing w:after="0" w:line="360" w:lineRule="auto"/>
        <w:ind w:firstLine="422" w:firstLineChars="200"/>
        <w:rPr>
          <w:rFonts w:hint="eastAsia" w:eastAsia="宋体"/>
          <w:b/>
          <w:color w:val="auto"/>
          <w:sz w:val="21"/>
          <w:szCs w:val="21"/>
          <w:highlight w:val="none"/>
          <w:lang w:eastAsia="zh-CN"/>
        </w:rPr>
      </w:pPr>
      <w:r>
        <w:rPr>
          <w:rFonts w:hint="eastAsia"/>
          <w:b/>
          <w:color w:val="auto"/>
          <w:szCs w:val="21"/>
          <w:highlight w:val="none"/>
        </w:rPr>
        <w:t>原文：</w:t>
      </w:r>
      <w:r>
        <w:rPr>
          <w:rFonts w:ascii="宋体" w:hAnsi="宋体"/>
          <w:color w:val="auto"/>
          <w:sz w:val="21"/>
          <w:szCs w:val="21"/>
          <w:highlight w:val="none"/>
        </w:rPr>
        <w:t xml:space="preserve">15.2 </w:t>
      </w:r>
      <w:r>
        <w:rPr>
          <w:rFonts w:hint="eastAsia" w:ascii="宋体" w:hAnsi="宋体"/>
          <w:color w:val="auto"/>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1"/>
          <w:szCs w:val="21"/>
          <w:highlight w:val="none"/>
        </w:rPr>
        <w:t>16</w:t>
      </w:r>
      <w:r>
        <w:rPr>
          <w:rFonts w:hint="eastAsia" w:ascii="宋体" w:hAnsi="宋体"/>
          <w:color w:val="auto"/>
          <w:sz w:val="21"/>
          <w:szCs w:val="21"/>
          <w:highlight w:val="none"/>
        </w:rPr>
        <w:t>条关于投标保证金的退还与不予退还的规定仍然适用</w:t>
      </w:r>
      <w:r>
        <w:rPr>
          <w:rFonts w:hint="eastAsia" w:ascii="宋体" w:hAnsi="宋体"/>
          <w:color w:val="auto"/>
          <w:sz w:val="21"/>
          <w:szCs w:val="21"/>
          <w:highlight w:val="none"/>
          <w:lang w:eastAsia="zh-CN"/>
        </w:rPr>
        <w:t>。</w:t>
      </w:r>
    </w:p>
    <w:p w14:paraId="0F0D3A69">
      <w:pPr>
        <w:pBdr>
          <w:bottom w:val="single" w:color="auto" w:sz="6" w:space="1"/>
        </w:pBdr>
        <w:spacing w:line="360" w:lineRule="auto"/>
        <w:ind w:firstLine="527" w:firstLineChars="250"/>
        <w:rPr>
          <w:rFonts w:eastAsia="宋体" w:cs="Times New Roman"/>
          <w:color w:val="auto"/>
          <w:sz w:val="21"/>
          <w:szCs w:val="21"/>
          <w:highlight w:val="none"/>
        </w:rPr>
      </w:pPr>
      <w:r>
        <w:rPr>
          <w:rFonts w:hint="eastAsia"/>
          <w:b/>
          <w:color w:val="auto"/>
          <w:szCs w:val="21"/>
          <w:highlight w:val="none"/>
        </w:rPr>
        <w:t>现文：</w:t>
      </w:r>
      <w:r>
        <w:rPr>
          <w:rFonts w:ascii="宋体" w:hAnsi="宋体"/>
          <w:color w:val="auto"/>
          <w:sz w:val="21"/>
          <w:szCs w:val="21"/>
          <w:highlight w:val="none"/>
        </w:rPr>
        <w:t xml:space="preserve">15.2 </w:t>
      </w:r>
      <w:r>
        <w:rPr>
          <w:rFonts w:hint="eastAsia" w:ascii="宋体" w:hAnsi="宋体"/>
          <w:color w:val="auto"/>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7F66C6CE">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b/>
          <w:bCs/>
          <w:color w:val="auto"/>
          <w:sz w:val="21"/>
          <w:szCs w:val="21"/>
          <w:highlight w:val="none"/>
        </w:rPr>
        <w:t>16</w:t>
      </w:r>
      <w:r>
        <w:rPr>
          <w:rFonts w:hint="eastAsia" w:ascii="宋体" w:hAnsi="宋体"/>
          <w:b/>
          <w:bCs/>
          <w:color w:val="auto"/>
          <w:sz w:val="21"/>
          <w:szCs w:val="21"/>
          <w:highlight w:val="none"/>
        </w:rPr>
        <w:t>．投标保证金</w:t>
      </w:r>
      <w:r>
        <w:rPr>
          <w:b/>
          <w:color w:val="auto"/>
          <w:szCs w:val="21"/>
          <w:highlight w:val="none"/>
        </w:rPr>
        <w:t xml:space="preserve">             </w:t>
      </w:r>
      <w:r>
        <w:rPr>
          <w:rFonts w:hint="eastAsia"/>
          <w:b/>
          <w:color w:val="auto"/>
          <w:szCs w:val="21"/>
          <w:highlight w:val="none"/>
        </w:rPr>
        <w:t>修改类型：修改</w:t>
      </w:r>
    </w:p>
    <w:p w14:paraId="6F54497C">
      <w:pPr>
        <w:pStyle w:val="5"/>
        <w:spacing w:after="0" w:line="360" w:lineRule="auto"/>
        <w:ind w:firstLine="422" w:firstLineChars="200"/>
        <w:rPr>
          <w:rFonts w:ascii="宋体"/>
          <w:b/>
          <w:bCs/>
          <w:color w:val="auto"/>
          <w:sz w:val="21"/>
          <w:szCs w:val="21"/>
          <w:highlight w:val="none"/>
        </w:rPr>
      </w:pPr>
      <w:r>
        <w:rPr>
          <w:rFonts w:hint="eastAsia"/>
          <w:b/>
          <w:color w:val="auto"/>
          <w:szCs w:val="21"/>
          <w:highlight w:val="none"/>
        </w:rPr>
        <w:t>原文：</w:t>
      </w:r>
      <w:r>
        <w:rPr>
          <w:rFonts w:ascii="宋体" w:hAnsi="宋体"/>
          <w:b/>
          <w:bCs/>
          <w:color w:val="auto"/>
          <w:sz w:val="21"/>
          <w:szCs w:val="21"/>
          <w:highlight w:val="none"/>
        </w:rPr>
        <w:t>16</w:t>
      </w:r>
      <w:r>
        <w:rPr>
          <w:rFonts w:hint="eastAsia" w:ascii="宋体" w:hAnsi="宋体"/>
          <w:b/>
          <w:bCs/>
          <w:color w:val="auto"/>
          <w:sz w:val="21"/>
          <w:szCs w:val="21"/>
          <w:highlight w:val="none"/>
        </w:rPr>
        <w:t>．投标保证金</w:t>
      </w:r>
    </w:p>
    <w:p w14:paraId="0E4ADDE6">
      <w:pPr>
        <w:pStyle w:val="5"/>
        <w:spacing w:after="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16.1</w:t>
      </w:r>
      <w:r>
        <w:rPr>
          <w:rFonts w:hint="eastAsia" w:ascii="宋体" w:hAnsi="宋体"/>
          <w:color w:val="auto"/>
          <w:sz w:val="21"/>
          <w:szCs w:val="21"/>
          <w:highlight w:val="none"/>
        </w:rPr>
        <w:t>投标人应按</w:t>
      </w:r>
      <w:r>
        <w:rPr>
          <w:rFonts w:hint="eastAsia" w:ascii="宋体" w:hAnsi="宋体"/>
          <w:color w:val="auto"/>
          <w:sz w:val="21"/>
          <w:szCs w:val="21"/>
          <w:highlight w:val="none"/>
          <w:lang w:eastAsia="zh-CN"/>
        </w:rPr>
        <w:t>国家、省、市有关规定和</w:t>
      </w:r>
      <w:r>
        <w:rPr>
          <w:rFonts w:hint="eastAsia" w:ascii="宋体" w:hAnsi="宋体"/>
          <w:color w:val="auto"/>
          <w:sz w:val="21"/>
          <w:szCs w:val="21"/>
          <w:highlight w:val="none"/>
        </w:rPr>
        <w:t>投标须知前附表第</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项所述金额和时间递交</w:t>
      </w:r>
      <w:r>
        <w:rPr>
          <w:rFonts w:hint="eastAsia" w:ascii="宋体" w:hAnsi="宋体"/>
          <w:bCs/>
          <w:color w:val="auto"/>
          <w:sz w:val="21"/>
          <w:szCs w:val="21"/>
          <w:highlight w:val="none"/>
        </w:rPr>
        <w:t>投标保证金</w:t>
      </w:r>
      <w:r>
        <w:rPr>
          <w:rFonts w:hint="eastAsia" w:ascii="宋体" w:hAnsi="宋体"/>
          <w:color w:val="auto"/>
          <w:sz w:val="21"/>
          <w:szCs w:val="21"/>
          <w:highlight w:val="none"/>
        </w:rPr>
        <w:t>。招标人应当允许投标人自主选择现金、银行保函、保证保险、专业工程担保公司担保等方式缴纳投标保证金。</w:t>
      </w:r>
    </w:p>
    <w:p w14:paraId="2C818C2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16.1.1 采用现金或者支票形式提交的，投标保证金须从投标人的银行基本账户转出。</w:t>
      </w:r>
    </w:p>
    <w:p w14:paraId="283E7158">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FECA96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16.1.3 采用电子形式的保函、担保或保证保险提交投标保证金的，应在招标文件中明确电子递交途径。</w:t>
      </w:r>
    </w:p>
    <w:p w14:paraId="35990F91">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3C36F6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16.3投标保证金应依据法律法规的相关规定退还。</w:t>
      </w:r>
    </w:p>
    <w:p w14:paraId="7EC8216E">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16.4如有下列情况之一的，招标人可以不予退还投标保证金（是否退还投标保证金由招标人</w:t>
      </w:r>
      <w:r>
        <w:rPr>
          <w:rFonts w:hint="eastAsia" w:ascii="宋体" w:hAnsi="宋体"/>
          <w:color w:val="auto"/>
          <w:sz w:val="21"/>
          <w:szCs w:val="21"/>
          <w:highlight w:val="none"/>
          <w:lang w:eastAsia="zh-CN"/>
        </w:rPr>
        <w:t>依法依规</w:t>
      </w:r>
      <w:r>
        <w:rPr>
          <w:rFonts w:hint="eastAsia" w:ascii="宋体" w:hAnsi="宋体"/>
          <w:color w:val="auto"/>
          <w:sz w:val="21"/>
          <w:szCs w:val="21"/>
          <w:highlight w:val="none"/>
        </w:rPr>
        <w:t>在招标文件中规定）：</w:t>
      </w:r>
    </w:p>
    <w:p w14:paraId="54BF663F">
      <w:pPr>
        <w:spacing w:line="360" w:lineRule="auto"/>
        <w:ind w:firstLine="420" w:firstLineChars="200"/>
        <w:rPr>
          <w:rFonts w:ascii="宋体" w:hAnsi="宋体"/>
          <w:color w:val="auto"/>
          <w:sz w:val="24"/>
          <w:highlight w:val="none"/>
        </w:rPr>
      </w:pPr>
      <w:r>
        <w:rPr>
          <w:rFonts w:hint="eastAsia" w:ascii="宋体" w:hAnsi="宋体"/>
          <w:color w:val="auto"/>
          <w:sz w:val="21"/>
          <w:szCs w:val="21"/>
          <w:highlight w:val="none"/>
        </w:rPr>
        <w:t>16.5投标人如存在下列情况之一的，将被拒绝在一定时期内参与招标人后续工程投标（由招标人</w:t>
      </w:r>
      <w:r>
        <w:rPr>
          <w:rFonts w:hint="eastAsia" w:ascii="宋体" w:hAnsi="宋体"/>
          <w:color w:val="auto"/>
          <w:sz w:val="21"/>
          <w:szCs w:val="21"/>
          <w:highlight w:val="none"/>
          <w:lang w:eastAsia="zh-CN"/>
        </w:rPr>
        <w:t>依法依规</w:t>
      </w:r>
      <w:r>
        <w:rPr>
          <w:rFonts w:hint="eastAsia" w:ascii="宋体" w:hAnsi="宋体"/>
          <w:color w:val="auto"/>
          <w:sz w:val="21"/>
          <w:szCs w:val="21"/>
          <w:highlight w:val="none"/>
        </w:rPr>
        <w:t>在招标文件中明确）：</w:t>
      </w:r>
    </w:p>
    <w:p w14:paraId="592E8FE2">
      <w:pPr>
        <w:pStyle w:val="5"/>
        <w:spacing w:after="0" w:line="360" w:lineRule="auto"/>
        <w:ind w:firstLine="422" w:firstLineChars="200"/>
        <w:rPr>
          <w:rFonts w:ascii="宋体"/>
          <w:b/>
          <w:bCs/>
          <w:color w:val="auto"/>
          <w:sz w:val="21"/>
          <w:szCs w:val="21"/>
          <w:highlight w:val="none"/>
          <w:u w:val="single"/>
        </w:rPr>
      </w:pPr>
      <w:r>
        <w:rPr>
          <w:rFonts w:hint="eastAsia"/>
          <w:b/>
          <w:color w:val="auto"/>
          <w:szCs w:val="21"/>
          <w:highlight w:val="none"/>
        </w:rPr>
        <w:t>现文：</w:t>
      </w:r>
      <w:r>
        <w:rPr>
          <w:rFonts w:ascii="宋体" w:hAnsi="宋体"/>
          <w:b/>
          <w:bCs/>
          <w:color w:val="auto"/>
          <w:sz w:val="21"/>
          <w:szCs w:val="21"/>
          <w:highlight w:val="none"/>
          <w:u w:val="single"/>
        </w:rPr>
        <w:t>16</w:t>
      </w:r>
      <w:r>
        <w:rPr>
          <w:rFonts w:hint="eastAsia" w:ascii="宋体" w:hAnsi="宋体"/>
          <w:b/>
          <w:bCs/>
          <w:color w:val="auto"/>
          <w:sz w:val="21"/>
          <w:szCs w:val="21"/>
          <w:highlight w:val="none"/>
          <w:u w:val="single"/>
        </w:rPr>
        <w:t>．投标保证金</w:t>
      </w:r>
    </w:p>
    <w:p w14:paraId="684BE6B4">
      <w:pPr>
        <w:pBdr>
          <w:bottom w:val="single" w:color="auto" w:sz="6" w:space="1"/>
        </w:pBdr>
        <w:spacing w:line="360" w:lineRule="auto"/>
        <w:ind w:firstLine="527" w:firstLineChars="250"/>
        <w:rPr>
          <w:color w:val="auto"/>
          <w:sz w:val="21"/>
          <w:szCs w:val="21"/>
          <w:highlight w:val="none"/>
        </w:rPr>
      </w:pPr>
      <w:r>
        <w:rPr>
          <w:rFonts w:ascii="宋体" w:hAnsi="宋体"/>
          <w:b/>
          <w:bCs/>
          <w:color w:val="auto"/>
          <w:sz w:val="21"/>
          <w:szCs w:val="21"/>
          <w:highlight w:val="none"/>
          <w:u w:val="single"/>
        </w:rPr>
        <w:t>16.1</w:t>
      </w:r>
      <w:r>
        <w:rPr>
          <w:rFonts w:hint="eastAsia" w:ascii="宋体" w:hAnsi="宋体" w:eastAsia="宋体" w:cs="宋体"/>
          <w:b/>
          <w:bCs/>
          <w:color w:val="auto"/>
          <w:sz w:val="21"/>
          <w:szCs w:val="21"/>
          <w:highlight w:val="none"/>
          <w:u w:val="single"/>
        </w:rPr>
        <w:t>本项目不收取投标保证金</w:t>
      </w:r>
      <w:r>
        <w:rPr>
          <w:rFonts w:hint="eastAsia" w:ascii="宋体" w:hAnsi="宋体"/>
          <w:b/>
          <w:bCs/>
          <w:color w:val="auto"/>
          <w:sz w:val="21"/>
          <w:szCs w:val="21"/>
          <w:highlight w:val="none"/>
          <w:u w:val="single"/>
        </w:rPr>
        <w:t>。</w:t>
      </w:r>
    </w:p>
    <w:p w14:paraId="708D0F89">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17.1</w:t>
      </w:r>
      <w:r>
        <w:rPr>
          <w:b/>
          <w:color w:val="auto"/>
          <w:szCs w:val="21"/>
          <w:highlight w:val="none"/>
        </w:rPr>
        <w:t xml:space="preserve">             </w:t>
      </w:r>
      <w:r>
        <w:rPr>
          <w:rFonts w:hint="eastAsia"/>
          <w:b/>
          <w:color w:val="auto"/>
          <w:szCs w:val="21"/>
          <w:highlight w:val="none"/>
        </w:rPr>
        <w:t>修改类型：修改</w:t>
      </w:r>
    </w:p>
    <w:p w14:paraId="5A20AA97">
      <w:pPr>
        <w:pStyle w:val="5"/>
        <w:spacing w:after="0" w:line="360" w:lineRule="auto"/>
        <w:ind w:firstLine="422" w:firstLineChars="200"/>
        <w:rPr>
          <w:b/>
          <w:color w:val="auto"/>
          <w:sz w:val="21"/>
          <w:szCs w:val="21"/>
          <w:highlight w:val="none"/>
        </w:rPr>
      </w:pPr>
      <w:r>
        <w:rPr>
          <w:rFonts w:hint="eastAsia"/>
          <w:b/>
          <w:color w:val="auto"/>
          <w:sz w:val="21"/>
          <w:szCs w:val="21"/>
          <w:highlight w:val="none"/>
        </w:rPr>
        <w:t>原文：</w:t>
      </w:r>
      <w:r>
        <w:rPr>
          <w:rFonts w:ascii="宋体" w:hAnsi="宋体"/>
          <w:color w:val="auto"/>
          <w:sz w:val="21"/>
          <w:szCs w:val="21"/>
          <w:highlight w:val="none"/>
        </w:rPr>
        <w:t>17.1</w:t>
      </w:r>
      <w:r>
        <w:rPr>
          <w:rFonts w:hint="eastAsia" w:ascii="宋体" w:hAnsi="宋体"/>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017A3C65">
      <w:pPr>
        <w:pBdr>
          <w:bottom w:val="single" w:color="auto" w:sz="6" w:space="1"/>
        </w:pBdr>
        <w:spacing w:line="360" w:lineRule="auto"/>
        <w:ind w:firstLine="527" w:firstLineChars="250"/>
        <w:rPr>
          <w:rFonts w:eastAsia="宋体" w:cs="Times New Roman"/>
          <w:color w:val="auto"/>
          <w:sz w:val="21"/>
          <w:szCs w:val="21"/>
          <w:highlight w:val="none"/>
        </w:rPr>
      </w:pPr>
      <w:r>
        <w:rPr>
          <w:rFonts w:hint="eastAsia"/>
          <w:b/>
          <w:color w:val="auto"/>
          <w:sz w:val="21"/>
          <w:szCs w:val="21"/>
          <w:highlight w:val="none"/>
        </w:rPr>
        <w:t>现文：</w:t>
      </w:r>
      <w:r>
        <w:rPr>
          <w:rFonts w:ascii="宋体" w:hAnsi="宋体"/>
          <w:color w:val="auto"/>
          <w:sz w:val="21"/>
          <w:szCs w:val="21"/>
          <w:highlight w:val="none"/>
        </w:rPr>
        <w:t>17.1</w:t>
      </w:r>
      <w:r>
        <w:rPr>
          <w:rFonts w:hint="eastAsia" w:ascii="宋体" w:hAnsi="宋体"/>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1"/>
          <w:szCs w:val="21"/>
          <w:highlight w:val="none"/>
          <w:u w:val="single"/>
          <w:lang w:eastAsia="zh-CN"/>
        </w:rPr>
        <w:t>广州交易集团有限公司（广州公共资源交易中心）</w:t>
      </w:r>
      <w:r>
        <w:rPr>
          <w:rFonts w:hint="eastAsia" w:ascii="宋体" w:hAnsi="宋体" w:cs="宋体"/>
          <w:b/>
          <w:bCs/>
          <w:color w:val="auto"/>
          <w:sz w:val="21"/>
          <w:szCs w:val="21"/>
          <w:highlight w:val="none"/>
          <w:u w:val="single"/>
        </w:rPr>
        <w:t>网站</w:t>
      </w:r>
      <w:r>
        <w:rPr>
          <w:rFonts w:hint="eastAsia" w:ascii="宋体" w:hAnsi="宋体"/>
          <w:color w:val="auto"/>
          <w:sz w:val="21"/>
          <w:szCs w:val="21"/>
          <w:highlight w:val="none"/>
        </w:rPr>
        <w:t>。</w:t>
      </w:r>
    </w:p>
    <w:p w14:paraId="1A8A96B9">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b/>
          <w:bCs/>
          <w:color w:val="auto"/>
          <w:sz w:val="21"/>
          <w:szCs w:val="21"/>
          <w:highlight w:val="none"/>
        </w:rPr>
        <w:t>18</w:t>
      </w:r>
      <w:r>
        <w:rPr>
          <w:rFonts w:hint="eastAsia" w:ascii="宋体" w:hAnsi="宋体"/>
          <w:b/>
          <w:bCs/>
          <w:color w:val="auto"/>
          <w:sz w:val="21"/>
          <w:szCs w:val="21"/>
          <w:highlight w:val="none"/>
        </w:rPr>
        <w:t>．</w:t>
      </w:r>
      <w:r>
        <w:rPr>
          <w:rFonts w:hint="eastAsia"/>
          <w:b/>
          <w:color w:val="auto"/>
          <w:sz w:val="21"/>
          <w:szCs w:val="21"/>
          <w:highlight w:val="none"/>
        </w:rPr>
        <w:t>投标文件的密封和标记</w:t>
      </w:r>
      <w:r>
        <w:rPr>
          <w:b/>
          <w:color w:val="auto"/>
          <w:szCs w:val="21"/>
          <w:highlight w:val="none"/>
        </w:rPr>
        <w:t xml:space="preserve">             </w:t>
      </w:r>
      <w:r>
        <w:rPr>
          <w:rFonts w:hint="eastAsia"/>
          <w:b/>
          <w:color w:val="auto"/>
          <w:szCs w:val="21"/>
          <w:highlight w:val="none"/>
        </w:rPr>
        <w:t>修改类型：修改</w:t>
      </w:r>
    </w:p>
    <w:p w14:paraId="0EA8F88F">
      <w:pPr>
        <w:pStyle w:val="5"/>
        <w:spacing w:after="0" w:line="360" w:lineRule="auto"/>
        <w:ind w:firstLine="422" w:firstLineChars="200"/>
        <w:rPr>
          <w:rFonts w:ascii="宋体"/>
          <w:b/>
          <w:bCs/>
          <w:color w:val="auto"/>
          <w:sz w:val="21"/>
          <w:szCs w:val="21"/>
          <w:highlight w:val="none"/>
        </w:rPr>
      </w:pPr>
      <w:r>
        <w:rPr>
          <w:rFonts w:hint="eastAsia"/>
          <w:b/>
          <w:color w:val="auto"/>
          <w:szCs w:val="21"/>
          <w:highlight w:val="none"/>
        </w:rPr>
        <w:t>原文：</w:t>
      </w:r>
      <w:r>
        <w:rPr>
          <w:rFonts w:ascii="宋体" w:hAnsi="宋体"/>
          <w:b/>
          <w:bCs/>
          <w:color w:val="auto"/>
          <w:sz w:val="21"/>
          <w:szCs w:val="21"/>
          <w:highlight w:val="none"/>
        </w:rPr>
        <w:t>18</w:t>
      </w:r>
      <w:r>
        <w:rPr>
          <w:rFonts w:hint="eastAsia" w:ascii="宋体" w:hAnsi="宋体"/>
          <w:b/>
          <w:bCs/>
          <w:color w:val="auto"/>
          <w:sz w:val="21"/>
          <w:szCs w:val="21"/>
          <w:highlight w:val="none"/>
        </w:rPr>
        <w:t>．</w:t>
      </w:r>
      <w:r>
        <w:rPr>
          <w:rFonts w:hint="eastAsia"/>
          <w:b/>
          <w:color w:val="auto"/>
          <w:sz w:val="21"/>
          <w:szCs w:val="21"/>
          <w:highlight w:val="none"/>
        </w:rPr>
        <w:t>投标文件的密封和标记</w:t>
      </w:r>
    </w:p>
    <w:p w14:paraId="58A9E662">
      <w:pPr>
        <w:pStyle w:val="5"/>
        <w:spacing w:after="0" w:line="360" w:lineRule="auto"/>
        <w:ind w:firstLine="420" w:firstLineChars="200"/>
        <w:rPr>
          <w:rFonts w:ascii="宋体"/>
          <w:bCs/>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8</w:t>
      </w:r>
      <w:r>
        <w:rPr>
          <w:rFonts w:ascii="宋体" w:hAnsi="宋体"/>
          <w:bCs/>
          <w:color w:val="auto"/>
          <w:sz w:val="21"/>
          <w:szCs w:val="21"/>
          <w:highlight w:val="none"/>
        </w:rPr>
        <w:t>.1</w:t>
      </w:r>
      <w:r>
        <w:rPr>
          <w:rFonts w:hint="eastAsia" w:ascii="宋体" w:hAnsi="宋体"/>
          <w:bCs/>
          <w:color w:val="auto"/>
          <w:sz w:val="21"/>
          <w:szCs w:val="21"/>
          <w:highlight w:val="none"/>
        </w:rPr>
        <w:t>递交的电子投标文件（不含备用光盘）必须进行加密。按照交易平台关于</w:t>
      </w:r>
      <w:r>
        <w:rPr>
          <w:rFonts w:hint="eastAsia"/>
          <w:color w:val="auto"/>
          <w:sz w:val="21"/>
          <w:szCs w:val="21"/>
          <w:highlight w:val="none"/>
        </w:rPr>
        <w:t>全流程电子化项目的相关指南进行操作。详见：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 xml:space="preserve"> 。</w:t>
      </w:r>
    </w:p>
    <w:p w14:paraId="4181E02F">
      <w:pPr>
        <w:spacing w:line="480" w:lineRule="auto"/>
        <w:ind w:firstLine="470" w:firstLineChars="224"/>
        <w:rPr>
          <w:b/>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8</w:t>
      </w:r>
      <w:r>
        <w:rPr>
          <w:rFonts w:ascii="宋体" w:hAnsi="宋体"/>
          <w:bCs/>
          <w:color w:val="auto"/>
          <w:sz w:val="21"/>
          <w:szCs w:val="21"/>
          <w:highlight w:val="none"/>
        </w:rPr>
        <w:t>.2</w:t>
      </w:r>
      <w:r>
        <w:rPr>
          <w:rFonts w:ascii="宋体"/>
          <w:bCs/>
          <w:color w:val="auto"/>
          <w:sz w:val="21"/>
          <w:szCs w:val="21"/>
          <w:highlight w:val="none"/>
        </w:rPr>
        <w:t xml:space="preserve"> </w:t>
      </w:r>
      <w:r>
        <w:rPr>
          <w:rFonts w:hint="eastAsia" w:ascii="宋体"/>
          <w:bCs/>
          <w:color w:val="auto"/>
          <w:sz w:val="21"/>
          <w:szCs w:val="21"/>
          <w:highlight w:val="none"/>
        </w:rPr>
        <w:t>未按要求加密的投标文件，</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bCs/>
          <w:color w:val="auto"/>
          <w:sz w:val="21"/>
          <w:szCs w:val="21"/>
          <w:highlight w:val="none"/>
        </w:rPr>
        <w:t>将予以拒收。</w:t>
      </w:r>
    </w:p>
    <w:p w14:paraId="2550E603">
      <w:pPr>
        <w:pStyle w:val="5"/>
        <w:spacing w:after="0" w:line="360" w:lineRule="auto"/>
        <w:ind w:firstLine="422" w:firstLineChars="200"/>
        <w:rPr>
          <w:rFonts w:ascii="宋体"/>
          <w:b/>
          <w:bCs/>
          <w:color w:val="auto"/>
          <w:sz w:val="21"/>
          <w:szCs w:val="21"/>
          <w:highlight w:val="none"/>
        </w:rPr>
      </w:pPr>
      <w:r>
        <w:rPr>
          <w:rFonts w:hint="eastAsia"/>
          <w:b/>
          <w:color w:val="auto"/>
          <w:szCs w:val="21"/>
          <w:highlight w:val="none"/>
        </w:rPr>
        <w:t>现文：</w:t>
      </w:r>
      <w:r>
        <w:rPr>
          <w:rFonts w:ascii="宋体" w:hAnsi="宋体"/>
          <w:b/>
          <w:bCs/>
          <w:color w:val="auto"/>
          <w:sz w:val="21"/>
          <w:szCs w:val="21"/>
          <w:highlight w:val="none"/>
        </w:rPr>
        <w:t>18</w:t>
      </w:r>
      <w:r>
        <w:rPr>
          <w:rFonts w:hint="eastAsia" w:ascii="宋体" w:hAnsi="宋体"/>
          <w:b/>
          <w:bCs/>
          <w:color w:val="auto"/>
          <w:sz w:val="21"/>
          <w:szCs w:val="21"/>
          <w:highlight w:val="none"/>
        </w:rPr>
        <w:t>．</w:t>
      </w:r>
      <w:r>
        <w:rPr>
          <w:rFonts w:hint="eastAsia"/>
          <w:b/>
          <w:color w:val="auto"/>
          <w:sz w:val="21"/>
          <w:szCs w:val="21"/>
          <w:highlight w:val="none"/>
        </w:rPr>
        <w:t>投标文件的密封和标记</w:t>
      </w:r>
    </w:p>
    <w:p w14:paraId="6E2C8799">
      <w:pPr>
        <w:spacing w:line="360" w:lineRule="auto"/>
        <w:ind w:firstLine="420" w:firstLineChars="200"/>
        <w:rPr>
          <w:rFonts w:ascii="宋体"/>
          <w:bCs/>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8</w:t>
      </w:r>
      <w:r>
        <w:rPr>
          <w:rFonts w:ascii="宋体" w:hAnsi="宋体"/>
          <w:bCs/>
          <w:color w:val="auto"/>
          <w:sz w:val="21"/>
          <w:szCs w:val="21"/>
          <w:highlight w:val="none"/>
        </w:rPr>
        <w:t>.1</w:t>
      </w:r>
      <w:r>
        <w:rPr>
          <w:rFonts w:hint="eastAsia" w:ascii="宋体" w:hAnsi="宋体"/>
          <w:bCs/>
          <w:color w:val="auto"/>
          <w:sz w:val="21"/>
          <w:szCs w:val="21"/>
          <w:highlight w:val="none"/>
        </w:rPr>
        <w:t>递交的电子投标文件（不含备用光盘）必须进行加密。按照</w:t>
      </w:r>
      <w:r>
        <w:rPr>
          <w:rFonts w:hint="eastAsia"/>
          <w:color w:val="auto"/>
          <w:sz w:val="21"/>
          <w:szCs w:val="21"/>
          <w:highlight w:val="none"/>
        </w:rPr>
        <w:t>：</w:t>
      </w:r>
      <w:r>
        <w:rPr>
          <w:rFonts w:hint="eastAsia" w:ascii="宋体" w:hAnsi="宋体" w:cs="宋体"/>
          <w:b/>
          <w:bCs/>
          <w:color w:val="auto"/>
          <w:sz w:val="21"/>
          <w:szCs w:val="21"/>
          <w:highlight w:val="none"/>
          <w:u w:val="single"/>
          <w:lang w:eastAsia="zh-CN"/>
        </w:rPr>
        <w:t>广州交易集团有限公司（广州公共资源交易中心）</w:t>
      </w:r>
      <w:r>
        <w:rPr>
          <w:rFonts w:hint="eastAsia" w:ascii="宋体" w:hAnsi="宋体"/>
          <w:bCs/>
          <w:color w:val="auto"/>
          <w:sz w:val="21"/>
          <w:szCs w:val="21"/>
          <w:highlight w:val="none"/>
        </w:rPr>
        <w:t>交易平台关于</w:t>
      </w:r>
      <w:r>
        <w:rPr>
          <w:rFonts w:hint="eastAsia"/>
          <w:color w:val="auto"/>
          <w:sz w:val="21"/>
          <w:szCs w:val="21"/>
          <w:highlight w:val="none"/>
        </w:rPr>
        <w:t>全流程电子化项目的相关指南进行操作。详见：</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eastAsia="宋体" w:cs="宋体"/>
          <w:b/>
          <w:bCs/>
          <w:color w:val="auto"/>
          <w:sz w:val="21"/>
          <w:szCs w:val="21"/>
          <w:highlight w:val="none"/>
          <w:u w:val="single"/>
        </w:rPr>
        <w:t>网站最新指引</w:t>
      </w:r>
      <w:r>
        <w:rPr>
          <w:rFonts w:hint="eastAsia"/>
          <w:color w:val="auto"/>
          <w:sz w:val="21"/>
          <w:szCs w:val="21"/>
          <w:highlight w:val="none"/>
        </w:rPr>
        <w:t>。</w:t>
      </w:r>
    </w:p>
    <w:p w14:paraId="5752A092">
      <w:pPr>
        <w:pBdr>
          <w:bottom w:val="single" w:color="auto" w:sz="6" w:space="1"/>
        </w:pBdr>
        <w:spacing w:line="360" w:lineRule="auto"/>
        <w:ind w:firstLine="525" w:firstLineChars="250"/>
        <w:rPr>
          <w:rFonts w:eastAsia="宋体" w:cs="Times New Roman"/>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8</w:t>
      </w:r>
      <w:r>
        <w:rPr>
          <w:rFonts w:ascii="宋体" w:hAnsi="宋体"/>
          <w:bCs/>
          <w:color w:val="auto"/>
          <w:sz w:val="21"/>
          <w:szCs w:val="21"/>
          <w:highlight w:val="none"/>
        </w:rPr>
        <w:t>.2</w:t>
      </w:r>
      <w:r>
        <w:rPr>
          <w:rFonts w:ascii="宋体"/>
          <w:bCs/>
          <w:color w:val="auto"/>
          <w:sz w:val="21"/>
          <w:szCs w:val="21"/>
          <w:highlight w:val="none"/>
        </w:rPr>
        <w:t xml:space="preserve"> </w:t>
      </w:r>
      <w:r>
        <w:rPr>
          <w:rFonts w:hint="eastAsia" w:ascii="宋体"/>
          <w:bCs/>
          <w:color w:val="auto"/>
          <w:sz w:val="21"/>
          <w:szCs w:val="21"/>
          <w:highlight w:val="none"/>
        </w:rPr>
        <w:t>未按要求加密的投标文件，</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w:t>
      </w:r>
      <w:r>
        <w:rPr>
          <w:rFonts w:hint="eastAsia" w:ascii="宋体"/>
          <w:bCs/>
          <w:color w:val="auto"/>
          <w:sz w:val="21"/>
          <w:szCs w:val="21"/>
          <w:highlight w:val="none"/>
        </w:rPr>
        <w:t>将予以拒收。</w:t>
      </w:r>
    </w:p>
    <w:p w14:paraId="1FFCD5F5">
      <w:pPr>
        <w:spacing w:line="360" w:lineRule="auto"/>
        <w:ind w:firstLine="422" w:firstLineChars="200"/>
        <w:rPr>
          <w:b/>
          <w:color w:val="auto"/>
          <w:szCs w:val="21"/>
          <w:highlight w:val="none"/>
        </w:rPr>
      </w:pPr>
      <w:r>
        <w:rPr>
          <w:rFonts w:hint="eastAsia"/>
          <w:b/>
          <w:color w:val="auto"/>
          <w:szCs w:val="21"/>
          <w:highlight w:val="none"/>
        </w:rPr>
        <w:t>条款号：</w:t>
      </w:r>
      <w:r>
        <w:rPr>
          <w:rFonts w:ascii="宋体" w:hAnsi="宋体"/>
          <w:b/>
          <w:bCs/>
          <w:color w:val="auto"/>
          <w:sz w:val="21"/>
          <w:szCs w:val="21"/>
          <w:highlight w:val="none"/>
        </w:rPr>
        <w:t>19</w:t>
      </w:r>
      <w:r>
        <w:rPr>
          <w:rFonts w:hint="eastAsia" w:ascii="宋体" w:hAnsi="宋体"/>
          <w:b/>
          <w:bCs/>
          <w:color w:val="auto"/>
          <w:sz w:val="21"/>
          <w:szCs w:val="21"/>
          <w:highlight w:val="none"/>
        </w:rPr>
        <w:t>．投标文件的递交和接收</w:t>
      </w:r>
      <w:r>
        <w:rPr>
          <w:b/>
          <w:color w:val="auto"/>
          <w:szCs w:val="21"/>
          <w:highlight w:val="none"/>
        </w:rPr>
        <w:t xml:space="preserve">             </w:t>
      </w:r>
      <w:r>
        <w:rPr>
          <w:rFonts w:hint="eastAsia"/>
          <w:b/>
          <w:color w:val="auto"/>
          <w:szCs w:val="21"/>
          <w:highlight w:val="none"/>
        </w:rPr>
        <w:t>修改类型：修改</w:t>
      </w:r>
    </w:p>
    <w:p w14:paraId="799B8AFD">
      <w:pPr>
        <w:spacing w:line="360" w:lineRule="auto"/>
        <w:ind w:firstLine="422" w:firstLineChars="200"/>
        <w:rPr>
          <w:rFonts w:ascii="宋体"/>
          <w:b/>
          <w:bCs/>
          <w:color w:val="auto"/>
          <w:sz w:val="21"/>
          <w:szCs w:val="21"/>
          <w:highlight w:val="none"/>
        </w:rPr>
      </w:pPr>
      <w:r>
        <w:rPr>
          <w:rFonts w:hint="eastAsia"/>
          <w:b/>
          <w:color w:val="auto"/>
          <w:szCs w:val="21"/>
          <w:highlight w:val="none"/>
        </w:rPr>
        <w:t>原文：</w:t>
      </w:r>
      <w:r>
        <w:rPr>
          <w:rFonts w:ascii="宋体" w:hAnsi="宋体"/>
          <w:b/>
          <w:bCs/>
          <w:color w:val="auto"/>
          <w:sz w:val="21"/>
          <w:szCs w:val="21"/>
          <w:highlight w:val="none"/>
        </w:rPr>
        <w:t>19</w:t>
      </w:r>
      <w:r>
        <w:rPr>
          <w:rFonts w:hint="eastAsia" w:ascii="宋体" w:hAnsi="宋体"/>
          <w:b/>
          <w:bCs/>
          <w:color w:val="auto"/>
          <w:sz w:val="21"/>
          <w:szCs w:val="21"/>
          <w:highlight w:val="none"/>
        </w:rPr>
        <w:t>．投标文件的递交和接收</w:t>
      </w:r>
    </w:p>
    <w:p w14:paraId="01FC7644">
      <w:pPr>
        <w:spacing w:line="360" w:lineRule="auto"/>
        <w:ind w:firstLine="420" w:firstLineChars="200"/>
        <w:rPr>
          <w:rFonts w:ascii="宋体"/>
          <w:bCs/>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9</w:t>
      </w:r>
      <w:r>
        <w:rPr>
          <w:rFonts w:ascii="宋体" w:hAnsi="宋体"/>
          <w:bCs/>
          <w:color w:val="auto"/>
          <w:sz w:val="21"/>
          <w:szCs w:val="21"/>
          <w:highlight w:val="none"/>
        </w:rPr>
        <w:t>.</w:t>
      </w:r>
      <w:r>
        <w:rPr>
          <w:rFonts w:hint="eastAsia" w:ascii="宋体" w:hAnsi="宋体"/>
          <w:bCs/>
          <w:color w:val="auto"/>
          <w:sz w:val="21"/>
          <w:szCs w:val="21"/>
          <w:highlight w:val="none"/>
        </w:rPr>
        <w:t>1投标人通过</w:t>
      </w:r>
      <w:r>
        <w:rPr>
          <w:color w:val="auto"/>
          <w:sz w:val="21"/>
          <w:szCs w:val="21"/>
          <w:highlight w:val="none"/>
          <w:u w:val="single"/>
        </w:rPr>
        <w:t xml:space="preserve">        </w:t>
      </w:r>
      <w:r>
        <w:rPr>
          <w:rFonts w:hint="eastAsia" w:ascii="宋体" w:hAnsi="宋体"/>
          <w:color w:val="auto"/>
          <w:sz w:val="21"/>
          <w:szCs w:val="21"/>
          <w:highlight w:val="none"/>
        </w:rPr>
        <w:t>交易平台递交电子投标文件。</w:t>
      </w:r>
    </w:p>
    <w:p w14:paraId="6FA2215F">
      <w:pPr>
        <w:spacing w:line="360" w:lineRule="auto"/>
        <w:ind w:firstLine="420" w:firstLineChars="200"/>
        <w:rPr>
          <w:rFonts w:ascii="宋体"/>
          <w:bCs/>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9</w:t>
      </w:r>
      <w:r>
        <w:rPr>
          <w:rFonts w:ascii="宋体" w:hAnsi="宋体"/>
          <w:bCs/>
          <w:color w:val="auto"/>
          <w:sz w:val="21"/>
          <w:szCs w:val="21"/>
          <w:highlight w:val="none"/>
        </w:rPr>
        <w:t>.</w:t>
      </w:r>
      <w:r>
        <w:rPr>
          <w:rFonts w:hint="eastAsia" w:ascii="宋体" w:hAnsi="宋体"/>
          <w:bCs/>
          <w:color w:val="auto"/>
          <w:sz w:val="21"/>
          <w:szCs w:val="21"/>
          <w:highlight w:val="none"/>
        </w:rPr>
        <w:t>2投标人完成电子</w:t>
      </w:r>
      <w:r>
        <w:rPr>
          <w:rFonts w:hint="eastAsia" w:ascii="宋体" w:hAnsi="宋体"/>
          <w:color w:val="auto"/>
          <w:sz w:val="21"/>
          <w:szCs w:val="21"/>
          <w:highlight w:val="none"/>
        </w:rPr>
        <w:t>投标文件</w:t>
      </w:r>
      <w:r>
        <w:rPr>
          <w:rFonts w:hint="eastAsia" w:ascii="宋体" w:hAnsi="宋体"/>
          <w:bCs/>
          <w:color w:val="auto"/>
          <w:sz w:val="21"/>
          <w:szCs w:val="21"/>
          <w:highlight w:val="none"/>
        </w:rPr>
        <w:t>上传后，</w:t>
      </w:r>
      <w:r>
        <w:rPr>
          <w:color w:val="auto"/>
          <w:sz w:val="21"/>
          <w:szCs w:val="21"/>
          <w:highlight w:val="none"/>
          <w:u w:val="single"/>
        </w:rPr>
        <w:t xml:space="preserve">        </w:t>
      </w:r>
      <w:r>
        <w:rPr>
          <w:rFonts w:hint="eastAsia" w:ascii="宋体" w:hAnsi="宋体"/>
          <w:color w:val="auto"/>
          <w:sz w:val="21"/>
          <w:szCs w:val="21"/>
          <w:highlight w:val="none"/>
        </w:rPr>
        <w:t>交易平台即时向投标人发出递交回执通知。递交时间以递交回执通知载明的传输完成时间为准。</w:t>
      </w:r>
    </w:p>
    <w:p w14:paraId="44368416">
      <w:pPr>
        <w:spacing w:line="360" w:lineRule="auto"/>
        <w:ind w:firstLine="420" w:firstLineChars="200"/>
        <w:rPr>
          <w:rFonts w:ascii="宋体" w:hAnsi="宋体"/>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9</w:t>
      </w:r>
      <w:r>
        <w:rPr>
          <w:rFonts w:ascii="宋体" w:hAnsi="宋体"/>
          <w:bCs/>
          <w:color w:val="auto"/>
          <w:sz w:val="21"/>
          <w:szCs w:val="21"/>
          <w:highlight w:val="none"/>
        </w:rPr>
        <w:t>.</w:t>
      </w:r>
      <w:r>
        <w:rPr>
          <w:rFonts w:hint="eastAsia" w:ascii="宋体" w:hAnsi="宋体"/>
          <w:bCs/>
          <w:color w:val="auto"/>
          <w:sz w:val="21"/>
          <w:szCs w:val="21"/>
          <w:highlight w:val="none"/>
        </w:rPr>
        <w:t>3</w:t>
      </w:r>
      <w:r>
        <w:rPr>
          <w:rFonts w:hint="eastAsia"/>
          <w:bCs/>
          <w:color w:val="auto"/>
          <w:sz w:val="21"/>
          <w:szCs w:val="21"/>
          <w:highlight w:val="none"/>
        </w:rPr>
        <w:t>逾期送达的</w:t>
      </w:r>
      <w:r>
        <w:rPr>
          <w:rFonts w:hint="eastAsia" w:ascii="宋体" w:hAnsi="宋体"/>
          <w:bCs/>
          <w:color w:val="auto"/>
          <w:sz w:val="21"/>
          <w:szCs w:val="21"/>
          <w:highlight w:val="none"/>
        </w:rPr>
        <w:t>电子投标文件，</w:t>
      </w:r>
      <w:r>
        <w:rPr>
          <w:color w:val="auto"/>
          <w:sz w:val="21"/>
          <w:szCs w:val="21"/>
          <w:highlight w:val="none"/>
          <w:u w:val="single"/>
        </w:rPr>
        <w:t xml:space="preserve">        </w:t>
      </w:r>
      <w:r>
        <w:rPr>
          <w:rFonts w:hint="eastAsia" w:ascii="宋体" w:hAnsi="宋体"/>
          <w:color w:val="auto"/>
          <w:sz w:val="21"/>
          <w:szCs w:val="21"/>
          <w:highlight w:val="none"/>
        </w:rPr>
        <w:t>交易平台将予以拒收。</w:t>
      </w:r>
    </w:p>
    <w:p w14:paraId="392BCDCC">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19.</w:t>
      </w:r>
      <w:r>
        <w:rPr>
          <w:rFonts w:hint="eastAsia" w:ascii="宋体" w:hAnsi="宋体"/>
          <w:color w:val="auto"/>
          <w:sz w:val="21"/>
          <w:szCs w:val="21"/>
          <w:highlight w:val="none"/>
        </w:rPr>
        <w:t>4</w:t>
      </w:r>
      <w:r>
        <w:rPr>
          <w:rFonts w:ascii="宋体" w:hAnsi="宋体"/>
          <w:color w:val="auto"/>
          <w:sz w:val="21"/>
          <w:szCs w:val="21"/>
          <w:highlight w:val="none"/>
        </w:rPr>
        <w:t xml:space="preserve"> </w:t>
      </w:r>
      <w:r>
        <w:rPr>
          <w:rFonts w:hint="eastAsia" w:ascii="宋体" w:hAnsi="宋体"/>
          <w:color w:val="auto"/>
          <w:sz w:val="21"/>
          <w:szCs w:val="21"/>
          <w:highlight w:val="none"/>
        </w:rPr>
        <w:t>投标截止前，</w:t>
      </w:r>
      <w:r>
        <w:rPr>
          <w:rFonts w:hint="eastAsia"/>
          <w:color w:val="auto"/>
          <w:sz w:val="21"/>
          <w:szCs w:val="21"/>
          <w:highlight w:val="none"/>
        </w:rPr>
        <w:t>招标人拒绝接收符合条件的投标文件，投标人可向招标投标监督机构投诉。</w:t>
      </w:r>
    </w:p>
    <w:p w14:paraId="146D2C5E">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19.</w:t>
      </w:r>
      <w:r>
        <w:rPr>
          <w:rFonts w:hint="eastAsia" w:ascii="宋体" w:hAnsi="宋体"/>
          <w:color w:val="auto"/>
          <w:sz w:val="21"/>
          <w:szCs w:val="21"/>
          <w:highlight w:val="none"/>
        </w:rPr>
        <w:t>5如技术标和经济标先后分别开启，</w:t>
      </w:r>
      <w:r>
        <w:rPr>
          <w:color w:val="auto"/>
          <w:sz w:val="21"/>
          <w:szCs w:val="21"/>
          <w:highlight w:val="none"/>
          <w:u w:val="single"/>
        </w:rPr>
        <w:t xml:space="preserve">        </w:t>
      </w:r>
      <w:r>
        <w:rPr>
          <w:rFonts w:hint="eastAsia" w:ascii="宋体" w:hAnsi="宋体"/>
          <w:color w:val="auto"/>
          <w:sz w:val="21"/>
          <w:szCs w:val="21"/>
          <w:highlight w:val="none"/>
        </w:rPr>
        <w:t>交易平台将按招标文件规定的时间分别开启技术标和经济标。</w:t>
      </w:r>
    </w:p>
    <w:p w14:paraId="630A196A">
      <w:pPr>
        <w:spacing w:line="360" w:lineRule="auto"/>
        <w:ind w:firstLine="422" w:firstLineChars="200"/>
        <w:rPr>
          <w:rFonts w:ascii="宋体"/>
          <w:b/>
          <w:bCs/>
          <w:color w:val="auto"/>
          <w:sz w:val="21"/>
          <w:szCs w:val="21"/>
          <w:highlight w:val="none"/>
        </w:rPr>
      </w:pPr>
      <w:r>
        <w:rPr>
          <w:rFonts w:hint="eastAsia"/>
          <w:b/>
          <w:color w:val="auto"/>
          <w:szCs w:val="21"/>
          <w:highlight w:val="none"/>
        </w:rPr>
        <w:t>现文：</w:t>
      </w:r>
      <w:r>
        <w:rPr>
          <w:rFonts w:ascii="宋体" w:hAnsi="宋体"/>
          <w:b/>
          <w:bCs/>
          <w:color w:val="auto"/>
          <w:sz w:val="21"/>
          <w:szCs w:val="21"/>
          <w:highlight w:val="none"/>
        </w:rPr>
        <w:t>19</w:t>
      </w:r>
      <w:r>
        <w:rPr>
          <w:rFonts w:hint="eastAsia" w:ascii="宋体" w:hAnsi="宋体"/>
          <w:b/>
          <w:bCs/>
          <w:color w:val="auto"/>
          <w:sz w:val="21"/>
          <w:szCs w:val="21"/>
          <w:highlight w:val="none"/>
        </w:rPr>
        <w:t>．投标文件的递交和接收</w:t>
      </w:r>
    </w:p>
    <w:p w14:paraId="2FD021A0">
      <w:pPr>
        <w:spacing w:line="360" w:lineRule="auto"/>
        <w:ind w:firstLine="420" w:firstLineChars="200"/>
        <w:rPr>
          <w:rFonts w:ascii="宋体"/>
          <w:bCs/>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9</w:t>
      </w:r>
      <w:r>
        <w:rPr>
          <w:rFonts w:ascii="宋体" w:hAnsi="宋体"/>
          <w:bCs/>
          <w:color w:val="auto"/>
          <w:sz w:val="21"/>
          <w:szCs w:val="21"/>
          <w:highlight w:val="none"/>
        </w:rPr>
        <w:t>.</w:t>
      </w:r>
      <w:r>
        <w:rPr>
          <w:rFonts w:hint="eastAsia" w:ascii="宋体" w:hAnsi="宋体"/>
          <w:bCs/>
          <w:color w:val="auto"/>
          <w:sz w:val="21"/>
          <w:szCs w:val="21"/>
          <w:highlight w:val="none"/>
        </w:rPr>
        <w:t>1投标人通过</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交易平台递交电子投标文件。</w:t>
      </w:r>
    </w:p>
    <w:p w14:paraId="46976D11">
      <w:pPr>
        <w:spacing w:line="360" w:lineRule="auto"/>
        <w:ind w:firstLine="420" w:firstLineChars="200"/>
        <w:rPr>
          <w:rFonts w:ascii="宋体"/>
          <w:bCs/>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9</w:t>
      </w:r>
      <w:r>
        <w:rPr>
          <w:rFonts w:ascii="宋体" w:hAnsi="宋体"/>
          <w:bCs/>
          <w:color w:val="auto"/>
          <w:sz w:val="21"/>
          <w:szCs w:val="21"/>
          <w:highlight w:val="none"/>
        </w:rPr>
        <w:t>.</w:t>
      </w:r>
      <w:r>
        <w:rPr>
          <w:rFonts w:hint="eastAsia" w:ascii="宋体" w:hAnsi="宋体"/>
          <w:bCs/>
          <w:color w:val="auto"/>
          <w:sz w:val="21"/>
          <w:szCs w:val="21"/>
          <w:highlight w:val="none"/>
        </w:rPr>
        <w:t>2投标人完成电子</w:t>
      </w:r>
      <w:r>
        <w:rPr>
          <w:rFonts w:hint="eastAsia" w:ascii="宋体" w:hAnsi="宋体"/>
          <w:color w:val="auto"/>
          <w:sz w:val="21"/>
          <w:szCs w:val="21"/>
          <w:highlight w:val="none"/>
        </w:rPr>
        <w:t>投标文件</w:t>
      </w:r>
      <w:r>
        <w:rPr>
          <w:rFonts w:hint="eastAsia" w:ascii="宋体" w:hAnsi="宋体"/>
          <w:bCs/>
          <w:color w:val="auto"/>
          <w:sz w:val="21"/>
          <w:szCs w:val="21"/>
          <w:highlight w:val="none"/>
        </w:rPr>
        <w:t>上传后，</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交易平台即时向投标人发出递交回执通知。递交时间以递交回执通知载明的传输完成时间为准。</w:t>
      </w:r>
    </w:p>
    <w:p w14:paraId="4A4A35AC">
      <w:pPr>
        <w:spacing w:line="360" w:lineRule="auto"/>
        <w:ind w:firstLine="420" w:firstLineChars="200"/>
        <w:rPr>
          <w:rFonts w:ascii="宋体" w:hAnsi="宋体"/>
          <w:color w:val="auto"/>
          <w:sz w:val="21"/>
          <w:szCs w:val="21"/>
          <w:highlight w:val="none"/>
        </w:rPr>
      </w:pPr>
      <w:r>
        <w:rPr>
          <w:rFonts w:ascii="宋体" w:hAnsi="宋体"/>
          <w:bCs/>
          <w:color w:val="auto"/>
          <w:sz w:val="21"/>
          <w:szCs w:val="21"/>
          <w:highlight w:val="none"/>
        </w:rPr>
        <w:t>1</w:t>
      </w:r>
      <w:r>
        <w:rPr>
          <w:rFonts w:hint="eastAsia" w:ascii="宋体" w:hAnsi="宋体"/>
          <w:bCs/>
          <w:color w:val="auto"/>
          <w:sz w:val="21"/>
          <w:szCs w:val="21"/>
          <w:highlight w:val="none"/>
        </w:rPr>
        <w:t>9</w:t>
      </w:r>
      <w:r>
        <w:rPr>
          <w:rFonts w:ascii="宋体" w:hAnsi="宋体"/>
          <w:bCs/>
          <w:color w:val="auto"/>
          <w:sz w:val="21"/>
          <w:szCs w:val="21"/>
          <w:highlight w:val="none"/>
        </w:rPr>
        <w:t>.</w:t>
      </w:r>
      <w:r>
        <w:rPr>
          <w:rFonts w:hint="eastAsia" w:ascii="宋体" w:hAnsi="宋体"/>
          <w:bCs/>
          <w:color w:val="auto"/>
          <w:sz w:val="21"/>
          <w:szCs w:val="21"/>
          <w:highlight w:val="none"/>
        </w:rPr>
        <w:t>3</w:t>
      </w:r>
      <w:r>
        <w:rPr>
          <w:rFonts w:hint="eastAsia"/>
          <w:bCs/>
          <w:color w:val="auto"/>
          <w:sz w:val="21"/>
          <w:szCs w:val="21"/>
          <w:highlight w:val="none"/>
        </w:rPr>
        <w:t>逾期送达的</w:t>
      </w:r>
      <w:r>
        <w:rPr>
          <w:rFonts w:hint="eastAsia" w:ascii="宋体" w:hAnsi="宋体"/>
          <w:bCs/>
          <w:color w:val="auto"/>
          <w:sz w:val="21"/>
          <w:szCs w:val="21"/>
          <w:highlight w:val="none"/>
        </w:rPr>
        <w:t>电子投标文件，</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交易平台将予以拒收。</w:t>
      </w:r>
    </w:p>
    <w:p w14:paraId="749469A7">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19.</w:t>
      </w:r>
      <w:r>
        <w:rPr>
          <w:rFonts w:hint="eastAsia" w:ascii="宋体" w:hAnsi="宋体"/>
          <w:color w:val="auto"/>
          <w:sz w:val="21"/>
          <w:szCs w:val="21"/>
          <w:highlight w:val="none"/>
        </w:rPr>
        <w:t>4</w:t>
      </w:r>
      <w:r>
        <w:rPr>
          <w:rFonts w:ascii="宋体" w:hAnsi="宋体"/>
          <w:color w:val="auto"/>
          <w:sz w:val="21"/>
          <w:szCs w:val="21"/>
          <w:highlight w:val="none"/>
        </w:rPr>
        <w:t xml:space="preserve"> </w:t>
      </w:r>
      <w:r>
        <w:rPr>
          <w:rFonts w:hint="eastAsia" w:ascii="宋体" w:hAnsi="宋体"/>
          <w:color w:val="auto"/>
          <w:sz w:val="21"/>
          <w:szCs w:val="21"/>
          <w:highlight w:val="none"/>
        </w:rPr>
        <w:t>投标截止前，</w:t>
      </w:r>
      <w:r>
        <w:rPr>
          <w:rFonts w:hint="eastAsia"/>
          <w:color w:val="auto"/>
          <w:sz w:val="21"/>
          <w:szCs w:val="21"/>
          <w:highlight w:val="none"/>
        </w:rPr>
        <w:t>招标人拒绝接收符合条件的投标文件，投标人可向招标投标监督机构投诉。</w:t>
      </w:r>
    </w:p>
    <w:p w14:paraId="0C728D58">
      <w:pPr>
        <w:pBdr>
          <w:bottom w:val="single" w:color="auto" w:sz="6" w:space="1"/>
        </w:pBdr>
        <w:spacing w:line="360" w:lineRule="auto"/>
        <w:ind w:firstLine="525" w:firstLineChars="250"/>
        <w:rPr>
          <w:rFonts w:eastAsia="宋体" w:cs="Times New Roman"/>
          <w:color w:val="auto"/>
          <w:sz w:val="21"/>
          <w:szCs w:val="21"/>
          <w:highlight w:val="none"/>
        </w:rPr>
      </w:pPr>
      <w:r>
        <w:rPr>
          <w:rFonts w:ascii="宋体" w:hAnsi="宋体"/>
          <w:color w:val="auto"/>
          <w:sz w:val="21"/>
          <w:szCs w:val="21"/>
          <w:highlight w:val="none"/>
        </w:rPr>
        <w:t>19.</w:t>
      </w:r>
      <w:r>
        <w:rPr>
          <w:rFonts w:hint="eastAsia" w:ascii="宋体" w:hAnsi="宋体"/>
          <w:color w:val="auto"/>
          <w:sz w:val="21"/>
          <w:szCs w:val="21"/>
          <w:highlight w:val="none"/>
        </w:rPr>
        <w:t>5如技术标和经济标先后分别开启，</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交易平台将按招标文件规定的时间分别开启技术标和经济标。</w:t>
      </w:r>
    </w:p>
    <w:p w14:paraId="45FD1FDB">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20.3</w:t>
      </w:r>
      <w:r>
        <w:rPr>
          <w:b/>
          <w:color w:val="auto"/>
          <w:szCs w:val="21"/>
          <w:highlight w:val="none"/>
        </w:rPr>
        <w:t xml:space="preserve">             </w:t>
      </w:r>
      <w:r>
        <w:rPr>
          <w:rFonts w:hint="eastAsia"/>
          <w:b/>
          <w:color w:val="auto"/>
          <w:szCs w:val="21"/>
          <w:highlight w:val="none"/>
        </w:rPr>
        <w:t>修改类型：修改</w:t>
      </w:r>
    </w:p>
    <w:p w14:paraId="457F475C">
      <w:pPr>
        <w:pStyle w:val="5"/>
        <w:spacing w:after="0" w:line="360" w:lineRule="auto"/>
        <w:ind w:firstLine="422" w:firstLineChars="200"/>
        <w:rPr>
          <w:b/>
          <w:color w:val="auto"/>
          <w:sz w:val="21"/>
          <w:szCs w:val="21"/>
          <w:highlight w:val="none"/>
        </w:rPr>
      </w:pPr>
      <w:r>
        <w:rPr>
          <w:rFonts w:hint="eastAsia"/>
          <w:b/>
          <w:color w:val="auto"/>
          <w:szCs w:val="21"/>
          <w:highlight w:val="none"/>
        </w:rPr>
        <w:t>原文：</w:t>
      </w:r>
      <w:r>
        <w:rPr>
          <w:rFonts w:ascii="宋体" w:hAnsi="宋体"/>
          <w:color w:val="auto"/>
          <w:sz w:val="21"/>
          <w:szCs w:val="21"/>
          <w:highlight w:val="none"/>
        </w:rPr>
        <w:t xml:space="preserve">20.3 </w:t>
      </w:r>
      <w:r>
        <w:rPr>
          <w:rFonts w:hint="eastAsia" w:ascii="宋体" w:hAnsi="宋体"/>
          <w:color w:val="auto"/>
          <w:sz w:val="21"/>
          <w:szCs w:val="21"/>
          <w:highlight w:val="none"/>
        </w:rPr>
        <w:t>到投标截止时间止，招标人收到的投标文件少于3家的，招标人将重新组织招标（当</w:t>
      </w:r>
      <w:r>
        <w:rPr>
          <w:rFonts w:ascii="宋体" w:hAnsi="宋体"/>
          <w:color w:val="auto"/>
          <w:sz w:val="21"/>
          <w:szCs w:val="21"/>
          <w:highlight w:val="none"/>
        </w:rPr>
        <w:t>N</w:t>
      </w:r>
      <w:r>
        <w:rPr>
          <w:rFonts w:hint="eastAsia" w:ascii="宋体" w:hAnsi="宋体"/>
          <w:color w:val="auto"/>
          <w:sz w:val="21"/>
          <w:szCs w:val="21"/>
          <w:highlight w:val="none"/>
        </w:rPr>
        <w:t>个标段同时招标且不允许兼中时，若有效投标人不足</w:t>
      </w:r>
      <w:r>
        <w:rPr>
          <w:rFonts w:ascii="宋体" w:hAnsi="宋体"/>
          <w:color w:val="auto"/>
          <w:sz w:val="21"/>
          <w:szCs w:val="21"/>
          <w:highlight w:val="none"/>
        </w:rPr>
        <w:t>N+</w:t>
      </w:r>
      <w:r>
        <w:rPr>
          <w:rFonts w:hint="eastAsia" w:ascii="宋体" w:hAnsi="宋体"/>
          <w:color w:val="auto"/>
          <w:sz w:val="21"/>
          <w:szCs w:val="21"/>
          <w:highlight w:val="none"/>
        </w:rPr>
        <w:t>2家，则重新组织招标）。</w:t>
      </w:r>
    </w:p>
    <w:p w14:paraId="087A4EB8">
      <w:pPr>
        <w:pBdr>
          <w:bottom w:val="single" w:color="auto" w:sz="6" w:space="1"/>
        </w:pBdr>
        <w:spacing w:line="360" w:lineRule="auto"/>
        <w:ind w:firstLine="527" w:firstLineChars="250"/>
        <w:rPr>
          <w:rFonts w:hint="eastAsia" w:eastAsia="宋体"/>
          <w:color w:val="auto"/>
          <w:highlight w:val="none"/>
          <w:lang w:eastAsia="zh-CN"/>
        </w:rPr>
      </w:pPr>
      <w:r>
        <w:rPr>
          <w:rFonts w:hint="eastAsia"/>
          <w:b/>
          <w:color w:val="auto"/>
          <w:szCs w:val="21"/>
          <w:highlight w:val="none"/>
        </w:rPr>
        <w:t>现文：</w:t>
      </w:r>
      <w:r>
        <w:rPr>
          <w:rFonts w:ascii="宋体" w:hAnsi="宋体"/>
          <w:color w:val="auto"/>
          <w:sz w:val="21"/>
          <w:szCs w:val="21"/>
          <w:highlight w:val="none"/>
        </w:rPr>
        <w:t xml:space="preserve">20.3 </w:t>
      </w:r>
      <w:r>
        <w:rPr>
          <w:rFonts w:hint="eastAsia" w:ascii="宋体" w:hAnsi="宋体"/>
          <w:color w:val="auto"/>
          <w:sz w:val="21"/>
          <w:szCs w:val="21"/>
          <w:highlight w:val="none"/>
        </w:rPr>
        <w:t>到投标截止时间止，招标人收到的投标文件少于3家的，招标人将重新组织招标</w:t>
      </w:r>
      <w:r>
        <w:rPr>
          <w:rFonts w:hint="eastAsia" w:ascii="宋体" w:hAnsi="宋体"/>
          <w:color w:val="auto"/>
          <w:sz w:val="21"/>
          <w:szCs w:val="21"/>
          <w:highlight w:val="none"/>
          <w:lang w:eastAsia="zh-CN"/>
        </w:rPr>
        <w:t>。</w:t>
      </w:r>
    </w:p>
    <w:p w14:paraId="730F686F">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olor w:val="auto"/>
          <w:sz w:val="21"/>
          <w:szCs w:val="21"/>
          <w:highlight w:val="none"/>
        </w:rPr>
        <w:t>21.1</w:t>
      </w:r>
      <w:r>
        <w:rPr>
          <w:b/>
          <w:color w:val="auto"/>
          <w:szCs w:val="21"/>
          <w:highlight w:val="none"/>
        </w:rPr>
        <w:t xml:space="preserve">             </w:t>
      </w:r>
      <w:r>
        <w:rPr>
          <w:rFonts w:hint="eastAsia"/>
          <w:b/>
          <w:color w:val="auto"/>
          <w:szCs w:val="21"/>
          <w:highlight w:val="none"/>
        </w:rPr>
        <w:t>修改类型：修改</w:t>
      </w:r>
    </w:p>
    <w:p w14:paraId="4A412E21">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ascii="宋体" w:hAnsi="宋体"/>
          <w:color w:val="auto"/>
          <w:sz w:val="21"/>
          <w:szCs w:val="21"/>
          <w:highlight w:val="none"/>
        </w:rPr>
        <w:t xml:space="preserve">21.1 </w:t>
      </w:r>
      <w:r>
        <w:rPr>
          <w:rFonts w:hint="eastAsia" w:ascii="宋体" w:hAnsi="宋体"/>
          <w:color w:val="auto"/>
          <w:sz w:val="21"/>
          <w:szCs w:val="21"/>
          <w:highlight w:val="none"/>
        </w:rPr>
        <w:t>本须知前附表第</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项规定的投标截止时间</w:t>
      </w:r>
      <w:r>
        <w:rPr>
          <w:rFonts w:hint="eastAsia"/>
          <w:bCs/>
          <w:color w:val="auto"/>
          <w:sz w:val="21"/>
          <w:szCs w:val="21"/>
          <w:highlight w:val="none"/>
        </w:rPr>
        <w:t>后送达的</w:t>
      </w:r>
      <w:r>
        <w:rPr>
          <w:rFonts w:hint="eastAsia" w:ascii="宋体" w:hAnsi="宋体"/>
          <w:bCs/>
          <w:color w:val="auto"/>
          <w:sz w:val="21"/>
          <w:szCs w:val="21"/>
          <w:highlight w:val="none"/>
        </w:rPr>
        <w:t>电子投标文件，</w:t>
      </w:r>
      <w:r>
        <w:rPr>
          <w:color w:val="auto"/>
          <w:sz w:val="21"/>
          <w:szCs w:val="21"/>
          <w:highlight w:val="none"/>
          <w:u w:val="single"/>
        </w:rPr>
        <w:t xml:space="preserve">       </w:t>
      </w:r>
      <w:r>
        <w:rPr>
          <w:rFonts w:hint="eastAsia" w:ascii="宋体" w:hAnsi="宋体"/>
          <w:color w:val="auto"/>
          <w:sz w:val="21"/>
          <w:szCs w:val="21"/>
          <w:highlight w:val="none"/>
        </w:rPr>
        <w:t>交易平台将予以拒收。</w:t>
      </w:r>
    </w:p>
    <w:p w14:paraId="6E904988">
      <w:pPr>
        <w:pBdr>
          <w:bottom w:val="single" w:color="auto" w:sz="6" w:space="1"/>
        </w:pBdr>
        <w:spacing w:line="360" w:lineRule="auto"/>
        <w:rPr>
          <w:rFonts w:eastAsia="宋体" w:cs="Times New Roman"/>
          <w:color w:val="auto"/>
          <w:highlight w:val="none"/>
        </w:rPr>
      </w:pPr>
      <w:r>
        <w:rPr>
          <w:rFonts w:hint="eastAsia"/>
          <w:b/>
          <w:color w:val="auto"/>
          <w:szCs w:val="21"/>
          <w:highlight w:val="none"/>
          <w:lang w:eastAsia="zh-CN"/>
        </w:rPr>
        <w:t>　　</w:t>
      </w:r>
      <w:r>
        <w:rPr>
          <w:rFonts w:hint="eastAsia"/>
          <w:b/>
          <w:color w:val="auto"/>
          <w:szCs w:val="21"/>
          <w:highlight w:val="none"/>
        </w:rPr>
        <w:t>现文</w:t>
      </w:r>
      <w:r>
        <w:rPr>
          <w:rFonts w:hint="eastAsia"/>
          <w:b/>
          <w:color w:val="auto"/>
          <w:sz w:val="21"/>
          <w:szCs w:val="21"/>
          <w:highlight w:val="none"/>
        </w:rPr>
        <w:t>：</w:t>
      </w:r>
      <w:r>
        <w:rPr>
          <w:rFonts w:ascii="宋体" w:hAnsi="宋体"/>
          <w:color w:val="auto"/>
          <w:sz w:val="21"/>
          <w:szCs w:val="21"/>
          <w:highlight w:val="none"/>
        </w:rPr>
        <w:t xml:space="preserve">21.1 </w:t>
      </w:r>
      <w:r>
        <w:rPr>
          <w:rFonts w:hint="eastAsia" w:ascii="宋体" w:hAnsi="宋体"/>
          <w:color w:val="auto"/>
          <w:sz w:val="21"/>
          <w:szCs w:val="21"/>
          <w:highlight w:val="none"/>
        </w:rPr>
        <w:t>本须知前附表第</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项规定的投标截止时间</w:t>
      </w:r>
      <w:r>
        <w:rPr>
          <w:rFonts w:hint="eastAsia"/>
          <w:bCs/>
          <w:color w:val="auto"/>
          <w:sz w:val="21"/>
          <w:szCs w:val="21"/>
          <w:highlight w:val="none"/>
        </w:rPr>
        <w:t>后送达的</w:t>
      </w:r>
      <w:r>
        <w:rPr>
          <w:rFonts w:hint="eastAsia" w:ascii="宋体" w:hAnsi="宋体"/>
          <w:bCs/>
          <w:color w:val="auto"/>
          <w:sz w:val="21"/>
          <w:szCs w:val="21"/>
          <w:highlight w:val="none"/>
        </w:rPr>
        <w:t>电子投标文件，</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交易平台将予以拒收。</w:t>
      </w:r>
    </w:p>
    <w:p w14:paraId="16A460D0">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.1</w:t>
      </w:r>
      <w:r>
        <w:rPr>
          <w:b/>
          <w:color w:val="auto"/>
          <w:szCs w:val="21"/>
          <w:highlight w:val="none"/>
        </w:rPr>
        <w:t xml:space="preserve">             </w:t>
      </w:r>
      <w:r>
        <w:rPr>
          <w:rFonts w:hint="eastAsia"/>
          <w:b/>
          <w:color w:val="auto"/>
          <w:szCs w:val="21"/>
          <w:highlight w:val="none"/>
        </w:rPr>
        <w:t>修改类型：修改</w:t>
      </w:r>
    </w:p>
    <w:p w14:paraId="43E82592">
      <w:pPr>
        <w:spacing w:line="360" w:lineRule="auto"/>
        <w:ind w:firstLine="422" w:firstLineChars="200"/>
        <w:rPr>
          <w:rFonts w:hint="eastAsia" w:eastAsia="宋体"/>
          <w:color w:val="auto"/>
          <w:highlight w:val="none"/>
          <w:lang w:eastAsia="zh-CN"/>
        </w:rPr>
      </w:pPr>
      <w:r>
        <w:rPr>
          <w:rFonts w:hint="eastAsia"/>
          <w:b/>
          <w:color w:val="auto"/>
          <w:szCs w:val="21"/>
          <w:highlight w:val="none"/>
        </w:rPr>
        <w:t>原文：</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.1招标人将在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交易平台、广东省招标投标监管网和中国招标投标公共服务平台公示中标候选人，公示期为三天</w:t>
      </w:r>
      <w:r>
        <w:rPr>
          <w:rFonts w:hint="eastAsia" w:ascii="宋体" w:hAnsi="宋体"/>
          <w:color w:val="auto"/>
          <w:sz w:val="21"/>
          <w:szCs w:val="21"/>
          <w:highlight w:val="none"/>
          <w:lang w:eastAsia="zh-CN"/>
        </w:rPr>
        <w:t>（最后一天应为工作日）</w:t>
      </w:r>
      <w:r>
        <w:rPr>
          <w:rFonts w:hint="eastAsia" w:ascii="宋体" w:hAnsi="宋体"/>
          <w:color w:val="auto"/>
          <w:sz w:val="21"/>
          <w:szCs w:val="21"/>
          <w:highlight w:val="none"/>
        </w:rPr>
        <w:t>。投标人或其他利害关系人对评标结果有异议的，应当在中标候选人公示期间提出，通过</w:t>
      </w:r>
      <w:r>
        <w:rPr>
          <w:rFonts w:hint="eastAsia" w:ascii="宋体" w:hAnsi="宋体"/>
          <w:color w:val="auto"/>
          <w:sz w:val="21"/>
          <w:szCs w:val="21"/>
          <w:highlight w:val="none"/>
          <w:lang w:eastAsia="zh-CN"/>
        </w:rPr>
        <w:t>电子交易系统向招标人</w:t>
      </w:r>
      <w:r>
        <w:rPr>
          <w:rFonts w:hint="eastAsia" w:ascii="宋体" w:hAnsi="宋体"/>
          <w:color w:val="auto"/>
          <w:sz w:val="21"/>
          <w:szCs w:val="21"/>
          <w:highlight w:val="none"/>
        </w:rPr>
        <w:t>提出异议</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招标人也应通过交易平台答复线上提交的异议</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具体按照</w:t>
      </w:r>
      <w:r>
        <w:rPr>
          <w:rFonts w:hint="eastAsia" w:ascii="宋体" w:hAnsi="宋体"/>
          <w:color w:val="auto"/>
          <w:sz w:val="21"/>
          <w:szCs w:val="21"/>
          <w:highlight w:val="none"/>
          <w:lang w:eastAsia="zh-CN"/>
        </w:rPr>
        <w:t>电子招标投标</w:t>
      </w:r>
      <w:r>
        <w:rPr>
          <w:rFonts w:hint="eastAsia" w:ascii="宋体" w:hAnsi="宋体"/>
          <w:color w:val="auto"/>
          <w:sz w:val="21"/>
          <w:szCs w:val="21"/>
          <w:highlight w:val="none"/>
        </w:rPr>
        <w:t>交易平台相关指南进行操作。作出答复前，应当暂停招标投标活动。</w:t>
      </w:r>
      <w:r>
        <w:rPr>
          <w:rFonts w:hint="eastAsia" w:ascii="宋体" w:hAnsi="宋体"/>
          <w:color w:val="auto"/>
          <w:sz w:val="21"/>
          <w:szCs w:val="21"/>
          <w:highlight w:val="none"/>
          <w:u w:val="single"/>
          <w:lang w:eastAsia="zh-CN"/>
        </w:rPr>
        <w:t>投标人提出异议时需</w:t>
      </w:r>
      <w:r>
        <w:rPr>
          <w:rFonts w:hint="eastAsia" w:ascii="宋体" w:hAnsi="宋体"/>
          <w:color w:val="auto"/>
          <w:sz w:val="21"/>
          <w:szCs w:val="21"/>
          <w:highlight w:val="none"/>
          <w:u w:val="single"/>
          <w:lang w:val="en-US" w:eastAsia="zh-CN"/>
        </w:rPr>
        <w:t>在线提交</w:t>
      </w:r>
      <w:r>
        <w:rPr>
          <w:rFonts w:hint="eastAsia" w:ascii="宋体" w:hAnsi="宋体"/>
          <w:color w:val="auto"/>
          <w:sz w:val="21"/>
          <w:szCs w:val="21"/>
          <w:highlight w:val="none"/>
          <w:u w:val="single"/>
          <w:lang w:eastAsia="zh-CN"/>
        </w:rPr>
        <w:t>书面的异议书（异议书应清晰表述异议事项、依据、线索、请求或主张、有效的联系方式等）并附法定代表人证明书、有效的授权委托书、被授权人的有效身份证明。</w:t>
      </w:r>
    </w:p>
    <w:p w14:paraId="51042B89">
      <w:pPr>
        <w:pBdr>
          <w:bottom w:val="single" w:color="auto" w:sz="6" w:space="1"/>
        </w:pBdr>
        <w:spacing w:line="360" w:lineRule="auto"/>
        <w:ind w:firstLine="527" w:firstLineChars="250"/>
        <w:rPr>
          <w:rFonts w:eastAsia="宋体" w:cs="Times New Roman"/>
          <w:color w:val="auto"/>
          <w:highlight w:val="none"/>
        </w:rPr>
      </w:pPr>
      <w:r>
        <w:rPr>
          <w:rFonts w:hint="eastAsia"/>
          <w:b/>
          <w:color w:val="auto"/>
          <w:szCs w:val="21"/>
          <w:highlight w:val="none"/>
        </w:rPr>
        <w:t>现文：</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.1招标人将在</w:t>
      </w:r>
      <w:r>
        <w:rPr>
          <w:rFonts w:hint="eastAsia" w:ascii="宋体" w:hAnsi="宋体" w:cs="宋体"/>
          <w:b/>
          <w:bCs/>
          <w:color w:val="auto"/>
          <w:sz w:val="21"/>
          <w:szCs w:val="21"/>
          <w:highlight w:val="none"/>
          <w:u w:val="single"/>
          <w:lang w:eastAsia="zh-CN"/>
        </w:rPr>
        <w:t>广州交易集团有限公司（广州公共资源</w:t>
      </w:r>
      <w:r>
        <w:rPr>
          <w:rFonts w:hint="eastAsia" w:ascii="宋体" w:hAnsi="宋体" w:eastAsia="宋体" w:cs="宋体"/>
          <w:b/>
          <w:bCs/>
          <w:color w:val="auto"/>
          <w:sz w:val="21"/>
          <w:szCs w:val="21"/>
          <w:highlight w:val="none"/>
          <w:u w:val="single"/>
          <w:lang w:eastAsia="zh-CN"/>
        </w:rPr>
        <w:t>交易中心）</w:t>
      </w:r>
      <w:r>
        <w:rPr>
          <w:rFonts w:hint="eastAsia" w:ascii="宋体" w:hAnsi="宋体"/>
          <w:color w:val="auto"/>
          <w:sz w:val="21"/>
          <w:szCs w:val="21"/>
          <w:highlight w:val="none"/>
        </w:rPr>
        <w:t>交易平台、广东省招标投标监管网和中国招标投标公共服务平台</w:t>
      </w:r>
      <w:r>
        <w:rPr>
          <w:rFonts w:hint="eastAsia" w:ascii="宋体" w:hAnsi="宋体"/>
          <w:color w:val="auto"/>
          <w:sz w:val="21"/>
          <w:szCs w:val="21"/>
          <w:highlight w:val="none"/>
          <w:lang w:eastAsia="zh-CN"/>
        </w:rPr>
        <w:t>、</w:t>
      </w:r>
      <w:r>
        <w:rPr>
          <w:rFonts w:hint="eastAsia" w:ascii="宋体" w:hAnsi="宋体" w:cs="宋体"/>
          <w:b/>
          <w:bCs/>
          <w:color w:val="auto"/>
          <w:sz w:val="21"/>
          <w:szCs w:val="21"/>
          <w:highlight w:val="none"/>
          <w:u w:val="single"/>
        </w:rPr>
        <w:t>广州市增城区人民政府门户网站（http://www.zc.gov.cn/）的“首页&gt;公开&gt;公共资源配置领域&gt;工程建设项目招投标”栏目等法定媒体网站</w:t>
      </w:r>
      <w:r>
        <w:rPr>
          <w:rFonts w:hint="eastAsia" w:ascii="宋体" w:hAnsi="宋体"/>
          <w:color w:val="auto"/>
          <w:sz w:val="21"/>
          <w:szCs w:val="21"/>
          <w:highlight w:val="none"/>
        </w:rPr>
        <w:t>公示中标候选人，公示期为三天</w:t>
      </w:r>
      <w:r>
        <w:rPr>
          <w:rFonts w:hint="eastAsia" w:ascii="宋体" w:hAnsi="宋体"/>
          <w:color w:val="auto"/>
          <w:sz w:val="21"/>
          <w:szCs w:val="21"/>
          <w:highlight w:val="none"/>
          <w:lang w:eastAsia="zh-CN"/>
        </w:rPr>
        <w:t>（最后一天应为工作日）</w:t>
      </w:r>
      <w:r>
        <w:rPr>
          <w:rFonts w:hint="eastAsia" w:ascii="宋体" w:hAnsi="宋体"/>
          <w:color w:val="auto"/>
          <w:sz w:val="21"/>
          <w:szCs w:val="21"/>
          <w:highlight w:val="none"/>
        </w:rPr>
        <w:t>。投标人或其他利害关系人对评标结果有异议的，应当在中标候选人公示期间提出，通过</w:t>
      </w:r>
      <w:r>
        <w:rPr>
          <w:rFonts w:hint="eastAsia" w:ascii="宋体" w:hAnsi="宋体"/>
          <w:color w:val="auto"/>
          <w:sz w:val="21"/>
          <w:szCs w:val="21"/>
          <w:highlight w:val="none"/>
          <w:lang w:eastAsia="zh-CN"/>
        </w:rPr>
        <w:t>电子交易系统向招标人</w:t>
      </w:r>
      <w:r>
        <w:rPr>
          <w:rFonts w:hint="eastAsia" w:ascii="宋体" w:hAnsi="宋体"/>
          <w:color w:val="auto"/>
          <w:sz w:val="21"/>
          <w:szCs w:val="21"/>
          <w:highlight w:val="none"/>
        </w:rPr>
        <w:t>提出异议</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招标人也应通过交易平台答复线上提交的异议</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具体按照</w:t>
      </w:r>
      <w:r>
        <w:rPr>
          <w:rFonts w:hint="eastAsia" w:ascii="宋体" w:hAnsi="宋体"/>
          <w:color w:val="auto"/>
          <w:sz w:val="21"/>
          <w:szCs w:val="21"/>
          <w:highlight w:val="none"/>
          <w:lang w:eastAsia="zh-CN"/>
        </w:rPr>
        <w:t>电子招标投标</w:t>
      </w:r>
      <w:r>
        <w:rPr>
          <w:rFonts w:hint="eastAsia" w:ascii="宋体" w:hAnsi="宋体"/>
          <w:color w:val="auto"/>
          <w:sz w:val="21"/>
          <w:szCs w:val="21"/>
          <w:highlight w:val="none"/>
        </w:rPr>
        <w:t>交易平台相关指南进行操作。作出答复前，应当暂停招标投标活动。</w:t>
      </w:r>
      <w:r>
        <w:rPr>
          <w:rFonts w:hint="eastAsia" w:ascii="宋体" w:hAnsi="宋体"/>
          <w:color w:val="auto"/>
          <w:sz w:val="21"/>
          <w:szCs w:val="21"/>
          <w:highlight w:val="none"/>
          <w:u w:val="single"/>
          <w:lang w:eastAsia="zh-CN"/>
        </w:rPr>
        <w:t>投标人提出异议时需</w:t>
      </w:r>
      <w:r>
        <w:rPr>
          <w:rFonts w:hint="eastAsia" w:ascii="宋体" w:hAnsi="宋体"/>
          <w:color w:val="auto"/>
          <w:sz w:val="21"/>
          <w:szCs w:val="21"/>
          <w:highlight w:val="none"/>
          <w:u w:val="single"/>
          <w:lang w:val="en-US" w:eastAsia="zh-CN"/>
        </w:rPr>
        <w:t>在线提交</w:t>
      </w:r>
      <w:r>
        <w:rPr>
          <w:rFonts w:hint="eastAsia" w:ascii="宋体" w:hAnsi="宋体"/>
          <w:color w:val="auto"/>
          <w:sz w:val="21"/>
          <w:szCs w:val="21"/>
          <w:highlight w:val="none"/>
          <w:u w:val="single"/>
          <w:lang w:eastAsia="zh-CN"/>
        </w:rPr>
        <w:t>书面的异议书（异议书应清晰表述异议事项、依据、线索、请求或主张、有效的联系方式等）并附法定代表人证明书、有效的授权委托书、被授权人的有效身份证明。</w:t>
      </w:r>
    </w:p>
    <w:p w14:paraId="0449AC2B">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.4</w:t>
      </w:r>
      <w:r>
        <w:rPr>
          <w:b/>
          <w:color w:val="auto"/>
          <w:szCs w:val="21"/>
          <w:highlight w:val="none"/>
        </w:rPr>
        <w:t xml:space="preserve">             </w:t>
      </w:r>
      <w:r>
        <w:rPr>
          <w:rFonts w:hint="eastAsia"/>
          <w:b/>
          <w:color w:val="auto"/>
          <w:szCs w:val="21"/>
          <w:highlight w:val="none"/>
        </w:rPr>
        <w:t>修改类型：修改</w:t>
      </w:r>
    </w:p>
    <w:p w14:paraId="0B350CF7">
      <w:pPr>
        <w:spacing w:line="360" w:lineRule="auto"/>
        <w:ind w:firstLine="422" w:firstLineChars="200"/>
        <w:rPr>
          <w:rFonts w:hint="eastAsia" w:ascii="宋体" w:hAnsi="宋体"/>
          <w:color w:val="auto"/>
          <w:sz w:val="24"/>
          <w:highlight w:val="none"/>
        </w:rPr>
      </w:pPr>
      <w:r>
        <w:rPr>
          <w:rFonts w:hint="eastAsia"/>
          <w:b/>
          <w:color w:val="auto"/>
          <w:szCs w:val="21"/>
          <w:highlight w:val="none"/>
        </w:rPr>
        <w:t>原文：</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.4在产生中标候选人后，招标人将中标候选人的投标文件商务部分文件的所有内容（包括人员、业绩、奖项等资料）在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交易平台和广东省招标投标监管网公开。</w:t>
      </w:r>
    </w:p>
    <w:p w14:paraId="5895F9DE">
      <w:pPr>
        <w:pBdr>
          <w:bottom w:val="single" w:color="auto" w:sz="6" w:space="1"/>
        </w:pBdr>
        <w:spacing w:line="360" w:lineRule="auto"/>
        <w:rPr>
          <w:rFonts w:eastAsia="宋体" w:cs="Times New Roman"/>
          <w:color w:val="auto"/>
          <w:sz w:val="21"/>
          <w:szCs w:val="21"/>
          <w:highlight w:val="none"/>
        </w:rPr>
      </w:pPr>
      <w:r>
        <w:rPr>
          <w:rFonts w:hint="eastAsia"/>
          <w:b/>
          <w:color w:val="auto"/>
          <w:szCs w:val="21"/>
          <w:highlight w:val="none"/>
          <w:lang w:eastAsia="zh-CN"/>
        </w:rPr>
        <w:t>　　</w:t>
      </w:r>
      <w:r>
        <w:rPr>
          <w:rFonts w:hint="eastAsia"/>
          <w:b/>
          <w:color w:val="auto"/>
          <w:szCs w:val="21"/>
          <w:highlight w:val="none"/>
        </w:rPr>
        <w:t>现文：</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.4在产生中标候选人后，招标人将中标候选人的投标文件商务部分文件的所有内容（包括人员、业绩、奖项等资料）在</w:t>
      </w:r>
      <w:r>
        <w:rPr>
          <w:rFonts w:hint="eastAsia" w:ascii="宋体" w:hAnsi="宋体" w:cs="宋体"/>
          <w:b/>
          <w:bCs/>
          <w:color w:val="auto"/>
          <w:sz w:val="21"/>
          <w:szCs w:val="21"/>
          <w:highlight w:val="none"/>
          <w:u w:val="single"/>
          <w:lang w:eastAsia="zh-CN"/>
        </w:rPr>
        <w:t>广州交易集团有限公司（广州公共资源交易中心）</w:t>
      </w:r>
      <w:r>
        <w:rPr>
          <w:rFonts w:hint="eastAsia" w:ascii="宋体" w:hAnsi="宋体"/>
          <w:color w:val="auto"/>
          <w:sz w:val="21"/>
          <w:szCs w:val="21"/>
          <w:highlight w:val="none"/>
        </w:rPr>
        <w:t>交易平台和广东省招标投标监管网公开。</w:t>
      </w:r>
    </w:p>
    <w:p w14:paraId="13391BFA">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ascii="宋体" w:hAnsi="宋体" w:eastAsia="宋体" w:cs="Times New Roman"/>
          <w:color w:val="auto"/>
          <w:sz w:val="21"/>
          <w:szCs w:val="21"/>
          <w:highlight w:val="none"/>
          <w:lang w:val="en-US" w:eastAsia="zh-CN"/>
        </w:rPr>
        <w:t xml:space="preserve">28.5  </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eastAsia="zh-CN"/>
        </w:rPr>
        <w:t>删除</w:t>
      </w:r>
    </w:p>
    <w:p w14:paraId="29CFBEB2">
      <w:pPr>
        <w:pBdr>
          <w:bottom w:val="single" w:color="auto" w:sz="6" w:space="1"/>
        </w:pBdr>
        <w:spacing w:line="360" w:lineRule="auto"/>
        <w:ind w:firstLine="527" w:firstLineChars="250"/>
        <w:rPr>
          <w:rFonts w:hint="eastAsia" w:eastAsia="宋体" w:cs="Times New Roman"/>
          <w:color w:val="auto"/>
          <w:highlight w:val="none"/>
          <w:lang w:eastAsia="zh-CN"/>
        </w:rPr>
      </w:pPr>
      <w:r>
        <w:rPr>
          <w:rFonts w:hint="eastAsia"/>
          <w:b/>
          <w:color w:val="auto"/>
          <w:szCs w:val="21"/>
          <w:highlight w:val="none"/>
        </w:rPr>
        <w:t>原文：</w:t>
      </w:r>
      <w:r>
        <w:rPr>
          <w:rFonts w:hint="eastAsia" w:ascii="宋体" w:hAnsi="宋体" w:cs="Times New Roman"/>
          <w:color w:val="auto"/>
          <w:sz w:val="21"/>
          <w:szCs w:val="21"/>
          <w:highlight w:val="none"/>
          <w:lang w:val="en-US" w:eastAsia="zh-CN"/>
        </w:rPr>
        <w:t>28</w:t>
      </w:r>
      <w:r>
        <w:rPr>
          <w:rFonts w:hint="eastAsia" w:ascii="宋体" w:hAnsi="宋体" w:eastAsia="宋体" w:cs="Times New Roman"/>
          <w:color w:val="auto"/>
          <w:sz w:val="21"/>
          <w:szCs w:val="21"/>
          <w:highlight w:val="none"/>
          <w:lang w:val="en-US" w:eastAsia="zh-CN"/>
        </w:rPr>
        <w:t>.5</w:t>
      </w:r>
      <w:r>
        <w:rPr>
          <w:rFonts w:hint="eastAsia" w:ascii="宋体" w:hAnsi="宋体" w:cs="Times New Roman"/>
          <w:color w:val="auto"/>
          <w:sz w:val="21"/>
          <w:szCs w:val="21"/>
          <w:highlight w:val="none"/>
          <w:lang w:val="en-US" w:eastAsia="zh-CN"/>
        </w:rPr>
        <w:t>（适用于轨道交通建设项目）</w:t>
      </w:r>
      <w:r>
        <w:rPr>
          <w:rFonts w:hint="eastAsia" w:ascii="宋体" w:hAnsi="宋体" w:eastAsia="宋体" w:cs="Times New Roman"/>
          <w:color w:val="auto"/>
          <w:sz w:val="21"/>
          <w:szCs w:val="21"/>
          <w:highlight w:val="none"/>
          <w:lang w:val="en-US" w:eastAsia="zh-CN"/>
        </w:rPr>
        <w:t>如</w:t>
      </w:r>
      <w:r>
        <w:rPr>
          <w:rFonts w:hint="eastAsia" w:ascii="宋体" w:hAnsi="宋体" w:eastAsia="宋体" w:cs="Times New Roman"/>
          <w:color w:val="auto"/>
          <w:sz w:val="21"/>
          <w:szCs w:val="21"/>
          <w:highlight w:val="none"/>
        </w:rPr>
        <w:t>项目采用整体发包的形式开展施工总承包招标，</w:t>
      </w:r>
      <w:r>
        <w:rPr>
          <w:rFonts w:hint="eastAsia" w:ascii="宋体" w:hAnsi="宋体" w:eastAsia="宋体" w:cs="Times New Roman"/>
          <w:color w:val="auto"/>
          <w:sz w:val="21"/>
          <w:szCs w:val="21"/>
          <w:highlight w:val="none"/>
          <w:lang w:eastAsia="zh-CN"/>
        </w:rPr>
        <w:t>且</w:t>
      </w:r>
      <w:r>
        <w:rPr>
          <w:rFonts w:hint="eastAsia" w:ascii="宋体" w:hAnsi="宋体" w:eastAsia="宋体" w:cs="Times New Roman"/>
          <w:color w:val="auto"/>
          <w:sz w:val="21"/>
          <w:szCs w:val="21"/>
          <w:highlight w:val="none"/>
        </w:rPr>
        <w:t>后续需分</w:t>
      </w:r>
      <w:r>
        <w:rPr>
          <w:rFonts w:hint="eastAsia" w:ascii="宋体" w:hAnsi="宋体" w:cs="Times New Roman"/>
          <w:color w:val="auto"/>
          <w:sz w:val="21"/>
          <w:szCs w:val="21"/>
          <w:highlight w:val="none"/>
          <w:lang w:eastAsia="zh-CN"/>
        </w:rPr>
        <w:t>段</w:t>
      </w:r>
      <w:r>
        <w:rPr>
          <w:rFonts w:hint="eastAsia" w:ascii="宋体" w:hAnsi="宋体" w:eastAsia="宋体" w:cs="Times New Roman"/>
          <w:color w:val="auto"/>
          <w:sz w:val="21"/>
          <w:szCs w:val="21"/>
          <w:highlight w:val="none"/>
          <w:lang w:eastAsia="zh-CN"/>
        </w:rPr>
        <w:t>办理监督手续</w:t>
      </w:r>
      <w:r>
        <w:rPr>
          <w:rFonts w:hint="eastAsia" w:ascii="宋体" w:hAnsi="宋体" w:eastAsia="宋体" w:cs="Times New Roman"/>
          <w:color w:val="auto"/>
          <w:sz w:val="21"/>
          <w:szCs w:val="21"/>
          <w:highlight w:val="none"/>
        </w:rPr>
        <w:t>，确定中标单位后，</w:t>
      </w:r>
      <w:r>
        <w:rPr>
          <w:rFonts w:hint="eastAsia" w:ascii="宋体" w:hAnsi="宋体" w:eastAsia="宋体" w:cs="Times New Roman"/>
          <w:color w:val="auto"/>
          <w:sz w:val="21"/>
          <w:szCs w:val="21"/>
          <w:highlight w:val="none"/>
          <w:lang w:eastAsia="zh-CN"/>
        </w:rPr>
        <w:t>招标</w:t>
      </w:r>
      <w:r>
        <w:rPr>
          <w:rFonts w:hint="eastAsia" w:ascii="宋体" w:hAnsi="宋体" w:cs="Times New Roman"/>
          <w:color w:val="auto"/>
          <w:sz w:val="21"/>
          <w:szCs w:val="21"/>
          <w:highlight w:val="none"/>
          <w:lang w:eastAsia="zh-CN"/>
        </w:rPr>
        <w:t>人</w:t>
      </w:r>
      <w:r>
        <w:rPr>
          <w:rFonts w:hint="eastAsia" w:ascii="宋体" w:hAnsi="宋体" w:eastAsia="宋体" w:cs="Times New Roman"/>
          <w:color w:val="auto"/>
          <w:sz w:val="21"/>
          <w:szCs w:val="21"/>
          <w:highlight w:val="none"/>
        </w:rPr>
        <w:t>在向中标单位发出的中标通知书中一并标注施工总承包项目经理和各段项目经理</w:t>
      </w:r>
      <w:r>
        <w:rPr>
          <w:rFonts w:hint="eastAsia" w:ascii="宋体" w:hAnsi="宋体" w:eastAsia="宋体" w:cs="Times New Roman"/>
          <w:color w:val="auto"/>
          <w:sz w:val="21"/>
          <w:szCs w:val="21"/>
          <w:highlight w:val="none"/>
          <w:lang w:eastAsia="zh-CN"/>
        </w:rPr>
        <w:t>。</w:t>
      </w:r>
    </w:p>
    <w:p w14:paraId="7816CE4C">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eastAsia="宋体" w:cs="Times New Roman"/>
          <w:color w:val="auto"/>
          <w:sz w:val="21"/>
          <w:szCs w:val="21"/>
          <w:highlight w:val="none"/>
          <w:lang w:val="en-US" w:eastAsia="zh-CN"/>
        </w:rPr>
        <w:t>29.</w:t>
      </w:r>
      <w:r>
        <w:rPr>
          <w:rFonts w:hint="eastAsia" w:ascii="宋体" w:hAnsi="宋体" w:eastAsia="宋体" w:cs="Times New Roman"/>
          <w:color w:val="auto"/>
          <w:sz w:val="21"/>
          <w:szCs w:val="21"/>
          <w:highlight w:val="none"/>
        </w:rPr>
        <w:t>2</w:t>
      </w:r>
      <w:r>
        <w:rPr>
          <w:b/>
          <w:color w:val="auto"/>
          <w:szCs w:val="21"/>
          <w:highlight w:val="none"/>
        </w:rPr>
        <w:t xml:space="preserve">             </w:t>
      </w:r>
      <w:r>
        <w:rPr>
          <w:rFonts w:hint="eastAsia"/>
          <w:b/>
          <w:color w:val="auto"/>
          <w:szCs w:val="21"/>
          <w:highlight w:val="none"/>
        </w:rPr>
        <w:t>修改类型：修改</w:t>
      </w:r>
    </w:p>
    <w:p w14:paraId="4533E544">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eastAsia="宋体" w:cs="Times New Roman"/>
          <w:color w:val="auto"/>
          <w:sz w:val="21"/>
          <w:szCs w:val="21"/>
          <w:highlight w:val="none"/>
          <w:lang w:val="en-US" w:eastAsia="zh-CN"/>
        </w:rPr>
        <w:t>29.</w:t>
      </w:r>
      <w:r>
        <w:rPr>
          <w:rFonts w:hint="eastAsia" w:ascii="宋体" w:hAnsi="宋体" w:eastAsia="宋体" w:cs="Times New Roman"/>
          <w:color w:val="auto"/>
          <w:sz w:val="21"/>
          <w:szCs w:val="21"/>
          <w:highlight w:val="none"/>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8F3F5FC">
      <w:pPr>
        <w:pBdr>
          <w:bottom w:val="single" w:color="auto" w:sz="6" w:space="1"/>
        </w:pBdr>
        <w:spacing w:line="360" w:lineRule="auto"/>
        <w:ind w:firstLine="527" w:firstLineChars="250"/>
        <w:rPr>
          <w:color w:val="auto"/>
          <w:highlight w:val="none"/>
          <w:u w:val="single"/>
        </w:rPr>
      </w:pPr>
      <w:r>
        <w:rPr>
          <w:rFonts w:hint="eastAsia"/>
          <w:b/>
          <w:color w:val="auto"/>
          <w:szCs w:val="21"/>
          <w:highlight w:val="none"/>
        </w:rPr>
        <w:t>现文：</w:t>
      </w:r>
      <w:r>
        <w:rPr>
          <w:rFonts w:ascii="宋体" w:hAnsi="宋体"/>
          <w:color w:val="auto"/>
          <w:sz w:val="21"/>
          <w:szCs w:val="21"/>
          <w:highlight w:val="none"/>
        </w:rPr>
        <w:t>2</w:t>
      </w:r>
      <w:r>
        <w:rPr>
          <w:rFonts w:hint="eastAsia" w:ascii="宋体" w:hAnsi="宋体"/>
          <w:color w:val="auto"/>
          <w:sz w:val="21"/>
          <w:szCs w:val="21"/>
          <w:highlight w:val="none"/>
          <w:lang w:val="en-US" w:eastAsia="zh-CN"/>
        </w:rPr>
        <w:t>9</w:t>
      </w:r>
      <w:r>
        <w:rPr>
          <w:rFonts w:ascii="宋体" w:hAnsi="宋体"/>
          <w:color w:val="auto"/>
          <w:sz w:val="21"/>
          <w:szCs w:val="21"/>
          <w:highlight w:val="none"/>
        </w:rPr>
        <w:t>.2</w:t>
      </w:r>
      <w:r>
        <w:rPr>
          <w:rFonts w:hint="eastAsia" w:ascii="宋体" w:hAnsi="宋体"/>
          <w:color w:val="auto"/>
          <w:sz w:val="21"/>
          <w:szCs w:val="21"/>
          <w:highlight w:val="none"/>
        </w:rPr>
        <w:t>中标通知书发出之日起</w:t>
      </w:r>
      <w:r>
        <w:rPr>
          <w:rFonts w:ascii="宋体" w:hAnsi="宋体"/>
          <w:color w:val="auto"/>
          <w:sz w:val="21"/>
          <w:szCs w:val="21"/>
          <w:highlight w:val="none"/>
        </w:rPr>
        <w:t>30</w:t>
      </w:r>
      <w:r>
        <w:rPr>
          <w:rFonts w:hint="eastAsia" w:ascii="宋体" w:hAnsi="宋体"/>
          <w:color w:val="auto"/>
          <w:sz w:val="21"/>
          <w:szCs w:val="21"/>
          <w:highlight w:val="none"/>
        </w:rPr>
        <w:t>日后，中标人未按上款的规定与招标人订立合同，招标人将解除中标通知书，</w:t>
      </w:r>
      <w:r>
        <w:rPr>
          <w:rFonts w:hint="eastAsia" w:ascii="宋体" w:hAnsi="宋体"/>
          <w:color w:val="auto"/>
          <w:sz w:val="21"/>
          <w:szCs w:val="21"/>
          <w:highlight w:val="none"/>
          <w:u w:val="single"/>
        </w:rPr>
        <w:t>原中标人依法承担相应法律责任。原中标人给招标人造成的损失，还应当予以赔偿。原中标人有异议的，可以向人民法院起诉。</w:t>
      </w:r>
    </w:p>
    <w:p w14:paraId="471B91F7">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olor w:val="auto"/>
          <w:sz w:val="21"/>
          <w:szCs w:val="21"/>
          <w:highlight w:val="none"/>
          <w:lang w:val="en-US" w:eastAsia="zh-CN"/>
        </w:rPr>
        <w:t>30</w:t>
      </w:r>
      <w:r>
        <w:rPr>
          <w:rFonts w:ascii="宋体" w:hAnsi="宋体"/>
          <w:color w:val="auto"/>
          <w:sz w:val="21"/>
          <w:szCs w:val="21"/>
          <w:highlight w:val="none"/>
        </w:rPr>
        <w:t>.2</w:t>
      </w:r>
      <w:r>
        <w:rPr>
          <w:b/>
          <w:color w:val="auto"/>
          <w:szCs w:val="21"/>
          <w:highlight w:val="none"/>
        </w:rPr>
        <w:t xml:space="preserve">             </w:t>
      </w:r>
      <w:r>
        <w:rPr>
          <w:rFonts w:hint="eastAsia"/>
          <w:b/>
          <w:color w:val="auto"/>
          <w:szCs w:val="21"/>
          <w:highlight w:val="none"/>
        </w:rPr>
        <w:t>修改类型：修改</w:t>
      </w:r>
    </w:p>
    <w:p w14:paraId="7049FBFF">
      <w:pPr>
        <w:pStyle w:val="5"/>
        <w:spacing w:after="0" w:line="360" w:lineRule="auto"/>
        <w:ind w:firstLine="422" w:firstLineChars="200"/>
        <w:rPr>
          <w:rFonts w:hint="eastAsia" w:ascii="宋体" w:hAnsi="宋体" w:eastAsia="宋体" w:cs="Times New Roman"/>
          <w:color w:val="auto"/>
          <w:sz w:val="21"/>
          <w:szCs w:val="21"/>
          <w:highlight w:val="none"/>
        </w:rPr>
      </w:pPr>
      <w:r>
        <w:rPr>
          <w:rFonts w:hint="eastAsia"/>
          <w:b/>
          <w:color w:val="auto"/>
          <w:szCs w:val="21"/>
          <w:highlight w:val="none"/>
        </w:rPr>
        <w:t>原文：</w:t>
      </w:r>
      <w:r>
        <w:rPr>
          <w:rFonts w:hint="eastAsia" w:ascii="宋体" w:hAnsi="宋体" w:eastAsia="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rPr>
        <w:t>.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61F2D34">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 w:val="21"/>
          <w:szCs w:val="21"/>
          <w:highlight w:val="none"/>
          <w:lang w:val="en-US" w:eastAsia="zh-CN"/>
        </w:rPr>
        <w:t>30</w:t>
      </w:r>
      <w:r>
        <w:rPr>
          <w:rFonts w:ascii="宋体" w:hAnsi="宋体"/>
          <w:color w:val="auto"/>
          <w:sz w:val="21"/>
          <w:szCs w:val="21"/>
          <w:highlight w:val="none"/>
        </w:rPr>
        <w:t>.2</w:t>
      </w:r>
      <w:r>
        <w:rPr>
          <w:rFonts w:hint="eastAsia" w:ascii="宋体" w:hAnsi="宋体"/>
          <w:color w:val="auto"/>
          <w:sz w:val="21"/>
          <w:szCs w:val="21"/>
          <w:highlight w:val="none"/>
        </w:rPr>
        <w:t>中标通知书发出之日起</w:t>
      </w:r>
      <w:r>
        <w:rPr>
          <w:rFonts w:ascii="宋体" w:hAnsi="宋体"/>
          <w:color w:val="auto"/>
          <w:sz w:val="21"/>
          <w:szCs w:val="21"/>
          <w:highlight w:val="none"/>
        </w:rPr>
        <w:t>15</w:t>
      </w:r>
      <w:r>
        <w:rPr>
          <w:rFonts w:hint="eastAsia" w:ascii="宋体" w:hAnsi="宋体"/>
          <w:color w:val="auto"/>
          <w:sz w:val="21"/>
          <w:szCs w:val="21"/>
          <w:highlight w:val="none"/>
        </w:rPr>
        <w:t>日后，中标人未按上款的规定提交履约担保，招标人将解除中标通知书，</w:t>
      </w:r>
      <w:r>
        <w:rPr>
          <w:rFonts w:hint="eastAsia" w:ascii="宋体" w:hAnsi="宋体"/>
          <w:color w:val="auto"/>
          <w:sz w:val="21"/>
          <w:szCs w:val="21"/>
          <w:highlight w:val="none"/>
          <w:u w:val="single"/>
        </w:rPr>
        <w:t>原中标人依法承担相应法律责任。原中标人给招标人造成的损失，还应当予以赔偿。原中标人有异议的，可以向人民法院起诉。</w:t>
      </w:r>
    </w:p>
    <w:p w14:paraId="5A66506B">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ascii="宋体" w:hAnsi="宋体" w:eastAsia="宋体" w:cs="Times New Roman"/>
          <w:b/>
          <w:bCs/>
          <w:color w:val="auto"/>
          <w:sz w:val="21"/>
          <w:szCs w:val="21"/>
          <w:highlight w:val="none"/>
          <w:u w:val="single"/>
          <w:lang w:val="en-US" w:eastAsia="zh-CN"/>
        </w:rPr>
        <w:t>34</w:t>
      </w:r>
      <w:r>
        <w:rPr>
          <w:rFonts w:hint="eastAsia" w:ascii="宋体" w:hAnsi="宋体" w:eastAsia="宋体" w:cs="Times New Roman"/>
          <w:b/>
          <w:bCs/>
          <w:color w:val="auto"/>
          <w:sz w:val="21"/>
          <w:szCs w:val="21"/>
          <w:highlight w:val="none"/>
          <w:u w:val="single"/>
        </w:rPr>
        <w:t>其它费用</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eastAsia="zh-CN"/>
        </w:rPr>
        <w:t>增加</w:t>
      </w:r>
    </w:p>
    <w:p w14:paraId="3E3322D3">
      <w:pPr>
        <w:pBdr>
          <w:bottom w:val="single" w:color="auto" w:sz="6" w:space="1"/>
        </w:pBdr>
        <w:spacing w:line="360" w:lineRule="auto"/>
        <w:ind w:firstLine="527" w:firstLineChars="250"/>
        <w:rPr>
          <w:rFonts w:hint="eastAsia" w:ascii="宋体" w:hAnsi="宋体" w:eastAsia="宋体" w:cs="Times New Roman"/>
          <w:b/>
          <w:bCs/>
          <w:color w:val="auto"/>
          <w:sz w:val="21"/>
          <w:szCs w:val="21"/>
          <w:highlight w:val="none"/>
          <w:u w:val="single"/>
        </w:rPr>
      </w:pPr>
      <w:r>
        <w:rPr>
          <w:rFonts w:hint="eastAsia"/>
          <w:b/>
          <w:color w:val="auto"/>
          <w:szCs w:val="21"/>
          <w:highlight w:val="none"/>
        </w:rPr>
        <w:t>现文：</w:t>
      </w:r>
      <w:r>
        <w:rPr>
          <w:rFonts w:hint="eastAsia" w:ascii="宋体" w:hAnsi="宋体" w:eastAsia="宋体" w:cs="Times New Roman"/>
          <w:b/>
          <w:bCs/>
          <w:color w:val="auto"/>
          <w:sz w:val="21"/>
          <w:szCs w:val="21"/>
          <w:highlight w:val="none"/>
          <w:u w:val="single"/>
          <w:lang w:val="en-US" w:eastAsia="zh-CN"/>
        </w:rPr>
        <w:t>34.</w:t>
      </w:r>
      <w:r>
        <w:rPr>
          <w:rFonts w:hint="eastAsia" w:ascii="宋体" w:hAnsi="宋体" w:eastAsia="宋体" w:cs="Times New Roman"/>
          <w:b/>
          <w:bCs/>
          <w:color w:val="auto"/>
          <w:sz w:val="21"/>
          <w:szCs w:val="21"/>
          <w:highlight w:val="none"/>
          <w:u w:val="single"/>
        </w:rPr>
        <w:t>其它费用</w:t>
      </w:r>
    </w:p>
    <w:p w14:paraId="6FB42E76">
      <w:pPr>
        <w:pBdr>
          <w:bottom w:val="single" w:color="auto" w:sz="6" w:space="1"/>
        </w:pBdr>
        <w:spacing w:line="360" w:lineRule="auto"/>
        <w:ind w:firstLine="527" w:firstLineChars="250"/>
        <w:rPr>
          <w:rFonts w:hint="eastAsia" w:ascii="宋体" w:hAnsi="宋体" w:eastAsia="宋体" w:cs="Times New Roman"/>
          <w:b/>
          <w:bCs/>
          <w:color w:val="auto"/>
          <w:sz w:val="21"/>
          <w:szCs w:val="21"/>
          <w:highlight w:val="none"/>
          <w:u w:val="single"/>
        </w:rPr>
      </w:pPr>
      <w:r>
        <w:rPr>
          <w:rFonts w:hint="eastAsia" w:ascii="宋体" w:hAnsi="宋体" w:eastAsia="宋体" w:cs="Times New Roman"/>
          <w:b/>
          <w:bCs/>
          <w:color w:val="auto"/>
          <w:sz w:val="21"/>
          <w:szCs w:val="21"/>
          <w:highlight w:val="none"/>
          <w:u w:val="single"/>
        </w:rPr>
        <w:t>根据广州市政府相关文件的规定，向</w:t>
      </w:r>
      <w:r>
        <w:rPr>
          <w:rFonts w:hint="eastAsia" w:ascii="宋体" w:hAnsi="宋体" w:eastAsia="宋体" w:cs="Times New Roman"/>
          <w:b/>
          <w:bCs/>
          <w:color w:val="auto"/>
          <w:sz w:val="21"/>
          <w:szCs w:val="21"/>
          <w:highlight w:val="none"/>
          <w:u w:val="single"/>
          <w:lang w:eastAsia="zh-CN"/>
        </w:rPr>
        <w:t>广州交易集团有限公司（广州公共资源交易中心）</w:t>
      </w:r>
      <w:r>
        <w:rPr>
          <w:rFonts w:hint="eastAsia" w:ascii="宋体" w:hAnsi="宋体" w:eastAsia="宋体" w:cs="Times New Roman"/>
          <w:b/>
          <w:bCs/>
          <w:color w:val="auto"/>
          <w:sz w:val="21"/>
          <w:szCs w:val="21"/>
          <w:highlight w:val="none"/>
          <w:u w:val="single"/>
        </w:rPr>
        <w:t>交纳交易服务费。</w:t>
      </w:r>
    </w:p>
    <w:p w14:paraId="40E9D13F">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6D26A9A7">
      <w:pPr>
        <w:spacing w:line="360" w:lineRule="auto"/>
        <w:rPr>
          <w:color w:val="auto"/>
          <w:highlight w:val="none"/>
        </w:rPr>
      </w:pPr>
      <w:r>
        <w:rPr>
          <w:rFonts w:hint="eastAsia"/>
          <w:b/>
          <w:color w:val="auto"/>
          <w:szCs w:val="21"/>
          <w:highlight w:val="none"/>
        </w:rPr>
        <w:t>（以下无正文）</w:t>
      </w:r>
    </w:p>
    <w:p w14:paraId="2F7AB814">
      <w:pPr>
        <w:rPr>
          <w:rFonts w:hint="eastAsia"/>
          <w:color w:val="auto"/>
          <w:highlight w:val="none"/>
        </w:rPr>
      </w:pPr>
      <w:bookmarkStart w:id="15" w:name="_Toc21525492"/>
      <w:bookmarkStart w:id="16" w:name="_Toc2272548"/>
      <w:bookmarkStart w:id="17" w:name="_Toc12778"/>
      <w:r>
        <w:rPr>
          <w:rFonts w:hint="eastAsia"/>
          <w:color w:val="auto"/>
          <w:highlight w:val="none"/>
        </w:rPr>
        <w:br w:type="page"/>
      </w:r>
    </w:p>
    <w:p w14:paraId="4CCDECAB">
      <w:pPr>
        <w:pStyle w:val="7"/>
        <w:rPr>
          <w:color w:val="auto"/>
          <w:highlight w:val="none"/>
        </w:rPr>
      </w:pPr>
      <w:bookmarkStart w:id="18" w:name="_Toc27821"/>
      <w:r>
        <w:rPr>
          <w:rFonts w:hint="eastAsia"/>
          <w:color w:val="auto"/>
          <w:highlight w:val="none"/>
        </w:rPr>
        <w:t>三、投标须知通用条款</w:t>
      </w:r>
      <w:bookmarkEnd w:id="15"/>
      <w:bookmarkEnd w:id="16"/>
      <w:bookmarkEnd w:id="17"/>
      <w:bookmarkEnd w:id="18"/>
    </w:p>
    <w:p w14:paraId="2F177310">
      <w:pPr>
        <w:pStyle w:val="9"/>
        <w:bidi w:val="0"/>
        <w:rPr>
          <w:color w:val="auto"/>
          <w:highlight w:val="none"/>
        </w:rPr>
      </w:pPr>
      <w:bookmarkStart w:id="19" w:name="_Toc2272549"/>
      <w:bookmarkStart w:id="20" w:name="_Toc752"/>
      <w:bookmarkStart w:id="21" w:name="_Toc21525493"/>
      <w:bookmarkStart w:id="22" w:name="_Toc32182"/>
      <w:r>
        <w:rPr>
          <w:rFonts w:hint="eastAsia"/>
          <w:color w:val="auto"/>
          <w:highlight w:val="none"/>
        </w:rPr>
        <w:t>（一）总则</w:t>
      </w:r>
      <w:bookmarkEnd w:id="19"/>
      <w:bookmarkEnd w:id="20"/>
      <w:bookmarkEnd w:id="21"/>
      <w:bookmarkEnd w:id="22"/>
    </w:p>
    <w:p w14:paraId="3B68151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6C872502">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4FD4FF8A">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510CC9D2">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4D191D3D">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6629E009">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477C2BB2">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1E5FCCEF">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4684248D">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5B89D455">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4DB86470">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w:t>
      </w:r>
      <w:r>
        <w:rPr>
          <w:rFonts w:hint="eastAsia" w:ascii="宋体" w:hAnsi="宋体"/>
          <w:bCs/>
          <w:color w:val="auto"/>
          <w:sz w:val="24"/>
          <w:highlight w:val="none"/>
          <w:lang w:eastAsia="zh-CN"/>
        </w:rPr>
        <w:t>招标项目名称、</w:t>
      </w:r>
      <w:r>
        <w:rPr>
          <w:rFonts w:hint="eastAsia" w:ascii="宋体" w:hAnsi="宋体"/>
          <w:bCs/>
          <w:color w:val="auto"/>
          <w:sz w:val="24"/>
          <w:highlight w:val="none"/>
        </w:rPr>
        <w:t>建设地点、建设规模、承包方式、质量标准、招标范围、工期要求等均在投标须知前附表中列明。</w:t>
      </w:r>
    </w:p>
    <w:p w14:paraId="15C1F381">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2D6829B6">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1FC7B39A">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39E4ADF3">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44789B59">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6D5BEBAE">
      <w:pPr>
        <w:spacing w:line="360" w:lineRule="auto"/>
        <w:ind w:firstLine="480" w:firstLineChars="200"/>
        <w:rPr>
          <w:rFonts w:hint="eastAsia" w:ascii="宋体" w:hAnsi="宋体" w:eastAsia="宋体"/>
          <w:bCs/>
          <w:color w:val="auto"/>
          <w:sz w:val="24"/>
          <w:highlight w:val="none"/>
          <w:lang w:eastAsia="zh-CN"/>
        </w:rPr>
      </w:pPr>
      <w:r>
        <w:rPr>
          <w:rFonts w:ascii="宋体" w:hAnsi="宋体"/>
          <w:bCs/>
          <w:color w:val="auto"/>
          <w:sz w:val="24"/>
          <w:highlight w:val="none"/>
        </w:rPr>
        <w:t>4.1</w:t>
      </w:r>
      <w:r>
        <w:rPr>
          <w:rFonts w:hint="eastAsia" w:ascii="宋体" w:hAnsi="宋体"/>
          <w:bCs/>
          <w:color w:val="auto"/>
          <w:sz w:val="24"/>
          <w:highlight w:val="none"/>
          <w:lang w:eastAsia="zh-CN"/>
        </w:rPr>
        <w:t>投标人合格条件</w:t>
      </w:r>
      <w:r>
        <w:rPr>
          <w:rFonts w:hint="eastAsia" w:ascii="宋体" w:hAnsi="宋体"/>
          <w:bCs/>
          <w:color w:val="auto"/>
          <w:sz w:val="24"/>
          <w:highlight w:val="none"/>
        </w:rPr>
        <w:t>详见本项目招标公告</w:t>
      </w:r>
      <w:r>
        <w:rPr>
          <w:rFonts w:hint="eastAsia" w:ascii="宋体" w:hAnsi="宋体"/>
          <w:bCs/>
          <w:color w:val="auto"/>
          <w:sz w:val="24"/>
          <w:highlight w:val="none"/>
          <w:lang w:eastAsia="zh-CN"/>
        </w:rPr>
        <w:t>。</w:t>
      </w:r>
    </w:p>
    <w:p w14:paraId="675B0DFF">
      <w:pPr>
        <w:pStyle w:val="2"/>
        <w:ind w:firstLine="480" w:firstLineChars="200"/>
        <w:rPr>
          <w:rFonts w:hint="default" w:eastAsia="宋体"/>
          <w:color w:val="auto"/>
          <w:highlight w:val="none"/>
          <w:lang w:val="en-US" w:eastAsia="zh-CN"/>
        </w:rPr>
      </w:pPr>
      <w:r>
        <w:rPr>
          <w:rFonts w:hint="eastAsia" w:hAnsi="宋体"/>
          <w:bCs/>
          <w:color w:val="auto"/>
          <w:sz w:val="24"/>
          <w:highlight w:val="none"/>
          <w:lang w:val="en-US" w:eastAsia="zh-CN"/>
        </w:rPr>
        <w:t>4.2资格审查方式详见本项目招标公告。</w:t>
      </w:r>
    </w:p>
    <w:p w14:paraId="680D50AD">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2338679A">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w:t>
      </w:r>
      <w:r>
        <w:rPr>
          <w:rFonts w:hint="eastAsia" w:ascii="宋体" w:hAnsi="宋体"/>
          <w:bCs/>
          <w:color w:val="auto"/>
          <w:sz w:val="24"/>
          <w:highlight w:val="none"/>
          <w:lang w:val="en-US" w:eastAsia="zh-CN"/>
        </w:rPr>
        <w:t>2</w:t>
      </w:r>
      <w:r>
        <w:rPr>
          <w:rFonts w:hint="eastAsia" w:ascii="宋体" w:hAnsi="宋体"/>
          <w:bCs/>
          <w:color w:val="auto"/>
          <w:sz w:val="24"/>
          <w:highlight w:val="none"/>
        </w:rPr>
        <w:t>项所述时间和要求</w:t>
      </w:r>
      <w:r>
        <w:rPr>
          <w:rFonts w:hint="eastAsia" w:ascii="宋体" w:hAnsi="宋体"/>
          <w:bCs/>
          <w:color w:val="auto"/>
          <w:sz w:val="24"/>
          <w:highlight w:val="none"/>
          <w:lang w:eastAsia="zh-CN"/>
        </w:rPr>
        <w:t>自行</w:t>
      </w:r>
      <w:r>
        <w:rPr>
          <w:rFonts w:hint="eastAsia" w:ascii="宋体" w:hAnsi="宋体"/>
          <w:bCs/>
          <w:color w:val="auto"/>
          <w:sz w:val="24"/>
          <w:highlight w:val="none"/>
        </w:rPr>
        <w:t>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bCs/>
          <w:color w:val="auto"/>
          <w:sz w:val="24"/>
          <w:highlight w:val="none"/>
          <w:lang w:eastAsia="zh-CN"/>
        </w:rPr>
        <w:t>，</w:t>
      </w:r>
      <w:r>
        <w:rPr>
          <w:rFonts w:hint="eastAsia" w:ascii="宋体" w:hAnsi="宋体" w:eastAsia="宋体" w:cs="Times New Roman"/>
          <w:b/>
          <w:bCs w:val="0"/>
          <w:color w:val="auto"/>
          <w:sz w:val="24"/>
          <w:highlight w:val="none"/>
          <w:u w:val="single"/>
        </w:rPr>
        <w:t>投标人不进行踏勘的，视为已熟知现场条件，自行承担相关风险</w:t>
      </w:r>
      <w:r>
        <w:rPr>
          <w:rFonts w:hint="eastAsia" w:ascii="宋体" w:hAnsi="宋体" w:cs="宋体"/>
          <w:color w:val="auto"/>
          <w:szCs w:val="21"/>
          <w:highlight w:val="none"/>
        </w:rPr>
        <w:t>。</w:t>
      </w:r>
      <w:r>
        <w:rPr>
          <w:rFonts w:hint="eastAsia" w:ascii="宋体" w:hAnsi="宋体"/>
          <w:color w:val="auto"/>
          <w:sz w:val="24"/>
          <w:highlight w:val="none"/>
        </w:rPr>
        <w:t>一旦中标，这种考察即被认为其结果已在中标文件中得到充分反映。</w:t>
      </w:r>
      <w:r>
        <w:rPr>
          <w:rFonts w:hint="eastAsia" w:ascii="宋体" w:hAnsi="宋体" w:eastAsia="宋体" w:cs="Times New Roman"/>
          <w:b/>
          <w:bCs w:val="0"/>
          <w:color w:val="auto"/>
          <w:sz w:val="24"/>
          <w:highlight w:val="none"/>
          <w:u w:val="single"/>
        </w:rPr>
        <w:t>招标人不受理因投标人缺乏对现场条件的了解或掌握而提出的任何索赔。</w:t>
      </w:r>
      <w:r>
        <w:rPr>
          <w:rFonts w:hint="eastAsia" w:ascii="宋体" w:hAnsi="宋体"/>
          <w:color w:val="auto"/>
          <w:sz w:val="24"/>
          <w:highlight w:val="none"/>
        </w:rPr>
        <w:t>考察现场的费用由投标人自己承担。</w:t>
      </w:r>
    </w:p>
    <w:p w14:paraId="3FD91F7F">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lang w:val="en-US" w:eastAsia="zh-CN"/>
        </w:rPr>
        <w:t>5.2投标人</w:t>
      </w:r>
      <w:r>
        <w:rPr>
          <w:rFonts w:hint="eastAsia" w:ascii="宋体" w:hAnsi="宋体"/>
          <w:bCs/>
          <w:color w:val="auto"/>
          <w:sz w:val="24"/>
          <w:highlight w:val="none"/>
        </w:rPr>
        <w:t>踏勘</w:t>
      </w:r>
      <w:r>
        <w:rPr>
          <w:rFonts w:hint="eastAsia" w:ascii="宋体" w:hAnsi="宋体"/>
          <w:color w:val="auto"/>
          <w:sz w:val="24"/>
          <w:highlight w:val="none"/>
        </w:rPr>
        <w:t>现场的费用</w:t>
      </w:r>
      <w:r>
        <w:rPr>
          <w:rFonts w:hint="eastAsia" w:ascii="宋体" w:hAnsi="宋体"/>
          <w:color w:val="auto"/>
          <w:sz w:val="24"/>
          <w:highlight w:val="none"/>
          <w:lang w:eastAsia="zh-CN"/>
        </w:rPr>
        <w:t>自理</w:t>
      </w:r>
      <w:r>
        <w:rPr>
          <w:rFonts w:hint="eastAsia" w:ascii="宋体" w:hAnsi="宋体"/>
          <w:color w:val="auto"/>
          <w:sz w:val="24"/>
          <w:highlight w:val="none"/>
        </w:rPr>
        <w:t>。</w:t>
      </w:r>
    </w:p>
    <w:p w14:paraId="5BC38E0B">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2C23F180">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6D8166FD">
      <w:pPr>
        <w:pStyle w:val="2"/>
        <w:spacing w:line="360" w:lineRule="auto"/>
        <w:rPr>
          <w:rFonts w:hint="eastAsia" w:eastAsia="宋体"/>
          <w:color w:val="auto"/>
          <w:highlight w:val="none"/>
          <w:lang w:val="en-US" w:eastAsia="zh-CN"/>
        </w:rPr>
      </w:pPr>
      <w:r>
        <w:rPr>
          <w:rFonts w:hint="eastAsia" w:hAnsi="宋体"/>
          <w:bCs/>
          <w:color w:val="auto"/>
          <w:sz w:val="24"/>
          <w:highlight w:val="none"/>
          <w:lang w:val="en-US" w:eastAsia="zh-CN"/>
        </w:rPr>
        <w:t xml:space="preserve">    5.4由于投标人没有对工程现场及周围环境进行</w:t>
      </w:r>
      <w:r>
        <w:rPr>
          <w:rFonts w:hint="eastAsia" w:ascii="宋体" w:hAnsi="宋体"/>
          <w:bCs/>
          <w:color w:val="auto"/>
          <w:sz w:val="24"/>
          <w:highlight w:val="none"/>
        </w:rPr>
        <w:t>踏勘</w:t>
      </w:r>
      <w:r>
        <w:rPr>
          <w:rFonts w:hint="eastAsia" w:ascii="宋体" w:hAnsi="宋体"/>
          <w:bCs/>
          <w:color w:val="auto"/>
          <w:sz w:val="24"/>
          <w:highlight w:val="none"/>
          <w:lang w:eastAsia="zh-CN"/>
        </w:rPr>
        <w:t>，造成投标失误的，由投标人自行承担责任和损失。</w:t>
      </w:r>
    </w:p>
    <w:p w14:paraId="12D38D47">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1B42830A">
      <w:pPr>
        <w:tabs>
          <w:tab w:val="left" w:pos="105"/>
        </w:tabs>
        <w:spacing w:line="360" w:lineRule="auto"/>
        <w:ind w:firstLine="480" w:firstLineChars="200"/>
        <w:rPr>
          <w:rFonts w:hint="eastAsia" w:ascii="宋体" w:hAnsi="宋体"/>
          <w:bCs/>
          <w:color w:val="auto"/>
          <w:sz w:val="24"/>
          <w:highlight w:val="none"/>
          <w:lang w:eastAsia="zh-CN"/>
        </w:rPr>
      </w:pPr>
      <w:r>
        <w:rPr>
          <w:rFonts w:ascii="宋体" w:hAnsi="宋体"/>
          <w:bCs/>
          <w:color w:val="auto"/>
          <w:sz w:val="24"/>
          <w:highlight w:val="none"/>
        </w:rPr>
        <w:t>6.1</w:t>
      </w:r>
      <w:r>
        <w:rPr>
          <w:rFonts w:hint="eastAsia" w:ascii="宋体" w:hAnsi="宋体"/>
          <w:bCs/>
          <w:color w:val="auto"/>
          <w:sz w:val="24"/>
          <w:highlight w:val="none"/>
          <w:lang w:eastAsia="zh-CN"/>
        </w:rPr>
        <w:t>投标人准备和参加投标活动发生的费用自理。</w:t>
      </w:r>
    </w:p>
    <w:p w14:paraId="3CFDF767">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lang w:val="en-US" w:eastAsia="zh-CN"/>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0718883D">
      <w:pPr>
        <w:pStyle w:val="9"/>
        <w:bidi w:val="0"/>
        <w:rPr>
          <w:color w:val="auto"/>
          <w:highlight w:val="none"/>
        </w:rPr>
      </w:pPr>
      <w:bookmarkStart w:id="23" w:name="_Toc21525494"/>
      <w:bookmarkStart w:id="24" w:name="_Toc5661"/>
      <w:bookmarkStart w:id="25" w:name="_Toc3677"/>
      <w:bookmarkStart w:id="26" w:name="_Toc2272550"/>
      <w:r>
        <w:rPr>
          <w:rFonts w:hint="eastAsia"/>
          <w:color w:val="auto"/>
          <w:highlight w:val="none"/>
        </w:rPr>
        <w:t>（二）招标文件</w:t>
      </w:r>
      <w:bookmarkEnd w:id="23"/>
      <w:bookmarkEnd w:id="24"/>
      <w:bookmarkEnd w:id="25"/>
      <w:bookmarkEnd w:id="26"/>
    </w:p>
    <w:p w14:paraId="77EBB98B">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0289FE1D">
      <w:pPr>
        <w:spacing w:line="360" w:lineRule="auto"/>
        <w:ind w:firstLine="480" w:firstLineChars="200"/>
        <w:rPr>
          <w:rFonts w:ascii="宋体"/>
          <w:color w:val="auto"/>
          <w:sz w:val="24"/>
          <w:highlight w:val="none"/>
          <w:u w:val="single"/>
        </w:rPr>
      </w:pP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14:paraId="4BFB61F8">
      <w:pPr>
        <w:pStyle w:val="5"/>
        <w:numPr>
          <w:ilvl w:val="0"/>
          <w:numId w:val="4"/>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w:t>
      </w:r>
    </w:p>
    <w:p w14:paraId="38A915E6">
      <w:pPr>
        <w:pStyle w:val="5"/>
        <w:numPr>
          <w:ilvl w:val="0"/>
          <w:numId w:val="4"/>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09E8C1B6">
      <w:pPr>
        <w:pStyle w:val="5"/>
        <w:numPr>
          <w:ilvl w:val="0"/>
          <w:numId w:val="4"/>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13CD9ECA">
      <w:pPr>
        <w:pStyle w:val="5"/>
        <w:numPr>
          <w:ilvl w:val="0"/>
          <w:numId w:val="4"/>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合同条款</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5F52E631">
      <w:pPr>
        <w:pStyle w:val="5"/>
        <w:numPr>
          <w:ilvl w:val="0"/>
          <w:numId w:val="4"/>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696B41C8">
      <w:pPr>
        <w:pStyle w:val="5"/>
        <w:numPr>
          <w:ilvl w:val="0"/>
          <w:numId w:val="4"/>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32972B2B">
      <w:pPr>
        <w:pStyle w:val="5"/>
        <w:numPr>
          <w:ilvl w:val="0"/>
          <w:numId w:val="4"/>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0BB4933F">
      <w:pPr>
        <w:pStyle w:val="5"/>
        <w:numPr>
          <w:ilvl w:val="0"/>
          <w:numId w:val="4"/>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43BB86DC">
      <w:pPr>
        <w:pStyle w:val="5"/>
        <w:numPr>
          <w:ilvl w:val="0"/>
          <w:numId w:val="4"/>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p>
    <w:p w14:paraId="11559659">
      <w:pPr>
        <w:pStyle w:val="5"/>
        <w:spacing w:after="0" w:line="360" w:lineRule="auto"/>
        <w:ind w:left="-2" w:firstLine="480" w:firstLineChars="20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sz w:val="24"/>
          <w:highlight w:val="none"/>
        </w:rPr>
        <w:t>注：</w:t>
      </w:r>
      <w:r>
        <w:rPr>
          <w:rFonts w:hint="eastAsia" w:ascii="楷体" w:hAnsi="楷体" w:eastAsia="楷体" w:cs="楷体"/>
          <w:b w:val="0"/>
          <w:bCs w:val="0"/>
          <w:color w:val="auto"/>
          <w:kern w:val="0"/>
          <w:sz w:val="24"/>
          <w:szCs w:val="24"/>
          <w:highlight w:val="none"/>
        </w:rPr>
        <w:t>招标人应在技术条件（工程建设标准）中明确</w:t>
      </w:r>
      <w:r>
        <w:rPr>
          <w:rFonts w:hint="eastAsia" w:ascii="楷体" w:hAnsi="楷体" w:eastAsia="楷体" w:cs="楷体"/>
          <w:b w:val="0"/>
          <w:bCs w:val="0"/>
          <w:color w:val="auto"/>
          <w:kern w:val="0"/>
          <w:sz w:val="24"/>
          <w:szCs w:val="24"/>
          <w:highlight w:val="none"/>
          <w:lang w:eastAsia="zh-CN"/>
        </w:rPr>
        <w:t>如下内容：</w:t>
      </w:r>
    </w:p>
    <w:p w14:paraId="0C9D2519">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1.</w:t>
      </w:r>
      <w:r>
        <w:rPr>
          <w:rFonts w:hint="eastAsia" w:ascii="楷体" w:hAnsi="楷体" w:eastAsia="楷体" w:cs="楷体"/>
          <w:b w:val="0"/>
          <w:bCs w:val="0"/>
          <w:color w:val="auto"/>
          <w:kern w:val="0"/>
          <w:sz w:val="24"/>
          <w:szCs w:val="24"/>
          <w:highlight w:val="none"/>
        </w:rPr>
        <w:t>施工现场建筑垃圾源头减量的具体要求和建筑垃圾综合利用产品的使用要求。</w:t>
      </w:r>
    </w:p>
    <w:p w14:paraId="7E7FB36F">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2.</w:t>
      </w:r>
      <w:r>
        <w:rPr>
          <w:rFonts w:hint="eastAsia" w:ascii="楷体" w:hAnsi="楷体" w:eastAsia="楷体" w:cs="楷体"/>
          <w:b w:val="0"/>
          <w:bCs w:val="0"/>
          <w:color w:val="auto"/>
          <w:kern w:val="0"/>
          <w:sz w:val="24"/>
          <w:szCs w:val="24"/>
          <w:highlight w:val="none"/>
          <w:lang w:eastAsia="zh-CN"/>
        </w:rPr>
        <w:t>占道施工相关告知、围蔽、修复等要求。</w:t>
      </w:r>
    </w:p>
    <w:p w14:paraId="496031F6">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3.</w:t>
      </w:r>
      <w:r>
        <w:rPr>
          <w:rFonts w:hint="eastAsia" w:ascii="楷体" w:hAnsi="楷体" w:eastAsia="楷体" w:cs="楷体"/>
          <w:b w:val="0"/>
          <w:bCs w:val="0"/>
          <w:color w:val="auto"/>
          <w:kern w:val="0"/>
          <w:sz w:val="24"/>
          <w:szCs w:val="24"/>
          <w:highlight w:val="none"/>
          <w:lang w:eastAsia="zh-CN"/>
        </w:rPr>
        <w:t>对照《广州市智能建造技术清单（</w:t>
      </w:r>
      <w:r>
        <w:rPr>
          <w:rFonts w:hint="eastAsia" w:ascii="楷体" w:hAnsi="楷体" w:eastAsia="楷体" w:cs="楷体"/>
          <w:b w:val="0"/>
          <w:bCs w:val="0"/>
          <w:color w:val="auto"/>
          <w:kern w:val="0"/>
          <w:sz w:val="24"/>
          <w:szCs w:val="24"/>
          <w:highlight w:val="none"/>
          <w:lang w:val="en-US" w:eastAsia="zh-CN"/>
        </w:rPr>
        <w:t>1.0版）》对招标项目智能建造提出要求。</w:t>
      </w:r>
    </w:p>
    <w:p w14:paraId="7F81DB64">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4.招标人对中标人参与“百千万工程”的具体要求。</w:t>
      </w:r>
    </w:p>
    <w:p w14:paraId="54749BA5">
      <w:pPr>
        <w:pStyle w:val="5"/>
        <w:numPr>
          <w:ilvl w:val="0"/>
          <w:numId w:val="0"/>
        </w:numPr>
        <w:spacing w:after="0" w:line="360" w:lineRule="auto"/>
        <w:ind w:firstLine="480" w:firstLineChars="200"/>
        <w:rPr>
          <w:rFonts w:hint="default"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5.在建筑废弃物运输上落实《关于加快推动氢能产业高质量发展的若干措施》的要求。</w:t>
      </w:r>
    </w:p>
    <w:p w14:paraId="76EE031F">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5331B7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298970D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4D3194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Times New Roman" w:hAnsi="Times New Roman" w:eastAsia="宋体" w:cs="Times New Roman"/>
          <w:b/>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421BECB9">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b/>
          <w:bCs/>
          <w:color w:val="auto"/>
          <w:sz w:val="24"/>
          <w:highlight w:val="none"/>
          <w:u w:val="single"/>
        </w:rPr>
        <w:t>招标答疑纪要</w:t>
      </w:r>
      <w:r>
        <w:rPr>
          <w:rFonts w:hint="eastAsia" w:ascii="宋体"/>
          <w:color w:val="auto"/>
          <w:sz w:val="24"/>
          <w:highlight w:val="none"/>
        </w:rPr>
        <w:t>将在提交投标文件截止时间15日前在</w:t>
      </w:r>
      <w:r>
        <w:rPr>
          <w:rFonts w:hint="eastAsia"/>
          <w:b/>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Times New Roman" w:hAnsi="Times New Roman" w:eastAsia="宋体" w:cs="Times New Roman"/>
          <w:b/>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7024B1B2">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b/>
          <w:bCs/>
          <w:color w:val="auto"/>
          <w:sz w:val="24"/>
          <w:highlight w:val="none"/>
          <w:u w:val="single"/>
        </w:rPr>
        <w:t>招标答疑纪要</w:t>
      </w:r>
      <w:r>
        <w:rPr>
          <w:rFonts w:hint="eastAsia" w:ascii="宋体" w:hAnsi="宋体"/>
          <w:color w:val="auto"/>
          <w:sz w:val="24"/>
          <w:highlight w:val="none"/>
        </w:rPr>
        <w:t>为招标文件的一部分。</w:t>
      </w:r>
    </w:p>
    <w:p w14:paraId="5E796B93">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w:t>
      </w:r>
      <w:r>
        <w:rPr>
          <w:rFonts w:hint="eastAsia" w:ascii="宋体" w:hAnsi="宋体"/>
          <w:b/>
          <w:bCs/>
          <w:color w:val="auto"/>
          <w:sz w:val="24"/>
          <w:highlight w:val="none"/>
          <w:u w:val="single"/>
        </w:rPr>
        <w:t>招标答疑纪要</w:t>
      </w:r>
      <w:r>
        <w:rPr>
          <w:rFonts w:hint="eastAsia" w:ascii="宋体" w:hAnsi="宋体"/>
          <w:color w:val="auto"/>
          <w:sz w:val="24"/>
          <w:highlight w:val="none"/>
        </w:rPr>
        <w:t>与招标文件有矛盾，以答疑会议纪要最后发出的书面形式的文件为准。</w:t>
      </w:r>
    </w:p>
    <w:p w14:paraId="7AF5456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1C2AB061">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0BA9FDF2">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489629F4">
      <w:pPr>
        <w:pStyle w:val="5"/>
        <w:spacing w:after="0" w:line="360" w:lineRule="auto"/>
        <w:ind w:firstLine="480" w:firstLineChars="200"/>
        <w:rPr>
          <w:rFonts w:hint="eastAsia" w:ascii="宋体" w:hAnsi="宋体" w:eastAsia="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w:t>
      </w:r>
      <w:r>
        <w:rPr>
          <w:rFonts w:hint="eastAsia" w:ascii="宋体" w:hAnsi="宋体"/>
          <w:color w:val="auto"/>
          <w:sz w:val="24"/>
          <w:highlight w:val="none"/>
          <w:lang w:eastAsia="zh-CN"/>
        </w:rPr>
        <w:t>澄清或</w:t>
      </w:r>
      <w:r>
        <w:rPr>
          <w:rFonts w:hint="eastAsia" w:ascii="宋体" w:hAnsi="宋体" w:eastAsia="宋体"/>
          <w:color w:val="auto"/>
          <w:sz w:val="24"/>
          <w:highlight w:val="none"/>
        </w:rPr>
        <w:t>修改内容为招标文件的组成部分</w:t>
      </w:r>
      <w:r>
        <w:rPr>
          <w:rFonts w:hint="eastAsia" w:ascii="宋体" w:hAnsi="宋体" w:eastAsia="宋体"/>
          <w:color w:val="auto"/>
          <w:sz w:val="24"/>
          <w:highlight w:val="none"/>
          <w:lang w:eastAsia="zh-CN"/>
        </w:rPr>
        <w:t>，对投标人起约束作用</w:t>
      </w:r>
      <w:r>
        <w:rPr>
          <w:rFonts w:hint="eastAsia" w:ascii="宋体" w:hAnsi="宋体" w:eastAsia="宋体"/>
          <w:color w:val="auto"/>
          <w:sz w:val="24"/>
          <w:highlight w:val="none"/>
        </w:rPr>
        <w:t>。</w:t>
      </w:r>
    </w:p>
    <w:p w14:paraId="23728E87">
      <w:pPr>
        <w:pStyle w:val="5"/>
        <w:spacing w:after="0" w:line="360" w:lineRule="auto"/>
        <w:ind w:firstLine="480" w:firstLineChars="200"/>
        <w:rPr>
          <w:rFonts w:ascii="宋体"/>
          <w:color w:val="auto"/>
          <w:sz w:val="24"/>
          <w:highlight w:val="none"/>
        </w:rPr>
      </w:pPr>
      <w:r>
        <w:rPr>
          <w:rFonts w:hint="eastAsia" w:ascii="宋体" w:hAnsi="宋体" w:eastAsia="宋体"/>
          <w:color w:val="auto"/>
          <w:sz w:val="24"/>
          <w:highlight w:val="none"/>
        </w:rPr>
        <w:t>9.4招标文件的澄清或修改均以</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eastAsia="宋体"/>
          <w:color w:val="auto"/>
          <w:sz w:val="24"/>
          <w:highlight w:val="none"/>
          <w:u w:val="single"/>
          <w:lang w:eastAsia="zh-CN"/>
        </w:rPr>
        <w:t>网站</w:t>
      </w:r>
      <w:r>
        <w:rPr>
          <w:rFonts w:hint="eastAsia" w:ascii="宋体" w:hAnsi="宋体" w:eastAsia="宋体"/>
          <w:color w:val="auto"/>
          <w:sz w:val="24"/>
          <w:highlight w:val="none"/>
        </w:rPr>
        <w:t>发布的内容为准。当招标文件的澄清、修改、补充等在同一内容的表述不一致时，以最后</w:t>
      </w:r>
      <w:r>
        <w:rPr>
          <w:rFonts w:hint="eastAsia" w:ascii="宋体" w:hAnsi="宋体"/>
          <w:color w:val="auto"/>
          <w:sz w:val="24"/>
          <w:highlight w:val="none"/>
        </w:rPr>
        <w:t>发出的书面形式的文件为准。</w:t>
      </w:r>
    </w:p>
    <w:p w14:paraId="4BA1C1D7">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0452F8B">
      <w:pPr>
        <w:pStyle w:val="9"/>
        <w:bidi w:val="0"/>
        <w:rPr>
          <w:color w:val="auto"/>
          <w:highlight w:val="none"/>
        </w:rPr>
      </w:pPr>
      <w:bookmarkStart w:id="27" w:name="_Toc21525495"/>
      <w:bookmarkStart w:id="28" w:name="_Toc27799"/>
      <w:bookmarkStart w:id="29" w:name="_Toc2272551"/>
      <w:bookmarkStart w:id="30" w:name="_Toc19531"/>
      <w:r>
        <w:rPr>
          <w:rFonts w:hint="eastAsia"/>
          <w:color w:val="auto"/>
          <w:highlight w:val="none"/>
        </w:rPr>
        <w:t>（三）投标文件的编制</w:t>
      </w:r>
      <w:bookmarkEnd w:id="27"/>
      <w:bookmarkEnd w:id="28"/>
      <w:bookmarkEnd w:id="29"/>
      <w:bookmarkEnd w:id="30"/>
    </w:p>
    <w:p w14:paraId="1EB8145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7F85F85D">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728FACEE">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496D0130">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359E5156">
      <w:pPr>
        <w:pStyle w:val="5"/>
        <w:spacing w:after="0" w:line="360" w:lineRule="auto"/>
        <w:ind w:firstLine="480" w:firstLineChars="200"/>
        <w:rPr>
          <w:rFonts w:ascii="宋体"/>
          <w:b/>
          <w:color w:val="auto"/>
          <w:sz w:val="24"/>
          <w:highlight w:val="none"/>
          <w:u w:val="single"/>
        </w:rPr>
      </w:pPr>
      <w:r>
        <w:rPr>
          <w:rFonts w:ascii="宋体" w:hAnsi="宋体"/>
          <w:color w:val="auto"/>
          <w:sz w:val="24"/>
          <w:highlight w:val="none"/>
          <w:u w:val="single"/>
        </w:rPr>
        <w:t xml:space="preserve">11.1 </w:t>
      </w:r>
      <w:r>
        <w:rPr>
          <w:rFonts w:hint="eastAsia" w:ascii="宋体" w:hAnsi="宋体"/>
          <w:color w:val="auto"/>
          <w:sz w:val="24"/>
          <w:highlight w:val="none"/>
          <w:u w:val="single"/>
        </w:rPr>
        <w:t>投标文件由技术</w:t>
      </w:r>
      <w:r>
        <w:rPr>
          <w:rFonts w:hint="eastAsia" w:ascii="宋体" w:hAnsi="宋体"/>
          <w:color w:val="auto"/>
          <w:sz w:val="24"/>
          <w:highlight w:val="none"/>
          <w:u w:val="single"/>
          <w:lang w:eastAsia="zh-CN"/>
        </w:rPr>
        <w:t>部分（含资格审查文件）</w:t>
      </w:r>
      <w:r>
        <w:rPr>
          <w:rFonts w:hint="eastAsia" w:ascii="宋体" w:hAnsi="宋体"/>
          <w:color w:val="auto"/>
          <w:sz w:val="24"/>
          <w:highlight w:val="none"/>
          <w:u w:val="single"/>
        </w:rPr>
        <w:t>和经济</w:t>
      </w:r>
      <w:r>
        <w:rPr>
          <w:rFonts w:hint="eastAsia" w:ascii="宋体" w:hAnsi="宋体"/>
          <w:color w:val="auto"/>
          <w:sz w:val="24"/>
          <w:highlight w:val="none"/>
          <w:u w:val="single"/>
          <w:lang w:eastAsia="zh-CN"/>
        </w:rPr>
        <w:t>部分二</w:t>
      </w:r>
      <w:r>
        <w:rPr>
          <w:rFonts w:hint="eastAsia" w:ascii="宋体" w:hAnsi="宋体"/>
          <w:color w:val="auto"/>
          <w:sz w:val="24"/>
          <w:highlight w:val="none"/>
          <w:u w:val="single"/>
        </w:rPr>
        <w:t>部分</w:t>
      </w:r>
      <w:r>
        <w:rPr>
          <w:rFonts w:hint="eastAsia" w:ascii="宋体" w:hAnsi="宋体"/>
          <w:color w:val="auto"/>
          <w:sz w:val="24"/>
          <w:highlight w:val="none"/>
          <w:u w:val="single"/>
          <w:lang w:eastAsia="zh-CN"/>
        </w:rPr>
        <w:t>投标文件</w:t>
      </w:r>
      <w:r>
        <w:rPr>
          <w:rFonts w:hint="eastAsia" w:ascii="宋体" w:hAnsi="宋体"/>
          <w:color w:val="auto"/>
          <w:sz w:val="24"/>
          <w:highlight w:val="none"/>
          <w:u w:val="single"/>
        </w:rPr>
        <w:t>组成</w:t>
      </w:r>
      <w:r>
        <w:rPr>
          <w:rFonts w:hint="eastAsia" w:ascii="宋体" w:hAnsi="宋体"/>
          <w:b/>
          <w:color w:val="auto"/>
          <w:sz w:val="24"/>
          <w:highlight w:val="none"/>
          <w:u w:val="single"/>
        </w:rPr>
        <w:t>。</w:t>
      </w:r>
    </w:p>
    <w:p w14:paraId="1183B78A">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11.2</w:t>
      </w:r>
      <w:r>
        <w:rPr>
          <w:rFonts w:hint="eastAsia" w:ascii="宋体" w:hAnsi="宋体"/>
          <w:bCs/>
          <w:color w:val="auto"/>
          <w:sz w:val="24"/>
          <w:highlight w:val="none"/>
          <w:u w:val="single"/>
        </w:rPr>
        <w:t>投标文件</w:t>
      </w:r>
      <w:r>
        <w:rPr>
          <w:rFonts w:hint="eastAsia" w:ascii="宋体" w:hAnsi="宋体"/>
          <w:bCs/>
          <w:color w:val="auto"/>
          <w:sz w:val="24"/>
          <w:highlight w:val="none"/>
          <w:u w:val="single"/>
          <w:lang w:eastAsia="zh-CN"/>
        </w:rPr>
        <w:t>技术标</w:t>
      </w:r>
      <w:r>
        <w:rPr>
          <w:rFonts w:hint="eastAsia" w:ascii="宋体" w:hAnsi="宋体"/>
          <w:bCs/>
          <w:color w:val="auto"/>
          <w:sz w:val="24"/>
          <w:highlight w:val="none"/>
          <w:u w:val="single"/>
        </w:rPr>
        <w:t>部分主要包括下列内容</w:t>
      </w:r>
      <w:r>
        <w:rPr>
          <w:rFonts w:ascii="宋体" w:hAnsi="宋体"/>
          <w:bCs/>
          <w:color w:val="auto"/>
          <w:sz w:val="24"/>
          <w:highlight w:val="none"/>
          <w:u w:val="single"/>
        </w:rPr>
        <w:t>:</w:t>
      </w:r>
    </w:p>
    <w:p w14:paraId="284D8A0E">
      <w:pPr>
        <w:pStyle w:val="2"/>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74327B57">
      <w:pPr>
        <w:numPr>
          <w:ilvl w:val="0"/>
          <w:numId w:val="0"/>
        </w:numPr>
        <w:spacing w:line="360" w:lineRule="auto"/>
        <w:ind w:firstLine="482" w:firstLineChars="200"/>
        <w:rPr>
          <w:rFonts w:ascii="宋体"/>
          <w:b/>
          <w:bCs w:val="0"/>
          <w:color w:val="auto"/>
          <w:sz w:val="24"/>
          <w:highlight w:val="none"/>
          <w:u w:val="single"/>
        </w:rPr>
      </w:pPr>
      <w:r>
        <w:rPr>
          <w:rFonts w:ascii="宋体" w:hAnsi="Calibri" w:eastAsia="宋体" w:cs="Times New Roman"/>
          <w:b/>
          <w:bCs w:val="0"/>
          <w:color w:val="auto"/>
          <w:kern w:val="2"/>
          <w:sz w:val="24"/>
          <w:szCs w:val="22"/>
          <w:highlight w:val="none"/>
          <w:lang w:val="en-US" w:eastAsia="zh-CN" w:bidi="ar-SA"/>
        </w:rPr>
        <w:t>（</w:t>
      </w:r>
      <w:r>
        <w:rPr>
          <w:rFonts w:hint="eastAsia" w:ascii="宋体" w:cs="Times New Roman"/>
          <w:b/>
          <w:bCs w:val="0"/>
          <w:color w:val="auto"/>
          <w:kern w:val="2"/>
          <w:sz w:val="24"/>
          <w:szCs w:val="22"/>
          <w:highlight w:val="none"/>
          <w:lang w:val="en-US" w:eastAsia="zh-CN" w:bidi="ar-SA"/>
        </w:rPr>
        <w:t>1</w:t>
      </w:r>
      <w:r>
        <w:rPr>
          <w:rFonts w:ascii="宋体" w:hAnsi="Calibri" w:eastAsia="宋体" w:cs="Times New Roman"/>
          <w:b/>
          <w:bCs w:val="0"/>
          <w:color w:val="auto"/>
          <w:kern w:val="2"/>
          <w:sz w:val="24"/>
          <w:szCs w:val="22"/>
          <w:highlight w:val="none"/>
          <w:lang w:val="en-US" w:eastAsia="zh-CN" w:bidi="ar-SA"/>
        </w:rPr>
        <w:t>）</w:t>
      </w:r>
      <w:r>
        <w:rPr>
          <w:rFonts w:hint="eastAsia" w:ascii="宋体"/>
          <w:b/>
          <w:bCs w:val="0"/>
          <w:color w:val="auto"/>
          <w:sz w:val="24"/>
          <w:highlight w:val="none"/>
          <w:u w:val="single"/>
        </w:rPr>
        <w:t>投标人声明</w:t>
      </w:r>
      <w:r>
        <w:rPr>
          <w:rFonts w:hint="eastAsia" w:ascii="宋体"/>
          <w:b/>
          <w:bCs w:val="0"/>
          <w:color w:val="auto"/>
          <w:sz w:val="24"/>
          <w:highlight w:val="none"/>
          <w:u w:val="single"/>
          <w:lang w:eastAsia="zh-CN"/>
        </w:rPr>
        <w:t>（</w:t>
      </w:r>
      <w:r>
        <w:rPr>
          <w:rFonts w:hint="eastAsia" w:ascii="宋体"/>
          <w:b/>
          <w:bCs w:val="0"/>
          <w:color w:val="auto"/>
          <w:sz w:val="24"/>
          <w:highlight w:val="none"/>
          <w:u w:val="single"/>
          <w:lang w:val="en-US" w:eastAsia="zh-CN"/>
        </w:rPr>
        <w:t>一</w:t>
      </w:r>
      <w:r>
        <w:rPr>
          <w:rFonts w:hint="eastAsia" w:ascii="宋体"/>
          <w:b/>
          <w:bCs w:val="0"/>
          <w:color w:val="auto"/>
          <w:sz w:val="24"/>
          <w:highlight w:val="none"/>
          <w:u w:val="single"/>
          <w:lang w:eastAsia="zh-CN"/>
        </w:rPr>
        <w:t>）、（</w:t>
      </w:r>
      <w:r>
        <w:rPr>
          <w:rFonts w:hint="eastAsia" w:ascii="宋体"/>
          <w:b/>
          <w:bCs w:val="0"/>
          <w:color w:val="auto"/>
          <w:sz w:val="24"/>
          <w:highlight w:val="none"/>
          <w:u w:val="single"/>
          <w:lang w:val="en-US" w:eastAsia="zh-CN"/>
        </w:rPr>
        <w:t>二</w:t>
      </w:r>
      <w:r>
        <w:rPr>
          <w:rFonts w:hint="eastAsia" w:ascii="宋体"/>
          <w:b/>
          <w:bCs w:val="0"/>
          <w:color w:val="auto"/>
          <w:sz w:val="24"/>
          <w:highlight w:val="none"/>
          <w:u w:val="single"/>
          <w:lang w:eastAsia="zh-CN"/>
        </w:rPr>
        <w:t>）、（</w:t>
      </w:r>
      <w:r>
        <w:rPr>
          <w:rFonts w:hint="eastAsia" w:ascii="宋体"/>
          <w:b/>
          <w:bCs w:val="0"/>
          <w:color w:val="auto"/>
          <w:sz w:val="24"/>
          <w:highlight w:val="none"/>
          <w:u w:val="single"/>
          <w:lang w:val="en-US" w:eastAsia="zh-CN"/>
        </w:rPr>
        <w:t>三</w:t>
      </w:r>
      <w:r>
        <w:rPr>
          <w:rFonts w:hint="eastAsia" w:ascii="宋体"/>
          <w:b/>
          <w:bCs w:val="0"/>
          <w:color w:val="auto"/>
          <w:sz w:val="24"/>
          <w:highlight w:val="none"/>
          <w:u w:val="single"/>
          <w:lang w:eastAsia="zh-CN"/>
        </w:rPr>
        <w:t>）</w:t>
      </w:r>
      <w:r>
        <w:rPr>
          <w:rFonts w:hint="eastAsia" w:ascii="宋体"/>
          <w:b/>
          <w:bCs w:val="0"/>
          <w:color w:val="auto"/>
          <w:sz w:val="24"/>
          <w:highlight w:val="none"/>
          <w:u w:val="single"/>
          <w:lang w:val="en-US" w:eastAsia="zh-CN"/>
        </w:rPr>
        <w:t>；</w:t>
      </w:r>
    </w:p>
    <w:p w14:paraId="60FD976E">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38BF85EF">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hAnsi="宋体" w:eastAsia="宋体" w:cs="宋体"/>
          <w:b/>
          <w:bCs w:val="0"/>
          <w:color w:val="auto"/>
          <w:sz w:val="24"/>
          <w:szCs w:val="24"/>
          <w:highlight w:val="none"/>
          <w:u w:val="single"/>
        </w:rPr>
        <w:t>（扫描件或电子证照）</w:t>
      </w:r>
      <w:r>
        <w:rPr>
          <w:rFonts w:hint="eastAsia" w:ascii="宋体"/>
          <w:bCs/>
          <w:color w:val="auto"/>
          <w:sz w:val="24"/>
          <w:highlight w:val="none"/>
          <w:u w:val="single"/>
          <w:lang w:eastAsia="zh-CN"/>
        </w:rPr>
        <w:t>；</w:t>
      </w:r>
    </w:p>
    <w:p w14:paraId="62BAB391">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hAnsi="宋体" w:eastAsia="宋体" w:cs="宋体"/>
          <w:bCs/>
          <w:color w:val="auto"/>
          <w:sz w:val="24"/>
          <w:szCs w:val="24"/>
          <w:highlight w:val="none"/>
          <w:u w:val="single"/>
        </w:rPr>
        <w:t>（</w:t>
      </w:r>
      <w:r>
        <w:rPr>
          <w:rFonts w:hint="eastAsia" w:ascii="宋体" w:hAnsi="宋体" w:eastAsia="宋体" w:cs="宋体"/>
          <w:b/>
          <w:bCs w:val="0"/>
          <w:color w:val="auto"/>
          <w:sz w:val="24"/>
          <w:szCs w:val="24"/>
          <w:highlight w:val="none"/>
          <w:u w:val="single"/>
        </w:rPr>
        <w:t>扫描件或电子证照）</w:t>
      </w:r>
      <w:r>
        <w:rPr>
          <w:rFonts w:hint="eastAsia" w:ascii="宋体"/>
          <w:bCs/>
          <w:color w:val="auto"/>
          <w:sz w:val="24"/>
          <w:highlight w:val="none"/>
          <w:u w:val="single"/>
          <w:lang w:eastAsia="zh-CN"/>
        </w:rPr>
        <w:t>；</w:t>
      </w:r>
    </w:p>
    <w:p w14:paraId="4693F04A">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hAnsi="宋体" w:eastAsia="宋体" w:cs="宋体"/>
          <w:b/>
          <w:bCs w:val="0"/>
          <w:color w:val="auto"/>
          <w:sz w:val="24"/>
          <w:szCs w:val="24"/>
          <w:highlight w:val="none"/>
          <w:u w:val="single"/>
        </w:rPr>
        <w:t>（扫描件或电子证照）</w:t>
      </w:r>
      <w:r>
        <w:rPr>
          <w:rFonts w:hint="eastAsia" w:ascii="宋体"/>
          <w:bCs/>
          <w:color w:val="auto"/>
          <w:sz w:val="24"/>
          <w:highlight w:val="none"/>
          <w:u w:val="single"/>
          <w:lang w:eastAsia="zh-CN"/>
        </w:rPr>
        <w:t>；</w:t>
      </w:r>
    </w:p>
    <w:p w14:paraId="44271129">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hint="eastAsia" w:ascii="宋体" w:hAnsi="宋体" w:eastAsia="宋体" w:cs="宋体"/>
          <w:b/>
          <w:bCs w:val="0"/>
          <w:color w:val="auto"/>
          <w:sz w:val="24"/>
          <w:szCs w:val="24"/>
          <w:highlight w:val="none"/>
          <w:u w:val="single"/>
        </w:rPr>
        <w:t>（提供扫描件或电子证照）</w:t>
      </w:r>
      <w:r>
        <w:rPr>
          <w:rFonts w:hint="eastAsia" w:ascii="宋体" w:hAnsi="宋体"/>
          <w:bCs/>
          <w:color w:val="auto"/>
          <w:sz w:val="24"/>
          <w:szCs w:val="24"/>
          <w:highlight w:val="none"/>
          <w:u w:val="single"/>
          <w:lang w:eastAsia="zh-CN"/>
        </w:rPr>
        <w:t>。</w:t>
      </w:r>
      <w:r>
        <w:rPr>
          <w:rFonts w:ascii="宋体" w:hAnsi="宋体"/>
          <w:strike/>
          <w:dstrike w:val="0"/>
          <w:color w:val="auto"/>
          <w:sz w:val="24"/>
          <w:highlight w:val="none"/>
          <w:u w:val="single"/>
        </w:rPr>
        <w:t>投标人须在</w:t>
      </w:r>
      <w:r>
        <w:rPr>
          <w:rFonts w:hint="eastAsia" w:ascii="宋体" w:hAnsi="宋体"/>
          <w:strike/>
          <w:dstrike w:val="0"/>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0B86F1D6">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eastAsia="宋体" w:cs="宋体"/>
          <w:b/>
          <w:bCs w:val="0"/>
          <w:color w:val="auto"/>
          <w:sz w:val="24"/>
          <w:szCs w:val="24"/>
          <w:highlight w:val="none"/>
          <w:u w:val="single"/>
        </w:rPr>
        <w:t>（提供扫描件或电子证照）</w:t>
      </w:r>
      <w:r>
        <w:rPr>
          <w:rFonts w:hint="eastAsia" w:ascii="宋体" w:hAnsi="宋体"/>
          <w:bCs/>
          <w:color w:val="auto"/>
          <w:sz w:val="24"/>
          <w:szCs w:val="24"/>
          <w:highlight w:val="none"/>
          <w:u w:val="single"/>
          <w:lang w:eastAsia="zh-CN"/>
        </w:rPr>
        <w:t>，</w:t>
      </w:r>
      <w:r>
        <w:rPr>
          <w:rFonts w:ascii="宋体" w:hAnsi="宋体"/>
          <w:strike/>
          <w:dstrike w:val="0"/>
          <w:color w:val="auto"/>
          <w:sz w:val="24"/>
          <w:highlight w:val="none"/>
          <w:u w:val="single"/>
        </w:rPr>
        <w:t>投标人须在</w:t>
      </w:r>
      <w:r>
        <w:rPr>
          <w:rFonts w:hint="eastAsia" w:ascii="宋体" w:hAnsi="宋体"/>
          <w:strike/>
          <w:dstrike w:val="0"/>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2318B3D3">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w:t>
      </w:r>
      <w:r>
        <w:rPr>
          <w:rFonts w:hint="eastAsia" w:ascii="宋体" w:hAnsi="宋体" w:eastAsia="宋体" w:cs="宋体"/>
          <w:b/>
          <w:bCs w:val="0"/>
          <w:color w:val="auto"/>
          <w:sz w:val="24"/>
          <w:szCs w:val="24"/>
          <w:highlight w:val="none"/>
          <w:u w:val="single"/>
        </w:rPr>
        <w:t>有效期内</w:t>
      </w:r>
      <w:r>
        <w:rPr>
          <w:rFonts w:hint="eastAsia" w:ascii="宋体"/>
          <w:bCs/>
          <w:color w:val="auto"/>
          <w:sz w:val="24"/>
          <w:highlight w:val="none"/>
          <w:u w:val="single"/>
        </w:rPr>
        <w:t>的建造师注册证书</w:t>
      </w: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rPr>
        <w:t>扫描件或电子证</w:t>
      </w:r>
      <w:r>
        <w:rPr>
          <w:rFonts w:hint="eastAsia" w:ascii="宋体" w:hAnsi="宋体" w:eastAsia="宋体" w:cs="宋体"/>
          <w:b/>
          <w:bCs w:val="0"/>
          <w:color w:val="auto"/>
          <w:sz w:val="24"/>
          <w:szCs w:val="24"/>
          <w:highlight w:val="none"/>
          <w:u w:val="single"/>
          <w:lang w:eastAsia="zh-CN"/>
        </w:rPr>
        <w:t>书）</w:t>
      </w:r>
      <w:r>
        <w:rPr>
          <w:rFonts w:hint="eastAsia" w:ascii="宋体"/>
          <w:bCs/>
          <w:strike/>
          <w:dstrike w:val="0"/>
          <w:color w:val="auto"/>
          <w:sz w:val="24"/>
          <w:highlight w:val="none"/>
          <w:u w:val="single"/>
        </w:rPr>
        <w:t>（取自</w:t>
      </w:r>
      <w:r>
        <w:rPr>
          <w:rFonts w:hint="eastAsia" w:ascii="宋体" w:hAnsi="宋体"/>
          <w:strike/>
          <w:dstrike w:val="0"/>
          <w:color w:val="auto"/>
          <w:sz w:val="24"/>
          <w:highlight w:val="none"/>
          <w:u w:val="single"/>
        </w:rPr>
        <w:t>广州市交通建设项目企业信息库</w:t>
      </w:r>
      <w:r>
        <w:rPr>
          <w:rFonts w:hint="eastAsia" w:ascii="宋体"/>
          <w:bCs/>
          <w:strike/>
          <w:dstrike w:val="0"/>
          <w:color w:val="auto"/>
          <w:sz w:val="24"/>
          <w:highlight w:val="none"/>
          <w:u w:val="single"/>
        </w:rPr>
        <w:t xml:space="preserve">内上传件）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5A1FF73A">
      <w:pPr>
        <w:spacing w:line="360" w:lineRule="auto"/>
        <w:ind w:firstLine="480" w:firstLineChars="200"/>
        <w:rPr>
          <w:rFonts w:hint="eastAsia" w:ascii="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hAnsi="宋体" w:eastAsia="宋体" w:cs="宋体"/>
          <w:b/>
          <w:bCs w:val="0"/>
          <w:color w:val="auto"/>
          <w:sz w:val="24"/>
          <w:szCs w:val="24"/>
          <w:highlight w:val="none"/>
          <w:u w:val="single"/>
        </w:rPr>
        <w:t>（扫描件或电子证书）</w:t>
      </w:r>
      <w:r>
        <w:rPr>
          <w:rFonts w:hint="eastAsia" w:ascii="宋体"/>
          <w:bCs/>
          <w:color w:val="auto"/>
          <w:sz w:val="24"/>
          <w:highlight w:val="none"/>
          <w:u w:val="single"/>
          <w:lang w:eastAsia="zh-CN"/>
        </w:rPr>
        <w:t>；</w:t>
      </w:r>
    </w:p>
    <w:p w14:paraId="1984694C">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w:t>
      </w:r>
      <w:r>
        <w:rPr>
          <w:rFonts w:hint="eastAsia" w:ascii="宋体" w:hAnsi="宋体"/>
          <w:b/>
          <w:bCs w:val="0"/>
          <w:color w:val="auto"/>
          <w:sz w:val="24"/>
          <w:szCs w:val="24"/>
          <w:highlight w:val="none"/>
          <w:u w:val="single"/>
          <w:lang w:eastAsia="zh-CN"/>
        </w:rPr>
        <w:t>拟委派技术负责人的职称证书（具体要求详见招标公告）；</w:t>
      </w:r>
    </w:p>
    <w:p w14:paraId="0473CFC6">
      <w:pPr>
        <w:spacing w:line="360" w:lineRule="auto"/>
        <w:ind w:firstLine="480" w:firstLineChars="200"/>
        <w:rPr>
          <w:rFonts w:hint="eastAsia" w:ascii="宋体" w:eastAsia="宋体" w:cs="Times New Roman"/>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11</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hAnsi="宋体" w:eastAsia="宋体" w:cs="宋体"/>
          <w:b/>
          <w:bCs w:val="0"/>
          <w:color w:val="auto"/>
          <w:sz w:val="24"/>
          <w:szCs w:val="24"/>
          <w:highlight w:val="none"/>
          <w:u w:val="single"/>
        </w:rPr>
        <w:t>（扫描件或电子证书）</w:t>
      </w:r>
      <w:r>
        <w:rPr>
          <w:rFonts w:hint="eastAsia" w:ascii="宋体" w:hAnsi="宋体" w:eastAsia="宋体" w:cs="宋体"/>
          <w:bCs/>
          <w:color w:val="auto"/>
          <w:sz w:val="24"/>
          <w:szCs w:val="24"/>
          <w:highlight w:val="none"/>
          <w:u w:val="single"/>
        </w:rPr>
        <w:t>，</w:t>
      </w:r>
      <w:r>
        <w:rPr>
          <w:rFonts w:hint="eastAsia" w:ascii="宋体" w:eastAsia="宋体" w:cs="Times New Roman"/>
          <w:bCs/>
          <w:color w:val="auto"/>
          <w:sz w:val="24"/>
          <w:highlight w:val="none"/>
          <w:u w:val="single"/>
        </w:rPr>
        <w:t>项目负责人和专职安全员不为同一人</w:t>
      </w:r>
      <w:r>
        <w:rPr>
          <w:rFonts w:hint="eastAsia" w:ascii="宋体" w:eastAsia="宋体" w:cs="Times New Roman"/>
          <w:bCs/>
          <w:color w:val="auto"/>
          <w:sz w:val="24"/>
          <w:highlight w:val="none"/>
          <w:u w:val="single"/>
          <w:lang w:eastAsia="zh-CN"/>
        </w:rPr>
        <w:t>；</w:t>
      </w:r>
    </w:p>
    <w:p w14:paraId="5A125DAE">
      <w:pPr>
        <w:spacing w:line="360" w:lineRule="auto"/>
        <w:ind w:firstLine="480" w:firstLineChars="200"/>
        <w:rPr>
          <w:rFonts w:ascii="宋体"/>
          <w:bCs/>
          <w:strike/>
          <w:dstrike w:val="0"/>
          <w:color w:val="auto"/>
          <w:sz w:val="24"/>
          <w:szCs w:val="24"/>
          <w:highlight w:val="none"/>
          <w:u w:val="single"/>
        </w:rPr>
      </w:pPr>
      <w:r>
        <w:rPr>
          <w:rFonts w:hint="eastAsia" w:ascii="宋体"/>
          <w:bCs/>
          <w:strike/>
          <w:dstrike w:val="0"/>
          <w:color w:val="auto"/>
          <w:sz w:val="24"/>
          <w:szCs w:val="24"/>
          <w:highlight w:val="none"/>
          <w:u w:val="single"/>
        </w:rPr>
        <w:t>（</w:t>
      </w:r>
      <w:r>
        <w:rPr>
          <w:rFonts w:hint="eastAsia" w:ascii="宋体"/>
          <w:bCs/>
          <w:strike/>
          <w:dstrike w:val="0"/>
          <w:color w:val="auto"/>
          <w:sz w:val="24"/>
          <w:szCs w:val="24"/>
          <w:highlight w:val="none"/>
          <w:u w:val="single"/>
          <w:lang w:val="en-US" w:eastAsia="zh-CN"/>
        </w:rPr>
        <w:t>12</w:t>
      </w:r>
      <w:r>
        <w:rPr>
          <w:rFonts w:hint="eastAsia" w:asci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rPr>
        <w:t>用于资格审查的业绩（设置业绩要求时选择此项，</w:t>
      </w:r>
      <w:r>
        <w:rPr>
          <w:rFonts w:hint="eastAsia" w:ascii="宋体" w:hAnsi="宋体"/>
          <w:strike/>
          <w:dstrike w:val="0"/>
          <w:color w:val="auto"/>
          <w:sz w:val="24"/>
          <w:highlight w:val="none"/>
          <w:u w:val="single"/>
        </w:rPr>
        <w:t>具体格式由招标人自定</w:t>
      </w:r>
      <w:r>
        <w:rPr>
          <w:rFonts w:hint="eastAsia" w:ascii="宋体" w:hAnsi="宋体"/>
          <w:bCs/>
          <w:strike/>
          <w:dstrike w:val="0"/>
          <w:color w:val="auto"/>
          <w:sz w:val="24"/>
          <w:szCs w:val="24"/>
          <w:highlight w:val="none"/>
          <w:u w:val="single"/>
        </w:rPr>
        <w:t>）</w:t>
      </w:r>
    </w:p>
    <w:p w14:paraId="726E78D5">
      <w:pPr>
        <w:spacing w:line="360" w:lineRule="auto"/>
        <w:ind w:firstLine="480" w:firstLineChars="200"/>
        <w:rPr>
          <w:rFonts w:hint="eastAsia" w:ascii="宋体" w:hAnsi="宋体" w:eastAsia="宋体"/>
          <w:bCs/>
          <w:strike/>
          <w:dstrike w:val="0"/>
          <w:color w:val="auto"/>
          <w:sz w:val="24"/>
          <w:szCs w:val="24"/>
          <w:highlight w:val="none"/>
          <w:u w:val="single"/>
          <w:lang w:eastAsia="zh-CN"/>
        </w:rPr>
      </w:pP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val="en-US" w:eastAsia="zh-CN"/>
        </w:rPr>
        <w:t>12</w:t>
      </w:r>
      <w:r>
        <w:rPr>
          <w:rFonts w:hint="eastAsia" w:ascii="宋体" w:hAnsi="宋体"/>
          <w:bCs/>
          <w:strike/>
          <w:dstrike w:val="0"/>
          <w:color w:val="auto"/>
          <w:sz w:val="24"/>
          <w:szCs w:val="24"/>
          <w:highlight w:val="none"/>
          <w:u w:val="single"/>
        </w:rPr>
        <w:t>）列明主办单位的联合体工作协议（采用联合体投标时需递交，</w:t>
      </w:r>
      <w:r>
        <w:rPr>
          <w:rFonts w:hint="eastAsia" w:ascii="宋体" w:hAnsi="宋体"/>
          <w:strike/>
          <w:dstrike w:val="0"/>
          <w:color w:val="auto"/>
          <w:sz w:val="24"/>
          <w:szCs w:val="24"/>
          <w:highlight w:val="none"/>
          <w:u w:val="single"/>
        </w:rPr>
        <w:t>联合体工作协议应明确约定各方拟承担的工作和责任</w:t>
      </w: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eastAsia="zh-CN"/>
        </w:rPr>
        <w:t>；</w:t>
      </w:r>
    </w:p>
    <w:p w14:paraId="5D67DC5C">
      <w:pPr>
        <w:spacing w:line="360" w:lineRule="auto"/>
        <w:ind w:firstLine="480" w:firstLineChars="200"/>
        <w:rPr>
          <w:rFonts w:hint="eastAsia" w:ascii="宋体" w:hAnsi="宋体" w:eastAsia="宋体" w:cs="Times New Roman"/>
          <w:bCs/>
          <w:color w:val="auto"/>
          <w:sz w:val="24"/>
          <w:szCs w:val="24"/>
          <w:highlight w:val="none"/>
          <w:u w:val="single"/>
          <w:lang w:val="en-US" w:eastAsia="zh-CN"/>
        </w:rPr>
      </w:pPr>
      <w:r>
        <w:rPr>
          <w:rFonts w:hint="eastAsia" w:ascii="宋体" w:hAnsi="宋体" w:eastAsia="宋体" w:cs="Times New Roman"/>
          <w:bCs/>
          <w:color w:val="auto"/>
          <w:sz w:val="24"/>
          <w:szCs w:val="24"/>
          <w:highlight w:val="none"/>
          <w:u w:val="single"/>
          <w:lang w:val="en-US" w:eastAsia="zh-CN"/>
        </w:rPr>
        <w:t>（12）投标登记前，投标人须在广州交易集团有限公司（广州公共资源交易中心）办理企业信息登记及拟担任本工程项目负责人、专职安全员须是本企业信息登记信息中的在册人员。（提供网页信息截图）</w:t>
      </w:r>
    </w:p>
    <w:p w14:paraId="2B8C704C">
      <w:pPr>
        <w:spacing w:line="360" w:lineRule="auto"/>
        <w:ind w:firstLine="480" w:firstLineChars="200"/>
        <w:rPr>
          <w:rFonts w:hint="eastAsia" w:ascii="宋体" w:hAnsi="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13）投标人认为应提交的其他资料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170132E3">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01DA528A">
      <w:pPr>
        <w:numPr>
          <w:ilvl w:val="0"/>
          <w:numId w:val="0"/>
        </w:numPr>
        <w:spacing w:line="360" w:lineRule="auto"/>
        <w:ind w:firstLine="480" w:firstLineChars="200"/>
        <w:rPr>
          <w:rFonts w:hint="eastAsia" w:ascii="宋体" w:hAnsi="宋体"/>
          <w:color w:val="auto"/>
          <w:sz w:val="24"/>
          <w:highlight w:val="none"/>
          <w:u w:val="single"/>
        </w:rPr>
      </w:pPr>
      <w:r>
        <w:rPr>
          <w:rFonts w:hint="eastAsia" w:ascii="宋体" w:hAnsi="宋体" w:eastAsia="宋体" w:cs="Times New Roman"/>
          <w:color w:val="auto"/>
          <w:kern w:val="2"/>
          <w:sz w:val="24"/>
          <w:szCs w:val="22"/>
          <w:highlight w:val="none"/>
          <w:lang w:val="en-US" w:eastAsia="zh-CN" w:bidi="ar-SA"/>
        </w:rPr>
        <w:t>（</w:t>
      </w:r>
      <w:r>
        <w:rPr>
          <w:rFonts w:hint="eastAsia" w:ascii="宋体" w:hAnsi="宋体" w:cs="Times New Roman"/>
          <w:color w:val="auto"/>
          <w:kern w:val="2"/>
          <w:sz w:val="24"/>
          <w:szCs w:val="22"/>
          <w:highlight w:val="none"/>
          <w:lang w:val="en-US" w:eastAsia="zh-CN" w:bidi="ar-SA"/>
        </w:rPr>
        <w:t>1</w:t>
      </w:r>
      <w:r>
        <w:rPr>
          <w:rFonts w:hint="eastAsia" w:ascii="宋体" w:hAnsi="宋体" w:eastAsia="宋体" w:cs="Times New Roman"/>
          <w:color w:val="auto"/>
          <w:kern w:val="2"/>
          <w:sz w:val="24"/>
          <w:szCs w:val="22"/>
          <w:highlight w:val="none"/>
          <w:lang w:val="en-US" w:eastAsia="zh-CN" w:bidi="ar-SA"/>
        </w:rPr>
        <w:t>）</w:t>
      </w:r>
      <w:r>
        <w:rPr>
          <w:rFonts w:hint="eastAsia" w:ascii="宋体"/>
          <w:bCs/>
          <w:color w:val="auto"/>
          <w:sz w:val="24"/>
          <w:highlight w:val="none"/>
          <w:u w:val="single"/>
          <w:lang w:eastAsia="zh-CN"/>
        </w:rPr>
        <w:t>《广州建设工程施工招标投标书》；</w:t>
      </w:r>
    </w:p>
    <w:p w14:paraId="3324A565">
      <w:pPr>
        <w:numPr>
          <w:ilvl w:val="0"/>
          <w:numId w:val="0"/>
        </w:numPr>
        <w:spacing w:line="360" w:lineRule="auto"/>
        <w:ind w:firstLine="482" w:firstLineChars="200"/>
        <w:rPr>
          <w:rFonts w:hint="eastAsia" w:ascii="宋体" w:hAnsi="宋体" w:eastAsia="宋体" w:cs="Times New Roman"/>
          <w:b/>
          <w:bCs/>
          <w:color w:val="auto"/>
          <w:sz w:val="24"/>
          <w:highlight w:val="none"/>
          <w:u w:val="single"/>
        </w:rPr>
      </w:pPr>
      <w:r>
        <w:rPr>
          <w:rFonts w:hint="eastAsia" w:ascii="宋体" w:hAnsi="宋体" w:eastAsia="宋体" w:cs="Times New Roman"/>
          <w:b/>
          <w:bCs/>
          <w:color w:val="auto"/>
          <w:kern w:val="2"/>
          <w:sz w:val="24"/>
          <w:szCs w:val="22"/>
          <w:highlight w:val="none"/>
          <w:lang w:val="en-US" w:eastAsia="zh-CN" w:bidi="ar-SA"/>
        </w:rPr>
        <w:t>（</w:t>
      </w:r>
      <w:r>
        <w:rPr>
          <w:rFonts w:hint="eastAsia" w:ascii="宋体" w:hAnsi="宋体" w:cs="Times New Roman"/>
          <w:b/>
          <w:bCs/>
          <w:color w:val="auto"/>
          <w:kern w:val="2"/>
          <w:sz w:val="24"/>
          <w:szCs w:val="22"/>
          <w:highlight w:val="none"/>
          <w:lang w:val="en-US" w:eastAsia="zh-CN" w:bidi="ar-SA"/>
        </w:rPr>
        <w:t>2</w:t>
      </w:r>
      <w:r>
        <w:rPr>
          <w:rFonts w:hint="eastAsia" w:ascii="宋体" w:hAnsi="宋体" w:eastAsia="宋体" w:cs="Times New Roman"/>
          <w:b/>
          <w:bCs/>
          <w:color w:val="auto"/>
          <w:kern w:val="2"/>
          <w:sz w:val="24"/>
          <w:szCs w:val="22"/>
          <w:highlight w:val="none"/>
          <w:lang w:val="en-US" w:eastAsia="zh-CN" w:bidi="ar-SA"/>
        </w:rPr>
        <w:t>）</w:t>
      </w:r>
      <w:r>
        <w:rPr>
          <w:rFonts w:hint="eastAsia" w:ascii="宋体" w:hAnsi="宋体"/>
          <w:color w:val="auto"/>
          <w:sz w:val="24"/>
          <w:highlight w:val="none"/>
          <w:u w:val="single"/>
        </w:rPr>
        <w:t>项目管理机</w:t>
      </w:r>
      <w:r>
        <w:rPr>
          <w:rFonts w:hint="eastAsia" w:ascii="宋体" w:hAnsi="宋体" w:eastAsia="宋体" w:cs="Times New Roman"/>
          <w:color w:val="auto"/>
          <w:sz w:val="24"/>
          <w:highlight w:val="none"/>
          <w:u w:val="single"/>
        </w:rPr>
        <w:t>构配备</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b/>
          <w:bCs/>
          <w:color w:val="auto"/>
          <w:sz w:val="24"/>
          <w:highlight w:val="none"/>
          <w:u w:val="single"/>
        </w:rPr>
        <w:t>按《施工项目管理团队人员信息表</w:t>
      </w:r>
      <w:r>
        <w:rPr>
          <w:rFonts w:hint="eastAsia" w:ascii="宋体" w:hAnsi="宋体" w:cs="Times New Roman"/>
          <w:b/>
          <w:bCs/>
          <w:color w:val="auto"/>
          <w:sz w:val="24"/>
          <w:highlight w:val="none"/>
          <w:u w:val="single"/>
          <w:lang w:eastAsia="zh-CN"/>
        </w:rPr>
        <w:t>》</w:t>
      </w:r>
      <w:r>
        <w:rPr>
          <w:rFonts w:hint="eastAsia" w:ascii="宋体" w:hAnsi="宋体" w:eastAsia="宋体" w:cs="Times New Roman"/>
          <w:b/>
          <w:bCs/>
          <w:color w:val="auto"/>
          <w:sz w:val="24"/>
          <w:highlight w:val="none"/>
          <w:u w:val="single"/>
        </w:rPr>
        <w:t>、《主要人员简历表》格式填写（格式见第四章）：</w:t>
      </w:r>
    </w:p>
    <w:p w14:paraId="5BE468A1">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57E67DEA">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159CBB23">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5A2FFBE3">
      <w:pPr>
        <w:numPr>
          <w:ilvl w:val="0"/>
          <w:numId w:val="0"/>
        </w:numPr>
        <w:spacing w:line="360" w:lineRule="auto"/>
        <w:ind w:firstLine="480" w:firstLineChars="200"/>
        <w:rPr>
          <w:rFonts w:hint="eastAsia" w:ascii="宋体" w:hAnsi="宋体" w:eastAsia="宋体" w:cs="Times New Roman"/>
          <w:strike w:val="0"/>
          <w:dstrike w:val="0"/>
          <w:color w:val="auto"/>
          <w:sz w:val="24"/>
          <w:highlight w:val="none"/>
          <w:u w:val="single"/>
        </w:rPr>
      </w:pPr>
      <w:r>
        <w:rPr>
          <w:rFonts w:hint="eastAsia" w:ascii="宋体" w:hAnsi="宋体" w:eastAsia="宋体" w:cs="Times New Roman"/>
          <w:strike w:val="0"/>
          <w:dstrike w:val="0"/>
          <w:color w:val="auto"/>
          <w:sz w:val="24"/>
          <w:highlight w:val="none"/>
          <w:u w:val="single"/>
        </w:rPr>
        <w:t>（</w:t>
      </w:r>
      <w:r>
        <w:rPr>
          <w:rFonts w:hint="eastAsia" w:ascii="宋体" w:hAnsi="宋体" w:eastAsia="宋体" w:cs="Times New Roman"/>
          <w:strike w:val="0"/>
          <w:dstrike w:val="0"/>
          <w:color w:val="auto"/>
          <w:sz w:val="24"/>
          <w:highlight w:val="none"/>
          <w:u w:val="single"/>
          <w:lang w:val="en-US" w:eastAsia="zh-CN"/>
        </w:rPr>
        <w:t>3</w:t>
      </w:r>
      <w:r>
        <w:rPr>
          <w:rFonts w:hint="eastAsia" w:ascii="宋体" w:hAnsi="宋体" w:eastAsia="宋体" w:cs="Times New Roman"/>
          <w:strike w:val="0"/>
          <w:dstrike w:val="0"/>
          <w:color w:val="auto"/>
          <w:sz w:val="24"/>
          <w:highlight w:val="none"/>
          <w:u w:val="single"/>
        </w:rPr>
        <w:t>）按照招标文件《技术标详细审查评分表》提供的证明材料；</w:t>
      </w:r>
    </w:p>
    <w:p w14:paraId="542C0493">
      <w:pPr>
        <w:numPr>
          <w:ilvl w:val="0"/>
          <w:numId w:val="0"/>
        </w:numPr>
        <w:spacing w:line="360" w:lineRule="auto"/>
        <w:ind w:firstLine="480" w:firstLineChars="200"/>
        <w:rPr>
          <w:rFonts w:hint="eastAsia" w:ascii="宋体" w:hAnsi="宋体" w:eastAsia="宋体" w:cs="Times New Roman"/>
          <w:strike w:val="0"/>
          <w:dstrike w:val="0"/>
          <w:color w:val="auto"/>
          <w:sz w:val="24"/>
          <w:highlight w:val="none"/>
          <w:u w:val="single"/>
        </w:rPr>
      </w:pPr>
      <w:r>
        <w:rPr>
          <w:rFonts w:hint="eastAsia" w:ascii="宋体" w:hAnsi="宋体" w:eastAsia="宋体" w:cs="Times New Roman"/>
          <w:strike w:val="0"/>
          <w:dstrike w:val="0"/>
          <w:color w:val="auto"/>
          <w:sz w:val="24"/>
          <w:highlight w:val="none"/>
          <w:u w:val="single"/>
        </w:rPr>
        <w:t>（</w:t>
      </w:r>
      <w:r>
        <w:rPr>
          <w:rFonts w:hint="eastAsia" w:ascii="宋体" w:hAnsi="宋体" w:eastAsia="宋体" w:cs="Times New Roman"/>
          <w:strike w:val="0"/>
          <w:dstrike w:val="0"/>
          <w:color w:val="auto"/>
          <w:sz w:val="24"/>
          <w:highlight w:val="none"/>
          <w:u w:val="single"/>
          <w:lang w:val="en-US" w:eastAsia="zh-CN"/>
        </w:rPr>
        <w:t>4</w:t>
      </w:r>
      <w:r>
        <w:rPr>
          <w:rFonts w:hint="eastAsia" w:ascii="宋体" w:hAnsi="宋体" w:eastAsia="宋体" w:cs="Times New Roman"/>
          <w:strike w:val="0"/>
          <w:dstrike w:val="0"/>
          <w:color w:val="auto"/>
          <w:sz w:val="24"/>
          <w:highlight w:val="none"/>
          <w:u w:val="single"/>
        </w:rPr>
        <w:t>）按照招标文件要求填写的《参与编制技术标投标文件人员名单》</w:t>
      </w:r>
      <w:r>
        <w:rPr>
          <w:rFonts w:hint="eastAsia" w:ascii="宋体" w:hAnsi="宋体" w:eastAsia="宋体" w:cs="Times New Roman"/>
          <w:strike w:val="0"/>
          <w:dstrike w:val="0"/>
          <w:color w:val="auto"/>
          <w:sz w:val="24"/>
          <w:highlight w:val="none"/>
          <w:u w:val="single"/>
          <w:lang w:val="zh-CN"/>
        </w:rPr>
        <w:t>（格式见第四章）</w:t>
      </w:r>
      <w:r>
        <w:rPr>
          <w:rFonts w:hint="eastAsia" w:ascii="宋体" w:hAnsi="宋体" w:eastAsia="宋体" w:cs="Times New Roman"/>
          <w:strike w:val="0"/>
          <w:dstrike w:val="0"/>
          <w:color w:val="auto"/>
          <w:sz w:val="24"/>
          <w:highlight w:val="none"/>
          <w:u w:val="single"/>
        </w:rPr>
        <w:t>；</w:t>
      </w:r>
    </w:p>
    <w:p w14:paraId="314C5AEC">
      <w:pPr>
        <w:numPr>
          <w:ilvl w:val="0"/>
          <w:numId w:val="0"/>
        </w:numPr>
        <w:spacing w:line="360" w:lineRule="auto"/>
        <w:ind w:firstLine="480" w:firstLineChars="200"/>
        <w:rPr>
          <w:rFonts w:hint="eastAsia" w:ascii="宋体" w:hAnsi="宋体" w:eastAsia="宋体" w:cs="Times New Roman"/>
          <w:strike w:val="0"/>
          <w:dstrike w:val="0"/>
          <w:color w:val="auto"/>
          <w:sz w:val="24"/>
          <w:highlight w:val="none"/>
          <w:u w:val="single"/>
          <w:lang w:val="zh-CN"/>
        </w:rPr>
      </w:pPr>
      <w:r>
        <w:rPr>
          <w:rFonts w:hint="eastAsia" w:ascii="宋体" w:hAnsi="宋体" w:eastAsia="宋体" w:cs="Times New Roman"/>
          <w:strike w:val="0"/>
          <w:dstrike w:val="0"/>
          <w:color w:val="auto"/>
          <w:sz w:val="24"/>
          <w:highlight w:val="none"/>
          <w:u w:val="single"/>
        </w:rPr>
        <w:t>（</w:t>
      </w:r>
      <w:r>
        <w:rPr>
          <w:rFonts w:hint="eastAsia" w:ascii="宋体" w:hAnsi="宋体" w:eastAsia="宋体" w:cs="Times New Roman"/>
          <w:strike w:val="0"/>
          <w:dstrike w:val="0"/>
          <w:color w:val="auto"/>
          <w:sz w:val="24"/>
          <w:highlight w:val="none"/>
          <w:u w:val="single"/>
          <w:lang w:val="en-US" w:eastAsia="zh-CN"/>
        </w:rPr>
        <w:t>5</w:t>
      </w:r>
      <w:r>
        <w:rPr>
          <w:rFonts w:hint="eastAsia" w:ascii="宋体" w:hAnsi="宋体" w:eastAsia="宋体" w:cs="Times New Roman"/>
          <w:strike w:val="0"/>
          <w:dstrike w:val="0"/>
          <w:color w:val="auto"/>
          <w:sz w:val="24"/>
          <w:highlight w:val="none"/>
          <w:u w:val="single"/>
        </w:rPr>
        <w:t>）</w:t>
      </w:r>
      <w:r>
        <w:rPr>
          <w:rFonts w:hint="eastAsia" w:ascii="宋体" w:hAnsi="宋体" w:eastAsia="宋体" w:cs="Times New Roman"/>
          <w:strike w:val="0"/>
          <w:dstrike w:val="0"/>
          <w:color w:val="auto"/>
          <w:sz w:val="24"/>
          <w:highlight w:val="none"/>
          <w:u w:val="single"/>
          <w:lang w:val="zh-CN"/>
        </w:rPr>
        <w:t>响应招标文件所附施工组织设计要点的承诺书（格式见第四章）；</w:t>
      </w:r>
    </w:p>
    <w:p w14:paraId="4BE6311D">
      <w:pPr>
        <w:numPr>
          <w:ilvl w:val="0"/>
          <w:numId w:val="0"/>
        </w:numPr>
        <w:spacing w:line="360" w:lineRule="auto"/>
        <w:ind w:firstLine="480" w:firstLineChars="200"/>
        <w:rPr>
          <w:rFonts w:hint="eastAsia" w:ascii="宋体" w:hAnsi="宋体"/>
          <w:strike w:val="0"/>
          <w:dstrike w:val="0"/>
          <w:color w:val="auto"/>
          <w:sz w:val="24"/>
          <w:highlight w:val="none"/>
          <w:u w:val="single"/>
        </w:rPr>
      </w:pPr>
      <w:r>
        <w:rPr>
          <w:rFonts w:hint="eastAsia" w:ascii="宋体" w:hAnsi="宋体" w:eastAsia="宋体" w:cs="Times New Roman"/>
          <w:strike w:val="0"/>
          <w:dstrike w:val="0"/>
          <w:color w:val="auto"/>
          <w:sz w:val="24"/>
          <w:highlight w:val="none"/>
          <w:u w:val="single"/>
        </w:rPr>
        <w:t>（</w:t>
      </w:r>
      <w:r>
        <w:rPr>
          <w:rFonts w:hint="eastAsia" w:ascii="宋体" w:hAnsi="宋体" w:eastAsia="宋体" w:cs="Times New Roman"/>
          <w:strike w:val="0"/>
          <w:dstrike w:val="0"/>
          <w:color w:val="auto"/>
          <w:sz w:val="24"/>
          <w:highlight w:val="none"/>
          <w:u w:val="single"/>
          <w:lang w:val="en-US" w:eastAsia="zh-CN"/>
        </w:rPr>
        <w:t>6</w:t>
      </w:r>
      <w:r>
        <w:rPr>
          <w:rFonts w:hint="eastAsia" w:ascii="宋体" w:hAnsi="宋体" w:eastAsia="宋体" w:cs="Times New Roman"/>
          <w:strike w:val="0"/>
          <w:dstrike w:val="0"/>
          <w:color w:val="auto"/>
          <w:sz w:val="24"/>
          <w:highlight w:val="none"/>
          <w:u w:val="single"/>
        </w:rPr>
        <w:t>）按照招标文件要</w:t>
      </w:r>
      <w:r>
        <w:rPr>
          <w:rFonts w:hint="eastAsia" w:ascii="宋体" w:hAnsi="宋体"/>
          <w:strike w:val="0"/>
          <w:dstrike w:val="0"/>
          <w:color w:val="auto"/>
          <w:sz w:val="24"/>
          <w:highlight w:val="none"/>
          <w:u w:val="single"/>
        </w:rPr>
        <w:t>求填写的《对投标文件编制的承诺》（格式见第四章）；</w:t>
      </w:r>
    </w:p>
    <w:p w14:paraId="3D2C2D07">
      <w:pPr>
        <w:numPr>
          <w:ilvl w:val="0"/>
          <w:numId w:val="0"/>
        </w:numPr>
        <w:spacing w:line="360" w:lineRule="auto"/>
        <w:ind w:firstLine="480" w:firstLineChars="200"/>
        <w:rPr>
          <w:rFonts w:hint="eastAsia" w:ascii="宋体" w:eastAsia="宋体" w:cs="Times New Roman"/>
          <w:bCs/>
          <w:strike w:val="0"/>
          <w:color w:val="auto"/>
          <w:sz w:val="24"/>
          <w:highlight w:val="none"/>
          <w:u w:val="single"/>
          <w:lang w:eastAsia="zh-CN"/>
        </w:rPr>
      </w:pPr>
      <w:r>
        <w:rPr>
          <w:rFonts w:hint="eastAsia" w:ascii="宋体" w:hAnsi="宋体"/>
          <w:strike w:val="0"/>
          <w:dstrike w:val="0"/>
          <w:color w:val="auto"/>
          <w:sz w:val="24"/>
          <w:highlight w:val="none"/>
          <w:u w:val="single"/>
        </w:rPr>
        <w:t>（</w:t>
      </w:r>
      <w:r>
        <w:rPr>
          <w:rFonts w:hint="eastAsia" w:ascii="宋体" w:hAnsi="宋体"/>
          <w:strike w:val="0"/>
          <w:dstrike w:val="0"/>
          <w:color w:val="auto"/>
          <w:sz w:val="24"/>
          <w:highlight w:val="none"/>
          <w:u w:val="single"/>
          <w:lang w:val="en-US" w:eastAsia="zh-CN"/>
        </w:rPr>
        <w:t>7</w:t>
      </w:r>
      <w:r>
        <w:rPr>
          <w:rFonts w:hint="eastAsia" w:ascii="宋体" w:hAnsi="宋体"/>
          <w:strike w:val="0"/>
          <w:dstrike w:val="0"/>
          <w:color w:val="auto"/>
          <w:sz w:val="24"/>
          <w:highlight w:val="none"/>
          <w:u w:val="single"/>
        </w:rPr>
        <w:t>）按照招标文件要求填写的《投标人廉洁承诺书》（格式见第四章）；</w:t>
      </w:r>
    </w:p>
    <w:p w14:paraId="1B0C5B21">
      <w:pPr>
        <w:numPr>
          <w:ilvl w:val="0"/>
          <w:numId w:val="0"/>
        </w:numPr>
        <w:spacing w:line="360" w:lineRule="auto"/>
        <w:ind w:firstLine="480" w:firstLineChars="200"/>
        <w:rPr>
          <w:rFonts w:hint="eastAsia" w:ascii="宋体" w:eastAsia="宋体" w:cs="Times New Roman"/>
          <w:bCs/>
          <w:strike w:val="0"/>
          <w:color w:val="auto"/>
          <w:sz w:val="24"/>
          <w:highlight w:val="none"/>
          <w:u w:val="single"/>
          <w:lang w:val="en-US" w:eastAsia="zh-CN"/>
        </w:rPr>
      </w:pPr>
      <w:r>
        <w:rPr>
          <w:rFonts w:hint="eastAsia" w:ascii="宋体" w:eastAsia="宋体" w:cs="Times New Roman"/>
          <w:bCs/>
          <w:strike w:val="0"/>
          <w:color w:val="auto"/>
          <w:sz w:val="24"/>
          <w:highlight w:val="none"/>
          <w:u w:val="single"/>
          <w:lang w:eastAsia="zh-CN"/>
        </w:rPr>
        <w:t>（</w:t>
      </w:r>
      <w:r>
        <w:rPr>
          <w:rFonts w:hint="eastAsia" w:ascii="宋体" w:cs="Times New Roman"/>
          <w:bCs/>
          <w:strike w:val="0"/>
          <w:color w:val="auto"/>
          <w:sz w:val="24"/>
          <w:highlight w:val="none"/>
          <w:u w:val="single"/>
          <w:lang w:val="en-US" w:eastAsia="zh-CN"/>
        </w:rPr>
        <w:t>8</w:t>
      </w:r>
      <w:r>
        <w:rPr>
          <w:rFonts w:hint="eastAsia" w:ascii="宋体" w:eastAsia="宋体" w:cs="Times New Roman"/>
          <w:bCs/>
          <w:strike w:val="0"/>
          <w:color w:val="auto"/>
          <w:sz w:val="24"/>
          <w:highlight w:val="none"/>
          <w:u w:val="single"/>
          <w:lang w:eastAsia="zh-CN"/>
        </w:rPr>
        <w:t>）按本招标文件规定提交的其它所有技术资料。</w:t>
      </w:r>
    </w:p>
    <w:p w14:paraId="3873152E">
      <w:pPr>
        <w:spacing w:line="360" w:lineRule="auto"/>
        <w:ind w:firstLine="480" w:firstLineChars="200"/>
        <w:rPr>
          <w:rFonts w:asci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经济部分投标文件主要包括下列内容：</w:t>
      </w:r>
    </w:p>
    <w:p w14:paraId="06A323F1">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 xml:space="preserve">11.3.1 </w:t>
      </w:r>
      <w:r>
        <w:rPr>
          <w:rFonts w:hint="eastAsia" w:ascii="宋体" w:hAnsi="宋体"/>
          <w:color w:val="auto"/>
          <w:sz w:val="24"/>
          <w:highlight w:val="none"/>
          <w:u w:val="single"/>
        </w:rPr>
        <w:t>经济投标文件</w:t>
      </w:r>
    </w:p>
    <w:p w14:paraId="70707D68">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其中包括如下：</w:t>
      </w:r>
      <w:r>
        <w:rPr>
          <w:rFonts w:ascii="宋体"/>
          <w:color w:val="auto"/>
          <w:sz w:val="24"/>
          <w:highlight w:val="none"/>
          <w:u w:val="single"/>
        </w:rPr>
        <w:t xml:space="preserve"> </w:t>
      </w:r>
    </w:p>
    <w:p w14:paraId="1D81F085">
      <w:pPr>
        <w:spacing w:line="360" w:lineRule="auto"/>
        <w:ind w:firstLine="566" w:firstLineChars="236"/>
        <w:rPr>
          <w:rFonts w:asci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1</w:t>
      </w:r>
      <w:r>
        <w:rPr>
          <w:rFonts w:hint="eastAsia" w:ascii="宋体" w:hAnsi="宋体"/>
          <w:color w:val="auto"/>
          <w:sz w:val="24"/>
          <w:highlight w:val="none"/>
          <w:u w:val="single"/>
        </w:rPr>
        <w:t>）投标总价封面、扉页；</w:t>
      </w:r>
    </w:p>
    <w:p w14:paraId="750E536D">
      <w:pPr>
        <w:spacing w:line="360" w:lineRule="auto"/>
        <w:ind w:firstLine="566" w:firstLineChars="236"/>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）总说明</w:t>
      </w:r>
      <w:r>
        <w:rPr>
          <w:rFonts w:hint="eastAsia" w:ascii="宋体" w:hAnsi="宋体"/>
          <w:color w:val="auto"/>
          <w:sz w:val="24"/>
          <w:szCs w:val="24"/>
          <w:highlight w:val="none"/>
          <w:u w:val="single"/>
          <w:lang w:eastAsia="zh-CN"/>
        </w:rPr>
        <w:t>；</w:t>
      </w:r>
    </w:p>
    <w:p w14:paraId="25320F64">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（3）工程项目投标报价汇总表；</w:t>
      </w:r>
    </w:p>
    <w:p w14:paraId="1BB3C1B3">
      <w:pPr>
        <w:spacing w:line="360" w:lineRule="auto"/>
        <w:ind w:firstLine="566" w:firstLineChars="236"/>
        <w:rPr>
          <w:rFonts w:ascii="宋体" w:hAnsi="宋体"/>
          <w:color w:val="auto"/>
          <w:sz w:val="24"/>
          <w:szCs w:val="24"/>
          <w:highlight w:val="none"/>
          <w:u w:val="single"/>
        </w:rPr>
      </w:pPr>
      <w:r>
        <w:rPr>
          <w:rFonts w:hint="eastAsia" w:ascii="宋体" w:hAnsi="宋体"/>
          <w:color w:val="auto"/>
          <w:sz w:val="24"/>
          <w:szCs w:val="24"/>
          <w:highlight w:val="none"/>
          <w:u w:val="single"/>
        </w:rPr>
        <w:t>（4）单项工程投标报价汇总表；</w:t>
      </w:r>
    </w:p>
    <w:p w14:paraId="75D13AC9">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（5）单位工程投标报价汇总表；</w:t>
      </w:r>
    </w:p>
    <w:p w14:paraId="7BE9D5C3">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（6）分部分项工程清单与计价表；</w:t>
      </w:r>
    </w:p>
    <w:p w14:paraId="14BE83E9">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（7）单价措施项目清单与计价表；</w:t>
      </w:r>
    </w:p>
    <w:p w14:paraId="0A80ED31">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（8）总价措施项目清单与计价表；</w:t>
      </w:r>
    </w:p>
    <w:p w14:paraId="738DACCE">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（9）综合单价分析表；</w:t>
      </w:r>
    </w:p>
    <w:p w14:paraId="228F64F1">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（10）其他项目清单与计价汇总表；</w:t>
      </w:r>
    </w:p>
    <w:p w14:paraId="73696BA6">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（11）暂列金额明细表；</w:t>
      </w:r>
    </w:p>
    <w:p w14:paraId="11FFA387">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（12）材料（工程设备）暂估价明细表；</w:t>
      </w:r>
    </w:p>
    <w:p w14:paraId="066B71B2">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（13）专业工程暂估价明细表；</w:t>
      </w:r>
    </w:p>
    <w:p w14:paraId="1AFD7BF1">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（14）计日工表；</w:t>
      </w:r>
    </w:p>
    <w:p w14:paraId="1C1F7396">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（15）总承包服务计价表；</w:t>
      </w:r>
    </w:p>
    <w:p w14:paraId="1A18CBEC">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（16）规费和税金项目计价表；</w:t>
      </w:r>
    </w:p>
    <w:p w14:paraId="0795A0F5">
      <w:pPr>
        <w:spacing w:line="360" w:lineRule="auto"/>
        <w:ind w:firstLine="480" w:firstLineChars="200"/>
        <w:rPr>
          <w:rFonts w:ascii="宋体"/>
          <w:color w:val="auto"/>
          <w:sz w:val="24"/>
          <w:highlight w:val="none"/>
          <w:u w:val="single"/>
        </w:rPr>
      </w:pPr>
      <w:r>
        <w:rPr>
          <w:rFonts w:hint="eastAsia" w:ascii="宋体" w:hAnsi="宋体"/>
          <w:color w:val="auto"/>
          <w:sz w:val="24"/>
          <w:szCs w:val="24"/>
          <w:highlight w:val="none"/>
          <w:u w:val="single"/>
        </w:rPr>
        <w:t>（17）人工、主要材料和设备一览表</w:t>
      </w:r>
    </w:p>
    <w:p w14:paraId="74391984">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11.3.</w:t>
      </w:r>
      <w:r>
        <w:rPr>
          <w:rFonts w:hint="eastAsia" w:ascii="宋体" w:hAnsi="宋体"/>
          <w:color w:val="auto"/>
          <w:sz w:val="24"/>
          <w:highlight w:val="none"/>
          <w:u w:val="single"/>
        </w:rPr>
        <w:t>3按照</w:t>
      </w:r>
      <w:r>
        <w:rPr>
          <w:rFonts w:hint="eastAsia" w:ascii="宋体" w:hAnsi="宋体"/>
          <w:bCs/>
          <w:color w:val="auto"/>
          <w:sz w:val="24"/>
          <w:highlight w:val="none"/>
          <w:u w:val="single"/>
        </w:rPr>
        <w:t>招标文件要求</w:t>
      </w:r>
      <w:r>
        <w:rPr>
          <w:rFonts w:hint="eastAsia" w:ascii="宋体" w:hAnsi="宋体"/>
          <w:color w:val="auto"/>
          <w:sz w:val="24"/>
          <w:highlight w:val="none"/>
          <w:u w:val="single"/>
        </w:rPr>
        <w:t>填写的《参与编制经济标投标文件人员名单》。</w:t>
      </w:r>
      <w:r>
        <w:rPr>
          <w:rFonts w:hint="eastAsia" w:ascii="宋体" w:hAnsi="宋体" w:cs="宋体"/>
          <w:color w:val="auto"/>
          <w:sz w:val="24"/>
          <w:szCs w:val="24"/>
          <w:highlight w:val="none"/>
          <w:u w:val="single"/>
        </w:rPr>
        <w:t>（格式见第四章）</w:t>
      </w:r>
    </w:p>
    <w:p w14:paraId="2D8EFC4E">
      <w:pPr>
        <w:tabs>
          <w:tab w:val="left" w:pos="1125"/>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11.3.4若投标人的投标报价低于工程成本警</w:t>
      </w:r>
      <w:r>
        <w:rPr>
          <w:rFonts w:hint="eastAsia" w:ascii="宋体" w:hAnsi="宋体"/>
          <w:color w:val="auto"/>
          <w:sz w:val="24"/>
          <w:highlight w:val="none"/>
          <w:u w:val="single"/>
          <w:lang w:eastAsia="zh-CN"/>
        </w:rPr>
        <w:t>示</w:t>
      </w:r>
      <w:r>
        <w:rPr>
          <w:rFonts w:hint="eastAsia" w:ascii="宋体" w:hAnsi="宋体"/>
          <w:color w:val="auto"/>
          <w:sz w:val="24"/>
          <w:highlight w:val="none"/>
          <w:u w:val="single"/>
        </w:rPr>
        <w:t>价的，投标人还须提供详细的施工组织设计、单价、措施性费用、单价分析表、主要材料价格表、投标人成本分析供评标委员会评审。</w:t>
      </w:r>
    </w:p>
    <w:p w14:paraId="43DCDE16">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156AB07C">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45C15829">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网站</w:t>
      </w:r>
      <w:r>
        <w:rPr>
          <w:rFonts w:hint="eastAsia"/>
          <w:color w:val="auto"/>
          <w:sz w:val="24"/>
          <w:szCs w:val="24"/>
          <w:highlight w:val="none"/>
        </w:rPr>
        <w:t xml:space="preserve"> 。</w:t>
      </w:r>
    </w:p>
    <w:p w14:paraId="070A368D">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网站</w:t>
      </w:r>
      <w:r>
        <w:rPr>
          <w:rFonts w:hint="eastAsia" w:ascii="宋体" w:hAnsi="宋体"/>
          <w:color w:val="auto"/>
          <w:sz w:val="24"/>
          <w:highlight w:val="none"/>
        </w:rPr>
        <w:t>。</w:t>
      </w:r>
    </w:p>
    <w:p w14:paraId="0AD83CC0">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6FA0FCA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2B70BFDF">
      <w:pPr>
        <w:pStyle w:val="5"/>
        <w:spacing w:after="0" w:line="360" w:lineRule="auto"/>
        <w:ind w:firstLine="480" w:firstLineChars="200"/>
        <w:rPr>
          <w:rFonts w:ascii="宋体"/>
          <w:b/>
          <w:bCs/>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项所规定的方式。</w:t>
      </w:r>
      <w:r>
        <w:rPr>
          <w:rFonts w:hint="eastAsia" w:ascii="宋体" w:hAnsi="宋体" w:eastAsia="宋体" w:cs="宋体"/>
          <w:b/>
          <w:bCs/>
          <w:color w:val="auto"/>
          <w:sz w:val="24"/>
          <w:szCs w:val="24"/>
          <w:highlight w:val="none"/>
          <w:u w:val="single"/>
        </w:rPr>
        <w:t>投标文件中的大写金额和小写金额不一致的，以大写金额为准</w:t>
      </w:r>
      <w:r>
        <w:rPr>
          <w:rFonts w:hint="eastAsia" w:ascii="宋体" w:hAnsi="宋体" w:eastAsia="宋体" w:cs="宋体"/>
          <w:b/>
          <w:bCs/>
          <w:color w:val="auto"/>
          <w:sz w:val="24"/>
          <w:szCs w:val="24"/>
          <w:highlight w:val="none"/>
          <w:u w:val="single"/>
          <w:lang w:eastAsia="zh-CN"/>
        </w:rPr>
        <w:t>，</w:t>
      </w:r>
      <w:r>
        <w:rPr>
          <w:rFonts w:hint="eastAsia" w:ascii="宋体" w:hAnsi="宋体"/>
          <w:color w:val="auto"/>
          <w:sz w:val="24"/>
          <w:highlight w:val="none"/>
        </w:rPr>
        <w:t>投标报价（含单价及总价）精确到“分”</w:t>
      </w:r>
      <w:r>
        <w:rPr>
          <w:rFonts w:hint="eastAsia" w:ascii="宋体" w:hAnsi="宋体"/>
          <w:b/>
          <w:bCs/>
          <w:color w:val="auto"/>
          <w:sz w:val="24"/>
          <w:highlight w:val="none"/>
        </w:rPr>
        <w:t>。</w:t>
      </w:r>
    </w:p>
    <w:p w14:paraId="0E4CEB5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BBCC42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w:t>
      </w:r>
      <w:r>
        <w:rPr>
          <w:rFonts w:hint="eastAsia" w:ascii="宋体" w:hAnsi="宋体" w:eastAsia="宋体" w:cs="宋体"/>
          <w:b/>
          <w:bCs w:val="0"/>
          <w:color w:val="auto"/>
          <w:sz w:val="24"/>
          <w:szCs w:val="24"/>
          <w:highlight w:val="none"/>
          <w:u w:val="single"/>
        </w:rPr>
        <w:t>提供的招标图纸（包括有关于本项目招标的相关资料）</w:t>
      </w:r>
      <w:r>
        <w:rPr>
          <w:rFonts w:hint="eastAsia" w:ascii="宋体" w:hAnsi="宋体"/>
          <w:color w:val="auto"/>
          <w:sz w:val="24"/>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安全生产措施费等非竞争性项目明列了单价或合价的金额的，投标人应按照明列的单价或合价的金额报价，未按照规定金额报价的，由评标委员会按照招标文件规定的金额进行修正。</w:t>
      </w:r>
    </w:p>
    <w:p w14:paraId="764FCBD0">
      <w:pPr>
        <w:pStyle w:val="5"/>
        <w:spacing w:after="0" w:line="360" w:lineRule="auto"/>
        <w:ind w:firstLine="482" w:firstLineChars="200"/>
        <w:rPr>
          <w:rFonts w:ascii="宋体"/>
          <w:b/>
          <w:bCs/>
          <w:color w:val="auto"/>
          <w:sz w:val="24"/>
          <w:highlight w:val="none"/>
          <w:u w:val="single"/>
        </w:rPr>
      </w:pPr>
      <w:r>
        <w:rPr>
          <w:rFonts w:ascii="宋体" w:hAnsi="宋体"/>
          <w:b/>
          <w:bCs/>
          <w:color w:val="auto"/>
          <w:sz w:val="24"/>
          <w:highlight w:val="none"/>
          <w:u w:val="single"/>
        </w:rPr>
        <w:t>13.4</w:t>
      </w:r>
      <w:r>
        <w:rPr>
          <w:rFonts w:hint="eastAsia" w:ascii="宋体" w:hAnsi="宋体"/>
          <w:b/>
          <w:bCs/>
          <w:color w:val="auto"/>
          <w:sz w:val="24"/>
          <w:highlight w:val="none"/>
          <w:u w:val="single"/>
        </w:rPr>
        <w:t>投标人一旦中标，投标人对招标人提供的招标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10%或人工涨跌变化影响合同价款时，应根据合同约定，按《建设工程工程量清单计价标准》（GB/T50500-2024）调整合同价款。人工、主要材料（设备）按广州市造价管理站施工同期《广州地区建设工程材料综合价格》调整。</w:t>
      </w:r>
    </w:p>
    <w:p w14:paraId="668E15D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BB457E6">
      <w:pPr>
        <w:pStyle w:val="5"/>
        <w:spacing w:after="0" w:line="360" w:lineRule="auto"/>
        <w:ind w:firstLine="482" w:firstLineChars="200"/>
        <w:rPr>
          <w:rFonts w:hint="eastAsia" w:ascii="宋体" w:hAnsi="宋体" w:eastAsia="宋体" w:cs="Times New Roman"/>
          <w:b/>
          <w:bCs/>
          <w:color w:val="auto"/>
          <w:sz w:val="24"/>
          <w:highlight w:val="none"/>
          <w:u w:val="single"/>
        </w:rPr>
      </w:pPr>
      <w:r>
        <w:rPr>
          <w:rFonts w:hint="eastAsia" w:ascii="宋体" w:hAnsi="宋体" w:eastAsia="宋体" w:cs="Times New Roman"/>
          <w:b/>
          <w:bCs/>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14:paraId="186D4E6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BEF161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522B735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0559AC7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68E1B29C">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CE9B5DB">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563AA1A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CF03B0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CFDCAD7">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7705D5D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70A8BB6">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126DDF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7D89074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4F7B2249">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795BBEF">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4DB83BA3">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1F66C319">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1854917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hint="eastAsia" w:ascii="宋体" w:hAnsi="宋体"/>
          <w:color w:val="auto"/>
          <w:sz w:val="24"/>
          <w:highlight w:val="none"/>
          <w:lang w:val="en-US" w:eastAsia="zh-CN"/>
        </w:rPr>
        <w:t>15</w:t>
      </w:r>
      <w:r>
        <w:rPr>
          <w:rFonts w:hint="eastAsia" w:ascii="宋体" w:hAnsi="宋体"/>
          <w:color w:val="auto"/>
          <w:sz w:val="24"/>
          <w:highlight w:val="none"/>
        </w:rPr>
        <w:t>项所规定的期限，在此期限内，凡符合本招标文件要求的投标文件均保持有效。</w:t>
      </w:r>
    </w:p>
    <w:p w14:paraId="4E6664D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r>
        <w:rPr>
          <w:rFonts w:hint="eastAsia" w:ascii="宋体" w:hAnsi="宋体"/>
          <w:color w:val="auto"/>
          <w:sz w:val="24"/>
          <w:highlight w:val="none"/>
        </w:rPr>
        <w:t>。</w:t>
      </w:r>
    </w:p>
    <w:p w14:paraId="4F63C557">
      <w:pPr>
        <w:pStyle w:val="5"/>
        <w:spacing w:after="0" w:line="360" w:lineRule="auto"/>
        <w:ind w:firstLine="482" w:firstLineChars="200"/>
        <w:rPr>
          <w:rFonts w:ascii="宋体"/>
          <w:b/>
          <w:bCs/>
          <w:color w:val="auto"/>
          <w:sz w:val="24"/>
          <w:highlight w:val="none"/>
          <w:u w:val="single"/>
        </w:rPr>
      </w:pPr>
      <w:r>
        <w:rPr>
          <w:rFonts w:ascii="宋体" w:hAnsi="宋体"/>
          <w:b/>
          <w:bCs/>
          <w:color w:val="auto"/>
          <w:sz w:val="24"/>
          <w:highlight w:val="none"/>
          <w:u w:val="single"/>
        </w:rPr>
        <w:t>16</w:t>
      </w:r>
      <w:r>
        <w:rPr>
          <w:rFonts w:hint="eastAsia" w:ascii="宋体" w:hAnsi="宋体"/>
          <w:b/>
          <w:bCs/>
          <w:color w:val="auto"/>
          <w:sz w:val="24"/>
          <w:highlight w:val="none"/>
          <w:u w:val="single"/>
        </w:rPr>
        <w:t>．投标保证金</w:t>
      </w:r>
    </w:p>
    <w:p w14:paraId="46D194F6">
      <w:pPr>
        <w:spacing w:line="360" w:lineRule="auto"/>
        <w:ind w:firstLine="482" w:firstLineChars="200"/>
        <w:rPr>
          <w:rFonts w:ascii="宋体" w:hAnsi="宋体"/>
          <w:b/>
          <w:bCs/>
          <w:color w:val="auto"/>
          <w:sz w:val="24"/>
          <w:highlight w:val="none"/>
          <w:u w:val="single"/>
        </w:rPr>
      </w:pPr>
      <w:r>
        <w:rPr>
          <w:rFonts w:ascii="宋体" w:hAnsi="宋体"/>
          <w:b/>
          <w:bCs/>
          <w:color w:val="auto"/>
          <w:sz w:val="24"/>
          <w:highlight w:val="none"/>
          <w:u w:val="single"/>
        </w:rPr>
        <w:t>16.1</w:t>
      </w:r>
      <w:r>
        <w:rPr>
          <w:rFonts w:hint="eastAsia" w:ascii="宋体" w:hAnsi="宋体" w:eastAsia="宋体" w:cs="宋体"/>
          <w:b/>
          <w:bCs/>
          <w:color w:val="auto"/>
          <w:sz w:val="24"/>
          <w:szCs w:val="24"/>
          <w:highlight w:val="none"/>
          <w:u w:val="single"/>
        </w:rPr>
        <w:t>本项目不收取投标保证金</w:t>
      </w:r>
      <w:r>
        <w:rPr>
          <w:rFonts w:hint="eastAsia" w:ascii="宋体" w:hAnsi="宋体"/>
          <w:b/>
          <w:bCs/>
          <w:color w:val="auto"/>
          <w:sz w:val="24"/>
          <w:highlight w:val="none"/>
          <w:u w:val="single"/>
        </w:rPr>
        <w:t>。</w:t>
      </w:r>
    </w:p>
    <w:p w14:paraId="64D02B1F">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0FD89271">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s="宋体"/>
          <w:b/>
          <w:bCs/>
          <w:color w:val="auto"/>
          <w:sz w:val="24"/>
          <w:highlight w:val="none"/>
          <w:u w:val="single"/>
        </w:rPr>
        <w:t>网站</w:t>
      </w:r>
      <w:r>
        <w:rPr>
          <w:rFonts w:hint="eastAsia" w:ascii="宋体" w:hAnsi="宋体"/>
          <w:color w:val="auto"/>
          <w:sz w:val="24"/>
          <w:highlight w:val="none"/>
        </w:rPr>
        <w:t>。</w:t>
      </w:r>
    </w:p>
    <w:p w14:paraId="40446602">
      <w:pPr>
        <w:pStyle w:val="9"/>
        <w:bidi w:val="0"/>
        <w:rPr>
          <w:color w:val="auto"/>
          <w:highlight w:val="none"/>
        </w:rPr>
      </w:pPr>
      <w:bookmarkStart w:id="31" w:name="_Toc21525496"/>
      <w:bookmarkStart w:id="32" w:name="_Toc2272552"/>
      <w:bookmarkStart w:id="33" w:name="_Toc4944"/>
      <w:bookmarkStart w:id="34" w:name="_Toc20233"/>
      <w:r>
        <w:rPr>
          <w:rFonts w:hint="eastAsia"/>
          <w:color w:val="auto"/>
          <w:highlight w:val="none"/>
        </w:rPr>
        <w:t>（四）投标文件的提交</w:t>
      </w:r>
      <w:bookmarkEnd w:id="31"/>
      <w:bookmarkEnd w:id="32"/>
      <w:bookmarkEnd w:id="33"/>
      <w:bookmarkEnd w:id="34"/>
    </w:p>
    <w:p w14:paraId="14DC6DBF">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36FAAC42">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w:t>
      </w:r>
      <w:r>
        <w:rPr>
          <w:rFonts w:hint="eastAsia"/>
          <w:color w:val="auto"/>
          <w:sz w:val="24"/>
          <w:szCs w:val="24"/>
          <w:highlight w:val="none"/>
        </w:rPr>
        <w:t>：</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bCs/>
          <w:color w:val="auto"/>
          <w:sz w:val="24"/>
          <w:highlight w:val="none"/>
        </w:rPr>
        <w:t>交易平台关于</w:t>
      </w:r>
      <w:r>
        <w:rPr>
          <w:rFonts w:hint="eastAsia"/>
          <w:color w:val="auto"/>
          <w:sz w:val="24"/>
          <w:szCs w:val="24"/>
          <w:highlight w:val="none"/>
        </w:rPr>
        <w:t>全流程电子化项目的相关指南进行操作。详见：</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eastAsia="宋体" w:cs="宋体"/>
          <w:b/>
          <w:bCs/>
          <w:color w:val="auto"/>
          <w:sz w:val="24"/>
          <w:highlight w:val="none"/>
          <w:u w:val="single"/>
        </w:rPr>
        <w:t>网站最新指引</w:t>
      </w:r>
      <w:r>
        <w:rPr>
          <w:rFonts w:hint="eastAsia"/>
          <w:color w:val="auto"/>
          <w:sz w:val="24"/>
          <w:szCs w:val="24"/>
          <w:highlight w:val="none"/>
        </w:rPr>
        <w:t>。</w:t>
      </w:r>
    </w:p>
    <w:p w14:paraId="2EA66EFE">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2AAC5351">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7641E04A">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43C24CE8">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5E8C3456">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6CED53AE">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5E504DEA">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395F308F">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7820A14A">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项所述的时间前提交投标文件。</w:t>
      </w:r>
    </w:p>
    <w:p w14:paraId="72F67E94">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5B36DEC9">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strike/>
          <w:dstrike w:val="0"/>
          <w:color w:val="auto"/>
          <w:sz w:val="24"/>
          <w:szCs w:val="24"/>
          <w:highlight w:val="none"/>
        </w:rPr>
        <w:t>（当</w:t>
      </w:r>
      <w:r>
        <w:rPr>
          <w:rFonts w:ascii="宋体" w:hAnsi="宋体"/>
          <w:strike/>
          <w:dstrike w:val="0"/>
          <w:color w:val="auto"/>
          <w:sz w:val="24"/>
          <w:szCs w:val="24"/>
          <w:highlight w:val="none"/>
        </w:rPr>
        <w:t>N</w:t>
      </w:r>
      <w:r>
        <w:rPr>
          <w:rFonts w:hint="eastAsia" w:ascii="宋体" w:hAnsi="宋体"/>
          <w:strike/>
          <w:dstrike w:val="0"/>
          <w:color w:val="auto"/>
          <w:sz w:val="24"/>
          <w:szCs w:val="24"/>
          <w:highlight w:val="none"/>
        </w:rPr>
        <w:t>个标段同时招标且不允许兼中时，若有效投标人不足</w:t>
      </w:r>
      <w:r>
        <w:rPr>
          <w:rFonts w:ascii="宋体" w:hAnsi="宋体"/>
          <w:strike/>
          <w:dstrike w:val="0"/>
          <w:color w:val="auto"/>
          <w:sz w:val="24"/>
          <w:szCs w:val="24"/>
          <w:highlight w:val="none"/>
        </w:rPr>
        <w:t>N+</w:t>
      </w:r>
      <w:r>
        <w:rPr>
          <w:rFonts w:hint="eastAsia" w:ascii="宋体" w:hAnsi="宋体"/>
          <w:strike/>
          <w:dstrike w:val="0"/>
          <w:color w:val="auto"/>
          <w:sz w:val="24"/>
          <w:szCs w:val="24"/>
          <w:highlight w:val="none"/>
        </w:rPr>
        <w:t>2家，则重新组织招标）</w:t>
      </w:r>
      <w:r>
        <w:rPr>
          <w:rFonts w:hint="eastAsia" w:ascii="宋体" w:hAnsi="宋体"/>
          <w:color w:val="auto"/>
          <w:sz w:val="24"/>
          <w:highlight w:val="none"/>
        </w:rPr>
        <w:t>。</w:t>
      </w:r>
    </w:p>
    <w:p w14:paraId="2516C89D">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21EFDAAE">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50B5FD3E">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42F081EC">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47DB31AC">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57D1FDA8">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，按19点的规</w:t>
      </w:r>
      <w:r>
        <w:rPr>
          <w:rFonts w:hint="eastAsia"/>
          <w:color w:val="auto"/>
          <w:sz w:val="24"/>
          <w:szCs w:val="24"/>
          <w:highlight w:val="none"/>
        </w:rPr>
        <w:t>定执行。</w:t>
      </w:r>
    </w:p>
    <w:p w14:paraId="17C64ED0">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41605CF9">
      <w:pPr>
        <w:pStyle w:val="9"/>
        <w:spacing w:before="156" w:after="156"/>
        <w:rPr>
          <w:color w:val="auto"/>
          <w:highlight w:val="none"/>
        </w:rPr>
      </w:pPr>
      <w:bookmarkStart w:id="35" w:name="_Toc26433"/>
      <w:bookmarkStart w:id="36" w:name="_Toc6026"/>
      <w:bookmarkStart w:id="37" w:name="_Toc21525497"/>
      <w:bookmarkStart w:id="38" w:name="_Toc2272553"/>
      <w:r>
        <w:rPr>
          <w:rFonts w:hint="eastAsia"/>
          <w:color w:val="auto"/>
          <w:highlight w:val="none"/>
        </w:rPr>
        <w:t>（五）开标、评标、定标及合同签定</w:t>
      </w:r>
      <w:bookmarkEnd w:id="35"/>
      <w:bookmarkEnd w:id="36"/>
      <w:bookmarkEnd w:id="37"/>
      <w:bookmarkEnd w:id="38"/>
    </w:p>
    <w:p w14:paraId="5B26360C">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4A7712D5">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1DBC8741">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2E5CB4C5">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1B0F1B72">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0D146F67">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42C08678">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119ED109">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225E4B68">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54DAB255">
      <w:pPr>
        <w:numPr>
          <w:ilvl w:val="0"/>
          <w:numId w:val="6"/>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定标</w:t>
      </w:r>
    </w:p>
    <w:p w14:paraId="31CC7244">
      <w:pPr>
        <w:pStyle w:val="2"/>
        <w:ind w:firstLine="480" w:firstLineChars="20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27.1按照投标人须知前附表的规定，由招标人或招标人授权的评标委员会依法确定中标人。</w:t>
      </w:r>
    </w:p>
    <w:p w14:paraId="5C82B3C9">
      <w:pPr>
        <w:pStyle w:val="2"/>
        <w:ind w:firstLine="480" w:firstLineChars="200"/>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27.2采用评定分离方式确定中标人的，从其规定。</w:t>
      </w:r>
    </w:p>
    <w:p w14:paraId="4DAB110C">
      <w:pPr>
        <w:pStyle w:val="2"/>
        <w:rPr>
          <w:rFonts w:hint="default"/>
          <w:b w:val="0"/>
          <w:bCs w:val="0"/>
          <w:color w:val="auto"/>
          <w:highlight w:val="none"/>
          <w:lang w:val="en-US" w:eastAsia="zh-CN"/>
        </w:rPr>
      </w:pPr>
    </w:p>
    <w:p w14:paraId="439A51C3">
      <w:pPr>
        <w:numPr>
          <w:ilvl w:val="0"/>
          <w:numId w:val="6"/>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14:paraId="44548595">
      <w:pPr>
        <w:spacing w:line="360" w:lineRule="auto"/>
        <w:ind w:firstLine="480" w:firstLineChars="200"/>
        <w:rPr>
          <w:rFonts w:hint="eastAsia" w:eastAsia="宋体"/>
          <w:color w:val="auto"/>
          <w:highlight w:val="none"/>
          <w:lang w:eastAsia="zh-CN"/>
        </w:rPr>
      </w:pP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s="宋体"/>
          <w:b/>
          <w:bCs/>
          <w:color w:val="auto"/>
          <w:sz w:val="24"/>
          <w:highlight w:val="none"/>
          <w:u w:val="single"/>
          <w:lang w:eastAsia="zh-CN"/>
        </w:rPr>
        <w:t>广州交易集团有限公司（广州公共资源</w:t>
      </w:r>
      <w:r>
        <w:rPr>
          <w:rFonts w:hint="eastAsia" w:ascii="宋体" w:hAnsi="宋体" w:eastAsia="宋体" w:cs="宋体"/>
          <w:b/>
          <w:bCs/>
          <w:color w:val="auto"/>
          <w:sz w:val="24"/>
          <w:highlight w:val="none"/>
          <w:u w:val="single"/>
          <w:lang w:eastAsia="zh-CN"/>
        </w:rPr>
        <w:t>交易中心）</w:t>
      </w:r>
      <w:r>
        <w:rPr>
          <w:rFonts w:hint="eastAsia" w:ascii="宋体" w:hAnsi="宋体"/>
          <w:color w:val="auto"/>
          <w:sz w:val="24"/>
          <w:highlight w:val="none"/>
        </w:rPr>
        <w:t>交易平台、广东省招标投标监管网和中国招标投标公共服务平台</w:t>
      </w:r>
      <w:r>
        <w:rPr>
          <w:rFonts w:hint="eastAsia" w:ascii="宋体" w:hAnsi="宋体"/>
          <w:color w:val="auto"/>
          <w:sz w:val="24"/>
          <w:highlight w:val="none"/>
          <w:lang w:eastAsia="zh-CN"/>
        </w:rPr>
        <w:t>、</w:t>
      </w:r>
      <w:r>
        <w:rPr>
          <w:rFonts w:hint="eastAsia" w:ascii="宋体" w:hAnsi="宋体" w:cs="宋体"/>
          <w:b/>
          <w:bCs/>
          <w:color w:val="auto"/>
          <w:sz w:val="24"/>
          <w:highlight w:val="none"/>
          <w:u w:val="single"/>
        </w:rPr>
        <w:t>广州市增城区人民政府门户网站（http://www.zc.gov.cn/）的“首页&gt;公开&gt;公共资源配置领域&gt;工程建设项目招投标”栏目等法定媒体网站</w:t>
      </w:r>
      <w:r>
        <w:rPr>
          <w:rFonts w:hint="eastAsia" w:ascii="宋体" w:hAnsi="宋体"/>
          <w:color w:val="auto"/>
          <w:sz w:val="24"/>
          <w:highlight w:val="none"/>
        </w:rPr>
        <w:t>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0451BF8F">
      <w:pPr>
        <w:spacing w:line="360" w:lineRule="auto"/>
        <w:ind w:firstLine="480" w:firstLineChars="200"/>
        <w:rPr>
          <w:rFonts w:ascii="仿宋_GB2312" w:hAnsi="宋体" w:eastAsia="仿宋_GB2312"/>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14:paraId="3F1A612C">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4AC205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交易平台和广东省招标投标监管网公开。</w:t>
      </w:r>
    </w:p>
    <w:p w14:paraId="784DCE94">
      <w:pPr>
        <w:spacing w:line="360" w:lineRule="auto"/>
        <w:ind w:firstLine="482" w:firstLineChars="200"/>
        <w:rPr>
          <w:rFonts w:hint="eastAsia" w:ascii="宋体" w:hAnsi="宋体" w:eastAsia="宋体" w:cs="Times New Roman"/>
          <w:color w:val="auto"/>
          <w:sz w:val="24"/>
          <w:highlight w:val="none"/>
          <w:lang w:eastAsia="zh-CN"/>
        </w:rPr>
      </w:pPr>
      <w:r>
        <w:rPr>
          <w:rFonts w:hint="eastAsia" w:ascii="宋体" w:hAnsi="宋体" w:cs="Times New Roman"/>
          <w:b/>
          <w:bCs/>
          <w:strike/>
          <w:dstrike w:val="0"/>
          <w:color w:val="auto"/>
          <w:sz w:val="24"/>
          <w:highlight w:val="none"/>
          <w:lang w:val="en-US" w:eastAsia="zh-CN"/>
        </w:rPr>
        <w:t>28</w:t>
      </w:r>
      <w:r>
        <w:rPr>
          <w:rFonts w:hint="eastAsia" w:ascii="宋体" w:hAnsi="宋体" w:eastAsia="宋体" w:cs="Times New Roman"/>
          <w:b/>
          <w:bCs/>
          <w:strike/>
          <w:dstrike w:val="0"/>
          <w:color w:val="auto"/>
          <w:sz w:val="24"/>
          <w:highlight w:val="none"/>
          <w:lang w:val="en-US" w:eastAsia="zh-CN"/>
        </w:rPr>
        <w:t>.5</w:t>
      </w:r>
      <w:r>
        <w:rPr>
          <w:rFonts w:hint="eastAsia" w:ascii="宋体" w:hAnsi="宋体" w:cs="Times New Roman"/>
          <w:b/>
          <w:bCs/>
          <w:strike/>
          <w:dstrike w:val="0"/>
          <w:color w:val="auto"/>
          <w:sz w:val="24"/>
          <w:highlight w:val="none"/>
          <w:lang w:val="en-US" w:eastAsia="zh-CN"/>
        </w:rPr>
        <w:t>（适用于轨道交通建设项目）</w:t>
      </w:r>
      <w:r>
        <w:rPr>
          <w:rFonts w:hint="eastAsia" w:ascii="宋体" w:hAnsi="宋体" w:eastAsia="宋体" w:cs="Times New Roman"/>
          <w:b/>
          <w:bCs/>
          <w:strike/>
          <w:dstrike w:val="0"/>
          <w:color w:val="auto"/>
          <w:sz w:val="24"/>
          <w:highlight w:val="none"/>
          <w:lang w:val="en-US" w:eastAsia="zh-CN"/>
        </w:rPr>
        <w:t>如</w:t>
      </w:r>
      <w:r>
        <w:rPr>
          <w:rFonts w:hint="eastAsia" w:ascii="宋体" w:hAnsi="宋体" w:eastAsia="宋体" w:cs="Times New Roman"/>
          <w:b/>
          <w:bCs/>
          <w:strike/>
          <w:dstrike w:val="0"/>
          <w:color w:val="auto"/>
          <w:sz w:val="24"/>
          <w:highlight w:val="none"/>
        </w:rPr>
        <w:t>项目采用整体发包的形式开展施工总承包招标，</w:t>
      </w:r>
      <w:r>
        <w:rPr>
          <w:rFonts w:hint="eastAsia" w:ascii="宋体" w:hAnsi="宋体" w:eastAsia="宋体" w:cs="Times New Roman"/>
          <w:b/>
          <w:bCs/>
          <w:strike/>
          <w:dstrike w:val="0"/>
          <w:color w:val="auto"/>
          <w:sz w:val="24"/>
          <w:highlight w:val="none"/>
          <w:lang w:eastAsia="zh-CN"/>
        </w:rPr>
        <w:t>且</w:t>
      </w:r>
      <w:r>
        <w:rPr>
          <w:rFonts w:hint="eastAsia" w:ascii="宋体" w:hAnsi="宋体" w:eastAsia="宋体" w:cs="Times New Roman"/>
          <w:b/>
          <w:bCs/>
          <w:strike/>
          <w:dstrike w:val="0"/>
          <w:color w:val="auto"/>
          <w:sz w:val="24"/>
          <w:highlight w:val="none"/>
        </w:rPr>
        <w:t>后续需分</w:t>
      </w:r>
      <w:r>
        <w:rPr>
          <w:rFonts w:hint="eastAsia" w:ascii="宋体" w:hAnsi="宋体" w:cs="Times New Roman"/>
          <w:b/>
          <w:bCs/>
          <w:strike/>
          <w:dstrike w:val="0"/>
          <w:color w:val="auto"/>
          <w:sz w:val="24"/>
          <w:highlight w:val="none"/>
          <w:lang w:eastAsia="zh-CN"/>
        </w:rPr>
        <w:t>段</w:t>
      </w:r>
      <w:r>
        <w:rPr>
          <w:rFonts w:hint="eastAsia" w:ascii="宋体" w:hAnsi="宋体" w:eastAsia="宋体" w:cs="Times New Roman"/>
          <w:b/>
          <w:bCs/>
          <w:strike/>
          <w:dstrike w:val="0"/>
          <w:color w:val="auto"/>
          <w:sz w:val="24"/>
          <w:highlight w:val="none"/>
          <w:lang w:eastAsia="zh-CN"/>
        </w:rPr>
        <w:t>办理监督手续</w:t>
      </w:r>
      <w:r>
        <w:rPr>
          <w:rFonts w:hint="eastAsia" w:ascii="宋体" w:hAnsi="宋体" w:eastAsia="宋体" w:cs="Times New Roman"/>
          <w:b/>
          <w:bCs/>
          <w:strike/>
          <w:dstrike w:val="0"/>
          <w:color w:val="auto"/>
          <w:sz w:val="24"/>
          <w:highlight w:val="none"/>
        </w:rPr>
        <w:t>，确定中标单位后，</w:t>
      </w:r>
      <w:r>
        <w:rPr>
          <w:rFonts w:hint="eastAsia" w:ascii="宋体" w:hAnsi="宋体" w:eastAsia="宋体" w:cs="Times New Roman"/>
          <w:b/>
          <w:bCs/>
          <w:strike/>
          <w:dstrike w:val="0"/>
          <w:color w:val="auto"/>
          <w:sz w:val="24"/>
          <w:highlight w:val="none"/>
          <w:lang w:eastAsia="zh-CN"/>
        </w:rPr>
        <w:t>招标</w:t>
      </w:r>
      <w:r>
        <w:rPr>
          <w:rFonts w:hint="eastAsia" w:ascii="宋体" w:hAnsi="宋体" w:cs="Times New Roman"/>
          <w:b/>
          <w:bCs/>
          <w:strike/>
          <w:dstrike w:val="0"/>
          <w:color w:val="auto"/>
          <w:sz w:val="24"/>
          <w:highlight w:val="none"/>
          <w:lang w:eastAsia="zh-CN"/>
        </w:rPr>
        <w:t>人</w:t>
      </w:r>
      <w:r>
        <w:rPr>
          <w:rFonts w:hint="eastAsia" w:ascii="宋体" w:hAnsi="宋体" w:eastAsia="宋体" w:cs="Times New Roman"/>
          <w:b/>
          <w:bCs/>
          <w:strike/>
          <w:dstrike w:val="0"/>
          <w:color w:val="auto"/>
          <w:sz w:val="24"/>
          <w:highlight w:val="none"/>
        </w:rPr>
        <w:t>在向中标单位发出的中标通知书中一并标注施工总承包项目经理和各段项目经理</w:t>
      </w:r>
      <w:r>
        <w:rPr>
          <w:rFonts w:hint="eastAsia" w:ascii="宋体" w:hAnsi="宋体" w:eastAsia="宋体" w:cs="Times New Roman"/>
          <w:b/>
          <w:bCs/>
          <w:strike/>
          <w:dstrike w:val="0"/>
          <w:color w:val="auto"/>
          <w:sz w:val="24"/>
          <w:highlight w:val="none"/>
          <w:lang w:eastAsia="zh-CN"/>
        </w:rPr>
        <w:t>。</w:t>
      </w:r>
    </w:p>
    <w:p w14:paraId="425CCD99">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29</w:t>
      </w:r>
      <w:r>
        <w:rPr>
          <w:rFonts w:hint="eastAsia" w:ascii="宋体" w:hAnsi="宋体"/>
          <w:b/>
          <w:bCs/>
          <w:color w:val="auto"/>
          <w:sz w:val="24"/>
          <w:highlight w:val="none"/>
        </w:rPr>
        <w:t>．合同协议书的签订</w:t>
      </w:r>
    </w:p>
    <w:p w14:paraId="54434990">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 xml:space="preserve">.1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24CC3A6C">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w:t>
      </w:r>
      <w:r>
        <w:rPr>
          <w:rFonts w:hint="eastAsia" w:ascii="宋体" w:hAnsi="宋体"/>
          <w:strike/>
          <w:dstrike w:val="0"/>
          <w:color w:val="auto"/>
          <w:sz w:val="24"/>
          <w:highlight w:val="none"/>
        </w:rPr>
        <w:t>的投标保证金不予退还，且</w:t>
      </w:r>
      <w:r>
        <w:rPr>
          <w:rFonts w:hint="eastAsia" w:ascii="宋体" w:hAnsi="宋体"/>
          <w:color w:val="auto"/>
          <w:sz w:val="24"/>
          <w:highlight w:val="none"/>
        </w:rPr>
        <w:t>依法承担相应法律责任。原中标人给招标人造成的损失</w:t>
      </w:r>
      <w:r>
        <w:rPr>
          <w:rFonts w:hint="eastAsia" w:ascii="宋体" w:hAnsi="宋体"/>
          <w:strike/>
          <w:dstrike w:val="0"/>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dstrike w:val="0"/>
          <w:color w:val="auto"/>
          <w:sz w:val="24"/>
          <w:highlight w:val="none"/>
        </w:rPr>
        <w:t>对超过部分</w:t>
      </w:r>
      <w:r>
        <w:rPr>
          <w:rFonts w:hint="eastAsia" w:ascii="宋体" w:hAnsi="宋体"/>
          <w:color w:val="auto"/>
          <w:sz w:val="24"/>
          <w:highlight w:val="none"/>
        </w:rPr>
        <w:t>予以赔偿。原中标人有异议的，可以向人民法院起诉。</w:t>
      </w:r>
    </w:p>
    <w:p w14:paraId="4A92083D">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675B3237">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.4</w:t>
      </w:r>
      <w:r>
        <w:rPr>
          <w:rFonts w:hint="eastAsia" w:ascii="宋体" w:hAnsi="宋体"/>
          <w:color w:val="auto"/>
          <w:sz w:val="24"/>
          <w:highlight w:val="none"/>
        </w:rPr>
        <w:t>招标人支付工程款时，中标人应按规定开具发票</w:t>
      </w:r>
      <w:r>
        <w:rPr>
          <w:rFonts w:hint="eastAsia" w:ascii="宋体" w:hAnsi="宋体"/>
          <w:color w:val="auto"/>
          <w:sz w:val="24"/>
          <w:highlight w:val="none"/>
          <w:lang w:eastAsia="zh-CN"/>
        </w:rPr>
        <w:t>并完税</w:t>
      </w:r>
      <w:r>
        <w:rPr>
          <w:rFonts w:hint="eastAsia" w:ascii="宋体" w:hAnsi="宋体"/>
          <w:color w:val="auto"/>
          <w:sz w:val="24"/>
          <w:highlight w:val="none"/>
        </w:rPr>
        <w:t>。</w:t>
      </w:r>
    </w:p>
    <w:p w14:paraId="27E154E9">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30</w:t>
      </w:r>
      <w:r>
        <w:rPr>
          <w:rFonts w:hint="eastAsia" w:ascii="宋体" w:hAnsi="宋体"/>
          <w:b/>
          <w:bCs/>
          <w:color w:val="auto"/>
          <w:sz w:val="24"/>
          <w:highlight w:val="none"/>
        </w:rPr>
        <w:t>．履约担保</w:t>
      </w:r>
    </w:p>
    <w:p w14:paraId="0E8FF2FE">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olor w:val="auto"/>
          <w:sz w:val="24"/>
          <w:highlight w:val="none"/>
        </w:rPr>
        <w:t>在收到中标通知书后的</w:t>
      </w:r>
      <w:r>
        <w:rPr>
          <w:rFonts w:ascii="宋体" w:hAnsi="宋体"/>
          <w:b w:val="0"/>
          <w:bCs/>
          <w:color w:val="auto"/>
          <w:sz w:val="24"/>
          <w:highlight w:val="none"/>
        </w:rPr>
        <w:t>15</w:t>
      </w:r>
      <w:r>
        <w:rPr>
          <w:rFonts w:hint="eastAsia" w:ascii="宋体" w:hAnsi="宋体"/>
          <w:b w:val="0"/>
          <w:bCs/>
          <w:color w:val="auto"/>
          <w:sz w:val="24"/>
          <w:highlight w:val="none"/>
        </w:rPr>
        <w:t>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22CD1CF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w:t>
      </w:r>
      <w:r>
        <w:rPr>
          <w:rFonts w:hint="eastAsia" w:ascii="宋体" w:hAnsi="宋体"/>
          <w:strike/>
          <w:dstrike w:val="0"/>
          <w:color w:val="auto"/>
          <w:sz w:val="24"/>
          <w:highlight w:val="none"/>
        </w:rPr>
        <w:t>的投标保证金不予退还，且</w:t>
      </w:r>
      <w:r>
        <w:rPr>
          <w:rFonts w:hint="eastAsia" w:ascii="宋体" w:hAnsi="宋体"/>
          <w:color w:val="auto"/>
          <w:sz w:val="24"/>
          <w:highlight w:val="none"/>
        </w:rPr>
        <w:t>依法承担相应法律责任。原中标人给招标人造成的损失</w:t>
      </w:r>
      <w:r>
        <w:rPr>
          <w:rFonts w:hint="eastAsia" w:ascii="宋体" w:hAnsi="宋体"/>
          <w:strike/>
          <w:dstrike w:val="0"/>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dstrike w:val="0"/>
          <w:color w:val="auto"/>
          <w:sz w:val="24"/>
          <w:highlight w:val="none"/>
        </w:rPr>
        <w:t>对超过部分</w:t>
      </w:r>
      <w:r>
        <w:rPr>
          <w:rFonts w:hint="eastAsia" w:ascii="宋体" w:hAnsi="宋体"/>
          <w:color w:val="auto"/>
          <w:sz w:val="24"/>
          <w:highlight w:val="none"/>
        </w:rPr>
        <w:t>予以赔偿。原中标人有异议的，可以向人民法院起诉。</w:t>
      </w:r>
    </w:p>
    <w:p w14:paraId="52591454">
      <w:pPr>
        <w:snapToGrid w:val="0"/>
        <w:spacing w:line="360" w:lineRule="auto"/>
        <w:ind w:firstLine="480" w:firstLineChars="200"/>
        <w:rPr>
          <w:rFonts w:ascii="宋体"/>
          <w:color w:val="auto"/>
          <w:sz w:val="24"/>
          <w:highlight w:val="none"/>
        </w:rPr>
      </w:pPr>
      <w:r>
        <w:rPr>
          <w:rFonts w:hint="eastAsia" w:ascii="宋体" w:hAnsi="宋体" w:eastAsia="宋体" w:cs="Times New Roman"/>
          <w:color w:val="auto"/>
          <w:sz w:val="24"/>
          <w:highlight w:val="none"/>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27C97913">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．合同生效</w:t>
      </w:r>
    </w:p>
    <w:p w14:paraId="205C33F3">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3A20CC02">
      <w:pPr>
        <w:numPr>
          <w:ilvl w:val="0"/>
          <w:numId w:val="7"/>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专业分包</w:t>
      </w:r>
    </w:p>
    <w:p w14:paraId="2EA9F8B5">
      <w:pPr>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7C3AE3CF">
      <w:pPr>
        <w:pStyle w:val="2"/>
        <w:spacing w:line="360" w:lineRule="auto"/>
        <w:rPr>
          <w:rFonts w:hint="default"/>
          <w:color w:val="auto"/>
          <w:highlight w:val="none"/>
          <w:lang w:val="en-US" w:eastAsia="zh-CN"/>
        </w:rPr>
      </w:pPr>
      <w:r>
        <w:rPr>
          <w:rFonts w:hint="eastAsia" w:ascii="宋体" w:hAnsi="宋体" w:eastAsia="宋体" w:cs="Times New Roman"/>
          <w:color w:val="auto"/>
          <w:sz w:val="24"/>
          <w:highlight w:val="none"/>
          <w:lang w:val="en-US" w:eastAsia="zh-CN"/>
        </w:rPr>
        <w:t xml:space="preserve">    32.2中标人不得向他人转让中标项目，接受分包的人不得再次分包。中标人应当就分包项目向招标人负责，接受分包的人就分包项目承担连带责任。</w:t>
      </w:r>
    </w:p>
    <w:p w14:paraId="25EC722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3</w:t>
      </w:r>
      <w:r>
        <w:rPr>
          <w:rFonts w:hint="eastAsia" w:ascii="宋体" w:hAnsi="宋体"/>
          <w:b/>
          <w:bCs/>
          <w:color w:val="auto"/>
          <w:sz w:val="24"/>
          <w:highlight w:val="none"/>
        </w:rPr>
        <w:t>．腐败与欺诈行为</w:t>
      </w:r>
    </w:p>
    <w:p w14:paraId="56DD1B97">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0A15CDB5">
      <w:pPr>
        <w:pStyle w:val="5"/>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217A11B0">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7496D98E">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DB1CFE5">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14:paraId="15EF6154">
      <w:pPr>
        <w:pStyle w:val="5"/>
        <w:spacing w:after="0" w:line="360" w:lineRule="auto"/>
        <w:ind w:firstLine="480" w:firstLineChars="200"/>
        <w:rPr>
          <w:rFonts w:hint="eastAsia" w:ascii="宋体"/>
          <w:color w:val="auto"/>
          <w:sz w:val="24"/>
          <w:highlight w:val="none"/>
        </w:rPr>
      </w:pPr>
      <w:r>
        <w:rPr>
          <w:rFonts w:hint="eastAsia" w:ascii="宋体"/>
          <w:color w:val="auto"/>
          <w:sz w:val="24"/>
          <w:highlight w:val="none"/>
        </w:rPr>
        <w:t>3</w:t>
      </w:r>
      <w:r>
        <w:rPr>
          <w:rFonts w:hint="eastAsia" w:ascii="宋体"/>
          <w:color w:val="auto"/>
          <w:sz w:val="24"/>
          <w:highlight w:val="none"/>
          <w:lang w:val="en-US" w:eastAsia="zh-CN"/>
        </w:rPr>
        <w:t>3.</w:t>
      </w:r>
      <w:r>
        <w:rPr>
          <w:rFonts w:hint="eastAsia" w:ascii="宋体"/>
          <w:color w:val="auto"/>
          <w:sz w:val="24"/>
          <w:highlight w:val="none"/>
        </w:rPr>
        <w:t>3投标人如在本项目中存在串通投标、弄虚作假骗取中标、行贿情形的，中标无效，行政监督部门将对其违法行为进行政处罚。</w:t>
      </w:r>
    </w:p>
    <w:p w14:paraId="4E037088">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34.</w:t>
      </w:r>
      <w:r>
        <w:rPr>
          <w:rFonts w:hint="eastAsia" w:ascii="宋体" w:hAnsi="宋体"/>
          <w:b/>
          <w:bCs/>
          <w:color w:val="auto"/>
          <w:sz w:val="24"/>
          <w:highlight w:val="none"/>
        </w:rPr>
        <w:t>其它费用</w:t>
      </w:r>
    </w:p>
    <w:p w14:paraId="15792B93">
      <w:pPr>
        <w:spacing w:line="360" w:lineRule="auto"/>
        <w:ind w:firstLine="482" w:firstLineChars="200"/>
        <w:rPr>
          <w:b/>
          <w:bCs/>
          <w:color w:val="auto"/>
          <w:highlight w:val="none"/>
        </w:rPr>
      </w:pPr>
      <w:r>
        <w:rPr>
          <w:rFonts w:hint="eastAsia" w:ascii="宋体" w:hAnsi="宋体" w:cs="宋体"/>
          <w:b/>
          <w:bCs/>
          <w:color w:val="auto"/>
          <w:sz w:val="24"/>
          <w:szCs w:val="24"/>
          <w:highlight w:val="none"/>
          <w:u w:val="single"/>
        </w:rPr>
        <w:t>根据广州市政府相关文件的规定，向</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交纳交易服务费。</w:t>
      </w:r>
    </w:p>
    <w:p w14:paraId="3B6DA197">
      <w:pPr>
        <w:numPr>
          <w:ilvl w:val="0"/>
          <w:numId w:val="0"/>
        </w:numPr>
        <w:spacing w:line="360" w:lineRule="auto"/>
        <w:ind w:firstLine="480" w:firstLineChars="200"/>
        <w:rPr>
          <w:rFonts w:hint="eastAsia" w:ascii="宋体"/>
          <w:color w:val="auto"/>
          <w:sz w:val="24"/>
          <w:highlight w:val="none"/>
        </w:rPr>
      </w:pPr>
    </w:p>
    <w:p w14:paraId="6568E49F">
      <w:pPr>
        <w:pStyle w:val="3"/>
        <w:rPr>
          <w:rFonts w:hint="eastAsia"/>
          <w:color w:val="auto"/>
          <w:highlight w:val="none"/>
        </w:rPr>
      </w:pPr>
      <w:bookmarkStart w:id="39" w:name="_Toc32047"/>
      <w:bookmarkStart w:id="40" w:name="_Toc21525498"/>
      <w:bookmarkStart w:id="41" w:name="_Toc2272554"/>
    </w:p>
    <w:p w14:paraId="6E5F3A53">
      <w:pPr>
        <w:pStyle w:val="5"/>
        <w:rPr>
          <w:rFonts w:hint="eastAsia"/>
          <w:color w:val="auto"/>
          <w:highlight w:val="none"/>
        </w:rPr>
      </w:pPr>
    </w:p>
    <w:p w14:paraId="0786A4F1">
      <w:pPr>
        <w:pStyle w:val="5"/>
        <w:rPr>
          <w:rFonts w:hint="eastAsia"/>
          <w:color w:val="auto"/>
          <w:highlight w:val="none"/>
        </w:rPr>
      </w:pPr>
    </w:p>
    <w:p w14:paraId="66A3A9A3">
      <w:pPr>
        <w:pStyle w:val="3"/>
        <w:rPr>
          <w:rFonts w:hint="eastAsia"/>
          <w:color w:val="auto"/>
          <w:highlight w:val="none"/>
        </w:rPr>
      </w:pPr>
    </w:p>
    <w:p w14:paraId="28ED1228">
      <w:pPr>
        <w:pStyle w:val="5"/>
        <w:rPr>
          <w:rFonts w:hint="eastAsia"/>
          <w:color w:val="auto"/>
          <w:highlight w:val="none"/>
        </w:rPr>
      </w:pPr>
    </w:p>
    <w:p w14:paraId="47D73ED9">
      <w:pPr>
        <w:pStyle w:val="3"/>
        <w:rPr>
          <w:rFonts w:hint="eastAsia"/>
          <w:color w:val="auto"/>
          <w:highlight w:val="none"/>
        </w:rPr>
      </w:pPr>
    </w:p>
    <w:p w14:paraId="64085623">
      <w:pPr>
        <w:pStyle w:val="5"/>
        <w:rPr>
          <w:rFonts w:hint="eastAsia"/>
          <w:color w:val="auto"/>
          <w:highlight w:val="none"/>
        </w:rPr>
      </w:pPr>
    </w:p>
    <w:p w14:paraId="75D3A7D5">
      <w:pPr>
        <w:pStyle w:val="3"/>
        <w:rPr>
          <w:rFonts w:hint="eastAsia"/>
          <w:color w:val="auto"/>
          <w:highlight w:val="none"/>
        </w:rPr>
      </w:pPr>
    </w:p>
    <w:p w14:paraId="5FEC83D7">
      <w:pPr>
        <w:pStyle w:val="5"/>
        <w:rPr>
          <w:rFonts w:hint="eastAsia"/>
          <w:color w:val="auto"/>
          <w:highlight w:val="none"/>
        </w:rPr>
      </w:pPr>
    </w:p>
    <w:p w14:paraId="5B9692D3">
      <w:pPr>
        <w:pStyle w:val="3"/>
        <w:rPr>
          <w:rFonts w:hint="eastAsia"/>
          <w:color w:val="auto"/>
          <w:highlight w:val="none"/>
        </w:rPr>
      </w:pPr>
    </w:p>
    <w:p w14:paraId="13725130">
      <w:pPr>
        <w:rPr>
          <w:rFonts w:hint="eastAsia"/>
          <w:color w:val="auto"/>
          <w:highlight w:val="none"/>
        </w:rPr>
      </w:pPr>
      <w:r>
        <w:rPr>
          <w:rFonts w:hint="eastAsia"/>
          <w:color w:val="auto"/>
          <w:highlight w:val="none"/>
        </w:rPr>
        <w:br w:type="page"/>
      </w:r>
    </w:p>
    <w:p w14:paraId="623D4359">
      <w:pPr>
        <w:pStyle w:val="3"/>
        <w:rPr>
          <w:color w:val="auto"/>
          <w:highlight w:val="none"/>
        </w:rPr>
      </w:pPr>
      <w:bookmarkStart w:id="42" w:name="_Toc31521"/>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39"/>
      <w:bookmarkEnd w:id="40"/>
      <w:bookmarkEnd w:id="41"/>
      <w:bookmarkEnd w:id="42"/>
    </w:p>
    <w:p w14:paraId="6CD97FE3">
      <w:pPr>
        <w:pStyle w:val="7"/>
        <w:bidi w:val="0"/>
        <w:rPr>
          <w:color w:val="auto"/>
          <w:highlight w:val="none"/>
        </w:rPr>
      </w:pPr>
      <w:bookmarkStart w:id="43" w:name="_Toc2272555"/>
      <w:bookmarkStart w:id="44" w:name="_Toc6232"/>
      <w:bookmarkStart w:id="45" w:name="_Toc21525499"/>
      <w:bookmarkStart w:id="46" w:name="_Toc15032"/>
      <w:r>
        <w:rPr>
          <w:rFonts w:hint="eastAsia"/>
          <w:color w:val="auto"/>
          <w:highlight w:val="none"/>
        </w:rPr>
        <w:t>一、开标、评标及定标办法修改表</w:t>
      </w:r>
      <w:bookmarkEnd w:id="43"/>
      <w:bookmarkEnd w:id="44"/>
      <w:bookmarkEnd w:id="45"/>
      <w:bookmarkEnd w:id="46"/>
    </w:p>
    <w:p w14:paraId="0E1E044E">
      <w:pPr>
        <w:pStyle w:val="5"/>
        <w:spacing w:after="0" w:line="360" w:lineRule="auto"/>
        <w:rPr>
          <w:b/>
          <w:color w:val="auto"/>
          <w:sz w:val="21"/>
          <w:szCs w:val="21"/>
          <w:highlight w:val="none"/>
        </w:rPr>
      </w:pPr>
      <w:r>
        <w:rPr>
          <w:rFonts w:hint="eastAsia"/>
          <w:b/>
          <w:color w:val="auto"/>
          <w:szCs w:val="21"/>
          <w:highlight w:val="none"/>
        </w:rPr>
        <w:t>声明：本</w:t>
      </w:r>
      <w:r>
        <w:rPr>
          <w:rFonts w:hint="eastAsia"/>
          <w:b/>
          <w:color w:val="auto"/>
          <w:highlight w:val="none"/>
        </w:rPr>
        <w:t>开标、评标及定标办法使用</w:t>
      </w:r>
      <w:r>
        <w:rPr>
          <w:rFonts w:hint="eastAsia"/>
          <w:b/>
          <w:color w:val="auto"/>
          <w:highlight w:val="none"/>
          <w:lang w:eastAsia="zh-CN"/>
        </w:rPr>
        <w:t>GZJTZB202</w:t>
      </w:r>
      <w:r>
        <w:rPr>
          <w:rFonts w:hint="eastAsia"/>
          <w:b/>
          <w:color w:val="auto"/>
          <w:highlight w:val="none"/>
          <w:lang w:val="en-US" w:eastAsia="zh-CN"/>
        </w:rPr>
        <w:t>5</w:t>
      </w:r>
      <w:r>
        <w:rPr>
          <w:rFonts w:hint="eastAsia"/>
          <w:b/>
          <w:color w:val="auto"/>
          <w:highlight w:val="none"/>
          <w:lang w:eastAsia="zh-CN"/>
        </w:rPr>
        <w:t>-3</w:t>
      </w:r>
      <w:r>
        <w:rPr>
          <w:rFonts w:hint="eastAsia"/>
          <w:b/>
          <w:color w:val="auto"/>
          <w:highlight w:val="none"/>
        </w:rPr>
        <w:t>招标文件范本的开标、评标及定标办法通用条款，与该通用条款不同之处，均在本表中列明，并以现文为准，原</w:t>
      </w:r>
      <w:r>
        <w:rPr>
          <w:rFonts w:hint="eastAsia"/>
          <w:b/>
          <w:color w:val="auto"/>
          <w:szCs w:val="21"/>
          <w:highlight w:val="none"/>
        </w:rPr>
        <w:t>文不再有效。</w:t>
      </w:r>
      <w:r>
        <w:rPr>
          <w:rFonts w:hint="eastAsia" w:ascii="宋体" w:hAnsi="宋体"/>
          <w:b w:val="0"/>
          <w:bCs/>
          <w:color w:val="auto"/>
          <w:sz w:val="21"/>
          <w:szCs w:val="21"/>
          <w:highlight w:val="none"/>
          <w:lang w:eastAsia="zh-CN"/>
        </w:rPr>
        <w:t>（注：招标人按《开标、评标及定标办法修改表》修改的内容对应修改通用条款，属于删除的采用“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p>
    <w:p w14:paraId="13A8EF6C">
      <w:pPr>
        <w:spacing w:line="480" w:lineRule="auto"/>
        <w:ind w:firstLine="472" w:firstLineChars="224"/>
        <w:rPr>
          <w:b/>
          <w:color w:val="auto"/>
          <w:sz w:val="21"/>
          <w:szCs w:val="21"/>
          <w:highlight w:val="none"/>
        </w:rPr>
      </w:pPr>
      <w:r>
        <w:rPr>
          <w:rFonts w:hint="eastAsia"/>
          <w:b/>
          <w:color w:val="auto"/>
          <w:sz w:val="21"/>
          <w:szCs w:val="21"/>
          <w:highlight w:val="none"/>
        </w:rPr>
        <w:t>条款号：</w:t>
      </w:r>
      <w:r>
        <w:rPr>
          <w:b/>
          <w:color w:val="auto"/>
          <w:sz w:val="21"/>
          <w:szCs w:val="21"/>
          <w:highlight w:val="none"/>
        </w:rPr>
        <w:t xml:space="preserve">             </w:t>
      </w:r>
      <w:r>
        <w:rPr>
          <w:rFonts w:hint="eastAsia"/>
          <w:b/>
          <w:color w:val="auto"/>
          <w:sz w:val="21"/>
          <w:szCs w:val="21"/>
          <w:highlight w:val="none"/>
        </w:rPr>
        <w:t>修改类型：增加</w:t>
      </w:r>
    </w:p>
    <w:p w14:paraId="3AAFA310">
      <w:pPr>
        <w:pBdr>
          <w:bottom w:val="single" w:color="auto" w:sz="6" w:space="1"/>
        </w:pBdr>
        <w:spacing w:line="360" w:lineRule="auto"/>
        <w:ind w:firstLine="468" w:firstLineChars="222"/>
        <w:rPr>
          <w:b/>
          <w:color w:val="auto"/>
          <w:sz w:val="21"/>
          <w:szCs w:val="21"/>
          <w:highlight w:val="none"/>
        </w:rPr>
      </w:pPr>
      <w:r>
        <w:rPr>
          <w:rFonts w:hint="eastAsia"/>
          <w:b/>
          <w:color w:val="auto"/>
          <w:sz w:val="21"/>
          <w:szCs w:val="21"/>
          <w:highlight w:val="none"/>
        </w:rPr>
        <w:t>现文：</w:t>
      </w:r>
    </w:p>
    <w:p w14:paraId="5C3C6E9A">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hAnsi="宋体"/>
          <w:strike w:val="0"/>
          <w:dstrike w:val="0"/>
          <w:color w:val="auto"/>
          <w:sz w:val="21"/>
          <w:szCs w:val="21"/>
          <w:highlight w:val="none"/>
        </w:rPr>
        <w:t>36.3</w:t>
      </w:r>
      <w:r>
        <w:rPr>
          <w:b/>
          <w:color w:val="auto"/>
          <w:sz w:val="21"/>
          <w:szCs w:val="21"/>
          <w:highlight w:val="none"/>
        </w:rPr>
        <w:t xml:space="preserve">             </w:t>
      </w:r>
      <w:r>
        <w:rPr>
          <w:rFonts w:hint="eastAsia"/>
          <w:b/>
          <w:color w:val="auto"/>
          <w:sz w:val="21"/>
          <w:szCs w:val="21"/>
          <w:highlight w:val="none"/>
        </w:rPr>
        <w:t>修改类型：删除</w:t>
      </w:r>
    </w:p>
    <w:p w14:paraId="6D3A2358">
      <w:pPr>
        <w:pBdr>
          <w:bottom w:val="single" w:color="auto" w:sz="6" w:space="1"/>
        </w:pBdr>
        <w:wordWrap w:val="0"/>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原文：</w:t>
      </w:r>
      <w:r>
        <w:rPr>
          <w:rFonts w:hint="eastAsia" w:ascii="宋体" w:hAnsi="宋体"/>
          <w:strike w:val="0"/>
          <w:dstrike w:val="0"/>
          <w:color w:val="auto"/>
          <w:sz w:val="21"/>
          <w:szCs w:val="21"/>
          <w:highlight w:val="none"/>
        </w:rPr>
        <w:t>36.3根据投标须知前附表第19项，如需抽取某一种评标办法供评标时使用的，</w:t>
      </w:r>
      <w:r>
        <w:rPr>
          <w:rFonts w:hint="eastAsia" w:ascii="宋体" w:hAnsi="宋体"/>
          <w:strike w:val="0"/>
          <w:dstrike w:val="0"/>
          <w:color w:val="auto"/>
          <w:sz w:val="21"/>
          <w:szCs w:val="21"/>
          <w:highlight w:val="none"/>
          <w:lang w:val="en-US" w:eastAsia="zh-CN"/>
        </w:rPr>
        <w:t>可</w:t>
      </w:r>
      <w:r>
        <w:rPr>
          <w:rFonts w:hint="eastAsia" w:ascii="宋体" w:hAnsi="宋体"/>
          <w:strike w:val="0"/>
          <w:dstrike w:val="0"/>
          <w:color w:val="auto"/>
          <w:sz w:val="21"/>
          <w:szCs w:val="21"/>
          <w:highlight w:val="none"/>
        </w:rPr>
        <w:t>在开标</w:t>
      </w:r>
      <w:r>
        <w:rPr>
          <w:rFonts w:hint="eastAsia" w:ascii="宋体" w:hAnsi="宋体"/>
          <w:strike w:val="0"/>
          <w:dstrike w:val="0"/>
          <w:color w:val="auto"/>
          <w:sz w:val="21"/>
          <w:szCs w:val="21"/>
          <w:highlight w:val="none"/>
          <w:lang w:val="en-US" w:eastAsia="zh-CN"/>
        </w:rPr>
        <w:t>时（唱标工作完成后）</w:t>
      </w:r>
      <w:r>
        <w:rPr>
          <w:rFonts w:hint="eastAsia" w:ascii="宋体" w:hAnsi="宋体"/>
          <w:strike w:val="0"/>
          <w:dstrike w:val="0"/>
          <w:color w:val="auto"/>
          <w:sz w:val="21"/>
          <w:szCs w:val="21"/>
          <w:highlight w:val="none"/>
        </w:rPr>
        <w:t>抽取。首先对招标文件中约定的若干种评标方法进行编号，再随机抽取某一编号，该编号所对应的评标办法供评标时使用。</w:t>
      </w:r>
    </w:p>
    <w:p w14:paraId="7BE2760C">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条款号：36.4             修改类型：修改</w:t>
      </w:r>
    </w:p>
    <w:p w14:paraId="3187F11D">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36.4若递交投标文件的投标人不足3家，则重新组织招标。（当N个标段同时招标且不允许兼中时，若有效投标人不足N+2家，则重新组织招标）。</w:t>
      </w:r>
    </w:p>
    <w:p w14:paraId="0FE925DC">
      <w:pPr>
        <w:pBdr>
          <w:bottom w:val="single" w:color="auto" w:sz="6" w:space="1"/>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36.4若递交投标文件的投标人不足3家，则重新组织招标。</w:t>
      </w:r>
      <w:r>
        <w:rPr>
          <w:rFonts w:hint="eastAsia" w:ascii="宋体" w:hAnsi="宋体" w:cs="宋体"/>
          <w:strike/>
          <w:color w:val="auto"/>
          <w:sz w:val="21"/>
          <w:szCs w:val="21"/>
          <w:highlight w:val="none"/>
        </w:rPr>
        <w:t>（当N个标段同时招标且不允许兼中时，若有效投标人不足N+2家，则重新组织招标）</w:t>
      </w:r>
      <w:r>
        <w:rPr>
          <w:rFonts w:hint="eastAsia" w:ascii="宋体" w:hAnsi="宋体" w:cs="宋体"/>
          <w:color w:val="auto"/>
          <w:sz w:val="21"/>
          <w:szCs w:val="21"/>
          <w:highlight w:val="none"/>
        </w:rPr>
        <w:t>。</w:t>
      </w:r>
    </w:p>
    <w:p w14:paraId="741728DF">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条款号：36.5.1             修改类型：修改</w:t>
      </w:r>
    </w:p>
    <w:p w14:paraId="73997815">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36.5.1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0792CF4C">
      <w:pPr>
        <w:pBdr>
          <w:bottom w:val="single" w:color="auto" w:sz="6" w:space="1"/>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36.5.1在投标截止时间后1小时内，投标人通过</w:t>
      </w:r>
      <w:r>
        <w:rPr>
          <w:rFonts w:hint="eastAsia" w:ascii="宋体" w:hAnsi="宋体" w:cs="宋体"/>
          <w:b/>
          <w:bCs/>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交易平台对已递交的电子投标文件进行解密。投标人完成解密后，再由招标人</w:t>
      </w:r>
      <w:r>
        <w:rPr>
          <w:rFonts w:hint="eastAsia" w:ascii="宋体" w:hAnsi="宋体" w:cs="宋体"/>
          <w:b/>
          <w:bCs/>
          <w:color w:val="auto"/>
          <w:sz w:val="21"/>
          <w:szCs w:val="21"/>
          <w:highlight w:val="none"/>
          <w:u w:val="single"/>
        </w:rPr>
        <w:t>或招标代理</w:t>
      </w:r>
      <w:r>
        <w:rPr>
          <w:rFonts w:hint="eastAsia" w:ascii="宋体" w:hAnsi="宋体" w:cs="宋体"/>
          <w:b/>
          <w:bCs/>
          <w:color w:val="auto"/>
          <w:sz w:val="21"/>
          <w:szCs w:val="21"/>
          <w:highlight w:val="none"/>
          <w:u w:val="single"/>
          <w:lang w:val="en-US" w:eastAsia="zh-CN"/>
        </w:rPr>
        <w:t>机构</w:t>
      </w:r>
      <w:r>
        <w:rPr>
          <w:rFonts w:hint="eastAsia" w:ascii="宋体" w:hAnsi="宋体" w:cs="宋体"/>
          <w:color w:val="auto"/>
          <w:sz w:val="21"/>
          <w:szCs w:val="21"/>
          <w:highlight w:val="none"/>
        </w:rPr>
        <w:t>进行解密。解密完成后，公布招标项目名称、投标人名称、</w:t>
      </w:r>
      <w:r>
        <w:rPr>
          <w:rFonts w:hint="eastAsia" w:ascii="宋体" w:hAnsi="宋体" w:cs="宋体"/>
          <w:strike/>
          <w:color w:val="auto"/>
          <w:sz w:val="21"/>
          <w:szCs w:val="21"/>
          <w:highlight w:val="none"/>
        </w:rPr>
        <w:t>投标保证金的递交情况、</w:t>
      </w:r>
      <w:r>
        <w:rPr>
          <w:rFonts w:hint="eastAsia" w:ascii="宋体" w:hAnsi="宋体" w:cs="宋体"/>
          <w:color w:val="auto"/>
          <w:sz w:val="21"/>
          <w:szCs w:val="21"/>
          <w:highlight w:val="none"/>
        </w:rPr>
        <w:t>投标报价、工期及其他内容；</w:t>
      </w:r>
    </w:p>
    <w:p w14:paraId="19848569">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cs="宋体"/>
          <w:b/>
          <w:bCs/>
          <w:color w:val="auto"/>
          <w:sz w:val="21"/>
          <w:szCs w:val="21"/>
          <w:highlight w:val="none"/>
        </w:rPr>
        <w:t xml:space="preserve">36.5.3 </w:t>
      </w:r>
      <w:r>
        <w:rPr>
          <w:rFonts w:hint="eastAsia" w:ascii="宋体" w:hAnsi="宋体" w:cs="宋体"/>
          <w:b/>
          <w:color w:val="auto"/>
          <w:sz w:val="21"/>
          <w:szCs w:val="21"/>
          <w:highlight w:val="none"/>
        </w:rPr>
        <w:t xml:space="preserve">          修改类型：修改</w:t>
      </w:r>
    </w:p>
    <w:p w14:paraId="4D33E0B2">
      <w:pP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36.5.3投标人代表、招标人代表、监标人、记录人等有关人员在开标记录上签字确认；若有关人员不签字的，不影响开标程序；</w:t>
      </w:r>
    </w:p>
    <w:p w14:paraId="21E7EB6D">
      <w:pPr>
        <w:pBdr>
          <w:bottom w:val="single" w:color="auto" w:sz="6" w:space="1"/>
        </w:pBdr>
        <w:wordWrap w:val="0"/>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36.5.3投标人代表、招标人代表、监标人、记录人等有关人员在开标记录上签字确认；若有关人员不签字的，不影响开标程序；</w:t>
      </w:r>
      <w:r>
        <w:rPr>
          <w:rFonts w:hint="eastAsia" w:ascii="宋体" w:hAnsi="宋体" w:cs="宋体"/>
          <w:b/>
          <w:bCs/>
          <w:color w:val="auto"/>
          <w:sz w:val="21"/>
          <w:szCs w:val="21"/>
          <w:highlight w:val="none"/>
          <w:u w:val="single"/>
        </w:rPr>
        <w:t>若投标人不参加开标会或不签字确认的，视同该投标人认可开标结果。</w:t>
      </w:r>
    </w:p>
    <w:p w14:paraId="2B86A25F">
      <w:pPr>
        <w:pBdr>
          <w:top w:val="single" w:color="auto" w:sz="4" w:space="0"/>
        </w:pBd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条款号：37.5            修改类型：修改</w:t>
      </w:r>
    </w:p>
    <w:p w14:paraId="77D295FF">
      <w:pPr>
        <w:wordWrap w:val="0"/>
        <w:adjustRightInd w:val="0"/>
        <w:snapToGrid w:val="0"/>
        <w:spacing w:line="360" w:lineRule="auto"/>
        <w:ind w:firstLine="422" w:firstLineChars="200"/>
        <w:rPr>
          <w:rFonts w:hint="eastAsia"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37.5评标委员会按照第二章“开标、评标及定标办法”规定的方法、评审因素、标准和程序对投标文件进行评审。第三章“开标、评标及定标办法”没有规定的方法、评审因素和标准，不作为评标依据。</w:t>
      </w:r>
    </w:p>
    <w:p w14:paraId="5671E587">
      <w:pPr>
        <w:pBdr>
          <w:bottom w:val="single" w:color="auto" w:sz="6" w:space="1"/>
        </w:pBd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bCs/>
          <w:color w:val="auto"/>
          <w:sz w:val="21"/>
          <w:szCs w:val="21"/>
          <w:highlight w:val="none"/>
        </w:rPr>
        <w:t>37.5评标委员会按照第二章“开标、评标及定标办法”规定的方法、评审因素、标准和程序对投标文件进行评审。第</w:t>
      </w:r>
      <w:r>
        <w:rPr>
          <w:rFonts w:hint="eastAsia" w:ascii="宋体" w:hAnsi="宋体" w:eastAsia="宋体" w:cs="宋体"/>
          <w:b/>
          <w:bCs/>
          <w:color w:val="auto"/>
          <w:sz w:val="21"/>
          <w:szCs w:val="21"/>
          <w:highlight w:val="none"/>
          <w:u w:val="single"/>
        </w:rPr>
        <w:t>二</w:t>
      </w:r>
      <w:r>
        <w:rPr>
          <w:rFonts w:hint="eastAsia" w:ascii="宋体" w:hAnsi="宋体" w:cs="宋体"/>
          <w:bCs/>
          <w:color w:val="auto"/>
          <w:sz w:val="21"/>
          <w:szCs w:val="21"/>
          <w:highlight w:val="none"/>
        </w:rPr>
        <w:t>章“开标、评标及定标办法”没有规定的方法、评审因素和标准，不作为评标依据</w:t>
      </w:r>
      <w:r>
        <w:rPr>
          <w:rFonts w:hint="eastAsia" w:ascii="宋体" w:hAnsi="宋体" w:cs="宋体"/>
          <w:color w:val="auto"/>
          <w:sz w:val="21"/>
          <w:szCs w:val="21"/>
          <w:highlight w:val="none"/>
        </w:rPr>
        <w:t>。</w:t>
      </w:r>
    </w:p>
    <w:p w14:paraId="1334CF89">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条款号：38.1            修改类型：修改</w:t>
      </w:r>
    </w:p>
    <w:p w14:paraId="269894D9">
      <w:pP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7869566B">
      <w:pPr>
        <w:pBdr>
          <w:bottom w:val="single" w:color="auto" w:sz="12" w:space="1"/>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38.1为有助于投标文件的审查、评价和比较，评标期间，经评标委员会</w:t>
      </w:r>
      <w:r>
        <w:rPr>
          <w:rFonts w:hint="eastAsia" w:ascii="宋体" w:hAnsi="宋体" w:cs="宋体"/>
          <w:strike/>
          <w:color w:val="auto"/>
          <w:sz w:val="21"/>
          <w:szCs w:val="21"/>
          <w:highlight w:val="none"/>
        </w:rPr>
        <w:t>或评标委员会专业评审组</w:t>
      </w:r>
      <w:r>
        <w:rPr>
          <w:rFonts w:hint="eastAsia" w:ascii="宋体" w:hAnsi="宋体" w:cs="宋体"/>
          <w:color w:val="auto"/>
          <w:sz w:val="21"/>
          <w:szCs w:val="21"/>
          <w:highlight w:val="none"/>
        </w:rPr>
        <w:t>中两人以上（含两人）以书面形式提出动议，评标委员会</w:t>
      </w:r>
      <w:r>
        <w:rPr>
          <w:rFonts w:hint="eastAsia" w:ascii="宋体" w:hAnsi="宋体" w:cs="宋体"/>
          <w:strike/>
          <w:color w:val="auto"/>
          <w:sz w:val="21"/>
          <w:szCs w:val="21"/>
          <w:highlight w:val="none"/>
        </w:rPr>
        <w:t>或评标委员会专业评审组</w:t>
      </w:r>
      <w:r>
        <w:rPr>
          <w:rFonts w:hint="eastAsia" w:ascii="宋体" w:hAnsi="宋体" w:cs="宋体"/>
          <w:color w:val="auto"/>
          <w:sz w:val="21"/>
          <w:szCs w:val="21"/>
          <w:highlight w:val="none"/>
        </w:rPr>
        <w:t>应当书面发出澄清通知，要求投标人对投标文件含义不明确、对同类问题表述不一致，有明显格式或文字、计算错误的内容作出澄清。</w:t>
      </w:r>
    </w:p>
    <w:p w14:paraId="12A61A3F">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条款号：38.3             修改类型：修改</w:t>
      </w:r>
    </w:p>
    <w:p w14:paraId="0C236191">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38.3评标委员会或评标委员会专业评审组成员均应当阅读投标人的澄清，但应独立参考澄清对投标文件进行评审。</w:t>
      </w:r>
    </w:p>
    <w:p w14:paraId="04DB60D5">
      <w:pPr>
        <w:pBdr>
          <w:bottom w:val="single" w:color="auto" w:sz="6" w:space="1"/>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38.3评标委员会</w:t>
      </w:r>
      <w:r>
        <w:rPr>
          <w:rFonts w:hint="eastAsia" w:ascii="宋体" w:hAnsi="宋体" w:cs="宋体"/>
          <w:strike/>
          <w:color w:val="auto"/>
          <w:sz w:val="21"/>
          <w:szCs w:val="21"/>
          <w:highlight w:val="none"/>
        </w:rPr>
        <w:t>或评标委员会专业评审组</w:t>
      </w:r>
      <w:r>
        <w:rPr>
          <w:rFonts w:hint="eastAsia" w:ascii="宋体" w:hAnsi="宋体" w:cs="宋体"/>
          <w:color w:val="auto"/>
          <w:sz w:val="21"/>
          <w:szCs w:val="21"/>
          <w:highlight w:val="none"/>
        </w:rPr>
        <w:t>成员均应当阅读投标人的澄清，但应独立参考澄清对投标文件进行评审。</w:t>
      </w:r>
    </w:p>
    <w:p w14:paraId="5F803A0C">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ascii="宋体" w:hAnsi="宋体"/>
          <w:color w:val="auto"/>
          <w:sz w:val="21"/>
          <w:szCs w:val="21"/>
          <w:highlight w:val="none"/>
        </w:rPr>
        <w:t>39.2</w:t>
      </w:r>
      <w:r>
        <w:rPr>
          <w:b/>
          <w:color w:val="auto"/>
          <w:sz w:val="21"/>
          <w:szCs w:val="21"/>
          <w:highlight w:val="none"/>
        </w:rPr>
        <w:t xml:space="preserve">             </w:t>
      </w:r>
      <w:r>
        <w:rPr>
          <w:rFonts w:hint="eastAsia"/>
          <w:b/>
          <w:color w:val="auto"/>
          <w:sz w:val="21"/>
          <w:szCs w:val="21"/>
          <w:highlight w:val="none"/>
        </w:rPr>
        <w:t>修改类型：修改</w:t>
      </w:r>
    </w:p>
    <w:p w14:paraId="2150EE0B">
      <w:pPr>
        <w:pBdr>
          <w:bottom w:val="single" w:color="auto" w:sz="6" w:space="1"/>
        </w:pBdr>
        <w:spacing w:line="360" w:lineRule="auto"/>
        <w:ind w:firstLine="468" w:firstLineChars="222"/>
        <w:rPr>
          <w:b/>
          <w:color w:val="auto"/>
          <w:sz w:val="21"/>
          <w:szCs w:val="21"/>
          <w:highlight w:val="none"/>
        </w:rPr>
      </w:pPr>
      <w:r>
        <w:rPr>
          <w:rFonts w:hint="eastAsia"/>
          <w:b/>
          <w:color w:val="auto"/>
          <w:sz w:val="21"/>
          <w:szCs w:val="21"/>
          <w:highlight w:val="none"/>
        </w:rPr>
        <w:t>原文：</w:t>
      </w:r>
      <w:r>
        <w:rPr>
          <w:rFonts w:ascii="宋体" w:hAnsi="宋体"/>
          <w:color w:val="auto"/>
          <w:sz w:val="21"/>
          <w:szCs w:val="21"/>
          <w:highlight w:val="none"/>
        </w:rPr>
        <w:t xml:space="preserve">39.2 </w:t>
      </w:r>
      <w:r>
        <w:rPr>
          <w:rFonts w:hint="eastAsia" w:ascii="宋体" w:hAnsi="宋体"/>
          <w:color w:val="auto"/>
          <w:sz w:val="21"/>
          <w:szCs w:val="21"/>
          <w:highlight w:val="none"/>
        </w:rPr>
        <w:t>依法必须进行公开招标的项目，招标人应当确定排名第一的中标候选人为中标人</w:t>
      </w:r>
      <w:r>
        <w:rPr>
          <w:rFonts w:hint="eastAsia" w:ascii="宋体" w:hAnsi="宋体"/>
          <w:color w:val="auto"/>
          <w:sz w:val="21"/>
          <w:szCs w:val="21"/>
          <w:highlight w:val="none"/>
          <w:lang w:eastAsia="zh-CN"/>
        </w:rPr>
        <w:t>。</w:t>
      </w:r>
      <w:r>
        <w:rPr>
          <w:rFonts w:hint="eastAsia" w:ascii="宋体" w:hAnsi="宋体" w:eastAsia="宋体" w:cs="Times New Roman"/>
          <w:color w:val="auto"/>
          <w:sz w:val="21"/>
          <w:szCs w:val="21"/>
          <w:highlight w:val="none"/>
          <w:lang w:eastAsia="zh-CN"/>
        </w:rPr>
        <w:t>采用评定分离方式确定中标人的从其规定。若发</w:t>
      </w:r>
      <w:r>
        <w:rPr>
          <w:rFonts w:hint="eastAsia" w:ascii="宋体" w:hAnsi="宋体"/>
          <w:color w:val="auto"/>
          <w:sz w:val="21"/>
          <w:szCs w:val="21"/>
          <w:highlight w:val="none"/>
          <w:lang w:eastAsia="zh-CN"/>
        </w:rPr>
        <w:t>现委派的项目负责人已在其他在建项目中任职，不符合任职数量规定时，招标人可以确定排名第二的中标候选人为中标人。</w:t>
      </w:r>
    </w:p>
    <w:p w14:paraId="5CE160AF">
      <w:pPr>
        <w:pBdr>
          <w:bottom w:val="single" w:color="auto" w:sz="6" w:space="1"/>
        </w:pBdr>
        <w:spacing w:line="360" w:lineRule="auto"/>
        <w:ind w:firstLine="468" w:firstLineChars="222"/>
        <w:rPr>
          <w:rFonts w:eastAsia="宋体" w:cs="Times New Roman"/>
          <w:b/>
          <w:color w:val="auto"/>
          <w:sz w:val="21"/>
          <w:szCs w:val="21"/>
          <w:highlight w:val="none"/>
        </w:rPr>
      </w:pPr>
      <w:r>
        <w:rPr>
          <w:rFonts w:hint="eastAsia"/>
          <w:b/>
          <w:color w:val="auto"/>
          <w:sz w:val="21"/>
          <w:szCs w:val="21"/>
          <w:highlight w:val="none"/>
        </w:rPr>
        <w:t>现文：</w:t>
      </w:r>
      <w:r>
        <w:rPr>
          <w:rFonts w:ascii="宋体" w:hAnsi="宋体"/>
          <w:color w:val="auto"/>
          <w:sz w:val="21"/>
          <w:szCs w:val="21"/>
          <w:highlight w:val="none"/>
        </w:rPr>
        <w:t xml:space="preserve">39.2 </w:t>
      </w:r>
      <w:r>
        <w:rPr>
          <w:rFonts w:hint="eastAsia" w:ascii="宋体" w:hAnsi="宋体"/>
          <w:color w:val="auto"/>
          <w:sz w:val="21"/>
          <w:szCs w:val="21"/>
          <w:highlight w:val="none"/>
        </w:rPr>
        <w:t>依法必须进行公开招标的项目，招标人应当确定排名第一的中标候选人为中标人</w:t>
      </w:r>
      <w:r>
        <w:rPr>
          <w:rFonts w:hint="eastAsia" w:ascii="宋体" w:hAnsi="宋体"/>
          <w:color w:val="auto"/>
          <w:sz w:val="21"/>
          <w:szCs w:val="21"/>
          <w:highlight w:val="none"/>
          <w:lang w:eastAsia="zh-CN"/>
        </w:rPr>
        <w:t>。</w:t>
      </w:r>
      <w:r>
        <w:rPr>
          <w:rFonts w:hint="eastAsia" w:ascii="宋体" w:hAnsi="宋体" w:eastAsia="宋体" w:cs="Times New Roman"/>
          <w:strike/>
          <w:dstrike w:val="0"/>
          <w:color w:val="auto"/>
          <w:sz w:val="21"/>
          <w:szCs w:val="21"/>
          <w:highlight w:val="none"/>
          <w:lang w:eastAsia="zh-CN"/>
        </w:rPr>
        <w:t>采用评定分离方式确定中标人的从其规定。</w:t>
      </w:r>
      <w:r>
        <w:rPr>
          <w:rFonts w:hint="eastAsia" w:ascii="宋体" w:hAnsi="宋体" w:eastAsia="宋体" w:cs="Times New Roman"/>
          <w:color w:val="auto"/>
          <w:sz w:val="21"/>
          <w:szCs w:val="21"/>
          <w:highlight w:val="none"/>
          <w:lang w:eastAsia="zh-CN"/>
        </w:rPr>
        <w:t>若发</w:t>
      </w:r>
      <w:r>
        <w:rPr>
          <w:rFonts w:hint="eastAsia" w:ascii="宋体" w:hAnsi="宋体"/>
          <w:color w:val="auto"/>
          <w:sz w:val="21"/>
          <w:szCs w:val="21"/>
          <w:highlight w:val="none"/>
          <w:lang w:eastAsia="zh-CN"/>
        </w:rPr>
        <w:t>现委派的项目负责人已在其他在建项目中任职，不符合任职数量规定时，招标人可以确定排名第二的中标候选人为中标人。</w:t>
      </w:r>
    </w:p>
    <w:p w14:paraId="73550309">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条款号：注             修改类型：删除</w:t>
      </w:r>
    </w:p>
    <w:p w14:paraId="6BC3CD86">
      <w:pPr>
        <w:pBdr>
          <w:bottom w:val="single" w:color="auto" w:sz="4" w:space="0"/>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注：采用评定分离方式的，招标人应在招标文件中明确定标方式。</w:t>
      </w:r>
    </w:p>
    <w:p w14:paraId="3D25A0CF">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hAnsi="宋体" w:cs="宋体"/>
          <w:b/>
          <w:color w:val="auto"/>
          <w:sz w:val="21"/>
          <w:szCs w:val="21"/>
          <w:highlight w:val="none"/>
        </w:rPr>
        <w:t>（二）开标评标办法程序和细则</w:t>
      </w:r>
      <w:r>
        <w:rPr>
          <w:b/>
          <w:color w:val="auto"/>
          <w:sz w:val="21"/>
          <w:szCs w:val="21"/>
          <w:highlight w:val="none"/>
        </w:rPr>
        <w:t xml:space="preserve">             </w:t>
      </w:r>
      <w:r>
        <w:rPr>
          <w:rFonts w:hint="eastAsia"/>
          <w:b/>
          <w:color w:val="auto"/>
          <w:sz w:val="21"/>
          <w:szCs w:val="21"/>
          <w:highlight w:val="none"/>
        </w:rPr>
        <w:t>修改类型：删除</w:t>
      </w:r>
    </w:p>
    <w:p w14:paraId="558BF176">
      <w:pPr>
        <w:pBdr>
          <w:bottom w:val="single" w:color="auto" w:sz="6" w:space="1"/>
        </w:pBdr>
        <w:spacing w:line="360" w:lineRule="auto"/>
        <w:ind w:firstLine="527" w:firstLineChars="250"/>
        <w:rPr>
          <w:rFonts w:hint="eastAsia" w:ascii="宋体" w:hAnsi="宋体" w:cs="宋体"/>
          <w:b w:val="0"/>
          <w:bCs w:val="0"/>
          <w:color w:val="auto"/>
          <w:sz w:val="21"/>
          <w:szCs w:val="21"/>
          <w:highlight w:val="none"/>
          <w:u w:val="none"/>
        </w:rPr>
      </w:pPr>
      <w:r>
        <w:rPr>
          <w:rFonts w:hint="eastAsia"/>
          <w:b/>
          <w:color w:val="auto"/>
          <w:sz w:val="21"/>
          <w:szCs w:val="21"/>
          <w:highlight w:val="none"/>
        </w:rPr>
        <w:t>原文：</w:t>
      </w:r>
      <w:r>
        <w:rPr>
          <w:rStyle w:val="44"/>
          <w:rFonts w:hint="eastAsia" w:ascii="宋体" w:hAnsi="宋体" w:cs="宋体"/>
          <w:b w:val="0"/>
          <w:bCs w:val="0"/>
          <w:color w:val="auto"/>
          <w:sz w:val="21"/>
          <w:szCs w:val="21"/>
          <w:highlight w:val="none"/>
          <w:u w:val="none"/>
          <w:lang w:bidi="ar"/>
        </w:rPr>
        <w:t>可选</w:t>
      </w:r>
      <w:r>
        <w:rPr>
          <w:rFonts w:hint="eastAsia" w:ascii="宋体" w:hAnsi="宋体" w:cs="宋体"/>
          <w:b w:val="0"/>
          <w:bCs w:val="0"/>
          <w:color w:val="auto"/>
          <w:sz w:val="21"/>
          <w:szCs w:val="21"/>
          <w:highlight w:val="none"/>
          <w:u w:val="none"/>
          <w:lang w:bidi="ar"/>
        </w:rPr>
        <w:t>办法</w:t>
      </w:r>
      <w:r>
        <w:rPr>
          <w:rStyle w:val="44"/>
          <w:rFonts w:hint="eastAsia" w:ascii="宋体" w:hAnsi="宋体" w:cs="宋体"/>
          <w:b w:val="0"/>
          <w:bCs w:val="0"/>
          <w:color w:val="auto"/>
          <w:sz w:val="21"/>
          <w:szCs w:val="21"/>
          <w:highlight w:val="none"/>
          <w:u w:val="none"/>
          <w:lang w:bidi="ar"/>
        </w:rPr>
        <w:t>一（适合</w:t>
      </w:r>
      <w:r>
        <w:rPr>
          <w:rStyle w:val="44"/>
          <w:rFonts w:hint="eastAsia" w:ascii="宋体" w:hAnsi="宋体" w:cs="宋体"/>
          <w:b w:val="0"/>
          <w:bCs w:val="0"/>
          <w:color w:val="auto"/>
          <w:kern w:val="0"/>
          <w:sz w:val="21"/>
          <w:szCs w:val="21"/>
          <w:highlight w:val="none"/>
          <w:u w:val="none"/>
          <w:lang w:bidi="ar"/>
        </w:rPr>
        <w:t>综合评分法一</w:t>
      </w:r>
      <w:r>
        <w:rPr>
          <w:rStyle w:val="44"/>
          <w:rFonts w:hint="eastAsia" w:ascii="宋体" w:hAnsi="宋体" w:cs="宋体"/>
          <w:b w:val="0"/>
          <w:bCs w:val="0"/>
          <w:color w:val="auto"/>
          <w:sz w:val="21"/>
          <w:szCs w:val="21"/>
          <w:highlight w:val="none"/>
          <w:u w:val="none"/>
          <w:lang w:bidi="ar"/>
        </w:rPr>
        <w:t>，技术标与经济标先后分别开启）</w:t>
      </w:r>
    </w:p>
    <w:p w14:paraId="5EFE54E9">
      <w:pPr>
        <w:pBdr>
          <w:bottom w:val="single" w:color="auto" w:sz="6" w:space="1"/>
        </w:pBdr>
        <w:spacing w:line="360" w:lineRule="auto"/>
        <w:ind w:firstLine="1155" w:firstLineChars="550"/>
        <w:rPr>
          <w:rFonts w:hint="eastAsia" w:ascii="宋体" w:hAnsi="宋体" w:cs="宋体"/>
          <w:b w:val="0"/>
          <w:bCs w:val="0"/>
          <w:color w:val="auto"/>
          <w:sz w:val="21"/>
          <w:szCs w:val="21"/>
          <w:highlight w:val="none"/>
          <w:u w:val="none"/>
        </w:rPr>
      </w:pPr>
      <w:r>
        <w:rPr>
          <w:rStyle w:val="44"/>
          <w:rFonts w:hint="eastAsia" w:ascii="宋体" w:hAnsi="宋体" w:cs="宋体"/>
          <w:b w:val="0"/>
          <w:bCs w:val="0"/>
          <w:color w:val="auto"/>
          <w:sz w:val="21"/>
          <w:szCs w:val="21"/>
          <w:highlight w:val="none"/>
          <w:u w:val="none"/>
          <w:lang w:bidi="ar"/>
        </w:rPr>
        <w:t>可选</w:t>
      </w:r>
      <w:r>
        <w:rPr>
          <w:rFonts w:hint="eastAsia" w:ascii="宋体" w:hAnsi="宋体" w:cs="宋体"/>
          <w:b w:val="0"/>
          <w:bCs w:val="0"/>
          <w:color w:val="auto"/>
          <w:sz w:val="21"/>
          <w:szCs w:val="21"/>
          <w:highlight w:val="none"/>
          <w:u w:val="none"/>
          <w:lang w:bidi="ar"/>
        </w:rPr>
        <w:t>办法</w:t>
      </w:r>
      <w:r>
        <w:rPr>
          <w:rStyle w:val="44"/>
          <w:rFonts w:hint="eastAsia" w:ascii="宋体" w:hAnsi="宋体" w:cs="宋体"/>
          <w:b w:val="0"/>
          <w:bCs w:val="0"/>
          <w:color w:val="auto"/>
          <w:sz w:val="21"/>
          <w:szCs w:val="21"/>
          <w:highlight w:val="none"/>
          <w:u w:val="none"/>
          <w:lang w:bidi="ar"/>
        </w:rPr>
        <w:t>二（适合综合评分法一，技术标与经济标同时开启）</w:t>
      </w:r>
    </w:p>
    <w:p w14:paraId="6C2F6A96">
      <w:pPr>
        <w:pBdr>
          <w:bottom w:val="single" w:color="auto" w:sz="6" w:space="1"/>
        </w:pBdr>
        <w:spacing w:line="360" w:lineRule="auto"/>
        <w:ind w:firstLine="1155" w:firstLineChars="550"/>
        <w:rPr>
          <w:rFonts w:hint="eastAsia" w:ascii="宋体" w:hAnsi="宋体" w:cs="宋体"/>
          <w:b w:val="0"/>
          <w:bCs w:val="0"/>
          <w:color w:val="auto"/>
          <w:sz w:val="21"/>
          <w:szCs w:val="21"/>
          <w:highlight w:val="none"/>
          <w:u w:val="none"/>
        </w:rPr>
      </w:pPr>
      <w:r>
        <w:rPr>
          <w:rStyle w:val="44"/>
          <w:rFonts w:hint="eastAsia" w:ascii="宋体" w:hAnsi="宋体" w:cs="宋体"/>
          <w:b w:val="0"/>
          <w:bCs w:val="0"/>
          <w:color w:val="auto"/>
          <w:sz w:val="21"/>
          <w:szCs w:val="21"/>
          <w:highlight w:val="none"/>
          <w:u w:val="none"/>
          <w:lang w:bidi="ar"/>
        </w:rPr>
        <w:t>可选办法三（适合综合评分法二，技术标与经济标先后分别开启）</w:t>
      </w:r>
    </w:p>
    <w:p w14:paraId="5CD79A66">
      <w:pPr>
        <w:pBdr>
          <w:bottom w:val="single" w:color="auto" w:sz="6" w:space="1"/>
        </w:pBdr>
        <w:spacing w:line="360" w:lineRule="auto"/>
        <w:ind w:firstLine="1155" w:firstLineChars="550"/>
        <w:rPr>
          <w:rFonts w:hint="eastAsia" w:ascii="宋体" w:hAnsi="宋体" w:cs="宋体"/>
          <w:b w:val="0"/>
          <w:bCs w:val="0"/>
          <w:color w:val="auto"/>
          <w:sz w:val="21"/>
          <w:szCs w:val="21"/>
          <w:highlight w:val="none"/>
          <w:u w:val="none"/>
        </w:rPr>
      </w:pPr>
      <w:r>
        <w:rPr>
          <w:rStyle w:val="44"/>
          <w:rFonts w:hint="eastAsia" w:ascii="宋体" w:hAnsi="宋体" w:cs="宋体"/>
          <w:b w:val="0"/>
          <w:bCs w:val="0"/>
          <w:color w:val="auto"/>
          <w:sz w:val="21"/>
          <w:szCs w:val="21"/>
          <w:highlight w:val="none"/>
          <w:u w:val="none"/>
          <w:lang w:bidi="ar"/>
        </w:rPr>
        <w:t>可选办法四（适合综合评分法二，技术标与经济标同时开启）</w:t>
      </w:r>
    </w:p>
    <w:p w14:paraId="7FB42A37">
      <w:pPr>
        <w:pBdr>
          <w:bottom w:val="single" w:color="auto" w:sz="6" w:space="1"/>
        </w:pBdr>
        <w:spacing w:line="360" w:lineRule="auto"/>
        <w:ind w:firstLine="1155" w:firstLineChars="550"/>
        <w:rPr>
          <w:rStyle w:val="44"/>
          <w:rFonts w:hint="eastAsia" w:ascii="宋体" w:hAnsi="宋体" w:cs="宋体"/>
          <w:b w:val="0"/>
          <w:bCs w:val="0"/>
          <w:color w:val="auto"/>
          <w:sz w:val="21"/>
          <w:szCs w:val="21"/>
          <w:highlight w:val="none"/>
          <w:u w:val="none"/>
          <w:lang w:bidi="ar"/>
        </w:rPr>
      </w:pPr>
      <w:r>
        <w:rPr>
          <w:rStyle w:val="44"/>
          <w:rFonts w:hint="eastAsia" w:ascii="宋体" w:hAnsi="宋体" w:cs="宋体"/>
          <w:b w:val="0"/>
          <w:bCs w:val="0"/>
          <w:color w:val="auto"/>
          <w:sz w:val="21"/>
          <w:szCs w:val="21"/>
          <w:highlight w:val="none"/>
          <w:u w:val="none"/>
          <w:lang w:bidi="ar"/>
        </w:rPr>
        <w:t>可选办法五（适合综合评分法三，技术标与经济标先后分别开启）</w:t>
      </w:r>
    </w:p>
    <w:p w14:paraId="32EC5F7D">
      <w:pPr>
        <w:pBdr>
          <w:bottom w:val="single" w:color="auto" w:sz="6" w:space="1"/>
        </w:pBdr>
        <w:spacing w:line="360" w:lineRule="auto"/>
        <w:ind w:firstLine="1155" w:firstLineChars="550"/>
        <w:rPr>
          <w:rStyle w:val="44"/>
          <w:rFonts w:hint="eastAsia" w:ascii="宋体" w:hAnsi="宋体" w:eastAsia="宋体" w:cs="宋体"/>
          <w:b w:val="0"/>
          <w:bCs w:val="0"/>
          <w:color w:val="auto"/>
          <w:sz w:val="21"/>
          <w:szCs w:val="21"/>
          <w:highlight w:val="none"/>
          <w:u w:val="none"/>
          <w:lang w:bidi="ar"/>
        </w:rPr>
      </w:pPr>
      <w:r>
        <w:rPr>
          <w:rStyle w:val="44"/>
          <w:rFonts w:hint="eastAsia" w:ascii="宋体" w:hAnsi="宋体" w:eastAsia="宋体" w:cs="宋体"/>
          <w:b w:val="0"/>
          <w:bCs w:val="0"/>
          <w:color w:val="auto"/>
          <w:sz w:val="21"/>
          <w:szCs w:val="21"/>
          <w:highlight w:val="none"/>
          <w:u w:val="none"/>
          <w:lang w:bidi="ar"/>
        </w:rPr>
        <w:t>可选办法七（适合综合评分法四，技术标与经济标同时开启）</w:t>
      </w:r>
    </w:p>
    <w:p w14:paraId="70A3F86D">
      <w:pPr>
        <w:pBdr>
          <w:bottom w:val="single" w:color="auto" w:sz="6" w:space="1"/>
        </w:pBdr>
        <w:spacing w:line="360" w:lineRule="auto"/>
        <w:ind w:firstLine="1155" w:firstLineChars="550"/>
        <w:rPr>
          <w:rStyle w:val="44"/>
          <w:rFonts w:hint="eastAsia" w:ascii="宋体" w:hAnsi="宋体" w:cs="宋体"/>
          <w:b w:val="0"/>
          <w:bCs w:val="0"/>
          <w:color w:val="auto"/>
          <w:sz w:val="21"/>
          <w:szCs w:val="21"/>
          <w:highlight w:val="none"/>
          <w:u w:val="none"/>
          <w:lang w:bidi="ar"/>
        </w:rPr>
      </w:pPr>
      <w:r>
        <w:rPr>
          <w:rStyle w:val="44"/>
          <w:rFonts w:hint="eastAsia" w:ascii="宋体" w:hAnsi="宋体" w:cs="宋体"/>
          <w:b w:val="0"/>
          <w:bCs w:val="0"/>
          <w:color w:val="auto"/>
          <w:sz w:val="21"/>
          <w:szCs w:val="21"/>
          <w:highlight w:val="none"/>
          <w:u w:val="none"/>
          <w:lang w:bidi="ar"/>
        </w:rPr>
        <w:t>可选办法八（适合经评审的最低投标价法，技术标与经济标同时开启）</w:t>
      </w:r>
    </w:p>
    <w:p w14:paraId="6AEE9AA5">
      <w:pPr>
        <w:pBdr>
          <w:bottom w:val="single" w:color="auto" w:sz="6" w:space="1"/>
        </w:pBdr>
        <w:spacing w:line="360" w:lineRule="auto"/>
        <w:ind w:firstLine="1155" w:firstLineChars="550"/>
        <w:rPr>
          <w:rStyle w:val="44"/>
          <w:rFonts w:hint="eastAsia" w:ascii="宋体" w:hAnsi="宋体" w:cs="宋体"/>
          <w:b w:val="0"/>
          <w:bCs w:val="0"/>
          <w:color w:val="auto"/>
          <w:sz w:val="21"/>
          <w:szCs w:val="21"/>
          <w:highlight w:val="none"/>
          <w:u w:val="none"/>
          <w:lang w:bidi="ar"/>
        </w:rPr>
      </w:pPr>
      <w:r>
        <w:rPr>
          <w:rStyle w:val="44"/>
          <w:rFonts w:hint="eastAsia" w:ascii="宋体" w:hAnsi="宋体" w:cs="宋体"/>
          <w:b w:val="0"/>
          <w:bCs w:val="0"/>
          <w:color w:val="auto"/>
          <w:sz w:val="21"/>
          <w:szCs w:val="21"/>
          <w:highlight w:val="none"/>
          <w:u w:val="none"/>
          <w:lang w:bidi="ar"/>
        </w:rPr>
        <w:t>可选办法九（适用于规模较小的一般项目）</w:t>
      </w:r>
    </w:p>
    <w:p w14:paraId="072CD311">
      <w:pPr>
        <w:spacing w:line="360" w:lineRule="auto"/>
        <w:ind w:firstLine="468" w:firstLineChars="222"/>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ascii="宋体" w:hAnsi="宋体" w:cs="宋体"/>
          <w:b/>
          <w:color w:val="auto"/>
          <w:sz w:val="21"/>
          <w:szCs w:val="21"/>
          <w:highlight w:val="none"/>
        </w:rPr>
        <w:t xml:space="preserve">41.1                        </w:t>
      </w:r>
      <w:r>
        <w:rPr>
          <w:rFonts w:hint="eastAsia" w:ascii="宋体" w:hAnsi="宋体" w:cs="宋体"/>
          <w:b/>
          <w:color w:val="auto"/>
          <w:sz w:val="21"/>
          <w:szCs w:val="21"/>
          <w:highlight w:val="none"/>
        </w:rPr>
        <w:t>修改类型：修改</w:t>
      </w:r>
    </w:p>
    <w:p w14:paraId="04AE2EC9">
      <w:pPr>
        <w:pBdr>
          <w:bottom w:val="single" w:color="auto" w:sz="6" w:space="1"/>
        </w:pBdr>
        <w:spacing w:line="360" w:lineRule="auto"/>
        <w:ind w:firstLine="468" w:firstLineChars="222"/>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ascii="宋体" w:hAnsi="宋体" w:cs="宋体"/>
          <w:color w:val="auto"/>
          <w:sz w:val="21"/>
          <w:szCs w:val="21"/>
          <w:highlight w:val="none"/>
        </w:rPr>
        <w:t>41.1开标由招标人主持；</w:t>
      </w:r>
    </w:p>
    <w:p w14:paraId="16532648">
      <w:pPr>
        <w:pBdr>
          <w:bottom w:val="single" w:color="auto" w:sz="6" w:space="1"/>
        </w:pBdr>
        <w:spacing w:line="360" w:lineRule="auto"/>
        <w:ind w:firstLine="468" w:firstLineChars="222"/>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ascii="宋体" w:hAnsi="宋体" w:cs="宋体"/>
          <w:color w:val="auto"/>
          <w:sz w:val="21"/>
          <w:szCs w:val="21"/>
          <w:highlight w:val="none"/>
        </w:rPr>
        <w:t>41.1开标由招标人</w:t>
      </w:r>
      <w:r>
        <w:rPr>
          <w:rFonts w:hint="eastAsia" w:ascii="宋体" w:hAnsi="宋体" w:cs="宋体"/>
          <w:b/>
          <w:bCs/>
          <w:color w:val="auto"/>
          <w:sz w:val="21"/>
          <w:szCs w:val="21"/>
          <w:highlight w:val="none"/>
          <w:u w:val="single"/>
        </w:rPr>
        <w:t>或招标代理</w:t>
      </w:r>
      <w:r>
        <w:rPr>
          <w:rFonts w:hint="eastAsia" w:ascii="宋体" w:hAnsi="宋体" w:cs="宋体"/>
          <w:color w:val="auto"/>
          <w:sz w:val="21"/>
          <w:szCs w:val="21"/>
          <w:highlight w:val="none"/>
        </w:rPr>
        <w:t>主持；</w:t>
      </w:r>
    </w:p>
    <w:p w14:paraId="307DD8C2">
      <w:pPr>
        <w:spacing w:line="360" w:lineRule="auto"/>
        <w:ind w:firstLine="468" w:firstLineChars="222"/>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ascii="宋体" w:hAnsi="宋体" w:cs="宋体"/>
          <w:b/>
          <w:color w:val="auto"/>
          <w:sz w:val="21"/>
          <w:szCs w:val="21"/>
          <w:highlight w:val="none"/>
        </w:rPr>
        <w:t xml:space="preserve">41.2.1                      </w:t>
      </w:r>
      <w:r>
        <w:rPr>
          <w:rFonts w:hint="eastAsia" w:ascii="宋体" w:hAnsi="宋体" w:cs="宋体"/>
          <w:b/>
          <w:color w:val="auto"/>
          <w:sz w:val="21"/>
          <w:szCs w:val="21"/>
          <w:highlight w:val="none"/>
        </w:rPr>
        <w:t>修改类型：修改</w:t>
      </w:r>
    </w:p>
    <w:p w14:paraId="66848C1D">
      <w:pPr>
        <w:spacing w:line="360" w:lineRule="auto"/>
        <w:ind w:firstLine="468" w:firstLineChars="222"/>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ascii="宋体" w:hAnsi="宋体" w:cs="宋体"/>
          <w:color w:val="auto"/>
          <w:sz w:val="21"/>
          <w:szCs w:val="21"/>
          <w:highlight w:val="none"/>
        </w:rPr>
        <w:t>41.2.1</w:t>
      </w:r>
      <w:r>
        <w:rPr>
          <w:rFonts w:hint="eastAsia" w:ascii="宋体" w:hAnsi="宋体" w:cs="宋体"/>
          <w:color w:val="auto"/>
          <w:sz w:val="21"/>
          <w:szCs w:val="21"/>
          <w:highlight w:val="none"/>
        </w:rPr>
        <w:t>投标截止期前，各投标人递交投标文件（包括技术标投标文件、经济标投标文件）至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交易平台。有关投标文件提交的事项详见第一章投标须知。</w:t>
      </w:r>
    </w:p>
    <w:p w14:paraId="151F8A5B">
      <w:pPr>
        <w:pBdr>
          <w:bottom w:val="single" w:color="auto" w:sz="6" w:space="1"/>
        </w:pBdr>
        <w:spacing w:line="360" w:lineRule="auto"/>
        <w:ind w:firstLine="468" w:firstLineChars="222"/>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ascii="宋体" w:hAnsi="宋体" w:cs="宋体"/>
          <w:color w:val="auto"/>
          <w:sz w:val="21"/>
          <w:szCs w:val="21"/>
          <w:highlight w:val="none"/>
        </w:rPr>
        <w:t>41.2.1投标截止期前，各投标人递交投标文件（包括</w:t>
      </w:r>
      <w:r>
        <w:rPr>
          <w:rFonts w:hint="eastAsia" w:ascii="宋体" w:hAnsi="宋体" w:cs="宋体"/>
          <w:color w:val="auto"/>
          <w:sz w:val="21"/>
          <w:szCs w:val="21"/>
          <w:highlight w:val="none"/>
        </w:rPr>
        <w:t>技术标投标文件</w:t>
      </w:r>
      <w:r>
        <w:rPr>
          <w:rFonts w:hint="eastAsia" w:ascii="宋体" w:hAnsi="宋体" w:cs="宋体"/>
          <w:b/>
          <w:bCs/>
          <w:color w:val="auto"/>
          <w:sz w:val="21"/>
          <w:szCs w:val="21"/>
          <w:highlight w:val="none"/>
          <w:u w:val="single"/>
        </w:rPr>
        <w:t>（含资格审查文件）</w:t>
      </w:r>
      <w:r>
        <w:rPr>
          <w:rFonts w:hint="eastAsia" w:ascii="宋体" w:hAnsi="宋体" w:cs="宋体"/>
          <w:color w:val="auto"/>
          <w:sz w:val="21"/>
          <w:szCs w:val="21"/>
          <w:highlight w:val="none"/>
        </w:rPr>
        <w:t>、经济标投标文件）至</w:t>
      </w:r>
      <w:r>
        <w:rPr>
          <w:rFonts w:hint="eastAsia" w:ascii="宋体" w:hAnsi="宋体" w:cs="宋体"/>
          <w:b/>
          <w:bCs/>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交易平台。有关投标文件提交的事项详见第一章投标须知。</w:t>
      </w:r>
    </w:p>
    <w:p w14:paraId="02519F8B">
      <w:pPr>
        <w:spacing w:line="360" w:lineRule="auto"/>
        <w:ind w:firstLine="468" w:firstLineChars="2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条款号：41.3.1             修改类型：修改</w:t>
      </w:r>
    </w:p>
    <w:p w14:paraId="0A26748F">
      <w:pPr>
        <w:spacing w:line="360" w:lineRule="auto"/>
        <w:ind w:firstLine="468" w:firstLineChars="2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68F82F2F">
      <w:pPr>
        <w:pBdr>
          <w:bottom w:val="single" w:color="auto" w:sz="6" w:space="1"/>
        </w:pBdr>
        <w:spacing w:line="360" w:lineRule="auto"/>
        <w:ind w:firstLine="466" w:firstLineChars="2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现文：41.3.1开标时，公布：a、投标人名称；b、投标文件递交情况c、投标文件解密情况；d、法定代表人证明及授权委托；</w:t>
      </w:r>
      <w:r>
        <w:rPr>
          <w:rFonts w:hint="eastAsia" w:ascii="宋体" w:hAnsi="宋体" w:eastAsia="宋体" w:cs="宋体"/>
          <w:strike/>
          <w:dstrike w:val="0"/>
          <w:color w:val="auto"/>
          <w:sz w:val="21"/>
          <w:szCs w:val="21"/>
          <w:highlight w:val="none"/>
        </w:rPr>
        <w:t>e、投标保证金；</w:t>
      </w:r>
      <w:r>
        <w:rPr>
          <w:rFonts w:hint="eastAsia" w:ascii="宋体" w:hAnsi="宋体" w:eastAsia="宋体" w:cs="宋体"/>
          <w:color w:val="auto"/>
          <w:sz w:val="21"/>
          <w:szCs w:val="21"/>
          <w:highlight w:val="none"/>
        </w:rPr>
        <w:t>f、项目经理（负责人）名称；f、投标报价等主要内容及开标记录表中的其他必要内容。投标报价以数字和文字两种方式表述的，应公布文字表述的投标报价。</w:t>
      </w:r>
    </w:p>
    <w:p w14:paraId="40844B1B">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ascii="宋体" w:hAnsi="宋体"/>
          <w:color w:val="auto"/>
          <w:sz w:val="21"/>
          <w:szCs w:val="21"/>
          <w:highlight w:val="none"/>
        </w:rPr>
        <w:t>42.1</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4874C7F8">
      <w:pPr>
        <w:spacing w:line="360" w:lineRule="auto"/>
        <w:ind w:firstLine="468" w:firstLineChars="222"/>
        <w:rPr>
          <w:rFonts w:ascii="宋体" w:hAnsi="宋体"/>
          <w:color w:val="auto"/>
          <w:sz w:val="21"/>
          <w:szCs w:val="21"/>
          <w:highlight w:val="none"/>
        </w:rPr>
      </w:pPr>
      <w:r>
        <w:rPr>
          <w:rFonts w:hint="eastAsia"/>
          <w:b/>
          <w:color w:val="auto"/>
          <w:sz w:val="21"/>
          <w:szCs w:val="21"/>
          <w:highlight w:val="none"/>
        </w:rPr>
        <w:t>原文：</w:t>
      </w:r>
      <w:r>
        <w:rPr>
          <w:rFonts w:ascii="宋体" w:hAnsi="宋体"/>
          <w:color w:val="auto"/>
          <w:sz w:val="21"/>
          <w:szCs w:val="21"/>
          <w:highlight w:val="none"/>
        </w:rPr>
        <w:t>42.1</w:t>
      </w:r>
      <w:r>
        <w:rPr>
          <w:rFonts w:hint="eastAsia" w:ascii="宋体" w:hAnsi="宋体"/>
          <w:color w:val="auto"/>
          <w:sz w:val="21"/>
          <w:szCs w:val="21"/>
          <w:highlight w:val="none"/>
        </w:rPr>
        <w:t>评标委员会的组成：方式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1B87BB6">
      <w:pPr>
        <w:spacing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方式一：评标委员会为综合评标委员会，负责评标工作。</w:t>
      </w:r>
    </w:p>
    <w:p w14:paraId="36D2D424">
      <w:pPr>
        <w:spacing w:line="360" w:lineRule="auto"/>
        <w:ind w:firstLine="466" w:firstLineChars="222"/>
        <w:rPr>
          <w:b/>
          <w:color w:val="auto"/>
          <w:sz w:val="21"/>
          <w:szCs w:val="21"/>
          <w:highlight w:val="none"/>
        </w:rPr>
      </w:pPr>
      <w:r>
        <w:rPr>
          <w:rFonts w:hint="eastAsia" w:ascii="宋体" w:hAnsi="宋体"/>
          <w:color w:val="auto"/>
          <w:sz w:val="21"/>
          <w:szCs w:val="21"/>
          <w:highlight w:val="none"/>
        </w:rPr>
        <w:t>方式二：评标委员会由技术评审组和经济评审组组成。其中：资格审查、技术评审由技术评标组负责，经济评审由经济评审组负责。</w:t>
      </w:r>
    </w:p>
    <w:p w14:paraId="7124685D">
      <w:pPr>
        <w:spacing w:line="360" w:lineRule="auto"/>
        <w:ind w:firstLine="468" w:firstLineChars="222"/>
        <w:rPr>
          <w:rFonts w:ascii="宋体"/>
          <w:color w:val="auto"/>
          <w:sz w:val="21"/>
          <w:szCs w:val="21"/>
          <w:highlight w:val="none"/>
        </w:rPr>
      </w:pPr>
      <w:r>
        <w:rPr>
          <w:rFonts w:hint="eastAsia"/>
          <w:b/>
          <w:color w:val="auto"/>
          <w:sz w:val="21"/>
          <w:szCs w:val="21"/>
          <w:highlight w:val="none"/>
        </w:rPr>
        <w:t>现文：</w:t>
      </w:r>
      <w:r>
        <w:rPr>
          <w:rFonts w:hint="eastAsia" w:ascii="宋体"/>
          <w:color w:val="auto"/>
          <w:sz w:val="21"/>
          <w:szCs w:val="21"/>
          <w:highlight w:val="none"/>
        </w:rPr>
        <w:t>42.2评标委员会的组成：方式</w:t>
      </w:r>
      <w:r>
        <w:rPr>
          <w:rFonts w:hint="eastAsia" w:ascii="宋体"/>
          <w:b/>
          <w:bCs/>
          <w:color w:val="auto"/>
          <w:sz w:val="21"/>
          <w:szCs w:val="21"/>
          <w:highlight w:val="none"/>
          <w:u w:val="single"/>
        </w:rPr>
        <w:t xml:space="preserve"> 一 </w:t>
      </w:r>
      <w:r>
        <w:rPr>
          <w:rFonts w:hint="eastAsia" w:ascii="宋体"/>
          <w:color w:val="auto"/>
          <w:sz w:val="21"/>
          <w:szCs w:val="21"/>
          <w:highlight w:val="none"/>
        </w:rPr>
        <w:t>。</w:t>
      </w:r>
    </w:p>
    <w:p w14:paraId="653D37BF">
      <w:pPr>
        <w:pBdr>
          <w:bottom w:val="single" w:color="auto" w:sz="6" w:space="1"/>
        </w:pBdr>
        <w:spacing w:line="360" w:lineRule="auto"/>
        <w:ind w:firstLine="466" w:firstLineChars="222"/>
        <w:rPr>
          <w:rFonts w:hint="eastAsia" w:eastAsia="宋体" w:cs="Times New Roman"/>
          <w:b/>
          <w:color w:val="auto"/>
          <w:sz w:val="21"/>
          <w:szCs w:val="21"/>
          <w:highlight w:val="none"/>
        </w:rPr>
      </w:pPr>
      <w:r>
        <w:rPr>
          <w:rFonts w:hint="eastAsia" w:ascii="宋体"/>
          <w:color w:val="auto"/>
          <w:sz w:val="21"/>
          <w:szCs w:val="21"/>
          <w:highlight w:val="none"/>
        </w:rPr>
        <w:t>方式一：评标委员会为综合评标委员会，负</w:t>
      </w:r>
      <w:r>
        <w:rPr>
          <w:rFonts w:hint="eastAsia" w:ascii="宋体"/>
          <w:b w:val="0"/>
          <w:bCs w:val="0"/>
          <w:color w:val="auto"/>
          <w:sz w:val="21"/>
          <w:szCs w:val="21"/>
          <w:highlight w:val="none"/>
        </w:rPr>
        <w:t>责</w:t>
      </w:r>
      <w:r>
        <w:rPr>
          <w:rFonts w:hint="eastAsia" w:ascii="宋体"/>
          <w:b/>
          <w:bCs/>
          <w:color w:val="auto"/>
          <w:sz w:val="21"/>
          <w:szCs w:val="21"/>
          <w:highlight w:val="none"/>
          <w:u w:val="single"/>
        </w:rPr>
        <w:t>资格审查及</w:t>
      </w:r>
      <w:r>
        <w:rPr>
          <w:rFonts w:hint="eastAsia" w:ascii="宋体"/>
          <w:b w:val="0"/>
          <w:bCs w:val="0"/>
          <w:color w:val="auto"/>
          <w:sz w:val="21"/>
          <w:szCs w:val="21"/>
          <w:highlight w:val="none"/>
        </w:rPr>
        <w:t>评标工</w:t>
      </w:r>
      <w:r>
        <w:rPr>
          <w:rFonts w:hint="eastAsia" w:ascii="宋体"/>
          <w:color w:val="auto"/>
          <w:sz w:val="21"/>
          <w:szCs w:val="21"/>
          <w:highlight w:val="none"/>
        </w:rPr>
        <w:t>作。</w:t>
      </w:r>
    </w:p>
    <w:p w14:paraId="236EF8B7">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hAnsi="宋体" w:eastAsia="宋体" w:cs="Times New Roman"/>
          <w:color w:val="auto"/>
          <w:kern w:val="2"/>
          <w:sz w:val="21"/>
          <w:szCs w:val="21"/>
          <w:highlight w:val="none"/>
          <w:lang w:val="en-US" w:eastAsia="zh-CN" w:bidi="ar-SA"/>
        </w:rPr>
        <w:t>4</w:t>
      </w:r>
      <w:r>
        <w:rPr>
          <w:rFonts w:hint="eastAsia" w:ascii="宋体" w:hAnsi="宋体" w:cs="Times New Roman"/>
          <w:color w:val="auto"/>
          <w:kern w:val="2"/>
          <w:sz w:val="21"/>
          <w:szCs w:val="21"/>
          <w:highlight w:val="none"/>
          <w:lang w:val="en-US" w:eastAsia="zh-CN" w:bidi="ar-SA"/>
        </w:rPr>
        <w:t>2.2</w:t>
      </w:r>
      <w:r>
        <w:rPr>
          <w:rFonts w:hint="eastAsia" w:ascii="宋体" w:hAnsi="宋体" w:eastAsia="宋体" w:cs="Times New Roman"/>
          <w:color w:val="auto"/>
          <w:kern w:val="2"/>
          <w:sz w:val="21"/>
          <w:szCs w:val="21"/>
          <w:highlight w:val="none"/>
          <w:lang w:val="en-US" w:eastAsia="zh-CN" w:bidi="ar-SA"/>
        </w:rPr>
        <w:t>.6</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12DFE289">
      <w:pPr>
        <w:pStyle w:val="5"/>
        <w:tabs>
          <w:tab w:val="left" w:pos="7380"/>
        </w:tabs>
        <w:snapToGrid w:val="0"/>
        <w:spacing w:after="0" w:line="360" w:lineRule="auto"/>
        <w:ind w:firstLine="422" w:firstLineChars="200"/>
        <w:rPr>
          <w:rFonts w:ascii="宋体"/>
          <w:color w:val="auto"/>
          <w:sz w:val="21"/>
          <w:szCs w:val="21"/>
          <w:highlight w:val="none"/>
        </w:rPr>
      </w:pPr>
      <w:r>
        <w:rPr>
          <w:rFonts w:hint="eastAsia"/>
          <w:b/>
          <w:color w:val="auto"/>
          <w:sz w:val="21"/>
          <w:szCs w:val="21"/>
          <w:highlight w:val="none"/>
        </w:rPr>
        <w:t>原文：</w:t>
      </w:r>
      <w:r>
        <w:rPr>
          <w:rFonts w:hint="eastAsia" w:ascii="宋体" w:hAnsi="宋体" w:eastAsia="宋体" w:cs="Times New Roman"/>
          <w:color w:val="auto"/>
          <w:kern w:val="2"/>
          <w:sz w:val="21"/>
          <w:szCs w:val="21"/>
          <w:highlight w:val="none"/>
          <w:lang w:val="en-US" w:eastAsia="zh-CN" w:bidi="ar-SA"/>
        </w:rPr>
        <w:t>4</w:t>
      </w:r>
      <w:r>
        <w:rPr>
          <w:rFonts w:hint="eastAsia" w:ascii="宋体" w:hAnsi="宋体" w:cs="Times New Roman"/>
          <w:color w:val="auto"/>
          <w:kern w:val="2"/>
          <w:sz w:val="21"/>
          <w:szCs w:val="21"/>
          <w:highlight w:val="none"/>
          <w:lang w:val="en-US" w:eastAsia="zh-CN" w:bidi="ar-SA"/>
        </w:rPr>
        <w:t>2.2</w:t>
      </w:r>
      <w:r>
        <w:rPr>
          <w:rFonts w:hint="eastAsia" w:ascii="宋体" w:hAnsi="宋体" w:eastAsia="宋体" w:cs="Times New Roman"/>
          <w:color w:val="auto"/>
          <w:kern w:val="2"/>
          <w:sz w:val="21"/>
          <w:szCs w:val="21"/>
          <w:highlight w:val="none"/>
          <w:lang w:val="en-US" w:eastAsia="zh-CN" w:bidi="ar-SA"/>
        </w:rPr>
        <w:t>.6资格审查合格的投标人少于3名的（当N个标段同时招标且不允许兼中时，资格审查合格的投标人少于N+2名），则本项目招标失败，由招标人依法重新招标。</w:t>
      </w:r>
    </w:p>
    <w:p w14:paraId="07608527">
      <w:pPr>
        <w:pBdr>
          <w:bottom w:val="single" w:color="auto" w:sz="6" w:space="1"/>
        </w:pBdr>
        <w:spacing w:line="480" w:lineRule="auto"/>
        <w:rPr>
          <w:rFonts w:eastAsia="宋体" w:cs="Times New Roman"/>
          <w:b/>
          <w:color w:val="auto"/>
          <w:sz w:val="21"/>
          <w:szCs w:val="21"/>
          <w:highlight w:val="none"/>
        </w:rPr>
      </w:pPr>
      <w:r>
        <w:rPr>
          <w:rFonts w:hint="eastAsia"/>
          <w:b/>
          <w:color w:val="auto"/>
          <w:sz w:val="21"/>
          <w:szCs w:val="21"/>
          <w:highlight w:val="none"/>
          <w:lang w:eastAsia="zh-CN"/>
        </w:rPr>
        <w:t>　　</w:t>
      </w:r>
      <w:r>
        <w:rPr>
          <w:rFonts w:hint="eastAsia"/>
          <w:b/>
          <w:color w:val="auto"/>
          <w:sz w:val="21"/>
          <w:szCs w:val="21"/>
          <w:highlight w:val="none"/>
        </w:rPr>
        <w:t>现文：</w:t>
      </w:r>
      <w:r>
        <w:rPr>
          <w:rFonts w:hint="eastAsia" w:ascii="宋体"/>
          <w:color w:val="auto"/>
          <w:sz w:val="21"/>
          <w:szCs w:val="21"/>
          <w:highlight w:val="none"/>
        </w:rPr>
        <w:t>4</w:t>
      </w:r>
      <w:r>
        <w:rPr>
          <w:rFonts w:hint="eastAsia" w:ascii="宋体"/>
          <w:color w:val="auto"/>
          <w:sz w:val="21"/>
          <w:szCs w:val="21"/>
          <w:highlight w:val="none"/>
          <w:lang w:val="en-US" w:eastAsia="zh-CN"/>
        </w:rPr>
        <w:t>2.2</w:t>
      </w:r>
      <w:r>
        <w:rPr>
          <w:rFonts w:hint="eastAsia" w:ascii="宋体"/>
          <w:color w:val="auto"/>
          <w:sz w:val="21"/>
          <w:szCs w:val="21"/>
          <w:highlight w:val="none"/>
        </w:rPr>
        <w:t>.6资格审查合格的投标人少于3名的</w:t>
      </w:r>
      <w:r>
        <w:rPr>
          <w:rFonts w:hint="eastAsia" w:ascii="宋体" w:hAnsi="宋体" w:eastAsia="宋体" w:cs="Times New Roman"/>
          <w:strike/>
          <w:dstrike w:val="0"/>
          <w:color w:val="auto"/>
          <w:kern w:val="2"/>
          <w:sz w:val="21"/>
          <w:szCs w:val="21"/>
          <w:highlight w:val="none"/>
          <w:lang w:val="en-US" w:eastAsia="zh-CN" w:bidi="ar-SA"/>
        </w:rPr>
        <w:t>（当N个标段同时招标且不允许兼中时，资格审查合格的投标人少于N+2名）</w:t>
      </w:r>
      <w:r>
        <w:rPr>
          <w:rFonts w:hint="eastAsia" w:ascii="宋体"/>
          <w:color w:val="auto"/>
          <w:sz w:val="21"/>
          <w:szCs w:val="21"/>
          <w:highlight w:val="none"/>
        </w:rPr>
        <w:t>，则本项目招标失败</w:t>
      </w:r>
      <w:r>
        <w:rPr>
          <w:rFonts w:hint="eastAsia" w:ascii="宋体"/>
          <w:color w:val="auto"/>
          <w:sz w:val="21"/>
          <w:szCs w:val="21"/>
          <w:highlight w:val="none"/>
          <w:lang w:eastAsia="zh-CN"/>
        </w:rPr>
        <w:t>，由招标人依法重新招标</w:t>
      </w:r>
      <w:r>
        <w:rPr>
          <w:rFonts w:hint="eastAsia" w:ascii="宋体"/>
          <w:color w:val="auto"/>
          <w:sz w:val="21"/>
          <w:szCs w:val="21"/>
          <w:highlight w:val="none"/>
        </w:rPr>
        <w:t>。</w:t>
      </w:r>
    </w:p>
    <w:p w14:paraId="1CE1ED3D">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color w:val="auto"/>
          <w:sz w:val="21"/>
          <w:szCs w:val="21"/>
          <w:highlight w:val="none"/>
        </w:rPr>
        <w:t>4</w:t>
      </w:r>
      <w:r>
        <w:rPr>
          <w:rFonts w:hint="eastAsia" w:ascii="宋体"/>
          <w:color w:val="auto"/>
          <w:sz w:val="21"/>
          <w:szCs w:val="21"/>
          <w:highlight w:val="none"/>
          <w:lang w:val="en-US" w:eastAsia="zh-CN"/>
        </w:rPr>
        <w:t>2.3</w:t>
      </w:r>
      <w:r>
        <w:rPr>
          <w:rFonts w:hint="eastAsia" w:ascii="宋体"/>
          <w:color w:val="auto"/>
          <w:sz w:val="21"/>
          <w:szCs w:val="21"/>
          <w:highlight w:val="none"/>
        </w:rPr>
        <w:t>.1</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752373D3">
      <w:pPr>
        <w:spacing w:line="360" w:lineRule="auto"/>
        <w:ind w:firstLine="468" w:firstLineChars="222"/>
        <w:rPr>
          <w:b/>
          <w:color w:val="auto"/>
          <w:sz w:val="21"/>
          <w:szCs w:val="21"/>
          <w:highlight w:val="none"/>
        </w:rPr>
      </w:pPr>
      <w:r>
        <w:rPr>
          <w:rFonts w:hint="eastAsia"/>
          <w:b/>
          <w:color w:val="auto"/>
          <w:sz w:val="21"/>
          <w:szCs w:val="21"/>
          <w:highlight w:val="none"/>
        </w:rPr>
        <w:t>原文：</w:t>
      </w:r>
      <w:r>
        <w:rPr>
          <w:rFonts w:hint="eastAsia" w:ascii="宋体"/>
          <w:color w:val="auto"/>
          <w:sz w:val="21"/>
          <w:szCs w:val="21"/>
          <w:highlight w:val="none"/>
        </w:rPr>
        <w:t>4</w:t>
      </w:r>
      <w:r>
        <w:rPr>
          <w:rFonts w:hint="eastAsia" w:ascii="宋体"/>
          <w:color w:val="auto"/>
          <w:sz w:val="21"/>
          <w:szCs w:val="21"/>
          <w:highlight w:val="none"/>
          <w:lang w:val="en-US" w:eastAsia="zh-CN"/>
        </w:rPr>
        <w:t>2.3</w:t>
      </w:r>
      <w:r>
        <w:rPr>
          <w:rFonts w:hint="eastAsia" w:ascii="宋体"/>
          <w:color w:val="auto"/>
          <w:sz w:val="21"/>
          <w:szCs w:val="21"/>
          <w:highlight w:val="none"/>
        </w:rPr>
        <w:t>.1</w:t>
      </w:r>
      <w:r>
        <w:rPr>
          <w:rFonts w:hint="eastAsia" w:ascii="宋体" w:hAnsi="宋体"/>
          <w:color w:val="auto"/>
          <w:sz w:val="21"/>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1"/>
          <w:szCs w:val="21"/>
          <w:highlight w:val="none"/>
          <w:lang w:eastAsia="zh-CN"/>
        </w:rPr>
        <w:t>本项目招标失</w:t>
      </w:r>
      <w:r>
        <w:rPr>
          <w:rFonts w:hint="eastAsia" w:ascii="宋体" w:hAnsi="宋体" w:eastAsia="宋体" w:cs="Times New Roman"/>
          <w:color w:val="auto"/>
          <w:sz w:val="21"/>
          <w:szCs w:val="21"/>
          <w:highlight w:val="none"/>
          <w:lang w:eastAsia="zh-CN"/>
        </w:rPr>
        <w:t>败</w:t>
      </w:r>
      <w:r>
        <w:rPr>
          <w:rFonts w:hint="eastAsia" w:ascii="宋体" w:hAnsi="宋体" w:eastAsia="宋体" w:cs="Times New Roman"/>
          <w:color w:val="auto"/>
          <w:sz w:val="21"/>
          <w:szCs w:val="21"/>
          <w:highlight w:val="none"/>
        </w:rPr>
        <w:t>（当N个标段同时招标且不允许兼中时，通过技术标有效性审查投标人</w:t>
      </w:r>
      <w:r>
        <w:rPr>
          <w:rFonts w:hint="eastAsia" w:ascii="宋体" w:hAnsi="宋体" w:eastAsia="宋体" w:cs="Times New Roman"/>
          <w:color w:val="auto"/>
          <w:sz w:val="21"/>
          <w:szCs w:val="21"/>
          <w:highlight w:val="none"/>
          <w:lang w:eastAsia="zh-CN"/>
        </w:rPr>
        <w:t>应≥</w:t>
      </w:r>
      <w:r>
        <w:rPr>
          <w:rFonts w:hint="eastAsia" w:ascii="宋体" w:hAnsi="宋体" w:eastAsia="宋体" w:cs="Times New Roman"/>
          <w:color w:val="auto"/>
          <w:sz w:val="21"/>
          <w:szCs w:val="21"/>
          <w:highlight w:val="none"/>
        </w:rPr>
        <w:t>N+2）</w:t>
      </w:r>
      <w:r>
        <w:rPr>
          <w:rFonts w:hint="eastAsia" w:ascii="宋体" w:hAnsi="宋体" w:eastAsia="宋体" w:cs="Times New Roman"/>
          <w:color w:val="auto"/>
          <w:sz w:val="21"/>
          <w:szCs w:val="21"/>
          <w:highlight w:val="none"/>
          <w:lang w:eastAsia="zh-CN"/>
        </w:rPr>
        <w:t>，由招</w:t>
      </w:r>
      <w:r>
        <w:rPr>
          <w:rFonts w:hint="eastAsia" w:ascii="宋体"/>
          <w:color w:val="auto"/>
          <w:sz w:val="21"/>
          <w:szCs w:val="21"/>
          <w:highlight w:val="none"/>
          <w:lang w:eastAsia="zh-CN"/>
        </w:rPr>
        <w:t>标人依法重新招标</w:t>
      </w:r>
      <w:r>
        <w:rPr>
          <w:rFonts w:hint="eastAsia" w:ascii="宋体" w:hAnsi="宋体"/>
          <w:color w:val="auto"/>
          <w:sz w:val="21"/>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2B73B2C4">
      <w:pPr>
        <w:pBdr>
          <w:bottom w:val="single" w:color="auto" w:sz="6" w:space="1"/>
        </w:pBdr>
        <w:spacing w:line="360" w:lineRule="auto"/>
        <w:ind w:firstLine="468" w:firstLineChars="222"/>
        <w:rPr>
          <w:rFonts w:eastAsia="宋体" w:cs="Times New Roman"/>
          <w:b/>
          <w:color w:val="auto"/>
          <w:sz w:val="21"/>
          <w:szCs w:val="21"/>
          <w:highlight w:val="none"/>
        </w:rPr>
      </w:pPr>
      <w:r>
        <w:rPr>
          <w:rFonts w:hint="eastAsia"/>
          <w:b/>
          <w:color w:val="auto"/>
          <w:sz w:val="21"/>
          <w:szCs w:val="21"/>
          <w:highlight w:val="none"/>
        </w:rPr>
        <w:t>现文：</w:t>
      </w:r>
      <w:r>
        <w:rPr>
          <w:rFonts w:hint="eastAsia" w:ascii="宋体"/>
          <w:color w:val="auto"/>
          <w:sz w:val="21"/>
          <w:szCs w:val="21"/>
          <w:highlight w:val="none"/>
        </w:rPr>
        <w:t>4</w:t>
      </w:r>
      <w:r>
        <w:rPr>
          <w:rFonts w:hint="eastAsia" w:ascii="宋体"/>
          <w:color w:val="auto"/>
          <w:sz w:val="21"/>
          <w:szCs w:val="21"/>
          <w:highlight w:val="none"/>
          <w:lang w:val="en-US" w:eastAsia="zh-CN"/>
        </w:rPr>
        <w:t>2.3</w:t>
      </w:r>
      <w:r>
        <w:rPr>
          <w:rFonts w:hint="eastAsia" w:ascii="宋体"/>
          <w:color w:val="auto"/>
          <w:sz w:val="21"/>
          <w:szCs w:val="21"/>
          <w:highlight w:val="none"/>
        </w:rPr>
        <w:t>.1</w:t>
      </w:r>
      <w:r>
        <w:rPr>
          <w:rFonts w:hint="eastAsia" w:ascii="宋体" w:hAnsi="宋体"/>
          <w:color w:val="auto"/>
          <w:sz w:val="21"/>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1"/>
          <w:szCs w:val="21"/>
          <w:highlight w:val="none"/>
          <w:lang w:eastAsia="zh-CN"/>
        </w:rPr>
        <w:t>本项目招标失败</w:t>
      </w:r>
      <w:r>
        <w:rPr>
          <w:rFonts w:hint="eastAsia" w:ascii="宋体" w:hAnsi="宋体"/>
          <w:strike/>
          <w:dstrike w:val="0"/>
          <w:color w:val="auto"/>
          <w:sz w:val="21"/>
          <w:szCs w:val="21"/>
          <w:highlight w:val="none"/>
        </w:rPr>
        <w:t>（当N个标段同时招标且不允许兼中时，通过技术标有效性审查投标人</w:t>
      </w:r>
      <w:r>
        <w:rPr>
          <w:rFonts w:hint="eastAsia" w:ascii="宋体" w:hAnsi="宋体"/>
          <w:strike/>
          <w:dstrike w:val="0"/>
          <w:color w:val="auto"/>
          <w:sz w:val="21"/>
          <w:szCs w:val="21"/>
          <w:highlight w:val="none"/>
          <w:lang w:eastAsia="zh-CN"/>
        </w:rPr>
        <w:t>应≥</w:t>
      </w:r>
      <w:r>
        <w:rPr>
          <w:rFonts w:hint="eastAsia" w:ascii="宋体" w:hAnsi="宋体"/>
          <w:strike/>
          <w:dstrike w:val="0"/>
          <w:color w:val="auto"/>
          <w:sz w:val="21"/>
          <w:szCs w:val="21"/>
          <w:highlight w:val="none"/>
        </w:rPr>
        <w:t>N+2）</w:t>
      </w:r>
      <w:r>
        <w:rPr>
          <w:rFonts w:hint="eastAsia" w:ascii="宋体"/>
          <w:color w:val="auto"/>
          <w:sz w:val="21"/>
          <w:szCs w:val="21"/>
          <w:highlight w:val="none"/>
          <w:lang w:eastAsia="zh-CN"/>
        </w:rPr>
        <w:t>，由招标人依法重新招标</w:t>
      </w:r>
      <w:r>
        <w:rPr>
          <w:rFonts w:hint="eastAsia" w:ascii="宋体" w:hAnsi="宋体"/>
          <w:color w:val="auto"/>
          <w:sz w:val="21"/>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0EE980EC">
      <w:pPr>
        <w:wordWrap w:val="0"/>
        <w:adjustRightInd w:val="0"/>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条款号：42.3.2           修改类型：修改</w:t>
      </w:r>
    </w:p>
    <w:p w14:paraId="58A13947">
      <w:pP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42.3.2</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详细审查评分：评标委员会按照本办法附表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详细审查评分表》对通过技术标有效性审查的投标文件进行详细审查，评出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得分</w:t>
      </w:r>
      <w:r>
        <w:rPr>
          <w:rFonts w:hint="eastAsia" w:ascii="宋体" w:hAnsi="宋体" w:cs="宋体"/>
          <w:color w:val="auto"/>
          <w:sz w:val="21"/>
          <w:szCs w:val="21"/>
          <w:highlight w:val="none"/>
        </w:rPr>
        <w:t>。</w:t>
      </w:r>
    </w:p>
    <w:p w14:paraId="703AA7BA">
      <w:pPr>
        <w:pBdr>
          <w:bottom w:val="single" w:color="auto" w:sz="6" w:space="1"/>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42.3.2</w:t>
      </w:r>
      <w:r>
        <w:rPr>
          <w:rFonts w:hint="eastAsia" w:ascii="宋体" w:hAnsi="宋体" w:cs="宋体"/>
          <w:b/>
          <w:bCs/>
          <w:color w:val="auto"/>
          <w:sz w:val="21"/>
          <w:szCs w:val="21"/>
          <w:highlight w:val="none"/>
          <w:u w:val="single"/>
        </w:rPr>
        <w:t>技术</w:t>
      </w:r>
      <w:r>
        <w:rPr>
          <w:rFonts w:hint="eastAsia" w:ascii="宋体" w:hAnsi="宋体" w:cs="宋体"/>
          <w:color w:val="auto"/>
          <w:sz w:val="21"/>
          <w:szCs w:val="21"/>
          <w:highlight w:val="none"/>
        </w:rPr>
        <w:t>详细审查评分：评标委员会按照本办法附表</w:t>
      </w:r>
      <w:r>
        <w:rPr>
          <w:rFonts w:hint="eastAsia" w:ascii="宋体" w:hAnsi="宋体" w:cs="宋体"/>
          <w:b/>
          <w:bCs/>
          <w:color w:val="auto"/>
          <w:sz w:val="21"/>
          <w:szCs w:val="21"/>
          <w:highlight w:val="none"/>
          <w:u w:val="single"/>
        </w:rPr>
        <w:t>四</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u w:val="single"/>
        </w:rPr>
        <w:t>技术标</w:t>
      </w:r>
      <w:r>
        <w:rPr>
          <w:rFonts w:hint="eastAsia" w:ascii="宋体" w:hAnsi="宋体" w:cs="宋体"/>
          <w:color w:val="auto"/>
          <w:sz w:val="21"/>
          <w:szCs w:val="21"/>
          <w:highlight w:val="none"/>
        </w:rPr>
        <w:t>详细审查评分表》对通过技术标有效性审查的投标文件进行详细审查，评出</w:t>
      </w:r>
      <w:r>
        <w:rPr>
          <w:rFonts w:hint="eastAsia" w:ascii="宋体" w:hAnsi="宋体" w:cs="宋体"/>
          <w:b/>
          <w:bCs/>
          <w:color w:val="auto"/>
          <w:sz w:val="21"/>
          <w:szCs w:val="21"/>
          <w:highlight w:val="none"/>
          <w:u w:val="single"/>
        </w:rPr>
        <w:t>技术</w:t>
      </w:r>
      <w:r>
        <w:rPr>
          <w:rFonts w:hint="eastAsia" w:ascii="宋体" w:hAnsi="宋体" w:cs="宋体"/>
          <w:color w:val="auto"/>
          <w:sz w:val="21"/>
          <w:szCs w:val="21"/>
          <w:highlight w:val="none"/>
        </w:rPr>
        <w:t>得分。</w:t>
      </w:r>
    </w:p>
    <w:p w14:paraId="4C516CEF">
      <w:pPr>
        <w:wordWrap w:val="0"/>
        <w:adjustRightInd w:val="0"/>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条款号：42.3.4              修改类型：修改</w:t>
      </w:r>
    </w:p>
    <w:p w14:paraId="14CC5369">
      <w:pP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42.3.4</w:t>
      </w:r>
      <w:r>
        <w:rPr>
          <w:rFonts w:hint="eastAsia" w:ascii="宋体" w:hAnsi="宋体"/>
          <w:color w:val="auto"/>
          <w:sz w:val="21"/>
          <w:szCs w:val="21"/>
          <w:highlight w:val="none"/>
        </w:rPr>
        <w:t>评标委员会按照“第一阶段得分=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color w:val="auto"/>
          <w:sz w:val="21"/>
          <w:szCs w:val="21"/>
          <w:highlight w:val="none"/>
        </w:rPr>
        <w:t>建议进入第二阶段评审家数≥7家，当N个标段同时招标且不允许兼中时建议≥N+7家</w:t>
      </w:r>
      <w:r>
        <w:rPr>
          <w:rFonts w:hint="eastAsia" w:ascii="宋体" w:hAnsi="宋体"/>
          <w:color w:val="auto"/>
          <w:sz w:val="21"/>
          <w:szCs w:val="21"/>
          <w:highlight w:val="none"/>
        </w:rPr>
        <w:t>）</w:t>
      </w:r>
    </w:p>
    <w:p w14:paraId="2D50FB0F">
      <w:pPr>
        <w:pBdr>
          <w:bottom w:val="single" w:color="auto" w:sz="4" w:space="0"/>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42.3.4</w:t>
      </w:r>
      <w:r>
        <w:rPr>
          <w:rFonts w:hint="eastAsia" w:ascii="宋体" w:hAnsi="宋体"/>
          <w:color w:val="auto"/>
          <w:sz w:val="21"/>
          <w:szCs w:val="21"/>
          <w:highlight w:val="none"/>
        </w:rPr>
        <w:t>评标委员会按照“第一阶段得分=</w:t>
      </w:r>
      <w:r>
        <w:rPr>
          <w:rFonts w:hint="eastAsia" w:ascii="宋体" w:hAnsi="宋体" w:cs="宋体"/>
          <w:b/>
          <w:bCs/>
          <w:color w:val="auto"/>
          <w:sz w:val="21"/>
          <w:szCs w:val="21"/>
          <w:highlight w:val="none"/>
          <w:u w:val="single"/>
        </w:rPr>
        <w:t>技术得分”</w:t>
      </w:r>
      <w:r>
        <w:rPr>
          <w:rFonts w:hint="eastAsia" w:ascii="宋体" w:hAnsi="宋体"/>
          <w:color w:val="auto"/>
          <w:sz w:val="21"/>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color w:val="auto"/>
          <w:sz w:val="21"/>
          <w:szCs w:val="21"/>
          <w:highlight w:val="none"/>
        </w:rPr>
        <w:t>建议进入第二阶段评审家数≥7家，当N个标段同时招标且不允许兼中时建议≥N+7家</w:t>
      </w:r>
      <w:r>
        <w:rPr>
          <w:rFonts w:hint="eastAsia" w:ascii="宋体" w:hAnsi="宋体"/>
          <w:color w:val="auto"/>
          <w:sz w:val="21"/>
          <w:szCs w:val="21"/>
          <w:highlight w:val="none"/>
        </w:rPr>
        <w:t>）</w:t>
      </w:r>
    </w:p>
    <w:p w14:paraId="15D52472">
      <w:pPr>
        <w:wordWrap w:val="0"/>
        <w:adjustRightInd w:val="0"/>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条款号：42.3.5              修改类型：删除</w:t>
      </w:r>
    </w:p>
    <w:p w14:paraId="02649598">
      <w:pPr>
        <w:pBdr>
          <w:bottom w:val="single" w:color="auto" w:sz="4" w:space="0"/>
        </w:pBdr>
        <w:wordWrap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olor w:val="auto"/>
          <w:sz w:val="21"/>
          <w:szCs w:val="21"/>
          <w:highlight w:val="none"/>
        </w:rPr>
        <w:t>原文：42.3.5招标人应在《投标须知前附表》中明确是否选择使用企业信用评价计分。</w:t>
      </w:r>
    </w:p>
    <w:p w14:paraId="00FB32B7">
      <w:pPr>
        <w:wordWrap w:val="0"/>
        <w:adjustRightInd w:val="0"/>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条款号：42.4.2.8             修改类型：修改</w:t>
      </w:r>
    </w:p>
    <w:p w14:paraId="7C848C59">
      <w:pPr>
        <w:wordWrap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42.4.2.8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211FBD29">
      <w:pPr>
        <w:pBdr>
          <w:bottom w:val="single" w:color="auto" w:sz="4" w:space="0"/>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42.4.2.8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cs="宋体"/>
          <w:strike/>
          <w:color w:val="auto"/>
          <w:sz w:val="21"/>
          <w:szCs w:val="21"/>
          <w:highlight w:val="none"/>
        </w:rPr>
        <w:t>，并且其投标保证金也将不予退还</w:t>
      </w:r>
      <w:r>
        <w:rPr>
          <w:rFonts w:hint="eastAsia" w:ascii="宋体" w:hAnsi="宋体" w:cs="宋体"/>
          <w:color w:val="auto"/>
          <w:sz w:val="21"/>
          <w:szCs w:val="21"/>
          <w:highlight w:val="none"/>
        </w:rPr>
        <w:t>。以上修正不影响按步骤42.3.3确定的投标人进入初步第二阶段的排序</w:t>
      </w:r>
      <w:r>
        <w:rPr>
          <w:rFonts w:hint="eastAsia" w:ascii="宋体" w:hAnsi="宋体"/>
          <w:color w:val="auto"/>
          <w:sz w:val="21"/>
          <w:szCs w:val="21"/>
          <w:highlight w:val="none"/>
        </w:rPr>
        <w:t>。</w:t>
      </w:r>
    </w:p>
    <w:p w14:paraId="28959BF5">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2.4.3.1</w:t>
      </w:r>
      <w:r>
        <w:rPr>
          <w:rFonts w:hint="eastAsia" w:ascii="宋体" w:hAnsi="宋体"/>
          <w:color w:val="auto"/>
          <w:sz w:val="21"/>
          <w:szCs w:val="21"/>
          <w:highlight w:val="none"/>
        </w:rPr>
        <w:t>按</w:t>
      </w:r>
      <w:r>
        <w:rPr>
          <w:rFonts w:hint="eastAsia" w:ascii="宋体" w:hAnsi="宋体"/>
          <w:color w:val="auto"/>
          <w:sz w:val="21"/>
          <w:szCs w:val="21"/>
          <w:highlight w:val="none"/>
          <w:lang w:eastAsia="zh-CN"/>
        </w:rPr>
        <w:t>以下</w:t>
      </w:r>
      <w:r>
        <w:rPr>
          <w:rFonts w:hint="eastAsia" w:ascii="宋体" w:hAnsi="宋体"/>
          <w:color w:val="auto"/>
          <w:sz w:val="21"/>
          <w:szCs w:val="21"/>
          <w:highlight w:val="none"/>
        </w:rPr>
        <w:t>方法计算评标参考价</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5E2E68E4">
      <w:pPr>
        <w:pStyle w:val="5"/>
        <w:tabs>
          <w:tab w:val="left" w:pos="7380"/>
        </w:tabs>
        <w:snapToGrid w:val="0"/>
        <w:spacing w:after="0" w:line="360" w:lineRule="auto"/>
        <w:ind w:firstLine="422" w:firstLineChars="200"/>
        <w:rPr>
          <w:rFonts w:ascii="宋体"/>
          <w:color w:val="auto"/>
          <w:sz w:val="21"/>
          <w:szCs w:val="21"/>
          <w:highlight w:val="none"/>
        </w:rPr>
      </w:pPr>
      <w:r>
        <w:rPr>
          <w:rFonts w:hint="eastAsia"/>
          <w:b/>
          <w:color w:val="auto"/>
          <w:sz w:val="21"/>
          <w:szCs w:val="21"/>
          <w:highlight w:val="none"/>
        </w:rPr>
        <w:t>原文：</w:t>
      </w: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2.4.3.1</w:t>
      </w:r>
      <w:r>
        <w:rPr>
          <w:rFonts w:hint="eastAsia" w:ascii="宋体" w:hAnsi="宋体"/>
          <w:color w:val="auto"/>
          <w:sz w:val="21"/>
          <w:szCs w:val="21"/>
          <w:highlight w:val="none"/>
        </w:rPr>
        <w:t>按</w:t>
      </w:r>
      <w:r>
        <w:rPr>
          <w:rFonts w:hint="eastAsia" w:ascii="宋体" w:hAnsi="宋体"/>
          <w:color w:val="auto"/>
          <w:sz w:val="21"/>
          <w:szCs w:val="21"/>
          <w:highlight w:val="none"/>
          <w:lang w:eastAsia="zh-CN"/>
        </w:rPr>
        <w:t>以下</w:t>
      </w:r>
      <w:r>
        <w:rPr>
          <w:rFonts w:hint="eastAsia" w:ascii="宋体" w:hAnsi="宋体"/>
          <w:color w:val="auto"/>
          <w:sz w:val="21"/>
          <w:szCs w:val="21"/>
          <w:highlight w:val="none"/>
        </w:rPr>
        <w:t>方法计算评标参考价：</w:t>
      </w:r>
    </w:p>
    <w:p w14:paraId="18D7C22F">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7C3EDEBA">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设立入围合格分数线（技术标或技术标加</w:t>
      </w:r>
      <w:r>
        <w:rPr>
          <w:rFonts w:hint="eastAsia" w:ascii="宋体" w:hAnsi="宋体" w:cs="仿宋"/>
          <w:color w:val="auto"/>
          <w:sz w:val="21"/>
          <w:szCs w:val="21"/>
          <w:highlight w:val="none"/>
          <w:lang w:eastAsia="zh-CN"/>
        </w:rPr>
        <w:t>企业信用评价得分</w:t>
      </w:r>
      <w:r>
        <w:rPr>
          <w:rFonts w:hint="eastAsia" w:ascii="宋体" w:hAnsi="宋体" w:cs="仿宋"/>
          <w:color w:val="auto"/>
          <w:sz w:val="21"/>
          <w:szCs w:val="21"/>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AF7A766">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780B142D">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6413DFA6">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w:t>
      </w:r>
      <w:r>
        <w:rPr>
          <w:rFonts w:hint="eastAsia" w:ascii="宋体" w:hAnsi="宋体" w:cs="仿宋"/>
          <w:color w:val="auto"/>
          <w:sz w:val="21"/>
          <w:szCs w:val="21"/>
          <w:highlight w:val="none"/>
          <w:u w:val="single"/>
        </w:rPr>
        <w:t>为</w:t>
      </w:r>
      <w:r>
        <w:rPr>
          <w:rFonts w:hint="eastAsia" w:ascii="宋体" w:hAnsi="宋体" w:cs="仿宋"/>
          <w:color w:val="auto"/>
          <w:sz w:val="21"/>
          <w:szCs w:val="21"/>
          <w:highlight w:val="none"/>
          <w:u w:val="single"/>
          <w:lang w:eastAsia="zh-CN"/>
        </w:rPr>
        <w:t>最</w:t>
      </w:r>
      <w:r>
        <w:rPr>
          <w:rFonts w:hint="eastAsia" w:ascii="宋体" w:hAnsi="宋体" w:cs="仿宋"/>
          <w:color w:val="auto"/>
          <w:sz w:val="21"/>
          <w:szCs w:val="21"/>
          <w:highlight w:val="none"/>
          <w:u w:val="single"/>
        </w:rPr>
        <w:t>高投标限价</w:t>
      </w:r>
      <w:r>
        <w:rPr>
          <w:rFonts w:hint="eastAsia" w:ascii="宋体" w:hAnsi="宋体" w:cs="仿宋"/>
          <w:color w:val="auto"/>
          <w:sz w:val="21"/>
          <w:szCs w:val="21"/>
          <w:highlight w:val="none"/>
          <w:u w:val="single"/>
          <w:lang w:val="en-US" w:eastAsia="zh-CN"/>
        </w:rPr>
        <w:t>*D%（政府投资项目，D的取值范围为[94-100],由招标人自主确定；非政府投资项目由招标人自主确定取值范围），具体金额为          元。</w:t>
      </w:r>
    </w:p>
    <w:p w14:paraId="6BC845E9">
      <w:pPr>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64BB8EFB">
      <w:pPr>
        <w:pStyle w:val="5"/>
        <w:tabs>
          <w:tab w:val="left" w:pos="7380"/>
        </w:tabs>
        <w:snapToGrid w:val="0"/>
        <w:spacing w:after="0" w:line="360" w:lineRule="auto"/>
        <w:ind w:firstLine="422" w:firstLineChars="200"/>
        <w:rPr>
          <w:rFonts w:ascii="宋体"/>
          <w:color w:val="auto"/>
          <w:sz w:val="21"/>
          <w:szCs w:val="21"/>
          <w:highlight w:val="none"/>
        </w:rPr>
      </w:pPr>
      <w:r>
        <w:rPr>
          <w:rFonts w:hint="eastAsia"/>
          <w:b/>
          <w:color w:val="auto"/>
          <w:sz w:val="21"/>
          <w:szCs w:val="21"/>
          <w:highlight w:val="none"/>
        </w:rPr>
        <w:t>现文：</w:t>
      </w:r>
      <w:r>
        <w:rPr>
          <w:rFonts w:hint="eastAsia" w:ascii="宋体" w:hAnsi="宋体"/>
          <w:color w:val="auto"/>
          <w:sz w:val="21"/>
          <w:szCs w:val="21"/>
          <w:highlight w:val="none"/>
          <w:lang w:val="en-US" w:eastAsia="zh-CN"/>
        </w:rPr>
        <w:t>42.4.3.1</w:t>
      </w:r>
      <w:r>
        <w:rPr>
          <w:rFonts w:hint="eastAsia" w:ascii="宋体" w:hAnsi="宋体"/>
          <w:color w:val="auto"/>
          <w:sz w:val="21"/>
          <w:szCs w:val="21"/>
          <w:highlight w:val="none"/>
        </w:rPr>
        <w:t>按</w:t>
      </w:r>
      <w:r>
        <w:rPr>
          <w:rFonts w:hint="eastAsia" w:ascii="宋体" w:hAnsi="宋体"/>
          <w:color w:val="auto"/>
          <w:sz w:val="21"/>
          <w:szCs w:val="21"/>
          <w:highlight w:val="none"/>
          <w:lang w:eastAsia="zh-CN"/>
        </w:rPr>
        <w:t>以下</w:t>
      </w:r>
      <w:r>
        <w:rPr>
          <w:rFonts w:hint="eastAsia" w:ascii="宋体" w:hAnsi="宋体"/>
          <w:color w:val="auto"/>
          <w:sz w:val="21"/>
          <w:szCs w:val="21"/>
          <w:highlight w:val="none"/>
        </w:rPr>
        <w:t>方法计算评标参考价：</w:t>
      </w:r>
    </w:p>
    <w:p w14:paraId="0ABCC874">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6CDC8539">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w:t>
      </w:r>
      <w:r>
        <w:rPr>
          <w:rFonts w:hint="eastAsia" w:ascii="宋体" w:hAnsi="宋体" w:cs="仿宋"/>
          <w:b/>
          <w:bCs/>
          <w:color w:val="auto"/>
          <w:sz w:val="21"/>
          <w:szCs w:val="21"/>
          <w:highlight w:val="none"/>
          <w:u w:val="single"/>
        </w:rPr>
        <w:t>技术标</w:t>
      </w:r>
      <w:r>
        <w:rPr>
          <w:rFonts w:hint="eastAsia" w:ascii="宋体" w:hAnsi="宋体" w:cs="仿宋"/>
          <w:b/>
          <w:bCs/>
          <w:color w:val="auto"/>
          <w:sz w:val="21"/>
          <w:szCs w:val="21"/>
          <w:highlight w:val="none"/>
          <w:u w:val="single"/>
          <w:lang w:eastAsia="zh-CN"/>
        </w:rPr>
        <w:t>得分</w:t>
      </w:r>
      <w:r>
        <w:rPr>
          <w:rFonts w:hint="eastAsia" w:ascii="宋体" w:hAnsi="宋体" w:cs="仿宋"/>
          <w:b/>
          <w:bCs/>
          <w:color w:val="auto"/>
          <w:sz w:val="21"/>
          <w:szCs w:val="21"/>
          <w:highlight w:val="none"/>
          <w:u w:val="single"/>
          <w:lang w:val="en-US" w:eastAsia="zh-CN"/>
        </w:rPr>
        <w:t>80分</w:t>
      </w:r>
      <w:r>
        <w:rPr>
          <w:rFonts w:hint="eastAsia" w:ascii="宋体" w:hAnsi="宋体" w:cs="仿宋"/>
          <w:color w:val="auto"/>
          <w:sz w:val="21"/>
          <w:szCs w:val="21"/>
          <w:highlight w:val="none"/>
        </w:rPr>
        <w:t>），达到或超过及格线的投标人的报价方能参与评标参考价的计算。将达到或超过技术标及格分数线的投标报价由低至高进行排列，按以下公式计算评标参考价，计算公式如下：</w:t>
      </w:r>
    </w:p>
    <w:p w14:paraId="75E7AEC9">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31BB67E4">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46D1ECEF">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w:t>
      </w:r>
      <w:r>
        <w:rPr>
          <w:rFonts w:hint="eastAsia" w:ascii="宋体" w:hAnsi="宋体" w:cs="仿宋"/>
          <w:color w:val="auto"/>
          <w:sz w:val="21"/>
          <w:szCs w:val="21"/>
          <w:highlight w:val="none"/>
          <w:u w:val="single"/>
        </w:rPr>
        <w:t>为</w:t>
      </w:r>
      <w:r>
        <w:rPr>
          <w:rFonts w:hint="eastAsia" w:ascii="宋体" w:hAnsi="宋体" w:cs="仿宋"/>
          <w:color w:val="auto"/>
          <w:sz w:val="21"/>
          <w:szCs w:val="21"/>
          <w:highlight w:val="none"/>
          <w:u w:val="single"/>
          <w:lang w:eastAsia="zh-CN"/>
        </w:rPr>
        <w:t>最</w:t>
      </w:r>
      <w:r>
        <w:rPr>
          <w:rFonts w:hint="eastAsia" w:ascii="宋体" w:hAnsi="宋体" w:cs="仿宋"/>
          <w:color w:val="auto"/>
          <w:sz w:val="21"/>
          <w:szCs w:val="21"/>
          <w:highlight w:val="none"/>
          <w:u w:val="single"/>
        </w:rPr>
        <w:t>高投标限价</w:t>
      </w:r>
      <w:r>
        <w:rPr>
          <w:rFonts w:hint="eastAsia" w:ascii="宋体" w:hAnsi="宋体" w:cs="仿宋"/>
          <w:color w:val="auto"/>
          <w:sz w:val="21"/>
          <w:szCs w:val="21"/>
          <w:highlight w:val="none"/>
          <w:u w:val="single"/>
          <w:lang w:val="en-US" w:eastAsia="zh-CN"/>
        </w:rPr>
        <w:t>*D%</w:t>
      </w:r>
      <w:r>
        <w:rPr>
          <w:rFonts w:hint="eastAsia" w:ascii="宋体" w:hAnsi="宋体" w:cs="仿宋"/>
          <w:color w:val="auto"/>
          <w:sz w:val="21"/>
          <w:szCs w:val="21"/>
          <w:highlight w:val="none"/>
          <w:u w:val="single"/>
        </w:rPr>
        <w:t>（</w:t>
      </w:r>
      <w:r>
        <w:rPr>
          <w:rFonts w:hint="eastAsia" w:ascii="宋体" w:hAnsi="宋体" w:eastAsia="宋体" w:cs="仿宋"/>
          <w:b/>
          <w:bCs/>
          <w:color w:val="auto"/>
          <w:sz w:val="21"/>
          <w:szCs w:val="21"/>
          <w:highlight w:val="none"/>
          <w:u w:val="single"/>
          <w:lang w:eastAsia="zh-CN"/>
        </w:rPr>
        <w:t>D的取值为100</w:t>
      </w:r>
      <w:r>
        <w:rPr>
          <w:rFonts w:hint="eastAsia" w:ascii="宋体" w:hAnsi="宋体" w:cs="仿宋"/>
          <w:color w:val="auto"/>
          <w:sz w:val="21"/>
          <w:szCs w:val="21"/>
          <w:highlight w:val="none"/>
          <w:u w:val="single"/>
        </w:rPr>
        <w:t>）</w:t>
      </w:r>
      <w:r>
        <w:rPr>
          <w:rFonts w:hint="eastAsia" w:ascii="宋体" w:hAnsi="宋体" w:cs="仿宋"/>
          <w:color w:val="auto"/>
          <w:sz w:val="21"/>
          <w:szCs w:val="21"/>
          <w:highlight w:val="none"/>
          <w:u w:val="single"/>
          <w:lang w:val="en-US" w:eastAsia="zh-CN"/>
        </w:rPr>
        <w:t>，具体金额为 81124841.09元。</w:t>
      </w:r>
    </w:p>
    <w:p w14:paraId="63C34B3F">
      <w:pPr>
        <w:pBdr>
          <w:bottom w:val="single" w:color="auto" w:sz="6" w:space="1"/>
        </w:pBdr>
        <w:spacing w:line="480" w:lineRule="auto"/>
        <w:ind w:firstLine="470" w:firstLineChars="224"/>
        <w:rPr>
          <w:rFonts w:eastAsia="宋体" w:cs="Times New Roman"/>
          <w:b/>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0B8D7BEE">
      <w:pPr>
        <w:wordWrap w:val="0"/>
        <w:adjustRightInd w:val="0"/>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条款号：42.4.5             修改类型：修改</w:t>
      </w:r>
    </w:p>
    <w:p w14:paraId="5272A0BD">
      <w:pP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N个标段同时招标且不允许兼中时，有效投标人应≥N+2家）。</w:t>
      </w:r>
    </w:p>
    <w:p w14:paraId="287D8B42">
      <w:pPr>
        <w:pBdr>
          <w:bottom w:val="single" w:color="auto" w:sz="12" w:space="1"/>
        </w:pBdr>
        <w:wordWrap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w:t>
      </w:r>
      <w:r>
        <w:rPr>
          <w:rFonts w:hint="eastAsia" w:ascii="宋体" w:hAnsi="宋体" w:cs="宋体"/>
          <w:strike/>
          <w:color w:val="auto"/>
          <w:sz w:val="21"/>
          <w:szCs w:val="21"/>
          <w:highlight w:val="none"/>
        </w:rPr>
        <w:t>（当N个标段同时招标且不允许兼中时，有效投标人应≥N+2家）</w:t>
      </w:r>
      <w:r>
        <w:rPr>
          <w:rFonts w:hint="eastAsia" w:ascii="宋体" w:hAnsi="宋体" w:cs="宋体"/>
          <w:color w:val="auto"/>
          <w:sz w:val="21"/>
          <w:szCs w:val="21"/>
          <w:highlight w:val="none"/>
        </w:rPr>
        <w:t>。</w:t>
      </w:r>
    </w:p>
    <w:p w14:paraId="522252F7">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hAnsi="宋体" w:cs="宋体"/>
          <w:b/>
          <w:color w:val="auto"/>
          <w:sz w:val="21"/>
          <w:szCs w:val="21"/>
          <w:highlight w:val="none"/>
        </w:rPr>
        <w:t>附表一《资格审查表》</w:t>
      </w:r>
      <w:r>
        <w:rPr>
          <w:rFonts w:ascii="宋体" w:hAnsi="宋体" w:cs="宋体"/>
          <w:b/>
          <w:color w:val="auto"/>
          <w:sz w:val="21"/>
          <w:szCs w:val="21"/>
          <w:highlight w:val="none"/>
        </w:rPr>
        <w:t xml:space="preserve"> </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6883269C">
      <w:pPr>
        <w:spacing w:line="360" w:lineRule="auto"/>
        <w:ind w:firstLine="468" w:firstLineChars="222"/>
        <w:rPr>
          <w:rFonts w:hint="eastAsia" w:eastAsia="宋体"/>
          <w:b/>
          <w:color w:val="auto"/>
          <w:sz w:val="21"/>
          <w:szCs w:val="21"/>
          <w:highlight w:val="none"/>
          <w:lang w:val="en-US" w:eastAsia="zh-CN"/>
        </w:rPr>
      </w:pPr>
      <w:r>
        <w:rPr>
          <w:rFonts w:hint="eastAsia"/>
          <w:b/>
          <w:color w:val="auto"/>
          <w:sz w:val="21"/>
          <w:szCs w:val="21"/>
          <w:highlight w:val="none"/>
        </w:rPr>
        <w:t>原文：</w:t>
      </w:r>
      <w:r>
        <w:rPr>
          <w:rFonts w:hint="eastAsia" w:ascii="宋体" w:hAnsi="宋体" w:cs="宋体"/>
          <w:bCs/>
          <w:color w:val="auto"/>
          <w:sz w:val="21"/>
          <w:szCs w:val="21"/>
          <w:highlight w:val="none"/>
        </w:rPr>
        <w:t>详见最新版广州市城市道路及轨道交通建设工程施工公开招标项目招标文件范本（适用于资格后审电子化施工招标投标项目）GZJTZB2025-3</w:t>
      </w:r>
      <w:r>
        <w:rPr>
          <w:rFonts w:hint="eastAsia" w:ascii="宋体" w:hAnsi="宋体" w:cs="宋体"/>
          <w:bCs/>
          <w:color w:val="auto"/>
          <w:sz w:val="21"/>
          <w:szCs w:val="21"/>
          <w:highlight w:val="none"/>
          <w:lang w:eastAsia="zh-CN"/>
        </w:rPr>
        <w:t>。</w:t>
      </w:r>
    </w:p>
    <w:p w14:paraId="46346951">
      <w:pPr>
        <w:pBdr>
          <w:bottom w:val="single" w:color="auto" w:sz="6" w:space="1"/>
        </w:pBdr>
        <w:spacing w:line="480" w:lineRule="auto"/>
        <w:ind w:firstLine="472" w:firstLineChars="224"/>
        <w:rPr>
          <w:rFonts w:eastAsia="宋体" w:cs="Times New Roman"/>
          <w:b/>
          <w:color w:val="auto"/>
          <w:sz w:val="21"/>
          <w:szCs w:val="21"/>
          <w:highlight w:val="none"/>
        </w:rPr>
      </w:pPr>
      <w:r>
        <w:rPr>
          <w:rFonts w:hint="eastAsia"/>
          <w:b/>
          <w:color w:val="auto"/>
          <w:sz w:val="21"/>
          <w:szCs w:val="21"/>
          <w:highlight w:val="none"/>
        </w:rPr>
        <w:t>现文：</w:t>
      </w:r>
      <w:r>
        <w:rPr>
          <w:rFonts w:hint="eastAsia" w:ascii="宋体" w:hAnsi="宋体" w:cs="宋体"/>
          <w:color w:val="auto"/>
          <w:sz w:val="21"/>
          <w:szCs w:val="21"/>
          <w:highlight w:val="none"/>
          <w:u w:val="single"/>
        </w:rPr>
        <w:t>详见本招标文件第二章附表一《资格审查表》</w:t>
      </w:r>
    </w:p>
    <w:p w14:paraId="11BBD049">
      <w:pPr>
        <w:spacing w:line="480" w:lineRule="auto"/>
        <w:ind w:firstLine="472" w:firstLineChars="224"/>
        <w:rPr>
          <w:b/>
          <w:color w:val="auto"/>
          <w:sz w:val="21"/>
          <w:szCs w:val="21"/>
          <w:highlight w:val="none"/>
        </w:rPr>
      </w:pPr>
      <w:r>
        <w:rPr>
          <w:rFonts w:hint="eastAsia"/>
          <w:b/>
          <w:color w:val="auto"/>
          <w:sz w:val="21"/>
          <w:szCs w:val="21"/>
          <w:highlight w:val="none"/>
        </w:rPr>
        <w:t>条款号：附表二 《技术标有效性审查表》</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5D272A6D">
      <w:pPr>
        <w:spacing w:line="360" w:lineRule="auto"/>
        <w:ind w:firstLine="468" w:firstLineChars="222"/>
        <w:rPr>
          <w:b w:val="0"/>
          <w:bCs/>
          <w:color w:val="auto"/>
          <w:sz w:val="21"/>
          <w:szCs w:val="21"/>
          <w:highlight w:val="none"/>
        </w:rPr>
      </w:pPr>
      <w:r>
        <w:rPr>
          <w:rFonts w:hint="eastAsia"/>
          <w:b/>
          <w:color w:val="auto"/>
          <w:sz w:val="21"/>
          <w:szCs w:val="21"/>
          <w:highlight w:val="none"/>
        </w:rPr>
        <w:t>原文：</w:t>
      </w:r>
      <w:r>
        <w:rPr>
          <w:rFonts w:hint="eastAsia"/>
          <w:b w:val="0"/>
          <w:bCs/>
          <w:color w:val="auto"/>
          <w:sz w:val="21"/>
          <w:szCs w:val="21"/>
          <w:highlight w:val="none"/>
        </w:rPr>
        <w:t>详见最新版广州市城市道路及轨道交通建设工程施工公开招标项目招标文件范本（适用于资格后审电子化施工招标投标项目）GZJTZB2025-3。</w:t>
      </w:r>
    </w:p>
    <w:p w14:paraId="71DCF811">
      <w:pPr>
        <w:pBdr>
          <w:bottom w:val="single" w:color="auto" w:sz="6" w:space="1"/>
        </w:pBdr>
        <w:spacing w:line="480" w:lineRule="auto"/>
        <w:ind w:firstLine="472" w:firstLineChars="224"/>
        <w:rPr>
          <w:rFonts w:eastAsia="宋体" w:cs="Times New Roman"/>
          <w:b/>
          <w:color w:val="auto"/>
          <w:sz w:val="21"/>
          <w:szCs w:val="21"/>
          <w:highlight w:val="none"/>
        </w:rPr>
      </w:pPr>
      <w:r>
        <w:rPr>
          <w:rFonts w:hint="eastAsia"/>
          <w:b/>
          <w:color w:val="auto"/>
          <w:sz w:val="21"/>
          <w:szCs w:val="21"/>
          <w:highlight w:val="none"/>
        </w:rPr>
        <w:t>现文：</w:t>
      </w:r>
      <w:r>
        <w:rPr>
          <w:rFonts w:hint="eastAsia" w:ascii="宋体" w:hAnsi="宋体" w:cs="宋体"/>
          <w:color w:val="auto"/>
          <w:sz w:val="21"/>
          <w:szCs w:val="21"/>
          <w:highlight w:val="none"/>
          <w:u w:val="single"/>
        </w:rPr>
        <w:t>详见本招标文件第二章附表二《技术标有效性审查表》</w:t>
      </w:r>
    </w:p>
    <w:p w14:paraId="6A905839">
      <w:pPr>
        <w:spacing w:line="480" w:lineRule="auto"/>
        <w:ind w:firstLine="472" w:firstLineChars="224"/>
        <w:rPr>
          <w:b/>
          <w:color w:val="auto"/>
          <w:sz w:val="21"/>
          <w:szCs w:val="21"/>
          <w:highlight w:val="none"/>
        </w:rPr>
      </w:pPr>
      <w:r>
        <w:rPr>
          <w:rFonts w:hint="eastAsia"/>
          <w:b/>
          <w:color w:val="auto"/>
          <w:sz w:val="21"/>
          <w:szCs w:val="21"/>
          <w:highlight w:val="none"/>
        </w:rPr>
        <w:t>条款号：附表三《经济标有效性审查表》</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2C8C01A0">
      <w:pPr>
        <w:spacing w:line="360" w:lineRule="auto"/>
        <w:ind w:firstLine="468" w:firstLineChars="222"/>
        <w:rPr>
          <w:b w:val="0"/>
          <w:bCs/>
          <w:color w:val="auto"/>
          <w:sz w:val="21"/>
          <w:szCs w:val="21"/>
          <w:highlight w:val="none"/>
        </w:rPr>
      </w:pPr>
      <w:r>
        <w:rPr>
          <w:rFonts w:hint="eastAsia"/>
          <w:b/>
          <w:color w:val="auto"/>
          <w:sz w:val="21"/>
          <w:szCs w:val="21"/>
          <w:highlight w:val="none"/>
        </w:rPr>
        <w:t>原文：</w:t>
      </w:r>
      <w:r>
        <w:rPr>
          <w:rFonts w:hint="eastAsia"/>
          <w:b w:val="0"/>
          <w:bCs/>
          <w:color w:val="auto"/>
          <w:sz w:val="21"/>
          <w:szCs w:val="21"/>
          <w:highlight w:val="none"/>
        </w:rPr>
        <w:t>详见最新版广州市城市道路及轨道交通建设工程施工公开招标项目招标文件范本（适用于资格后审电子化施工招标投标项目）GZJTZB2025-3。</w:t>
      </w:r>
    </w:p>
    <w:p w14:paraId="109F1A4F">
      <w:pPr>
        <w:pBdr>
          <w:bottom w:val="single" w:color="auto" w:sz="6" w:space="1"/>
        </w:pBdr>
        <w:spacing w:line="480" w:lineRule="auto"/>
        <w:ind w:firstLine="472" w:firstLineChars="224"/>
        <w:rPr>
          <w:rFonts w:eastAsia="宋体" w:cs="Times New Roman"/>
          <w:b/>
          <w:color w:val="auto"/>
          <w:sz w:val="21"/>
          <w:szCs w:val="21"/>
          <w:highlight w:val="none"/>
        </w:rPr>
      </w:pPr>
      <w:r>
        <w:rPr>
          <w:rFonts w:hint="eastAsia"/>
          <w:b/>
          <w:color w:val="auto"/>
          <w:sz w:val="21"/>
          <w:szCs w:val="21"/>
          <w:highlight w:val="none"/>
        </w:rPr>
        <w:t>现文：</w:t>
      </w:r>
      <w:r>
        <w:rPr>
          <w:rFonts w:hint="eastAsia" w:ascii="宋体" w:hAnsi="宋体" w:cs="宋体"/>
          <w:color w:val="auto"/>
          <w:sz w:val="21"/>
          <w:szCs w:val="21"/>
          <w:highlight w:val="none"/>
          <w:u w:val="single"/>
        </w:rPr>
        <w:t>详见本招标文件第二章附表三《经济标有效性审查表》</w:t>
      </w:r>
    </w:p>
    <w:p w14:paraId="09946BE0">
      <w:pPr>
        <w:spacing w:line="480" w:lineRule="auto"/>
        <w:ind w:firstLine="472" w:firstLineChars="224"/>
        <w:rPr>
          <w:b/>
          <w:color w:val="auto"/>
          <w:sz w:val="21"/>
          <w:szCs w:val="21"/>
          <w:highlight w:val="none"/>
        </w:rPr>
      </w:pPr>
      <w:r>
        <w:rPr>
          <w:rFonts w:hint="eastAsia"/>
          <w:b/>
          <w:color w:val="auto"/>
          <w:sz w:val="21"/>
          <w:szCs w:val="21"/>
          <w:highlight w:val="none"/>
        </w:rPr>
        <w:t>条款号：</w:t>
      </w:r>
      <w:r>
        <w:rPr>
          <w:rFonts w:hint="eastAsia" w:ascii="宋体" w:hAnsi="宋体" w:cs="宋体"/>
          <w:b/>
          <w:color w:val="auto"/>
          <w:sz w:val="21"/>
          <w:szCs w:val="21"/>
          <w:highlight w:val="none"/>
        </w:rPr>
        <w:t>附表四《技术标详细审查评分表》</w:t>
      </w:r>
      <w:r>
        <w:rPr>
          <w:rFonts w:hint="eastAsia" w:ascii="宋体" w:hAnsi="宋体"/>
          <w:color w:val="auto"/>
          <w:sz w:val="21"/>
          <w:szCs w:val="21"/>
          <w:highlight w:val="none"/>
          <w:lang w:eastAsia="zh-CN"/>
        </w:rPr>
        <w:t>　</w:t>
      </w:r>
      <w:r>
        <w:rPr>
          <w:b/>
          <w:color w:val="auto"/>
          <w:sz w:val="21"/>
          <w:szCs w:val="21"/>
          <w:highlight w:val="none"/>
        </w:rPr>
        <w:t xml:space="preserve">             </w:t>
      </w:r>
      <w:r>
        <w:rPr>
          <w:rFonts w:hint="eastAsia"/>
          <w:b/>
          <w:color w:val="auto"/>
          <w:sz w:val="21"/>
          <w:szCs w:val="21"/>
          <w:highlight w:val="none"/>
        </w:rPr>
        <w:t>修改类型：修改</w:t>
      </w:r>
    </w:p>
    <w:p w14:paraId="1879A61A">
      <w:pPr>
        <w:spacing w:line="360" w:lineRule="auto"/>
        <w:ind w:firstLine="468" w:firstLineChars="222"/>
        <w:rPr>
          <w:b w:val="0"/>
          <w:bCs/>
          <w:color w:val="auto"/>
          <w:sz w:val="21"/>
          <w:szCs w:val="21"/>
          <w:highlight w:val="none"/>
        </w:rPr>
      </w:pPr>
      <w:r>
        <w:rPr>
          <w:rFonts w:hint="eastAsia"/>
          <w:b/>
          <w:color w:val="auto"/>
          <w:sz w:val="21"/>
          <w:szCs w:val="21"/>
          <w:highlight w:val="none"/>
        </w:rPr>
        <w:t>原文：</w:t>
      </w:r>
      <w:r>
        <w:rPr>
          <w:rFonts w:hint="eastAsia"/>
          <w:b w:val="0"/>
          <w:bCs/>
          <w:color w:val="auto"/>
          <w:sz w:val="21"/>
          <w:szCs w:val="21"/>
          <w:highlight w:val="none"/>
        </w:rPr>
        <w:t>详见最新版广州市城市道路及轨道交通建设工程施工公开招标项目招标文件范本（适用于资格后审电子化施工招标投标项目）GZJTZB2025-3。</w:t>
      </w:r>
    </w:p>
    <w:p w14:paraId="54B5D71C">
      <w:pPr>
        <w:pBdr>
          <w:bottom w:val="single" w:color="auto" w:sz="6" w:space="1"/>
        </w:pBdr>
        <w:spacing w:line="480" w:lineRule="auto"/>
        <w:ind w:firstLine="472" w:firstLineChars="224"/>
        <w:rPr>
          <w:rFonts w:eastAsia="宋体" w:cs="Times New Roman"/>
          <w:b/>
          <w:color w:val="auto"/>
          <w:sz w:val="21"/>
          <w:szCs w:val="21"/>
          <w:highlight w:val="none"/>
        </w:rPr>
      </w:pPr>
      <w:r>
        <w:rPr>
          <w:rFonts w:hint="eastAsia"/>
          <w:b/>
          <w:color w:val="auto"/>
          <w:sz w:val="21"/>
          <w:szCs w:val="21"/>
          <w:highlight w:val="none"/>
        </w:rPr>
        <w:t>现文：</w:t>
      </w:r>
      <w:r>
        <w:rPr>
          <w:rFonts w:hint="eastAsia" w:ascii="宋体" w:hAnsi="宋体" w:cs="宋体"/>
          <w:color w:val="auto"/>
          <w:sz w:val="21"/>
          <w:szCs w:val="21"/>
          <w:highlight w:val="none"/>
          <w:u w:val="single"/>
        </w:rPr>
        <w:t>详见本招标文件第二章附表四《技术标详细审查评分表》</w:t>
      </w:r>
    </w:p>
    <w:p w14:paraId="5FC49ABA">
      <w:pPr>
        <w:spacing w:line="360" w:lineRule="auto"/>
        <w:ind w:firstLine="468" w:firstLineChars="222"/>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条款号：附表</w:t>
      </w:r>
      <w:r>
        <w:rPr>
          <w:rFonts w:hint="eastAsia" w:ascii="宋体" w:hAnsi="宋体" w:cs="宋体"/>
          <w:b/>
          <w:color w:val="auto"/>
          <w:sz w:val="21"/>
          <w:szCs w:val="21"/>
          <w:highlight w:val="none"/>
          <w:lang w:eastAsia="zh-CN"/>
        </w:rPr>
        <w:t>六</w:t>
      </w: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eastAsia="zh-CN"/>
        </w:rPr>
        <w:t>需评审的主要项目</w:t>
      </w:r>
      <w:r>
        <w:rPr>
          <w:rFonts w:hint="eastAsia" w:ascii="宋体" w:hAnsi="宋体" w:cs="宋体"/>
          <w:b/>
          <w:color w:val="auto"/>
          <w:sz w:val="21"/>
          <w:szCs w:val="21"/>
          <w:highlight w:val="none"/>
        </w:rPr>
        <w:t>表》</w:t>
      </w:r>
      <w:r>
        <w:rPr>
          <w:rFonts w:ascii="宋体" w:hAnsi="宋体" w:cs="宋体"/>
          <w:b/>
          <w:color w:val="auto"/>
          <w:sz w:val="21"/>
          <w:szCs w:val="21"/>
          <w:highlight w:val="none"/>
        </w:rPr>
        <w:t xml:space="preserve">                 修改类型：</w:t>
      </w:r>
      <w:r>
        <w:rPr>
          <w:rFonts w:hint="eastAsia" w:ascii="宋体" w:hAnsi="宋体" w:cs="宋体"/>
          <w:b/>
          <w:color w:val="auto"/>
          <w:sz w:val="21"/>
          <w:szCs w:val="21"/>
          <w:highlight w:val="none"/>
          <w:lang w:eastAsia="zh-CN"/>
        </w:rPr>
        <w:t>删除</w:t>
      </w:r>
    </w:p>
    <w:p w14:paraId="73351293">
      <w:pPr>
        <w:pBdr>
          <w:bottom w:val="single" w:color="auto" w:sz="6" w:space="1"/>
        </w:pBdr>
        <w:spacing w:line="480" w:lineRule="auto"/>
        <w:ind w:firstLine="472" w:firstLineChars="224"/>
        <w:rPr>
          <w:rFonts w:eastAsia="宋体" w:cs="Times New Roman"/>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详见最新版广州市城市道路及轨道交通建设工程施工公开招标项目招标文件范本（适用于资格后审电子化施工招标投标项目）GZJTZB2025-3</w:t>
      </w:r>
      <w:r>
        <w:rPr>
          <w:rFonts w:hint="eastAsia" w:ascii="宋体" w:hAnsi="宋体" w:cs="宋体"/>
          <w:b/>
          <w:color w:val="auto"/>
          <w:sz w:val="21"/>
          <w:szCs w:val="21"/>
          <w:highlight w:val="none"/>
        </w:rPr>
        <w:t>附表</w:t>
      </w:r>
      <w:r>
        <w:rPr>
          <w:rFonts w:hint="eastAsia" w:ascii="宋体" w:hAnsi="宋体" w:cs="宋体"/>
          <w:b/>
          <w:color w:val="auto"/>
          <w:sz w:val="21"/>
          <w:szCs w:val="21"/>
          <w:highlight w:val="none"/>
          <w:lang w:eastAsia="zh-CN"/>
        </w:rPr>
        <w:t>六</w:t>
      </w: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eastAsia="zh-CN"/>
        </w:rPr>
        <w:t>需评审的主要项目</w:t>
      </w:r>
      <w:r>
        <w:rPr>
          <w:rFonts w:hint="eastAsia" w:ascii="宋体" w:hAnsi="宋体" w:cs="宋体"/>
          <w:b/>
          <w:color w:val="auto"/>
          <w:sz w:val="21"/>
          <w:szCs w:val="21"/>
          <w:highlight w:val="none"/>
        </w:rPr>
        <w:t>表》</w:t>
      </w:r>
      <w:r>
        <w:rPr>
          <w:rFonts w:hint="eastAsia" w:ascii="宋体" w:hAnsi="宋体" w:cs="宋体"/>
          <w:bCs/>
          <w:color w:val="auto"/>
          <w:sz w:val="21"/>
          <w:szCs w:val="21"/>
          <w:highlight w:val="none"/>
        </w:rPr>
        <w:t>。</w:t>
      </w:r>
    </w:p>
    <w:p w14:paraId="260AD2B5">
      <w:pPr>
        <w:spacing w:line="360" w:lineRule="auto"/>
        <w:ind w:firstLine="468" w:firstLineChars="222"/>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eastAsia="宋体" w:cs="宋体"/>
          <w:b/>
          <w:color w:val="auto"/>
          <w:sz w:val="21"/>
          <w:szCs w:val="21"/>
          <w:highlight w:val="none"/>
          <w:lang w:eastAsia="zh-CN"/>
        </w:rPr>
        <w:t>附表七《单价基准值计算表》</w:t>
      </w:r>
      <w:r>
        <w:rPr>
          <w:rFonts w:ascii="宋体" w:hAnsi="宋体" w:cs="宋体"/>
          <w:b/>
          <w:color w:val="auto"/>
          <w:sz w:val="21"/>
          <w:szCs w:val="21"/>
          <w:highlight w:val="none"/>
        </w:rPr>
        <w:t xml:space="preserve">                 修改类型：</w:t>
      </w:r>
      <w:r>
        <w:rPr>
          <w:rFonts w:hint="eastAsia" w:ascii="宋体" w:hAnsi="宋体" w:cs="宋体"/>
          <w:b/>
          <w:color w:val="auto"/>
          <w:sz w:val="21"/>
          <w:szCs w:val="21"/>
          <w:highlight w:val="none"/>
          <w:lang w:eastAsia="zh-CN"/>
        </w:rPr>
        <w:t>删除</w:t>
      </w:r>
    </w:p>
    <w:p w14:paraId="64D6130B">
      <w:pPr>
        <w:pBdr>
          <w:bottom w:val="single" w:color="auto" w:sz="6" w:space="1"/>
        </w:pBdr>
        <w:spacing w:line="480" w:lineRule="auto"/>
        <w:ind w:firstLine="472" w:firstLineChars="224"/>
        <w:rPr>
          <w:rFonts w:hint="eastAsia"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详见最新版广州市城市道路及轨道交通建设工程施工公开招标项目招标文件范本（适用于资格后审电子化施工招标投标项目）GZJTZB2025-3</w:t>
      </w:r>
      <w:r>
        <w:rPr>
          <w:rFonts w:hint="eastAsia" w:ascii="宋体" w:hAnsi="宋体" w:eastAsia="宋体" w:cs="宋体"/>
          <w:b/>
          <w:color w:val="auto"/>
          <w:sz w:val="21"/>
          <w:szCs w:val="21"/>
          <w:highlight w:val="none"/>
          <w:lang w:eastAsia="zh-CN"/>
        </w:rPr>
        <w:t>附表七《单价基准值计算表》</w:t>
      </w:r>
      <w:r>
        <w:rPr>
          <w:rFonts w:hint="eastAsia" w:ascii="宋体" w:hAnsi="宋体" w:cs="宋体"/>
          <w:bCs/>
          <w:color w:val="auto"/>
          <w:sz w:val="21"/>
          <w:szCs w:val="21"/>
          <w:highlight w:val="none"/>
        </w:rPr>
        <w:t>。</w:t>
      </w:r>
    </w:p>
    <w:p w14:paraId="624B2E7E">
      <w:pPr>
        <w:spacing w:line="360" w:lineRule="auto"/>
        <w:ind w:firstLine="468" w:firstLineChars="222"/>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eastAsia="宋体" w:cs="宋体"/>
          <w:b/>
          <w:color w:val="auto"/>
          <w:sz w:val="21"/>
          <w:szCs w:val="21"/>
          <w:highlight w:val="none"/>
          <w:lang w:eastAsia="zh-CN"/>
        </w:rPr>
        <w:t>附表八《投标人（名称）经济标的主要单价评分表》</w:t>
      </w:r>
      <w:r>
        <w:rPr>
          <w:rFonts w:ascii="宋体" w:hAnsi="宋体" w:cs="宋体"/>
          <w:b/>
          <w:color w:val="auto"/>
          <w:sz w:val="21"/>
          <w:szCs w:val="21"/>
          <w:highlight w:val="none"/>
        </w:rPr>
        <w:t xml:space="preserve">            修改类型：</w:t>
      </w:r>
      <w:r>
        <w:rPr>
          <w:rFonts w:hint="eastAsia" w:ascii="宋体" w:hAnsi="宋体" w:cs="宋体"/>
          <w:b/>
          <w:color w:val="auto"/>
          <w:sz w:val="21"/>
          <w:szCs w:val="21"/>
          <w:highlight w:val="none"/>
          <w:lang w:eastAsia="zh-CN"/>
        </w:rPr>
        <w:t>删除</w:t>
      </w:r>
    </w:p>
    <w:p w14:paraId="486652D7">
      <w:pPr>
        <w:pBdr>
          <w:bottom w:val="single" w:color="auto" w:sz="6" w:space="1"/>
        </w:pBdr>
        <w:spacing w:line="360" w:lineRule="auto"/>
        <w:ind w:firstLine="468" w:firstLineChars="222"/>
        <w:rPr>
          <w:rFonts w:hint="eastAsia"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详见最新版广州市城市道路及轨道交通建设工程施工公开招标项目招标文件范本（适用于资格后审电子化施工招标投标项目）GZJTZB2025-3</w:t>
      </w:r>
      <w:r>
        <w:rPr>
          <w:rFonts w:hint="eastAsia" w:ascii="宋体" w:hAnsi="宋体" w:eastAsia="宋体" w:cs="宋体"/>
          <w:b/>
          <w:color w:val="auto"/>
          <w:sz w:val="21"/>
          <w:szCs w:val="21"/>
          <w:highlight w:val="none"/>
          <w:lang w:eastAsia="zh-CN"/>
        </w:rPr>
        <w:t>附表八《投标人（名称）经济标的主要单价评分表》</w:t>
      </w:r>
      <w:r>
        <w:rPr>
          <w:rFonts w:hint="eastAsia" w:ascii="宋体" w:hAnsi="宋体" w:cs="宋体"/>
          <w:bCs/>
          <w:color w:val="auto"/>
          <w:sz w:val="21"/>
          <w:szCs w:val="21"/>
          <w:highlight w:val="none"/>
        </w:rPr>
        <w:t>。</w:t>
      </w:r>
    </w:p>
    <w:p w14:paraId="64094530">
      <w:pPr>
        <w:spacing w:line="360" w:lineRule="auto"/>
        <w:ind w:firstLine="468" w:firstLineChars="222"/>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eastAsia="宋体" w:cs="宋体"/>
          <w:b/>
          <w:color w:val="auto"/>
          <w:sz w:val="21"/>
          <w:szCs w:val="21"/>
          <w:highlight w:val="none"/>
          <w:lang w:eastAsia="zh-CN"/>
        </w:rPr>
        <w:t>附表九《经济分汇总表》</w:t>
      </w:r>
      <w:r>
        <w:rPr>
          <w:rFonts w:ascii="宋体" w:hAnsi="宋体" w:cs="宋体"/>
          <w:b/>
          <w:color w:val="auto"/>
          <w:sz w:val="21"/>
          <w:szCs w:val="21"/>
          <w:highlight w:val="none"/>
        </w:rPr>
        <w:t xml:space="preserve">                 修改类型：</w:t>
      </w:r>
      <w:r>
        <w:rPr>
          <w:rFonts w:hint="eastAsia" w:ascii="宋体" w:hAnsi="宋体" w:cs="宋体"/>
          <w:b/>
          <w:color w:val="auto"/>
          <w:sz w:val="21"/>
          <w:szCs w:val="21"/>
          <w:highlight w:val="none"/>
          <w:lang w:eastAsia="zh-CN"/>
        </w:rPr>
        <w:t>删除</w:t>
      </w:r>
    </w:p>
    <w:p w14:paraId="55ABD97C">
      <w:pPr>
        <w:pBdr>
          <w:bottom w:val="single" w:color="auto" w:sz="6" w:space="1"/>
        </w:pBdr>
        <w:spacing w:line="360" w:lineRule="auto"/>
        <w:ind w:firstLine="468" w:firstLineChars="222"/>
        <w:rPr>
          <w:rFonts w:hint="eastAsia"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详见最新版广州市城市道路及轨道交通建设工程施工公开招标项目招标文件范本（适用于资格后审电子化施工招标投标项目）GZJTZB2025-3</w:t>
      </w:r>
      <w:r>
        <w:rPr>
          <w:rFonts w:hint="eastAsia" w:ascii="宋体" w:hAnsi="宋体" w:eastAsia="宋体" w:cs="宋体"/>
          <w:b/>
          <w:color w:val="auto"/>
          <w:sz w:val="21"/>
          <w:szCs w:val="21"/>
          <w:highlight w:val="none"/>
          <w:lang w:eastAsia="zh-CN"/>
        </w:rPr>
        <w:t>附表九《经济分汇总表》</w:t>
      </w:r>
      <w:r>
        <w:rPr>
          <w:rFonts w:hint="eastAsia" w:ascii="宋体" w:hAnsi="宋体" w:cs="宋体"/>
          <w:bCs/>
          <w:color w:val="auto"/>
          <w:sz w:val="21"/>
          <w:szCs w:val="21"/>
          <w:highlight w:val="none"/>
        </w:rPr>
        <w:t>。</w:t>
      </w:r>
    </w:p>
    <w:p w14:paraId="62FEF351">
      <w:pPr>
        <w:spacing w:line="360" w:lineRule="auto"/>
        <w:ind w:firstLine="211" w:firstLineChars="100"/>
        <w:rPr>
          <w:b/>
          <w:color w:val="auto"/>
          <w:sz w:val="21"/>
          <w:szCs w:val="21"/>
          <w:highlight w:val="none"/>
        </w:rPr>
      </w:pPr>
      <w:r>
        <w:rPr>
          <w:rFonts w:hint="eastAsia"/>
          <w:b/>
          <w:color w:val="auto"/>
          <w:sz w:val="21"/>
          <w:szCs w:val="21"/>
          <w:highlight w:val="none"/>
        </w:rPr>
        <w:t>注：以上修改，仅限于本范本中有可供选择条款的情形。</w:t>
      </w:r>
    </w:p>
    <w:p w14:paraId="5865C0EC">
      <w:pPr>
        <w:spacing w:line="360" w:lineRule="auto"/>
        <w:rPr>
          <w:color w:val="auto"/>
          <w:sz w:val="21"/>
          <w:szCs w:val="21"/>
          <w:highlight w:val="none"/>
        </w:rPr>
      </w:pPr>
      <w:r>
        <w:rPr>
          <w:rFonts w:hint="eastAsia"/>
          <w:b/>
          <w:color w:val="auto"/>
          <w:sz w:val="21"/>
          <w:szCs w:val="21"/>
          <w:highlight w:val="none"/>
        </w:rPr>
        <w:t>（以下无正文）</w:t>
      </w:r>
    </w:p>
    <w:p w14:paraId="74BB31DA">
      <w:pPr>
        <w:pStyle w:val="8"/>
        <w:spacing w:line="360" w:lineRule="auto"/>
        <w:rPr>
          <w:color w:val="auto"/>
          <w:highlight w:val="none"/>
        </w:rPr>
      </w:pPr>
      <w:r>
        <w:rPr>
          <w:color w:val="auto"/>
          <w:highlight w:val="none"/>
        </w:rPr>
        <w:br w:type="page"/>
      </w:r>
    </w:p>
    <w:p w14:paraId="37DEEC43">
      <w:pPr>
        <w:pStyle w:val="7"/>
        <w:bidi w:val="0"/>
        <w:rPr>
          <w:color w:val="auto"/>
          <w:highlight w:val="none"/>
        </w:rPr>
      </w:pPr>
      <w:bookmarkStart w:id="47" w:name="_Toc9828"/>
      <w:bookmarkStart w:id="48" w:name="_Toc21525500"/>
      <w:bookmarkStart w:id="49" w:name="_Toc2272556"/>
      <w:bookmarkStart w:id="50" w:name="_Toc10979"/>
      <w:r>
        <w:rPr>
          <w:rFonts w:hint="eastAsia"/>
          <w:color w:val="auto"/>
          <w:highlight w:val="none"/>
        </w:rPr>
        <w:t>二、开标、评标及定标办法通用条款</w:t>
      </w:r>
      <w:bookmarkEnd w:id="47"/>
      <w:bookmarkEnd w:id="48"/>
      <w:bookmarkEnd w:id="49"/>
      <w:bookmarkEnd w:id="50"/>
    </w:p>
    <w:p w14:paraId="414EA238">
      <w:pPr>
        <w:pStyle w:val="9"/>
        <w:wordWrap w:val="0"/>
        <w:adjustRightInd w:val="0"/>
        <w:snapToGrid w:val="0"/>
        <w:spacing w:before="0" w:beforeAutospacing="0" w:after="0" w:afterAutospacing="0" w:line="360" w:lineRule="auto"/>
        <w:ind w:firstLine="480" w:firstLineChars="200"/>
        <w:rPr>
          <w:rFonts w:hint="eastAsia"/>
          <w:color w:val="auto"/>
          <w:sz w:val="24"/>
          <w:szCs w:val="24"/>
          <w:highlight w:val="none"/>
        </w:rPr>
      </w:pPr>
      <w:bookmarkStart w:id="51" w:name="_Toc9754"/>
      <w:bookmarkStart w:id="52" w:name="_Toc5795"/>
      <w:bookmarkStart w:id="53" w:name="_Toc9587"/>
      <w:bookmarkStart w:id="54" w:name="_Toc26489"/>
      <w:bookmarkStart w:id="55" w:name="_Toc2272558"/>
      <w:bookmarkStart w:id="56" w:name="_Toc21525502"/>
      <w:bookmarkStart w:id="57" w:name="_Toc7116"/>
      <w:r>
        <w:rPr>
          <w:rFonts w:hint="eastAsia"/>
          <w:color w:val="auto"/>
          <w:sz w:val="24"/>
          <w:szCs w:val="24"/>
          <w:highlight w:val="none"/>
        </w:rPr>
        <w:t>（一）总则</w:t>
      </w:r>
      <w:bookmarkEnd w:id="51"/>
      <w:bookmarkEnd w:id="52"/>
      <w:bookmarkEnd w:id="53"/>
    </w:p>
    <w:p w14:paraId="48E96212">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35.开标、评标及定标所依据的规则</w:t>
      </w:r>
      <w:bookmarkEnd w:id="54"/>
    </w:p>
    <w:p w14:paraId="3F91FAB8">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35.1《中华人民共和国招标投标法》；</w:t>
      </w:r>
    </w:p>
    <w:p w14:paraId="703C0ECC">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4AD05DA0">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23E78663">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093C8C55">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.5</w:t>
      </w:r>
      <w:r>
        <w:rPr>
          <w:rFonts w:hint="eastAsia" w:ascii="宋体" w:hAnsi="宋体"/>
          <w:color w:val="auto"/>
          <w:sz w:val="24"/>
          <w:szCs w:val="24"/>
          <w:highlight w:val="none"/>
        </w:rPr>
        <w:t>《电子招标投标办法》；</w:t>
      </w:r>
    </w:p>
    <w:p w14:paraId="334E95B6">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35.6《广东省实施〈中华人民共和国招标投标法〉办法》；</w:t>
      </w:r>
    </w:p>
    <w:p w14:paraId="0110D402">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7《房屋建筑和市政基础设施工程施工招标投标管理办法》（建设部令第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6BFBAB4F">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8《广东省加强建设工程招标投标监督管理的若干规定》（粤发[2004]4号）；</w:t>
      </w:r>
    </w:p>
    <w:p w14:paraId="72CFD2E3">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9《广州市工程建设项目招标投标管理办法》（穗建规字〔</w:t>
      </w:r>
      <w:r>
        <w:rPr>
          <w:rFonts w:ascii="宋体" w:hAnsi="宋体"/>
          <w:color w:val="auto"/>
          <w:sz w:val="24"/>
          <w:szCs w:val="24"/>
          <w:highlight w:val="none"/>
        </w:rPr>
        <w:t>2023</w:t>
      </w:r>
      <w:r>
        <w:rPr>
          <w:rFonts w:hint="eastAsia" w:ascii="宋体" w:hAnsi="宋体"/>
          <w:color w:val="auto"/>
          <w:sz w:val="24"/>
          <w:szCs w:val="24"/>
          <w:highlight w:val="none"/>
        </w:rPr>
        <w:t>〕</w:t>
      </w:r>
      <w:r>
        <w:rPr>
          <w:rFonts w:ascii="宋体" w:hAnsi="宋体"/>
          <w:color w:val="auto"/>
          <w:sz w:val="24"/>
          <w:szCs w:val="24"/>
          <w:highlight w:val="none"/>
        </w:rPr>
        <w:t>12</w:t>
      </w:r>
      <w:r>
        <w:rPr>
          <w:rFonts w:hint="eastAsia" w:ascii="宋体" w:hAnsi="宋体"/>
          <w:color w:val="auto"/>
          <w:sz w:val="24"/>
          <w:szCs w:val="24"/>
          <w:highlight w:val="none"/>
        </w:rPr>
        <w:t>号）。</w:t>
      </w:r>
    </w:p>
    <w:p w14:paraId="3EEF69A6">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35.10本项目招标文件。</w:t>
      </w:r>
    </w:p>
    <w:p w14:paraId="74A80676">
      <w:pPr>
        <w:wordWrap w:val="0"/>
        <w:adjustRightInd w:val="0"/>
        <w:snapToGrid w:val="0"/>
        <w:spacing w:line="360" w:lineRule="auto"/>
        <w:ind w:firstLine="480" w:firstLineChars="200"/>
        <w:rPr>
          <w:rFonts w:hint="eastAsia" w:ascii="宋体" w:hAnsi="宋体"/>
          <w:color w:val="auto"/>
          <w:sz w:val="24"/>
          <w:szCs w:val="24"/>
          <w:highlight w:val="none"/>
        </w:rPr>
      </w:pPr>
      <w:bookmarkStart w:id="58" w:name="_Toc1310"/>
      <w:r>
        <w:rPr>
          <w:rFonts w:hint="eastAsia" w:ascii="宋体" w:hAnsi="宋体"/>
          <w:color w:val="auto"/>
          <w:sz w:val="24"/>
          <w:szCs w:val="24"/>
          <w:highlight w:val="none"/>
        </w:rPr>
        <w:t>36．开标</w:t>
      </w:r>
      <w:bookmarkEnd w:id="58"/>
    </w:p>
    <w:p w14:paraId="415D48B8">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color w:val="auto"/>
          <w:sz w:val="24"/>
          <w:szCs w:val="24"/>
          <w:highlight w:val="none"/>
        </w:rPr>
        <w:t>投标人不派代表参加开标会，则视其为放弃参与开标的权利，认可开标结果。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14:paraId="6B8F903A">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招标人在招标文件要求提交投标文件的截止时间前收到的投标文件，开标时都当众予以解密、公布。</w:t>
      </w:r>
    </w:p>
    <w:p w14:paraId="751DFE40">
      <w:pPr>
        <w:wordWrap w:val="0"/>
        <w:adjustRightInd w:val="0"/>
        <w:snapToGrid w:val="0"/>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052D81C7">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w:t>
      </w:r>
      <w:r>
        <w:rPr>
          <w:rFonts w:hint="eastAsia" w:ascii="宋体" w:hAnsi="宋体"/>
          <w:strike/>
          <w:color w:val="auto"/>
          <w:sz w:val="24"/>
          <w:szCs w:val="24"/>
          <w:highlight w:val="none"/>
        </w:rPr>
        <w:t>（当</w:t>
      </w:r>
      <w:r>
        <w:rPr>
          <w:rFonts w:ascii="宋体" w:hAnsi="宋体"/>
          <w:strike/>
          <w:color w:val="auto"/>
          <w:sz w:val="24"/>
          <w:szCs w:val="24"/>
          <w:highlight w:val="none"/>
        </w:rPr>
        <w:t>N</w:t>
      </w:r>
      <w:r>
        <w:rPr>
          <w:rFonts w:hint="eastAsia" w:ascii="宋体" w:hAnsi="宋体"/>
          <w:strike/>
          <w:color w:val="auto"/>
          <w:sz w:val="24"/>
          <w:szCs w:val="24"/>
          <w:highlight w:val="none"/>
        </w:rPr>
        <w:t>个标段同时招标且不允许兼中时，若有效投标人不足</w:t>
      </w:r>
      <w:r>
        <w:rPr>
          <w:rFonts w:ascii="宋体" w:hAnsi="宋体"/>
          <w:strike/>
          <w:color w:val="auto"/>
          <w:sz w:val="24"/>
          <w:szCs w:val="24"/>
          <w:highlight w:val="none"/>
        </w:rPr>
        <w:t>N+</w:t>
      </w:r>
      <w:r>
        <w:rPr>
          <w:rFonts w:hint="eastAsia" w:ascii="宋体" w:hAnsi="宋体"/>
          <w:strike/>
          <w:color w:val="auto"/>
          <w:sz w:val="24"/>
          <w:szCs w:val="24"/>
          <w:highlight w:val="none"/>
        </w:rPr>
        <w:t>2家，则重新组织招标）</w:t>
      </w:r>
      <w:r>
        <w:rPr>
          <w:rFonts w:hint="eastAsia" w:ascii="宋体" w:hAnsi="宋体"/>
          <w:color w:val="auto"/>
          <w:sz w:val="24"/>
          <w:szCs w:val="24"/>
          <w:highlight w:val="none"/>
        </w:rPr>
        <w:t>。</w:t>
      </w:r>
    </w:p>
    <w:p w14:paraId="42E33E49">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14:paraId="7D8A05EE">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w:t>
      </w:r>
      <w:r>
        <w:rPr>
          <w:rFonts w:hint="eastAsia" w:ascii="宋体" w:hAnsi="宋体"/>
          <w:color w:val="auto"/>
          <w:sz w:val="24"/>
          <w:szCs w:val="24"/>
          <w:highlight w:val="none"/>
          <w:u w:val="single"/>
        </w:rPr>
        <w:t>1</w:t>
      </w:r>
      <w:r>
        <w:rPr>
          <w:rFonts w:hint="eastAsia" w:ascii="宋体" w:hAnsi="宋体"/>
          <w:color w:val="auto"/>
          <w:sz w:val="24"/>
          <w:szCs w:val="24"/>
          <w:highlight w:val="none"/>
        </w:rPr>
        <w:t>小时内，投标人通过</w:t>
      </w:r>
      <w:r>
        <w:rPr>
          <w:rFonts w:hint="eastAsia" w:ascii="宋体" w:hAnsi="宋体" w:cs="宋体"/>
          <w:b/>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交易平台对已递交的电子投标文件进行解密。投标人完成解密后，再由招标人</w:t>
      </w:r>
      <w:r>
        <w:rPr>
          <w:rFonts w:hint="eastAsia" w:ascii="宋体" w:hAnsi="宋体" w:cs="宋体"/>
          <w:b/>
          <w:bCs/>
          <w:color w:val="auto"/>
          <w:sz w:val="24"/>
          <w:szCs w:val="24"/>
          <w:highlight w:val="none"/>
          <w:u w:val="single"/>
        </w:rPr>
        <w:t>或招标代理</w:t>
      </w:r>
      <w:r>
        <w:rPr>
          <w:rFonts w:hint="eastAsia" w:ascii="宋体" w:hAnsi="宋体" w:cs="宋体"/>
          <w:b/>
          <w:bCs/>
          <w:color w:val="auto"/>
          <w:sz w:val="24"/>
          <w:szCs w:val="24"/>
          <w:highlight w:val="none"/>
          <w:u w:val="single"/>
          <w:lang w:val="en-US" w:eastAsia="zh-CN"/>
        </w:rPr>
        <w:t>机构</w:t>
      </w:r>
      <w:r>
        <w:rPr>
          <w:rFonts w:hint="eastAsia" w:ascii="宋体" w:hAnsi="宋体"/>
          <w:color w:val="auto"/>
          <w:sz w:val="24"/>
          <w:szCs w:val="24"/>
          <w:highlight w:val="none"/>
        </w:rPr>
        <w:t>进行解密。解密完成后，公布招标项目名称、投标人名称、</w:t>
      </w:r>
      <w:r>
        <w:rPr>
          <w:rFonts w:hint="eastAsia" w:ascii="宋体" w:hAnsi="宋体"/>
          <w:strike/>
          <w:color w:val="auto"/>
          <w:sz w:val="24"/>
          <w:szCs w:val="24"/>
          <w:highlight w:val="none"/>
        </w:rPr>
        <w:t>投标保证金的递交情况、</w:t>
      </w:r>
      <w:r>
        <w:rPr>
          <w:rFonts w:hint="eastAsia" w:ascii="宋体" w:hAnsi="宋体"/>
          <w:color w:val="auto"/>
          <w:sz w:val="24"/>
          <w:szCs w:val="24"/>
          <w:highlight w:val="none"/>
        </w:rPr>
        <w:t>投标报价、工期及其他内容；</w:t>
      </w:r>
    </w:p>
    <w:p w14:paraId="0C3F5E6E">
      <w:pPr>
        <w:tabs>
          <w:tab w:val="left" w:pos="105"/>
        </w:tabs>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36.5.2备用光盘的读取按投标须知前附表第35项的规定执行；</w:t>
      </w:r>
    </w:p>
    <w:p w14:paraId="195FBC4F">
      <w:pPr>
        <w:wordWrap w:val="0"/>
        <w:adjustRightInd w:val="0"/>
        <w:snapToGrid w:val="0"/>
        <w:spacing w:line="360" w:lineRule="auto"/>
        <w:ind w:firstLine="480" w:firstLineChars="200"/>
        <w:rPr>
          <w:rFonts w:ascii="宋体" w:hAnsi="宋体"/>
          <w:color w:val="auto"/>
          <w:sz w:val="24"/>
          <w:szCs w:val="24"/>
          <w:highlight w:val="none"/>
        </w:rPr>
      </w:pPr>
      <w:bookmarkStart w:id="59" w:name="_Toc501"/>
      <w:r>
        <w:rPr>
          <w:rFonts w:hint="eastAsia" w:ascii="宋体" w:hAnsi="宋体"/>
          <w:color w:val="auto"/>
          <w:sz w:val="24"/>
          <w:szCs w:val="24"/>
          <w:highlight w:val="none"/>
        </w:rPr>
        <w:t>36.5.3投标人代表、招标人代表、监标人、记录人等有关人员在开标记录上签字确认；若有关人员不签字的，不影响开标程序；</w:t>
      </w:r>
      <w:r>
        <w:rPr>
          <w:rFonts w:hint="eastAsia" w:ascii="宋体" w:hAnsi="宋体" w:cs="宋体"/>
          <w:b/>
          <w:bCs/>
          <w:color w:val="auto"/>
          <w:sz w:val="24"/>
          <w:szCs w:val="24"/>
          <w:highlight w:val="none"/>
          <w:u w:val="single"/>
        </w:rPr>
        <w:t>若投标人不参加开标会或不签字确认的，视同该投标人认可开标结果。</w:t>
      </w:r>
    </w:p>
    <w:p w14:paraId="337FB95C">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36.5.6开标结束。</w:t>
      </w:r>
    </w:p>
    <w:p w14:paraId="5577A628">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CB1DEFD">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36.7开标时，两个（含两个）以上的投标人加密打包投标文件电脑机器特征码一致的，由评标委员会否决其投标。</w:t>
      </w:r>
    </w:p>
    <w:p w14:paraId="79A303C7">
      <w:pPr>
        <w:pStyle w:val="2"/>
        <w:wordWrap w:val="0"/>
        <w:adjustRightInd w:val="0"/>
        <w:snapToGrid w:val="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36.8开标异议</w:t>
      </w:r>
    </w:p>
    <w:p w14:paraId="2D8C8E76">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36.8.1参加现场开标的投标人对开标结果有异议的，应当在开标现场提出，该投标人代表须同时出示本人身份证原件，招标人应当当场作出答复，并制作记录。</w:t>
      </w:r>
    </w:p>
    <w:p w14:paraId="75A915B9">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16D91259">
      <w:pPr>
        <w:pStyle w:val="2"/>
        <w:wordWrap w:val="0"/>
        <w:adjustRightInd w:val="0"/>
        <w:snapToGrid w:val="0"/>
        <w:spacing w:line="360" w:lineRule="auto"/>
        <w:ind w:firstLine="480" w:firstLineChars="200"/>
        <w:rPr>
          <w:rFonts w:hint="eastAsia"/>
          <w:color w:val="auto"/>
          <w:sz w:val="24"/>
          <w:szCs w:val="24"/>
          <w:highlight w:val="none"/>
        </w:rPr>
      </w:pPr>
      <w:r>
        <w:rPr>
          <w:rFonts w:hint="eastAsia" w:hAnsi="宋体"/>
          <w:color w:val="auto"/>
          <w:sz w:val="24"/>
          <w:szCs w:val="24"/>
          <w:highlight w:val="none"/>
        </w:rPr>
        <w:t>36.8.3</w:t>
      </w:r>
      <w:r>
        <w:rPr>
          <w:rFonts w:hint="eastAsia"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szCs w:val="24"/>
          <w:highlight w:val="none"/>
        </w:rPr>
        <w:t>投标人未参加开标或在规定的时间内未提出异议的，视为对开标无异议。</w:t>
      </w:r>
      <w:bookmarkEnd w:id="59"/>
    </w:p>
    <w:p w14:paraId="39871D7D">
      <w:pPr>
        <w:pStyle w:val="2"/>
        <w:wordWrap w:val="0"/>
        <w:adjustRightInd w:val="0"/>
        <w:snapToGrid w:val="0"/>
        <w:spacing w:line="360" w:lineRule="auto"/>
        <w:ind w:firstLine="480" w:firstLineChars="200"/>
        <w:rPr>
          <w:rFonts w:hint="eastAsia" w:hAnsi="宋体" w:cs="宋体"/>
          <w:color w:val="auto"/>
          <w:kern w:val="0"/>
          <w:sz w:val="24"/>
          <w:szCs w:val="24"/>
          <w:highlight w:val="none"/>
        </w:rPr>
      </w:pPr>
      <w:r>
        <w:rPr>
          <w:rFonts w:hint="eastAsia"/>
          <w:color w:val="auto"/>
          <w:sz w:val="24"/>
          <w:szCs w:val="24"/>
          <w:highlight w:val="none"/>
        </w:rPr>
        <w:t>36.8.4</w:t>
      </w:r>
      <w:r>
        <w:rPr>
          <w:rFonts w:hint="eastAsia"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B48DA5F">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6EEBC2D3">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2AD46D13">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37.2评标委员会成员有下列情形之一的，应当回避：</w:t>
      </w:r>
    </w:p>
    <w:p w14:paraId="607E0B6A">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（1）招标人或投标人的主要负责人的近亲属；</w:t>
      </w:r>
    </w:p>
    <w:p w14:paraId="001E9170">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（2）项目主管部门或者行政监督部门的人员；</w:t>
      </w:r>
    </w:p>
    <w:p w14:paraId="09BE51AB">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（3）招标人或投标人的工作人员、退休或离职未满3年的人员；</w:t>
      </w:r>
    </w:p>
    <w:p w14:paraId="5B9676FB">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（4）与投标人有经济利益关系，可能影响对投标公正评审的；</w:t>
      </w:r>
    </w:p>
    <w:p w14:paraId="7294FC53">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（5）曾因在招标、评标以及其他与招标投标有关活动中从事违法行为而受过行政处罚或刑事处罚的。</w:t>
      </w:r>
    </w:p>
    <w:p w14:paraId="7AE6FD87">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（6）与投标人有其他利害关系。</w:t>
      </w:r>
    </w:p>
    <w:p w14:paraId="1CF04695">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3评标委员会的职责及守则：</w:t>
      </w:r>
    </w:p>
    <w:p w14:paraId="13F7DB19">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根据评标细则，对投标文件进行认真评审，完成评审报告；</w:t>
      </w:r>
    </w:p>
    <w:p w14:paraId="4EBEF85A">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0CCF42DB">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5D0048D">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768E7AFC">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.4.1</w:t>
      </w:r>
      <w:r>
        <w:rPr>
          <w:rFonts w:hint="eastAsia" w:ascii="宋体" w:hAnsi="宋体"/>
          <w:color w:val="auto"/>
          <w:sz w:val="24"/>
          <w:szCs w:val="24"/>
          <w:highlight w:val="none"/>
        </w:rPr>
        <w:t>必须遵守评标纪律、不得泄密；</w:t>
      </w:r>
    </w:p>
    <w:p w14:paraId="0E2857BB">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.4.2</w:t>
      </w:r>
      <w:r>
        <w:rPr>
          <w:rFonts w:hint="eastAsia" w:ascii="宋体" w:hAnsi="宋体"/>
          <w:color w:val="auto"/>
          <w:sz w:val="24"/>
          <w:szCs w:val="24"/>
          <w:highlight w:val="none"/>
        </w:rPr>
        <w:t>必须公正、不得循私；</w:t>
      </w:r>
    </w:p>
    <w:p w14:paraId="7BCF58C2">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.4.3</w:t>
      </w:r>
      <w:r>
        <w:rPr>
          <w:rFonts w:hint="eastAsia" w:ascii="宋体" w:hAnsi="宋体"/>
          <w:color w:val="auto"/>
          <w:sz w:val="24"/>
          <w:szCs w:val="24"/>
          <w:highlight w:val="none"/>
        </w:rPr>
        <w:t>必须科学、不得草率；</w:t>
      </w:r>
    </w:p>
    <w:p w14:paraId="00E77DB2">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.4.4</w:t>
      </w:r>
      <w:r>
        <w:rPr>
          <w:rFonts w:hint="eastAsia" w:ascii="宋体" w:hAnsi="宋体"/>
          <w:color w:val="auto"/>
          <w:sz w:val="24"/>
          <w:szCs w:val="24"/>
          <w:highlight w:val="none"/>
        </w:rPr>
        <w:t>必须客观、不得带有成见；</w:t>
      </w:r>
    </w:p>
    <w:p w14:paraId="16E5DE52">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.4.5</w:t>
      </w:r>
      <w:r>
        <w:rPr>
          <w:rFonts w:hint="eastAsia" w:ascii="宋体" w:hAnsi="宋体"/>
          <w:color w:val="auto"/>
          <w:sz w:val="24"/>
          <w:szCs w:val="24"/>
          <w:highlight w:val="none"/>
        </w:rPr>
        <w:t>必须平等、不得强加于人；</w:t>
      </w:r>
    </w:p>
    <w:p w14:paraId="03C3C787">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.4.6</w:t>
      </w:r>
      <w:r>
        <w:rPr>
          <w:rFonts w:hint="eastAsia" w:ascii="宋体" w:hAnsi="宋体"/>
          <w:color w:val="auto"/>
          <w:sz w:val="24"/>
          <w:szCs w:val="24"/>
          <w:highlight w:val="none"/>
        </w:rPr>
        <w:t>必须严谨、不得随意马虎。</w:t>
      </w:r>
    </w:p>
    <w:p w14:paraId="0FB5858F">
      <w:pPr>
        <w:pStyle w:val="2"/>
        <w:wordWrap w:val="0"/>
        <w:adjustRightInd w:val="0"/>
        <w:snapToGrid w:val="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8C61829">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37.5评标委员会按照第二章“开标、评标及定标办法”规定的方法、评审因素、标准和程序对投标文件进行评审。第</w:t>
      </w:r>
      <w:r>
        <w:rPr>
          <w:rFonts w:hint="eastAsia" w:ascii="宋体" w:hAnsi="宋体"/>
          <w:b/>
          <w:bCs/>
          <w:color w:val="auto"/>
          <w:sz w:val="24"/>
          <w:szCs w:val="24"/>
          <w:highlight w:val="none"/>
          <w:u w:val="single"/>
          <w:lang w:val="en-US" w:eastAsia="zh-CN"/>
        </w:rPr>
        <w:t>二</w:t>
      </w:r>
      <w:r>
        <w:rPr>
          <w:rFonts w:hint="eastAsia" w:ascii="宋体" w:hAnsi="宋体"/>
          <w:color w:val="auto"/>
          <w:sz w:val="24"/>
          <w:szCs w:val="24"/>
          <w:highlight w:val="none"/>
        </w:rPr>
        <w:t>章“开标、评标及定标办法”没有规定的方法、评审因素和标准，不作为评标依据。</w:t>
      </w:r>
    </w:p>
    <w:p w14:paraId="63927773">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37.6评标结束后，评标委员会递交评标报告并依法推荐中标候选人。</w:t>
      </w:r>
    </w:p>
    <w:p w14:paraId="2090F595">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38．投标文件的澄清</w:t>
      </w:r>
    </w:p>
    <w:p w14:paraId="00434B43">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中两人以上（含两人）以书面形式提出动议，评标委员会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应当书面发出澄清通知，要求投标人对投标文件含义不明确、对同类问题表述不一致，有明显格式或文字、计算错误的内容作出澄清。</w:t>
      </w:r>
    </w:p>
    <w:p w14:paraId="5E21C2E4">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38.2</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12C683F">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38.3</w:t>
      </w:r>
      <w:r>
        <w:rPr>
          <w:rFonts w:hint="eastAsia" w:ascii="宋体" w:hAnsi="宋体"/>
          <w:color w:val="auto"/>
          <w:sz w:val="24"/>
          <w:szCs w:val="24"/>
          <w:highlight w:val="none"/>
        </w:rPr>
        <w:t>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成员均应当阅读投标人的澄清，但应独立参考澄清对投标文件进行评审。</w:t>
      </w:r>
    </w:p>
    <w:p w14:paraId="501CF291">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7D70CC1C">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5F6F76DD">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384D9BE1">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39.1</w:t>
      </w:r>
      <w:r>
        <w:rPr>
          <w:rFonts w:hint="eastAsia" w:ascii="宋体" w:hAnsi="宋体"/>
          <w:color w:val="auto"/>
          <w:sz w:val="24"/>
          <w:szCs w:val="24"/>
          <w:highlight w:val="none"/>
        </w:rPr>
        <w:t>招标人根据评标委员会递交的评标报告，最终审定中标人。</w:t>
      </w:r>
    </w:p>
    <w:p w14:paraId="56074F52">
      <w:pPr>
        <w:wordWrap w:val="0"/>
        <w:adjustRightInd w:val="0"/>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39.2</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strike/>
          <w:dstrike w:val="0"/>
          <w:color w:val="auto"/>
          <w:sz w:val="24"/>
          <w:szCs w:val="24"/>
          <w:highlight w:val="none"/>
        </w:rPr>
        <w:t>采用评定分离方式确定中标人的从其规定。</w:t>
      </w:r>
      <w:r>
        <w:rPr>
          <w:rFonts w:hint="eastAsia" w:ascii="宋体" w:hAnsi="宋体"/>
          <w:color w:val="auto"/>
          <w:sz w:val="24"/>
          <w:szCs w:val="24"/>
          <w:highlight w:val="none"/>
        </w:rPr>
        <w:t>若发现委派的项目负责人已在其他在建项目中任职，不符合任职数量规定时，招标人可以确定排名第二的中标候选人为中标人。</w:t>
      </w:r>
    </w:p>
    <w:p w14:paraId="39B86260">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644A5B6E">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6A28372D">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40A7E224">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39.6有效投标不足3个的，评标委员会应当对投标是否明显缺乏竞争和是否需要否决全部投标进行充分论证，并在评标报告中记载论证过程和结果。</w:t>
      </w:r>
    </w:p>
    <w:p w14:paraId="7D9C7F60">
      <w:pPr>
        <w:pStyle w:val="2"/>
        <w:wordWrap w:val="0"/>
        <w:adjustRightInd w:val="0"/>
        <w:snapToGrid w:val="0"/>
        <w:spacing w:line="360" w:lineRule="auto"/>
        <w:ind w:firstLine="480" w:firstLineChars="200"/>
        <w:rPr>
          <w:rFonts w:hAnsi="宋体"/>
          <w:strike/>
          <w:color w:val="auto"/>
          <w:sz w:val="24"/>
          <w:szCs w:val="24"/>
          <w:highlight w:val="none"/>
        </w:rPr>
      </w:pPr>
      <w:r>
        <w:rPr>
          <w:rFonts w:hint="eastAsia" w:ascii="楷体" w:hAnsi="楷体" w:eastAsia="楷体" w:cs="楷体"/>
          <w:strike/>
          <w:color w:val="auto"/>
          <w:sz w:val="24"/>
          <w:szCs w:val="24"/>
          <w:highlight w:val="none"/>
        </w:rPr>
        <w:t>注：采用评定分离方式的，招标人应在招标文件中明确定标方式。</w:t>
      </w:r>
    </w:p>
    <w:bookmarkEnd w:id="55"/>
    <w:bookmarkEnd w:id="56"/>
    <w:p w14:paraId="71C5EE21">
      <w:pPr>
        <w:pStyle w:val="9"/>
        <w:wordWrap w:val="0"/>
        <w:adjustRightInd w:val="0"/>
        <w:snapToGrid w:val="0"/>
        <w:spacing w:before="0" w:beforeAutospacing="0" w:after="0" w:afterAutospacing="0" w:line="360" w:lineRule="auto"/>
        <w:ind w:firstLine="480" w:firstLineChars="200"/>
        <w:rPr>
          <w:rFonts w:hint="eastAsia"/>
          <w:color w:val="auto"/>
          <w:sz w:val="24"/>
          <w:szCs w:val="24"/>
          <w:highlight w:val="none"/>
        </w:rPr>
      </w:pPr>
      <w:bookmarkStart w:id="60" w:name="_Toc30429"/>
      <w:bookmarkStart w:id="61" w:name="_Toc880"/>
      <w:bookmarkStart w:id="62" w:name="_Toc31469"/>
      <w:bookmarkStart w:id="63" w:name="_Toc2272563"/>
      <w:bookmarkStart w:id="64" w:name="_Toc16793"/>
      <w:bookmarkStart w:id="65" w:name="_Toc189644168"/>
      <w:bookmarkStart w:id="66" w:name="_Toc16591"/>
      <w:bookmarkStart w:id="67" w:name="_Toc21268"/>
      <w:bookmarkStart w:id="68" w:name="_Toc8713"/>
      <w:bookmarkStart w:id="69" w:name="_Toc8015"/>
      <w:bookmarkStart w:id="70" w:name="_Toc21525508"/>
      <w:bookmarkStart w:id="71" w:name="_Toc29738"/>
      <w:r>
        <w:rPr>
          <w:rFonts w:hint="eastAsia"/>
          <w:color w:val="auto"/>
          <w:sz w:val="24"/>
          <w:szCs w:val="24"/>
          <w:highlight w:val="none"/>
        </w:rPr>
        <w:t>（二）开标评标办法程序和细则</w:t>
      </w:r>
      <w:bookmarkEnd w:id="60"/>
      <w:bookmarkEnd w:id="61"/>
      <w:bookmarkEnd w:id="62"/>
    </w:p>
    <w:p w14:paraId="6CD1CBDD">
      <w:pPr>
        <w:wordWrap w:val="0"/>
        <w:adjustRightInd w:val="0"/>
        <w:snapToGrid w:val="0"/>
        <w:spacing w:line="360" w:lineRule="auto"/>
        <w:ind w:firstLine="480" w:firstLineChars="200"/>
        <w:jc w:val="left"/>
        <w:rPr>
          <w:rStyle w:val="126"/>
          <w:rFonts w:hint="eastAsia" w:cs="Times New Roman"/>
          <w:color w:val="auto"/>
          <w:kern w:val="2"/>
          <w:szCs w:val="24"/>
          <w:highlight w:val="none"/>
        </w:rPr>
      </w:pPr>
      <w:r>
        <w:rPr>
          <w:rFonts w:hint="eastAsia"/>
          <w:bCs/>
          <w:color w:val="auto"/>
          <w:sz w:val="24"/>
          <w:szCs w:val="24"/>
          <w:highlight w:val="none"/>
        </w:rPr>
        <w:t>（</w:t>
      </w:r>
      <w:r>
        <w:rPr>
          <w:rFonts w:hint="eastAsia" w:ascii="宋体" w:hAnsi="宋体"/>
          <w:color w:val="auto"/>
          <w:sz w:val="24"/>
          <w:szCs w:val="24"/>
          <w:highlight w:val="none"/>
        </w:rPr>
        <w:t>开评标办法由招标人自行选择，鼓励招标人创新评标办法）</w:t>
      </w:r>
    </w:p>
    <w:bookmarkEnd w:id="63"/>
    <w:bookmarkEnd w:id="64"/>
    <w:bookmarkEnd w:id="65"/>
    <w:bookmarkEnd w:id="66"/>
    <w:bookmarkEnd w:id="67"/>
    <w:bookmarkEnd w:id="68"/>
    <w:bookmarkEnd w:id="69"/>
    <w:bookmarkEnd w:id="70"/>
    <w:bookmarkEnd w:id="71"/>
    <w:p w14:paraId="5DC42337">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可选办法六（适合综合评分法三，技术标与经济标同时开启）</w:t>
      </w:r>
    </w:p>
    <w:p w14:paraId="65337AB6">
      <w:pPr>
        <w:pStyle w:val="5"/>
        <w:wordWrap w:val="0"/>
        <w:adjustRightInd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14:paraId="5FF66C2A">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14:paraId="0363B67D">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14:paraId="59C0CC05">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40.3由招标人随机抽取确定该工程计算评标参考价的等分点值X（适用于区间抽取法）；</w:t>
      </w:r>
    </w:p>
    <w:p w14:paraId="0142117F">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40.4由评标委员会对所有已公开开标的投标人进行资格审查；</w:t>
      </w:r>
    </w:p>
    <w:p w14:paraId="6459AAAF">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40.54技术标投标文件有效性审查；</w:t>
      </w:r>
    </w:p>
    <w:p w14:paraId="10F26E89">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40.6技术标详细审查评分；</w:t>
      </w:r>
    </w:p>
    <w:p w14:paraId="4168995D">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40.7计算第一阶段得分，并按照总分从高到低排列先后次序，编写第一阶段评审报告；</w:t>
      </w:r>
    </w:p>
    <w:p w14:paraId="184106D4">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40.8按投标须知前附表第27项规定，确定进入第二阶段评审的投标人；</w:t>
      </w:r>
    </w:p>
    <w:p w14:paraId="185F6700">
      <w:pPr>
        <w:wordWrap w:val="0"/>
        <w:adjustRightInd w:val="0"/>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9对</w:t>
      </w:r>
      <w:r>
        <w:rPr>
          <w:rFonts w:hint="eastAsia" w:hAnsi="宋体"/>
          <w:color w:val="auto"/>
          <w:sz w:val="24"/>
          <w:szCs w:val="24"/>
          <w:highlight w:val="none"/>
        </w:rPr>
        <w:t>进入第二阶段评审</w:t>
      </w:r>
      <w:r>
        <w:rPr>
          <w:rFonts w:hint="eastAsia" w:ascii="宋体" w:hAnsi="宋体"/>
          <w:color w:val="auto"/>
          <w:sz w:val="24"/>
          <w:szCs w:val="24"/>
          <w:highlight w:val="none"/>
        </w:rPr>
        <w:t>的经济标投标文件的投标报价进行算术校核；</w:t>
      </w:r>
    </w:p>
    <w:p w14:paraId="5C49751E">
      <w:pPr>
        <w:wordWrap w:val="0"/>
        <w:adjustRightInd w:val="0"/>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10对进入第二阶段评审且完成投标报价算术校核的投标人按规定进行排序；</w:t>
      </w:r>
    </w:p>
    <w:p w14:paraId="57EDC146">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11按排序对经济标投标文件进行有效性审查，直至评出所有中标候选人；</w:t>
      </w:r>
    </w:p>
    <w:p w14:paraId="68B27F12">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40.12评标委员会编写评标报告，向招标人推荐中标候选人名单。</w:t>
      </w:r>
    </w:p>
    <w:p w14:paraId="42DFA0B9">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41．开标细则</w:t>
      </w:r>
    </w:p>
    <w:p w14:paraId="437E9447">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41.1开标由招标人</w:t>
      </w:r>
      <w:r>
        <w:rPr>
          <w:rFonts w:hint="eastAsia" w:ascii="宋体" w:hAnsi="宋体" w:cs="宋体"/>
          <w:b/>
          <w:bCs/>
          <w:color w:val="auto"/>
          <w:sz w:val="24"/>
          <w:szCs w:val="24"/>
          <w:highlight w:val="none"/>
          <w:u w:val="single"/>
        </w:rPr>
        <w:t>或招标代理</w:t>
      </w:r>
      <w:r>
        <w:rPr>
          <w:rFonts w:hint="eastAsia" w:ascii="宋体" w:hAnsi="宋体" w:cs="宋体"/>
          <w:b/>
          <w:bCs/>
          <w:color w:val="auto"/>
          <w:sz w:val="24"/>
          <w:szCs w:val="24"/>
          <w:highlight w:val="none"/>
          <w:u w:val="single"/>
          <w:lang w:val="en-US" w:eastAsia="zh-CN"/>
        </w:rPr>
        <w:t>机构</w:t>
      </w:r>
      <w:r>
        <w:rPr>
          <w:rFonts w:hint="eastAsia" w:ascii="宋体" w:hAnsi="宋体"/>
          <w:color w:val="auto"/>
          <w:sz w:val="24"/>
          <w:szCs w:val="24"/>
          <w:highlight w:val="none"/>
        </w:rPr>
        <w:t>主持。</w:t>
      </w:r>
    </w:p>
    <w:p w14:paraId="647B3040">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14:paraId="40A7154A">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w:t>
      </w:r>
      <w:r>
        <w:rPr>
          <w:rFonts w:hint="eastAsia" w:ascii="宋体" w:hAnsi="宋体" w:eastAsia="宋体" w:cs="宋体"/>
          <w:b/>
          <w:bCs w:val="0"/>
          <w:color w:val="auto"/>
          <w:sz w:val="24"/>
          <w:szCs w:val="24"/>
          <w:highlight w:val="none"/>
          <w:u w:val="single"/>
        </w:rPr>
        <w:t>（含资格审查文件）</w:t>
      </w:r>
      <w:r>
        <w:rPr>
          <w:rFonts w:hint="eastAsia" w:ascii="宋体" w:hAnsi="宋体"/>
          <w:color w:val="auto"/>
          <w:sz w:val="24"/>
          <w:szCs w:val="24"/>
          <w:highlight w:val="none"/>
        </w:rPr>
        <w:t>、经济标投标文件）至</w:t>
      </w:r>
      <w:r>
        <w:rPr>
          <w:rFonts w:hint="eastAsia" w:ascii="宋体" w:hAnsi="宋体" w:cs="宋体"/>
          <w:b/>
          <w:bCs w:val="0"/>
          <w:color w:val="auto"/>
          <w:sz w:val="24"/>
          <w:szCs w:val="24"/>
          <w:highlight w:val="none"/>
          <w:u w:val="single"/>
        </w:rPr>
        <w:t>广州交易集团有限公司（广州公共资源交易中心）</w:t>
      </w:r>
      <w:r>
        <w:rPr>
          <w:rFonts w:hint="eastAsia" w:ascii="宋体" w:hAnsi="宋体"/>
          <w:color w:val="auto"/>
          <w:sz w:val="24"/>
          <w:szCs w:val="24"/>
          <w:highlight w:val="none"/>
        </w:rPr>
        <w:t xml:space="preserve">交易平台。有关投标文件提交的事项详见第一章投标须知。 </w:t>
      </w:r>
    </w:p>
    <w:p w14:paraId="53BE7551">
      <w:pPr>
        <w:wordWrap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B74B517">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p>
    <w:p w14:paraId="2F9CD2A3">
      <w:pPr>
        <w:wordWrap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41.3.1开标时，公布：a、投标人名称；</w:t>
      </w:r>
      <w:r>
        <w:rPr>
          <w:rFonts w:ascii="宋体" w:hAnsi="宋体"/>
          <w:color w:val="auto"/>
          <w:sz w:val="24"/>
          <w:szCs w:val="24"/>
          <w:highlight w:val="none"/>
        </w:rPr>
        <w:t>b</w:t>
      </w:r>
      <w:r>
        <w:rPr>
          <w:rFonts w:hint="eastAsia" w:ascii="宋体" w:hAnsi="宋体"/>
          <w:color w:val="auto"/>
          <w:sz w:val="24"/>
          <w:szCs w:val="24"/>
          <w:highlight w:val="none"/>
        </w:rPr>
        <w:t>、投标文件递交情况</w:t>
      </w:r>
      <w:r>
        <w:rPr>
          <w:rFonts w:ascii="宋体" w:hAnsi="宋体"/>
          <w:color w:val="auto"/>
          <w:sz w:val="24"/>
          <w:szCs w:val="24"/>
          <w:highlight w:val="none"/>
        </w:rPr>
        <w:t>c</w:t>
      </w:r>
      <w:r>
        <w:rPr>
          <w:rFonts w:hint="eastAsia" w:ascii="宋体" w:hAnsi="宋体"/>
          <w:color w:val="auto"/>
          <w:sz w:val="24"/>
          <w:szCs w:val="24"/>
          <w:highlight w:val="none"/>
        </w:rPr>
        <w:t>、投标文件解密情况；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color w:val="auto"/>
          <w:sz w:val="24"/>
          <w:szCs w:val="24"/>
          <w:highlight w:val="none"/>
        </w:rPr>
        <w:t>e</w:t>
      </w:r>
      <w:r>
        <w:rPr>
          <w:rFonts w:hint="eastAsia" w:ascii="宋体" w:hAnsi="宋体"/>
          <w:strike/>
          <w:color w:val="auto"/>
          <w:sz w:val="24"/>
          <w:szCs w:val="24"/>
          <w:highlight w:val="none"/>
        </w:rPr>
        <w:t>、投标保证金；</w:t>
      </w:r>
      <w:r>
        <w:rPr>
          <w:rFonts w:hint="eastAsia" w:ascii="宋体" w:hAnsi="宋体"/>
          <w:color w:val="auto"/>
          <w:sz w:val="24"/>
          <w:szCs w:val="24"/>
          <w:highlight w:val="none"/>
        </w:rPr>
        <w:t>f、项目经理（负责人）名称；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、投标报价等主要内容及开标记录表中的其他必要内容。投标报价以数字和文字两种方式表述的，应公布文字表述的投标报价。</w:t>
      </w:r>
    </w:p>
    <w:p w14:paraId="2DAF7815">
      <w:pPr>
        <w:pStyle w:val="8"/>
        <w:wordWrap w:val="0"/>
        <w:adjustRightInd w:val="0"/>
        <w:snapToGrid w:val="0"/>
        <w:spacing w:line="360" w:lineRule="auto"/>
        <w:ind w:firstLine="480" w:firstLineChars="200"/>
        <w:rPr>
          <w:rFonts w:hint="eastAsia"/>
          <w:color w:val="auto"/>
          <w:sz w:val="24"/>
          <w:szCs w:val="24"/>
          <w:highlight w:val="none"/>
        </w:rPr>
      </w:pPr>
      <w:r>
        <w:rPr>
          <w:rFonts w:hint="eastAsia" w:ascii="宋体" w:hAnsi="宋体"/>
          <w:color w:val="auto"/>
          <w:sz w:val="24"/>
          <w:szCs w:val="24"/>
          <w:highlight w:val="none"/>
        </w:rPr>
        <w:t>41.3.2</w:t>
      </w:r>
      <w:r>
        <w:rPr>
          <w:rFonts w:hint="eastAsia" w:ascii="宋体"/>
          <w:color w:val="auto"/>
          <w:sz w:val="24"/>
          <w:szCs w:val="24"/>
          <w:highlight w:val="none"/>
        </w:rPr>
        <w:t>由招标人随机抽取确定该工程计算评标参考价的等分点值X。</w:t>
      </w:r>
    </w:p>
    <w:p w14:paraId="0B189401">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14:paraId="1A0B1020">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41.5招标人将上述符合要求的投标文件，送至评标委员会进行评审。</w:t>
      </w:r>
    </w:p>
    <w:p w14:paraId="12B96D55">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．评标细则</w:t>
      </w:r>
    </w:p>
    <w:p w14:paraId="7471D9A7">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s="宋体"/>
          <w:b/>
          <w:bCs/>
          <w:color w:val="auto"/>
          <w:sz w:val="24"/>
          <w:szCs w:val="24"/>
          <w:highlight w:val="none"/>
          <w:u w:val="single"/>
        </w:rPr>
        <w:t>一</w:t>
      </w:r>
      <w:r>
        <w:rPr>
          <w:rFonts w:hint="eastAsia" w:ascii="宋体" w:hAnsi="宋体"/>
          <w:color w:val="auto"/>
          <w:sz w:val="24"/>
          <w:szCs w:val="24"/>
          <w:highlight w:val="none"/>
        </w:rPr>
        <w:t>。</w:t>
      </w:r>
    </w:p>
    <w:p w14:paraId="10B7D4EA">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w:t>
      </w:r>
      <w:r>
        <w:rPr>
          <w:rFonts w:hint="eastAsia" w:ascii="宋体" w:hAnsi="宋体" w:cs="宋体"/>
          <w:b/>
          <w:bCs/>
          <w:color w:val="auto"/>
          <w:sz w:val="24"/>
          <w:szCs w:val="24"/>
          <w:highlight w:val="none"/>
          <w:u w:val="single"/>
        </w:rPr>
        <w:t>资格审查及</w:t>
      </w:r>
      <w:r>
        <w:rPr>
          <w:rFonts w:hint="eastAsia" w:ascii="宋体" w:hAnsi="宋体"/>
          <w:color w:val="auto"/>
          <w:sz w:val="24"/>
          <w:szCs w:val="24"/>
          <w:highlight w:val="none"/>
        </w:rPr>
        <w:t>评标工作。</w:t>
      </w:r>
    </w:p>
    <w:p w14:paraId="643BDF5A">
      <w:pPr>
        <w:widowControl/>
        <w:wordWrap w:val="0"/>
        <w:adjustRightInd w:val="0"/>
        <w:snapToGrid w:val="0"/>
        <w:spacing w:line="360" w:lineRule="auto"/>
        <w:ind w:firstLine="480" w:firstLineChars="200"/>
        <w:jc w:val="left"/>
        <w:rPr>
          <w:rFonts w:ascii="宋体" w:hAnsi="宋体" w:cs="宋体"/>
          <w:strike/>
          <w:color w:val="auto"/>
          <w:kern w:val="0"/>
          <w:sz w:val="24"/>
          <w:szCs w:val="24"/>
          <w:highlight w:val="none"/>
        </w:rPr>
      </w:pPr>
      <w:r>
        <w:rPr>
          <w:rFonts w:hint="eastAsia" w:ascii="宋体" w:hAnsi="宋体"/>
          <w:strike/>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strike/>
          <w:color w:val="auto"/>
          <w:kern w:val="0"/>
          <w:sz w:val="24"/>
          <w:szCs w:val="24"/>
          <w:highlight w:val="none"/>
        </w:rPr>
        <w:t xml:space="preserve"> </w:t>
      </w:r>
    </w:p>
    <w:p w14:paraId="4067ED12">
      <w:pPr>
        <w:pStyle w:val="5"/>
        <w:tabs>
          <w:tab w:val="left" w:pos="7380"/>
        </w:tabs>
        <w:wordWrap w:val="0"/>
        <w:adjustRightInd w:val="0"/>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14:paraId="65DFE159">
      <w:pPr>
        <w:pStyle w:val="5"/>
        <w:tabs>
          <w:tab w:val="left" w:pos="7380"/>
        </w:tabs>
        <w:wordWrap w:val="0"/>
        <w:adjustRightInd w:val="0"/>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B8161B0">
      <w:pPr>
        <w:pStyle w:val="5"/>
        <w:tabs>
          <w:tab w:val="left" w:pos="7380"/>
        </w:tabs>
        <w:wordWrap w:val="0"/>
        <w:adjustRightInd w:val="0"/>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14:paraId="69027669">
      <w:pPr>
        <w:pStyle w:val="5"/>
        <w:tabs>
          <w:tab w:val="left" w:pos="7380"/>
        </w:tabs>
        <w:wordWrap w:val="0"/>
        <w:adjustRightInd w:val="0"/>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14:paraId="0F3B44F6">
      <w:pPr>
        <w:pStyle w:val="5"/>
        <w:tabs>
          <w:tab w:val="left" w:pos="7380"/>
        </w:tabs>
        <w:wordWrap w:val="0"/>
        <w:adjustRightInd w:val="0"/>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39A39CF">
      <w:pPr>
        <w:pStyle w:val="5"/>
        <w:tabs>
          <w:tab w:val="left" w:pos="7380"/>
        </w:tabs>
        <w:wordWrap w:val="0"/>
        <w:adjustRightInd w:val="0"/>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14:paraId="1C7B24FD">
      <w:pPr>
        <w:widowControl/>
        <w:wordWrap w:val="0"/>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w:t>
      </w:r>
      <w:r>
        <w:rPr>
          <w:rFonts w:hint="eastAsia" w:ascii="宋体"/>
          <w:strike/>
          <w:dstrike w:val="0"/>
          <w:color w:val="auto"/>
          <w:sz w:val="24"/>
          <w:szCs w:val="24"/>
          <w:highlight w:val="none"/>
        </w:rPr>
        <w:t>（当N个标段同时招标且不允许兼中时，资格审查合格的投标人少于N+2名）</w:t>
      </w:r>
      <w:r>
        <w:rPr>
          <w:rFonts w:hint="eastAsia" w:ascii="宋体"/>
          <w:color w:val="auto"/>
          <w:sz w:val="24"/>
          <w:szCs w:val="24"/>
          <w:highlight w:val="none"/>
        </w:rPr>
        <w:t>，则本项目招标失败，由招标人依法重新招标。</w:t>
      </w:r>
    </w:p>
    <w:p w14:paraId="0CCD364C">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42.3第一阶段评审</w:t>
      </w:r>
    </w:p>
    <w:p w14:paraId="2E920D97">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Pr>
          <w:rFonts w:hint="eastAsia" w:ascii="宋体" w:hAnsi="宋体"/>
          <w:strike/>
          <w:color w:val="auto"/>
          <w:sz w:val="24"/>
          <w:szCs w:val="24"/>
          <w:highlight w:val="none"/>
        </w:rPr>
        <w:t>（当N个标段同时招标且不允许兼中时，通过技术标有效性审查投标人应≥N+2家）</w:t>
      </w:r>
      <w:r>
        <w:rPr>
          <w:rFonts w:hint="eastAsia" w:ascii="宋体"/>
          <w:color w:val="auto"/>
          <w:sz w:val="24"/>
          <w:szCs w:val="24"/>
          <w:highlight w:val="none"/>
        </w:rPr>
        <w:t>，由招标人依法重新招标</w:t>
      </w:r>
      <w:r>
        <w:rPr>
          <w:rFonts w:hint="eastAsia" w:ascii="宋体" w:hAnsi="宋体"/>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36D01816">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s="宋体"/>
          <w:b/>
          <w:bCs/>
          <w:color w:val="auto"/>
          <w:sz w:val="24"/>
          <w:szCs w:val="24"/>
          <w:highlight w:val="none"/>
          <w:u w:val="single"/>
        </w:rPr>
        <w:t>技术</w:t>
      </w:r>
      <w:r>
        <w:rPr>
          <w:rFonts w:hint="eastAsia" w:ascii="宋体" w:hAnsi="宋体"/>
          <w:color w:val="auto"/>
          <w:sz w:val="24"/>
          <w:szCs w:val="24"/>
          <w:highlight w:val="none"/>
        </w:rPr>
        <w:t>详细审查评分：评标委员会按照本办法附表</w:t>
      </w:r>
      <w:r>
        <w:rPr>
          <w:rFonts w:hint="eastAsia" w:ascii="宋体" w:hAnsi="宋体" w:cs="宋体"/>
          <w:b/>
          <w:bCs/>
          <w:color w:val="auto"/>
          <w:sz w:val="24"/>
          <w:szCs w:val="24"/>
          <w:highlight w:val="none"/>
          <w:u w:val="single"/>
        </w:rPr>
        <w:t>四</w:t>
      </w:r>
      <w:r>
        <w:rPr>
          <w:rFonts w:hint="eastAsia" w:ascii="宋体" w:hAnsi="宋体"/>
          <w:color w:val="auto"/>
          <w:sz w:val="24"/>
          <w:szCs w:val="24"/>
          <w:highlight w:val="none"/>
        </w:rPr>
        <w:t>《</w:t>
      </w:r>
      <w:r>
        <w:rPr>
          <w:rFonts w:hint="eastAsia" w:ascii="宋体" w:hAnsi="宋体" w:cs="宋体"/>
          <w:b/>
          <w:bCs/>
          <w:color w:val="auto"/>
          <w:sz w:val="24"/>
          <w:szCs w:val="24"/>
          <w:highlight w:val="none"/>
          <w:u w:val="single"/>
        </w:rPr>
        <w:t>技术标</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b/>
          <w:bCs/>
          <w:color w:val="auto"/>
          <w:sz w:val="24"/>
          <w:szCs w:val="24"/>
          <w:highlight w:val="none"/>
          <w:u w:val="single"/>
          <w:lang w:val="en-US" w:eastAsia="zh-CN"/>
        </w:rPr>
        <w:t>技术</w:t>
      </w:r>
      <w:r>
        <w:rPr>
          <w:rFonts w:hint="eastAsia" w:ascii="宋体" w:hAnsi="宋体"/>
          <w:color w:val="auto"/>
          <w:sz w:val="24"/>
          <w:szCs w:val="24"/>
          <w:highlight w:val="none"/>
        </w:rPr>
        <w:t>得分。</w:t>
      </w:r>
    </w:p>
    <w:p w14:paraId="10D3DE86">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s="宋体"/>
          <w:b/>
          <w:bCs/>
          <w:color w:val="auto"/>
          <w:sz w:val="24"/>
          <w:szCs w:val="24"/>
          <w:highlight w:val="none"/>
          <w:u w:val="single"/>
        </w:rPr>
        <w:t>技术得分”</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color w:val="auto"/>
          <w:sz w:val="24"/>
          <w:szCs w:val="24"/>
          <w:highlight w:val="none"/>
        </w:rPr>
        <w:t>建议进入第二阶段评审家数≥7家，当N个标段同时招标且不允许兼中时建议≥N+7家</w:t>
      </w:r>
      <w:r>
        <w:rPr>
          <w:rFonts w:hint="eastAsia" w:ascii="宋体" w:hAnsi="宋体"/>
          <w:color w:val="auto"/>
          <w:sz w:val="24"/>
          <w:szCs w:val="24"/>
          <w:highlight w:val="none"/>
        </w:rPr>
        <w:t>）</w:t>
      </w:r>
    </w:p>
    <w:p w14:paraId="39CDD9D2">
      <w:pPr>
        <w:wordWrap w:val="0"/>
        <w:adjustRightInd w:val="0"/>
        <w:snapToGrid w:val="0"/>
        <w:spacing w:line="360" w:lineRule="auto"/>
        <w:ind w:firstLine="480" w:firstLineChars="200"/>
        <w:rPr>
          <w:rFonts w:hint="eastAsia" w:ascii="宋体" w:hAnsi="宋体"/>
          <w:strike/>
          <w:color w:val="auto"/>
          <w:sz w:val="24"/>
          <w:szCs w:val="24"/>
          <w:highlight w:val="none"/>
        </w:rPr>
      </w:pPr>
      <w:r>
        <w:rPr>
          <w:rFonts w:hint="eastAsia" w:ascii="宋体" w:hAnsi="宋体"/>
          <w:strike/>
          <w:color w:val="auto"/>
          <w:sz w:val="24"/>
          <w:szCs w:val="24"/>
          <w:highlight w:val="none"/>
        </w:rPr>
        <w:t>42.3.5招标人应在《投标须知前附表》中明确是否选择使用企业信用评价计分。</w:t>
      </w:r>
    </w:p>
    <w:p w14:paraId="3964FB97">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14:paraId="2E6C4935">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按照投标须知前附表第27项规定，确定进入第二阶段评审的投标人。若在进入第二阶段的最后名次发生并列的，则所有并列的投标人均进入第二阶段。</w:t>
      </w:r>
    </w:p>
    <w:p w14:paraId="52E31029">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4.2经济标的算术校核。评标委员会对进行经济标有效性审查的投标文件投标报价按照就低不就高的原则进行算术校核，具体标准如下：</w:t>
      </w:r>
    </w:p>
    <w:p w14:paraId="2BC9D7C5">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4.2.1如果数字表示的金额和用文字表示的金额不一致时，应以文字表示的金额为准；</w:t>
      </w:r>
    </w:p>
    <w:p w14:paraId="4035696C">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4.2.2经算术复核的投标人报价与其投标报价不一致时，按就低不就高原则确定其最终报价；</w:t>
      </w:r>
    </w:p>
    <w:p w14:paraId="68C5F77A">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33F5DDA">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3EF06EA9">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如果投标人的有关规费、暂列金额、暂估价、安全生产措施费等未按招标文件规定的金额填写的，由评标委员会按照招标文件规定的金额进行修正；</w:t>
      </w:r>
    </w:p>
    <w:p w14:paraId="1CBF0B0D">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28C1B09">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93C6CB8">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4.2.</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。以上修正不影响按步骤42.3.3确定的投标人进入初步第二阶段的排序。</w:t>
      </w:r>
    </w:p>
    <w:p w14:paraId="1F7461E4">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14:paraId="0F5888A2">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42.4.3.1按以下方法计算评标参考价：</w:t>
      </w:r>
    </w:p>
    <w:p w14:paraId="607CF734">
      <w:pPr>
        <w:widowControl/>
        <w:wordWrap w:val="0"/>
        <w:adjustRightInd w:val="0"/>
        <w:snapToGrid w:val="0"/>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0B7E4E69">
      <w:pPr>
        <w:widowControl/>
        <w:wordWrap w:val="0"/>
        <w:adjustRightInd w:val="0"/>
        <w:snapToGrid w:val="0"/>
        <w:spacing w:line="36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设立入围合格分数线（</w:t>
      </w:r>
      <w:r>
        <w:rPr>
          <w:rFonts w:hint="eastAsia" w:ascii="宋体" w:hAnsi="宋体" w:eastAsia="宋体" w:cs="仿宋"/>
          <w:b/>
          <w:bCs/>
          <w:color w:val="auto"/>
          <w:sz w:val="24"/>
          <w:szCs w:val="24"/>
          <w:highlight w:val="none"/>
          <w:u w:val="single"/>
        </w:rPr>
        <w:t>技术标</w:t>
      </w:r>
      <w:r>
        <w:rPr>
          <w:rFonts w:hint="eastAsia" w:ascii="宋体" w:hAnsi="宋体" w:eastAsia="宋体" w:cs="仿宋"/>
          <w:b/>
          <w:bCs/>
          <w:color w:val="auto"/>
          <w:sz w:val="24"/>
          <w:szCs w:val="24"/>
          <w:highlight w:val="none"/>
          <w:u w:val="single"/>
          <w:lang w:eastAsia="zh-CN"/>
        </w:rPr>
        <w:t>得分</w:t>
      </w:r>
      <w:r>
        <w:rPr>
          <w:rFonts w:hint="eastAsia" w:ascii="宋体" w:hAnsi="宋体" w:eastAsia="宋体" w:cs="仿宋"/>
          <w:b/>
          <w:bCs/>
          <w:color w:val="auto"/>
          <w:sz w:val="24"/>
          <w:szCs w:val="24"/>
          <w:highlight w:val="none"/>
          <w:u w:val="single"/>
          <w:lang w:val="en-US" w:eastAsia="zh-CN"/>
        </w:rPr>
        <w:t>85分</w:t>
      </w:r>
      <w:r>
        <w:rPr>
          <w:rFonts w:hint="eastAsia" w:ascii="宋体" w:hAnsi="宋体" w:eastAsia="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5C606EE6">
      <w:pPr>
        <w:widowControl/>
        <w:wordWrap w:val="0"/>
        <w:adjustRightInd w:val="0"/>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234F7C22">
      <w:pPr>
        <w:widowControl/>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w:t>
      </w:r>
      <w:r>
        <w:rPr>
          <w:rFonts w:hint="eastAsia" w:ascii="宋体" w:hAnsi="宋体" w:eastAsia="宋体" w:cs="仿宋"/>
          <w:color w:val="auto"/>
          <w:sz w:val="24"/>
          <w:szCs w:val="24"/>
          <w:highlight w:val="none"/>
        </w:rPr>
        <w:t>达到或超过及格线的投标人</w:t>
      </w:r>
      <w:r>
        <w:rPr>
          <w:rFonts w:hint="eastAsia" w:ascii="宋体" w:hAnsi="宋体" w:cs="仿宋"/>
          <w:color w:val="auto"/>
          <w:sz w:val="24"/>
          <w:szCs w:val="24"/>
          <w:highlight w:val="none"/>
        </w:rPr>
        <w:t>最低报价与工程成本警示价两者中的较高值；</w:t>
      </w:r>
    </w:p>
    <w:p w14:paraId="661FE1EC">
      <w:pPr>
        <w:wordWrap w:val="0"/>
        <w:adjustRightInd w:val="0"/>
        <w:snapToGrid w:val="0"/>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为最高投标限价*D%（</w:t>
      </w:r>
      <w:r>
        <w:rPr>
          <w:rFonts w:hint="eastAsia" w:ascii="宋体" w:hAnsi="宋体" w:cs="仿宋"/>
          <w:b/>
          <w:bCs/>
          <w:color w:val="auto"/>
          <w:sz w:val="24"/>
          <w:szCs w:val="24"/>
          <w:highlight w:val="none"/>
          <w:u w:val="single"/>
        </w:rPr>
        <w:t>D的取值为100</w:t>
      </w:r>
      <w:r>
        <w:rPr>
          <w:rFonts w:hint="eastAsia" w:ascii="宋体" w:hAnsi="宋体" w:cs="仿宋"/>
          <w:color w:val="auto"/>
          <w:sz w:val="24"/>
          <w:szCs w:val="24"/>
          <w:highlight w:val="none"/>
          <w:u w:val="single"/>
        </w:rPr>
        <w:t>），具体金额为</w:t>
      </w:r>
      <w:r>
        <w:rPr>
          <w:rFonts w:hint="eastAsia" w:ascii="宋体" w:hAnsi="宋体" w:cs="仿宋"/>
          <w:b/>
          <w:bCs/>
          <w:color w:val="auto"/>
          <w:sz w:val="24"/>
          <w:szCs w:val="24"/>
          <w:highlight w:val="none"/>
          <w:u w:val="single"/>
          <w:lang w:val="en-US" w:eastAsia="zh-CN"/>
        </w:rPr>
        <w:t>81124841.09</w:t>
      </w:r>
      <w:r>
        <w:rPr>
          <w:rFonts w:hint="eastAsia" w:ascii="宋体" w:hAnsi="宋体" w:cs="仿宋"/>
          <w:color w:val="auto"/>
          <w:sz w:val="24"/>
          <w:szCs w:val="24"/>
          <w:highlight w:val="none"/>
          <w:u w:val="single"/>
        </w:rPr>
        <w:t>元。</w:t>
      </w:r>
    </w:p>
    <w:p w14:paraId="4C0B8BE9">
      <w:pPr>
        <w:wordWrap w:val="0"/>
        <w:adjustRightInd w:val="0"/>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41F6B4AC">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6AC6DEEB">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42.4.3.3评标委员会按投标须知前附表第34项的规定确定排序。</w:t>
      </w:r>
    </w:p>
    <w:p w14:paraId="107AE969">
      <w:pPr>
        <w:wordWrap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79F5BF0C">
      <w:pPr>
        <w:wordWrap w:val="0"/>
        <w:adjustRightInd w:val="0"/>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w:t>
      </w:r>
      <w:r>
        <w:rPr>
          <w:rFonts w:hint="eastAsia" w:ascii="宋体" w:hAnsi="宋体"/>
          <w:strike/>
          <w:color w:val="auto"/>
          <w:sz w:val="24"/>
          <w:szCs w:val="24"/>
          <w:highlight w:val="none"/>
        </w:rPr>
        <w:t>（当</w:t>
      </w:r>
      <w:r>
        <w:rPr>
          <w:rFonts w:ascii="宋体" w:hAnsi="宋体"/>
          <w:strike/>
          <w:color w:val="auto"/>
          <w:sz w:val="24"/>
          <w:szCs w:val="24"/>
          <w:highlight w:val="none"/>
        </w:rPr>
        <w:t>N</w:t>
      </w:r>
      <w:r>
        <w:rPr>
          <w:rFonts w:hint="eastAsia" w:ascii="宋体" w:hAnsi="宋体"/>
          <w:strike/>
          <w:color w:val="auto"/>
          <w:sz w:val="24"/>
          <w:szCs w:val="24"/>
          <w:highlight w:val="none"/>
        </w:rPr>
        <w:t>个标段同时招标且不允许兼中时，有效投标人应≥</w:t>
      </w:r>
      <w:r>
        <w:rPr>
          <w:rFonts w:ascii="宋体" w:hAnsi="宋体"/>
          <w:strike/>
          <w:color w:val="auto"/>
          <w:sz w:val="24"/>
          <w:szCs w:val="24"/>
          <w:highlight w:val="none"/>
        </w:rPr>
        <w:t>N+2</w:t>
      </w:r>
      <w:r>
        <w:rPr>
          <w:rFonts w:hint="eastAsia" w:ascii="宋体" w:hAnsi="宋体"/>
          <w:strike/>
          <w:color w:val="auto"/>
          <w:sz w:val="24"/>
          <w:szCs w:val="24"/>
          <w:highlight w:val="none"/>
        </w:rPr>
        <w:t>家）</w:t>
      </w:r>
      <w:r>
        <w:rPr>
          <w:rFonts w:hint="eastAsia" w:ascii="宋体" w:hAnsi="宋体"/>
          <w:color w:val="auto"/>
          <w:sz w:val="24"/>
          <w:szCs w:val="24"/>
          <w:highlight w:val="none"/>
        </w:rPr>
        <w:t>。</w:t>
      </w:r>
    </w:p>
    <w:p w14:paraId="76B16CBB">
      <w:pPr>
        <w:spacing w:line="360" w:lineRule="auto"/>
        <w:ind w:firstLine="480" w:firstLineChars="200"/>
        <w:rPr>
          <w:rFonts w:hint="eastAsia" w:ascii="宋体" w:hAnsi="宋体"/>
          <w:color w:val="auto"/>
          <w:sz w:val="24"/>
          <w:szCs w:val="24"/>
          <w:highlight w:val="none"/>
          <w:lang w:eastAsia="zh-CN"/>
        </w:rPr>
      </w:pPr>
      <w:r>
        <w:rPr>
          <w:rFonts w:ascii="宋体" w:hAnsi="宋体"/>
          <w:color w:val="auto"/>
          <w:sz w:val="24"/>
          <w:szCs w:val="24"/>
          <w:highlight w:val="none"/>
        </w:rPr>
        <w:t>42.</w:t>
      </w:r>
      <w:r>
        <w:rPr>
          <w:rFonts w:hint="eastAsia" w:ascii="宋体" w:hAnsi="宋体"/>
          <w:color w:val="auto"/>
          <w:sz w:val="24"/>
          <w:szCs w:val="24"/>
          <w:highlight w:val="none"/>
        </w:rPr>
        <w:t>5评标委员会应在通过投标文件经济标有效性审查的投标人中，按步骤42.4确定的投标人第二阶段排序，推荐前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r>
        <w:rPr>
          <w:rFonts w:hint="eastAsia" w:ascii="宋体" w:hAnsi="宋体"/>
          <w:color w:val="auto"/>
          <w:sz w:val="24"/>
          <w:szCs w:val="24"/>
          <w:highlight w:val="none"/>
          <w:lang w:eastAsia="zh-CN"/>
        </w:rPr>
        <w:t>。</w:t>
      </w:r>
    </w:p>
    <w:p w14:paraId="040DE870">
      <w:pP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br w:type="page"/>
      </w:r>
    </w:p>
    <w:p w14:paraId="43CCF79F">
      <w:pPr>
        <w:pStyle w:val="9"/>
        <w:rPr>
          <w:rFonts w:hint="eastAsia"/>
          <w:color w:val="auto"/>
          <w:highlight w:val="none"/>
        </w:rPr>
      </w:pPr>
      <w:bookmarkStart w:id="72" w:name="_Toc184468507"/>
      <w:bookmarkStart w:id="73" w:name="_Toc11251"/>
      <w:bookmarkStart w:id="74" w:name="_Toc7759"/>
      <w:bookmarkStart w:id="75" w:name="_Toc194440084"/>
      <w:bookmarkStart w:id="76" w:name="_Toc4987"/>
      <w:r>
        <w:rPr>
          <w:rFonts w:hint="eastAsia"/>
          <w:color w:val="auto"/>
          <w:highlight w:val="none"/>
        </w:rPr>
        <w:t>附件</w:t>
      </w:r>
      <w:bookmarkEnd w:id="72"/>
      <w:bookmarkEnd w:id="73"/>
      <w:bookmarkEnd w:id="74"/>
      <w:bookmarkEnd w:id="75"/>
      <w:bookmarkEnd w:id="76"/>
    </w:p>
    <w:p w14:paraId="6699660F">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评标委员会成员声明</w:t>
      </w:r>
    </w:p>
    <w:p w14:paraId="1B2964C3">
      <w:pPr>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本项目招标人</w:t>
      </w:r>
      <w:r>
        <w:rPr>
          <w:rFonts w:hint="eastAsia" w:ascii="宋体" w:hAnsi="宋体"/>
          <w:color w:val="auto"/>
          <w:sz w:val="24"/>
          <w:szCs w:val="24"/>
          <w:highlight w:val="none"/>
        </w:rPr>
        <w:t>：</w:t>
      </w:r>
    </w:p>
    <w:p w14:paraId="5D685E5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本人就参与</w:t>
      </w:r>
      <w:r>
        <w:rPr>
          <w:rFonts w:ascii="宋体" w:hAnsi="宋体"/>
          <w:color w:val="auto"/>
          <w:sz w:val="24"/>
          <w:szCs w:val="24"/>
          <w:highlight w:val="none"/>
          <w:u w:val="single"/>
        </w:rPr>
        <w:t xml:space="preserve">               </w:t>
      </w:r>
      <w:r>
        <w:rPr>
          <w:rFonts w:hint="eastAsia" w:ascii="宋体" w:hAnsi="宋体"/>
          <w:color w:val="auto"/>
          <w:sz w:val="24"/>
          <w:szCs w:val="24"/>
          <w:highlight w:val="none"/>
        </w:rPr>
        <w:t>项目的评标工作，作出郑重声明：</w:t>
      </w:r>
    </w:p>
    <w:p w14:paraId="52C7A6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9EAE9C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A27174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973E7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BA3C41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3C51B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如果本人违反上述声明内容，造成的后果由本人自行承担。</w:t>
      </w:r>
    </w:p>
    <w:p w14:paraId="4E4D6536">
      <w:pPr>
        <w:spacing w:line="360" w:lineRule="auto"/>
        <w:ind w:firstLine="480" w:firstLineChars="200"/>
        <w:rPr>
          <w:rFonts w:hint="eastAsia" w:ascii="宋体" w:hAnsi="宋体"/>
          <w:color w:val="auto"/>
          <w:sz w:val="24"/>
          <w:szCs w:val="24"/>
          <w:highlight w:val="none"/>
        </w:rPr>
      </w:pPr>
    </w:p>
    <w:p w14:paraId="3901DCCF">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 xml:space="preserve">                             声明人：</w:t>
      </w:r>
      <w:r>
        <w:rPr>
          <w:rFonts w:hint="eastAsia" w:ascii="宋体" w:hAnsi="宋体"/>
          <w:color w:val="auto"/>
          <w:sz w:val="24"/>
          <w:szCs w:val="24"/>
          <w:highlight w:val="none"/>
          <w:u w:val="single"/>
        </w:rPr>
        <w:t>（签名）</w:t>
      </w:r>
      <w:r>
        <w:rPr>
          <w:rFonts w:ascii="宋体" w:hAnsi="宋体"/>
          <w:color w:val="auto"/>
          <w:sz w:val="24"/>
          <w:szCs w:val="24"/>
          <w:highlight w:val="none"/>
          <w:u w:val="single"/>
        </w:rPr>
        <w:t xml:space="preserve">  </w:t>
      </w:r>
    </w:p>
    <w:bookmarkEnd w:id="57"/>
    <w:p w14:paraId="00B9FF36">
      <w:pPr>
        <w:widowControl/>
        <w:snapToGrid w:val="0"/>
        <w:spacing w:line="360" w:lineRule="auto"/>
        <w:ind w:right="102"/>
        <w:jc w:val="left"/>
        <w:rPr>
          <w:rFonts w:hint="eastAsia" w:ascii="宋体" w:hAnsi="宋体"/>
          <w:color w:val="auto"/>
          <w:sz w:val="28"/>
          <w:szCs w:val="28"/>
          <w:highlight w:val="none"/>
        </w:rPr>
      </w:pPr>
    </w:p>
    <w:p w14:paraId="502B3C78">
      <w:pPr>
        <w:widowControl/>
        <w:snapToGrid w:val="0"/>
        <w:spacing w:line="360" w:lineRule="auto"/>
        <w:ind w:right="102"/>
        <w:jc w:val="left"/>
        <w:rPr>
          <w:rFonts w:ascii="宋体"/>
          <w:color w:val="auto"/>
          <w:sz w:val="28"/>
          <w:szCs w:val="28"/>
          <w:highlight w:val="none"/>
        </w:rPr>
      </w:pPr>
      <w:r>
        <w:rPr>
          <w:rFonts w:hint="eastAsia" w:ascii="宋体" w:hAnsi="宋体"/>
          <w:color w:val="auto"/>
          <w:sz w:val="28"/>
          <w:szCs w:val="28"/>
          <w:highlight w:val="none"/>
        </w:rPr>
        <w:t>附表一</w:t>
      </w:r>
    </w:p>
    <w:p w14:paraId="4BB632F0">
      <w:pPr>
        <w:jc w:val="center"/>
        <w:rPr>
          <w:b/>
          <w:color w:val="auto"/>
          <w:sz w:val="32"/>
          <w:szCs w:val="32"/>
          <w:highlight w:val="none"/>
        </w:rPr>
      </w:pPr>
      <w:r>
        <w:rPr>
          <w:rFonts w:hint="eastAsia"/>
          <w:b/>
          <w:color w:val="auto"/>
          <w:sz w:val="32"/>
          <w:szCs w:val="32"/>
          <w:highlight w:val="none"/>
        </w:rPr>
        <w:t>资格审查表</w:t>
      </w:r>
    </w:p>
    <w:p w14:paraId="47C01406">
      <w:pPr>
        <w:spacing w:line="480" w:lineRule="auto"/>
        <w:rPr>
          <w:color w:val="auto"/>
          <w:sz w:val="24"/>
          <w:szCs w:val="24"/>
          <w:highlight w:val="none"/>
        </w:rPr>
      </w:pPr>
      <w:r>
        <w:rPr>
          <w:rFonts w:hint="eastAsia"/>
          <w:color w:val="auto"/>
          <w:sz w:val="24"/>
          <w:szCs w:val="24"/>
          <w:highlight w:val="none"/>
          <w:lang w:eastAsia="zh-CN"/>
        </w:rPr>
        <w:t>招标项目</w:t>
      </w:r>
      <w:r>
        <w:rPr>
          <w:rFonts w:hint="eastAsia"/>
          <w:color w:val="auto"/>
          <w:sz w:val="24"/>
          <w:szCs w:val="24"/>
          <w:highlight w:val="none"/>
        </w:rPr>
        <w:t>名称：</w:t>
      </w:r>
    </w:p>
    <w:p w14:paraId="7D6250ED">
      <w:pPr>
        <w:spacing w:line="480" w:lineRule="auto"/>
        <w:rPr>
          <w:color w:val="auto"/>
          <w:sz w:val="24"/>
          <w:szCs w:val="24"/>
          <w:highlight w:val="none"/>
        </w:rPr>
      </w:pPr>
      <w:r>
        <w:rPr>
          <w:rFonts w:hint="eastAsia"/>
          <w:color w:val="auto"/>
          <w:sz w:val="24"/>
          <w:szCs w:val="24"/>
          <w:highlight w:val="none"/>
        </w:rPr>
        <w:t>投标人名称：</w:t>
      </w:r>
    </w:p>
    <w:tbl>
      <w:tblPr>
        <w:tblStyle w:val="3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321A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497C062">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65A4F3BB">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276D8943">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72B125F3">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审查结果</w:t>
            </w:r>
          </w:p>
        </w:tc>
      </w:tr>
      <w:tr w14:paraId="4278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97FCE03">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3884" w:type="dxa"/>
            <w:tcBorders>
              <w:top w:val="single" w:color="auto" w:sz="4" w:space="0"/>
              <w:left w:val="single" w:color="auto" w:sz="4" w:space="0"/>
              <w:bottom w:val="single" w:color="auto" w:sz="4" w:space="0"/>
              <w:right w:val="single" w:color="auto" w:sz="4" w:space="0"/>
            </w:tcBorders>
            <w:vAlign w:val="center"/>
          </w:tcPr>
          <w:p w14:paraId="7C78B4E8">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58931D1A">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4757D63B">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93F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796F6A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3884" w:type="dxa"/>
            <w:tcBorders>
              <w:top w:val="single" w:color="auto" w:sz="4" w:space="0"/>
              <w:left w:val="single" w:color="auto" w:sz="4" w:space="0"/>
              <w:bottom w:val="single" w:color="auto" w:sz="4" w:space="0"/>
              <w:right w:val="single" w:color="auto" w:sz="4" w:space="0"/>
            </w:tcBorders>
            <w:vAlign w:val="center"/>
          </w:tcPr>
          <w:p w14:paraId="7D6B97E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216520A6">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营业执照</w:t>
            </w:r>
            <w:r>
              <w:rPr>
                <w:rFonts w:hint="eastAsia" w:ascii="宋体" w:hAnsi="宋体"/>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3009ECB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0EF7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8DD6046">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3</w:t>
            </w:r>
          </w:p>
        </w:tc>
        <w:tc>
          <w:tcPr>
            <w:tcW w:w="3884" w:type="dxa"/>
            <w:tcBorders>
              <w:top w:val="single" w:color="auto" w:sz="4" w:space="0"/>
              <w:left w:val="single" w:color="auto" w:sz="4" w:space="0"/>
              <w:bottom w:val="single" w:color="auto" w:sz="4" w:space="0"/>
              <w:right w:val="single" w:color="auto" w:sz="4" w:space="0"/>
            </w:tcBorders>
            <w:vAlign w:val="center"/>
          </w:tcPr>
          <w:p w14:paraId="16DE19B5">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投标人均持有建设行政主管部门颁发</w:t>
            </w:r>
            <w:r>
              <w:rPr>
                <w:rFonts w:hint="eastAsia" w:ascii="宋体" w:hAnsi="宋体"/>
                <w:color w:val="auto"/>
                <w:szCs w:val="21"/>
                <w:highlight w:val="none"/>
                <w:lang w:eastAsia="zh-CN"/>
              </w:rPr>
              <w:t>有效期内</w:t>
            </w:r>
            <w:r>
              <w:rPr>
                <w:rFonts w:hint="eastAsia" w:ascii="宋体" w:hAnsi="宋体"/>
                <w:color w:val="auto"/>
                <w:szCs w:val="21"/>
                <w:highlight w:val="none"/>
              </w:rPr>
              <w:t>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38DAB11F">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资质证书及安全生产许可证</w:t>
            </w:r>
            <w:r>
              <w:rPr>
                <w:rFonts w:hint="eastAsia" w:ascii="宋体" w:hAnsi="宋体"/>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029526F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6597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1D8BA70">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4</w:t>
            </w:r>
          </w:p>
        </w:tc>
        <w:tc>
          <w:tcPr>
            <w:tcW w:w="3884" w:type="dxa"/>
            <w:tcBorders>
              <w:top w:val="single" w:color="auto" w:sz="4" w:space="0"/>
              <w:left w:val="single" w:color="auto" w:sz="4" w:space="0"/>
              <w:bottom w:val="single" w:color="auto" w:sz="4" w:space="0"/>
              <w:right w:val="single" w:color="auto" w:sz="4" w:space="0"/>
            </w:tcBorders>
            <w:vAlign w:val="center"/>
          </w:tcPr>
          <w:p w14:paraId="374DF74B">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7ADF9013">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使用有效期内的注册建造师注册证书</w:t>
            </w:r>
            <w:r>
              <w:rPr>
                <w:rFonts w:hint="eastAsia" w:ascii="宋体" w:hAnsi="宋体"/>
                <w:color w:val="auto"/>
                <w:szCs w:val="21"/>
                <w:highlight w:val="none"/>
                <w:u w:val="single"/>
              </w:rPr>
              <w:t>扫描件或电子证照</w:t>
            </w:r>
            <w:r>
              <w:rPr>
                <w:rFonts w:hint="eastAsia" w:ascii="宋体" w:hAnsi="宋体"/>
                <w:color w:val="auto"/>
                <w:szCs w:val="21"/>
                <w:highlight w:val="none"/>
              </w:rPr>
              <w:t>。</w:t>
            </w:r>
            <w:r>
              <w:rPr>
                <w:rStyle w:val="45"/>
                <w:rFonts w:hint="eastAsia" w:ascii="宋体" w:hAnsi="宋体" w:cs="宋体"/>
                <w:color w:val="auto"/>
                <w:kern w:val="0"/>
                <w:highlight w:val="none"/>
                <w:u w:val="single"/>
              </w:rPr>
              <w:t>（注：打印建造师电子证书后，在个人签名处手写本人签名再扫描提交。）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3B04A4C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0FD6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2A9E0BB">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5</w:t>
            </w:r>
          </w:p>
        </w:tc>
        <w:tc>
          <w:tcPr>
            <w:tcW w:w="3884" w:type="dxa"/>
            <w:tcBorders>
              <w:top w:val="single" w:color="auto" w:sz="4" w:space="0"/>
              <w:left w:val="single" w:color="auto" w:sz="4" w:space="0"/>
              <w:bottom w:val="single" w:color="auto" w:sz="4" w:space="0"/>
              <w:right w:val="single" w:color="auto" w:sz="4" w:space="0"/>
            </w:tcBorders>
            <w:vAlign w:val="center"/>
          </w:tcPr>
          <w:p w14:paraId="6955F300">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持有</w:t>
            </w:r>
            <w:r>
              <w:rPr>
                <w:rFonts w:hint="eastAsia" w:ascii="宋体" w:hAnsi="宋体" w:cs="宋体"/>
                <w:color w:val="auto"/>
                <w:szCs w:val="21"/>
                <w:highlight w:val="none"/>
                <w:u w:val="single"/>
              </w:rPr>
              <w:t>有效期内</w:t>
            </w:r>
            <w:r>
              <w:rPr>
                <w:rFonts w:hint="eastAsia" w:ascii="宋体" w:hAnsi="宋体"/>
                <w:color w:val="auto"/>
                <w:szCs w:val="21"/>
                <w:highlight w:val="none"/>
              </w:rPr>
              <w:t>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13333F04">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w:t>
            </w:r>
            <w:r>
              <w:rPr>
                <w:rFonts w:hint="eastAsia" w:ascii="宋体" w:hAnsi="宋体"/>
                <w:color w:val="auto"/>
                <w:szCs w:val="21"/>
                <w:highlight w:val="none"/>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59CB3312">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4A2C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B53E8A0">
            <w:pPr>
              <w:keepNext w:val="0"/>
              <w:keepLines w:val="0"/>
              <w:suppressLineNumbers w:val="0"/>
              <w:spacing w:before="120" w:beforeAutospacing="0" w:after="6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6</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0520EB38">
            <w:pPr>
              <w:keepNext w:val="0"/>
              <w:keepLines w:val="0"/>
              <w:suppressLineNumbers w:val="0"/>
              <w:spacing w:before="120" w:beforeAutospacing="0" w:after="6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u w:val="single"/>
              </w:rPr>
              <w:t>投标人拟担任本工程技术负责人符合公告要求</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42566CC2">
            <w:pPr>
              <w:keepNext w:val="0"/>
              <w:keepLines w:val="0"/>
              <w:suppressLineNumbers w:val="0"/>
              <w:spacing w:before="120" w:beforeAutospacing="0" w:after="6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u w:val="single"/>
                <w:lang w:bidi="ar"/>
              </w:rPr>
              <w:t>拟委派技</w:t>
            </w:r>
            <w:r>
              <w:rPr>
                <w:rFonts w:hint="eastAsia" w:ascii="宋体" w:hAnsi="宋体" w:eastAsia="宋体" w:cs="宋体"/>
                <w:color w:val="auto"/>
                <w:szCs w:val="21"/>
                <w:highlight w:val="none"/>
                <w:u w:val="single"/>
                <w:lang w:bidi="ar"/>
              </w:rPr>
              <w:t>术负责人的职称证书</w:t>
            </w:r>
            <w:r>
              <w:rPr>
                <w:rFonts w:hint="eastAsia" w:ascii="宋体" w:hAnsi="宋体" w:eastAsia="宋体" w:cs="宋体"/>
                <w:color w:val="auto"/>
                <w:szCs w:val="21"/>
                <w:highlight w:val="none"/>
                <w:u w:val="single"/>
                <w:lang w:eastAsia="zh-CN" w:bidi="ar"/>
              </w:rPr>
              <w:t>，</w:t>
            </w:r>
            <w:r>
              <w:rPr>
                <w:rFonts w:hint="eastAsia" w:ascii="宋体" w:hAnsi="宋体" w:eastAsia="宋体" w:cs="宋体"/>
                <w:color w:val="auto"/>
                <w:szCs w:val="21"/>
                <w:highlight w:val="none"/>
                <w:u w:val="single"/>
                <w:lang w:bidi="ar"/>
              </w:rPr>
              <w:t>技术负责人和项目负责人不为同一人</w:t>
            </w:r>
          </w:p>
        </w:tc>
        <w:tc>
          <w:tcPr>
            <w:tcW w:w="1287" w:type="dxa"/>
            <w:tcBorders>
              <w:top w:val="single" w:color="auto" w:sz="4" w:space="0"/>
              <w:left w:val="single" w:color="auto" w:sz="4" w:space="0"/>
              <w:bottom w:val="single" w:color="auto" w:sz="4" w:space="0"/>
              <w:right w:val="single" w:color="auto" w:sz="4" w:space="0"/>
            </w:tcBorders>
            <w:vAlign w:val="center"/>
          </w:tcPr>
          <w:p w14:paraId="62CDFC25">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E4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7173850">
            <w:pPr>
              <w:keepNext w:val="0"/>
              <w:keepLines w:val="0"/>
              <w:suppressLineNumbers w:val="0"/>
              <w:spacing w:before="120" w:beforeAutospacing="0" w:after="6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7</w:t>
            </w:r>
          </w:p>
        </w:tc>
        <w:tc>
          <w:tcPr>
            <w:tcW w:w="3884" w:type="dxa"/>
            <w:tcBorders>
              <w:top w:val="single" w:color="auto" w:sz="4" w:space="0"/>
              <w:left w:val="single" w:color="auto" w:sz="4" w:space="0"/>
              <w:bottom w:val="single" w:color="auto" w:sz="4" w:space="0"/>
              <w:right w:val="single" w:color="auto" w:sz="4" w:space="0"/>
            </w:tcBorders>
            <w:vAlign w:val="center"/>
          </w:tcPr>
          <w:p w14:paraId="4EBC88E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拟配备的专职安全员不少于</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人，专职安全员须具有</w:t>
            </w:r>
            <w:r>
              <w:rPr>
                <w:rFonts w:hint="eastAsia" w:ascii="宋体" w:hAnsi="宋体" w:cs="宋体"/>
                <w:color w:val="auto"/>
                <w:szCs w:val="21"/>
                <w:highlight w:val="none"/>
                <w:u w:val="single"/>
              </w:rPr>
              <w:t>有效期内的</w:t>
            </w:r>
            <w:r>
              <w:rPr>
                <w:rFonts w:hint="eastAsia" w:ascii="宋体" w:hAnsi="宋体"/>
                <w:color w:val="auto"/>
                <w:szCs w:val="21"/>
                <w:highlight w:val="none"/>
              </w:rPr>
              <w:t>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51E7CFE5">
            <w:pPr>
              <w:keepNext w:val="0"/>
              <w:keepLines w:val="0"/>
              <w:suppressLineNumbers w:val="0"/>
              <w:spacing w:before="120" w:beforeAutospacing="0" w:after="6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专职安全员的安全生产考核合格证（</w:t>
            </w:r>
            <w:r>
              <w:rPr>
                <w:rFonts w:hint="default"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证）或建筑施工企业专职安全生产管理人员安全生产考核合格证（C3）</w:t>
            </w:r>
            <w:r>
              <w:rPr>
                <w:rFonts w:hint="eastAsia" w:ascii="宋体" w:hAnsi="宋体"/>
                <w:color w:val="auto"/>
                <w:szCs w:val="21"/>
                <w:highlight w:val="none"/>
                <w:u w:val="single"/>
              </w:rPr>
              <w:t>扫描件或电子证书</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项目负责人和专职安全员不为同一人</w:t>
            </w:r>
          </w:p>
        </w:tc>
        <w:tc>
          <w:tcPr>
            <w:tcW w:w="1287" w:type="dxa"/>
            <w:tcBorders>
              <w:top w:val="single" w:color="auto" w:sz="4" w:space="0"/>
              <w:left w:val="single" w:color="auto" w:sz="4" w:space="0"/>
              <w:bottom w:val="single" w:color="auto" w:sz="4" w:space="0"/>
              <w:right w:val="single" w:color="auto" w:sz="4" w:space="0"/>
            </w:tcBorders>
            <w:vAlign w:val="center"/>
          </w:tcPr>
          <w:p w14:paraId="5D8EF254">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158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2CA368B">
            <w:pPr>
              <w:keepNext w:val="0"/>
              <w:keepLines w:val="0"/>
              <w:suppressLineNumbers w:val="0"/>
              <w:spacing w:before="120" w:beforeAutospacing="0" w:after="6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8</w:t>
            </w:r>
          </w:p>
        </w:tc>
        <w:tc>
          <w:tcPr>
            <w:tcW w:w="3884" w:type="dxa"/>
            <w:tcBorders>
              <w:top w:val="single" w:color="auto" w:sz="4" w:space="0"/>
              <w:left w:val="single" w:color="auto" w:sz="4" w:space="0"/>
              <w:bottom w:val="single" w:color="auto" w:sz="4" w:space="0"/>
              <w:right w:val="single" w:color="auto" w:sz="4" w:space="0"/>
            </w:tcBorders>
            <w:vAlign w:val="center"/>
          </w:tcPr>
          <w:p w14:paraId="7DE13D98">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7ED3EBD6">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u w:val="single"/>
              </w:rPr>
              <w:t>投标人声明</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lang w:eastAsia="zh-CN"/>
              </w:rPr>
              <w:t>）</w:t>
            </w:r>
            <w:r>
              <w:rPr>
                <w:rFonts w:hint="eastAsia" w:ascii="宋体" w:hAnsi="宋体" w:cs="宋体"/>
                <w:color w:val="auto"/>
                <w:szCs w:val="21"/>
                <w:highlight w:val="none"/>
                <w:u w:val="single"/>
              </w:rPr>
              <w:t>、投标人声明（二）、投标人声明（三）</w:t>
            </w:r>
          </w:p>
        </w:tc>
        <w:tc>
          <w:tcPr>
            <w:tcW w:w="1287" w:type="dxa"/>
            <w:tcBorders>
              <w:top w:val="single" w:color="auto" w:sz="4" w:space="0"/>
              <w:left w:val="single" w:color="auto" w:sz="4" w:space="0"/>
              <w:bottom w:val="single" w:color="auto" w:sz="4" w:space="0"/>
              <w:right w:val="single" w:color="auto" w:sz="4" w:space="0"/>
            </w:tcBorders>
            <w:vAlign w:val="center"/>
          </w:tcPr>
          <w:p w14:paraId="20733507">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2B6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B91B16">
            <w:pPr>
              <w:keepNext w:val="0"/>
              <w:keepLines w:val="0"/>
              <w:suppressLineNumbers w:val="0"/>
              <w:spacing w:before="120" w:beforeAutospacing="0" w:after="60" w:afterAutospacing="0"/>
              <w:ind w:left="0" w:righ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9</w:t>
            </w:r>
          </w:p>
        </w:tc>
        <w:tc>
          <w:tcPr>
            <w:tcW w:w="3884" w:type="dxa"/>
            <w:tcBorders>
              <w:top w:val="single" w:color="auto" w:sz="4" w:space="0"/>
              <w:left w:val="single" w:color="auto" w:sz="4" w:space="0"/>
              <w:bottom w:val="single" w:color="auto" w:sz="4" w:space="0"/>
              <w:right w:val="single" w:color="auto" w:sz="4" w:space="0"/>
            </w:tcBorders>
            <w:vAlign w:val="center"/>
          </w:tcPr>
          <w:p w14:paraId="23891561">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5DEDAB3A">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2010B8E4">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CB7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B79A144">
            <w:pPr>
              <w:keepNext w:val="0"/>
              <w:keepLines w:val="0"/>
              <w:suppressLineNumbers w:val="0"/>
              <w:spacing w:before="120" w:beforeAutospacing="0" w:after="60" w:afterAutospacing="0"/>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3884" w:type="dxa"/>
            <w:tcBorders>
              <w:top w:val="single" w:color="auto" w:sz="4" w:space="0"/>
              <w:left w:val="single" w:color="auto" w:sz="4" w:space="0"/>
              <w:bottom w:val="single" w:color="auto" w:sz="4" w:space="0"/>
              <w:right w:val="single" w:color="auto" w:sz="4" w:space="0"/>
            </w:tcBorders>
            <w:vAlign w:val="center"/>
          </w:tcPr>
          <w:p w14:paraId="13478575">
            <w:pPr>
              <w:keepNext w:val="0"/>
              <w:keepLines w:val="0"/>
              <w:suppressLineNumbers w:val="0"/>
              <w:spacing w:before="120" w:beforeAutospacing="0" w:after="6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关于联合体投标：本项目不接受联合体投标。</w:t>
            </w:r>
          </w:p>
        </w:tc>
        <w:tc>
          <w:tcPr>
            <w:tcW w:w="3294" w:type="dxa"/>
            <w:tcBorders>
              <w:top w:val="single" w:color="auto" w:sz="4" w:space="0"/>
              <w:left w:val="single" w:color="auto" w:sz="4" w:space="0"/>
              <w:bottom w:val="single" w:color="auto" w:sz="4" w:space="0"/>
              <w:right w:val="single" w:color="auto" w:sz="4" w:space="0"/>
            </w:tcBorders>
            <w:vAlign w:val="center"/>
          </w:tcPr>
          <w:p w14:paraId="0D7FABC9">
            <w:pPr>
              <w:keepNext w:val="0"/>
              <w:keepLines w:val="0"/>
              <w:suppressLineNumbers w:val="0"/>
              <w:spacing w:before="120" w:beforeAutospacing="0" w:after="6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本项目不接受联合体投标。</w:t>
            </w:r>
          </w:p>
        </w:tc>
        <w:tc>
          <w:tcPr>
            <w:tcW w:w="1287" w:type="dxa"/>
            <w:tcBorders>
              <w:top w:val="single" w:color="auto" w:sz="4" w:space="0"/>
              <w:left w:val="single" w:color="auto" w:sz="4" w:space="0"/>
              <w:bottom w:val="single" w:color="auto" w:sz="4" w:space="0"/>
              <w:right w:val="single" w:color="auto" w:sz="4" w:space="0"/>
            </w:tcBorders>
            <w:vAlign w:val="center"/>
          </w:tcPr>
          <w:p w14:paraId="6F159B5D">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589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4E4939">
            <w:pPr>
              <w:keepNext w:val="0"/>
              <w:keepLines w:val="0"/>
              <w:suppressLineNumbers w:val="0"/>
              <w:spacing w:before="120" w:beforeAutospacing="0" w:after="60" w:afterAutospacing="0"/>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3884" w:type="dxa"/>
            <w:tcBorders>
              <w:top w:val="single" w:color="auto" w:sz="4" w:space="0"/>
              <w:left w:val="single" w:color="auto" w:sz="4" w:space="0"/>
              <w:bottom w:val="single" w:color="auto" w:sz="4" w:space="0"/>
              <w:right w:val="single" w:color="auto" w:sz="4" w:space="0"/>
            </w:tcBorders>
            <w:vAlign w:val="center"/>
          </w:tcPr>
          <w:p w14:paraId="06CA7EE4">
            <w:pPr>
              <w:keepNext w:val="0"/>
              <w:keepLines w:val="0"/>
              <w:suppressLineNumbers w:val="0"/>
              <w:spacing w:before="120" w:beforeAutospacing="0" w:after="60" w:afterAutospacing="0"/>
              <w:ind w:left="0" w:leftChars="0" w:right="0" w:rightChars="0"/>
              <w:jc w:val="center"/>
              <w:rPr>
                <w:rFonts w:hint="eastAsia" w:ascii="宋体" w:hAnsi="宋体"/>
                <w:color w:val="auto"/>
                <w:szCs w:val="21"/>
                <w:highlight w:val="none"/>
              </w:rPr>
            </w:pPr>
            <w:r>
              <w:rPr>
                <w:rFonts w:hint="eastAsia" w:ascii="宋体" w:hAnsi="宋体" w:cs="宋体"/>
                <w:color w:val="auto"/>
                <w:szCs w:val="21"/>
                <w:highlight w:val="none"/>
                <w:u w:val="single"/>
              </w:rPr>
              <w:t>投</w:t>
            </w:r>
            <w:r>
              <w:rPr>
                <w:rFonts w:hint="eastAsia" w:ascii="宋体" w:hAnsi="宋体" w:eastAsia="宋体" w:cs="宋体"/>
                <w:color w:val="auto"/>
                <w:szCs w:val="21"/>
                <w:highlight w:val="none"/>
                <w:u w:val="single"/>
              </w:rPr>
              <w:t>标登记前，投标人须在广州交易集团有限公司（广州公共资源交易中心）办理企业信息登记及拟担任</w:t>
            </w:r>
            <w:r>
              <w:rPr>
                <w:rFonts w:hint="eastAsia" w:ascii="宋体" w:hAnsi="宋体" w:cs="宋体"/>
                <w:color w:val="auto"/>
                <w:szCs w:val="21"/>
                <w:highlight w:val="none"/>
                <w:u w:val="single"/>
              </w:rPr>
              <w:t>本工程项目负责人、专职安全员须是本企业信息登记信息中的在册人员</w:t>
            </w:r>
          </w:p>
        </w:tc>
        <w:tc>
          <w:tcPr>
            <w:tcW w:w="3294" w:type="dxa"/>
            <w:tcBorders>
              <w:top w:val="single" w:color="auto" w:sz="4" w:space="0"/>
              <w:left w:val="single" w:color="auto" w:sz="4" w:space="0"/>
              <w:bottom w:val="single" w:color="auto" w:sz="4" w:space="0"/>
              <w:right w:val="single" w:color="auto" w:sz="4" w:space="0"/>
            </w:tcBorders>
            <w:vAlign w:val="center"/>
          </w:tcPr>
          <w:p w14:paraId="24151E10">
            <w:pPr>
              <w:keepNext w:val="0"/>
              <w:keepLines w:val="0"/>
              <w:suppressLineNumbers w:val="0"/>
              <w:spacing w:before="120" w:beforeAutospacing="0" w:after="60" w:afterAutospacing="0"/>
              <w:ind w:left="0" w:leftChars="0" w:right="0" w:rightChars="0"/>
              <w:jc w:val="center"/>
              <w:rPr>
                <w:rFonts w:hint="eastAsia" w:ascii="宋体" w:hAnsi="宋体"/>
                <w:color w:val="auto"/>
                <w:szCs w:val="21"/>
                <w:highlight w:val="none"/>
              </w:rPr>
            </w:pPr>
            <w:r>
              <w:rPr>
                <w:rFonts w:hint="eastAsia" w:ascii="宋体" w:hAnsi="宋体"/>
                <w:color w:val="auto"/>
                <w:szCs w:val="21"/>
                <w:highlight w:val="none"/>
                <w:u w:val="single"/>
              </w:rPr>
              <w:t>投标人在广州交易集团有限公司（广州公共资源交易中心）的企业和人员信息。</w:t>
            </w:r>
          </w:p>
        </w:tc>
        <w:tc>
          <w:tcPr>
            <w:tcW w:w="1287" w:type="dxa"/>
            <w:tcBorders>
              <w:top w:val="single" w:color="auto" w:sz="4" w:space="0"/>
              <w:left w:val="single" w:color="auto" w:sz="4" w:space="0"/>
              <w:bottom w:val="single" w:color="auto" w:sz="4" w:space="0"/>
              <w:right w:val="single" w:color="auto" w:sz="4" w:space="0"/>
            </w:tcBorders>
            <w:vAlign w:val="center"/>
          </w:tcPr>
          <w:p w14:paraId="6857F2F7">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3A3F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2527866">
            <w:pPr>
              <w:keepNext w:val="0"/>
              <w:keepLines w:val="0"/>
              <w:suppressLineNumbers w:val="0"/>
              <w:spacing w:before="120" w:beforeAutospacing="0" w:after="6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3884" w:type="dxa"/>
            <w:tcBorders>
              <w:top w:val="single" w:color="auto" w:sz="4" w:space="0"/>
              <w:left w:val="single" w:color="auto" w:sz="4" w:space="0"/>
              <w:bottom w:val="single" w:color="auto" w:sz="4" w:space="0"/>
              <w:right w:val="single" w:color="auto" w:sz="4" w:space="0"/>
            </w:tcBorders>
            <w:vAlign w:val="center"/>
          </w:tcPr>
          <w:p w14:paraId="66AEDC39">
            <w:pPr>
              <w:keepNext w:val="0"/>
              <w:keepLines w:val="0"/>
              <w:suppressLineNumbers w:val="0"/>
              <w:spacing w:before="120" w:beforeAutospacing="0" w:after="60" w:afterAutospacing="0"/>
              <w:ind w:left="0" w:right="0"/>
              <w:jc w:val="center"/>
              <w:rPr>
                <w:rFonts w:hint="eastAsia" w:ascii="宋体" w:hAnsi="宋体"/>
                <w:color w:val="auto"/>
                <w:szCs w:val="21"/>
                <w:highlight w:val="none"/>
              </w:rPr>
            </w:pPr>
            <w:r>
              <w:rPr>
                <w:rFonts w:hint="eastAsia" w:ascii="宋体" w:hAnsi="宋体"/>
                <w:color w:val="auto"/>
                <w:szCs w:val="21"/>
                <w:highlight w:val="none"/>
                <w:lang w:val="en-US" w:eastAsia="zh-CN"/>
              </w:rPr>
              <w:t>政府投资项目，</w:t>
            </w:r>
            <w:r>
              <w:rPr>
                <w:rFonts w:hint="eastAsia" w:ascii="宋体" w:hAnsi="宋体"/>
                <w:color w:val="auto"/>
                <w:szCs w:val="21"/>
                <w:highlight w:val="none"/>
              </w:rPr>
              <w:t>在投标截止时间前，</w:t>
            </w:r>
            <w:r>
              <w:rPr>
                <w:rFonts w:hint="default" w:ascii="宋体" w:hAnsi="宋体"/>
                <w:color w:val="auto"/>
                <w:szCs w:val="21"/>
                <w:highlight w:val="none"/>
                <w:lang w:val="en-US" w:eastAsia="zh-CN"/>
              </w:rPr>
              <w:t>投标人未被列入“</w:t>
            </w:r>
            <w:r>
              <w:rPr>
                <w:rFonts w:hint="eastAsia" w:ascii="宋体" w:hAnsi="宋体"/>
                <w:color w:val="auto"/>
                <w:szCs w:val="21"/>
                <w:highlight w:val="none"/>
                <w:lang w:val="en-US" w:eastAsia="zh-CN"/>
              </w:rPr>
              <w:t>失信被执行人</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名单</w:t>
            </w:r>
          </w:p>
        </w:tc>
        <w:tc>
          <w:tcPr>
            <w:tcW w:w="3294" w:type="dxa"/>
            <w:tcBorders>
              <w:top w:val="single" w:color="auto" w:sz="4" w:space="0"/>
              <w:left w:val="single" w:color="auto" w:sz="4" w:space="0"/>
              <w:bottom w:val="single" w:color="auto" w:sz="4" w:space="0"/>
              <w:right w:val="single" w:color="auto" w:sz="4" w:space="0"/>
            </w:tcBorders>
            <w:vAlign w:val="center"/>
          </w:tcPr>
          <w:p w14:paraId="625AD3D7">
            <w:pPr>
              <w:keepNext w:val="0"/>
              <w:keepLines w:val="0"/>
              <w:suppressLineNumbers w:val="0"/>
              <w:spacing w:before="120" w:beforeAutospacing="0" w:after="6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1140A005">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038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B5A9446">
            <w:pPr>
              <w:keepNext w:val="0"/>
              <w:keepLines w:val="0"/>
              <w:suppressLineNumbers w:val="0"/>
              <w:spacing w:before="120" w:beforeAutospacing="0" w:after="6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3884" w:type="dxa"/>
            <w:tcBorders>
              <w:top w:val="single" w:color="auto" w:sz="4" w:space="0"/>
              <w:left w:val="single" w:color="auto" w:sz="4" w:space="0"/>
              <w:bottom w:val="single" w:color="auto" w:sz="4" w:space="0"/>
              <w:right w:val="single" w:color="auto" w:sz="4" w:space="0"/>
            </w:tcBorders>
            <w:vAlign w:val="center"/>
          </w:tcPr>
          <w:p w14:paraId="22151AEC">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294" w:type="dxa"/>
            <w:tcBorders>
              <w:top w:val="single" w:color="auto" w:sz="4" w:space="0"/>
              <w:left w:val="single" w:color="auto" w:sz="4" w:space="0"/>
              <w:bottom w:val="single" w:color="auto" w:sz="4" w:space="0"/>
              <w:right w:val="single" w:color="auto" w:sz="4" w:space="0"/>
            </w:tcBorders>
            <w:vAlign w:val="center"/>
          </w:tcPr>
          <w:p w14:paraId="7019AA72">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w:t>
            </w:r>
          </w:p>
        </w:tc>
        <w:tc>
          <w:tcPr>
            <w:tcW w:w="1287" w:type="dxa"/>
            <w:tcBorders>
              <w:top w:val="single" w:color="auto" w:sz="4" w:space="0"/>
              <w:left w:val="single" w:color="auto" w:sz="4" w:space="0"/>
              <w:bottom w:val="single" w:color="auto" w:sz="4" w:space="0"/>
              <w:right w:val="single" w:color="auto" w:sz="4" w:space="0"/>
            </w:tcBorders>
            <w:vAlign w:val="center"/>
          </w:tcPr>
          <w:p w14:paraId="51D0FA93">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4E90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53269BD">
            <w:pPr>
              <w:keepNext w:val="0"/>
              <w:keepLines w:val="0"/>
              <w:suppressLineNumbers w:val="0"/>
              <w:spacing w:before="120" w:beforeAutospacing="0" w:after="6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3884" w:type="dxa"/>
            <w:tcBorders>
              <w:top w:val="single" w:color="auto" w:sz="4" w:space="0"/>
              <w:left w:val="single" w:color="auto" w:sz="4" w:space="0"/>
              <w:bottom w:val="single" w:color="auto" w:sz="4" w:space="0"/>
              <w:right w:val="single" w:color="auto" w:sz="4" w:space="0"/>
            </w:tcBorders>
            <w:vAlign w:val="center"/>
          </w:tcPr>
          <w:p w14:paraId="1B837033">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vAlign w:val="center"/>
          </w:tcPr>
          <w:p w14:paraId="37E63A58">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3F75D1B9">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bl>
    <w:p w14:paraId="325862F5">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1E74EF8C">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14:paraId="2AB2BF0C">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7CE59E09">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文字错误等列为否决投标的情形。评委发现资格审查文件中含义不明确、对同类问题表述不一致、有明显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计算错误的，应当要求投标人作必要的澄清、说明后再判定投标人是否通过资格审查，不得直接认定其不通过资格审查。</w:t>
      </w:r>
    </w:p>
    <w:p w14:paraId="00195D94">
      <w:pPr>
        <w:rPr>
          <w:color w:val="auto"/>
          <w:highlight w:val="none"/>
        </w:rPr>
        <w:sectPr>
          <w:headerReference r:id="rId4" w:type="first"/>
          <w:footerReference r:id="rId6" w:type="first"/>
          <w:headerReference r:id="rId3" w:type="default"/>
          <w:footerReference r:id="rId5"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001F0CE1">
      <w:pPr>
        <w:rPr>
          <w:color w:val="auto"/>
          <w:sz w:val="28"/>
          <w:szCs w:val="28"/>
          <w:highlight w:val="none"/>
        </w:rPr>
      </w:pPr>
      <w:r>
        <w:rPr>
          <w:rFonts w:hint="eastAsia"/>
          <w:color w:val="auto"/>
          <w:sz w:val="28"/>
          <w:szCs w:val="28"/>
          <w:highlight w:val="none"/>
        </w:rPr>
        <w:t>附表二</w:t>
      </w:r>
    </w:p>
    <w:p w14:paraId="38BBC5F1">
      <w:pPr>
        <w:jc w:val="center"/>
        <w:rPr>
          <w:b/>
          <w:color w:val="auto"/>
          <w:sz w:val="36"/>
          <w:szCs w:val="36"/>
          <w:highlight w:val="none"/>
        </w:rPr>
      </w:pPr>
      <w:r>
        <w:rPr>
          <w:rFonts w:hint="eastAsia"/>
          <w:b/>
          <w:color w:val="auto"/>
          <w:sz w:val="36"/>
          <w:szCs w:val="36"/>
          <w:highlight w:val="none"/>
        </w:rPr>
        <w:t>技术标有效性审查表</w:t>
      </w:r>
    </w:p>
    <w:p w14:paraId="7DC697C1">
      <w:pPr>
        <w:rPr>
          <w:color w:val="auto"/>
          <w:szCs w:val="21"/>
          <w:highlight w:val="none"/>
        </w:rPr>
      </w:pPr>
      <w:r>
        <w:rPr>
          <w:rFonts w:hint="eastAsia"/>
          <w:color w:val="auto"/>
          <w:szCs w:val="21"/>
          <w:highlight w:val="none"/>
        </w:rPr>
        <w:t>工程名称：</w:t>
      </w:r>
    </w:p>
    <w:tbl>
      <w:tblPr>
        <w:tblStyle w:val="37"/>
        <w:tblW w:w="13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243"/>
        <w:gridCol w:w="1483"/>
        <w:gridCol w:w="1434"/>
        <w:gridCol w:w="1400"/>
        <w:gridCol w:w="1483"/>
        <w:gridCol w:w="1399"/>
      </w:tblGrid>
      <w:tr w14:paraId="6441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31" w:type="dxa"/>
            <w:tcBorders>
              <w:top w:val="single" w:color="auto" w:sz="4" w:space="0"/>
              <w:left w:val="single" w:color="auto" w:sz="4" w:space="0"/>
              <w:bottom w:val="single" w:color="auto" w:sz="4" w:space="0"/>
              <w:right w:val="single" w:color="auto" w:sz="4" w:space="0"/>
            </w:tcBorders>
            <w:vAlign w:val="center"/>
          </w:tcPr>
          <w:p w14:paraId="1CA518F0">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序号</w:t>
            </w:r>
          </w:p>
        </w:tc>
        <w:tc>
          <w:tcPr>
            <w:tcW w:w="6243" w:type="dxa"/>
            <w:tcBorders>
              <w:top w:val="single" w:color="auto" w:sz="4" w:space="0"/>
              <w:left w:val="single" w:color="auto" w:sz="4" w:space="0"/>
              <w:bottom w:val="single" w:color="auto" w:sz="4" w:space="0"/>
              <w:right w:val="single" w:color="auto" w:sz="4" w:space="0"/>
              <w:tl2br w:val="single" w:color="auto" w:sz="4" w:space="0"/>
            </w:tcBorders>
          </w:tcPr>
          <w:p w14:paraId="53836972">
            <w:pPr>
              <w:keepNext w:val="0"/>
              <w:keepLines w:val="0"/>
              <w:suppressLineNumbers w:val="0"/>
              <w:adjustRightInd w:val="0"/>
              <w:spacing w:before="0" w:beforeAutospacing="0" w:after="0" w:afterAutospacing="0"/>
              <w:ind w:left="0" w:right="0"/>
              <w:jc w:val="right"/>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投标人</w:t>
            </w:r>
          </w:p>
          <w:p w14:paraId="640268A0">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评审内容</w:t>
            </w:r>
          </w:p>
        </w:tc>
        <w:tc>
          <w:tcPr>
            <w:tcW w:w="1483" w:type="dxa"/>
            <w:tcBorders>
              <w:top w:val="single" w:color="auto" w:sz="4" w:space="0"/>
              <w:left w:val="single" w:color="auto" w:sz="4" w:space="0"/>
              <w:bottom w:val="single" w:color="auto" w:sz="4" w:space="0"/>
              <w:right w:val="single" w:color="auto" w:sz="4" w:space="0"/>
            </w:tcBorders>
          </w:tcPr>
          <w:p w14:paraId="64FA24A5">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7E200274">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3A2E9DD1">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36200BFB">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08CB8076">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14:paraId="65D6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7413A5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w:t>
            </w:r>
          </w:p>
        </w:tc>
        <w:tc>
          <w:tcPr>
            <w:tcW w:w="6243" w:type="dxa"/>
            <w:tcBorders>
              <w:top w:val="single" w:color="auto" w:sz="4" w:space="0"/>
              <w:left w:val="single" w:color="auto" w:sz="4" w:space="0"/>
              <w:bottom w:val="single" w:color="auto" w:sz="4" w:space="0"/>
              <w:right w:val="single" w:color="auto" w:sz="4" w:space="0"/>
            </w:tcBorders>
            <w:vAlign w:val="center"/>
          </w:tcPr>
          <w:p w14:paraId="03818BD9">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483" w:type="dxa"/>
            <w:tcBorders>
              <w:top w:val="single" w:color="auto" w:sz="4" w:space="0"/>
              <w:left w:val="single" w:color="auto" w:sz="4" w:space="0"/>
              <w:bottom w:val="single" w:color="auto" w:sz="4" w:space="0"/>
              <w:right w:val="single" w:color="auto" w:sz="4" w:space="0"/>
            </w:tcBorders>
          </w:tcPr>
          <w:p w14:paraId="6BF0A84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7B1CC339">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237C30CC">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0404A823">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0776E2AB">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14:paraId="070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BF716D7">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w:t>
            </w:r>
          </w:p>
        </w:tc>
        <w:tc>
          <w:tcPr>
            <w:tcW w:w="6243" w:type="dxa"/>
            <w:tcBorders>
              <w:top w:val="single" w:color="auto" w:sz="4" w:space="0"/>
              <w:left w:val="single" w:color="auto" w:sz="4" w:space="0"/>
              <w:bottom w:val="single" w:color="auto" w:sz="4" w:space="0"/>
              <w:right w:val="single" w:color="auto" w:sz="4" w:space="0"/>
            </w:tcBorders>
            <w:vAlign w:val="center"/>
          </w:tcPr>
          <w:p w14:paraId="07AF4DE6">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483" w:type="dxa"/>
            <w:tcBorders>
              <w:top w:val="single" w:color="auto" w:sz="4" w:space="0"/>
              <w:left w:val="single" w:color="auto" w:sz="4" w:space="0"/>
              <w:bottom w:val="single" w:color="auto" w:sz="4" w:space="0"/>
              <w:right w:val="single" w:color="auto" w:sz="4" w:space="0"/>
            </w:tcBorders>
          </w:tcPr>
          <w:p w14:paraId="3410FDD9">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36C2AD40">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145C8E86">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7A0BD0C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64A2737C">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14:paraId="0004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809338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w:t>
            </w:r>
          </w:p>
        </w:tc>
        <w:tc>
          <w:tcPr>
            <w:tcW w:w="6243" w:type="dxa"/>
            <w:tcBorders>
              <w:top w:val="single" w:color="auto" w:sz="4" w:space="0"/>
              <w:left w:val="single" w:color="auto" w:sz="4" w:space="0"/>
              <w:bottom w:val="single" w:color="auto" w:sz="4" w:space="0"/>
              <w:right w:val="single" w:color="auto" w:sz="4" w:space="0"/>
            </w:tcBorders>
            <w:vAlign w:val="center"/>
          </w:tcPr>
          <w:p w14:paraId="3F143047">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483" w:type="dxa"/>
            <w:tcBorders>
              <w:top w:val="single" w:color="auto" w:sz="4" w:space="0"/>
              <w:left w:val="single" w:color="auto" w:sz="4" w:space="0"/>
              <w:bottom w:val="single" w:color="auto" w:sz="4" w:space="0"/>
              <w:right w:val="single" w:color="auto" w:sz="4" w:space="0"/>
            </w:tcBorders>
          </w:tcPr>
          <w:p w14:paraId="26EE0F63">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500B140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4215D439">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1F46F66A">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390446CD">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14:paraId="54CA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BD87D77">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w:t>
            </w:r>
          </w:p>
        </w:tc>
        <w:tc>
          <w:tcPr>
            <w:tcW w:w="6243" w:type="dxa"/>
            <w:tcBorders>
              <w:top w:val="single" w:color="auto" w:sz="4" w:space="0"/>
              <w:left w:val="single" w:color="auto" w:sz="4" w:space="0"/>
              <w:bottom w:val="single" w:color="auto" w:sz="4" w:space="0"/>
              <w:right w:val="single" w:color="auto" w:sz="4" w:space="0"/>
            </w:tcBorders>
            <w:vAlign w:val="center"/>
          </w:tcPr>
          <w:p w14:paraId="705138FC">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w:t>
            </w:r>
            <w:r>
              <w:rPr>
                <w:rFonts w:hint="eastAsia" w:ascii="宋体" w:hAnsi="宋体" w:cs="宋体"/>
                <w:color w:val="auto"/>
                <w:szCs w:val="21"/>
                <w:highlight w:val="none"/>
                <w:u w:val="single"/>
                <w:lang w:val="en-US" w:eastAsia="zh-CN"/>
              </w:rPr>
              <w:t>格式</w:t>
            </w:r>
            <w:r>
              <w:rPr>
                <w:rFonts w:hint="eastAsia" w:ascii="宋体" w:hAnsi="宋体" w:cs="宋体"/>
                <w:color w:val="auto"/>
                <w:szCs w:val="21"/>
                <w:highlight w:val="none"/>
                <w:u w:val="single"/>
              </w:rPr>
              <w:t>一：广州建设工程施工招标投标书）</w:t>
            </w:r>
            <w:r>
              <w:rPr>
                <w:rFonts w:hint="eastAsia" w:ascii="宋体" w:hAnsi="宋体" w:cs="宋体"/>
                <w:color w:val="auto"/>
                <w:szCs w:val="21"/>
                <w:highlight w:val="none"/>
              </w:rPr>
              <w:t>填写，或主要内容不全，或关键字迹模糊、无法辨认的；</w:t>
            </w:r>
          </w:p>
        </w:tc>
        <w:tc>
          <w:tcPr>
            <w:tcW w:w="1483" w:type="dxa"/>
            <w:tcBorders>
              <w:top w:val="single" w:color="auto" w:sz="4" w:space="0"/>
              <w:left w:val="single" w:color="auto" w:sz="4" w:space="0"/>
              <w:bottom w:val="single" w:color="auto" w:sz="4" w:space="0"/>
              <w:right w:val="single" w:color="auto" w:sz="4" w:space="0"/>
            </w:tcBorders>
          </w:tcPr>
          <w:p w14:paraId="36693F2B">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48F23AF5">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52EE7246">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7E1E891F">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2C9D54AF">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14:paraId="3E32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11C6CC4">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5</w:t>
            </w:r>
          </w:p>
        </w:tc>
        <w:tc>
          <w:tcPr>
            <w:tcW w:w="6243" w:type="dxa"/>
            <w:tcBorders>
              <w:top w:val="single" w:color="auto" w:sz="4" w:space="0"/>
              <w:left w:val="single" w:color="auto" w:sz="4" w:space="0"/>
              <w:bottom w:val="single" w:color="auto" w:sz="4" w:space="0"/>
              <w:right w:val="single" w:color="auto" w:sz="4" w:space="0"/>
            </w:tcBorders>
            <w:vAlign w:val="center"/>
          </w:tcPr>
          <w:p w14:paraId="285D93F4">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483" w:type="dxa"/>
            <w:tcBorders>
              <w:top w:val="single" w:color="auto" w:sz="4" w:space="0"/>
              <w:left w:val="single" w:color="auto" w:sz="4" w:space="0"/>
              <w:bottom w:val="single" w:color="auto" w:sz="4" w:space="0"/>
              <w:right w:val="single" w:color="auto" w:sz="4" w:space="0"/>
            </w:tcBorders>
          </w:tcPr>
          <w:p w14:paraId="48ECA32A">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4636527C">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11BE7127">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058FC520">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5D87D3AD">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14:paraId="5173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8C9F224">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6</w:t>
            </w:r>
          </w:p>
        </w:tc>
        <w:tc>
          <w:tcPr>
            <w:tcW w:w="6243" w:type="dxa"/>
            <w:tcBorders>
              <w:top w:val="single" w:color="auto" w:sz="4" w:space="0"/>
              <w:left w:val="single" w:color="auto" w:sz="4" w:space="0"/>
              <w:bottom w:val="single" w:color="auto" w:sz="4" w:space="0"/>
              <w:right w:val="single" w:color="auto" w:sz="4" w:space="0"/>
            </w:tcBorders>
            <w:vAlign w:val="center"/>
          </w:tcPr>
          <w:p w14:paraId="55EAF208">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483" w:type="dxa"/>
            <w:tcBorders>
              <w:top w:val="single" w:color="auto" w:sz="4" w:space="0"/>
              <w:left w:val="single" w:color="auto" w:sz="4" w:space="0"/>
              <w:bottom w:val="single" w:color="auto" w:sz="4" w:space="0"/>
              <w:right w:val="single" w:color="auto" w:sz="4" w:space="0"/>
            </w:tcBorders>
          </w:tcPr>
          <w:p w14:paraId="60E4E87E">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434" w:type="dxa"/>
            <w:tcBorders>
              <w:top w:val="single" w:color="auto" w:sz="4" w:space="0"/>
              <w:left w:val="single" w:color="auto" w:sz="4" w:space="0"/>
              <w:bottom w:val="single" w:color="auto" w:sz="4" w:space="0"/>
              <w:right w:val="single" w:color="auto" w:sz="4" w:space="0"/>
            </w:tcBorders>
          </w:tcPr>
          <w:p w14:paraId="7E64BB2F">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400" w:type="dxa"/>
            <w:tcBorders>
              <w:top w:val="single" w:color="auto" w:sz="4" w:space="0"/>
              <w:left w:val="single" w:color="auto" w:sz="4" w:space="0"/>
              <w:bottom w:val="single" w:color="auto" w:sz="4" w:space="0"/>
              <w:right w:val="single" w:color="auto" w:sz="4" w:space="0"/>
            </w:tcBorders>
          </w:tcPr>
          <w:p w14:paraId="2E979865">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483" w:type="dxa"/>
            <w:tcBorders>
              <w:top w:val="single" w:color="auto" w:sz="4" w:space="0"/>
              <w:left w:val="single" w:color="auto" w:sz="4" w:space="0"/>
              <w:bottom w:val="single" w:color="auto" w:sz="4" w:space="0"/>
              <w:right w:val="single" w:color="auto" w:sz="4" w:space="0"/>
            </w:tcBorders>
          </w:tcPr>
          <w:p w14:paraId="20AB8ACA">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399" w:type="dxa"/>
            <w:tcBorders>
              <w:top w:val="single" w:color="auto" w:sz="4" w:space="0"/>
              <w:left w:val="single" w:color="auto" w:sz="4" w:space="0"/>
              <w:bottom w:val="single" w:color="auto" w:sz="4" w:space="0"/>
              <w:right w:val="single" w:color="auto" w:sz="4" w:space="0"/>
            </w:tcBorders>
          </w:tcPr>
          <w:p w14:paraId="2706FCF4">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r>
      <w:tr w14:paraId="6679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397323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7</w:t>
            </w:r>
          </w:p>
        </w:tc>
        <w:tc>
          <w:tcPr>
            <w:tcW w:w="6243" w:type="dxa"/>
            <w:tcBorders>
              <w:top w:val="single" w:color="auto" w:sz="4" w:space="0"/>
              <w:left w:val="single" w:color="auto" w:sz="4" w:space="0"/>
              <w:bottom w:val="single" w:color="auto" w:sz="4" w:space="0"/>
              <w:right w:val="single" w:color="auto" w:sz="4" w:space="0"/>
            </w:tcBorders>
            <w:vAlign w:val="center"/>
          </w:tcPr>
          <w:p w14:paraId="59A9DE7E">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Times New Roman"/>
                <w:color w:val="auto"/>
                <w:kern w:val="2"/>
                <w:sz w:val="21"/>
                <w:szCs w:val="21"/>
                <w:highlight w:val="none"/>
              </w:rPr>
              <w:t>投标人与</w:t>
            </w:r>
            <w:r>
              <w:rPr>
                <w:rFonts w:hint="eastAsia" w:ascii="宋体" w:hAnsi="宋体" w:cs="Times New Roman"/>
                <w:b w:val="0"/>
                <w:bCs w:val="0"/>
                <w:color w:val="auto"/>
                <w:kern w:val="2"/>
                <w:sz w:val="21"/>
                <w:szCs w:val="21"/>
                <w:highlight w:val="none"/>
              </w:rPr>
              <w:t>本项目</w:t>
            </w:r>
            <w:r>
              <w:rPr>
                <w:rFonts w:hint="eastAsia" w:ascii="宋体" w:hAnsi="宋体" w:cs="Times New Roman"/>
                <w:color w:val="auto"/>
                <w:kern w:val="2"/>
                <w:sz w:val="21"/>
                <w:szCs w:val="21"/>
                <w:highlight w:val="none"/>
              </w:rPr>
              <w:t>其他投标人加密打包投标文件</w:t>
            </w:r>
            <w:r>
              <w:rPr>
                <w:rFonts w:hint="eastAsia" w:ascii="宋体" w:hAnsi="宋体" w:cs="Times New Roman"/>
                <w:color w:val="auto"/>
                <w:kern w:val="2"/>
                <w:sz w:val="21"/>
                <w:szCs w:val="21"/>
                <w:highlight w:val="none"/>
                <w:lang w:eastAsia="zh-CN"/>
              </w:rPr>
              <w:t>硬件机</w:t>
            </w:r>
            <w:r>
              <w:rPr>
                <w:rFonts w:hint="eastAsia" w:ascii="宋体" w:hAnsi="宋体" w:cs="Times New Roman"/>
                <w:color w:val="auto"/>
                <w:kern w:val="2"/>
                <w:sz w:val="21"/>
                <w:szCs w:val="21"/>
                <w:highlight w:val="none"/>
              </w:rPr>
              <w:t>器特征码一致的</w:t>
            </w:r>
            <w:r>
              <w:rPr>
                <w:rFonts w:hint="default" w:ascii="宋体" w:hAnsi="宋体" w:cs="Times New Roman"/>
                <w:color w:val="auto"/>
                <w:kern w:val="2"/>
                <w:sz w:val="21"/>
                <w:szCs w:val="21"/>
                <w:highlight w:val="none"/>
              </w:rPr>
              <w:t>(以</w:t>
            </w:r>
            <w:r>
              <w:rPr>
                <w:rFonts w:hint="eastAsia" w:ascii="宋体" w:hAnsi="宋体" w:cs="宋体"/>
                <w:color w:val="auto"/>
                <w:szCs w:val="21"/>
                <w:highlight w:val="none"/>
                <w:u w:val="single"/>
                <w:lang w:eastAsia="zh-CN" w:bidi="ar"/>
              </w:rPr>
              <w:t>广州交易集团有限公司（广州公共资源交易中心）</w:t>
            </w:r>
            <w:r>
              <w:rPr>
                <w:rFonts w:hint="default" w:ascii="宋体" w:hAnsi="宋体" w:cs="Times New Roman"/>
                <w:color w:val="auto"/>
                <w:kern w:val="2"/>
                <w:sz w:val="21"/>
                <w:szCs w:val="21"/>
                <w:highlight w:val="none"/>
              </w:rPr>
              <w:t>交易平台评标系统的检索信息为准)</w:t>
            </w:r>
          </w:p>
        </w:tc>
        <w:tc>
          <w:tcPr>
            <w:tcW w:w="1483" w:type="dxa"/>
            <w:tcBorders>
              <w:top w:val="single" w:color="auto" w:sz="4" w:space="0"/>
              <w:left w:val="single" w:color="auto" w:sz="4" w:space="0"/>
              <w:bottom w:val="single" w:color="auto" w:sz="4" w:space="0"/>
              <w:right w:val="single" w:color="auto" w:sz="4" w:space="0"/>
            </w:tcBorders>
          </w:tcPr>
          <w:p w14:paraId="4879EC4F">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14:paraId="55EDE5E9">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14:paraId="4093ED02">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71CA3588">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692C6B0E">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bl>
    <w:p w14:paraId="2D7AAD01">
      <w:pPr>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2CD59E2A">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计算错误的，应当要求投标人作必要的澄清、说明后再判定投标人是否通过有效性审查，不得直接否决投标，若出现评标委员会否决投标的，应在评标报告中载明否决投标的具体情形、原因；</w:t>
      </w:r>
    </w:p>
    <w:p w14:paraId="5AAF30CA">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14:paraId="22B6E860">
      <w:pPr>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 w:val="28"/>
          <w:szCs w:val="28"/>
          <w:highlight w:val="none"/>
        </w:rPr>
        <w:t>附表三</w:t>
      </w:r>
    </w:p>
    <w:p w14:paraId="45202565">
      <w:pPr>
        <w:jc w:val="center"/>
        <w:rPr>
          <w:b/>
          <w:color w:val="auto"/>
          <w:sz w:val="36"/>
          <w:szCs w:val="36"/>
          <w:highlight w:val="none"/>
        </w:rPr>
      </w:pPr>
      <w:r>
        <w:rPr>
          <w:rFonts w:hint="eastAsia"/>
          <w:b/>
          <w:color w:val="auto"/>
          <w:sz w:val="36"/>
          <w:szCs w:val="36"/>
          <w:highlight w:val="none"/>
        </w:rPr>
        <w:t>经济标有效性审查表</w:t>
      </w:r>
    </w:p>
    <w:p w14:paraId="58B5B4BE">
      <w:pPr>
        <w:rPr>
          <w:color w:val="auto"/>
          <w:szCs w:val="21"/>
          <w:highlight w:val="none"/>
        </w:rPr>
      </w:pPr>
      <w:r>
        <w:rPr>
          <w:rFonts w:hint="eastAsia"/>
          <w:color w:val="auto"/>
          <w:szCs w:val="21"/>
          <w:highlight w:val="none"/>
        </w:rPr>
        <w:t>工程名称：</w:t>
      </w:r>
    </w:p>
    <w:tbl>
      <w:tblPr>
        <w:tblStyle w:val="37"/>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4FC5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3B351ECD">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1019298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投标人</w:t>
            </w:r>
          </w:p>
          <w:p w14:paraId="59522853">
            <w:pPr>
              <w:keepNext w:val="0"/>
              <w:keepLines w:val="0"/>
              <w:suppressLineNumbers w:val="0"/>
              <w:spacing w:before="0" w:beforeAutospacing="0" w:after="0" w:afterAutospacing="0"/>
              <w:ind w:left="0" w:right="0"/>
              <w:rPr>
                <w:rFonts w:hint="default" w:ascii="宋体" w:hAnsi="宋体"/>
                <w:color w:val="auto"/>
                <w:szCs w:val="21"/>
                <w:highlight w:val="none"/>
              </w:rPr>
            </w:pPr>
          </w:p>
          <w:p w14:paraId="1D9A2237">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1746ADEE">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31C4C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A8C318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E545C1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F2AA72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FE472A4">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66F8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7AE95D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14:paraId="2523D7F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7F11D4B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C5D025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DCDDA2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C6F406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C29BF7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DCF2D71">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1424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4C392F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14:paraId="56F219D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58B53E2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95DAD5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9AC1BB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CC11E4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811418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29B1235">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645B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D0033A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14:paraId="1AA97DF1">
            <w:pPr>
              <w:keepNext w:val="0"/>
              <w:keepLines w:val="0"/>
              <w:suppressLineNumbers w:val="0"/>
              <w:autoSpaceDE w:val="0"/>
              <w:autoSpaceDN w:val="0"/>
              <w:adjustRightInd w:val="0"/>
              <w:spacing w:before="0" w:beforeAutospacing="0" w:after="0" w:afterAutospacing="0"/>
              <w:ind w:left="-2" w:leftChars="-1" w:right="0"/>
              <w:jc w:val="left"/>
              <w:rPr>
                <w:rFonts w:hint="default"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0A86EA1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36981D">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FEB17C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332568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2B6B7D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35BC5CB">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5F2B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9930EFE">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102" w:type="dxa"/>
            <w:tcBorders>
              <w:top w:val="single" w:color="auto" w:sz="4" w:space="0"/>
              <w:left w:val="single" w:color="auto" w:sz="4" w:space="0"/>
              <w:bottom w:val="single" w:color="auto" w:sz="4" w:space="0"/>
              <w:right w:val="single" w:color="auto" w:sz="4" w:space="0"/>
            </w:tcBorders>
            <w:vAlign w:val="center"/>
          </w:tcPr>
          <w:p w14:paraId="46167B06">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w:t>
            </w:r>
            <w:r>
              <w:rPr>
                <w:rFonts w:hint="eastAsia" w:ascii="宋体" w:hAnsi="宋体" w:cs="宋体"/>
                <w:color w:val="auto"/>
                <w:szCs w:val="21"/>
                <w:highlight w:val="none"/>
                <w:u w:val="single"/>
                <w:lang w:val="en-US" w:eastAsia="zh-CN"/>
              </w:rPr>
              <w:t>格式</w:t>
            </w:r>
            <w:r>
              <w:rPr>
                <w:rFonts w:hint="eastAsia" w:ascii="宋体" w:hAnsi="宋体" w:cs="宋体"/>
                <w:color w:val="auto"/>
                <w:szCs w:val="21"/>
                <w:highlight w:val="none"/>
                <w:u w:val="single"/>
              </w:rPr>
              <w:t>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6707F98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BBFD1A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6E8579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35F839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DA5FA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655D605">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2F0F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F73CEEC">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102" w:type="dxa"/>
            <w:tcBorders>
              <w:top w:val="single" w:color="auto" w:sz="4" w:space="0"/>
              <w:left w:val="single" w:color="auto" w:sz="4" w:space="0"/>
              <w:bottom w:val="single" w:color="auto" w:sz="4" w:space="0"/>
              <w:right w:val="single" w:color="auto" w:sz="4" w:space="0"/>
            </w:tcBorders>
            <w:vAlign w:val="center"/>
          </w:tcPr>
          <w:p w14:paraId="2676618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2BC4579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F1D383">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5AD215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A5534A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40686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B0DAF24">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0DD0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EF49574">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102" w:type="dxa"/>
            <w:tcBorders>
              <w:top w:val="single" w:color="auto" w:sz="4" w:space="0"/>
              <w:left w:val="single" w:color="auto" w:sz="4" w:space="0"/>
              <w:bottom w:val="single" w:color="auto" w:sz="4" w:space="0"/>
              <w:right w:val="single" w:color="auto" w:sz="4" w:space="0"/>
            </w:tcBorders>
            <w:vAlign w:val="center"/>
          </w:tcPr>
          <w:p w14:paraId="232BA6B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6AD9804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B278A5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B888E6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5DA213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6738E6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961F8C8">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7E6A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B38BF34">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6102" w:type="dxa"/>
            <w:tcBorders>
              <w:top w:val="single" w:color="auto" w:sz="4" w:space="0"/>
              <w:left w:val="single" w:color="auto" w:sz="4" w:space="0"/>
              <w:bottom w:val="single" w:color="auto" w:sz="4" w:space="0"/>
              <w:right w:val="single" w:color="auto" w:sz="4" w:space="0"/>
            </w:tcBorders>
            <w:vAlign w:val="center"/>
          </w:tcPr>
          <w:p w14:paraId="5B05BF3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4E9AD89E">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75F1C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C49A8C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E45921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EE7EB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0CCF1F0">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5C6D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4A81072">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6102" w:type="dxa"/>
            <w:tcBorders>
              <w:top w:val="single" w:color="auto" w:sz="4" w:space="0"/>
              <w:left w:val="single" w:color="auto" w:sz="4" w:space="0"/>
              <w:bottom w:val="single" w:color="auto" w:sz="4" w:space="0"/>
              <w:right w:val="single" w:color="auto" w:sz="4" w:space="0"/>
            </w:tcBorders>
            <w:vAlign w:val="center"/>
          </w:tcPr>
          <w:p w14:paraId="17E050E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lang w:eastAsia="zh-CN" w:bidi="ar"/>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36DE0A4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7E0357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0B9EAD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25943FE">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82506A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25007CF">
            <w:pPr>
              <w:keepNext w:val="0"/>
              <w:keepLines w:val="0"/>
              <w:suppressLineNumbers w:val="0"/>
              <w:spacing w:before="0" w:beforeAutospacing="0" w:after="0" w:afterAutospacing="0"/>
              <w:ind w:left="0" w:right="0"/>
              <w:rPr>
                <w:rFonts w:hint="default" w:ascii="宋体" w:hAnsi="宋体"/>
                <w:color w:val="auto"/>
                <w:szCs w:val="21"/>
                <w:highlight w:val="none"/>
              </w:rPr>
            </w:pPr>
          </w:p>
        </w:tc>
      </w:tr>
    </w:tbl>
    <w:p w14:paraId="62B3ACE3">
      <w:pPr>
        <w:ind w:firstLine="458"/>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14:paraId="680EB1E8">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2D1370AC">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61933C4D">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计算错误、投标报价可能低于成本影响履约的，应当要求投标人作必要的澄清、说明后再判定投标人是否通过有效性审查，不得直接否决投标。</w:t>
      </w:r>
    </w:p>
    <w:p w14:paraId="518E7433">
      <w:pPr>
        <w:pStyle w:val="5"/>
        <w:ind w:firstLine="458"/>
        <w:rPr>
          <w:rFonts w:hint="eastAsia" w:ascii="宋体" w:hAnsi="宋体"/>
          <w:color w:val="auto"/>
          <w:szCs w:val="21"/>
          <w:highlight w:val="none"/>
        </w:rPr>
      </w:pPr>
    </w:p>
    <w:p w14:paraId="0181B1DD">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color w:val="auto"/>
          <w:szCs w:val="21"/>
          <w:highlight w:val="none"/>
        </w:rPr>
        <w:t>评委签名：</w:t>
      </w:r>
    </w:p>
    <w:p w14:paraId="086717C8">
      <w:pPr>
        <w:rPr>
          <w:color w:val="auto"/>
          <w:szCs w:val="21"/>
          <w:highlight w:val="none"/>
        </w:rPr>
      </w:pPr>
      <w:r>
        <w:rPr>
          <w:rFonts w:hint="eastAsia"/>
          <w:color w:val="auto"/>
          <w:sz w:val="28"/>
          <w:szCs w:val="28"/>
          <w:highlight w:val="none"/>
        </w:rPr>
        <w:t>附表四</w:t>
      </w:r>
    </w:p>
    <w:p w14:paraId="60CE5188">
      <w:pPr>
        <w:jc w:val="center"/>
        <w:rPr>
          <w:highlight w:val="none"/>
        </w:rPr>
      </w:pPr>
      <w:r>
        <w:rPr>
          <w:rFonts w:hint="eastAsia" w:ascii="宋体" w:hAnsi="宋体" w:cs="宋体"/>
          <w:b/>
          <w:sz w:val="36"/>
          <w:szCs w:val="36"/>
          <w:highlight w:val="none"/>
        </w:rPr>
        <w:t>技术标详细审查评分表</w:t>
      </w:r>
    </w:p>
    <w:p w14:paraId="172D9917">
      <w:pPr>
        <w:rPr>
          <w:highlight w:val="none"/>
        </w:rPr>
      </w:pPr>
      <w:r>
        <w:rPr>
          <w:rFonts w:hint="eastAsia"/>
          <w:highlight w:val="none"/>
        </w:rPr>
        <w:t>工程名称：</w:t>
      </w:r>
    </w:p>
    <w:tbl>
      <w:tblPr>
        <w:tblStyle w:val="37"/>
        <w:tblW w:w="1521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95"/>
        <w:gridCol w:w="851"/>
        <w:gridCol w:w="11853"/>
      </w:tblGrid>
      <w:tr w14:paraId="531236C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11" w:type="dxa"/>
            <w:tcBorders>
              <w:top w:val="single" w:color="auto" w:sz="8" w:space="0"/>
              <w:left w:val="single" w:color="auto" w:sz="8" w:space="0"/>
              <w:bottom w:val="single" w:color="auto" w:sz="4" w:space="0"/>
              <w:right w:val="single" w:color="auto" w:sz="4" w:space="0"/>
            </w:tcBorders>
            <w:vAlign w:val="center"/>
          </w:tcPr>
          <w:p w14:paraId="5AD38683">
            <w:pPr>
              <w:keepNext w:val="0"/>
              <w:keepLines w:val="0"/>
              <w:suppressLineNumbers w:val="0"/>
              <w:spacing w:before="0" w:beforeAutospacing="0" w:after="0" w:afterAutospacing="0"/>
              <w:ind w:left="0" w:right="0"/>
              <w:jc w:val="center"/>
              <w:rPr>
                <w:rFonts w:hint="default"/>
                <w:highlight w:val="none"/>
              </w:rPr>
            </w:pPr>
            <w:r>
              <w:rPr>
                <w:rFonts w:hint="eastAsia"/>
                <w:highlight w:val="none"/>
              </w:rPr>
              <w:t>评分项目</w:t>
            </w:r>
          </w:p>
        </w:tc>
        <w:tc>
          <w:tcPr>
            <w:tcW w:w="1795" w:type="dxa"/>
            <w:tcBorders>
              <w:top w:val="single" w:color="auto" w:sz="8" w:space="0"/>
              <w:left w:val="single" w:color="auto" w:sz="4" w:space="0"/>
              <w:bottom w:val="single" w:color="auto" w:sz="4" w:space="0"/>
              <w:right w:val="single" w:color="auto" w:sz="4" w:space="0"/>
            </w:tcBorders>
            <w:vAlign w:val="center"/>
          </w:tcPr>
          <w:p w14:paraId="70B2F85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评分内容</w:t>
            </w:r>
          </w:p>
        </w:tc>
        <w:tc>
          <w:tcPr>
            <w:tcW w:w="851" w:type="dxa"/>
            <w:tcBorders>
              <w:top w:val="single" w:color="auto" w:sz="8" w:space="0"/>
              <w:left w:val="single" w:color="auto" w:sz="4" w:space="0"/>
              <w:bottom w:val="single" w:color="auto" w:sz="4" w:space="0"/>
              <w:right w:val="single" w:color="auto" w:sz="4" w:space="0"/>
            </w:tcBorders>
            <w:vAlign w:val="center"/>
          </w:tcPr>
          <w:p w14:paraId="69E25E7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分值</w:t>
            </w:r>
          </w:p>
        </w:tc>
        <w:tc>
          <w:tcPr>
            <w:tcW w:w="11853" w:type="dxa"/>
            <w:tcBorders>
              <w:top w:val="single" w:color="auto" w:sz="8" w:space="0"/>
              <w:left w:val="single" w:color="auto" w:sz="4" w:space="0"/>
              <w:bottom w:val="single" w:color="auto" w:sz="4" w:space="0"/>
              <w:right w:val="single" w:color="auto" w:sz="4" w:space="0"/>
            </w:tcBorders>
            <w:vAlign w:val="center"/>
          </w:tcPr>
          <w:p w14:paraId="17D00B5D">
            <w:pPr>
              <w:keepNext w:val="0"/>
              <w:keepLines w:val="0"/>
              <w:suppressLineNumbers w:val="0"/>
              <w:spacing w:before="0" w:beforeAutospacing="0" w:after="0" w:afterAutospacing="0"/>
              <w:ind w:left="0" w:right="0"/>
              <w:jc w:val="center"/>
              <w:rPr>
                <w:rFonts w:hint="default"/>
                <w:highlight w:val="none"/>
              </w:rPr>
            </w:pPr>
            <w:r>
              <w:rPr>
                <w:rFonts w:hint="eastAsia"/>
                <w:highlight w:val="none"/>
              </w:rPr>
              <w:t>评审标准</w:t>
            </w:r>
          </w:p>
        </w:tc>
      </w:tr>
      <w:tr w14:paraId="3B77A52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1" w:type="dxa"/>
            <w:vMerge w:val="restart"/>
            <w:tcBorders>
              <w:top w:val="single" w:color="auto" w:sz="4" w:space="0"/>
              <w:left w:val="single" w:color="auto" w:sz="8" w:space="0"/>
              <w:bottom w:val="single" w:color="auto" w:sz="4" w:space="0"/>
              <w:right w:val="single" w:color="auto" w:sz="4" w:space="0"/>
            </w:tcBorders>
            <w:vAlign w:val="center"/>
          </w:tcPr>
          <w:p w14:paraId="28FA6E28">
            <w:pPr>
              <w:keepNext w:val="0"/>
              <w:keepLines w:val="0"/>
              <w:suppressLineNumbers w:val="0"/>
              <w:spacing w:before="0" w:beforeAutospacing="0" w:after="0" w:afterAutospacing="0"/>
              <w:ind w:left="0" w:right="0"/>
              <w:rPr>
                <w:rFonts w:hint="default"/>
                <w:highlight w:val="none"/>
              </w:rPr>
            </w:pPr>
            <w:r>
              <w:rPr>
                <w:rStyle w:val="127"/>
                <w:rFonts w:hint="default"/>
                <w:szCs w:val="21"/>
                <w:highlight w:val="none"/>
              </w:rPr>
              <w:t>项目管理机构能力</w:t>
            </w:r>
            <w:r>
              <w:rPr>
                <w:rStyle w:val="127"/>
                <w:rFonts w:hint="default"/>
                <w:szCs w:val="21"/>
                <w:highlight w:val="none"/>
                <w:lang w:eastAsia="zh-TW"/>
              </w:rPr>
              <w:t>(80</w:t>
            </w:r>
            <w:r>
              <w:rPr>
                <w:rStyle w:val="127"/>
                <w:rFonts w:hint="default"/>
                <w:szCs w:val="21"/>
                <w:highlight w:val="none"/>
              </w:rPr>
              <w:t>分</w:t>
            </w:r>
            <w:r>
              <w:rPr>
                <w:rStyle w:val="127"/>
                <w:rFonts w:hint="default"/>
                <w:szCs w:val="21"/>
                <w:highlight w:val="none"/>
                <w:lang w:eastAsia="zh-TW"/>
              </w:rPr>
              <w:t>)</w:t>
            </w:r>
          </w:p>
        </w:tc>
        <w:tc>
          <w:tcPr>
            <w:tcW w:w="1795" w:type="dxa"/>
            <w:tcBorders>
              <w:top w:val="single" w:color="auto" w:sz="4" w:space="0"/>
              <w:left w:val="single" w:color="auto" w:sz="4" w:space="0"/>
              <w:bottom w:val="single" w:color="auto" w:sz="4" w:space="0"/>
              <w:right w:val="single" w:color="auto" w:sz="4" w:space="0"/>
            </w:tcBorders>
            <w:vAlign w:val="center"/>
          </w:tcPr>
          <w:p w14:paraId="7C2724DD">
            <w:pPr>
              <w:keepNext w:val="0"/>
              <w:keepLines w:val="0"/>
              <w:suppressLineNumbers w:val="0"/>
              <w:adjustRightInd w:val="0"/>
              <w:snapToGrid w:val="0"/>
              <w:spacing w:before="0" w:beforeAutospacing="0" w:after="0" w:afterAutospacing="0" w:line="288" w:lineRule="auto"/>
              <w:ind w:left="0" w:right="0"/>
              <w:jc w:val="center"/>
              <w:rPr>
                <w:rFonts w:hint="default"/>
                <w:highlight w:val="none"/>
              </w:rPr>
            </w:pPr>
            <w:r>
              <w:rPr>
                <w:rFonts w:hint="eastAsia" w:ascii="宋体" w:hAnsi="宋体" w:cs="宋体"/>
                <w:snapToGrid w:val="0"/>
                <w:color w:val="000000"/>
                <w:highlight w:val="none"/>
              </w:rPr>
              <w:t>技术负责人</w:t>
            </w:r>
          </w:p>
        </w:tc>
        <w:tc>
          <w:tcPr>
            <w:tcW w:w="851" w:type="dxa"/>
            <w:tcBorders>
              <w:top w:val="single" w:color="auto" w:sz="4" w:space="0"/>
              <w:left w:val="single" w:color="auto" w:sz="4" w:space="0"/>
              <w:bottom w:val="single" w:color="auto" w:sz="4" w:space="0"/>
              <w:right w:val="single" w:color="auto" w:sz="4" w:space="0"/>
            </w:tcBorders>
            <w:vAlign w:val="center"/>
          </w:tcPr>
          <w:p w14:paraId="7F57E3FE">
            <w:pPr>
              <w:keepNext w:val="0"/>
              <w:keepLines w:val="0"/>
              <w:suppressLineNumbers w:val="0"/>
              <w:adjustRightInd w:val="0"/>
              <w:snapToGrid w:val="0"/>
              <w:spacing w:before="0" w:beforeAutospacing="0" w:after="0" w:afterAutospacing="0" w:line="288" w:lineRule="auto"/>
              <w:ind w:left="0" w:right="0"/>
              <w:jc w:val="center"/>
              <w:rPr>
                <w:rFonts w:hint="default" w:eastAsia="宋体"/>
                <w:highlight w:val="none"/>
                <w:lang w:val="en-US" w:eastAsia="zh-CN"/>
              </w:rPr>
            </w:pPr>
            <w:r>
              <w:rPr>
                <w:rFonts w:hint="eastAsia" w:ascii="宋体" w:hAnsi="宋体" w:cs="宋体"/>
                <w:snapToGrid w:val="0"/>
                <w:color w:val="000000"/>
                <w:highlight w:val="none"/>
                <w:lang w:val="en-US" w:eastAsia="zh-CN"/>
              </w:rPr>
              <w:t>12</w:t>
            </w:r>
          </w:p>
        </w:tc>
        <w:tc>
          <w:tcPr>
            <w:tcW w:w="11853" w:type="dxa"/>
            <w:tcBorders>
              <w:top w:val="single" w:color="auto" w:sz="4" w:space="0"/>
              <w:left w:val="single" w:color="auto" w:sz="4" w:space="0"/>
              <w:bottom w:val="single" w:color="auto" w:sz="4" w:space="0"/>
              <w:right w:val="single" w:color="auto" w:sz="4" w:space="0"/>
            </w:tcBorders>
            <w:vAlign w:val="center"/>
          </w:tcPr>
          <w:p w14:paraId="435CA6CF">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1</w:t>
            </w:r>
            <w:r>
              <w:rPr>
                <w:rStyle w:val="127"/>
                <w:rFonts w:hint="default"/>
                <w:sz w:val="21"/>
                <w:szCs w:val="21"/>
                <w:highlight w:val="none"/>
              </w:rPr>
              <w:t>）技术负责人自</w:t>
            </w:r>
            <w:r>
              <w:rPr>
                <w:rStyle w:val="127"/>
                <w:rFonts w:hint="default"/>
                <w:sz w:val="21"/>
                <w:szCs w:val="21"/>
                <w:highlight w:val="none"/>
                <w:lang w:eastAsia="zh-TW"/>
              </w:rPr>
              <w:t>202</w:t>
            </w:r>
            <w:r>
              <w:rPr>
                <w:rStyle w:val="127"/>
                <w:rFonts w:hint="default" w:eastAsia="PMingLiU"/>
                <w:sz w:val="21"/>
                <w:szCs w:val="21"/>
                <w:highlight w:val="none"/>
                <w:lang w:eastAsia="zh-TW"/>
              </w:rPr>
              <w:t>1</w:t>
            </w:r>
            <w:r>
              <w:rPr>
                <w:rStyle w:val="127"/>
                <w:rFonts w:hint="default"/>
                <w:sz w:val="21"/>
                <w:szCs w:val="21"/>
                <w:highlight w:val="none"/>
              </w:rPr>
              <w:t>年</w:t>
            </w:r>
            <w:r>
              <w:rPr>
                <w:rStyle w:val="127"/>
                <w:rFonts w:hint="default"/>
                <w:sz w:val="21"/>
                <w:szCs w:val="21"/>
                <w:highlight w:val="none"/>
                <w:lang w:eastAsia="zh-TW"/>
              </w:rPr>
              <w:t>1</w:t>
            </w:r>
            <w:r>
              <w:rPr>
                <w:rStyle w:val="127"/>
                <w:rFonts w:hint="default"/>
                <w:sz w:val="21"/>
                <w:szCs w:val="21"/>
                <w:highlight w:val="none"/>
              </w:rPr>
              <w:t>月</w:t>
            </w:r>
            <w:r>
              <w:rPr>
                <w:rStyle w:val="127"/>
                <w:rFonts w:hint="default"/>
                <w:sz w:val="21"/>
                <w:szCs w:val="21"/>
                <w:highlight w:val="none"/>
                <w:lang w:eastAsia="zh-TW"/>
              </w:rPr>
              <w:t>1</w:t>
            </w:r>
            <w:r>
              <w:rPr>
                <w:rStyle w:val="127"/>
                <w:rFonts w:hint="default"/>
                <w:sz w:val="21"/>
                <w:szCs w:val="21"/>
                <w:highlight w:val="none"/>
              </w:rPr>
              <w:t>日至今担任过质量合格的类似工程业绩的技术负责人或项目负责人的，得</w:t>
            </w:r>
            <w:r>
              <w:rPr>
                <w:rStyle w:val="127"/>
                <w:rFonts w:hint="eastAsia" w:eastAsia="宋体"/>
                <w:sz w:val="21"/>
                <w:szCs w:val="21"/>
                <w:highlight w:val="none"/>
                <w:lang w:val="en-US" w:eastAsia="zh-CN"/>
              </w:rPr>
              <w:t>8</w:t>
            </w:r>
            <w:r>
              <w:rPr>
                <w:rStyle w:val="127"/>
                <w:rFonts w:hint="default"/>
                <w:sz w:val="21"/>
                <w:szCs w:val="21"/>
                <w:highlight w:val="none"/>
              </w:rPr>
              <w:t>分；不满足上述条件的不得分。</w:t>
            </w:r>
          </w:p>
          <w:p w14:paraId="6989AA29">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2</w:t>
            </w:r>
            <w:r>
              <w:rPr>
                <w:rStyle w:val="127"/>
                <w:rFonts w:hint="default"/>
                <w:sz w:val="21"/>
                <w:szCs w:val="21"/>
                <w:highlight w:val="none"/>
              </w:rPr>
              <w:t>）技术负责人具有</w:t>
            </w:r>
            <w:r>
              <w:rPr>
                <w:rStyle w:val="127"/>
                <w:rFonts w:hint="default"/>
                <w:sz w:val="21"/>
                <w:szCs w:val="21"/>
                <w:highlight w:val="none"/>
                <w:lang w:eastAsia="zh-TW"/>
              </w:rPr>
              <w:t>10</w:t>
            </w:r>
            <w:r>
              <w:rPr>
                <w:rStyle w:val="127"/>
                <w:rFonts w:hint="default"/>
                <w:sz w:val="21"/>
                <w:szCs w:val="21"/>
                <w:highlight w:val="none"/>
              </w:rPr>
              <w:t>年或以上（含</w:t>
            </w:r>
            <w:r>
              <w:rPr>
                <w:rStyle w:val="127"/>
                <w:rFonts w:hint="default"/>
                <w:sz w:val="21"/>
                <w:szCs w:val="21"/>
                <w:highlight w:val="none"/>
                <w:lang w:eastAsia="zh-TW"/>
              </w:rPr>
              <w:t>10</w:t>
            </w:r>
            <w:r>
              <w:rPr>
                <w:rStyle w:val="127"/>
                <w:rFonts w:hint="default"/>
                <w:sz w:val="21"/>
                <w:szCs w:val="21"/>
                <w:highlight w:val="none"/>
              </w:rPr>
              <w:t>年）施工管理工作经验，得</w:t>
            </w:r>
            <w:r>
              <w:rPr>
                <w:rStyle w:val="127"/>
                <w:rFonts w:hint="eastAsia" w:eastAsia="宋体"/>
                <w:sz w:val="21"/>
                <w:szCs w:val="21"/>
                <w:highlight w:val="none"/>
                <w:lang w:val="en-US" w:eastAsia="zh-CN"/>
              </w:rPr>
              <w:t>4</w:t>
            </w:r>
            <w:r>
              <w:rPr>
                <w:rStyle w:val="127"/>
                <w:rFonts w:hint="default"/>
                <w:sz w:val="21"/>
                <w:szCs w:val="21"/>
                <w:highlight w:val="none"/>
              </w:rPr>
              <w:t>分；具有</w:t>
            </w:r>
            <w:r>
              <w:rPr>
                <w:rStyle w:val="127"/>
                <w:rFonts w:hint="default"/>
                <w:sz w:val="21"/>
                <w:szCs w:val="21"/>
                <w:highlight w:val="none"/>
                <w:lang w:eastAsia="zh-TW"/>
              </w:rPr>
              <w:t>5</w:t>
            </w:r>
            <w:r>
              <w:rPr>
                <w:rStyle w:val="127"/>
                <w:rFonts w:hint="default"/>
                <w:sz w:val="21"/>
                <w:szCs w:val="21"/>
                <w:highlight w:val="none"/>
              </w:rPr>
              <w:t>年（含</w:t>
            </w:r>
            <w:r>
              <w:rPr>
                <w:rStyle w:val="127"/>
                <w:rFonts w:hint="default"/>
                <w:sz w:val="21"/>
                <w:szCs w:val="21"/>
                <w:highlight w:val="none"/>
                <w:lang w:eastAsia="zh-TW"/>
              </w:rPr>
              <w:t>5</w:t>
            </w:r>
            <w:r>
              <w:rPr>
                <w:rStyle w:val="127"/>
                <w:rFonts w:hint="default"/>
                <w:sz w:val="21"/>
                <w:szCs w:val="21"/>
                <w:highlight w:val="none"/>
              </w:rPr>
              <w:t>年）至</w:t>
            </w:r>
            <w:r>
              <w:rPr>
                <w:rStyle w:val="127"/>
                <w:rFonts w:hint="default"/>
                <w:sz w:val="21"/>
                <w:szCs w:val="21"/>
                <w:highlight w:val="none"/>
                <w:lang w:eastAsia="zh-TW"/>
              </w:rPr>
              <w:t>10</w:t>
            </w:r>
            <w:r>
              <w:rPr>
                <w:rStyle w:val="127"/>
                <w:rFonts w:hint="default"/>
                <w:sz w:val="21"/>
                <w:szCs w:val="21"/>
                <w:highlight w:val="none"/>
              </w:rPr>
              <w:t>年（不含</w:t>
            </w:r>
            <w:r>
              <w:rPr>
                <w:rStyle w:val="127"/>
                <w:rFonts w:hint="default"/>
                <w:sz w:val="21"/>
                <w:szCs w:val="21"/>
                <w:highlight w:val="none"/>
                <w:lang w:eastAsia="zh-TW"/>
              </w:rPr>
              <w:t>10</w:t>
            </w:r>
            <w:r>
              <w:rPr>
                <w:rStyle w:val="127"/>
                <w:rFonts w:hint="default"/>
                <w:sz w:val="21"/>
                <w:szCs w:val="21"/>
                <w:highlight w:val="none"/>
              </w:rPr>
              <w:t>年）施工管理工作经验，得</w:t>
            </w:r>
            <w:r>
              <w:rPr>
                <w:rStyle w:val="127"/>
                <w:rFonts w:hint="default" w:eastAsia="PMingLiU"/>
                <w:sz w:val="21"/>
                <w:szCs w:val="21"/>
                <w:highlight w:val="none"/>
                <w:lang w:eastAsia="zh-TW"/>
              </w:rPr>
              <w:t>2</w:t>
            </w:r>
            <w:r>
              <w:rPr>
                <w:rStyle w:val="127"/>
                <w:rFonts w:hint="default"/>
                <w:sz w:val="21"/>
                <w:szCs w:val="21"/>
                <w:highlight w:val="none"/>
              </w:rPr>
              <w:t>分；具有</w:t>
            </w:r>
            <w:r>
              <w:rPr>
                <w:rStyle w:val="127"/>
                <w:rFonts w:hint="default"/>
                <w:sz w:val="21"/>
                <w:szCs w:val="21"/>
                <w:highlight w:val="none"/>
                <w:lang w:eastAsia="zh-TW"/>
              </w:rPr>
              <w:t>5</w:t>
            </w:r>
            <w:r>
              <w:rPr>
                <w:rStyle w:val="127"/>
                <w:rFonts w:hint="default"/>
                <w:sz w:val="21"/>
                <w:szCs w:val="21"/>
                <w:highlight w:val="none"/>
              </w:rPr>
              <w:t>年（</w:t>
            </w:r>
            <w:r>
              <w:rPr>
                <w:rStyle w:val="127"/>
                <w:rFonts w:hint="eastAsia"/>
                <w:sz w:val="21"/>
                <w:szCs w:val="21"/>
                <w:highlight w:val="none"/>
                <w:lang w:val="en-US" w:eastAsia="zh-CN"/>
              </w:rPr>
              <w:t>不</w:t>
            </w:r>
            <w:r>
              <w:rPr>
                <w:rStyle w:val="127"/>
                <w:rFonts w:hint="default"/>
                <w:sz w:val="21"/>
                <w:szCs w:val="21"/>
                <w:highlight w:val="none"/>
              </w:rPr>
              <w:t>含</w:t>
            </w:r>
            <w:r>
              <w:rPr>
                <w:rStyle w:val="127"/>
                <w:rFonts w:hint="default"/>
                <w:sz w:val="21"/>
                <w:szCs w:val="21"/>
                <w:highlight w:val="none"/>
                <w:lang w:eastAsia="zh-TW"/>
              </w:rPr>
              <w:t>5</w:t>
            </w:r>
            <w:r>
              <w:rPr>
                <w:rStyle w:val="127"/>
                <w:rFonts w:hint="default"/>
                <w:sz w:val="21"/>
                <w:szCs w:val="21"/>
                <w:highlight w:val="none"/>
              </w:rPr>
              <w:t>年）以下施工管理工作经验，得</w:t>
            </w:r>
            <w:r>
              <w:rPr>
                <w:rStyle w:val="127"/>
                <w:rFonts w:hint="default"/>
                <w:sz w:val="21"/>
                <w:szCs w:val="21"/>
                <w:highlight w:val="none"/>
                <w:lang w:eastAsia="zh-TW"/>
              </w:rPr>
              <w:t>1</w:t>
            </w:r>
            <w:r>
              <w:rPr>
                <w:rStyle w:val="127"/>
                <w:rFonts w:hint="default"/>
                <w:sz w:val="21"/>
                <w:szCs w:val="21"/>
                <w:highlight w:val="none"/>
              </w:rPr>
              <w:t>分。</w:t>
            </w:r>
          </w:p>
          <w:p w14:paraId="4D6CDA3F">
            <w:pPr>
              <w:keepNext w:val="0"/>
              <w:keepLines w:val="0"/>
              <w:suppressLineNumbers w:val="0"/>
              <w:spacing w:before="0" w:beforeAutospacing="0" w:after="0" w:afterAutospacing="0"/>
              <w:ind w:left="0" w:right="0"/>
              <w:rPr>
                <w:rFonts w:hint="default"/>
                <w:highlight w:val="none"/>
              </w:rPr>
            </w:pPr>
            <w:r>
              <w:rPr>
                <w:rStyle w:val="127"/>
                <w:rFonts w:hint="default"/>
                <w:kern w:val="0"/>
                <w:szCs w:val="21"/>
                <w:highlight w:val="none"/>
              </w:rPr>
              <w:t>备注：须提供曾担任技术负责人或项目负责人的市政项目工程业绩证明文件（中标通知书</w:t>
            </w:r>
            <w:r>
              <w:rPr>
                <w:rFonts w:hint="eastAsia" w:ascii="宋体" w:hAnsi="宋体" w:cs="宋体"/>
                <w:szCs w:val="21"/>
                <w:highlight w:val="none"/>
              </w:rPr>
              <w:t>或者直接发包的说明</w:t>
            </w:r>
            <w:r>
              <w:rPr>
                <w:rFonts w:hint="eastAsia" w:ascii="宋体" w:hAnsi="宋体" w:cs="宋体"/>
                <w:szCs w:val="21"/>
                <w:highlight w:val="none"/>
                <w:lang w:val="en-US" w:eastAsia="zh-CN"/>
              </w:rPr>
              <w:t>扫描件</w:t>
            </w:r>
            <w:r>
              <w:rPr>
                <w:rStyle w:val="127"/>
                <w:rFonts w:hint="default"/>
                <w:kern w:val="0"/>
                <w:szCs w:val="21"/>
                <w:highlight w:val="none"/>
              </w:rPr>
              <w:t>、合同</w:t>
            </w:r>
            <w:r>
              <w:rPr>
                <w:rStyle w:val="127"/>
                <w:rFonts w:hint="eastAsia"/>
                <w:kern w:val="0"/>
                <w:szCs w:val="21"/>
                <w:highlight w:val="none"/>
                <w:lang w:val="en-US" w:eastAsia="zh-CN"/>
              </w:rPr>
              <w:t>关键页</w:t>
            </w:r>
            <w:r>
              <w:rPr>
                <w:rFonts w:hint="eastAsia" w:ascii="宋体" w:hAnsi="宋体" w:cs="宋体"/>
                <w:szCs w:val="21"/>
                <w:highlight w:val="none"/>
                <w:lang w:val="en-US" w:eastAsia="zh-CN"/>
              </w:rPr>
              <w:t>扫描件</w:t>
            </w:r>
            <w:r>
              <w:rPr>
                <w:rStyle w:val="127"/>
                <w:rFonts w:hint="default"/>
                <w:kern w:val="0"/>
                <w:szCs w:val="21"/>
                <w:highlight w:val="none"/>
              </w:rPr>
              <w:t>及竣工验收报告</w:t>
            </w:r>
            <w:r>
              <w:rPr>
                <w:rFonts w:hint="eastAsia" w:ascii="宋体" w:hAnsi="宋体" w:cs="宋体"/>
                <w:szCs w:val="21"/>
                <w:highlight w:val="none"/>
                <w:lang w:val="en-US" w:eastAsia="zh-CN"/>
              </w:rPr>
              <w:t>扫描件</w:t>
            </w:r>
            <w:r>
              <w:rPr>
                <w:rStyle w:val="127"/>
                <w:rFonts w:hint="eastAsia"/>
                <w:kern w:val="0"/>
                <w:szCs w:val="21"/>
                <w:highlight w:val="none"/>
                <w:lang w:eastAsia="zh-CN"/>
              </w:rPr>
              <w:t>，</w:t>
            </w:r>
            <w:r>
              <w:rPr>
                <w:rStyle w:val="127"/>
                <w:rFonts w:hint="eastAsia"/>
                <w:kern w:val="0"/>
                <w:szCs w:val="21"/>
                <w:highlight w:val="none"/>
                <w:lang w:val="en-US" w:eastAsia="zh-CN"/>
              </w:rPr>
              <w:t>以上三类证明文件任意一类体现其</w:t>
            </w:r>
            <w:r>
              <w:rPr>
                <w:rStyle w:val="127"/>
                <w:rFonts w:hint="default"/>
                <w:kern w:val="0"/>
                <w:szCs w:val="21"/>
                <w:highlight w:val="none"/>
              </w:rPr>
              <w:t>技术负责人或项目负责人</w:t>
            </w:r>
            <w:r>
              <w:rPr>
                <w:rStyle w:val="127"/>
                <w:rFonts w:hint="eastAsia"/>
                <w:kern w:val="0"/>
                <w:szCs w:val="21"/>
                <w:highlight w:val="none"/>
                <w:lang w:val="en-US" w:eastAsia="zh-CN"/>
              </w:rPr>
              <w:t>身份即可</w:t>
            </w:r>
            <w:r>
              <w:rPr>
                <w:rStyle w:val="127"/>
                <w:rFonts w:hint="default"/>
                <w:kern w:val="0"/>
                <w:szCs w:val="21"/>
                <w:highlight w:val="none"/>
              </w:rPr>
              <w:t>）、毕业证扫描件。未提供证明文件或证明文件不满足上述要求，不计分。本项最高得</w:t>
            </w:r>
            <w:r>
              <w:rPr>
                <w:rStyle w:val="127"/>
                <w:rFonts w:hint="eastAsia" w:eastAsia="宋体"/>
                <w:kern w:val="0"/>
                <w:szCs w:val="21"/>
                <w:highlight w:val="none"/>
                <w:lang w:val="en-US" w:eastAsia="zh-CN"/>
              </w:rPr>
              <w:t>12</w:t>
            </w:r>
            <w:r>
              <w:rPr>
                <w:rStyle w:val="127"/>
                <w:rFonts w:hint="default"/>
                <w:kern w:val="0"/>
                <w:szCs w:val="21"/>
                <w:highlight w:val="none"/>
              </w:rPr>
              <w:t>分。</w:t>
            </w:r>
          </w:p>
        </w:tc>
      </w:tr>
      <w:tr w14:paraId="412B78E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6E9F0896">
            <w:pPr>
              <w:keepNext w:val="0"/>
              <w:keepLines w:val="0"/>
              <w:widowControl/>
              <w:suppressLineNumbers w:val="0"/>
              <w:spacing w:before="0" w:beforeAutospacing="0" w:after="0" w:afterAutospacing="0"/>
              <w:ind w:left="0" w:right="0"/>
              <w:jc w:val="left"/>
              <w:rPr>
                <w:rFonts w:hint="default"/>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6761758A">
            <w:pPr>
              <w:keepNext w:val="0"/>
              <w:keepLines w:val="0"/>
              <w:suppressLineNumbers w:val="0"/>
              <w:adjustRightInd w:val="0"/>
              <w:snapToGrid w:val="0"/>
              <w:spacing w:before="0" w:beforeAutospacing="0" w:after="0" w:afterAutospacing="0" w:line="288" w:lineRule="auto"/>
              <w:ind w:left="0" w:right="0"/>
              <w:jc w:val="center"/>
              <w:rPr>
                <w:rFonts w:hint="default"/>
                <w:highlight w:val="none"/>
              </w:rPr>
            </w:pPr>
            <w:r>
              <w:rPr>
                <w:rFonts w:hint="eastAsia" w:ascii="宋体" w:hAnsi="宋体" w:cs="宋体"/>
                <w:snapToGrid w:val="0"/>
                <w:color w:val="000000"/>
                <w:highlight w:val="none"/>
              </w:rPr>
              <w:t>安全负责人</w:t>
            </w:r>
          </w:p>
        </w:tc>
        <w:tc>
          <w:tcPr>
            <w:tcW w:w="851" w:type="dxa"/>
            <w:tcBorders>
              <w:top w:val="single" w:color="auto" w:sz="4" w:space="0"/>
              <w:left w:val="single" w:color="auto" w:sz="4" w:space="0"/>
              <w:bottom w:val="single" w:color="auto" w:sz="4" w:space="0"/>
              <w:right w:val="single" w:color="auto" w:sz="4" w:space="0"/>
            </w:tcBorders>
            <w:vAlign w:val="center"/>
          </w:tcPr>
          <w:p w14:paraId="79A9BE56">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eastAsia="宋体" w:cs="宋体"/>
                <w:szCs w:val="21"/>
                <w:highlight w:val="none"/>
                <w:lang w:val="en-US" w:eastAsia="zh-CN"/>
              </w:rPr>
            </w:pPr>
            <w:r>
              <w:rPr>
                <w:rFonts w:hint="eastAsia" w:ascii="宋体" w:hAnsi="宋体" w:cs="宋体"/>
                <w:snapToGrid w:val="0"/>
                <w:color w:val="000000"/>
                <w:szCs w:val="21"/>
                <w:highlight w:val="none"/>
                <w:lang w:val="en-US" w:eastAsia="zh-CN"/>
              </w:rPr>
              <w:t>11</w:t>
            </w:r>
          </w:p>
        </w:tc>
        <w:tc>
          <w:tcPr>
            <w:tcW w:w="11853" w:type="dxa"/>
            <w:tcBorders>
              <w:top w:val="single" w:color="auto" w:sz="4" w:space="0"/>
              <w:left w:val="single" w:color="auto" w:sz="4" w:space="0"/>
              <w:bottom w:val="single" w:color="auto" w:sz="4" w:space="0"/>
              <w:right w:val="single" w:color="auto" w:sz="4" w:space="0"/>
            </w:tcBorders>
            <w:vAlign w:val="center"/>
          </w:tcPr>
          <w:p w14:paraId="7F62EBCC">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rPr>
            </w:pPr>
            <w:r>
              <w:rPr>
                <w:rStyle w:val="127"/>
                <w:rFonts w:hint="default"/>
                <w:sz w:val="21"/>
                <w:szCs w:val="21"/>
                <w:highlight w:val="none"/>
              </w:rPr>
              <w:t>（1）安全负责人持有有效期内的注册安全工程师证书，得</w:t>
            </w:r>
            <w:r>
              <w:rPr>
                <w:rStyle w:val="127"/>
                <w:rFonts w:hint="eastAsia" w:eastAsia="宋体"/>
                <w:sz w:val="21"/>
                <w:szCs w:val="21"/>
                <w:highlight w:val="none"/>
                <w:lang w:val="en-US" w:eastAsia="zh-CN"/>
              </w:rPr>
              <w:t>5</w:t>
            </w:r>
            <w:r>
              <w:rPr>
                <w:rStyle w:val="127"/>
                <w:rFonts w:hint="default"/>
                <w:sz w:val="21"/>
                <w:szCs w:val="21"/>
                <w:highlight w:val="none"/>
              </w:rPr>
              <w:t>分；不满足上述条件不得分。</w:t>
            </w:r>
          </w:p>
          <w:p w14:paraId="737E92F1">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rPr>
            </w:pPr>
            <w:r>
              <w:rPr>
                <w:rStyle w:val="127"/>
                <w:rFonts w:hint="default"/>
                <w:sz w:val="21"/>
                <w:szCs w:val="21"/>
                <w:highlight w:val="none"/>
              </w:rPr>
              <w:t>（2）安全负责人具有省级建设行政主管部门颁发的安全生产考核合格证（C类）或建筑施工企业专职安全生产管理人员安全生产考核合格证书（C3），得</w:t>
            </w:r>
            <w:r>
              <w:rPr>
                <w:rStyle w:val="127"/>
                <w:rFonts w:hint="default" w:eastAsia="PMingLiU"/>
                <w:sz w:val="21"/>
                <w:szCs w:val="21"/>
                <w:highlight w:val="none"/>
                <w:lang w:eastAsia="zh-TW"/>
              </w:rPr>
              <w:t>3</w:t>
            </w:r>
            <w:r>
              <w:rPr>
                <w:rStyle w:val="127"/>
                <w:rFonts w:hint="default"/>
                <w:sz w:val="21"/>
                <w:szCs w:val="21"/>
                <w:highlight w:val="none"/>
              </w:rPr>
              <w:t>分；不满足上述条件不得分。</w:t>
            </w:r>
          </w:p>
          <w:p w14:paraId="06EEF2AE">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rPr>
            </w:pPr>
            <w:r>
              <w:rPr>
                <w:rStyle w:val="127"/>
                <w:rFonts w:hint="default"/>
                <w:sz w:val="21"/>
                <w:szCs w:val="21"/>
                <w:highlight w:val="none"/>
              </w:rPr>
              <w:t>（3）安全负责人具有10年或以上（含10年）施工管理工作经验，得</w:t>
            </w:r>
            <w:r>
              <w:rPr>
                <w:rStyle w:val="127"/>
                <w:rFonts w:hint="default" w:eastAsia="PMingLiU"/>
                <w:sz w:val="21"/>
                <w:szCs w:val="21"/>
                <w:highlight w:val="none"/>
                <w:lang w:eastAsia="zh-TW"/>
              </w:rPr>
              <w:t>3</w:t>
            </w:r>
            <w:r>
              <w:rPr>
                <w:rStyle w:val="127"/>
                <w:rFonts w:hint="default"/>
                <w:sz w:val="21"/>
                <w:szCs w:val="21"/>
                <w:highlight w:val="none"/>
              </w:rPr>
              <w:t>分；具有5年（含5年）至10年（不含10年）施工管理工作经验，得</w:t>
            </w:r>
            <w:r>
              <w:rPr>
                <w:rStyle w:val="127"/>
                <w:rFonts w:hint="default" w:eastAsia="PMingLiU"/>
                <w:sz w:val="21"/>
                <w:szCs w:val="21"/>
                <w:highlight w:val="none"/>
                <w:lang w:eastAsia="zh-TW"/>
              </w:rPr>
              <w:t>2</w:t>
            </w:r>
            <w:r>
              <w:rPr>
                <w:rStyle w:val="127"/>
                <w:rFonts w:hint="default"/>
                <w:sz w:val="21"/>
                <w:szCs w:val="21"/>
                <w:highlight w:val="none"/>
              </w:rPr>
              <w:t>分；具有5年以下施工管理工作经验，得1分。</w:t>
            </w:r>
          </w:p>
          <w:p w14:paraId="20972F9A">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val="en-US"/>
              </w:rPr>
            </w:pPr>
            <w:r>
              <w:rPr>
                <w:rStyle w:val="127"/>
                <w:rFonts w:hint="default"/>
                <w:sz w:val="21"/>
                <w:szCs w:val="21"/>
                <w:highlight w:val="none"/>
              </w:rPr>
              <w:t>备注：须提供注册安全工程师、安全考核C证或C3证及毕业证扫描件，本项最高得</w:t>
            </w:r>
            <w:r>
              <w:rPr>
                <w:rStyle w:val="127"/>
                <w:rFonts w:hint="eastAsia" w:eastAsia="宋体"/>
                <w:sz w:val="21"/>
                <w:szCs w:val="21"/>
                <w:highlight w:val="none"/>
                <w:lang w:val="en-US" w:eastAsia="zh-CN"/>
              </w:rPr>
              <w:t>11</w:t>
            </w:r>
            <w:r>
              <w:rPr>
                <w:rStyle w:val="127"/>
                <w:rFonts w:hint="default"/>
                <w:sz w:val="21"/>
                <w:szCs w:val="21"/>
                <w:highlight w:val="none"/>
              </w:rPr>
              <w:t>分。</w:t>
            </w:r>
          </w:p>
        </w:tc>
      </w:tr>
      <w:tr w14:paraId="3717FBE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53D8F1C0">
            <w:pPr>
              <w:keepNext w:val="0"/>
              <w:keepLines w:val="0"/>
              <w:widowControl/>
              <w:suppressLineNumbers w:val="0"/>
              <w:spacing w:before="0" w:beforeAutospacing="0" w:after="0" w:afterAutospacing="0"/>
              <w:ind w:left="0" w:right="0"/>
              <w:jc w:val="left"/>
              <w:rPr>
                <w:rFonts w:hint="default"/>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16BB2D11">
            <w:pPr>
              <w:keepNext w:val="0"/>
              <w:keepLines w:val="0"/>
              <w:suppressLineNumbers w:val="0"/>
              <w:adjustRightInd w:val="0"/>
              <w:snapToGrid w:val="0"/>
              <w:spacing w:before="0" w:beforeAutospacing="0" w:after="0" w:afterAutospacing="0" w:line="288" w:lineRule="auto"/>
              <w:ind w:left="0" w:right="0"/>
              <w:jc w:val="center"/>
              <w:rPr>
                <w:rFonts w:hint="default"/>
                <w:highlight w:val="none"/>
              </w:rPr>
            </w:pPr>
            <w:r>
              <w:rPr>
                <w:rFonts w:hint="eastAsia" w:ascii="宋体" w:hAnsi="宋体" w:cs="宋体"/>
                <w:snapToGrid w:val="0"/>
                <w:color w:val="000000"/>
                <w:highlight w:val="none"/>
              </w:rPr>
              <w:t>质量负责人</w:t>
            </w:r>
          </w:p>
        </w:tc>
        <w:tc>
          <w:tcPr>
            <w:tcW w:w="851" w:type="dxa"/>
            <w:tcBorders>
              <w:top w:val="single" w:color="auto" w:sz="4" w:space="0"/>
              <w:left w:val="single" w:color="auto" w:sz="4" w:space="0"/>
              <w:bottom w:val="single" w:color="auto" w:sz="4" w:space="0"/>
              <w:right w:val="single" w:color="auto" w:sz="4" w:space="0"/>
            </w:tcBorders>
            <w:vAlign w:val="center"/>
          </w:tcPr>
          <w:p w14:paraId="7E36588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eastAsia="宋体" w:cs="宋体"/>
                <w:szCs w:val="21"/>
                <w:highlight w:val="none"/>
                <w:lang w:val="en-US" w:eastAsia="zh-CN"/>
              </w:rPr>
            </w:pPr>
            <w:r>
              <w:rPr>
                <w:rFonts w:hint="eastAsia" w:ascii="宋体" w:hAnsi="宋体" w:cs="宋体"/>
                <w:snapToGrid w:val="0"/>
                <w:color w:val="000000"/>
                <w:szCs w:val="21"/>
                <w:highlight w:val="none"/>
                <w:lang w:val="en-US" w:eastAsia="zh-CN"/>
              </w:rPr>
              <w:t>11</w:t>
            </w:r>
          </w:p>
        </w:tc>
        <w:tc>
          <w:tcPr>
            <w:tcW w:w="11853" w:type="dxa"/>
            <w:tcBorders>
              <w:top w:val="single" w:color="auto" w:sz="4" w:space="0"/>
              <w:left w:val="single" w:color="auto" w:sz="4" w:space="0"/>
              <w:bottom w:val="single" w:color="auto" w:sz="4" w:space="0"/>
              <w:right w:val="single" w:color="auto" w:sz="4" w:space="0"/>
            </w:tcBorders>
            <w:vAlign w:val="center"/>
          </w:tcPr>
          <w:p w14:paraId="14AF1901">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1</w:t>
            </w:r>
            <w:r>
              <w:rPr>
                <w:rStyle w:val="127"/>
                <w:rFonts w:hint="default"/>
                <w:sz w:val="21"/>
                <w:szCs w:val="21"/>
                <w:highlight w:val="none"/>
              </w:rPr>
              <w:t>）拟委派的质量负责人具备质量员岗位证，得</w:t>
            </w:r>
            <w:r>
              <w:rPr>
                <w:rStyle w:val="127"/>
                <w:rFonts w:hint="default" w:eastAsia="PMingLiU"/>
                <w:sz w:val="21"/>
                <w:szCs w:val="21"/>
                <w:highlight w:val="none"/>
                <w:lang w:eastAsia="zh-TW"/>
              </w:rPr>
              <w:t>3</w:t>
            </w:r>
            <w:r>
              <w:rPr>
                <w:rStyle w:val="127"/>
                <w:rFonts w:hint="default"/>
                <w:sz w:val="21"/>
                <w:szCs w:val="21"/>
                <w:highlight w:val="none"/>
              </w:rPr>
              <w:t>分；不满足上述条件不得分。</w:t>
            </w:r>
          </w:p>
          <w:p w14:paraId="05F9ED76">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2</w:t>
            </w:r>
            <w:r>
              <w:rPr>
                <w:rStyle w:val="127"/>
                <w:rFonts w:hint="default"/>
                <w:sz w:val="21"/>
                <w:szCs w:val="21"/>
                <w:highlight w:val="none"/>
              </w:rPr>
              <w:t>）质量负责人具有市政工程相关专业高级工程师或以上职称，得</w:t>
            </w:r>
            <w:r>
              <w:rPr>
                <w:rStyle w:val="127"/>
                <w:rFonts w:hint="eastAsia" w:eastAsia="宋体"/>
                <w:sz w:val="21"/>
                <w:szCs w:val="21"/>
                <w:highlight w:val="none"/>
                <w:lang w:val="en-US" w:eastAsia="zh-CN"/>
              </w:rPr>
              <w:t>5</w:t>
            </w:r>
            <w:r>
              <w:rPr>
                <w:rStyle w:val="127"/>
                <w:rFonts w:hint="default"/>
                <w:sz w:val="21"/>
                <w:szCs w:val="21"/>
                <w:highlight w:val="none"/>
              </w:rPr>
              <w:t>分；</w:t>
            </w:r>
            <w:r>
              <w:rPr>
                <w:rStyle w:val="127"/>
                <w:rFonts w:hint="default"/>
                <w:sz w:val="21"/>
                <w:szCs w:val="21"/>
                <w:highlight w:val="none"/>
                <w:lang w:eastAsia="zh-TW"/>
              </w:rPr>
              <w:t>质量负责人具有市政工程相关专业中级工程师职称，得</w:t>
            </w:r>
            <w:r>
              <w:rPr>
                <w:rStyle w:val="127"/>
                <w:rFonts w:hint="default" w:eastAsia="PMingLiU"/>
                <w:sz w:val="21"/>
                <w:szCs w:val="21"/>
                <w:highlight w:val="none"/>
                <w:lang w:eastAsia="zh-TW"/>
              </w:rPr>
              <w:t>2</w:t>
            </w:r>
            <w:r>
              <w:rPr>
                <w:rStyle w:val="127"/>
                <w:rFonts w:hint="default"/>
                <w:sz w:val="21"/>
                <w:szCs w:val="21"/>
                <w:highlight w:val="none"/>
                <w:lang w:eastAsia="zh-TW"/>
              </w:rPr>
              <w:t>分；</w:t>
            </w:r>
            <w:r>
              <w:rPr>
                <w:rStyle w:val="127"/>
                <w:rFonts w:hint="default"/>
                <w:sz w:val="21"/>
                <w:szCs w:val="21"/>
                <w:highlight w:val="none"/>
              </w:rPr>
              <w:t>不满足上述条件不得分。</w:t>
            </w:r>
          </w:p>
          <w:p w14:paraId="1D022256">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3</w:t>
            </w:r>
            <w:r>
              <w:rPr>
                <w:rStyle w:val="127"/>
                <w:rFonts w:hint="default"/>
                <w:sz w:val="21"/>
                <w:szCs w:val="21"/>
                <w:highlight w:val="none"/>
              </w:rPr>
              <w:t>）质量负责人具有</w:t>
            </w:r>
            <w:r>
              <w:rPr>
                <w:rStyle w:val="127"/>
                <w:rFonts w:hint="default"/>
                <w:sz w:val="21"/>
                <w:szCs w:val="21"/>
                <w:highlight w:val="none"/>
                <w:lang w:eastAsia="zh-TW"/>
              </w:rPr>
              <w:t>10</w:t>
            </w:r>
            <w:r>
              <w:rPr>
                <w:rStyle w:val="127"/>
                <w:rFonts w:hint="default"/>
                <w:sz w:val="21"/>
                <w:szCs w:val="21"/>
                <w:highlight w:val="none"/>
              </w:rPr>
              <w:t>年或以上（含</w:t>
            </w:r>
            <w:r>
              <w:rPr>
                <w:rStyle w:val="127"/>
                <w:rFonts w:hint="default"/>
                <w:sz w:val="21"/>
                <w:szCs w:val="21"/>
                <w:highlight w:val="none"/>
                <w:lang w:eastAsia="zh-TW"/>
              </w:rPr>
              <w:t>10</w:t>
            </w:r>
            <w:r>
              <w:rPr>
                <w:rStyle w:val="127"/>
                <w:rFonts w:hint="default"/>
                <w:sz w:val="21"/>
                <w:szCs w:val="21"/>
                <w:highlight w:val="none"/>
              </w:rPr>
              <w:t>年）施工管理工作经验，得</w:t>
            </w:r>
            <w:r>
              <w:rPr>
                <w:rStyle w:val="127"/>
                <w:rFonts w:hint="default" w:eastAsiaTheme="minorEastAsia"/>
                <w:sz w:val="21"/>
                <w:szCs w:val="21"/>
                <w:highlight w:val="none"/>
              </w:rPr>
              <w:t>3</w:t>
            </w:r>
            <w:r>
              <w:rPr>
                <w:rStyle w:val="127"/>
                <w:rFonts w:hint="default"/>
                <w:sz w:val="21"/>
                <w:szCs w:val="21"/>
                <w:highlight w:val="none"/>
              </w:rPr>
              <w:t>分；具有</w:t>
            </w:r>
            <w:r>
              <w:rPr>
                <w:rStyle w:val="127"/>
                <w:rFonts w:hint="default"/>
                <w:sz w:val="21"/>
                <w:szCs w:val="21"/>
                <w:highlight w:val="none"/>
                <w:lang w:eastAsia="zh-TW"/>
              </w:rPr>
              <w:t>5</w:t>
            </w:r>
            <w:r>
              <w:rPr>
                <w:rStyle w:val="127"/>
                <w:rFonts w:hint="default"/>
                <w:sz w:val="21"/>
                <w:szCs w:val="21"/>
                <w:highlight w:val="none"/>
              </w:rPr>
              <w:t>年（含</w:t>
            </w:r>
            <w:r>
              <w:rPr>
                <w:rStyle w:val="127"/>
                <w:rFonts w:hint="default"/>
                <w:sz w:val="21"/>
                <w:szCs w:val="21"/>
                <w:highlight w:val="none"/>
                <w:lang w:eastAsia="zh-TW"/>
              </w:rPr>
              <w:t>5</w:t>
            </w:r>
            <w:r>
              <w:rPr>
                <w:rStyle w:val="127"/>
                <w:rFonts w:hint="default"/>
                <w:sz w:val="21"/>
                <w:szCs w:val="21"/>
                <w:highlight w:val="none"/>
              </w:rPr>
              <w:t>年）至</w:t>
            </w:r>
            <w:r>
              <w:rPr>
                <w:rStyle w:val="127"/>
                <w:rFonts w:hint="default"/>
                <w:sz w:val="21"/>
                <w:szCs w:val="21"/>
                <w:highlight w:val="none"/>
                <w:lang w:eastAsia="zh-TW"/>
              </w:rPr>
              <w:t>10</w:t>
            </w:r>
            <w:r>
              <w:rPr>
                <w:rStyle w:val="127"/>
                <w:rFonts w:hint="default"/>
                <w:sz w:val="21"/>
                <w:szCs w:val="21"/>
                <w:highlight w:val="none"/>
              </w:rPr>
              <w:t>年（不含</w:t>
            </w:r>
            <w:r>
              <w:rPr>
                <w:rStyle w:val="127"/>
                <w:rFonts w:hint="default"/>
                <w:sz w:val="21"/>
                <w:szCs w:val="21"/>
                <w:highlight w:val="none"/>
                <w:lang w:eastAsia="zh-TW"/>
              </w:rPr>
              <w:t>10</w:t>
            </w:r>
            <w:r>
              <w:rPr>
                <w:rStyle w:val="127"/>
                <w:rFonts w:hint="default"/>
                <w:sz w:val="21"/>
                <w:szCs w:val="21"/>
                <w:highlight w:val="none"/>
              </w:rPr>
              <w:t>年）施工管理工作经验，得</w:t>
            </w:r>
            <w:r>
              <w:rPr>
                <w:rStyle w:val="127"/>
                <w:rFonts w:hint="default" w:eastAsia="PMingLiU"/>
                <w:sz w:val="21"/>
                <w:szCs w:val="21"/>
                <w:highlight w:val="none"/>
                <w:lang w:eastAsia="zh-TW"/>
              </w:rPr>
              <w:t>2</w:t>
            </w:r>
            <w:r>
              <w:rPr>
                <w:rStyle w:val="127"/>
                <w:rFonts w:hint="default"/>
                <w:sz w:val="21"/>
                <w:szCs w:val="21"/>
                <w:highlight w:val="none"/>
              </w:rPr>
              <w:t>分；具有</w:t>
            </w:r>
            <w:r>
              <w:rPr>
                <w:rStyle w:val="127"/>
                <w:rFonts w:hint="default"/>
                <w:sz w:val="21"/>
                <w:szCs w:val="21"/>
                <w:highlight w:val="none"/>
                <w:lang w:eastAsia="zh-TW"/>
              </w:rPr>
              <w:t>5</w:t>
            </w:r>
            <w:r>
              <w:rPr>
                <w:rStyle w:val="127"/>
                <w:rFonts w:hint="default"/>
                <w:sz w:val="21"/>
                <w:szCs w:val="21"/>
                <w:highlight w:val="none"/>
              </w:rPr>
              <w:t>年以下施工管理工作经验，得</w:t>
            </w:r>
            <w:r>
              <w:rPr>
                <w:rStyle w:val="127"/>
                <w:rFonts w:hint="default"/>
                <w:sz w:val="21"/>
                <w:szCs w:val="21"/>
                <w:highlight w:val="none"/>
                <w:lang w:eastAsia="zh-TW"/>
              </w:rPr>
              <w:t>1</w:t>
            </w:r>
            <w:r>
              <w:rPr>
                <w:rStyle w:val="127"/>
                <w:rFonts w:hint="default"/>
                <w:sz w:val="21"/>
                <w:szCs w:val="21"/>
                <w:highlight w:val="none"/>
              </w:rPr>
              <w:t>分。</w:t>
            </w:r>
          </w:p>
          <w:p w14:paraId="0D7E4974">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备注：须提供岗位证书、职称证书、毕业证扫描件，本项最高得</w:t>
            </w:r>
            <w:r>
              <w:rPr>
                <w:rStyle w:val="127"/>
                <w:rFonts w:hint="eastAsia"/>
                <w:sz w:val="21"/>
                <w:szCs w:val="21"/>
                <w:highlight w:val="none"/>
                <w:lang w:val="en-US" w:eastAsia="zh-CN"/>
              </w:rPr>
              <w:t>11</w:t>
            </w:r>
            <w:r>
              <w:rPr>
                <w:rStyle w:val="127"/>
                <w:rFonts w:hint="default"/>
                <w:sz w:val="21"/>
                <w:szCs w:val="21"/>
                <w:highlight w:val="none"/>
              </w:rPr>
              <w:t>分。</w:t>
            </w:r>
          </w:p>
        </w:tc>
      </w:tr>
      <w:tr w14:paraId="5818AD5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2192F497">
            <w:pPr>
              <w:keepNext w:val="0"/>
              <w:keepLines w:val="0"/>
              <w:widowControl/>
              <w:suppressLineNumbers w:val="0"/>
              <w:spacing w:before="0" w:beforeAutospacing="0" w:after="0" w:afterAutospacing="0"/>
              <w:ind w:left="0" w:right="0"/>
              <w:jc w:val="left"/>
              <w:rPr>
                <w:rFonts w:hint="default"/>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78AFE8F4">
            <w:pPr>
              <w:keepNext w:val="0"/>
              <w:keepLines w:val="0"/>
              <w:suppressLineNumbers w:val="0"/>
              <w:adjustRightInd w:val="0"/>
              <w:snapToGrid w:val="0"/>
              <w:spacing w:before="0" w:beforeAutospacing="0" w:after="0" w:afterAutospacing="0" w:line="288" w:lineRule="auto"/>
              <w:ind w:left="0" w:right="0"/>
              <w:jc w:val="center"/>
              <w:rPr>
                <w:rFonts w:hint="default"/>
                <w:highlight w:val="none"/>
              </w:rPr>
            </w:pPr>
            <w:r>
              <w:rPr>
                <w:rFonts w:hint="eastAsia" w:ascii="宋体" w:hAnsi="宋体" w:cs="宋体"/>
                <w:snapToGrid w:val="0"/>
                <w:color w:val="000000"/>
                <w:highlight w:val="none"/>
              </w:rPr>
              <w:t>造价负责人</w:t>
            </w:r>
          </w:p>
        </w:tc>
        <w:tc>
          <w:tcPr>
            <w:tcW w:w="851" w:type="dxa"/>
            <w:tcBorders>
              <w:top w:val="single" w:color="auto" w:sz="4" w:space="0"/>
              <w:left w:val="single" w:color="auto" w:sz="4" w:space="0"/>
              <w:bottom w:val="single" w:color="auto" w:sz="4" w:space="0"/>
              <w:right w:val="single" w:color="auto" w:sz="4" w:space="0"/>
            </w:tcBorders>
            <w:vAlign w:val="center"/>
          </w:tcPr>
          <w:p w14:paraId="202D5E22">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eastAsia="宋体" w:cs="宋体"/>
                <w:szCs w:val="21"/>
                <w:highlight w:val="none"/>
                <w:lang w:val="en-US" w:eastAsia="zh-CN"/>
              </w:rPr>
            </w:pPr>
            <w:r>
              <w:rPr>
                <w:rFonts w:hint="eastAsia" w:ascii="宋体" w:hAnsi="宋体" w:cs="宋体"/>
                <w:snapToGrid w:val="0"/>
                <w:color w:val="000000"/>
                <w:highlight w:val="none"/>
                <w:lang w:val="en-US" w:eastAsia="zh-CN"/>
              </w:rPr>
              <w:t>11</w:t>
            </w:r>
          </w:p>
        </w:tc>
        <w:tc>
          <w:tcPr>
            <w:tcW w:w="11853" w:type="dxa"/>
            <w:tcBorders>
              <w:top w:val="single" w:color="auto" w:sz="4" w:space="0"/>
              <w:left w:val="single" w:color="auto" w:sz="4" w:space="0"/>
              <w:bottom w:val="single" w:color="auto" w:sz="4" w:space="0"/>
              <w:right w:val="single" w:color="auto" w:sz="4" w:space="0"/>
            </w:tcBorders>
            <w:vAlign w:val="center"/>
          </w:tcPr>
          <w:p w14:paraId="607ACE04">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1</w:t>
            </w:r>
            <w:r>
              <w:rPr>
                <w:rStyle w:val="127"/>
                <w:rFonts w:hint="default"/>
                <w:sz w:val="21"/>
                <w:szCs w:val="21"/>
                <w:highlight w:val="none"/>
              </w:rPr>
              <w:t>）造价负责人具有注册造价工程师（或注册一级造价工程师）证书，得</w:t>
            </w:r>
            <w:r>
              <w:rPr>
                <w:rStyle w:val="127"/>
                <w:rFonts w:hint="eastAsia" w:eastAsia="宋体"/>
                <w:sz w:val="21"/>
                <w:szCs w:val="21"/>
                <w:highlight w:val="none"/>
                <w:lang w:val="en-US" w:eastAsia="zh-CN"/>
              </w:rPr>
              <w:t>5</w:t>
            </w:r>
            <w:r>
              <w:rPr>
                <w:rStyle w:val="127"/>
                <w:rFonts w:hint="default"/>
                <w:sz w:val="21"/>
                <w:szCs w:val="21"/>
                <w:highlight w:val="none"/>
              </w:rPr>
              <w:t>分；不满足上述条件不得分。</w:t>
            </w:r>
          </w:p>
          <w:p w14:paraId="650C052B">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2</w:t>
            </w:r>
            <w:r>
              <w:rPr>
                <w:rStyle w:val="127"/>
                <w:rFonts w:hint="default"/>
                <w:sz w:val="21"/>
                <w:szCs w:val="21"/>
                <w:highlight w:val="none"/>
              </w:rPr>
              <w:t>）具有造价类专业高级（或以上）职称得</w:t>
            </w:r>
            <w:r>
              <w:rPr>
                <w:rStyle w:val="127"/>
                <w:rFonts w:hint="default" w:eastAsia="PMingLiU"/>
                <w:sz w:val="21"/>
                <w:szCs w:val="21"/>
                <w:highlight w:val="none"/>
                <w:lang w:eastAsia="zh-TW"/>
              </w:rPr>
              <w:t>3</w:t>
            </w:r>
            <w:r>
              <w:rPr>
                <w:rStyle w:val="127"/>
                <w:rFonts w:hint="default"/>
                <w:sz w:val="21"/>
                <w:szCs w:val="21"/>
                <w:highlight w:val="none"/>
              </w:rPr>
              <w:t>分；具有造价类专业中级职称得</w:t>
            </w:r>
            <w:r>
              <w:rPr>
                <w:rStyle w:val="127"/>
                <w:rFonts w:hint="default" w:eastAsia="PMingLiU"/>
                <w:sz w:val="21"/>
                <w:szCs w:val="21"/>
                <w:highlight w:val="none"/>
                <w:lang w:eastAsia="zh-TW"/>
              </w:rPr>
              <w:t>1.5</w:t>
            </w:r>
            <w:r>
              <w:rPr>
                <w:rStyle w:val="127"/>
                <w:rFonts w:hint="default"/>
                <w:sz w:val="21"/>
                <w:szCs w:val="21"/>
                <w:highlight w:val="none"/>
              </w:rPr>
              <w:t>分；</w:t>
            </w:r>
          </w:p>
          <w:p w14:paraId="46366448">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w:t>
            </w:r>
            <w:r>
              <w:rPr>
                <w:rStyle w:val="127"/>
                <w:rFonts w:hint="default"/>
                <w:sz w:val="21"/>
                <w:szCs w:val="21"/>
                <w:highlight w:val="none"/>
                <w:lang w:eastAsia="zh-TW"/>
              </w:rPr>
              <w:t>3</w:t>
            </w:r>
            <w:r>
              <w:rPr>
                <w:rStyle w:val="127"/>
                <w:rFonts w:hint="default"/>
                <w:sz w:val="21"/>
                <w:szCs w:val="21"/>
                <w:highlight w:val="none"/>
              </w:rPr>
              <w:t>）具有</w:t>
            </w:r>
            <w:r>
              <w:rPr>
                <w:rStyle w:val="127"/>
                <w:rFonts w:hint="default"/>
                <w:sz w:val="21"/>
                <w:szCs w:val="21"/>
                <w:highlight w:val="none"/>
                <w:lang w:eastAsia="zh-TW"/>
              </w:rPr>
              <w:t>10</w:t>
            </w:r>
            <w:r>
              <w:rPr>
                <w:rStyle w:val="127"/>
                <w:rFonts w:hint="default"/>
                <w:sz w:val="21"/>
                <w:szCs w:val="21"/>
                <w:highlight w:val="none"/>
              </w:rPr>
              <w:t>年或以上（含</w:t>
            </w:r>
            <w:r>
              <w:rPr>
                <w:rStyle w:val="127"/>
                <w:rFonts w:hint="default"/>
                <w:sz w:val="21"/>
                <w:szCs w:val="21"/>
                <w:highlight w:val="none"/>
                <w:lang w:eastAsia="zh-TW"/>
              </w:rPr>
              <w:t>10</w:t>
            </w:r>
            <w:r>
              <w:rPr>
                <w:rStyle w:val="127"/>
                <w:rFonts w:hint="default"/>
                <w:sz w:val="21"/>
                <w:szCs w:val="21"/>
                <w:highlight w:val="none"/>
              </w:rPr>
              <w:t>年）造价管理工作经验，得</w:t>
            </w:r>
            <w:r>
              <w:rPr>
                <w:rStyle w:val="127"/>
                <w:rFonts w:hint="default" w:eastAsia="PMingLiU"/>
                <w:sz w:val="21"/>
                <w:szCs w:val="21"/>
                <w:highlight w:val="none"/>
                <w:lang w:eastAsia="zh-TW"/>
              </w:rPr>
              <w:t>3</w:t>
            </w:r>
            <w:r>
              <w:rPr>
                <w:rStyle w:val="127"/>
                <w:rFonts w:hint="default"/>
                <w:sz w:val="21"/>
                <w:szCs w:val="21"/>
                <w:highlight w:val="none"/>
              </w:rPr>
              <w:t>分；具有</w:t>
            </w:r>
            <w:r>
              <w:rPr>
                <w:rStyle w:val="127"/>
                <w:rFonts w:hint="default"/>
                <w:sz w:val="21"/>
                <w:szCs w:val="21"/>
                <w:highlight w:val="none"/>
                <w:lang w:eastAsia="zh-TW"/>
              </w:rPr>
              <w:t>5</w:t>
            </w:r>
            <w:r>
              <w:rPr>
                <w:rStyle w:val="127"/>
                <w:rFonts w:hint="default"/>
                <w:sz w:val="21"/>
                <w:szCs w:val="21"/>
                <w:highlight w:val="none"/>
              </w:rPr>
              <w:t>年（含</w:t>
            </w:r>
            <w:r>
              <w:rPr>
                <w:rStyle w:val="127"/>
                <w:rFonts w:hint="default"/>
                <w:sz w:val="21"/>
                <w:szCs w:val="21"/>
                <w:highlight w:val="none"/>
                <w:lang w:eastAsia="zh-TW"/>
              </w:rPr>
              <w:t>5</w:t>
            </w:r>
            <w:r>
              <w:rPr>
                <w:rStyle w:val="127"/>
                <w:rFonts w:hint="default"/>
                <w:sz w:val="21"/>
                <w:szCs w:val="21"/>
                <w:highlight w:val="none"/>
              </w:rPr>
              <w:t>年）至</w:t>
            </w:r>
            <w:r>
              <w:rPr>
                <w:rStyle w:val="127"/>
                <w:rFonts w:hint="default"/>
                <w:sz w:val="21"/>
                <w:szCs w:val="21"/>
                <w:highlight w:val="none"/>
                <w:lang w:eastAsia="zh-TW"/>
              </w:rPr>
              <w:t>10</w:t>
            </w:r>
            <w:r>
              <w:rPr>
                <w:rStyle w:val="127"/>
                <w:rFonts w:hint="default"/>
                <w:sz w:val="21"/>
                <w:szCs w:val="21"/>
                <w:highlight w:val="none"/>
              </w:rPr>
              <w:t>年（不含</w:t>
            </w:r>
            <w:r>
              <w:rPr>
                <w:rStyle w:val="127"/>
                <w:rFonts w:hint="default"/>
                <w:sz w:val="21"/>
                <w:szCs w:val="21"/>
                <w:highlight w:val="none"/>
                <w:lang w:eastAsia="zh-TW"/>
              </w:rPr>
              <w:t>10</w:t>
            </w:r>
            <w:r>
              <w:rPr>
                <w:rStyle w:val="127"/>
                <w:rFonts w:hint="default"/>
                <w:sz w:val="21"/>
                <w:szCs w:val="21"/>
                <w:highlight w:val="none"/>
              </w:rPr>
              <w:t>年）造价管理工作经验，得</w:t>
            </w:r>
            <w:r>
              <w:rPr>
                <w:rStyle w:val="127"/>
                <w:rFonts w:hint="default" w:eastAsia="PMingLiU"/>
                <w:sz w:val="21"/>
                <w:szCs w:val="21"/>
                <w:highlight w:val="none"/>
                <w:lang w:eastAsia="zh-TW"/>
              </w:rPr>
              <w:t>2</w:t>
            </w:r>
            <w:r>
              <w:rPr>
                <w:rStyle w:val="127"/>
                <w:rFonts w:hint="default"/>
                <w:sz w:val="21"/>
                <w:szCs w:val="21"/>
                <w:highlight w:val="none"/>
              </w:rPr>
              <w:t>分；具有</w:t>
            </w:r>
            <w:r>
              <w:rPr>
                <w:rStyle w:val="127"/>
                <w:rFonts w:hint="default"/>
                <w:sz w:val="21"/>
                <w:szCs w:val="21"/>
                <w:highlight w:val="none"/>
                <w:lang w:eastAsia="zh-TW"/>
              </w:rPr>
              <w:t>5</w:t>
            </w:r>
            <w:r>
              <w:rPr>
                <w:rStyle w:val="127"/>
                <w:rFonts w:hint="default"/>
                <w:sz w:val="21"/>
                <w:szCs w:val="21"/>
                <w:highlight w:val="none"/>
              </w:rPr>
              <w:t>年以下造价管理工作经验，得</w:t>
            </w:r>
            <w:r>
              <w:rPr>
                <w:rStyle w:val="127"/>
                <w:rFonts w:hint="default"/>
                <w:sz w:val="21"/>
                <w:szCs w:val="21"/>
                <w:highlight w:val="none"/>
                <w:lang w:eastAsia="zh-TW"/>
              </w:rPr>
              <w:t>1</w:t>
            </w:r>
            <w:r>
              <w:rPr>
                <w:rStyle w:val="127"/>
                <w:rFonts w:hint="default"/>
                <w:sz w:val="21"/>
                <w:szCs w:val="21"/>
                <w:highlight w:val="none"/>
              </w:rPr>
              <w:t>分。</w:t>
            </w:r>
          </w:p>
          <w:p w14:paraId="73F293A0">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lang w:eastAsia="zh-TW"/>
              </w:rPr>
            </w:pPr>
            <w:r>
              <w:rPr>
                <w:rStyle w:val="127"/>
                <w:rFonts w:hint="default"/>
                <w:sz w:val="21"/>
                <w:szCs w:val="21"/>
                <w:highlight w:val="none"/>
              </w:rPr>
              <w:t>备注：须提供造价工程师注册证、职称证书、毕业证扫描件，本项最高得</w:t>
            </w:r>
            <w:r>
              <w:rPr>
                <w:rStyle w:val="127"/>
                <w:rFonts w:hint="eastAsia"/>
                <w:sz w:val="21"/>
                <w:szCs w:val="21"/>
                <w:highlight w:val="none"/>
                <w:lang w:val="en-US" w:eastAsia="zh-CN"/>
              </w:rPr>
              <w:t>11</w:t>
            </w:r>
            <w:r>
              <w:rPr>
                <w:rStyle w:val="127"/>
                <w:rFonts w:hint="default"/>
                <w:sz w:val="21"/>
                <w:szCs w:val="21"/>
                <w:highlight w:val="none"/>
              </w:rPr>
              <w:t>分。</w:t>
            </w:r>
          </w:p>
        </w:tc>
      </w:tr>
      <w:tr w14:paraId="74398C0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711" w:type="dxa"/>
            <w:tcBorders>
              <w:top w:val="single" w:color="auto" w:sz="4" w:space="0"/>
              <w:left w:val="single" w:color="auto" w:sz="8" w:space="0"/>
              <w:bottom w:val="single" w:color="auto" w:sz="4" w:space="0"/>
              <w:right w:val="single" w:color="auto" w:sz="4" w:space="0"/>
            </w:tcBorders>
            <w:vAlign w:val="center"/>
          </w:tcPr>
          <w:p w14:paraId="02196A61">
            <w:pPr>
              <w:keepNext w:val="0"/>
              <w:keepLines w:val="0"/>
              <w:widowControl/>
              <w:suppressLineNumbers w:val="0"/>
              <w:spacing w:before="0" w:beforeAutospacing="0" w:after="0" w:afterAutospacing="0"/>
              <w:ind w:left="0" w:right="0"/>
              <w:jc w:val="left"/>
              <w:rPr>
                <w:rFonts w:hint="default"/>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7E2929E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szCs w:val="21"/>
                <w:highlight w:val="none"/>
              </w:rPr>
            </w:pPr>
            <w:r>
              <w:rPr>
                <w:rFonts w:hint="eastAsia" w:ascii="宋体" w:hAnsi="宋体" w:cs="宋体"/>
                <w:szCs w:val="21"/>
                <w:highlight w:val="none"/>
              </w:rPr>
              <w:t>项目管理班子</w:t>
            </w:r>
          </w:p>
          <w:p w14:paraId="0BA2F45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napToGrid w:val="0"/>
                <w:color w:val="000000"/>
                <w:highlight w:val="none"/>
              </w:rPr>
            </w:pPr>
            <w:r>
              <w:rPr>
                <w:rFonts w:hint="eastAsia" w:ascii="宋体" w:hAnsi="宋体" w:cs="宋体"/>
                <w:szCs w:val="21"/>
                <w:highlight w:val="none"/>
              </w:rPr>
              <w:t>答辩</w:t>
            </w:r>
          </w:p>
        </w:tc>
        <w:tc>
          <w:tcPr>
            <w:tcW w:w="851" w:type="dxa"/>
            <w:tcBorders>
              <w:top w:val="single" w:color="auto" w:sz="4" w:space="0"/>
              <w:left w:val="single" w:color="auto" w:sz="4" w:space="0"/>
              <w:bottom w:val="single" w:color="auto" w:sz="4" w:space="0"/>
              <w:right w:val="single" w:color="auto" w:sz="4" w:space="0"/>
            </w:tcBorders>
            <w:vAlign w:val="center"/>
          </w:tcPr>
          <w:p w14:paraId="089A9C7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napToGrid w:val="0"/>
                <w:color w:val="000000"/>
                <w:highlight w:val="none"/>
              </w:rPr>
            </w:pPr>
            <w:r>
              <w:rPr>
                <w:rFonts w:hint="eastAsia" w:ascii="宋体" w:hAnsi="宋体" w:cs="宋体"/>
                <w:szCs w:val="21"/>
                <w:highlight w:val="none"/>
                <w:lang w:val="en-US" w:eastAsia="zh-CN"/>
              </w:rPr>
              <w:t>35</w:t>
            </w:r>
            <w:r>
              <w:rPr>
                <w:rFonts w:hint="eastAsia" w:ascii="宋体" w:hAnsi="宋体" w:cs="宋体"/>
                <w:snapToGrid w:val="0"/>
                <w:color w:val="000000"/>
                <w:szCs w:val="21"/>
                <w:highlight w:val="none"/>
              </w:rPr>
              <w:t>分</w:t>
            </w:r>
          </w:p>
        </w:tc>
        <w:tc>
          <w:tcPr>
            <w:tcW w:w="11853" w:type="dxa"/>
            <w:tcBorders>
              <w:top w:val="single" w:color="auto" w:sz="4" w:space="0"/>
              <w:left w:val="single" w:color="auto" w:sz="4" w:space="0"/>
              <w:bottom w:val="single" w:color="auto" w:sz="4" w:space="0"/>
              <w:right w:val="single" w:color="auto" w:sz="4" w:space="0"/>
            </w:tcBorders>
            <w:vAlign w:val="center"/>
          </w:tcPr>
          <w:p w14:paraId="05389EB1">
            <w:pPr>
              <w:keepNext w:val="0"/>
              <w:keepLines w:val="0"/>
              <w:suppressLineNumbers w:val="0"/>
              <w:spacing w:before="0" w:beforeAutospacing="0" w:after="0" w:afterAutospacing="0"/>
              <w:ind w:left="0" w:right="0"/>
              <w:rPr>
                <w:rFonts w:hint="eastAsia" w:ascii="宋体" w:hAnsi="宋体" w:cs="宋体"/>
                <w:b/>
                <w:bCs/>
                <w:szCs w:val="21"/>
                <w:highlight w:val="none"/>
                <w:lang w:bidi="ar"/>
              </w:rPr>
            </w:pPr>
            <w:r>
              <w:rPr>
                <w:rFonts w:hint="eastAsia" w:ascii="宋体" w:hAnsi="宋体" w:cs="宋体"/>
                <w:b/>
                <w:bCs/>
                <w:szCs w:val="21"/>
                <w:highlight w:val="none"/>
                <w:lang w:bidi="ar"/>
              </w:rPr>
              <w:t>投标人项目负责人就本工程内容从以下方面进行陈述（答辩时长控制在10分钟内）：</w:t>
            </w:r>
          </w:p>
          <w:p w14:paraId="043D6474">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1、对参与投标项目的了解情况；</w:t>
            </w:r>
          </w:p>
          <w:p w14:paraId="5A1A1326">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2、项目施工的重点、难点分析及应对措施；</w:t>
            </w:r>
          </w:p>
          <w:p w14:paraId="3910DF67">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3、对工程质量、工程总工期的全面掌控，保证工程保质量保工期完工；</w:t>
            </w:r>
          </w:p>
          <w:p w14:paraId="474602A2">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4、回答评委现场提问。</w:t>
            </w:r>
          </w:p>
          <w:p w14:paraId="1FA85278">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解答：评委针对其陈述内容及投标文件所提出的相关问题。</w:t>
            </w:r>
          </w:p>
          <w:p w14:paraId="62163E88">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横向比较各投标人的答辩情况：</w:t>
            </w:r>
          </w:p>
          <w:p w14:paraId="5B1C27CA">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优：对工程内容熟悉（包括对施工整体部署、项目重难点分析及措施；工程质量、工程总工期的全面掌控；现场周边情况了解），答辩思路清晰，应变能力强。优得</w:t>
            </w:r>
            <w:r>
              <w:rPr>
                <w:rFonts w:hint="eastAsia" w:ascii="宋体" w:hAnsi="宋体" w:cs="宋体"/>
                <w:szCs w:val="21"/>
                <w:highlight w:val="none"/>
                <w:lang w:val="en-US" w:eastAsia="zh-CN" w:bidi="ar"/>
              </w:rPr>
              <w:t>27</w:t>
            </w:r>
            <w:r>
              <w:rPr>
                <w:rFonts w:hint="eastAsia" w:ascii="宋体" w:hAnsi="宋体" w:cs="宋体"/>
                <w:szCs w:val="21"/>
                <w:highlight w:val="none"/>
                <w:lang w:bidi="ar"/>
              </w:rPr>
              <w:t>（不含）分-</w:t>
            </w:r>
            <w:r>
              <w:rPr>
                <w:rFonts w:hint="eastAsia" w:ascii="宋体" w:hAnsi="宋体" w:cs="宋体"/>
                <w:szCs w:val="21"/>
                <w:highlight w:val="none"/>
                <w:lang w:val="en-US" w:eastAsia="zh-CN" w:bidi="ar"/>
              </w:rPr>
              <w:t>35</w:t>
            </w:r>
            <w:r>
              <w:rPr>
                <w:rFonts w:hint="eastAsia" w:ascii="宋体" w:hAnsi="宋体" w:cs="宋体"/>
                <w:szCs w:val="21"/>
                <w:highlight w:val="none"/>
                <w:lang w:bidi="ar"/>
              </w:rPr>
              <w:t>（含）分。</w:t>
            </w:r>
          </w:p>
          <w:p w14:paraId="68E45F31">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良：对工程内容较熟悉（包括对施工整体部署、项目重难点分析及措施；工程质量、工程总工期的全面掌控；现场周边情况了解），答辩思路较清晰，应变能力较强。良得</w:t>
            </w:r>
            <w:r>
              <w:rPr>
                <w:rFonts w:hint="eastAsia" w:ascii="宋体" w:hAnsi="宋体" w:cs="宋体"/>
                <w:szCs w:val="21"/>
                <w:highlight w:val="none"/>
                <w:lang w:val="en-US" w:eastAsia="zh-CN" w:bidi="ar"/>
              </w:rPr>
              <w:t>19</w:t>
            </w:r>
            <w:r>
              <w:rPr>
                <w:rFonts w:hint="eastAsia" w:ascii="宋体" w:hAnsi="宋体" w:cs="宋体"/>
                <w:szCs w:val="21"/>
                <w:highlight w:val="none"/>
                <w:lang w:bidi="ar"/>
              </w:rPr>
              <w:t>（不含）分-</w:t>
            </w:r>
            <w:r>
              <w:rPr>
                <w:rFonts w:hint="eastAsia" w:ascii="宋体" w:hAnsi="宋体" w:cs="宋体"/>
                <w:szCs w:val="21"/>
                <w:highlight w:val="none"/>
                <w:lang w:val="en-US" w:eastAsia="zh-CN" w:bidi="ar"/>
              </w:rPr>
              <w:t>27</w:t>
            </w:r>
            <w:r>
              <w:rPr>
                <w:rFonts w:hint="eastAsia" w:ascii="宋体" w:hAnsi="宋体" w:cs="宋体"/>
                <w:szCs w:val="21"/>
                <w:highlight w:val="none"/>
                <w:lang w:bidi="ar"/>
              </w:rPr>
              <w:t>（含）分。</w:t>
            </w:r>
          </w:p>
          <w:p w14:paraId="5636B3D5">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中：对工程内容基本熟悉，答辩思路基本清晰，应变能力一般。中得10（不含）分-</w:t>
            </w:r>
            <w:r>
              <w:rPr>
                <w:rFonts w:hint="eastAsia" w:ascii="宋体" w:hAnsi="宋体" w:cs="宋体"/>
                <w:szCs w:val="21"/>
                <w:highlight w:val="none"/>
                <w:lang w:val="en-US" w:eastAsia="zh-CN" w:bidi="ar"/>
              </w:rPr>
              <w:t>19</w:t>
            </w:r>
            <w:r>
              <w:rPr>
                <w:rFonts w:hint="eastAsia" w:ascii="宋体" w:hAnsi="宋体" w:cs="宋体"/>
                <w:szCs w:val="21"/>
                <w:highlight w:val="none"/>
                <w:lang w:bidi="ar"/>
              </w:rPr>
              <w:t>（含）分。</w:t>
            </w:r>
          </w:p>
          <w:p w14:paraId="2357E0B3">
            <w:pPr>
              <w:keepNext w:val="0"/>
              <w:keepLines w:val="0"/>
              <w:suppressLineNumbers w:val="0"/>
              <w:spacing w:before="0" w:beforeAutospacing="0" w:after="0" w:afterAutospacing="0"/>
              <w:ind w:left="0" w:right="0"/>
              <w:rPr>
                <w:rFonts w:hint="eastAsia" w:ascii="宋体" w:hAnsi="宋体" w:cs="宋体"/>
                <w:szCs w:val="21"/>
                <w:highlight w:val="none"/>
                <w:lang w:bidi="ar"/>
              </w:rPr>
            </w:pPr>
            <w:r>
              <w:rPr>
                <w:rFonts w:hint="eastAsia" w:ascii="宋体" w:hAnsi="宋体" w:cs="宋体"/>
                <w:szCs w:val="21"/>
                <w:highlight w:val="none"/>
                <w:lang w:bidi="ar"/>
              </w:rPr>
              <w:t>差：对工程内容不熟悉，答辩思路不清晰，应变能力差。差得0（不含）分-10（含）分。</w:t>
            </w:r>
          </w:p>
          <w:p w14:paraId="38C90FD3">
            <w:pPr>
              <w:pStyle w:val="128"/>
              <w:keepNext w:val="0"/>
              <w:keepLines w:val="0"/>
              <w:suppressLineNumbers w:val="0"/>
              <w:shd w:val="clear" w:color="auto" w:fill="auto"/>
              <w:spacing w:before="0" w:beforeAutospacing="0" w:after="0" w:afterAutospacing="0" w:line="240" w:lineRule="auto"/>
              <w:ind w:left="0" w:right="0"/>
              <w:rPr>
                <w:rStyle w:val="127"/>
                <w:rFonts w:hint="default"/>
                <w:sz w:val="21"/>
                <w:szCs w:val="21"/>
                <w:highlight w:val="none"/>
              </w:rPr>
            </w:pPr>
            <w:r>
              <w:rPr>
                <w:rFonts w:hint="eastAsia" w:cs="宋体"/>
                <w:szCs w:val="21"/>
                <w:highlight w:val="none"/>
                <w:lang w:bidi="ar"/>
              </w:rPr>
              <w:t>备注：投标人没有参加现场答辩的，得0分。</w:t>
            </w:r>
          </w:p>
        </w:tc>
      </w:tr>
      <w:tr w14:paraId="41BB952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restart"/>
            <w:tcBorders>
              <w:top w:val="single" w:color="auto" w:sz="4" w:space="0"/>
              <w:left w:val="single" w:color="auto" w:sz="8" w:space="0"/>
              <w:bottom w:val="single" w:color="auto" w:sz="4" w:space="0"/>
              <w:right w:val="single" w:color="auto" w:sz="4" w:space="0"/>
            </w:tcBorders>
            <w:vAlign w:val="center"/>
          </w:tcPr>
          <w:p w14:paraId="78F6DC3E">
            <w:pPr>
              <w:keepNext w:val="0"/>
              <w:keepLines w:val="0"/>
              <w:suppressLineNumbers w:val="0"/>
              <w:spacing w:before="0" w:beforeAutospacing="0" w:after="0" w:afterAutospacing="0"/>
              <w:ind w:left="0" w:right="0"/>
              <w:rPr>
                <w:rFonts w:hint="default"/>
                <w:highlight w:val="none"/>
              </w:rPr>
            </w:pPr>
            <w:r>
              <w:rPr>
                <w:rFonts w:hint="eastAsia"/>
                <w:highlight w:val="none"/>
              </w:rPr>
              <w:t>二、企业资信（</w:t>
            </w:r>
            <w:r>
              <w:rPr>
                <w:rFonts w:hint="default"/>
                <w:highlight w:val="none"/>
              </w:rPr>
              <w:t>20</w:t>
            </w:r>
            <w:r>
              <w:rPr>
                <w:rFonts w:hint="eastAsia"/>
                <w:highlight w:val="none"/>
              </w:rPr>
              <w:t>分）</w:t>
            </w:r>
          </w:p>
        </w:tc>
        <w:tc>
          <w:tcPr>
            <w:tcW w:w="1795" w:type="dxa"/>
            <w:tcBorders>
              <w:top w:val="single" w:color="auto" w:sz="4" w:space="0"/>
              <w:left w:val="single" w:color="auto" w:sz="4" w:space="0"/>
              <w:bottom w:val="single" w:color="auto" w:sz="4" w:space="0"/>
              <w:right w:val="single" w:color="auto" w:sz="4" w:space="0"/>
            </w:tcBorders>
            <w:vAlign w:val="center"/>
          </w:tcPr>
          <w:p w14:paraId="5264DAFF">
            <w:pPr>
              <w:keepNext w:val="0"/>
              <w:keepLines w:val="0"/>
              <w:widowControl/>
              <w:suppressLineNumbers w:val="0"/>
              <w:adjustRightInd w:val="0"/>
              <w:snapToGrid w:val="0"/>
              <w:spacing w:before="0" w:beforeAutospacing="0" w:after="0" w:afterAutospacing="0" w:line="288" w:lineRule="auto"/>
              <w:ind w:left="0" w:right="0"/>
              <w:jc w:val="center"/>
              <w:rPr>
                <w:rFonts w:hint="default"/>
                <w:highlight w:val="none"/>
                <w:lang w:val="zh-TW" w:eastAsia="zh-TW"/>
              </w:rPr>
            </w:pPr>
            <w:r>
              <w:rPr>
                <w:rStyle w:val="127"/>
                <w:rFonts w:hint="default"/>
                <w:sz w:val="21"/>
                <w:szCs w:val="21"/>
                <w:highlight w:val="none"/>
              </w:rPr>
              <w:t>投标人业绩情况</w:t>
            </w:r>
          </w:p>
        </w:tc>
        <w:tc>
          <w:tcPr>
            <w:tcW w:w="851" w:type="dxa"/>
            <w:tcBorders>
              <w:top w:val="single" w:color="auto" w:sz="4" w:space="0"/>
              <w:left w:val="single" w:color="auto" w:sz="4" w:space="0"/>
              <w:bottom w:val="single" w:color="auto" w:sz="4" w:space="0"/>
              <w:right w:val="single" w:color="auto" w:sz="4" w:space="0"/>
            </w:tcBorders>
            <w:vAlign w:val="center"/>
          </w:tcPr>
          <w:p w14:paraId="7ECE6C48">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szCs w:val="21"/>
                <w:highlight w:val="none"/>
              </w:rPr>
            </w:pPr>
            <w:r>
              <w:rPr>
                <w:rFonts w:hint="eastAsia" w:ascii="宋体" w:hAnsi="宋体" w:cs="宋体"/>
                <w:szCs w:val="21"/>
                <w:highlight w:val="none"/>
              </w:rPr>
              <w:t>8</w:t>
            </w:r>
          </w:p>
        </w:tc>
        <w:tc>
          <w:tcPr>
            <w:tcW w:w="11853" w:type="dxa"/>
            <w:tcBorders>
              <w:top w:val="single" w:color="auto" w:sz="4" w:space="0"/>
              <w:left w:val="single" w:color="auto" w:sz="4" w:space="0"/>
              <w:bottom w:val="single" w:color="auto" w:sz="4" w:space="0"/>
              <w:right w:val="single" w:color="auto" w:sz="4" w:space="0"/>
            </w:tcBorders>
            <w:vAlign w:val="center"/>
          </w:tcPr>
          <w:p w14:paraId="41C12943">
            <w:pPr>
              <w:keepNext w:val="0"/>
              <w:keepLines w:val="0"/>
              <w:widowControl/>
              <w:suppressLineNumbers w:val="0"/>
              <w:spacing w:before="0" w:beforeAutospacing="0" w:after="0" w:afterAutospacing="0" w:line="276" w:lineRule="auto"/>
              <w:ind w:left="0" w:right="0"/>
              <w:jc w:val="left"/>
              <w:rPr>
                <w:rFonts w:hint="default" w:ascii="宋体" w:hAnsi="宋体" w:cs="宋体"/>
                <w:snapToGrid w:val="0"/>
                <w:color w:val="000000"/>
                <w:szCs w:val="21"/>
                <w:highlight w:val="none"/>
                <w:lang w:eastAsia="zh-TW"/>
              </w:rPr>
            </w:pPr>
            <w:r>
              <w:rPr>
                <w:rFonts w:hint="eastAsia" w:ascii="宋体" w:hAnsi="宋体" w:cs="宋体"/>
                <w:snapToGrid w:val="0"/>
                <w:color w:val="000000"/>
                <w:szCs w:val="21"/>
                <w:highlight w:val="none"/>
              </w:rPr>
              <w:t>投标人自</w:t>
            </w:r>
            <w:r>
              <w:rPr>
                <w:rFonts w:hint="eastAsia" w:ascii="宋体" w:hAnsi="宋体" w:cs="宋体"/>
                <w:snapToGrid w:val="0"/>
                <w:color w:val="000000"/>
                <w:szCs w:val="21"/>
                <w:highlight w:val="none"/>
                <w:lang w:eastAsia="zh-TW"/>
              </w:rPr>
              <w:t>202</w:t>
            </w:r>
            <w:r>
              <w:rPr>
                <w:rFonts w:hint="default" w:ascii="宋体" w:hAnsi="宋体" w:cs="宋体"/>
                <w:snapToGrid w:val="0"/>
                <w:color w:val="000000"/>
                <w:szCs w:val="21"/>
                <w:highlight w:val="none"/>
                <w:lang w:eastAsia="zh-TW"/>
              </w:rPr>
              <w:t>1</w:t>
            </w:r>
            <w:r>
              <w:rPr>
                <w:rFonts w:hint="eastAsia" w:ascii="宋体" w:hAnsi="宋体" w:cs="宋体"/>
                <w:snapToGrid w:val="0"/>
                <w:color w:val="000000"/>
                <w:szCs w:val="21"/>
                <w:highlight w:val="none"/>
              </w:rPr>
              <w:t>年</w:t>
            </w:r>
            <w:r>
              <w:rPr>
                <w:rFonts w:hint="eastAsia" w:ascii="宋体" w:hAnsi="宋体" w:cs="宋体"/>
                <w:snapToGrid w:val="0"/>
                <w:color w:val="000000"/>
                <w:szCs w:val="21"/>
                <w:highlight w:val="none"/>
                <w:lang w:eastAsia="zh-TW"/>
              </w:rPr>
              <w:t>1</w:t>
            </w:r>
            <w:r>
              <w:rPr>
                <w:rFonts w:hint="eastAsia" w:ascii="宋体" w:hAnsi="宋体" w:cs="宋体"/>
                <w:snapToGrid w:val="0"/>
                <w:color w:val="000000"/>
                <w:szCs w:val="21"/>
                <w:highlight w:val="none"/>
              </w:rPr>
              <w:t>月</w:t>
            </w:r>
            <w:r>
              <w:rPr>
                <w:rFonts w:hint="eastAsia" w:ascii="宋体" w:hAnsi="宋体" w:cs="宋体"/>
                <w:snapToGrid w:val="0"/>
                <w:color w:val="000000"/>
                <w:szCs w:val="21"/>
                <w:highlight w:val="none"/>
                <w:lang w:eastAsia="zh-TW"/>
              </w:rPr>
              <w:t>1</w:t>
            </w:r>
            <w:r>
              <w:rPr>
                <w:rFonts w:hint="eastAsia" w:ascii="宋体" w:hAnsi="宋体" w:cs="宋体"/>
                <w:snapToGrid w:val="0"/>
                <w:color w:val="000000"/>
                <w:szCs w:val="21"/>
                <w:highlight w:val="none"/>
              </w:rPr>
              <w:t>日至今，完成过质量合格的类似工程业绩，每项得2分，最多得8分。</w:t>
            </w:r>
          </w:p>
          <w:p w14:paraId="26C8539B">
            <w:pPr>
              <w:keepNext w:val="0"/>
              <w:keepLines w:val="0"/>
              <w:suppressLineNumbers w:val="0"/>
              <w:spacing w:before="0" w:beforeAutospacing="0" w:after="0" w:afterAutospacing="0"/>
              <w:ind w:left="0" w:right="0"/>
              <w:rPr>
                <w:rStyle w:val="127"/>
                <w:rFonts w:hint="default"/>
                <w:szCs w:val="21"/>
                <w:highlight w:val="none"/>
              </w:rPr>
            </w:pPr>
            <w:r>
              <w:rPr>
                <w:rFonts w:hint="eastAsia" w:ascii="宋体" w:hAnsi="宋体" w:cs="宋体"/>
                <w:snapToGrid w:val="0"/>
                <w:color w:val="000000"/>
                <w:szCs w:val="21"/>
                <w:highlight w:val="none"/>
              </w:rPr>
              <w:t>备注：不符合上述条件的不得分，本项最高得8分。</w:t>
            </w:r>
          </w:p>
        </w:tc>
      </w:tr>
      <w:tr w14:paraId="59A0917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4F5BF484">
            <w:pPr>
              <w:keepNext w:val="0"/>
              <w:keepLines w:val="0"/>
              <w:widowControl/>
              <w:suppressLineNumbers w:val="0"/>
              <w:spacing w:before="0" w:beforeAutospacing="0" w:after="0" w:afterAutospacing="0"/>
              <w:ind w:left="0" w:right="0"/>
              <w:jc w:val="left"/>
              <w:rPr>
                <w:rFonts w:hint="default"/>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48280AF1">
            <w:pPr>
              <w:keepNext w:val="0"/>
              <w:keepLines w:val="0"/>
              <w:suppressLineNumbers w:val="0"/>
              <w:adjustRightInd w:val="0"/>
              <w:snapToGrid w:val="0"/>
              <w:spacing w:before="0" w:beforeAutospacing="0" w:after="0" w:afterAutospacing="0" w:line="288" w:lineRule="auto"/>
              <w:ind w:left="0" w:right="0"/>
              <w:jc w:val="center"/>
              <w:rPr>
                <w:rFonts w:hint="default"/>
                <w:highlight w:val="none"/>
              </w:rPr>
            </w:pPr>
            <w:r>
              <w:rPr>
                <w:rFonts w:hint="eastAsia" w:ascii="宋体" w:hAnsi="宋体" w:cs="宋体"/>
                <w:snapToGrid w:val="0"/>
                <w:color w:val="000000"/>
                <w:szCs w:val="21"/>
                <w:highlight w:val="none"/>
              </w:rPr>
              <w:t>工程获奖</w:t>
            </w:r>
          </w:p>
        </w:tc>
        <w:tc>
          <w:tcPr>
            <w:tcW w:w="851" w:type="dxa"/>
            <w:tcBorders>
              <w:top w:val="single" w:color="auto" w:sz="4" w:space="0"/>
              <w:left w:val="single" w:color="auto" w:sz="4" w:space="0"/>
              <w:bottom w:val="single" w:color="auto" w:sz="4" w:space="0"/>
              <w:right w:val="single" w:color="auto" w:sz="4" w:space="0"/>
            </w:tcBorders>
            <w:vAlign w:val="center"/>
          </w:tcPr>
          <w:p w14:paraId="0A2ECA66">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szCs w:val="21"/>
                <w:highlight w:val="none"/>
              </w:rPr>
            </w:pPr>
            <w:r>
              <w:rPr>
                <w:rFonts w:hint="eastAsia" w:ascii="宋体" w:hAnsi="宋体" w:cs="宋体"/>
                <w:snapToGrid w:val="0"/>
                <w:color w:val="000000"/>
                <w:szCs w:val="21"/>
                <w:highlight w:val="none"/>
              </w:rPr>
              <w:t>6</w:t>
            </w:r>
          </w:p>
        </w:tc>
        <w:tc>
          <w:tcPr>
            <w:tcW w:w="11853" w:type="dxa"/>
            <w:tcBorders>
              <w:top w:val="single" w:color="auto" w:sz="4" w:space="0"/>
              <w:left w:val="single" w:color="auto" w:sz="4" w:space="0"/>
              <w:bottom w:val="single" w:color="auto" w:sz="4" w:space="0"/>
              <w:right w:val="single" w:color="auto" w:sz="4" w:space="0"/>
            </w:tcBorders>
            <w:vAlign w:val="center"/>
          </w:tcPr>
          <w:p w14:paraId="0752A316">
            <w:pPr>
              <w:keepNext w:val="0"/>
              <w:keepLines w:val="0"/>
              <w:widowControl/>
              <w:suppressLineNumbers w:val="0"/>
              <w:spacing w:before="0" w:beforeAutospacing="0" w:after="0" w:afterAutospacing="0" w:line="276" w:lineRule="auto"/>
              <w:ind w:left="0" w:right="0"/>
              <w:jc w:val="left"/>
              <w:rPr>
                <w:rFonts w:hint="default" w:ascii="宋体" w:hAnsi="宋体" w:cs="宋体"/>
                <w:snapToGrid w:val="0"/>
                <w:color w:val="000000"/>
                <w:szCs w:val="21"/>
                <w:highlight w:val="none"/>
              </w:rPr>
            </w:pPr>
            <w:r>
              <w:rPr>
                <w:rFonts w:hint="eastAsia" w:ascii="宋体" w:hAnsi="宋体" w:cs="宋体"/>
                <w:snapToGrid w:val="0"/>
                <w:color w:val="000000"/>
                <w:szCs w:val="21"/>
                <w:highlight w:val="none"/>
              </w:rPr>
              <w:t>投标人自202</w:t>
            </w:r>
            <w:r>
              <w:rPr>
                <w:rFonts w:hint="default" w:ascii="宋体" w:hAnsi="宋体" w:cs="宋体"/>
                <w:snapToGrid w:val="0"/>
                <w:color w:val="000000"/>
                <w:szCs w:val="21"/>
                <w:highlight w:val="none"/>
              </w:rPr>
              <w:t>1</w:t>
            </w:r>
            <w:r>
              <w:rPr>
                <w:rFonts w:hint="eastAsia" w:ascii="宋体" w:hAnsi="宋体" w:cs="宋体"/>
                <w:snapToGrid w:val="0"/>
                <w:color w:val="000000"/>
                <w:szCs w:val="21"/>
                <w:highlight w:val="none"/>
              </w:rPr>
              <w:t>年1月1日至今，承建的市政公用工程获得过国家级工程质量奖，每项得1.5分；获得过省级工程质量奖项，每项得1分；获得过市级工程质量奖项，每项得0.5分；以上合计最高得6分。</w:t>
            </w:r>
          </w:p>
          <w:p w14:paraId="4FEF044A">
            <w:pPr>
              <w:keepNext w:val="0"/>
              <w:keepLines w:val="0"/>
              <w:suppressLineNumbers w:val="0"/>
              <w:spacing w:before="0" w:beforeAutospacing="0" w:after="0" w:afterAutospacing="0"/>
              <w:ind w:left="0" w:right="0"/>
              <w:rPr>
                <w:rStyle w:val="127"/>
                <w:rFonts w:hint="default"/>
                <w:szCs w:val="21"/>
                <w:highlight w:val="none"/>
                <w:lang w:eastAsia="zh-TW"/>
              </w:rPr>
            </w:pPr>
            <w:r>
              <w:rPr>
                <w:rFonts w:hint="eastAsia" w:ascii="宋体" w:hAnsi="宋体" w:cs="宋体"/>
                <w:snapToGrid w:val="0"/>
                <w:color w:val="000000"/>
                <w:szCs w:val="21"/>
                <w:highlight w:val="none"/>
              </w:rPr>
              <w:t>注：奖项须为市政工程获得的质量奖项，时间以发证日期为准，同一项目按最高级别奖项只计一次得分。不满足上述情况的或未按要求提供证明材料的不得分。</w:t>
            </w:r>
          </w:p>
        </w:tc>
      </w:tr>
      <w:tr w14:paraId="16C39C3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1A154D97">
            <w:pPr>
              <w:keepNext w:val="0"/>
              <w:keepLines w:val="0"/>
              <w:widowControl/>
              <w:suppressLineNumbers w:val="0"/>
              <w:spacing w:before="0" w:beforeAutospacing="0" w:after="0" w:afterAutospacing="0"/>
              <w:ind w:left="0" w:right="0"/>
              <w:jc w:val="left"/>
              <w:rPr>
                <w:rFonts w:hint="default"/>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421538C5">
            <w:pPr>
              <w:keepNext w:val="0"/>
              <w:keepLines w:val="0"/>
              <w:widowControl/>
              <w:suppressLineNumbers w:val="0"/>
              <w:adjustRightInd w:val="0"/>
              <w:snapToGrid w:val="0"/>
              <w:spacing w:before="0" w:beforeAutospacing="0" w:after="0" w:afterAutospacing="0" w:line="288" w:lineRule="auto"/>
              <w:ind w:left="0" w:right="0"/>
              <w:jc w:val="center"/>
              <w:rPr>
                <w:rFonts w:hint="default"/>
                <w:highlight w:val="none"/>
              </w:rPr>
            </w:pPr>
            <w:r>
              <w:rPr>
                <w:rFonts w:hint="eastAsia" w:ascii="宋体" w:hAnsi="宋体" w:cs="宋体"/>
                <w:snapToGrid w:val="0"/>
                <w:color w:val="000000"/>
                <w:szCs w:val="21"/>
                <w:highlight w:val="none"/>
              </w:rPr>
              <w:t>工程研发能力</w:t>
            </w:r>
          </w:p>
        </w:tc>
        <w:tc>
          <w:tcPr>
            <w:tcW w:w="851" w:type="dxa"/>
            <w:tcBorders>
              <w:top w:val="single" w:color="auto" w:sz="4" w:space="0"/>
              <w:left w:val="single" w:color="auto" w:sz="4" w:space="0"/>
              <w:bottom w:val="single" w:color="auto" w:sz="4" w:space="0"/>
              <w:right w:val="single" w:color="auto" w:sz="4" w:space="0"/>
            </w:tcBorders>
            <w:vAlign w:val="center"/>
          </w:tcPr>
          <w:p w14:paraId="7C2FF6AC">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szCs w:val="21"/>
                <w:highlight w:val="none"/>
              </w:rPr>
            </w:pPr>
            <w:r>
              <w:rPr>
                <w:rFonts w:hint="eastAsia" w:ascii="宋体" w:hAnsi="宋体" w:cs="宋体"/>
                <w:snapToGrid w:val="0"/>
                <w:color w:val="000000"/>
                <w:szCs w:val="21"/>
                <w:highlight w:val="none"/>
              </w:rPr>
              <w:t>6</w:t>
            </w:r>
          </w:p>
        </w:tc>
        <w:tc>
          <w:tcPr>
            <w:tcW w:w="11853" w:type="dxa"/>
            <w:tcBorders>
              <w:top w:val="single" w:color="auto" w:sz="4" w:space="0"/>
              <w:left w:val="single" w:color="auto" w:sz="4" w:space="0"/>
              <w:bottom w:val="single" w:color="auto" w:sz="4" w:space="0"/>
              <w:right w:val="single" w:color="auto" w:sz="4" w:space="0"/>
            </w:tcBorders>
            <w:vAlign w:val="center"/>
          </w:tcPr>
          <w:p w14:paraId="78F5E811">
            <w:pPr>
              <w:keepNext w:val="0"/>
              <w:keepLines w:val="0"/>
              <w:widowControl/>
              <w:suppressLineNumbers w:val="0"/>
              <w:spacing w:before="0" w:beforeAutospacing="0" w:after="0" w:afterAutospacing="0" w:line="276" w:lineRule="auto"/>
              <w:ind w:left="0" w:right="0"/>
              <w:jc w:val="left"/>
              <w:rPr>
                <w:rFonts w:hint="default" w:ascii="宋体" w:hAnsi="宋体" w:cs="宋体"/>
                <w:snapToGrid w:val="0"/>
                <w:color w:val="000000"/>
                <w:szCs w:val="21"/>
                <w:highlight w:val="none"/>
              </w:rPr>
            </w:pPr>
            <w:r>
              <w:rPr>
                <w:rFonts w:hint="eastAsia" w:ascii="宋体" w:hAnsi="宋体" w:cs="宋体"/>
                <w:snapToGrid w:val="0"/>
                <w:color w:val="000000"/>
                <w:szCs w:val="21"/>
                <w:highlight w:val="none"/>
              </w:rPr>
              <w:t>1.投标人自202</w:t>
            </w:r>
            <w:r>
              <w:rPr>
                <w:rFonts w:hint="default" w:ascii="宋体" w:hAnsi="宋体" w:cs="宋体"/>
                <w:snapToGrid w:val="0"/>
                <w:color w:val="000000"/>
                <w:szCs w:val="21"/>
                <w:highlight w:val="none"/>
              </w:rPr>
              <w:t>1</w:t>
            </w:r>
            <w:r>
              <w:rPr>
                <w:rFonts w:hint="eastAsia" w:ascii="宋体" w:hAnsi="宋体" w:cs="宋体"/>
                <w:snapToGrid w:val="0"/>
                <w:color w:val="000000"/>
                <w:szCs w:val="21"/>
                <w:highlight w:val="none"/>
              </w:rPr>
              <w:t>年1月1日至今作为主要完成单位或独立完成单位获得过工法证书：每项得</w:t>
            </w:r>
            <w:r>
              <w:rPr>
                <w:rFonts w:hint="eastAsia" w:ascii="宋体" w:hAnsi="宋体" w:cs="宋体"/>
                <w:snapToGrid w:val="0"/>
                <w:color w:val="000000"/>
                <w:szCs w:val="21"/>
                <w:highlight w:val="none"/>
                <w:lang w:val="en-US" w:eastAsia="zh-CN"/>
              </w:rPr>
              <w:t>0.5</w:t>
            </w:r>
            <w:r>
              <w:rPr>
                <w:rFonts w:hint="eastAsia" w:ascii="宋体" w:hAnsi="宋体" w:cs="宋体"/>
                <w:snapToGrid w:val="0"/>
                <w:color w:val="000000"/>
                <w:szCs w:val="21"/>
                <w:highlight w:val="none"/>
              </w:rPr>
              <w:t>分，合计最高得2分。</w:t>
            </w:r>
          </w:p>
          <w:p w14:paraId="7BB0DCA5">
            <w:pPr>
              <w:keepNext w:val="0"/>
              <w:keepLines w:val="0"/>
              <w:widowControl/>
              <w:suppressLineNumbers w:val="0"/>
              <w:spacing w:before="0" w:beforeAutospacing="0" w:after="0" w:afterAutospacing="0" w:line="276" w:lineRule="auto"/>
              <w:ind w:left="0" w:right="0"/>
              <w:jc w:val="left"/>
              <w:rPr>
                <w:rFonts w:hint="default" w:ascii="宋体" w:hAnsi="宋体" w:cs="宋体"/>
                <w:snapToGrid w:val="0"/>
                <w:color w:val="000000"/>
                <w:szCs w:val="21"/>
                <w:highlight w:val="none"/>
              </w:rPr>
            </w:pPr>
            <w:r>
              <w:rPr>
                <w:rFonts w:hint="eastAsia" w:ascii="宋体" w:hAnsi="宋体" w:cs="宋体"/>
                <w:snapToGrid w:val="0"/>
                <w:color w:val="000000"/>
                <w:szCs w:val="21"/>
                <w:highlight w:val="none"/>
              </w:rPr>
              <w:t>2.投标人自202</w:t>
            </w:r>
            <w:r>
              <w:rPr>
                <w:rFonts w:hint="default" w:ascii="宋体" w:hAnsi="宋体" w:cs="宋体"/>
                <w:snapToGrid w:val="0"/>
                <w:color w:val="000000"/>
                <w:szCs w:val="21"/>
                <w:highlight w:val="none"/>
              </w:rPr>
              <w:t>1</w:t>
            </w:r>
            <w:r>
              <w:rPr>
                <w:rFonts w:hint="eastAsia" w:ascii="宋体" w:hAnsi="宋体" w:cs="宋体"/>
                <w:snapToGrid w:val="0"/>
                <w:color w:val="000000"/>
                <w:szCs w:val="21"/>
                <w:highlight w:val="none"/>
              </w:rPr>
              <w:t>年1月1日至今作为主要完成单位或独立完成单位获得过省级或以上科学技术进步奖或科技进步奖或科学技术奖，每项得</w:t>
            </w:r>
            <w:r>
              <w:rPr>
                <w:rFonts w:hint="eastAsia" w:ascii="宋体" w:hAnsi="宋体" w:cs="宋体"/>
                <w:snapToGrid w:val="0"/>
                <w:color w:val="000000"/>
                <w:szCs w:val="21"/>
                <w:highlight w:val="none"/>
                <w:lang w:val="en-US" w:eastAsia="zh-CN"/>
              </w:rPr>
              <w:t>0.5</w:t>
            </w:r>
            <w:r>
              <w:rPr>
                <w:rFonts w:hint="eastAsia" w:ascii="宋体" w:hAnsi="宋体" w:cs="宋体"/>
                <w:snapToGrid w:val="0"/>
                <w:color w:val="000000"/>
                <w:szCs w:val="21"/>
                <w:highlight w:val="none"/>
              </w:rPr>
              <w:t>分，合计最高得2分。</w:t>
            </w:r>
          </w:p>
          <w:p w14:paraId="5C546DF7">
            <w:pPr>
              <w:keepNext w:val="0"/>
              <w:keepLines w:val="0"/>
              <w:suppressLineNumbers w:val="0"/>
              <w:spacing w:before="0" w:beforeAutospacing="0" w:after="0" w:afterAutospacing="0"/>
              <w:ind w:left="0" w:right="0"/>
              <w:jc w:val="left"/>
              <w:rPr>
                <w:rFonts w:hint="default" w:ascii="宋体" w:hAnsi="宋体" w:cs="宋体"/>
                <w:snapToGrid w:val="0"/>
                <w:color w:val="000000"/>
                <w:szCs w:val="21"/>
                <w:highlight w:val="none"/>
              </w:rPr>
            </w:pPr>
            <w:r>
              <w:rPr>
                <w:rFonts w:hint="eastAsia" w:ascii="宋体" w:hAnsi="宋体" w:cs="宋体"/>
                <w:snapToGrid w:val="0"/>
                <w:color w:val="000000"/>
                <w:szCs w:val="21"/>
                <w:highlight w:val="none"/>
              </w:rPr>
              <w:t>3．投标人自202</w:t>
            </w:r>
            <w:r>
              <w:rPr>
                <w:rFonts w:hint="default" w:ascii="宋体" w:hAnsi="宋体" w:cs="宋体"/>
                <w:snapToGrid w:val="0"/>
                <w:color w:val="000000"/>
                <w:szCs w:val="21"/>
                <w:highlight w:val="none"/>
              </w:rPr>
              <w:t>1</w:t>
            </w:r>
            <w:r>
              <w:rPr>
                <w:rFonts w:hint="eastAsia" w:ascii="宋体" w:hAnsi="宋体" w:cs="宋体"/>
                <w:snapToGrid w:val="0"/>
                <w:color w:val="000000"/>
                <w:szCs w:val="21"/>
                <w:highlight w:val="none"/>
              </w:rPr>
              <w:t>年1月1日至今作为独立完成单位获得过工程建设类发明、专利，每项得</w:t>
            </w:r>
            <w:r>
              <w:rPr>
                <w:rFonts w:hint="eastAsia" w:ascii="宋体" w:hAnsi="宋体" w:cs="宋体"/>
                <w:snapToGrid w:val="0"/>
                <w:color w:val="000000"/>
                <w:szCs w:val="21"/>
                <w:highlight w:val="none"/>
                <w:lang w:val="en-US" w:eastAsia="zh-CN"/>
              </w:rPr>
              <w:t>0.5</w:t>
            </w:r>
            <w:r>
              <w:rPr>
                <w:rFonts w:hint="eastAsia" w:ascii="宋体" w:hAnsi="宋体" w:cs="宋体"/>
                <w:snapToGrid w:val="0"/>
                <w:color w:val="000000"/>
                <w:szCs w:val="21"/>
                <w:highlight w:val="none"/>
              </w:rPr>
              <w:t>分，合计最高得2分。</w:t>
            </w:r>
          </w:p>
          <w:p w14:paraId="5C4D61A4">
            <w:pPr>
              <w:keepNext w:val="0"/>
              <w:keepLines w:val="0"/>
              <w:suppressLineNumbers w:val="0"/>
              <w:spacing w:before="0" w:beforeAutospacing="0" w:after="0" w:afterAutospacing="0"/>
              <w:ind w:left="0" w:right="0"/>
              <w:rPr>
                <w:rStyle w:val="127"/>
                <w:rFonts w:hint="default"/>
                <w:szCs w:val="21"/>
                <w:highlight w:val="none"/>
                <w:lang w:eastAsia="zh-TW"/>
              </w:rPr>
            </w:pPr>
            <w:r>
              <w:rPr>
                <w:rFonts w:hint="eastAsia" w:ascii="宋体" w:hAnsi="宋体" w:cs="宋体"/>
                <w:snapToGrid w:val="0"/>
                <w:color w:val="000000"/>
                <w:szCs w:val="21"/>
                <w:highlight w:val="none"/>
              </w:rPr>
              <w:t>不满足以上条件的不得分，本项最高得6分。</w:t>
            </w:r>
          </w:p>
        </w:tc>
      </w:tr>
      <w:tr w14:paraId="1B2E58B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506" w:type="dxa"/>
            <w:gridSpan w:val="2"/>
            <w:tcBorders>
              <w:top w:val="single" w:color="auto" w:sz="4" w:space="0"/>
              <w:left w:val="single" w:color="auto" w:sz="8" w:space="0"/>
              <w:bottom w:val="single" w:color="auto" w:sz="4" w:space="0"/>
              <w:right w:val="single" w:color="auto" w:sz="4" w:space="0"/>
            </w:tcBorders>
            <w:vAlign w:val="center"/>
          </w:tcPr>
          <w:p w14:paraId="299D2F12">
            <w:pPr>
              <w:keepNext w:val="0"/>
              <w:keepLines w:val="0"/>
              <w:suppressLineNumbers w:val="0"/>
              <w:spacing w:before="0" w:beforeAutospacing="0" w:after="0" w:afterAutospacing="0"/>
              <w:ind w:left="0" w:right="0"/>
              <w:rPr>
                <w:rFonts w:hint="default"/>
                <w:highlight w:val="none"/>
              </w:rPr>
            </w:pPr>
            <w:r>
              <w:rPr>
                <w:rFonts w:hint="eastAsia" w:ascii="宋体" w:hAnsi="宋体" w:cs="宋体"/>
                <w:szCs w:val="21"/>
                <w:highlight w:val="none"/>
              </w:rPr>
              <w:t>合计（一+二）</w:t>
            </w:r>
          </w:p>
        </w:tc>
        <w:tc>
          <w:tcPr>
            <w:tcW w:w="851" w:type="dxa"/>
            <w:tcBorders>
              <w:top w:val="single" w:color="auto" w:sz="4" w:space="0"/>
              <w:left w:val="single" w:color="auto" w:sz="4" w:space="0"/>
              <w:bottom w:val="single" w:color="auto" w:sz="4" w:space="0"/>
              <w:right w:val="single" w:color="auto" w:sz="4" w:space="0"/>
            </w:tcBorders>
            <w:vAlign w:val="center"/>
          </w:tcPr>
          <w:p w14:paraId="504329CB">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100分</w:t>
            </w:r>
          </w:p>
        </w:tc>
        <w:tc>
          <w:tcPr>
            <w:tcW w:w="11853" w:type="dxa"/>
            <w:tcBorders>
              <w:top w:val="single" w:color="auto" w:sz="4" w:space="0"/>
              <w:left w:val="single" w:color="auto" w:sz="4" w:space="0"/>
              <w:bottom w:val="single" w:color="auto" w:sz="4" w:space="0"/>
              <w:right w:val="single" w:color="auto" w:sz="4" w:space="0"/>
            </w:tcBorders>
            <w:vAlign w:val="center"/>
          </w:tcPr>
          <w:p w14:paraId="631BD0E5">
            <w:pPr>
              <w:keepNext w:val="0"/>
              <w:keepLines w:val="0"/>
              <w:suppressLineNumbers w:val="0"/>
              <w:spacing w:before="0" w:beforeAutospacing="0" w:after="0" w:afterAutospacing="0"/>
              <w:ind w:left="0" w:right="0"/>
              <w:rPr>
                <w:rFonts w:hint="default" w:ascii="宋体" w:hAnsi="宋体" w:cs="宋体"/>
                <w:szCs w:val="21"/>
                <w:highlight w:val="none"/>
              </w:rPr>
            </w:pPr>
          </w:p>
        </w:tc>
      </w:tr>
    </w:tbl>
    <w:p w14:paraId="1A174D57">
      <w:pPr>
        <w:spacing w:line="360" w:lineRule="auto"/>
        <w:ind w:firstLine="420" w:firstLineChars="200"/>
        <w:rPr>
          <w:rFonts w:ascii="宋体" w:hAnsi="宋体" w:cs="宋体"/>
          <w:szCs w:val="21"/>
          <w:highlight w:val="none"/>
        </w:rPr>
      </w:pPr>
      <w:r>
        <w:rPr>
          <w:rFonts w:hint="eastAsia" w:ascii="宋体" w:hAnsi="宋体" w:cs="宋体"/>
          <w:szCs w:val="21"/>
          <w:highlight w:val="none"/>
        </w:rPr>
        <w:t>备注：</w:t>
      </w:r>
    </w:p>
    <w:p w14:paraId="7C0A62B5">
      <w:pPr>
        <w:spacing w:line="360" w:lineRule="auto"/>
        <w:ind w:firstLine="420" w:firstLineChars="200"/>
        <w:rPr>
          <w:rFonts w:ascii="宋体" w:hAnsi="宋体" w:cs="宋体"/>
          <w:szCs w:val="21"/>
          <w:highlight w:val="none"/>
        </w:rPr>
      </w:pPr>
      <w:r>
        <w:rPr>
          <w:rFonts w:hint="eastAsia" w:ascii="宋体" w:hAnsi="宋体" w:cs="宋体"/>
          <w:szCs w:val="21"/>
          <w:highlight w:val="none"/>
        </w:rPr>
        <w:t>1、【类似工程业绩】：</w:t>
      </w:r>
    </w:p>
    <w:p w14:paraId="0B842FF8">
      <w:pPr>
        <w:spacing w:line="360" w:lineRule="auto"/>
        <w:ind w:firstLine="420" w:firstLineChars="200"/>
        <w:rPr>
          <w:rFonts w:ascii="宋体" w:hAnsi="宋体" w:cs="宋体"/>
          <w:szCs w:val="21"/>
          <w:highlight w:val="none"/>
        </w:rPr>
      </w:pPr>
      <w:r>
        <w:rPr>
          <w:rFonts w:hint="eastAsia" w:ascii="宋体" w:hAnsi="宋体" w:cs="宋体"/>
          <w:szCs w:val="21"/>
          <w:highlight w:val="none"/>
        </w:rPr>
        <w:t>(1)类似工程业绩是指中标金额大于或等于</w:t>
      </w:r>
      <w:r>
        <w:rPr>
          <w:rFonts w:hint="eastAsia" w:ascii="宋体" w:hAnsi="宋体" w:cs="宋体"/>
          <w:szCs w:val="21"/>
          <w:highlight w:val="none"/>
          <w:lang w:val="en-US" w:eastAsia="zh-CN"/>
        </w:rPr>
        <w:t>5400</w:t>
      </w:r>
      <w:r>
        <w:rPr>
          <w:rFonts w:hint="eastAsia" w:ascii="宋体" w:hAnsi="宋体" w:cs="宋体"/>
          <w:szCs w:val="21"/>
          <w:highlight w:val="none"/>
        </w:rPr>
        <w:t>万元的市政公用工程施工总承包（不含轨道交通工程）业绩或设计施工总承包业绩，金额以中标通知书为准，中标通知书上没有金额或免招标的，以施工合同或设计施工总承包合同(不含补充合同)为准，竣工时间以竣工验收报告为准。</w:t>
      </w:r>
    </w:p>
    <w:p w14:paraId="464B9C40">
      <w:pPr>
        <w:spacing w:line="360" w:lineRule="auto"/>
        <w:ind w:firstLine="420" w:firstLineChars="200"/>
        <w:rPr>
          <w:rFonts w:ascii="宋体" w:hAnsi="宋体" w:cs="宋体"/>
          <w:szCs w:val="21"/>
          <w:highlight w:val="none"/>
        </w:rPr>
      </w:pPr>
      <w:r>
        <w:rPr>
          <w:rFonts w:hint="eastAsia" w:ascii="宋体" w:hAnsi="宋体" w:cs="宋体"/>
          <w:szCs w:val="21"/>
          <w:highlight w:val="none"/>
        </w:rPr>
        <w:t>(2)企业业绩须提交证明资料:①中标通知书或者直接发包的说明(扫描件)；②合同(不含补充合同)③竣工验收报告④项目业绩在全国建筑市场监管公共服务平台（四库一平台）上的网页截图须含（招投标信息、合同登记信息、施工图审查、施工许可及竣工验收信息（含竣工验收备案信息及竣工验收信息））。竣工验收文件至少具有建设单位、设计、施工和监理单位盖章。完成时间以竣工验收报告为准。业绩金额以业绩中标通知书（其中设计施工总承包业绩以施工费中标金额）为准，若中标通知书没有显示中标金额或免招标的，以施工合同或设计施工总承包合同（不含补充合同，其中设计施工总承包业绩以施工费合同金额）为准。上述资料显示的内容须一致且工程业绩须为市政公用工程施工总承包资质方能承接的业绩（设计施工总承包业绩以施工资质为准）。设计施工总承包业绩包括勘察设计施工总承包或设计施工总承包或设计采购施工总承包或勘察设计采购施工总承包业绩等。不符合上述条件或提供的资料不齐全的业绩不予评审。</w:t>
      </w:r>
    </w:p>
    <w:p w14:paraId="1AD827D5">
      <w:pPr>
        <w:spacing w:line="360" w:lineRule="auto"/>
        <w:ind w:firstLine="420" w:firstLineChars="200"/>
        <w:rPr>
          <w:rFonts w:ascii="宋体" w:hAnsi="宋体" w:cs="宋体"/>
          <w:szCs w:val="21"/>
          <w:highlight w:val="none"/>
        </w:rPr>
      </w:pPr>
      <w:r>
        <w:rPr>
          <w:rFonts w:hint="eastAsia" w:ascii="宋体" w:hAnsi="宋体" w:cs="宋体"/>
          <w:szCs w:val="21"/>
          <w:highlight w:val="none"/>
        </w:rPr>
        <w:t>2、【获奖情况】：</w:t>
      </w:r>
    </w:p>
    <w:p w14:paraId="054531E6">
      <w:pPr>
        <w:spacing w:line="360" w:lineRule="auto"/>
        <w:ind w:firstLine="420" w:firstLineChars="200"/>
        <w:rPr>
          <w:rFonts w:ascii="宋体" w:hAnsi="宋体" w:cs="宋体"/>
          <w:szCs w:val="21"/>
          <w:highlight w:val="none"/>
        </w:rPr>
      </w:pPr>
      <w:r>
        <w:rPr>
          <w:rFonts w:hint="eastAsia" w:ascii="宋体" w:hAnsi="宋体" w:cs="宋体"/>
          <w:szCs w:val="21"/>
          <w:highlight w:val="none"/>
        </w:rPr>
        <w:t>（1）承建的市政公用工程（不含轨道交通工程）获奖证书扫描件；</w:t>
      </w:r>
    </w:p>
    <w:p w14:paraId="729664FF">
      <w:pPr>
        <w:spacing w:line="360" w:lineRule="auto"/>
        <w:ind w:firstLine="420" w:firstLineChars="200"/>
        <w:rPr>
          <w:rFonts w:ascii="宋体" w:hAnsi="宋体" w:cs="宋体"/>
          <w:szCs w:val="21"/>
          <w:highlight w:val="none"/>
        </w:rPr>
      </w:pPr>
      <w:r>
        <w:rPr>
          <w:rFonts w:hint="eastAsia" w:ascii="宋体" w:hAnsi="宋体" w:cs="宋体"/>
          <w:szCs w:val="21"/>
          <w:highlight w:val="none"/>
        </w:rPr>
        <w:t>（2）项目业绩在全国建筑市场监管公共服务平台上的网页截图并体现项目施工许可信息；</w:t>
      </w:r>
    </w:p>
    <w:p w14:paraId="4B298A43">
      <w:pPr>
        <w:spacing w:line="360" w:lineRule="auto"/>
        <w:ind w:firstLine="420" w:firstLineChars="200"/>
        <w:rPr>
          <w:rFonts w:ascii="宋体" w:hAnsi="宋体" w:cs="宋体"/>
          <w:szCs w:val="21"/>
          <w:highlight w:val="none"/>
        </w:rPr>
      </w:pPr>
      <w:r>
        <w:rPr>
          <w:rFonts w:hint="eastAsia" w:ascii="宋体" w:hAnsi="宋体" w:cs="宋体"/>
          <w:szCs w:val="21"/>
          <w:highlight w:val="none"/>
        </w:rPr>
        <w:t>（3）其中国家级奖项包括：中国建设工程鲁班奖、国家优质工程金奖、国家优质工程奖、中国土木工程詹天佑奖、市政工程最高质量水平评价；省级或市级奖项是指由省级或市级建设行政主管部门或行业协会颁发的工程质量类奖项。奖项只计算承建单位，不含参建单位。同一项目按最高级别奖项只计一次得分，以证书发证日期为准。若颁发机构非政府相关部门，还需提供该组织在“中国社会组织政务服务平台”（网址：https://chinanpo.mca.gov.cn/）查询结果截图，同时须提供其在查询结果“状态”栏必须为“正常”。不符合条件的奖项不计分。</w:t>
      </w:r>
    </w:p>
    <w:p w14:paraId="6DE31105">
      <w:pPr>
        <w:spacing w:line="360" w:lineRule="auto"/>
        <w:ind w:firstLine="420" w:firstLineChars="200"/>
        <w:rPr>
          <w:rFonts w:ascii="宋体" w:hAnsi="宋体" w:cs="宋体"/>
          <w:szCs w:val="21"/>
          <w:highlight w:val="none"/>
        </w:rPr>
      </w:pPr>
      <w:r>
        <w:rPr>
          <w:rFonts w:hint="eastAsia" w:ascii="宋体" w:hAnsi="宋体" w:cs="宋体"/>
          <w:szCs w:val="21"/>
          <w:highlight w:val="none"/>
        </w:rPr>
        <w:t>3、【工程研发能力】：</w:t>
      </w:r>
    </w:p>
    <w:p w14:paraId="1A1D73FD">
      <w:pPr>
        <w:spacing w:line="360" w:lineRule="auto"/>
        <w:ind w:firstLine="420" w:firstLineChars="200"/>
        <w:rPr>
          <w:rFonts w:ascii="宋体" w:hAnsi="宋体" w:cs="宋体"/>
          <w:szCs w:val="21"/>
          <w:highlight w:val="none"/>
        </w:rPr>
      </w:pPr>
      <w:r>
        <w:rPr>
          <w:rFonts w:hint="eastAsia" w:ascii="宋体" w:hAnsi="宋体" w:cs="宋体"/>
          <w:szCs w:val="21"/>
          <w:highlight w:val="none"/>
        </w:rPr>
        <w:t>（1）工法证书：指省级或以上建设行政主管部门颁发的市政工程类工法证书，仅计算市政公用工程（不含轨道交通工程）获得的工法证书或颁奖文件。须提供获奖证书原件扫描件及提供当地建设行政主管部门或科技行政部门认可的组织出具的科学技术成果鉴定证书或第三方技术评价证明材料扫描件，并且在科学技术成果鉴定证书或第三方评价证明材料中需明确该工法的研究背景项目为市政公用程（不含轨道交通工程）项目，无法提供证书清晰扫描件和科学技术成果鉴定证书或第三方评价证明材料扫描件的且无法证明该工法为市政公用工程（不含轨道交通工程）项目获得的工法证书不得分。不符合上述条件或未提供上述资料的不得分。</w:t>
      </w:r>
    </w:p>
    <w:p w14:paraId="6E97C214">
      <w:pPr>
        <w:spacing w:line="360" w:lineRule="auto"/>
        <w:ind w:firstLine="420" w:firstLineChars="200"/>
        <w:rPr>
          <w:rFonts w:ascii="宋体" w:hAnsi="宋体" w:cs="宋体"/>
          <w:szCs w:val="21"/>
          <w:highlight w:val="none"/>
        </w:rPr>
      </w:pPr>
      <w:r>
        <w:rPr>
          <w:rFonts w:hint="eastAsia" w:ascii="宋体" w:hAnsi="宋体" w:cs="宋体"/>
          <w:szCs w:val="21"/>
          <w:highlight w:val="none"/>
        </w:rPr>
        <w:t>（2）科学技术进步奖或科技进步奖或科学技术奖：指省级或以上政府部门或中国社会组织依法依规设立的“科学技术进步奖”或“科技进步奖”或“科学技术奖”，须提供获奖证书扫描件，时间以证书中载明的发证时间为准，其中协会颁发的奖项，要求发证协会必须经民政部门依法登记成立，且提供其在“中国社会组织政务服务平台”（网址：https://chinanpo.mca.gov.cn/）询结果的网页打印页，否则该项不得分。仅计算工程获得的科学技术进步奖或科技进步奖或科学技术奖，须提供当地行政主管部门或科技行政部门认可的组织出具的科学技术成果鉴定证书或第三方技术评价证明材料扫描件，并且在科学技术成果鉴定证书或第三方评价证明材料中需明确该科学技术奖励的研究背景项目为工程项目，否则不得分。同一科学技术进步奖或科技进步奖或科学技术奖获得不同级别奖项的按最高级别只计一次得分。不符合上述条件或提供的资料不齐全的不得分。</w:t>
      </w:r>
    </w:p>
    <w:p w14:paraId="281491FD">
      <w:pPr>
        <w:spacing w:line="360" w:lineRule="auto"/>
        <w:ind w:firstLine="420" w:firstLineChars="200"/>
        <w:rPr>
          <w:rFonts w:ascii="宋体" w:hAnsi="宋体" w:cs="宋体"/>
          <w:szCs w:val="21"/>
          <w:highlight w:val="none"/>
        </w:rPr>
      </w:pPr>
      <w:r>
        <w:rPr>
          <w:rFonts w:hint="eastAsia" w:ascii="宋体" w:hAnsi="宋体" w:cs="宋体"/>
          <w:szCs w:val="21"/>
          <w:highlight w:val="none"/>
        </w:rPr>
        <w:t>（3）工程建设类发明授权专利以国家知识产权局网站（http://epub.cnipa.gov.cn/）中的“专利公布公告”-“发明授权”可查询的发明授权类专利为准，时间以授权公告日期为准，投标人须提交上述网站可反映企业专利类型为“发明授权”、授权公告号、授权公告日的查询页截图以及所对应的发明授权专利证书扫描件并加盖电子公章，仅计算投标人自身，合作获得不予计算。仅计算发明授权类专利（不包含实用新型类专利、发明公布类专利及外观设计类专利）。不符合上述条件或未提供上述资料的不得分。</w:t>
      </w:r>
    </w:p>
    <w:p w14:paraId="618F3AD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szCs w:val="21"/>
          <w:highlight w:val="none"/>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项目管理机构人员不得相互兼任，须提供相应人员职称证书或执业资格证书、毕业证的原件扫描件，工作经验年限以大专或以上毕业时间起计。其中注册安全工程师须同时提供注册安全工程师注册管理系统网站（https://zwfw.mem.gov.cn/zwthlw/pages/hlwmh/yyfw/zcaqgcscx/index.html）查询结果网页截图；注册造价工程师（或一级注册造价工程师）须同时提供注册造价工程师注册信息查询网站（http://zaojiasys.jianshe99.com/cecaopsys/queryAndSearch/view.do?op=queryUserInfoInit）查询结果网页截图。须提供相应人员近一个月（</w:t>
      </w:r>
      <w:r>
        <w:rPr>
          <w:rFonts w:hint="eastAsia" w:ascii="宋体" w:hAnsi="宋体" w:cs="宋体"/>
          <w:szCs w:val="21"/>
          <w:highlight w:val="none"/>
          <w:lang w:val="en-US" w:eastAsia="zh-CN"/>
        </w:rPr>
        <w:t>2026</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月）在本单位（不含投标人的子公司、分公司及分支机构）的社保证明材料。</w:t>
      </w:r>
      <w:r>
        <w:rPr>
          <w:rFonts w:hint="eastAsia" w:ascii="宋体" w:hAnsi="宋体" w:cs="宋体"/>
          <w:szCs w:val="21"/>
          <w:highlight w:val="none"/>
        </w:rPr>
        <w:br w:type="textWrapping"/>
      </w:r>
      <w:r>
        <w:rPr>
          <w:rFonts w:hint="eastAsia" w:ascii="宋体" w:hAnsi="宋体" w:cs="宋体"/>
          <w:szCs w:val="21"/>
          <w:highlight w:val="none"/>
          <w:lang w:val="en-US" w:eastAsia="zh-CN"/>
        </w:rPr>
        <w:t xml:space="preserve">    </w:t>
      </w:r>
      <w:r>
        <w:rPr>
          <w:rFonts w:hint="eastAsia" w:ascii="宋体" w:hAnsi="宋体" w:eastAsia="宋体" w:cs="宋体"/>
          <w:color w:val="auto"/>
          <w:szCs w:val="21"/>
          <w:highlight w:val="none"/>
          <w:lang w:val="en-US" w:eastAsia="zh-CN"/>
        </w:rPr>
        <w:t>（2）项目管理班子答辩：</w:t>
      </w:r>
    </w:p>
    <w:p w14:paraId="7A26EDC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①答辩人员组成：</w:t>
      </w:r>
    </w:p>
    <w:p w14:paraId="55E7ADE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参加现场答辩的人员：项目负责人。</w:t>
      </w:r>
    </w:p>
    <w:p w14:paraId="5000A5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答辩顺序的确定：在投标文件开标前，由投标人代表出示一份加盖公章的法定代表人证明书及授权委托书，依次在1~N(“N”值为递交投标文件及解密成功的单位数量)号球中随机抽取一个球号，按球号从小到大的优先顺序代表相应投标人的现场答辩顺序。【若投标人未派代表出席开标会，则由招标代理单位代为抽取号球】</w:t>
      </w:r>
    </w:p>
    <w:p w14:paraId="3BBC1FC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答辩人员的到场要求：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未能提供法定代表人证明书及授权委托书的单位不予参加答辩环节。</w:t>
      </w:r>
    </w:p>
    <w:p w14:paraId="61141D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答辩开始时间：评标委员会在完成资格审查及技术标有效性审查后可开始答辩，具体答辩开始时间以评标委员会通知为准（具体通知时间以答辩开始前1小时通知为准）。未通过资格审查及技术标有效性审查的投标单位无需再参与答辩。</w:t>
      </w:r>
    </w:p>
    <w:p w14:paraId="17643E9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⑤答辩形式与要求：答辩人员按要求进入答辩区域；答辩人员先陈述，评委针对陈述内容提问，由答辩人员进行解答。</w:t>
      </w:r>
    </w:p>
    <w:p w14:paraId="325072E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⑥答辩时长控制：控制在10分钟内。</w:t>
      </w:r>
    </w:p>
    <w:p w14:paraId="1DED825B">
      <w:pPr>
        <w:spacing w:line="360" w:lineRule="auto"/>
        <w:ind w:firstLine="420" w:firstLineChars="200"/>
        <w:rPr>
          <w:highlight w:val="none"/>
        </w:rPr>
      </w:pPr>
      <w:r>
        <w:rPr>
          <w:rFonts w:hint="eastAsia" w:ascii="宋体" w:hAnsi="宋体" w:cs="宋体"/>
          <w:szCs w:val="21"/>
          <w:highlight w:val="none"/>
        </w:rPr>
        <w:br w:type="textWrapping"/>
      </w:r>
      <w:r>
        <w:rPr>
          <w:rFonts w:hint="eastAsia" w:ascii="宋体" w:hAnsi="宋体" w:cs="宋体"/>
          <w:szCs w:val="21"/>
          <w:highlight w:val="none"/>
        </w:rPr>
        <w:t xml:space="preserve">    5、投标人的技术标得分为各评标专家打分的算术平均值，分数出现小数点，保留小数点后二位，第三位小数四舍五入。</w:t>
      </w:r>
    </w:p>
    <w:p w14:paraId="3D263678">
      <w:pPr>
        <w:spacing w:line="360" w:lineRule="auto"/>
        <w:ind w:firstLine="420" w:firstLineChars="200"/>
        <w:rPr>
          <w:highlight w:val="none"/>
        </w:rPr>
      </w:pPr>
      <w:r>
        <w:rPr>
          <w:rFonts w:hint="eastAsia"/>
          <w:highlight w:val="none"/>
        </w:rPr>
        <w:t>评委签名：</w:t>
      </w:r>
      <w:r>
        <w:rPr>
          <w:highlight w:val="none"/>
        </w:rPr>
        <w:t xml:space="preserve">                                                                       </w:t>
      </w:r>
      <w:r>
        <w:rPr>
          <w:rFonts w:hint="eastAsia"/>
          <w:highlight w:val="none"/>
        </w:rPr>
        <w:t>日期：</w:t>
      </w:r>
    </w:p>
    <w:p w14:paraId="522B5C1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color w:val="auto"/>
          <w:highlight w:val="none"/>
        </w:rPr>
      </w:pPr>
      <w:r>
        <w:rPr>
          <w:color w:val="auto"/>
          <w:highlight w:val="none"/>
        </w:rPr>
        <w:br w:type="page"/>
      </w:r>
    </w:p>
    <w:p w14:paraId="719EBC9A">
      <w:pPr>
        <w:rPr>
          <w:rFonts w:hint="eastAsia"/>
          <w:color w:val="auto"/>
          <w:sz w:val="28"/>
          <w:szCs w:val="28"/>
          <w:highlight w:val="none"/>
        </w:rPr>
      </w:pPr>
      <w:r>
        <w:rPr>
          <w:rFonts w:hint="eastAsia"/>
          <w:color w:val="auto"/>
          <w:sz w:val="28"/>
          <w:szCs w:val="28"/>
          <w:highlight w:val="none"/>
        </w:rPr>
        <w:t>附表</w:t>
      </w:r>
      <w:r>
        <w:rPr>
          <w:rFonts w:hint="eastAsia"/>
          <w:color w:val="auto"/>
          <w:sz w:val="28"/>
          <w:szCs w:val="28"/>
          <w:highlight w:val="none"/>
          <w:lang w:eastAsia="zh-CN"/>
        </w:rPr>
        <w:t>五</w:t>
      </w:r>
      <w:r>
        <w:rPr>
          <w:rFonts w:hint="eastAsia"/>
          <w:color w:val="auto"/>
          <w:sz w:val="28"/>
          <w:szCs w:val="28"/>
          <w:highlight w:val="none"/>
        </w:rPr>
        <w:t>（适用于区间抽取法）</w:t>
      </w:r>
    </w:p>
    <w:p w14:paraId="18DB9B81">
      <w:pPr>
        <w:jc w:val="center"/>
        <w:rPr>
          <w:b/>
          <w:color w:val="auto"/>
          <w:sz w:val="36"/>
          <w:szCs w:val="36"/>
          <w:highlight w:val="none"/>
        </w:rPr>
      </w:pPr>
      <w:r>
        <w:rPr>
          <w:rFonts w:hint="eastAsia"/>
          <w:b/>
          <w:color w:val="auto"/>
          <w:sz w:val="36"/>
          <w:szCs w:val="36"/>
          <w:highlight w:val="none"/>
        </w:rPr>
        <w:t>经济标评分表</w:t>
      </w:r>
    </w:p>
    <w:p w14:paraId="5B78DEFB">
      <w:pPr>
        <w:rPr>
          <w:color w:val="auto"/>
          <w:szCs w:val="21"/>
          <w:highlight w:val="none"/>
        </w:rPr>
      </w:pPr>
      <w:r>
        <w:rPr>
          <w:rFonts w:hint="eastAsia"/>
          <w:color w:val="auto"/>
          <w:szCs w:val="21"/>
          <w:highlight w:val="none"/>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3"/>
        <w:gridCol w:w="963"/>
        <w:gridCol w:w="1031"/>
        <w:gridCol w:w="1031"/>
        <w:gridCol w:w="1031"/>
        <w:gridCol w:w="1031"/>
        <w:gridCol w:w="1031"/>
        <w:gridCol w:w="1031"/>
        <w:gridCol w:w="1031"/>
        <w:gridCol w:w="1031"/>
        <w:gridCol w:w="1031"/>
        <w:gridCol w:w="1032"/>
      </w:tblGrid>
      <w:tr w14:paraId="5530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0" w:type="dxa"/>
            <w:tcBorders>
              <w:top w:val="single" w:color="auto" w:sz="4" w:space="0"/>
              <w:left w:val="single" w:color="auto" w:sz="4" w:space="0"/>
              <w:bottom w:val="single" w:color="auto" w:sz="4" w:space="0"/>
              <w:right w:val="single" w:color="auto" w:sz="4" w:space="0"/>
            </w:tcBorders>
            <w:vAlign w:val="center"/>
          </w:tcPr>
          <w:p w14:paraId="6659092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投标人名称</w:t>
            </w:r>
          </w:p>
        </w:tc>
        <w:tc>
          <w:tcPr>
            <w:tcW w:w="1013" w:type="dxa"/>
            <w:tcBorders>
              <w:top w:val="single" w:color="auto" w:sz="4" w:space="0"/>
              <w:left w:val="single" w:color="auto" w:sz="4" w:space="0"/>
              <w:bottom w:val="single" w:color="auto" w:sz="4" w:space="0"/>
              <w:right w:val="single" w:color="auto" w:sz="4" w:space="0"/>
            </w:tcBorders>
            <w:vAlign w:val="center"/>
          </w:tcPr>
          <w:p w14:paraId="36B8227D">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6A3D7B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300FC8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FFC7DD">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E0489B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974C05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725049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2ABAFB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7B940A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6745EDE">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E465A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0C58187">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5D5B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60" w:type="dxa"/>
            <w:tcBorders>
              <w:top w:val="single" w:color="auto" w:sz="4" w:space="0"/>
              <w:left w:val="single" w:color="auto" w:sz="4" w:space="0"/>
              <w:bottom w:val="single" w:color="auto" w:sz="4" w:space="0"/>
              <w:right w:val="single" w:color="auto" w:sz="4" w:space="0"/>
            </w:tcBorders>
            <w:vAlign w:val="center"/>
          </w:tcPr>
          <w:p w14:paraId="46C3F34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投标报价</w:t>
            </w:r>
            <w:r>
              <w:rPr>
                <w:rFonts w:hint="default" w:ascii="宋体" w:hAnsi="宋体"/>
                <w:color w:val="auto"/>
                <w:szCs w:val="21"/>
                <w:highlight w:val="none"/>
              </w:rPr>
              <w:t>PT</w:t>
            </w:r>
            <w:r>
              <w:rPr>
                <w:rFonts w:hint="eastAsia" w:ascii="宋体" w:hAnsi="宋体"/>
                <w:color w:val="auto"/>
                <w:szCs w:val="21"/>
                <w:highlight w:val="none"/>
              </w:rPr>
              <w:t>（元）</w:t>
            </w:r>
          </w:p>
        </w:tc>
        <w:tc>
          <w:tcPr>
            <w:tcW w:w="1013" w:type="dxa"/>
            <w:tcBorders>
              <w:top w:val="single" w:color="auto" w:sz="4" w:space="0"/>
              <w:left w:val="single" w:color="auto" w:sz="4" w:space="0"/>
              <w:bottom w:val="single" w:color="auto" w:sz="4" w:space="0"/>
              <w:right w:val="single" w:color="auto" w:sz="4" w:space="0"/>
            </w:tcBorders>
            <w:vAlign w:val="center"/>
          </w:tcPr>
          <w:p w14:paraId="00550EC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2F4437C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584C8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8C085B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3A611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1393EB1">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C339DB4">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F9EBAB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B76C3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6E09C3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84DD493">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BD45C03">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1A11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7BBA115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计算评标参考价的等分点值X</w:t>
            </w:r>
          </w:p>
        </w:tc>
        <w:tc>
          <w:tcPr>
            <w:tcW w:w="12287" w:type="dxa"/>
            <w:gridSpan w:val="12"/>
            <w:tcBorders>
              <w:top w:val="single" w:color="auto" w:sz="4" w:space="0"/>
              <w:left w:val="single" w:color="auto" w:sz="4" w:space="0"/>
              <w:bottom w:val="single" w:color="auto" w:sz="4" w:space="0"/>
              <w:right w:val="single" w:color="auto" w:sz="4" w:space="0"/>
            </w:tcBorders>
            <w:vAlign w:val="center"/>
          </w:tcPr>
          <w:p w14:paraId="5D54EC17">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1D6E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10351C2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评标参考价PC（元）</w:t>
            </w:r>
          </w:p>
        </w:tc>
        <w:tc>
          <w:tcPr>
            <w:tcW w:w="12287" w:type="dxa"/>
            <w:gridSpan w:val="12"/>
            <w:tcBorders>
              <w:top w:val="single" w:color="auto" w:sz="4" w:space="0"/>
              <w:left w:val="single" w:color="auto" w:sz="4" w:space="0"/>
              <w:bottom w:val="single" w:color="auto" w:sz="4" w:space="0"/>
              <w:right w:val="single" w:color="auto" w:sz="4" w:space="0"/>
            </w:tcBorders>
            <w:vAlign w:val="center"/>
          </w:tcPr>
          <w:p w14:paraId="6FAC078D">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36F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07E9AEC4">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偏差（（</w:t>
            </w:r>
            <w:r>
              <w:rPr>
                <w:rFonts w:hint="default" w:ascii="宋体" w:hAnsi="宋体"/>
                <w:color w:val="auto"/>
                <w:szCs w:val="21"/>
                <w:highlight w:val="none"/>
              </w:rPr>
              <w:t>PT-PC</w:t>
            </w:r>
            <w:r>
              <w:rPr>
                <w:rFonts w:hint="eastAsia" w:ascii="宋体" w:hAnsi="宋体"/>
                <w:color w:val="auto"/>
                <w:szCs w:val="21"/>
                <w:highlight w:val="none"/>
              </w:rPr>
              <w:t>）</w:t>
            </w:r>
            <w:r>
              <w:rPr>
                <w:rFonts w:hint="default" w:ascii="宋体" w:hAnsi="宋体"/>
                <w:color w:val="auto"/>
                <w:szCs w:val="21"/>
                <w:highlight w:val="none"/>
              </w:rPr>
              <w:t>/PC</w:t>
            </w:r>
            <w:r>
              <w:rPr>
                <w:rFonts w:hint="eastAsia" w:ascii="宋体" w:hAnsi="宋体"/>
                <w:color w:val="auto"/>
                <w:szCs w:val="21"/>
                <w:highlight w:val="none"/>
              </w:rPr>
              <w:t>）（</w:t>
            </w:r>
            <w:r>
              <w:rPr>
                <w:rFonts w:hint="default" w:ascii="宋体" w:hAnsi="宋体"/>
                <w:color w:val="auto"/>
                <w:szCs w:val="21"/>
                <w:highlight w:val="none"/>
              </w:rPr>
              <w:t>%</w:t>
            </w:r>
            <w:r>
              <w:rPr>
                <w:rFonts w:hint="eastAsia" w:ascii="宋体" w:hAnsi="宋体"/>
                <w:color w:val="auto"/>
                <w:szCs w:val="21"/>
                <w:highlight w:val="none"/>
              </w:rPr>
              <w:t>）</w:t>
            </w:r>
          </w:p>
        </w:tc>
        <w:tc>
          <w:tcPr>
            <w:tcW w:w="1013" w:type="dxa"/>
            <w:tcBorders>
              <w:top w:val="single" w:color="auto" w:sz="4" w:space="0"/>
              <w:left w:val="single" w:color="auto" w:sz="4" w:space="0"/>
              <w:bottom w:val="single" w:color="auto" w:sz="4" w:space="0"/>
              <w:right w:val="single" w:color="auto" w:sz="4" w:space="0"/>
            </w:tcBorders>
            <w:vAlign w:val="center"/>
          </w:tcPr>
          <w:p w14:paraId="65BFBF4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32266D9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37814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1E08141">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20026C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978CD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34A887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6C550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3690D7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A7160A">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29CB7ED">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EB545AC">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03CA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60" w:type="dxa"/>
            <w:tcBorders>
              <w:top w:val="single" w:color="auto" w:sz="4" w:space="0"/>
              <w:left w:val="single" w:color="auto" w:sz="4" w:space="0"/>
              <w:bottom w:val="single" w:color="auto" w:sz="4" w:space="0"/>
              <w:right w:val="single" w:color="auto" w:sz="4" w:space="0"/>
            </w:tcBorders>
            <w:vAlign w:val="center"/>
          </w:tcPr>
          <w:p w14:paraId="6083DE1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减分（</w:t>
            </w:r>
            <w:r>
              <w:rPr>
                <w:rFonts w:hint="default" w:ascii="宋体" w:hAnsi="宋体" w:eastAsia="宋体" w:cs="Times New Roman"/>
                <w:color w:val="auto"/>
                <w:szCs w:val="21"/>
                <w:highlight w:val="none"/>
              </w:rPr>
              <w:t>A</w:t>
            </w:r>
            <w:r>
              <w:rPr>
                <w:rFonts w:hint="eastAsia" w:ascii="宋体" w:hAnsi="宋体" w:eastAsia="宋体" w:cs="Times New Roman"/>
                <w:color w:val="auto"/>
                <w:szCs w:val="21"/>
                <w:highlight w:val="none"/>
              </w:rPr>
              <w:t>）</w:t>
            </w:r>
          </w:p>
        </w:tc>
        <w:tc>
          <w:tcPr>
            <w:tcW w:w="1013" w:type="dxa"/>
            <w:tcBorders>
              <w:top w:val="single" w:color="auto" w:sz="4" w:space="0"/>
              <w:left w:val="single" w:color="auto" w:sz="4" w:space="0"/>
              <w:bottom w:val="single" w:color="auto" w:sz="4" w:space="0"/>
              <w:right w:val="single" w:color="auto" w:sz="4" w:space="0"/>
            </w:tcBorders>
            <w:vAlign w:val="center"/>
          </w:tcPr>
          <w:p w14:paraId="69A6B13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996041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100B5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EF6D6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00C06A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22125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F118B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A84052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92BD3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69913B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81B035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A6A7E5">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1492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10D849FF">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得分</w:t>
            </w:r>
            <w:r>
              <w:rPr>
                <w:rFonts w:hint="default"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Ｉ</w:t>
            </w:r>
            <w:r>
              <w:rPr>
                <w:rFonts w:hint="default" w:ascii="宋体" w:hAnsi="宋体" w:eastAsia="宋体" w:cs="Times New Roman"/>
                <w:color w:val="auto"/>
                <w:szCs w:val="21"/>
                <w:highlight w:val="none"/>
              </w:rPr>
              <w:t>=100-A)</w:t>
            </w:r>
          </w:p>
        </w:tc>
        <w:tc>
          <w:tcPr>
            <w:tcW w:w="1013" w:type="dxa"/>
            <w:tcBorders>
              <w:top w:val="single" w:color="auto" w:sz="4" w:space="0"/>
              <w:left w:val="single" w:color="auto" w:sz="4" w:space="0"/>
              <w:bottom w:val="single" w:color="auto" w:sz="4" w:space="0"/>
              <w:right w:val="single" w:color="auto" w:sz="4" w:space="0"/>
            </w:tcBorders>
            <w:vAlign w:val="center"/>
          </w:tcPr>
          <w:p w14:paraId="05EAB33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454B8919">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D6276FB">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11AD71">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A1D14E2">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E3E5B76">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2DB3E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B39CDD4">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292AA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33E1644">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F8C9734">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ED575E">
            <w:pPr>
              <w:keepNext w:val="0"/>
              <w:keepLines w:val="0"/>
              <w:suppressLineNumbers w:val="0"/>
              <w:spacing w:before="0" w:beforeAutospacing="0" w:after="0" w:afterAutospacing="0"/>
              <w:ind w:left="0" w:right="0"/>
              <w:rPr>
                <w:rFonts w:hint="default" w:ascii="宋体" w:hAnsi="宋体"/>
                <w:color w:val="auto"/>
                <w:szCs w:val="21"/>
                <w:highlight w:val="none"/>
              </w:rPr>
            </w:pPr>
          </w:p>
        </w:tc>
      </w:tr>
      <w:tr w14:paraId="0331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463C4326">
            <w:pPr>
              <w:keepNext w:val="0"/>
              <w:keepLines w:val="0"/>
              <w:suppressLineNumbers w:val="0"/>
              <w:spacing w:before="0" w:beforeAutospacing="0" w:after="0" w:afterAutospacing="0"/>
              <w:ind w:left="0" w:right="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得分排名次序</w:t>
            </w:r>
          </w:p>
        </w:tc>
        <w:tc>
          <w:tcPr>
            <w:tcW w:w="1013" w:type="dxa"/>
            <w:tcBorders>
              <w:top w:val="single" w:color="auto" w:sz="4" w:space="0"/>
              <w:left w:val="single" w:color="auto" w:sz="4" w:space="0"/>
              <w:bottom w:val="single" w:color="auto" w:sz="4" w:space="0"/>
              <w:right w:val="single" w:color="auto" w:sz="4" w:space="0"/>
            </w:tcBorders>
            <w:vAlign w:val="center"/>
          </w:tcPr>
          <w:p w14:paraId="1CE92A4C">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528C78A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94A601E">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4246AAD">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53CC85F">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4A8E88E">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C1120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B127631">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1BF3F5">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A2E8D78">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5F9D697">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1E53DA8">
            <w:pPr>
              <w:keepNext w:val="0"/>
              <w:keepLines w:val="0"/>
              <w:suppressLineNumbers w:val="0"/>
              <w:spacing w:before="0" w:beforeAutospacing="0" w:after="0" w:afterAutospacing="0"/>
              <w:ind w:left="0" w:right="0"/>
              <w:rPr>
                <w:rFonts w:hint="default" w:ascii="宋体" w:hAnsi="宋体"/>
                <w:color w:val="auto"/>
                <w:szCs w:val="21"/>
                <w:highlight w:val="none"/>
              </w:rPr>
            </w:pPr>
          </w:p>
        </w:tc>
      </w:tr>
    </w:tbl>
    <w:p w14:paraId="314E1E36">
      <w:pPr>
        <w:rPr>
          <w:color w:val="auto"/>
          <w:szCs w:val="21"/>
          <w:highlight w:val="none"/>
        </w:rPr>
      </w:pPr>
      <w:r>
        <w:rPr>
          <w:rFonts w:hint="eastAsia"/>
          <w:color w:val="auto"/>
          <w:szCs w:val="21"/>
          <w:highlight w:val="none"/>
        </w:rPr>
        <w:t>评委签名：</w:t>
      </w:r>
    </w:p>
    <w:p w14:paraId="7DFEE5E4">
      <w:pPr>
        <w:rPr>
          <w:color w:val="auto"/>
          <w:szCs w:val="21"/>
          <w:highlight w:val="none"/>
        </w:rPr>
      </w:pPr>
    </w:p>
    <w:p w14:paraId="7518CBCA">
      <w:pPr>
        <w:pStyle w:val="2"/>
        <w:rPr>
          <w:color w:val="auto"/>
          <w:highlight w:val="none"/>
        </w:rPr>
      </w:pPr>
    </w:p>
    <w:p w14:paraId="6783EC1F">
      <w:pPr>
        <w:rPr>
          <w:color w:val="auto"/>
          <w:highlight w:val="none"/>
        </w:rPr>
      </w:pPr>
    </w:p>
    <w:p w14:paraId="2B4F94AC">
      <w:pPr>
        <w:rPr>
          <w:rFonts w:hint="eastAsia" w:ascii="Tahoma" w:hAnsi="Tahoma" w:cs="Tahoma"/>
          <w:b w:val="0"/>
          <w:strike/>
          <w:dstrike w:val="0"/>
          <w:color w:val="auto"/>
          <w:sz w:val="28"/>
          <w:szCs w:val="28"/>
          <w:highlight w:val="none"/>
        </w:rPr>
      </w:pPr>
      <w:r>
        <w:rPr>
          <w:rFonts w:hint="eastAsia" w:ascii="Tahoma" w:hAnsi="Tahoma" w:cs="Tahoma"/>
          <w:b w:val="0"/>
          <w:strike/>
          <w:dstrike w:val="0"/>
          <w:color w:val="auto"/>
          <w:sz w:val="28"/>
          <w:szCs w:val="28"/>
          <w:highlight w:val="none"/>
        </w:rPr>
        <w:t>附表六：（适用于有主要项目单价评审的项目）</w:t>
      </w:r>
    </w:p>
    <w:p w14:paraId="2DD3E674">
      <w:pPr>
        <w:jc w:val="center"/>
        <w:rPr>
          <w:rFonts w:hint="eastAsia"/>
          <w:b/>
          <w:strike/>
          <w:dstrike w:val="0"/>
          <w:color w:val="auto"/>
          <w:sz w:val="36"/>
          <w:szCs w:val="36"/>
          <w:highlight w:val="none"/>
        </w:rPr>
      </w:pPr>
      <w:r>
        <w:rPr>
          <w:rFonts w:hint="eastAsia"/>
          <w:b/>
          <w:strike/>
          <w:dstrike w:val="0"/>
          <w:color w:val="auto"/>
          <w:sz w:val="36"/>
          <w:szCs w:val="36"/>
          <w:highlight w:val="none"/>
        </w:rPr>
        <w:t>需评审的主要项目表</w:t>
      </w:r>
    </w:p>
    <w:tbl>
      <w:tblPr>
        <w:tblStyle w:val="37"/>
        <w:tblW w:w="13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947"/>
        <w:gridCol w:w="2310"/>
        <w:gridCol w:w="2835"/>
        <w:gridCol w:w="1134"/>
        <w:gridCol w:w="1701"/>
        <w:gridCol w:w="1275"/>
      </w:tblGrid>
      <w:tr w14:paraId="28F8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47" w:type="dxa"/>
            <w:vAlign w:val="center"/>
          </w:tcPr>
          <w:p w14:paraId="7F4BA09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清单序号</w:t>
            </w:r>
          </w:p>
        </w:tc>
        <w:tc>
          <w:tcPr>
            <w:tcW w:w="1947" w:type="dxa"/>
            <w:vAlign w:val="center"/>
          </w:tcPr>
          <w:p w14:paraId="1341BD2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项目编码</w:t>
            </w:r>
          </w:p>
        </w:tc>
        <w:tc>
          <w:tcPr>
            <w:tcW w:w="2310" w:type="dxa"/>
            <w:vAlign w:val="center"/>
          </w:tcPr>
          <w:p w14:paraId="3F257B4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项目名称</w:t>
            </w:r>
          </w:p>
        </w:tc>
        <w:tc>
          <w:tcPr>
            <w:tcW w:w="2835" w:type="dxa"/>
            <w:vAlign w:val="center"/>
          </w:tcPr>
          <w:p w14:paraId="2B32E38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项目特征描述</w:t>
            </w:r>
          </w:p>
        </w:tc>
        <w:tc>
          <w:tcPr>
            <w:tcW w:w="1134" w:type="dxa"/>
            <w:vAlign w:val="center"/>
          </w:tcPr>
          <w:p w14:paraId="66B6B63A">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计量单位</w:t>
            </w:r>
          </w:p>
        </w:tc>
        <w:tc>
          <w:tcPr>
            <w:tcW w:w="1701" w:type="dxa"/>
            <w:vAlign w:val="center"/>
          </w:tcPr>
          <w:p w14:paraId="7FFDD75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工程量</w:t>
            </w:r>
          </w:p>
        </w:tc>
        <w:tc>
          <w:tcPr>
            <w:tcW w:w="1275" w:type="dxa"/>
            <w:vAlign w:val="center"/>
          </w:tcPr>
          <w:p w14:paraId="3F45717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r>
              <w:rPr>
                <w:rFonts w:hint="default" w:ascii="Tahoma" w:hAnsi="Tahoma" w:cs="Tahoma"/>
                <w:strike/>
                <w:dstrike w:val="0"/>
                <w:color w:val="auto"/>
                <w:szCs w:val="21"/>
                <w:highlight w:val="none"/>
              </w:rPr>
              <w:t>备注</w:t>
            </w:r>
          </w:p>
        </w:tc>
      </w:tr>
      <w:tr w14:paraId="4FA2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47" w:type="dxa"/>
            <w:vAlign w:val="center"/>
          </w:tcPr>
          <w:p w14:paraId="0F83B0E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14:paraId="6E45BD0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14:paraId="5D0AE40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14:paraId="6F9D8B3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A70231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8"/>
                <w:szCs w:val="28"/>
                <w:highlight w:val="none"/>
              </w:rPr>
            </w:pPr>
          </w:p>
        </w:tc>
        <w:tc>
          <w:tcPr>
            <w:tcW w:w="1701" w:type="dxa"/>
            <w:tcBorders>
              <w:top w:val="single" w:color="auto" w:sz="4" w:space="0"/>
              <w:left w:val="nil"/>
              <w:bottom w:val="single" w:color="auto" w:sz="4" w:space="0"/>
              <w:right w:val="single" w:color="auto" w:sz="4" w:space="0"/>
            </w:tcBorders>
            <w:vAlign w:val="center"/>
          </w:tcPr>
          <w:p w14:paraId="353396F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275" w:type="dxa"/>
            <w:vAlign w:val="center"/>
          </w:tcPr>
          <w:p w14:paraId="72C8545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r>
      <w:tr w14:paraId="3758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70D2B28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14:paraId="375C75A7">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14:paraId="7FE5093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14:paraId="3503AEAE">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3AB77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701" w:type="dxa"/>
            <w:tcBorders>
              <w:top w:val="single" w:color="auto" w:sz="4" w:space="0"/>
              <w:left w:val="nil"/>
              <w:bottom w:val="single" w:color="auto" w:sz="4" w:space="0"/>
              <w:right w:val="single" w:color="auto" w:sz="4" w:space="0"/>
            </w:tcBorders>
            <w:vAlign w:val="center"/>
          </w:tcPr>
          <w:p w14:paraId="656E2B2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275" w:type="dxa"/>
            <w:vAlign w:val="center"/>
          </w:tcPr>
          <w:p w14:paraId="47395A8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r>
      <w:tr w14:paraId="520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07273DF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14:paraId="3EFAC5F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14:paraId="7218145E">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14:paraId="767D767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80DF7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701" w:type="dxa"/>
            <w:tcBorders>
              <w:top w:val="single" w:color="auto" w:sz="4" w:space="0"/>
              <w:left w:val="nil"/>
              <w:bottom w:val="single" w:color="auto" w:sz="4" w:space="0"/>
              <w:right w:val="single" w:color="auto" w:sz="4" w:space="0"/>
            </w:tcBorders>
            <w:vAlign w:val="center"/>
          </w:tcPr>
          <w:p w14:paraId="16BB3C3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275" w:type="dxa"/>
            <w:vAlign w:val="center"/>
          </w:tcPr>
          <w:p w14:paraId="7C786973">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r>
      <w:tr w14:paraId="7D3C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57214F9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947" w:type="dxa"/>
            <w:tcBorders>
              <w:top w:val="single" w:color="auto" w:sz="4" w:space="0"/>
              <w:left w:val="single" w:color="auto" w:sz="4" w:space="0"/>
              <w:bottom w:val="single" w:color="auto" w:sz="4" w:space="0"/>
              <w:right w:val="single" w:color="auto" w:sz="4" w:space="0"/>
            </w:tcBorders>
            <w:vAlign w:val="center"/>
          </w:tcPr>
          <w:p w14:paraId="41BCFEA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310" w:type="dxa"/>
            <w:tcBorders>
              <w:top w:val="single" w:color="auto" w:sz="4" w:space="0"/>
              <w:left w:val="nil"/>
              <w:bottom w:val="single" w:color="auto" w:sz="4" w:space="0"/>
              <w:right w:val="single" w:color="auto" w:sz="4" w:space="0"/>
            </w:tcBorders>
            <w:vAlign w:val="center"/>
          </w:tcPr>
          <w:p w14:paraId="0A5D123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835" w:type="dxa"/>
            <w:tcBorders>
              <w:top w:val="single" w:color="auto" w:sz="4" w:space="0"/>
              <w:left w:val="nil"/>
              <w:bottom w:val="single" w:color="auto" w:sz="4" w:space="0"/>
              <w:right w:val="single" w:color="auto" w:sz="4" w:space="0"/>
            </w:tcBorders>
            <w:vAlign w:val="center"/>
          </w:tcPr>
          <w:p w14:paraId="11AA34D7">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134" w:type="dxa"/>
            <w:vAlign w:val="center"/>
          </w:tcPr>
          <w:p w14:paraId="2A628B5A">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701" w:type="dxa"/>
            <w:vAlign w:val="center"/>
          </w:tcPr>
          <w:p w14:paraId="58DA625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275" w:type="dxa"/>
            <w:vAlign w:val="center"/>
          </w:tcPr>
          <w:p w14:paraId="5DD3FC2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r>
      <w:tr w14:paraId="472E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66B416A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947" w:type="dxa"/>
            <w:vAlign w:val="center"/>
          </w:tcPr>
          <w:p w14:paraId="109A918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310" w:type="dxa"/>
            <w:vAlign w:val="center"/>
          </w:tcPr>
          <w:p w14:paraId="5231ED6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2835" w:type="dxa"/>
            <w:vAlign w:val="center"/>
          </w:tcPr>
          <w:p w14:paraId="422AC16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134" w:type="dxa"/>
            <w:vAlign w:val="center"/>
          </w:tcPr>
          <w:p w14:paraId="4430D59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701" w:type="dxa"/>
            <w:vAlign w:val="center"/>
          </w:tcPr>
          <w:p w14:paraId="1BD1922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c>
          <w:tcPr>
            <w:tcW w:w="1275" w:type="dxa"/>
            <w:vAlign w:val="center"/>
          </w:tcPr>
          <w:p w14:paraId="103561D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Cs w:val="21"/>
                <w:highlight w:val="none"/>
              </w:rPr>
            </w:pPr>
          </w:p>
        </w:tc>
      </w:tr>
    </w:tbl>
    <w:p w14:paraId="4AD3AF61">
      <w:pPr>
        <w:tabs>
          <w:tab w:val="left" w:pos="720"/>
        </w:tabs>
        <w:spacing w:line="360" w:lineRule="auto"/>
        <w:ind w:firstLine="480" w:firstLineChars="200"/>
        <w:rPr>
          <w:rFonts w:ascii="Tahoma" w:hAnsi="Tahoma" w:cs="Tahoma"/>
          <w:strike/>
          <w:dstrike w:val="0"/>
          <w:color w:val="auto"/>
          <w:sz w:val="24"/>
          <w:szCs w:val="24"/>
          <w:highlight w:val="none"/>
        </w:rPr>
      </w:pPr>
    </w:p>
    <w:p w14:paraId="01F9F369">
      <w:pPr>
        <w:tabs>
          <w:tab w:val="left" w:pos="720"/>
        </w:tabs>
        <w:spacing w:line="360" w:lineRule="auto"/>
        <w:ind w:firstLine="480" w:firstLineChars="200"/>
        <w:rPr>
          <w:rFonts w:ascii="Tahoma" w:hAnsi="Tahoma" w:cs="Tahoma"/>
          <w:strike/>
          <w:dstrike w:val="0"/>
          <w:color w:val="auto"/>
          <w:sz w:val="24"/>
          <w:szCs w:val="24"/>
          <w:highlight w:val="none"/>
        </w:rPr>
      </w:pPr>
      <w:r>
        <w:rPr>
          <w:rFonts w:ascii="Tahoma" w:hAnsi="Tahoma" w:cs="Tahoma"/>
          <w:strike/>
          <w:dstrike w:val="0"/>
          <w:color w:val="auto"/>
          <w:sz w:val="24"/>
          <w:szCs w:val="24"/>
          <w:highlight w:val="none"/>
        </w:rPr>
        <w:t>评委签名：</w:t>
      </w:r>
    </w:p>
    <w:p w14:paraId="21042155">
      <w:pPr>
        <w:widowControl w:val="0"/>
        <w:tabs>
          <w:tab w:val="left" w:pos="720"/>
        </w:tabs>
        <w:spacing w:line="360" w:lineRule="auto"/>
        <w:ind w:firstLine="480" w:firstLineChars="200"/>
        <w:jc w:val="both"/>
        <w:rPr>
          <w:rFonts w:ascii="Tahoma" w:hAnsi="Tahoma" w:cs="Tahoma"/>
          <w:strike/>
          <w:dstrike w:val="0"/>
          <w:color w:val="auto"/>
          <w:sz w:val="24"/>
          <w:szCs w:val="24"/>
          <w:highlight w:val="none"/>
        </w:rPr>
      </w:pPr>
      <w:r>
        <w:rPr>
          <w:rFonts w:ascii="Tahoma" w:hAnsi="Tahoma" w:cs="Tahoma"/>
          <w:strike/>
          <w:dstrike w:val="0"/>
          <w:color w:val="auto"/>
          <w:sz w:val="24"/>
          <w:szCs w:val="24"/>
          <w:highlight w:val="none"/>
        </w:rPr>
        <w:br w:type="page"/>
      </w:r>
    </w:p>
    <w:p w14:paraId="296F6A54">
      <w:pPr>
        <w:rPr>
          <w:rFonts w:hint="eastAsia" w:ascii="Tahoma" w:hAnsi="Tahoma" w:cs="Tahoma"/>
          <w:b w:val="0"/>
          <w:strike/>
          <w:dstrike w:val="0"/>
          <w:color w:val="auto"/>
          <w:sz w:val="28"/>
          <w:szCs w:val="28"/>
          <w:highlight w:val="none"/>
        </w:rPr>
      </w:pPr>
      <w:r>
        <w:rPr>
          <w:rFonts w:hint="eastAsia" w:ascii="Tahoma" w:hAnsi="Tahoma" w:cs="Tahoma"/>
          <w:b w:val="0"/>
          <w:strike/>
          <w:dstrike w:val="0"/>
          <w:color w:val="auto"/>
          <w:sz w:val="28"/>
          <w:szCs w:val="28"/>
          <w:highlight w:val="none"/>
        </w:rPr>
        <w:t>附表七：（适用于有主要项目单价评审的项目）</w:t>
      </w:r>
    </w:p>
    <w:p w14:paraId="69A03C91">
      <w:pPr>
        <w:jc w:val="center"/>
        <w:rPr>
          <w:rFonts w:hint="eastAsia"/>
          <w:b/>
          <w:strike/>
          <w:dstrike w:val="0"/>
          <w:color w:val="auto"/>
          <w:sz w:val="36"/>
          <w:szCs w:val="36"/>
          <w:highlight w:val="none"/>
        </w:rPr>
      </w:pPr>
      <w:r>
        <w:rPr>
          <w:rFonts w:hint="eastAsia"/>
          <w:b/>
          <w:strike/>
          <w:dstrike w:val="0"/>
          <w:color w:val="auto"/>
          <w:sz w:val="36"/>
          <w:szCs w:val="36"/>
          <w:highlight w:val="none"/>
        </w:rPr>
        <w:t>单价基准值计算表</w:t>
      </w:r>
    </w:p>
    <w:tbl>
      <w:tblPr>
        <w:tblStyle w:val="37"/>
        <w:tblW w:w="14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460"/>
        <w:gridCol w:w="2043"/>
        <w:gridCol w:w="2268"/>
        <w:gridCol w:w="2410"/>
        <w:gridCol w:w="2126"/>
        <w:gridCol w:w="2163"/>
      </w:tblGrid>
      <w:tr w14:paraId="6CC5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2273557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清单序号</w:t>
            </w:r>
          </w:p>
        </w:tc>
        <w:tc>
          <w:tcPr>
            <w:tcW w:w="2460" w:type="dxa"/>
            <w:vAlign w:val="center"/>
          </w:tcPr>
          <w:p w14:paraId="2803814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主要单价项目名称</w:t>
            </w:r>
          </w:p>
        </w:tc>
        <w:tc>
          <w:tcPr>
            <w:tcW w:w="2043" w:type="dxa"/>
            <w:vAlign w:val="center"/>
          </w:tcPr>
          <w:p w14:paraId="202B9F9F">
            <w:pPr>
              <w:keepNext w:val="0"/>
              <w:keepLines w:val="0"/>
              <w:suppressLineNumbers w:val="0"/>
              <w:tabs>
                <w:tab w:val="left" w:pos="720"/>
              </w:tabs>
              <w:spacing w:before="0" w:beforeAutospacing="0" w:after="0" w:afterAutospacing="0" w:line="360" w:lineRule="auto"/>
              <w:ind w:left="0" w:right="0" w:firstLine="199" w:firstLineChars="95"/>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单价基准值Di</w:t>
            </w:r>
          </w:p>
        </w:tc>
        <w:tc>
          <w:tcPr>
            <w:tcW w:w="2268" w:type="dxa"/>
            <w:vAlign w:val="center"/>
          </w:tcPr>
          <w:p w14:paraId="5861A4D3">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投标人1报价</w:t>
            </w:r>
          </w:p>
        </w:tc>
        <w:tc>
          <w:tcPr>
            <w:tcW w:w="2410" w:type="dxa"/>
            <w:vAlign w:val="center"/>
          </w:tcPr>
          <w:p w14:paraId="4F8BC6C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投标人2报价</w:t>
            </w:r>
          </w:p>
        </w:tc>
        <w:tc>
          <w:tcPr>
            <w:tcW w:w="2126" w:type="dxa"/>
            <w:vAlign w:val="center"/>
          </w:tcPr>
          <w:p w14:paraId="6BB1E5C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投标人3报价</w:t>
            </w:r>
          </w:p>
        </w:tc>
        <w:tc>
          <w:tcPr>
            <w:tcW w:w="2163" w:type="dxa"/>
            <w:vAlign w:val="center"/>
          </w:tcPr>
          <w:p w14:paraId="4338651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Cs w:val="21"/>
                <w:highlight w:val="none"/>
              </w:rPr>
            </w:pPr>
            <w:r>
              <w:rPr>
                <w:rFonts w:hint="default" w:ascii="Tahoma" w:hAnsi="Tahoma" w:cs="Tahoma"/>
                <w:strike/>
                <w:dstrike w:val="0"/>
                <w:color w:val="auto"/>
                <w:kern w:val="0"/>
                <w:szCs w:val="21"/>
                <w:highlight w:val="none"/>
              </w:rPr>
              <w:t>……</w:t>
            </w:r>
          </w:p>
        </w:tc>
      </w:tr>
      <w:tr w14:paraId="7B3C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5B0C467E">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4DBCD0ED">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350828FF">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37CE1C18">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5999DD14">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19C69024">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17B086FB">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24E5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3045E464">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65C08F7A">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577DDC5B">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58C06613">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3C10E161">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1584C784">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2233E451">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3318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009B7224">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09254785">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6AA32A12">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669A6F69">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3CC006FF">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39764A7B">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4D9060A3">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694C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0F925EE6">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38A14982">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2164355A">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1EF3BA46">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3876990A">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12EF74E2">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63D91F13">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41F3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0DDBF252">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08BE5B44">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40027356">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6CF1B295">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53768A9E">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467CB738">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1D3128E2">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143B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2D150FAB">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6CFA1E97">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65545E4E">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65076CE7">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5FC63D8D">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7B1024A0">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0DC413A8">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45F7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5C9C1945">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248DDCAD">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7EFCCBAE">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42E13BAC">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2DEE26BC">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799D6E5E">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4B42B385">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78A4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0D5BCD58">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3F4D1E9D">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4D337CB0">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5E1408C9">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12D05349">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1616078A">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7A158AAA">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6E90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1BF601B6">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241C4677">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6A8355B0">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4C253B28">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72FF10CA">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6AF90A21">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40F9A30C">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r w14:paraId="6800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0B4A4EB5">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60" w:type="dxa"/>
            <w:vAlign w:val="center"/>
          </w:tcPr>
          <w:p w14:paraId="4B2427FC">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043" w:type="dxa"/>
            <w:vAlign w:val="center"/>
          </w:tcPr>
          <w:p w14:paraId="0B75C5A6">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268" w:type="dxa"/>
            <w:vAlign w:val="center"/>
          </w:tcPr>
          <w:p w14:paraId="0780F7E1">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410" w:type="dxa"/>
            <w:vAlign w:val="center"/>
          </w:tcPr>
          <w:p w14:paraId="4A846E71">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26" w:type="dxa"/>
            <w:vAlign w:val="center"/>
          </w:tcPr>
          <w:p w14:paraId="02B4047D">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c>
          <w:tcPr>
            <w:tcW w:w="2163" w:type="dxa"/>
            <w:vAlign w:val="center"/>
          </w:tcPr>
          <w:p w14:paraId="495A305E">
            <w:pPr>
              <w:keepNext w:val="0"/>
              <w:keepLines w:val="0"/>
              <w:suppressLineNumbers w:val="0"/>
              <w:tabs>
                <w:tab w:val="left" w:pos="720"/>
              </w:tabs>
              <w:spacing w:before="0" w:beforeAutospacing="0" w:after="0" w:afterAutospacing="0" w:line="360" w:lineRule="auto"/>
              <w:ind w:left="0" w:right="0" w:firstLine="420" w:firstLineChars="200"/>
              <w:jc w:val="center"/>
              <w:rPr>
                <w:rFonts w:hint="default" w:ascii="Tahoma" w:hAnsi="Tahoma" w:cs="Tahoma"/>
                <w:strike/>
                <w:dstrike w:val="0"/>
                <w:color w:val="auto"/>
                <w:kern w:val="0"/>
                <w:szCs w:val="21"/>
                <w:highlight w:val="none"/>
              </w:rPr>
            </w:pPr>
          </w:p>
        </w:tc>
      </w:tr>
    </w:tbl>
    <w:p w14:paraId="7294FAA7">
      <w:pPr>
        <w:tabs>
          <w:tab w:val="left" w:pos="720"/>
        </w:tabs>
        <w:spacing w:line="360" w:lineRule="auto"/>
        <w:ind w:firstLine="480" w:firstLineChars="200"/>
        <w:rPr>
          <w:rFonts w:ascii="Tahoma" w:hAnsi="Tahoma" w:cs="Tahoma"/>
          <w:strike/>
          <w:dstrike w:val="0"/>
          <w:color w:val="auto"/>
          <w:sz w:val="24"/>
          <w:szCs w:val="24"/>
          <w:highlight w:val="none"/>
        </w:rPr>
      </w:pPr>
    </w:p>
    <w:p w14:paraId="5A84D00A">
      <w:pPr>
        <w:tabs>
          <w:tab w:val="left" w:pos="720"/>
        </w:tabs>
        <w:spacing w:line="360" w:lineRule="auto"/>
        <w:ind w:firstLine="480" w:firstLineChars="200"/>
        <w:rPr>
          <w:rFonts w:ascii="Tahoma" w:hAnsi="Tahoma" w:cs="Tahoma"/>
          <w:strike/>
          <w:dstrike w:val="0"/>
          <w:color w:val="auto"/>
          <w:sz w:val="24"/>
          <w:szCs w:val="24"/>
          <w:highlight w:val="none"/>
        </w:rPr>
      </w:pPr>
      <w:r>
        <w:rPr>
          <w:rFonts w:ascii="Tahoma" w:hAnsi="Tahoma" w:cs="Tahoma"/>
          <w:strike/>
          <w:dstrike w:val="0"/>
          <w:color w:val="auto"/>
          <w:sz w:val="24"/>
          <w:szCs w:val="24"/>
          <w:highlight w:val="none"/>
        </w:rPr>
        <w:t>评委签名：</w:t>
      </w:r>
    </w:p>
    <w:p w14:paraId="212ECE83">
      <w:pPr>
        <w:widowControl w:val="0"/>
        <w:tabs>
          <w:tab w:val="left" w:pos="720"/>
        </w:tabs>
        <w:spacing w:line="360" w:lineRule="auto"/>
        <w:ind w:firstLine="480" w:firstLineChars="200"/>
        <w:jc w:val="both"/>
        <w:rPr>
          <w:rFonts w:ascii="Tahoma" w:hAnsi="Tahoma" w:cs="Tahoma"/>
          <w:strike/>
          <w:dstrike w:val="0"/>
          <w:color w:val="auto"/>
          <w:sz w:val="24"/>
          <w:szCs w:val="24"/>
          <w:highlight w:val="none"/>
        </w:rPr>
      </w:pPr>
      <w:r>
        <w:rPr>
          <w:rFonts w:ascii="Tahoma" w:hAnsi="Tahoma" w:cs="Tahoma"/>
          <w:strike/>
          <w:dstrike w:val="0"/>
          <w:color w:val="auto"/>
          <w:sz w:val="24"/>
          <w:szCs w:val="24"/>
          <w:highlight w:val="none"/>
        </w:rPr>
        <w:br w:type="page"/>
      </w:r>
    </w:p>
    <w:p w14:paraId="46795C13">
      <w:pPr>
        <w:rPr>
          <w:rFonts w:ascii="Tahoma" w:hAnsi="Tahoma" w:cs="Tahoma"/>
          <w:strike/>
          <w:dstrike w:val="0"/>
          <w:color w:val="auto"/>
          <w:sz w:val="28"/>
          <w:szCs w:val="28"/>
          <w:highlight w:val="none"/>
        </w:rPr>
      </w:pPr>
      <w:r>
        <w:rPr>
          <w:rFonts w:hint="eastAsia" w:ascii="Tahoma" w:hAnsi="Tahoma" w:cs="Tahoma"/>
          <w:b w:val="0"/>
          <w:strike/>
          <w:dstrike w:val="0"/>
          <w:color w:val="auto"/>
          <w:sz w:val="28"/>
          <w:szCs w:val="28"/>
          <w:highlight w:val="none"/>
        </w:rPr>
        <w:t>附表八：（适用于有主要项目单价评审的项目）</w:t>
      </w:r>
    </w:p>
    <w:p w14:paraId="1B398ACF">
      <w:pPr>
        <w:spacing w:line="240" w:lineRule="auto"/>
        <w:jc w:val="center"/>
        <w:rPr>
          <w:rFonts w:ascii="Calibri" w:hAnsi="Calibri" w:cs="Times New Roman"/>
          <w:b/>
          <w:strike/>
          <w:dstrike w:val="0"/>
          <w:color w:val="auto"/>
          <w:kern w:val="2"/>
          <w:sz w:val="36"/>
          <w:szCs w:val="36"/>
          <w:highlight w:val="none"/>
        </w:rPr>
      </w:pPr>
      <w:r>
        <w:rPr>
          <w:rFonts w:hint="eastAsia" w:cs="Times New Roman"/>
          <w:b/>
          <w:strike/>
          <w:dstrike w:val="0"/>
          <w:color w:val="auto"/>
          <w:kern w:val="2"/>
          <w:sz w:val="36"/>
          <w:szCs w:val="36"/>
          <w:highlight w:val="none"/>
          <w:lang w:val="en-US" w:eastAsia="zh-CN"/>
        </w:rPr>
        <w:t xml:space="preserve"> </w:t>
      </w:r>
      <w:r>
        <w:rPr>
          <w:rFonts w:hint="eastAsia" w:ascii="Calibri" w:hAnsi="Calibri" w:cs="Times New Roman"/>
          <w:b/>
          <w:strike/>
          <w:dstrike w:val="0"/>
          <w:color w:val="auto"/>
          <w:kern w:val="2"/>
          <w:sz w:val="36"/>
          <w:szCs w:val="36"/>
          <w:highlight w:val="none"/>
        </w:rPr>
        <w:t>投标人</w:t>
      </w:r>
      <w:r>
        <w:rPr>
          <w:rFonts w:hint="eastAsia" w:cs="Times New Roman"/>
          <w:b/>
          <w:strike/>
          <w:dstrike w:val="0"/>
          <w:color w:val="auto"/>
          <w:kern w:val="2"/>
          <w:sz w:val="36"/>
          <w:szCs w:val="36"/>
          <w:highlight w:val="none"/>
          <w:lang w:eastAsia="zh-CN"/>
        </w:rPr>
        <w:t>（名称）</w:t>
      </w:r>
      <w:r>
        <w:rPr>
          <w:rFonts w:hint="eastAsia" w:ascii="Calibri" w:hAnsi="Calibri" w:cs="Times New Roman"/>
          <w:b/>
          <w:strike/>
          <w:dstrike w:val="0"/>
          <w:color w:val="auto"/>
          <w:kern w:val="2"/>
          <w:sz w:val="36"/>
          <w:szCs w:val="36"/>
          <w:highlight w:val="none"/>
        </w:rPr>
        <w:t>经济标的主要单价评分表</w:t>
      </w:r>
    </w:p>
    <w:tbl>
      <w:tblPr>
        <w:tblStyle w:val="37"/>
        <w:tblW w:w="13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524"/>
        <w:gridCol w:w="2817"/>
        <w:gridCol w:w="2268"/>
        <w:gridCol w:w="2552"/>
        <w:gridCol w:w="1984"/>
      </w:tblGrid>
      <w:tr w14:paraId="4937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0717165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清单序号</w:t>
            </w:r>
          </w:p>
        </w:tc>
        <w:tc>
          <w:tcPr>
            <w:tcW w:w="2524" w:type="dxa"/>
            <w:vAlign w:val="center"/>
          </w:tcPr>
          <w:p w14:paraId="430B182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主要单价项目名称</w:t>
            </w:r>
          </w:p>
        </w:tc>
        <w:tc>
          <w:tcPr>
            <w:tcW w:w="2817" w:type="dxa"/>
            <w:vAlign w:val="center"/>
          </w:tcPr>
          <w:p w14:paraId="34DB1917">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投标人单价</w:t>
            </w:r>
          </w:p>
        </w:tc>
        <w:tc>
          <w:tcPr>
            <w:tcW w:w="2268" w:type="dxa"/>
            <w:vAlign w:val="center"/>
          </w:tcPr>
          <w:p w14:paraId="78676E9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单价基准值Di</w:t>
            </w:r>
          </w:p>
        </w:tc>
        <w:tc>
          <w:tcPr>
            <w:tcW w:w="2552" w:type="dxa"/>
            <w:vAlign w:val="center"/>
          </w:tcPr>
          <w:p w14:paraId="5280B24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偏离率</w:t>
            </w:r>
          </w:p>
        </w:tc>
        <w:tc>
          <w:tcPr>
            <w:tcW w:w="1984" w:type="dxa"/>
            <w:vAlign w:val="center"/>
          </w:tcPr>
          <w:p w14:paraId="236D93E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得分</w:t>
            </w:r>
          </w:p>
        </w:tc>
      </w:tr>
      <w:tr w14:paraId="0457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B757A5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7429D3B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024C77C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3D9F258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6E2492B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2AD5FE4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2552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E1D583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2BD662B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54B8C64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5A48D73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757CFFFA">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28B69C0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1755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82C369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10BE872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2D36BEC3">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14ADF2E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7043778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04C91F8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596D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536D90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6D06B72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6B6C9B6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7DDB6F0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396B401A">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64ED341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0FF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04EBD1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6ECA93D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5FFF791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57D774B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7CB9AF6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72F2133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7593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29C0140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2D4ECBF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3CC34AA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77E107C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3346F99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3DA61FA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5529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000ADBE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2C61FEF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7EACCCD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22B8CD6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0E9A167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7DCBEA7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1E58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019ABC6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197640DC">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817" w:type="dxa"/>
            <w:vAlign w:val="center"/>
          </w:tcPr>
          <w:p w14:paraId="037706F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7C6671D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1B4D15D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2D17969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4F76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5DC499F0">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5FCFD98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w:t>
            </w:r>
          </w:p>
        </w:tc>
        <w:tc>
          <w:tcPr>
            <w:tcW w:w="2817" w:type="dxa"/>
            <w:vAlign w:val="center"/>
          </w:tcPr>
          <w:p w14:paraId="4F3087B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22F6707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3C1DC1C7">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58C0CCC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r w14:paraId="5656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0E1F7DA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24" w:type="dxa"/>
            <w:vAlign w:val="center"/>
          </w:tcPr>
          <w:p w14:paraId="5A83128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r>
              <w:rPr>
                <w:rFonts w:hint="default" w:ascii="Tahoma" w:hAnsi="Tahoma" w:cs="Tahoma"/>
                <w:strike/>
                <w:dstrike w:val="0"/>
                <w:color w:val="auto"/>
                <w:kern w:val="0"/>
                <w:sz w:val="24"/>
                <w:szCs w:val="24"/>
                <w:highlight w:val="none"/>
              </w:rPr>
              <w:t>合计</w:t>
            </w:r>
          </w:p>
        </w:tc>
        <w:tc>
          <w:tcPr>
            <w:tcW w:w="2817" w:type="dxa"/>
            <w:vAlign w:val="center"/>
          </w:tcPr>
          <w:p w14:paraId="576577A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268" w:type="dxa"/>
            <w:vAlign w:val="center"/>
          </w:tcPr>
          <w:p w14:paraId="1BE57353">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2552" w:type="dxa"/>
            <w:vAlign w:val="center"/>
          </w:tcPr>
          <w:p w14:paraId="74139BC4">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c>
          <w:tcPr>
            <w:tcW w:w="1984" w:type="dxa"/>
            <w:vAlign w:val="center"/>
          </w:tcPr>
          <w:p w14:paraId="00DDA5C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kern w:val="0"/>
                <w:sz w:val="24"/>
                <w:szCs w:val="24"/>
                <w:highlight w:val="none"/>
              </w:rPr>
            </w:pPr>
          </w:p>
        </w:tc>
      </w:tr>
    </w:tbl>
    <w:p w14:paraId="46A8DC9F">
      <w:pPr>
        <w:tabs>
          <w:tab w:val="left" w:pos="720"/>
        </w:tabs>
        <w:spacing w:line="360" w:lineRule="auto"/>
        <w:ind w:firstLine="480" w:firstLineChars="200"/>
        <w:rPr>
          <w:rFonts w:ascii="Tahoma" w:hAnsi="Tahoma" w:cs="Tahoma"/>
          <w:strike/>
          <w:dstrike w:val="0"/>
          <w:color w:val="auto"/>
          <w:sz w:val="24"/>
          <w:szCs w:val="24"/>
          <w:highlight w:val="none"/>
        </w:rPr>
      </w:pPr>
    </w:p>
    <w:p w14:paraId="56121B95">
      <w:pPr>
        <w:tabs>
          <w:tab w:val="left" w:pos="720"/>
        </w:tabs>
        <w:spacing w:line="360" w:lineRule="auto"/>
        <w:ind w:firstLine="480" w:firstLineChars="200"/>
        <w:rPr>
          <w:rFonts w:ascii="Tahoma" w:hAnsi="Tahoma" w:cs="Tahoma"/>
          <w:strike/>
          <w:dstrike w:val="0"/>
          <w:color w:val="auto"/>
          <w:sz w:val="24"/>
          <w:szCs w:val="24"/>
          <w:highlight w:val="none"/>
        </w:rPr>
      </w:pPr>
      <w:r>
        <w:rPr>
          <w:rFonts w:ascii="Tahoma" w:hAnsi="Tahoma" w:cs="Tahoma"/>
          <w:strike/>
          <w:dstrike w:val="0"/>
          <w:color w:val="auto"/>
          <w:sz w:val="24"/>
          <w:szCs w:val="24"/>
          <w:highlight w:val="none"/>
        </w:rPr>
        <w:t>评委签名：</w:t>
      </w:r>
    </w:p>
    <w:p w14:paraId="166D8ABC">
      <w:pPr>
        <w:rPr>
          <w:rFonts w:hint="eastAsia" w:ascii="Tahoma" w:hAnsi="Tahoma" w:cs="Tahoma"/>
          <w:b w:val="0"/>
          <w:strike/>
          <w:dstrike w:val="0"/>
          <w:color w:val="auto"/>
          <w:szCs w:val="21"/>
          <w:highlight w:val="none"/>
        </w:rPr>
      </w:pPr>
      <w:r>
        <w:rPr>
          <w:rFonts w:ascii="Tahoma" w:hAnsi="Tahoma" w:cs="Tahoma"/>
          <w:strike/>
          <w:dstrike w:val="0"/>
          <w:color w:val="auto"/>
          <w:sz w:val="24"/>
          <w:szCs w:val="24"/>
          <w:highlight w:val="none"/>
        </w:rPr>
        <w:br w:type="page"/>
      </w:r>
      <w:r>
        <w:rPr>
          <w:rFonts w:hint="eastAsia" w:ascii="Tahoma" w:hAnsi="Tahoma" w:cs="Tahoma"/>
          <w:b w:val="0"/>
          <w:strike/>
          <w:dstrike w:val="0"/>
          <w:color w:val="auto"/>
          <w:sz w:val="28"/>
          <w:szCs w:val="28"/>
          <w:highlight w:val="none"/>
        </w:rPr>
        <w:t>附表九：（适用于有主要项目单价评审的项目）</w:t>
      </w:r>
    </w:p>
    <w:p w14:paraId="12F889D1">
      <w:pPr>
        <w:spacing w:line="240" w:lineRule="auto"/>
        <w:ind w:firstLine="0" w:firstLineChars="0"/>
        <w:jc w:val="center"/>
        <w:rPr>
          <w:rFonts w:ascii="Calibri" w:hAnsi="Calibri" w:cs="Times New Roman"/>
          <w:b/>
          <w:strike/>
          <w:dstrike w:val="0"/>
          <w:color w:val="auto"/>
          <w:sz w:val="36"/>
          <w:szCs w:val="36"/>
          <w:highlight w:val="none"/>
        </w:rPr>
      </w:pPr>
      <w:r>
        <w:rPr>
          <w:rFonts w:ascii="Calibri" w:hAnsi="Calibri" w:eastAsia="宋体"/>
          <w:b/>
          <w:strike/>
          <w:dstrike w:val="0"/>
          <w:color w:val="auto"/>
          <w:sz w:val="36"/>
          <w:szCs w:val="36"/>
          <w:highlight w:val="none"/>
        </w:rPr>
        <w:t>经济分汇总表</w:t>
      </w:r>
    </w:p>
    <w:tbl>
      <w:tblPr>
        <w:tblStyle w:val="3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440"/>
        <w:gridCol w:w="1980"/>
        <w:gridCol w:w="1620"/>
        <w:gridCol w:w="1620"/>
        <w:gridCol w:w="1800"/>
        <w:gridCol w:w="1980"/>
      </w:tblGrid>
      <w:tr w14:paraId="060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blHeader/>
        </w:trPr>
        <w:tc>
          <w:tcPr>
            <w:tcW w:w="828" w:type="dxa"/>
            <w:vAlign w:val="center"/>
          </w:tcPr>
          <w:p w14:paraId="70E9CB1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序号</w:t>
            </w:r>
          </w:p>
        </w:tc>
        <w:tc>
          <w:tcPr>
            <w:tcW w:w="3060" w:type="dxa"/>
            <w:vAlign w:val="center"/>
          </w:tcPr>
          <w:p w14:paraId="4CFF2473">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项目</w:t>
            </w:r>
          </w:p>
        </w:tc>
        <w:tc>
          <w:tcPr>
            <w:tcW w:w="1440" w:type="dxa"/>
            <w:vAlign w:val="center"/>
          </w:tcPr>
          <w:p w14:paraId="08057C3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标准分</w:t>
            </w:r>
          </w:p>
        </w:tc>
        <w:tc>
          <w:tcPr>
            <w:tcW w:w="1980" w:type="dxa"/>
            <w:vAlign w:val="center"/>
          </w:tcPr>
          <w:p w14:paraId="5AB994B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投标单位1</w:t>
            </w:r>
          </w:p>
        </w:tc>
        <w:tc>
          <w:tcPr>
            <w:tcW w:w="1620" w:type="dxa"/>
            <w:vAlign w:val="center"/>
          </w:tcPr>
          <w:p w14:paraId="5D6E740F">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投标单位2</w:t>
            </w:r>
          </w:p>
        </w:tc>
        <w:tc>
          <w:tcPr>
            <w:tcW w:w="1620" w:type="dxa"/>
            <w:vAlign w:val="center"/>
          </w:tcPr>
          <w:p w14:paraId="4423AE72">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投标单位3</w:t>
            </w:r>
          </w:p>
        </w:tc>
        <w:tc>
          <w:tcPr>
            <w:tcW w:w="1800" w:type="dxa"/>
            <w:vAlign w:val="center"/>
          </w:tcPr>
          <w:p w14:paraId="245EBBE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w:t>
            </w:r>
          </w:p>
        </w:tc>
        <w:tc>
          <w:tcPr>
            <w:tcW w:w="1980" w:type="dxa"/>
            <w:vAlign w:val="center"/>
          </w:tcPr>
          <w:p w14:paraId="0A7F714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备注</w:t>
            </w:r>
          </w:p>
        </w:tc>
      </w:tr>
      <w:tr w14:paraId="42DC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8" w:type="dxa"/>
            <w:vAlign w:val="center"/>
          </w:tcPr>
          <w:p w14:paraId="69A8E1B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1</w:t>
            </w:r>
          </w:p>
        </w:tc>
        <w:tc>
          <w:tcPr>
            <w:tcW w:w="3060" w:type="dxa"/>
            <w:vAlign w:val="center"/>
          </w:tcPr>
          <w:p w14:paraId="09222C65">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经济标的评标价评分</w:t>
            </w:r>
          </w:p>
        </w:tc>
        <w:tc>
          <w:tcPr>
            <w:tcW w:w="1440" w:type="dxa"/>
            <w:vAlign w:val="center"/>
          </w:tcPr>
          <w:p w14:paraId="65174E22">
            <w:pPr>
              <w:keepNext w:val="0"/>
              <w:keepLines w:val="0"/>
              <w:suppressLineNumbers w:val="0"/>
              <w:tabs>
                <w:tab w:val="left" w:pos="720"/>
              </w:tabs>
              <w:spacing w:before="0" w:beforeAutospacing="0" w:after="0" w:afterAutospacing="0" w:line="360" w:lineRule="auto"/>
              <w:ind w:left="0" w:right="0"/>
              <w:jc w:val="center"/>
              <w:rPr>
                <w:rFonts w:hint="default" w:ascii="Tahoma" w:hAnsi="Tahoma" w:eastAsia="宋体" w:cs="Tahoma"/>
                <w:strike/>
                <w:dstrike w:val="0"/>
                <w:color w:val="auto"/>
                <w:sz w:val="24"/>
                <w:szCs w:val="24"/>
                <w:highlight w:val="none"/>
                <w:lang w:val="en-US" w:eastAsia="zh-CN"/>
              </w:rPr>
            </w:pPr>
            <w:r>
              <w:rPr>
                <w:rFonts w:hint="eastAsia" w:ascii="Tahoma" w:hAnsi="Tahoma" w:cs="Tahoma"/>
                <w:strike/>
                <w:dstrike w:val="0"/>
                <w:color w:val="auto"/>
                <w:sz w:val="24"/>
                <w:szCs w:val="24"/>
                <w:highlight w:val="none"/>
                <w:lang w:val="en-US" w:eastAsia="zh-CN"/>
              </w:rPr>
              <w:t>...</w:t>
            </w:r>
          </w:p>
        </w:tc>
        <w:tc>
          <w:tcPr>
            <w:tcW w:w="1980" w:type="dxa"/>
            <w:vAlign w:val="center"/>
          </w:tcPr>
          <w:p w14:paraId="11AE3133">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620" w:type="dxa"/>
            <w:vAlign w:val="center"/>
          </w:tcPr>
          <w:p w14:paraId="1C95804E">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620" w:type="dxa"/>
            <w:vAlign w:val="center"/>
          </w:tcPr>
          <w:p w14:paraId="4C9FE06E">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800" w:type="dxa"/>
            <w:vAlign w:val="center"/>
          </w:tcPr>
          <w:p w14:paraId="6BEF9B4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980" w:type="dxa"/>
            <w:vAlign w:val="center"/>
          </w:tcPr>
          <w:p w14:paraId="5768D24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r>
      <w:tr w14:paraId="2441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8" w:type="dxa"/>
            <w:vAlign w:val="center"/>
          </w:tcPr>
          <w:p w14:paraId="5F6828D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2</w:t>
            </w:r>
          </w:p>
        </w:tc>
        <w:tc>
          <w:tcPr>
            <w:tcW w:w="3060" w:type="dxa"/>
            <w:vAlign w:val="center"/>
          </w:tcPr>
          <w:p w14:paraId="16099ED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kern w:val="0"/>
                <w:sz w:val="24"/>
                <w:szCs w:val="24"/>
                <w:highlight w:val="none"/>
              </w:rPr>
              <w:t>经济标的主要单价评分</w:t>
            </w:r>
          </w:p>
        </w:tc>
        <w:tc>
          <w:tcPr>
            <w:tcW w:w="1440" w:type="dxa"/>
            <w:vAlign w:val="center"/>
          </w:tcPr>
          <w:p w14:paraId="076581DA">
            <w:pPr>
              <w:keepNext w:val="0"/>
              <w:keepLines w:val="0"/>
              <w:suppressLineNumbers w:val="0"/>
              <w:tabs>
                <w:tab w:val="left" w:pos="720"/>
              </w:tabs>
              <w:spacing w:before="0" w:beforeAutospacing="0" w:after="0" w:afterAutospacing="0" w:line="360" w:lineRule="auto"/>
              <w:ind w:left="0" w:right="0"/>
              <w:jc w:val="center"/>
              <w:rPr>
                <w:rFonts w:hint="default" w:ascii="Tahoma" w:hAnsi="Tahoma" w:eastAsia="宋体" w:cs="Tahoma"/>
                <w:strike/>
                <w:dstrike w:val="0"/>
                <w:color w:val="auto"/>
                <w:sz w:val="24"/>
                <w:szCs w:val="24"/>
                <w:highlight w:val="none"/>
                <w:lang w:val="en-US" w:eastAsia="zh-CN"/>
              </w:rPr>
            </w:pPr>
            <w:r>
              <w:rPr>
                <w:rFonts w:hint="eastAsia" w:ascii="Tahoma" w:hAnsi="Tahoma" w:cs="Tahoma"/>
                <w:strike/>
                <w:dstrike w:val="0"/>
                <w:color w:val="auto"/>
                <w:sz w:val="24"/>
                <w:szCs w:val="24"/>
                <w:highlight w:val="none"/>
                <w:lang w:val="en-US" w:eastAsia="zh-CN"/>
              </w:rPr>
              <w:t>...</w:t>
            </w:r>
          </w:p>
        </w:tc>
        <w:tc>
          <w:tcPr>
            <w:tcW w:w="1980" w:type="dxa"/>
            <w:vAlign w:val="center"/>
          </w:tcPr>
          <w:p w14:paraId="5E5E55B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620" w:type="dxa"/>
            <w:vAlign w:val="center"/>
          </w:tcPr>
          <w:p w14:paraId="55E70A4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620" w:type="dxa"/>
            <w:vAlign w:val="center"/>
          </w:tcPr>
          <w:p w14:paraId="6C954D8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800" w:type="dxa"/>
            <w:vAlign w:val="center"/>
          </w:tcPr>
          <w:p w14:paraId="01AD5D78">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980" w:type="dxa"/>
            <w:vAlign w:val="center"/>
          </w:tcPr>
          <w:p w14:paraId="2466257D">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r>
      <w:tr w14:paraId="3D0A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3888" w:type="dxa"/>
            <w:gridSpan w:val="2"/>
            <w:vAlign w:val="center"/>
          </w:tcPr>
          <w:p w14:paraId="7BB542DE">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经济得分</w:t>
            </w:r>
          </w:p>
        </w:tc>
        <w:tc>
          <w:tcPr>
            <w:tcW w:w="1440" w:type="dxa"/>
            <w:vAlign w:val="center"/>
          </w:tcPr>
          <w:p w14:paraId="27AACD3B">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r>
              <w:rPr>
                <w:rFonts w:hint="default" w:ascii="Tahoma" w:hAnsi="Tahoma" w:cs="Tahoma"/>
                <w:strike/>
                <w:dstrike w:val="0"/>
                <w:color w:val="auto"/>
                <w:sz w:val="24"/>
                <w:szCs w:val="24"/>
                <w:highlight w:val="none"/>
              </w:rPr>
              <w:t>100</w:t>
            </w:r>
          </w:p>
        </w:tc>
        <w:tc>
          <w:tcPr>
            <w:tcW w:w="1980" w:type="dxa"/>
            <w:vAlign w:val="center"/>
          </w:tcPr>
          <w:p w14:paraId="53AF0C01">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620" w:type="dxa"/>
            <w:vAlign w:val="center"/>
          </w:tcPr>
          <w:p w14:paraId="02F20C7A">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620" w:type="dxa"/>
            <w:vAlign w:val="center"/>
          </w:tcPr>
          <w:p w14:paraId="709CF696">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800" w:type="dxa"/>
            <w:vAlign w:val="center"/>
          </w:tcPr>
          <w:p w14:paraId="504D8D4A">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c>
          <w:tcPr>
            <w:tcW w:w="1980" w:type="dxa"/>
            <w:vAlign w:val="center"/>
          </w:tcPr>
          <w:p w14:paraId="77500559">
            <w:pPr>
              <w:keepNext w:val="0"/>
              <w:keepLines w:val="0"/>
              <w:suppressLineNumbers w:val="0"/>
              <w:tabs>
                <w:tab w:val="left" w:pos="720"/>
              </w:tabs>
              <w:spacing w:before="0" w:beforeAutospacing="0" w:after="0" w:afterAutospacing="0" w:line="360" w:lineRule="auto"/>
              <w:ind w:left="0" w:right="0"/>
              <w:jc w:val="center"/>
              <w:rPr>
                <w:rFonts w:hint="default" w:ascii="Tahoma" w:hAnsi="Tahoma" w:cs="Tahoma"/>
                <w:strike/>
                <w:dstrike w:val="0"/>
                <w:color w:val="auto"/>
                <w:sz w:val="24"/>
                <w:szCs w:val="24"/>
                <w:highlight w:val="none"/>
              </w:rPr>
            </w:pPr>
          </w:p>
        </w:tc>
      </w:tr>
    </w:tbl>
    <w:p w14:paraId="1BEA74EA">
      <w:pPr>
        <w:tabs>
          <w:tab w:val="left" w:pos="720"/>
        </w:tabs>
        <w:spacing w:line="360" w:lineRule="auto"/>
        <w:rPr>
          <w:rFonts w:ascii="Tahoma" w:hAnsi="Tahoma" w:cs="Tahoma"/>
          <w:strike/>
          <w:dstrike w:val="0"/>
          <w:color w:val="auto"/>
          <w:sz w:val="24"/>
          <w:szCs w:val="24"/>
          <w:highlight w:val="none"/>
        </w:rPr>
      </w:pPr>
    </w:p>
    <w:p w14:paraId="046542AA">
      <w:pPr>
        <w:tabs>
          <w:tab w:val="left" w:pos="720"/>
        </w:tabs>
        <w:spacing w:line="360" w:lineRule="auto"/>
        <w:ind w:firstLine="480" w:firstLineChars="200"/>
        <w:rPr>
          <w:rFonts w:ascii="Tahoma" w:hAnsi="Tahoma" w:cs="Tahoma"/>
          <w:strike/>
          <w:dstrike w:val="0"/>
          <w:color w:val="auto"/>
          <w:sz w:val="24"/>
          <w:szCs w:val="24"/>
          <w:highlight w:val="none"/>
        </w:rPr>
      </w:pPr>
      <w:r>
        <w:rPr>
          <w:rFonts w:ascii="Tahoma" w:hAnsi="Tahoma" w:cs="Tahoma"/>
          <w:strike/>
          <w:dstrike w:val="0"/>
          <w:color w:val="auto"/>
          <w:sz w:val="24"/>
          <w:szCs w:val="24"/>
          <w:highlight w:val="none"/>
        </w:rPr>
        <w:t>评委签名</w:t>
      </w:r>
    </w:p>
    <w:p w14:paraId="2148C53C">
      <w:pPr>
        <w:widowControl w:val="0"/>
        <w:tabs>
          <w:tab w:val="left" w:pos="720"/>
        </w:tabs>
        <w:spacing w:line="360" w:lineRule="auto"/>
        <w:ind w:firstLine="480" w:firstLineChars="200"/>
        <w:jc w:val="both"/>
        <w:rPr>
          <w:rFonts w:ascii="Tahoma" w:hAnsi="Tahoma" w:cs="Tahoma"/>
          <w:color w:val="auto"/>
          <w:sz w:val="24"/>
          <w:szCs w:val="24"/>
          <w:highlight w:val="none"/>
        </w:rPr>
      </w:pPr>
      <w:r>
        <w:rPr>
          <w:rFonts w:ascii="Tahoma" w:hAnsi="Tahoma" w:cs="Tahoma"/>
          <w:strike/>
          <w:dstrike w:val="0"/>
          <w:color w:val="auto"/>
          <w:sz w:val="24"/>
          <w:szCs w:val="24"/>
          <w:highlight w:val="none"/>
        </w:rPr>
        <w:br w:type="page"/>
      </w:r>
    </w:p>
    <w:p w14:paraId="6B51BFA2">
      <w:pPr>
        <w:rPr>
          <w:b/>
          <w:color w:val="auto"/>
          <w:sz w:val="28"/>
          <w:szCs w:val="28"/>
          <w:highlight w:val="none"/>
        </w:rPr>
      </w:pPr>
      <w:r>
        <w:rPr>
          <w:rFonts w:hint="eastAsia"/>
          <w:color w:val="auto"/>
          <w:sz w:val="28"/>
          <w:szCs w:val="28"/>
          <w:highlight w:val="none"/>
        </w:rPr>
        <w:t>附表十</w:t>
      </w:r>
    </w:p>
    <w:p w14:paraId="77B3E9BB">
      <w:pPr>
        <w:jc w:val="center"/>
        <w:rPr>
          <w:b/>
          <w:color w:val="auto"/>
          <w:sz w:val="36"/>
          <w:szCs w:val="36"/>
          <w:highlight w:val="none"/>
        </w:rPr>
      </w:pPr>
      <w:r>
        <w:rPr>
          <w:rFonts w:hint="eastAsia"/>
          <w:b/>
          <w:color w:val="auto"/>
          <w:sz w:val="36"/>
          <w:szCs w:val="36"/>
          <w:highlight w:val="none"/>
        </w:rPr>
        <w:t>算术复核表</w:t>
      </w:r>
    </w:p>
    <w:p w14:paraId="111C9D8E">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7"/>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74A7B2E8">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4C02003B">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1B37C991">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7657D143">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修正前投标</w:t>
            </w:r>
          </w:p>
          <w:p w14:paraId="7178A512">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报价</w:t>
            </w:r>
            <w:r>
              <w:rPr>
                <w:rFonts w:hint="default"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667F3C76">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修正后投标</w:t>
            </w:r>
          </w:p>
          <w:p w14:paraId="1658FE7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报价</w:t>
            </w:r>
            <w:r>
              <w:rPr>
                <w:rFonts w:hint="default"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72B24E1D">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修正率</w:t>
            </w:r>
            <w:r>
              <w:rPr>
                <w:rFonts w:hint="default" w:ascii="宋体" w:hAnsi="宋体"/>
                <w:color w:val="auto"/>
                <w:kern w:val="0"/>
                <w:szCs w:val="21"/>
                <w:highlight w:val="none"/>
              </w:rPr>
              <w:br w:type="textWrapping"/>
            </w:r>
            <w:r>
              <w:rPr>
                <w:rFonts w:hint="default"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25BDDBA8">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0D715E46">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当</w:t>
            </w:r>
            <w:r>
              <w:rPr>
                <w:rFonts w:hint="default"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hint="default" w:ascii="宋体" w:hAnsi="宋体"/>
                <w:color w:val="auto"/>
                <w:kern w:val="0"/>
                <w:szCs w:val="21"/>
                <w:highlight w:val="none"/>
              </w:rPr>
              <w:t>B</w:t>
            </w:r>
            <w:r>
              <w:rPr>
                <w:rFonts w:hint="eastAsia" w:ascii="宋体" w:hAnsi="宋体"/>
                <w:color w:val="auto"/>
                <w:kern w:val="0"/>
                <w:szCs w:val="21"/>
                <w:highlight w:val="none"/>
              </w:rPr>
              <w:t>≤</w:t>
            </w:r>
            <w:r>
              <w:rPr>
                <w:rFonts w:hint="default" w:ascii="宋体" w:hAnsi="宋体"/>
                <w:color w:val="auto"/>
                <w:kern w:val="0"/>
                <w:szCs w:val="21"/>
                <w:highlight w:val="none"/>
              </w:rPr>
              <w:t>A</w:t>
            </w:r>
            <w:r>
              <w:rPr>
                <w:rFonts w:hint="eastAsia" w:ascii="宋体" w:hAnsi="宋体"/>
                <w:color w:val="auto"/>
                <w:kern w:val="0"/>
                <w:szCs w:val="21"/>
                <w:highlight w:val="none"/>
              </w:rPr>
              <w:t>时</w:t>
            </w:r>
            <w:r>
              <w:rPr>
                <w:rFonts w:hint="default" w:ascii="宋体" w:hAnsi="宋体"/>
                <w:color w:val="auto"/>
                <w:kern w:val="0"/>
                <w:szCs w:val="21"/>
                <w:highlight w:val="none"/>
              </w:rPr>
              <w:t>,R=0</w:t>
            </w:r>
          </w:p>
        </w:tc>
      </w:tr>
      <w:tr w14:paraId="7A2DC1F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471CAD0">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1D47EFD0">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w:t>
            </w:r>
            <w:r>
              <w:rPr>
                <w:rFonts w:hint="eastAsia" w:ascii="宋体" w:hAnsi="宋体"/>
                <w:color w:val="auto"/>
                <w:kern w:val="0"/>
                <w:szCs w:val="21"/>
                <w:highlight w:val="none"/>
              </w:rPr>
              <w:t>单位工程</w:t>
            </w:r>
            <w:r>
              <w:rPr>
                <w:rFonts w:hint="default"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360BFD0A">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43295B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7FC3E05">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CD27C68">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B905083">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14:paraId="52E8438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632368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14234366">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w:t>
            </w:r>
            <w:r>
              <w:rPr>
                <w:rFonts w:hint="eastAsia" w:ascii="宋体" w:hAnsi="宋体"/>
                <w:color w:val="auto"/>
                <w:kern w:val="0"/>
                <w:szCs w:val="21"/>
                <w:highlight w:val="none"/>
              </w:rPr>
              <w:t>单位工程</w:t>
            </w:r>
            <w:r>
              <w:rPr>
                <w:rFonts w:hint="default"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09BB4548">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CC4319D">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3BC903E">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276D828">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3E2B584">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14:paraId="021BA77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6D796F1">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0C8C5B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40A33720">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EDB2FD0">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FD49E78">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76DA0F3F">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AAFADF6">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14:paraId="41070AA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FE181BD">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1F03AA5">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18414129">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AF505A9">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0FF7085">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9E9AD93">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F36243A">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14:paraId="500368E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3F7FAFD">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1EECBC2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4872D1EC">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AF46529">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FD8F387">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D20ED4D">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0F845F6">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14:paraId="35E824E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5274D75">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4AA289AD">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w:t>
            </w:r>
            <w:r>
              <w:rPr>
                <w:rFonts w:hint="eastAsia" w:ascii="宋体" w:hAnsi="宋体"/>
                <w:color w:val="auto"/>
                <w:kern w:val="0"/>
                <w:szCs w:val="21"/>
                <w:highlight w:val="none"/>
              </w:rPr>
              <w:t>单位工程</w:t>
            </w:r>
            <w:r>
              <w:rPr>
                <w:rFonts w:hint="default"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0C62F9F4">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D633030">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C07C046">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DDC6F47">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6F4C41B">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14:paraId="3F6AD08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7D66E23">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A603900">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06F2CB29">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7C459B9">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13C57334">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0F90761">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687FF84">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r>
              <w:rPr>
                <w:rFonts w:hint="default" w:ascii="宋体" w:hAnsi="宋体"/>
                <w:color w:val="auto"/>
                <w:kern w:val="0"/>
                <w:szCs w:val="21"/>
                <w:highlight w:val="none"/>
              </w:rPr>
              <w:t>A=A</w:t>
            </w:r>
            <w:r>
              <w:rPr>
                <w:rFonts w:hint="default" w:ascii="宋体" w:hAnsi="宋体"/>
                <w:color w:val="auto"/>
                <w:kern w:val="0"/>
                <w:szCs w:val="21"/>
                <w:highlight w:val="none"/>
                <w:vertAlign w:val="subscript"/>
              </w:rPr>
              <w:t>1</w:t>
            </w:r>
            <w:r>
              <w:rPr>
                <w:rFonts w:hint="default" w:ascii="宋体" w:hAnsi="宋体"/>
                <w:color w:val="auto"/>
                <w:kern w:val="0"/>
                <w:szCs w:val="21"/>
                <w:highlight w:val="none"/>
              </w:rPr>
              <w:t>+A</w:t>
            </w:r>
            <w:r>
              <w:rPr>
                <w:rFonts w:hint="default" w:ascii="宋体" w:hAnsi="宋体"/>
                <w:color w:val="auto"/>
                <w:kern w:val="0"/>
                <w:szCs w:val="21"/>
                <w:highlight w:val="none"/>
                <w:vertAlign w:val="subscript"/>
              </w:rPr>
              <w:t>2</w:t>
            </w:r>
            <w:r>
              <w:rPr>
                <w:rFonts w:hint="default" w:ascii="宋体" w:hAnsi="宋体"/>
                <w:color w:val="auto"/>
                <w:kern w:val="0"/>
                <w:szCs w:val="21"/>
                <w:highlight w:val="none"/>
              </w:rPr>
              <w:t>+</w:t>
            </w:r>
            <w:r>
              <w:rPr>
                <w:rFonts w:hint="eastAsia" w:ascii="宋体" w:hAnsi="宋体"/>
                <w:color w:val="auto"/>
                <w:kern w:val="0"/>
                <w:szCs w:val="21"/>
                <w:highlight w:val="none"/>
              </w:rPr>
              <w:t>…</w:t>
            </w:r>
            <w:r>
              <w:rPr>
                <w:rFonts w:hint="default" w:ascii="宋体" w:hAnsi="宋体"/>
                <w:color w:val="auto"/>
                <w:kern w:val="0"/>
                <w:szCs w:val="21"/>
                <w:highlight w:val="none"/>
              </w:rPr>
              <w:t>An</w:t>
            </w:r>
            <w:r>
              <w:rPr>
                <w:rFonts w:hint="eastAsia" w:ascii="宋体" w:hAnsi="宋体"/>
                <w:color w:val="auto"/>
                <w:kern w:val="0"/>
                <w:szCs w:val="21"/>
                <w:highlight w:val="none"/>
              </w:rPr>
              <w:t>；∑</w:t>
            </w:r>
            <w:r>
              <w:rPr>
                <w:rFonts w:hint="default" w:ascii="宋体" w:hAnsi="宋体"/>
                <w:color w:val="auto"/>
                <w:kern w:val="0"/>
                <w:szCs w:val="21"/>
                <w:highlight w:val="none"/>
              </w:rPr>
              <w:t>B=B</w:t>
            </w:r>
            <w:r>
              <w:rPr>
                <w:rFonts w:hint="default" w:ascii="宋体" w:hAnsi="宋体"/>
                <w:color w:val="auto"/>
                <w:kern w:val="0"/>
                <w:szCs w:val="21"/>
                <w:highlight w:val="none"/>
                <w:vertAlign w:val="subscript"/>
              </w:rPr>
              <w:t>1</w:t>
            </w:r>
            <w:r>
              <w:rPr>
                <w:rFonts w:hint="default" w:ascii="宋体" w:hAnsi="宋体"/>
                <w:color w:val="auto"/>
                <w:kern w:val="0"/>
                <w:szCs w:val="21"/>
                <w:highlight w:val="none"/>
              </w:rPr>
              <w:t>+B</w:t>
            </w:r>
            <w:r>
              <w:rPr>
                <w:rFonts w:hint="default" w:ascii="宋体" w:hAnsi="宋体"/>
                <w:color w:val="auto"/>
                <w:kern w:val="0"/>
                <w:szCs w:val="21"/>
                <w:highlight w:val="none"/>
                <w:vertAlign w:val="subscript"/>
              </w:rPr>
              <w:t>2</w:t>
            </w:r>
            <w:r>
              <w:rPr>
                <w:rFonts w:hint="default" w:ascii="宋体" w:hAnsi="宋体"/>
                <w:color w:val="auto"/>
                <w:kern w:val="0"/>
                <w:szCs w:val="21"/>
                <w:highlight w:val="none"/>
              </w:rPr>
              <w:t>+</w:t>
            </w:r>
            <w:r>
              <w:rPr>
                <w:rFonts w:hint="eastAsia" w:ascii="宋体" w:hAnsi="宋体"/>
                <w:color w:val="auto"/>
                <w:kern w:val="0"/>
                <w:szCs w:val="21"/>
                <w:highlight w:val="none"/>
              </w:rPr>
              <w:t>…</w:t>
            </w:r>
            <w:r>
              <w:rPr>
                <w:rFonts w:hint="default" w:ascii="宋体" w:hAnsi="宋体"/>
                <w:color w:val="auto"/>
                <w:kern w:val="0"/>
                <w:szCs w:val="21"/>
                <w:highlight w:val="none"/>
              </w:rPr>
              <w:t>Bn</w:t>
            </w:r>
          </w:p>
        </w:tc>
      </w:tr>
    </w:tbl>
    <w:p w14:paraId="769FAC4B">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1BA7050A">
      <w:pPr>
        <w:rPr>
          <w:rFonts w:hint="eastAsia"/>
          <w:color w:val="auto"/>
          <w:kern w:val="0"/>
          <w:szCs w:val="21"/>
          <w:highlight w:val="none"/>
        </w:rPr>
      </w:pPr>
    </w:p>
    <w:p w14:paraId="070D5BBC">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432EFAD1">
      <w:pPr>
        <w:rPr>
          <w:color w:val="auto"/>
          <w:highlight w:val="none"/>
        </w:rPr>
      </w:pPr>
    </w:p>
    <w:p w14:paraId="1CD2F785">
      <w:pPr>
        <w:rPr>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color w:val="auto"/>
          <w:highlight w:val="none"/>
        </w:rPr>
        <w:br w:type="page"/>
      </w:r>
    </w:p>
    <w:p w14:paraId="20CDD31C">
      <w:pPr>
        <w:rPr>
          <w:color w:val="auto"/>
          <w:highlight w:val="none"/>
        </w:rPr>
      </w:pPr>
    </w:p>
    <w:p w14:paraId="3DD6B022">
      <w:pPr>
        <w:pStyle w:val="3"/>
        <w:rPr>
          <w:rFonts w:hint="eastAsia" w:eastAsia="宋体"/>
          <w:color w:val="auto"/>
          <w:highlight w:val="none"/>
          <w:lang w:eastAsia="zh-CN"/>
        </w:rPr>
      </w:pPr>
      <w:bookmarkStart w:id="77" w:name="_Toc21525511"/>
      <w:bookmarkStart w:id="78" w:name="_Toc2272566"/>
      <w:bookmarkStart w:id="79" w:name="_Toc25611"/>
      <w:bookmarkStart w:id="80" w:name="_Toc5517"/>
      <w:r>
        <w:rPr>
          <w:rFonts w:hint="eastAsia"/>
          <w:color w:val="auto"/>
          <w:highlight w:val="none"/>
        </w:rPr>
        <w:t>第三章</w:t>
      </w:r>
      <w:r>
        <w:rPr>
          <w:color w:val="auto"/>
          <w:highlight w:val="none"/>
        </w:rPr>
        <w:t xml:space="preserve">  </w:t>
      </w:r>
      <w:r>
        <w:rPr>
          <w:rFonts w:hint="eastAsia"/>
          <w:color w:val="auto"/>
          <w:highlight w:val="none"/>
        </w:rPr>
        <w:t>合同条款</w:t>
      </w:r>
      <w:bookmarkEnd w:id="77"/>
      <w:bookmarkEnd w:id="78"/>
      <w:r>
        <w:rPr>
          <w:rFonts w:hint="eastAsia"/>
          <w:color w:val="auto"/>
          <w:highlight w:val="none"/>
          <w:lang w:eastAsia="zh-CN"/>
        </w:rPr>
        <w:t>及格式</w:t>
      </w:r>
      <w:bookmarkEnd w:id="79"/>
      <w:bookmarkEnd w:id="80"/>
    </w:p>
    <w:p w14:paraId="0BE8205F">
      <w:pPr>
        <w:spacing w:before="0" w:line="300" w:lineRule="auto"/>
        <w:ind w:left="0" w:leftChars="0" w:firstLine="560" w:firstLineChars="200"/>
        <w:jc w:val="center"/>
        <w:rPr>
          <w:color w:val="auto"/>
          <w:sz w:val="24"/>
          <w:szCs w:val="24"/>
          <w:highlight w:val="none"/>
        </w:rPr>
      </w:pPr>
      <w:r>
        <w:rPr>
          <w:rFonts w:hint="eastAsia" w:ascii="宋体" w:hAnsi="宋体"/>
          <w:color w:val="auto"/>
          <w:sz w:val="28"/>
          <w:szCs w:val="28"/>
          <w:highlight w:val="none"/>
          <w:lang w:eastAsia="zh-CN"/>
        </w:rPr>
        <w:t>另册</w:t>
      </w:r>
      <w:r>
        <w:rPr>
          <w:rFonts w:hint="eastAsia" w:ascii="宋体" w:hAnsi="宋体" w:eastAsia="宋体" w:cs="宋体"/>
          <w:color w:val="auto"/>
          <w:sz w:val="28"/>
          <w:szCs w:val="28"/>
          <w:highlight w:val="none"/>
          <w:lang w:val="en-US" w:eastAsia="zh-CN"/>
        </w:rPr>
        <w:t>。</w:t>
      </w:r>
    </w:p>
    <w:p w14:paraId="67139BD4">
      <w:pPr>
        <w:pStyle w:val="5"/>
        <w:spacing w:line="360" w:lineRule="auto"/>
        <w:rPr>
          <w:color w:val="auto"/>
          <w:sz w:val="24"/>
          <w:szCs w:val="24"/>
          <w:highlight w:val="none"/>
        </w:rPr>
      </w:pPr>
    </w:p>
    <w:p w14:paraId="2EE21F67">
      <w:pPr>
        <w:pStyle w:val="5"/>
        <w:spacing w:line="360" w:lineRule="auto"/>
        <w:rPr>
          <w:color w:val="auto"/>
          <w:sz w:val="24"/>
          <w:szCs w:val="24"/>
          <w:highlight w:val="none"/>
        </w:rPr>
      </w:pPr>
    </w:p>
    <w:p w14:paraId="7129C94D">
      <w:pPr>
        <w:pStyle w:val="5"/>
        <w:spacing w:line="360" w:lineRule="auto"/>
        <w:rPr>
          <w:color w:val="auto"/>
          <w:sz w:val="24"/>
          <w:szCs w:val="24"/>
          <w:highlight w:val="none"/>
        </w:rPr>
      </w:pPr>
    </w:p>
    <w:p w14:paraId="705B7B0B">
      <w:pPr>
        <w:pStyle w:val="5"/>
        <w:spacing w:line="360" w:lineRule="auto"/>
        <w:rPr>
          <w:color w:val="auto"/>
          <w:sz w:val="24"/>
          <w:szCs w:val="24"/>
          <w:highlight w:val="none"/>
        </w:rPr>
      </w:pPr>
    </w:p>
    <w:p w14:paraId="604D0E97">
      <w:pPr>
        <w:pStyle w:val="5"/>
        <w:spacing w:line="360" w:lineRule="auto"/>
        <w:rPr>
          <w:color w:val="auto"/>
          <w:sz w:val="24"/>
          <w:szCs w:val="24"/>
          <w:highlight w:val="none"/>
        </w:rPr>
      </w:pPr>
    </w:p>
    <w:p w14:paraId="42A5E880">
      <w:pPr>
        <w:pStyle w:val="5"/>
        <w:spacing w:line="360" w:lineRule="auto"/>
        <w:rPr>
          <w:color w:val="auto"/>
          <w:sz w:val="24"/>
          <w:szCs w:val="24"/>
          <w:highlight w:val="none"/>
        </w:rPr>
      </w:pPr>
    </w:p>
    <w:p w14:paraId="02513418">
      <w:pPr>
        <w:pStyle w:val="5"/>
        <w:spacing w:line="360" w:lineRule="auto"/>
        <w:rPr>
          <w:color w:val="auto"/>
          <w:sz w:val="24"/>
          <w:szCs w:val="24"/>
          <w:highlight w:val="none"/>
        </w:rPr>
      </w:pPr>
    </w:p>
    <w:p w14:paraId="6430FC73">
      <w:pPr>
        <w:pStyle w:val="5"/>
        <w:spacing w:line="360" w:lineRule="auto"/>
        <w:rPr>
          <w:color w:val="auto"/>
          <w:sz w:val="24"/>
          <w:szCs w:val="24"/>
          <w:highlight w:val="none"/>
        </w:rPr>
      </w:pPr>
    </w:p>
    <w:p w14:paraId="3D9428E1">
      <w:pPr>
        <w:pStyle w:val="5"/>
        <w:spacing w:line="360" w:lineRule="auto"/>
        <w:rPr>
          <w:color w:val="auto"/>
          <w:sz w:val="24"/>
          <w:szCs w:val="24"/>
          <w:highlight w:val="none"/>
        </w:rPr>
      </w:pPr>
    </w:p>
    <w:p w14:paraId="452E5607">
      <w:pPr>
        <w:pStyle w:val="5"/>
        <w:spacing w:line="360" w:lineRule="auto"/>
        <w:rPr>
          <w:color w:val="auto"/>
          <w:sz w:val="24"/>
          <w:szCs w:val="24"/>
          <w:highlight w:val="none"/>
        </w:rPr>
      </w:pPr>
    </w:p>
    <w:p w14:paraId="4E70560E">
      <w:pPr>
        <w:pStyle w:val="5"/>
        <w:spacing w:line="360" w:lineRule="auto"/>
        <w:rPr>
          <w:color w:val="auto"/>
          <w:sz w:val="24"/>
          <w:szCs w:val="24"/>
          <w:highlight w:val="none"/>
        </w:rPr>
      </w:pPr>
    </w:p>
    <w:p w14:paraId="31B87DFD">
      <w:pPr>
        <w:pStyle w:val="5"/>
        <w:spacing w:line="360" w:lineRule="auto"/>
        <w:rPr>
          <w:color w:val="auto"/>
          <w:sz w:val="24"/>
          <w:szCs w:val="24"/>
          <w:highlight w:val="none"/>
        </w:rPr>
      </w:pPr>
    </w:p>
    <w:p w14:paraId="74B9D453">
      <w:pPr>
        <w:pStyle w:val="5"/>
        <w:spacing w:line="360" w:lineRule="auto"/>
        <w:rPr>
          <w:color w:val="auto"/>
          <w:sz w:val="24"/>
          <w:szCs w:val="24"/>
          <w:highlight w:val="none"/>
        </w:rPr>
      </w:pPr>
    </w:p>
    <w:p w14:paraId="02C9648B">
      <w:pPr>
        <w:pStyle w:val="5"/>
        <w:spacing w:line="360" w:lineRule="auto"/>
        <w:ind w:left="0" w:leftChars="0" w:firstLine="0" w:firstLineChars="0"/>
        <w:rPr>
          <w:color w:val="auto"/>
          <w:sz w:val="24"/>
          <w:szCs w:val="24"/>
          <w:highlight w:val="none"/>
        </w:rPr>
      </w:pPr>
    </w:p>
    <w:p w14:paraId="6169DCC5">
      <w:pPr>
        <w:pStyle w:val="2"/>
        <w:spacing w:line="360" w:lineRule="auto"/>
        <w:rPr>
          <w:color w:val="auto"/>
          <w:sz w:val="24"/>
          <w:szCs w:val="24"/>
          <w:highlight w:val="none"/>
        </w:rPr>
      </w:pPr>
    </w:p>
    <w:p w14:paraId="3987F2CA">
      <w:pPr>
        <w:pStyle w:val="2"/>
        <w:spacing w:line="360" w:lineRule="auto"/>
        <w:rPr>
          <w:color w:val="auto"/>
          <w:sz w:val="24"/>
          <w:szCs w:val="24"/>
          <w:highlight w:val="none"/>
        </w:rPr>
      </w:pPr>
      <w:r>
        <w:rPr>
          <w:color w:val="auto"/>
          <w:sz w:val="24"/>
          <w:szCs w:val="24"/>
          <w:highlight w:val="none"/>
        </w:rPr>
        <w:br w:type="page"/>
      </w:r>
    </w:p>
    <w:p w14:paraId="14487838">
      <w:pPr>
        <w:pStyle w:val="3"/>
        <w:rPr>
          <w:color w:val="auto"/>
          <w:highlight w:val="none"/>
        </w:rPr>
      </w:pPr>
      <w:bookmarkStart w:id="81" w:name="_Toc21525512"/>
      <w:bookmarkStart w:id="82" w:name="_Toc21812"/>
      <w:bookmarkStart w:id="83" w:name="_Toc32300"/>
      <w:bookmarkStart w:id="84"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81"/>
      <w:bookmarkEnd w:id="82"/>
      <w:bookmarkEnd w:id="83"/>
      <w:bookmarkEnd w:id="84"/>
    </w:p>
    <w:p w14:paraId="62B0F0F6">
      <w:pPr>
        <w:rPr>
          <w:rFonts w:ascii="宋体"/>
          <w:b/>
          <w:color w:val="auto"/>
          <w:sz w:val="28"/>
          <w:szCs w:val="28"/>
          <w:highlight w:val="none"/>
        </w:rPr>
      </w:pPr>
    </w:p>
    <w:p w14:paraId="5D2A345D">
      <w:pPr>
        <w:autoSpaceDE w:val="0"/>
        <w:autoSpaceDN w:val="0"/>
        <w:adjustRightInd w:val="0"/>
        <w:rPr>
          <w:bCs/>
          <w:color w:val="auto"/>
          <w:szCs w:val="21"/>
          <w:highlight w:val="none"/>
        </w:rPr>
      </w:pPr>
      <w:r>
        <w:rPr>
          <w:color w:val="auto"/>
          <w:highlight w:val="none"/>
        </w:rPr>
        <w:br w:type="page"/>
      </w:r>
      <w:r>
        <w:rPr>
          <w:rFonts w:hint="eastAsia"/>
          <w:bCs/>
          <w:color w:val="auto"/>
          <w:sz w:val="28"/>
          <w:szCs w:val="28"/>
          <w:highlight w:val="none"/>
          <w:lang w:val="en-US" w:eastAsia="zh-CN"/>
        </w:rPr>
        <w:t>格式</w:t>
      </w:r>
      <w:r>
        <w:rPr>
          <w:rFonts w:hint="eastAsia"/>
          <w:bCs/>
          <w:color w:val="auto"/>
          <w:sz w:val="28"/>
          <w:szCs w:val="28"/>
          <w:highlight w:val="none"/>
        </w:rPr>
        <w:t>一</w:t>
      </w:r>
    </w:p>
    <w:p w14:paraId="35EC0104">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0A1D46DD">
      <w:pPr>
        <w:bidi w:val="0"/>
        <w:jc w:val="center"/>
        <w:rPr>
          <w:rFonts w:hint="eastAsia"/>
          <w:b/>
          <w:bCs/>
          <w:color w:val="auto"/>
          <w:sz w:val="44"/>
          <w:szCs w:val="44"/>
          <w:highlight w:val="none"/>
          <w:lang w:val="zh-CN"/>
        </w:rPr>
      </w:pPr>
      <w:r>
        <w:rPr>
          <w:rFonts w:hint="eastAsia"/>
          <w:b/>
          <w:bCs/>
          <w:color w:val="auto"/>
          <w:sz w:val="44"/>
          <w:szCs w:val="44"/>
          <w:highlight w:val="none"/>
          <w:lang w:val="zh-CN"/>
        </w:rPr>
        <w:t>广州建设工程施工招标投标书</w:t>
      </w:r>
    </w:p>
    <w:p w14:paraId="103BD64B">
      <w:pPr>
        <w:bidi w:val="0"/>
        <w:jc w:val="center"/>
        <w:rPr>
          <w:color w:val="auto"/>
          <w:sz w:val="28"/>
          <w:szCs w:val="28"/>
          <w:highlight w:val="none"/>
          <w:lang w:val="zh-CN"/>
        </w:rPr>
      </w:pPr>
      <w:r>
        <w:rPr>
          <w:rFonts w:hint="eastAsia"/>
          <w:color w:val="auto"/>
          <w:sz w:val="28"/>
          <w:szCs w:val="28"/>
          <w:highlight w:val="none"/>
        </w:rPr>
        <w:t>（适用于技术标与经济标同时开启）</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1AB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7BE7047">
            <w:pPr>
              <w:keepNext w:val="0"/>
              <w:keepLines w:val="0"/>
              <w:suppressLineNumbers w:val="0"/>
              <w:bidi w:val="0"/>
              <w:spacing w:before="0" w:beforeAutospacing="0" w:after="0" w:afterAutospacing="0"/>
              <w:ind w:left="0" w:right="0"/>
              <w:rPr>
                <w:rFonts w:hint="default"/>
                <w:color w:val="auto"/>
                <w:sz w:val="28"/>
                <w:szCs w:val="28"/>
                <w:highlight w:val="none"/>
                <w:lang w:val="zh-CN"/>
              </w:rPr>
            </w:pPr>
            <w:r>
              <w:rPr>
                <w:rFonts w:hint="eastAsia"/>
                <w:color w:val="auto"/>
                <w:sz w:val="28"/>
                <w:szCs w:val="28"/>
                <w:highlight w:val="none"/>
                <w:lang w:val="zh-CN"/>
              </w:rPr>
              <w:t>工</w:t>
            </w:r>
            <w:r>
              <w:rPr>
                <w:rFonts w:hint="default"/>
                <w:color w:val="auto"/>
                <w:sz w:val="28"/>
                <w:szCs w:val="28"/>
                <w:highlight w:val="none"/>
                <w:lang w:val="zh-CN"/>
              </w:rPr>
              <w:t xml:space="preserve"> </w:t>
            </w:r>
            <w:r>
              <w:rPr>
                <w:rFonts w:hint="eastAsia"/>
                <w:color w:val="auto"/>
                <w:sz w:val="28"/>
                <w:szCs w:val="28"/>
                <w:highlight w:val="none"/>
                <w:lang w:val="zh-CN"/>
              </w:rPr>
              <w:t>程</w:t>
            </w:r>
            <w:r>
              <w:rPr>
                <w:rFonts w:hint="default"/>
                <w:color w:val="auto"/>
                <w:sz w:val="28"/>
                <w:szCs w:val="28"/>
                <w:highlight w:val="none"/>
                <w:lang w:val="zh-CN"/>
              </w:rPr>
              <w:t xml:space="preserve"> </w:t>
            </w:r>
            <w:r>
              <w:rPr>
                <w:rFonts w:hint="eastAsia"/>
                <w:color w:val="auto"/>
                <w:sz w:val="28"/>
                <w:szCs w:val="28"/>
                <w:highlight w:val="none"/>
                <w:lang w:val="zh-CN"/>
              </w:rPr>
              <w:t>名</w:t>
            </w:r>
            <w:r>
              <w:rPr>
                <w:rFonts w:hint="default"/>
                <w:color w:val="auto"/>
                <w:sz w:val="28"/>
                <w:szCs w:val="28"/>
                <w:highlight w:val="none"/>
                <w:lang w:val="zh-CN"/>
              </w:rPr>
              <w:t xml:space="preserve"> </w:t>
            </w:r>
            <w:r>
              <w:rPr>
                <w:rFonts w:hint="eastAsia"/>
                <w:color w:val="auto"/>
                <w:sz w:val="28"/>
                <w:szCs w:val="28"/>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6D32B37B">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r w14:paraId="3C01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0884D3F">
            <w:pPr>
              <w:keepNext w:val="0"/>
              <w:keepLines w:val="0"/>
              <w:suppressLineNumbers w:val="0"/>
              <w:bidi w:val="0"/>
              <w:spacing w:before="0" w:beforeAutospacing="0" w:after="0" w:afterAutospacing="0"/>
              <w:ind w:left="0" w:right="0"/>
              <w:rPr>
                <w:rFonts w:hint="default"/>
                <w:color w:val="auto"/>
                <w:sz w:val="28"/>
                <w:szCs w:val="28"/>
                <w:highlight w:val="none"/>
                <w:lang w:val="zh-CN"/>
              </w:rPr>
            </w:pPr>
            <w:r>
              <w:rPr>
                <w:rFonts w:hint="eastAsia"/>
                <w:color w:val="auto"/>
                <w:sz w:val="28"/>
                <w:szCs w:val="28"/>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4A7A2D22">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r w14:paraId="793D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66DDCD8">
            <w:pPr>
              <w:keepNext w:val="0"/>
              <w:keepLines w:val="0"/>
              <w:suppressLineNumbers w:val="0"/>
              <w:bidi w:val="0"/>
              <w:spacing w:before="0" w:beforeAutospacing="0" w:after="0" w:afterAutospacing="0"/>
              <w:ind w:left="0" w:right="0"/>
              <w:rPr>
                <w:rFonts w:hint="default"/>
                <w:color w:val="auto"/>
                <w:sz w:val="28"/>
                <w:szCs w:val="28"/>
                <w:highlight w:val="none"/>
                <w:lang w:val="zh-CN"/>
              </w:rPr>
            </w:pPr>
            <w:r>
              <w:rPr>
                <w:rFonts w:hint="eastAsia"/>
                <w:color w:val="auto"/>
                <w:sz w:val="28"/>
                <w:szCs w:val="28"/>
                <w:highlight w:val="none"/>
                <w:lang w:val="zh-CN"/>
              </w:rPr>
              <w:t>其中：人工费（元）</w:t>
            </w:r>
          </w:p>
        </w:tc>
        <w:tc>
          <w:tcPr>
            <w:tcW w:w="3574" w:type="dxa"/>
            <w:tcBorders>
              <w:top w:val="single" w:color="auto" w:sz="4" w:space="0"/>
              <w:left w:val="single" w:color="auto" w:sz="4" w:space="0"/>
              <w:bottom w:val="single" w:color="auto" w:sz="4" w:space="0"/>
              <w:right w:val="single" w:color="auto" w:sz="4" w:space="0"/>
            </w:tcBorders>
            <w:vAlign w:val="center"/>
          </w:tcPr>
          <w:p w14:paraId="13D64CD3">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r w14:paraId="34AE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B9950FF">
            <w:pPr>
              <w:keepNext w:val="0"/>
              <w:keepLines w:val="0"/>
              <w:suppressLineNumbers w:val="0"/>
              <w:bidi w:val="0"/>
              <w:spacing w:before="0" w:beforeAutospacing="0" w:after="0" w:afterAutospacing="0"/>
              <w:ind w:left="0" w:right="0"/>
              <w:rPr>
                <w:rFonts w:hint="default"/>
                <w:color w:val="auto"/>
                <w:sz w:val="28"/>
                <w:szCs w:val="28"/>
                <w:highlight w:val="none"/>
                <w:lang w:val="zh-CN"/>
              </w:rPr>
            </w:pPr>
            <w:r>
              <w:rPr>
                <w:rFonts w:hint="eastAsia"/>
                <w:color w:val="auto"/>
                <w:sz w:val="28"/>
                <w:szCs w:val="28"/>
                <w:highlight w:val="none"/>
                <w:lang w:val="zh-CN"/>
              </w:rPr>
              <w:t>其中：安全生产措施费（元）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6E96710C">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r w14:paraId="52C3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F08E1F4">
            <w:pPr>
              <w:keepNext w:val="0"/>
              <w:keepLines w:val="0"/>
              <w:suppressLineNumbers w:val="0"/>
              <w:bidi w:val="0"/>
              <w:spacing w:before="0" w:beforeAutospacing="0" w:after="0" w:afterAutospacing="0"/>
              <w:ind w:left="0" w:right="0"/>
              <w:rPr>
                <w:rFonts w:hint="default"/>
                <w:color w:val="auto"/>
                <w:sz w:val="28"/>
                <w:szCs w:val="28"/>
                <w:highlight w:val="none"/>
                <w:lang w:val="zh-CN"/>
              </w:rPr>
            </w:pPr>
            <w:r>
              <w:rPr>
                <w:rFonts w:hint="eastAsia"/>
                <w:color w:val="auto"/>
                <w:sz w:val="28"/>
                <w:szCs w:val="28"/>
                <w:highlight w:val="none"/>
                <w:lang w:val="zh-CN"/>
              </w:rPr>
              <w:t>投</w:t>
            </w:r>
            <w:r>
              <w:rPr>
                <w:rFonts w:hint="default"/>
                <w:color w:val="auto"/>
                <w:sz w:val="28"/>
                <w:szCs w:val="28"/>
                <w:highlight w:val="none"/>
                <w:lang w:val="zh-CN"/>
              </w:rPr>
              <w:t xml:space="preserve"> </w:t>
            </w:r>
            <w:r>
              <w:rPr>
                <w:rFonts w:hint="eastAsia"/>
                <w:color w:val="auto"/>
                <w:sz w:val="28"/>
                <w:szCs w:val="28"/>
                <w:highlight w:val="none"/>
                <w:lang w:val="zh-CN"/>
              </w:rPr>
              <w:t>标</w:t>
            </w:r>
            <w:r>
              <w:rPr>
                <w:rFonts w:hint="default"/>
                <w:color w:val="auto"/>
                <w:sz w:val="28"/>
                <w:szCs w:val="28"/>
                <w:highlight w:val="none"/>
                <w:lang w:val="zh-CN"/>
              </w:rPr>
              <w:t xml:space="preserve"> </w:t>
            </w:r>
            <w:r>
              <w:rPr>
                <w:rFonts w:hint="eastAsia"/>
                <w:color w:val="auto"/>
                <w:sz w:val="28"/>
                <w:szCs w:val="28"/>
                <w:highlight w:val="none"/>
                <w:lang w:val="zh-CN"/>
              </w:rPr>
              <w:t>总工</w:t>
            </w:r>
            <w:r>
              <w:rPr>
                <w:rFonts w:hint="default"/>
                <w:color w:val="auto"/>
                <w:sz w:val="28"/>
                <w:szCs w:val="28"/>
                <w:highlight w:val="none"/>
                <w:lang w:val="zh-CN"/>
              </w:rPr>
              <w:t xml:space="preserve"> </w:t>
            </w:r>
            <w:r>
              <w:rPr>
                <w:rFonts w:hint="eastAsia"/>
                <w:color w:val="auto"/>
                <w:sz w:val="28"/>
                <w:szCs w:val="28"/>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7565372D">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r w14:paraId="6544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57ED33F">
            <w:pPr>
              <w:keepNext w:val="0"/>
              <w:keepLines w:val="0"/>
              <w:suppressLineNumbers w:val="0"/>
              <w:bidi w:val="0"/>
              <w:spacing w:before="0" w:beforeAutospacing="0" w:after="0" w:afterAutospacing="0"/>
              <w:ind w:left="0" w:right="0"/>
              <w:rPr>
                <w:rFonts w:hint="default"/>
                <w:color w:val="auto"/>
                <w:sz w:val="28"/>
                <w:szCs w:val="28"/>
                <w:highlight w:val="none"/>
              </w:rPr>
            </w:pPr>
            <w:r>
              <w:rPr>
                <w:rFonts w:hint="eastAsia"/>
                <w:color w:val="auto"/>
                <w:sz w:val="28"/>
                <w:szCs w:val="28"/>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3AC7E307">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r w14:paraId="447D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01AA62A">
            <w:pPr>
              <w:keepNext w:val="0"/>
              <w:keepLines w:val="0"/>
              <w:suppressLineNumbers w:val="0"/>
              <w:bidi w:val="0"/>
              <w:spacing w:before="0" w:beforeAutospacing="0" w:after="0" w:afterAutospacing="0"/>
              <w:ind w:left="0" w:right="0"/>
              <w:rPr>
                <w:rFonts w:hint="default"/>
                <w:color w:val="auto"/>
                <w:sz w:val="28"/>
                <w:szCs w:val="28"/>
                <w:highlight w:val="none"/>
                <w:lang w:val="zh-CN"/>
              </w:rPr>
            </w:pPr>
            <w:r>
              <w:rPr>
                <w:rFonts w:hint="eastAsia"/>
                <w:color w:val="auto"/>
                <w:sz w:val="28"/>
                <w:szCs w:val="28"/>
                <w:highlight w:val="none"/>
                <w:lang w:val="zh-CN"/>
              </w:rPr>
              <w:t>保</w:t>
            </w:r>
            <w:r>
              <w:rPr>
                <w:rFonts w:hint="default"/>
                <w:color w:val="auto"/>
                <w:sz w:val="28"/>
                <w:szCs w:val="28"/>
                <w:highlight w:val="none"/>
                <w:lang w:val="zh-CN"/>
              </w:rPr>
              <w:t xml:space="preserve"> </w:t>
            </w:r>
            <w:r>
              <w:rPr>
                <w:rFonts w:hint="eastAsia"/>
                <w:color w:val="auto"/>
                <w:sz w:val="28"/>
                <w:szCs w:val="28"/>
                <w:highlight w:val="none"/>
                <w:lang w:val="zh-CN"/>
              </w:rPr>
              <w:t>修</w:t>
            </w:r>
            <w:r>
              <w:rPr>
                <w:rFonts w:hint="default"/>
                <w:color w:val="auto"/>
                <w:sz w:val="28"/>
                <w:szCs w:val="28"/>
                <w:highlight w:val="none"/>
                <w:lang w:val="zh-CN"/>
              </w:rPr>
              <w:t xml:space="preserve"> </w:t>
            </w:r>
            <w:r>
              <w:rPr>
                <w:rFonts w:hint="eastAsia"/>
                <w:color w:val="auto"/>
                <w:sz w:val="28"/>
                <w:szCs w:val="28"/>
                <w:highlight w:val="none"/>
                <w:lang w:val="zh-CN"/>
              </w:rPr>
              <w:t>期</w:t>
            </w:r>
            <w:r>
              <w:rPr>
                <w:rFonts w:hint="default"/>
                <w:color w:val="auto"/>
                <w:sz w:val="28"/>
                <w:szCs w:val="28"/>
                <w:highlight w:val="none"/>
                <w:lang w:val="zh-CN"/>
              </w:rPr>
              <w:t xml:space="preserve"> </w:t>
            </w:r>
            <w:r>
              <w:rPr>
                <w:rFonts w:hint="eastAsia"/>
                <w:color w:val="auto"/>
                <w:sz w:val="28"/>
                <w:szCs w:val="28"/>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206A4B9F">
            <w:pPr>
              <w:keepNext w:val="0"/>
              <w:keepLines w:val="0"/>
              <w:suppressLineNumbers w:val="0"/>
              <w:bidi w:val="0"/>
              <w:spacing w:before="0" w:beforeAutospacing="0" w:after="0" w:afterAutospacing="0"/>
              <w:ind w:left="0" w:right="0"/>
              <w:rPr>
                <w:rFonts w:hint="default"/>
                <w:color w:val="auto"/>
                <w:sz w:val="28"/>
                <w:szCs w:val="28"/>
                <w:highlight w:val="none"/>
                <w:lang w:val="zh-CN"/>
              </w:rPr>
            </w:pPr>
          </w:p>
        </w:tc>
      </w:tr>
    </w:tbl>
    <w:p w14:paraId="5D9D2D0B">
      <w:pPr>
        <w:bidi w:val="0"/>
        <w:rPr>
          <w:color w:val="auto"/>
          <w:highlight w:val="none"/>
        </w:rPr>
      </w:pPr>
    </w:p>
    <w:p w14:paraId="27766AAE">
      <w:pPr>
        <w:rPr>
          <w:color w:val="auto"/>
          <w:highlight w:val="none"/>
        </w:rPr>
      </w:pPr>
      <w:r>
        <w:rPr>
          <w:color w:val="auto"/>
          <w:highlight w:val="none"/>
        </w:rPr>
        <w:br w:type="page"/>
      </w:r>
    </w:p>
    <w:p w14:paraId="318292B4">
      <w:pPr>
        <w:autoSpaceDE w:val="0"/>
        <w:autoSpaceDN w:val="0"/>
        <w:adjustRightInd w:val="0"/>
        <w:rPr>
          <w:rFonts w:hint="default" w:ascii="Calibri" w:hAnsi="Calibri" w:eastAsia="宋体" w:cs="Times New Roman"/>
          <w:color w:val="auto"/>
          <w:kern w:val="2"/>
          <w:sz w:val="28"/>
          <w:szCs w:val="28"/>
          <w:highlight w:val="none"/>
          <w:lang w:val="en-US"/>
        </w:rPr>
      </w:pPr>
      <w:r>
        <w:rPr>
          <w:rFonts w:hint="eastAsia"/>
          <w:bCs/>
          <w:color w:val="auto"/>
          <w:sz w:val="28"/>
          <w:szCs w:val="28"/>
          <w:highlight w:val="none"/>
          <w:lang w:val="en-US" w:eastAsia="zh-CN"/>
        </w:rPr>
        <w:t>格式二</w:t>
      </w:r>
    </w:p>
    <w:p w14:paraId="4514EF61">
      <w:pPr>
        <w:keepNext w:val="0"/>
        <w:keepLines w:val="0"/>
        <w:widowControl w:val="0"/>
        <w:suppressLineNumbers w:val="0"/>
        <w:spacing w:before="0" w:beforeAutospacing="0" w:after="0" w:afterAutospacing="0"/>
        <w:ind w:left="0" w:right="0"/>
        <w:jc w:val="center"/>
        <w:rPr>
          <w:rFonts w:hint="default" w:ascii="Arial" w:hAnsi="Arial" w:eastAsia="宋体" w:cs="Times New Roman"/>
          <w:b/>
          <w:bCs w:val="0"/>
          <w:color w:val="auto"/>
          <w:kern w:val="44"/>
          <w:sz w:val="28"/>
          <w:szCs w:val="28"/>
          <w:highlight w:val="none"/>
        </w:rPr>
      </w:pPr>
      <w:r>
        <w:rPr>
          <w:rFonts w:hint="eastAsia" w:ascii="宋体" w:hAnsi="宋体" w:eastAsia="宋体" w:cs="宋体"/>
          <w:b/>
          <w:bCs w:val="0"/>
          <w:color w:val="auto"/>
          <w:kern w:val="44"/>
          <w:sz w:val="28"/>
          <w:szCs w:val="28"/>
          <w:highlight w:val="none"/>
          <w:lang w:val="en-US" w:eastAsia="zh-CN" w:bidi="ar"/>
        </w:rPr>
        <w:t>施工项目管理团队人员信息表</w:t>
      </w:r>
    </w:p>
    <w:p w14:paraId="401700D7">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2"/>
        <w:gridCol w:w="1707"/>
        <w:gridCol w:w="2099"/>
        <w:gridCol w:w="2099"/>
        <w:gridCol w:w="3190"/>
      </w:tblGrid>
      <w:tr w14:paraId="0A15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597552A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02D77DA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姓名</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391DDAD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岗位</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58F825B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职称</w:t>
            </w:r>
          </w:p>
        </w:tc>
        <w:tc>
          <w:tcPr>
            <w:tcW w:w="1599" w:type="pct"/>
            <w:tcBorders>
              <w:top w:val="single" w:color="auto" w:sz="4" w:space="0"/>
              <w:left w:val="single" w:color="auto" w:sz="4" w:space="0"/>
              <w:bottom w:val="single" w:color="auto" w:sz="4" w:space="0"/>
              <w:right w:val="single" w:color="auto" w:sz="4" w:space="0"/>
            </w:tcBorders>
            <w:shd w:val="clear" w:color="auto" w:fill="auto"/>
            <w:vAlign w:val="center"/>
          </w:tcPr>
          <w:p w14:paraId="4F2B1E9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职称证书或资格证书编号</w:t>
            </w:r>
          </w:p>
        </w:tc>
      </w:tr>
      <w:tr w14:paraId="1515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806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0E4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320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33A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9DC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25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83F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115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281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85E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044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BF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826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0F5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900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B61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60A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43BC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5F3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735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C9F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D1F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42C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1D71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26E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00D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560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B05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2D7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E8F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199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137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DEE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391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A94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506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6"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1245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备注：</w:t>
            </w:r>
          </w:p>
          <w:p w14:paraId="305C73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1、“岗位”要求</w:t>
            </w:r>
            <w:r>
              <w:rPr>
                <w:rFonts w:hint="eastAsia" w:ascii="宋体" w:hAnsi="宋体" w:eastAsia="宋体" w:cs="宋体"/>
                <w:b/>
                <w:bCs/>
                <w:color w:val="auto"/>
                <w:kern w:val="0"/>
                <w:sz w:val="21"/>
                <w:szCs w:val="21"/>
                <w:highlight w:val="none"/>
                <w:lang w:val="en-US" w:eastAsia="zh-CN" w:bidi="ar"/>
              </w:rPr>
              <w:t>（除项目负责人和专职安全员外）</w:t>
            </w:r>
            <w:r>
              <w:rPr>
                <w:rFonts w:hint="eastAsia" w:ascii="宋体" w:hAnsi="宋体" w:eastAsia="宋体" w:cs="宋体"/>
                <w:color w:val="auto"/>
                <w:kern w:val="0"/>
                <w:sz w:val="21"/>
                <w:szCs w:val="21"/>
                <w:highlight w:val="none"/>
                <w:lang w:val="en-US" w:eastAsia="zh-CN" w:bidi="ar"/>
              </w:rPr>
              <w:t>由投标人根据项目管理需要结合自身实力在本表中明确。以上项目管理团队人员信息将由交易系统提取后供各相关单位在履约时比对、查核。</w:t>
            </w:r>
          </w:p>
          <w:p w14:paraId="54F79D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w:t>
            </w:r>
          </w:p>
          <w:p w14:paraId="39B1CC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6A90411">
      <w:pPr>
        <w:keepNext w:val="0"/>
        <w:keepLines w:val="0"/>
        <w:widowControl w:val="0"/>
        <w:suppressLineNumbers w:val="0"/>
        <w:spacing w:before="0" w:beforeAutospacing="0" w:after="0" w:afterAutospacing="0"/>
        <w:ind w:left="0" w:right="0"/>
        <w:jc w:val="both"/>
        <w:rPr>
          <w:rFonts w:hint="eastAsia" w:ascii="Calibri" w:hAnsi="Calibri" w:eastAsia="宋体" w:cs="宋体"/>
          <w:b w:val="0"/>
          <w:bCs w:val="0"/>
          <w:color w:val="auto"/>
          <w:kern w:val="2"/>
          <w:sz w:val="28"/>
          <w:szCs w:val="28"/>
          <w:highlight w:val="none"/>
        </w:rPr>
      </w:pPr>
      <w:r>
        <w:rPr>
          <w:rFonts w:hint="eastAsia" w:ascii="Calibri" w:hAnsi="Calibri" w:eastAsia="宋体" w:cs="宋体"/>
          <w:b w:val="0"/>
          <w:bCs w:val="0"/>
          <w:color w:val="auto"/>
          <w:kern w:val="2"/>
          <w:sz w:val="28"/>
          <w:szCs w:val="28"/>
          <w:highlight w:val="none"/>
          <w:lang w:val="en-US" w:eastAsia="zh-CN" w:bidi="ar"/>
        </w:rPr>
        <w:br w:type="page"/>
      </w:r>
    </w:p>
    <w:p w14:paraId="322A9FA5">
      <w:pPr>
        <w:rPr>
          <w:rFonts w:hint="eastAsia" w:ascii="宋体" w:hAnsi="宋体" w:cs="宋体"/>
          <w:b/>
          <w:color w:val="auto"/>
          <w:sz w:val="36"/>
          <w:szCs w:val="36"/>
          <w:highlight w:val="none"/>
        </w:rPr>
      </w:pPr>
    </w:p>
    <w:p w14:paraId="7A432B67">
      <w:pPr>
        <w:ind w:firstLine="824" w:firstLineChars="228"/>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主要人员简历表</w:t>
      </w:r>
    </w:p>
    <w:tbl>
      <w:tblPr>
        <w:tblStyle w:val="37"/>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14:paraId="1F11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334" w:type="dxa"/>
            <w:vAlign w:val="center"/>
          </w:tcPr>
          <w:p w14:paraId="584013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88" w:type="dxa"/>
            <w:vAlign w:val="center"/>
          </w:tcPr>
          <w:p w14:paraId="2C0262C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534" w:type="dxa"/>
            <w:vAlign w:val="center"/>
          </w:tcPr>
          <w:p w14:paraId="13EB363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911" w:type="dxa"/>
            <w:vAlign w:val="center"/>
          </w:tcPr>
          <w:p w14:paraId="7302436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vAlign w:val="center"/>
          </w:tcPr>
          <w:p w14:paraId="45716B3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582" w:type="dxa"/>
            <w:vAlign w:val="center"/>
          </w:tcPr>
          <w:p w14:paraId="16CC656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B86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68F66AD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488" w:type="dxa"/>
            <w:vAlign w:val="center"/>
          </w:tcPr>
          <w:p w14:paraId="16C9E0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534" w:type="dxa"/>
            <w:vAlign w:val="center"/>
          </w:tcPr>
          <w:p w14:paraId="2926C51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911" w:type="dxa"/>
            <w:vAlign w:val="center"/>
          </w:tcPr>
          <w:p w14:paraId="382DDB3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vAlign w:val="center"/>
          </w:tcPr>
          <w:p w14:paraId="48F947E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582" w:type="dxa"/>
            <w:vAlign w:val="center"/>
          </w:tcPr>
          <w:p w14:paraId="2BC6FFB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21B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14:paraId="5673D8E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参加工作时间</w:t>
            </w:r>
          </w:p>
        </w:tc>
        <w:tc>
          <w:tcPr>
            <w:tcW w:w="1534" w:type="dxa"/>
            <w:vAlign w:val="center"/>
          </w:tcPr>
          <w:p w14:paraId="06F5BF0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911" w:type="dxa"/>
            <w:vAlign w:val="center"/>
          </w:tcPr>
          <w:p w14:paraId="5DB7F0D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担任相应职务年限</w:t>
            </w:r>
          </w:p>
        </w:tc>
        <w:tc>
          <w:tcPr>
            <w:tcW w:w="2943" w:type="dxa"/>
            <w:gridSpan w:val="2"/>
            <w:vAlign w:val="center"/>
          </w:tcPr>
          <w:p w14:paraId="4982ED0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F4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14:paraId="7F27337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资格证书号</w:t>
            </w:r>
          </w:p>
        </w:tc>
        <w:tc>
          <w:tcPr>
            <w:tcW w:w="6388" w:type="dxa"/>
            <w:gridSpan w:val="4"/>
            <w:vAlign w:val="center"/>
          </w:tcPr>
          <w:p w14:paraId="17DFF3E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C2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9210" w:type="dxa"/>
            <w:gridSpan w:val="6"/>
            <w:vAlign w:val="center"/>
          </w:tcPr>
          <w:p w14:paraId="7B670F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业绩简介</w:t>
            </w:r>
          </w:p>
        </w:tc>
      </w:tr>
      <w:tr w14:paraId="6DBB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1D171A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建设单位</w:t>
            </w:r>
          </w:p>
        </w:tc>
        <w:tc>
          <w:tcPr>
            <w:tcW w:w="1488" w:type="dxa"/>
            <w:vAlign w:val="center"/>
          </w:tcPr>
          <w:p w14:paraId="1AE0BB8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534" w:type="dxa"/>
            <w:vAlign w:val="center"/>
          </w:tcPr>
          <w:p w14:paraId="5039B31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911" w:type="dxa"/>
            <w:vAlign w:val="center"/>
          </w:tcPr>
          <w:p w14:paraId="0885874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开、竣工日期</w:t>
            </w:r>
          </w:p>
        </w:tc>
        <w:tc>
          <w:tcPr>
            <w:tcW w:w="1361" w:type="dxa"/>
            <w:vAlign w:val="center"/>
          </w:tcPr>
          <w:p w14:paraId="66E8185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在建或已完工程质量</w:t>
            </w:r>
          </w:p>
        </w:tc>
        <w:tc>
          <w:tcPr>
            <w:tcW w:w="1582" w:type="dxa"/>
            <w:vAlign w:val="center"/>
          </w:tcPr>
          <w:p w14:paraId="70F8E66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r>
      <w:tr w14:paraId="4563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669BC974">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vAlign w:val="center"/>
          </w:tcPr>
          <w:p w14:paraId="769A158B">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vAlign w:val="center"/>
          </w:tcPr>
          <w:p w14:paraId="14EF7BC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vAlign w:val="center"/>
          </w:tcPr>
          <w:p w14:paraId="0819924C">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vAlign w:val="center"/>
          </w:tcPr>
          <w:p w14:paraId="1B3A8D7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vAlign w:val="center"/>
          </w:tcPr>
          <w:p w14:paraId="4610539C">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r w14:paraId="1359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5BCCF7E4">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vAlign w:val="center"/>
          </w:tcPr>
          <w:p w14:paraId="56EE8AF4">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vAlign w:val="center"/>
          </w:tcPr>
          <w:p w14:paraId="79E05EBF">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vAlign w:val="center"/>
          </w:tcPr>
          <w:p w14:paraId="72C6B586">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vAlign w:val="center"/>
          </w:tcPr>
          <w:p w14:paraId="681420B5">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vAlign w:val="center"/>
          </w:tcPr>
          <w:p w14:paraId="1E7082D6">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r w14:paraId="13D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004F6CF8">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vAlign w:val="center"/>
          </w:tcPr>
          <w:p w14:paraId="0904E9EC">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vAlign w:val="center"/>
          </w:tcPr>
          <w:p w14:paraId="50C58A9C">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vAlign w:val="center"/>
          </w:tcPr>
          <w:p w14:paraId="6C71454A">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vAlign w:val="center"/>
          </w:tcPr>
          <w:p w14:paraId="04BDFEF2">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vAlign w:val="center"/>
          </w:tcPr>
          <w:p w14:paraId="48FEAC46">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bl>
    <w:p w14:paraId="7AC581DD">
      <w:pPr>
        <w:topLinePunct/>
        <w:spacing w:line="360" w:lineRule="auto"/>
        <w:ind w:firstLine="706" w:firstLineChars="285"/>
        <w:rPr>
          <w:rFonts w:hint="eastAsia" w:ascii="宋体" w:hAnsi="宋体" w:cs="宋体"/>
          <w:color w:val="auto"/>
          <w:spacing w:val="4"/>
          <w:kern w:val="0"/>
          <w:sz w:val="24"/>
          <w:szCs w:val="24"/>
          <w:highlight w:val="none"/>
        </w:rPr>
      </w:pPr>
    </w:p>
    <w:p w14:paraId="375958CD">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标</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人：（盖章）</w:t>
      </w:r>
    </w:p>
    <w:p w14:paraId="783CB79D">
      <w:pPr>
        <w:spacing w:line="360" w:lineRule="auto"/>
        <w:ind w:firstLine="691" w:firstLineChars="279"/>
        <w:jc w:val="left"/>
        <w:rPr>
          <w:rFonts w:hint="eastAsia" w:ascii="宋体" w:hAnsi="宋体" w:cs="宋体"/>
          <w:color w:val="auto"/>
          <w:sz w:val="24"/>
          <w:szCs w:val="24"/>
          <w:highlight w:val="none"/>
        </w:rPr>
      </w:pPr>
      <w:r>
        <w:rPr>
          <w:rFonts w:hint="eastAsia" w:ascii="宋体" w:hAnsi="宋体" w:cs="宋体"/>
          <w:snapToGrid w:val="0"/>
          <w:color w:val="auto"/>
          <w:spacing w:val="4"/>
          <w:kern w:val="0"/>
          <w:sz w:val="24"/>
          <w:szCs w:val="24"/>
          <w:highlight w:val="none"/>
        </w:rPr>
        <w:t>日</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期：</w:t>
      </w:r>
    </w:p>
    <w:p w14:paraId="7B829B2C">
      <w:pPr>
        <w:spacing w:line="360" w:lineRule="auto"/>
        <w:ind w:firstLine="585" w:firstLineChars="279"/>
        <w:jc w:val="left"/>
        <w:rPr>
          <w:rFonts w:hint="eastAsia" w:ascii="宋体" w:hAnsi="宋体" w:cs="宋体"/>
          <w:color w:val="auto"/>
          <w:szCs w:val="20"/>
          <w:highlight w:val="none"/>
        </w:rPr>
      </w:pPr>
      <w:r>
        <w:rPr>
          <w:rFonts w:ascii="宋体" w:hAnsi="宋体" w:cs="宋体"/>
          <w:color w:val="auto"/>
          <w:szCs w:val="20"/>
          <w:highlight w:val="none"/>
        </w:rPr>
        <w:br w:type="page"/>
      </w:r>
    </w:p>
    <w:p w14:paraId="546E0939">
      <w:pPr>
        <w:autoSpaceDE w:val="0"/>
        <w:autoSpaceDN w:val="0"/>
        <w:adjustRightInd w:val="0"/>
        <w:rPr>
          <w:rFonts w:hint="eastAsia"/>
          <w:bCs/>
          <w:color w:val="auto"/>
          <w:sz w:val="28"/>
          <w:szCs w:val="28"/>
          <w:highlight w:val="none"/>
          <w:lang w:val="en-US" w:eastAsia="zh-CN"/>
        </w:rPr>
      </w:pPr>
      <w:r>
        <w:rPr>
          <w:rFonts w:hint="eastAsia"/>
          <w:bCs/>
          <w:color w:val="auto"/>
          <w:sz w:val="28"/>
          <w:szCs w:val="28"/>
          <w:highlight w:val="none"/>
          <w:lang w:val="en-US" w:eastAsia="zh-CN"/>
        </w:rPr>
        <w:t>格式三</w:t>
      </w:r>
    </w:p>
    <w:p w14:paraId="5BB13DF5">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43D7BE24">
      <w:pPr>
        <w:tabs>
          <w:tab w:val="left" w:pos="720"/>
        </w:tabs>
        <w:snapToGrid w:val="0"/>
        <w:spacing w:line="360" w:lineRule="auto"/>
        <w:rPr>
          <w:color w:val="auto"/>
          <w:sz w:val="24"/>
          <w:szCs w:val="24"/>
          <w:highlight w:val="none"/>
        </w:rPr>
      </w:pPr>
    </w:p>
    <w:p w14:paraId="48531F1D">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6F5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0299D5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14:paraId="1C4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FB8C0D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32E565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65989B6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AC4ABB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476A78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14:paraId="459C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8DBA45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B171C4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1FA144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E86DB7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15E398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326E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C0678D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7BE8E0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A66612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39394B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9E809A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5F2D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41ABE2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CFAB9E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F41BDB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004396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96DB5F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7118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FC6358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DFC2D3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EF57D5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F666FA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FF1882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54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E80381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B73C2F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C38C78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617978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10BC3D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3FA5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3FC76F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AF8BB3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C1DCEC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04300B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CD01F7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240C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197D845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A32CFE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4E3112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7895A7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8CB300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288A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DC76D8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5815EB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0C0C38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90EE07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449877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14:paraId="7F685AEF">
      <w:pPr>
        <w:tabs>
          <w:tab w:val="left" w:pos="720"/>
        </w:tabs>
        <w:snapToGrid w:val="0"/>
        <w:spacing w:line="360" w:lineRule="auto"/>
        <w:rPr>
          <w:color w:val="auto"/>
          <w:sz w:val="24"/>
          <w:szCs w:val="24"/>
          <w:highlight w:val="none"/>
        </w:rPr>
      </w:pPr>
    </w:p>
    <w:p w14:paraId="4D02A7A8">
      <w:pPr>
        <w:tabs>
          <w:tab w:val="left" w:pos="720"/>
        </w:tabs>
        <w:snapToGrid w:val="0"/>
        <w:spacing w:line="360" w:lineRule="auto"/>
        <w:rPr>
          <w:color w:val="auto"/>
          <w:sz w:val="24"/>
          <w:szCs w:val="24"/>
          <w:highlight w:val="none"/>
        </w:rPr>
      </w:pPr>
    </w:p>
    <w:p w14:paraId="53E4895F">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6874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8EE678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14:paraId="74CA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0A52AA2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4FC1B95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B584EB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8C7D15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3FDB57B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14:paraId="495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5AC625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2DD807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C79599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5422B3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2F1EAA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631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82EF94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23D37A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18639B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37C5CA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43018A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7A9F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CB3FCC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2CADE8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F45E18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A36561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B93E37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75FD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29AFC8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46928F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D1C6F7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25A299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145C05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108F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E25B60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3D69D1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2CAFC0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155A3F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9FD05E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3915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3EE45A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A680C5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91A8BB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FB4E86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2FBA65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1CE3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F3EF48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15D3F6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DF80C2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5BB441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7454A9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26AB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AFC13C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F497CE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4C3E34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7AF767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2E61C9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14:paraId="2A6B7BF3">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47452193">
      <w:pPr>
        <w:widowControl/>
        <w:jc w:val="left"/>
        <w:rPr>
          <w:rFonts w:hint="eastAsia"/>
          <w:color w:val="auto"/>
          <w:highlight w:val="none"/>
        </w:rPr>
      </w:pPr>
    </w:p>
    <w:p w14:paraId="75E973B6">
      <w:pPr>
        <w:autoSpaceDE w:val="0"/>
        <w:autoSpaceDN w:val="0"/>
        <w:adjustRightInd w:val="0"/>
        <w:rPr>
          <w:rFonts w:hint="default" w:eastAsia="宋体" w:cs="Times New Roman"/>
          <w:bCs/>
          <w:color w:val="auto"/>
          <w:sz w:val="28"/>
          <w:szCs w:val="28"/>
          <w:highlight w:val="none"/>
          <w:lang w:val="en-US" w:eastAsia="zh-CN"/>
        </w:rPr>
      </w:pPr>
      <w:r>
        <w:rPr>
          <w:rFonts w:hint="eastAsia" w:eastAsia="宋体" w:cs="Times New Roman"/>
          <w:bCs/>
          <w:color w:val="auto"/>
          <w:sz w:val="28"/>
          <w:szCs w:val="28"/>
          <w:highlight w:val="none"/>
          <w:lang w:val="en-US" w:eastAsia="zh-CN"/>
        </w:rPr>
        <w:t>格式四：</w:t>
      </w:r>
    </w:p>
    <w:p w14:paraId="41248849">
      <w:pPr>
        <w:tabs>
          <w:tab w:val="left" w:pos="720"/>
        </w:tabs>
        <w:snapToGrid w:val="0"/>
        <w:spacing w:line="360" w:lineRule="auto"/>
        <w:jc w:val="center"/>
        <w:rPr>
          <w:rFonts w:hint="eastAsia" w:eastAsia="宋体" w:cs="Times New Roman"/>
          <w:b/>
          <w:color w:val="auto"/>
          <w:sz w:val="32"/>
          <w:szCs w:val="32"/>
          <w:highlight w:val="none"/>
          <w:lang w:val="zh-CN"/>
        </w:rPr>
      </w:pPr>
      <w:bookmarkStart w:id="85" w:name="_Toc29953"/>
      <w:bookmarkStart w:id="86" w:name="_Toc10641"/>
    </w:p>
    <w:p w14:paraId="7EEC6763">
      <w:pPr>
        <w:tabs>
          <w:tab w:val="left" w:pos="720"/>
        </w:tabs>
        <w:snapToGrid w:val="0"/>
        <w:spacing w:line="360" w:lineRule="auto"/>
        <w:jc w:val="center"/>
        <w:rPr>
          <w:rFonts w:hint="eastAsia" w:eastAsia="宋体" w:cs="Times New Roman"/>
          <w:b/>
          <w:color w:val="auto"/>
          <w:sz w:val="32"/>
          <w:szCs w:val="32"/>
          <w:highlight w:val="none"/>
          <w:lang w:val="zh-CN"/>
        </w:rPr>
      </w:pPr>
      <w:r>
        <w:rPr>
          <w:rFonts w:hint="eastAsia" w:eastAsia="宋体" w:cs="Times New Roman"/>
          <w:b/>
          <w:color w:val="auto"/>
          <w:sz w:val="32"/>
          <w:szCs w:val="32"/>
          <w:highlight w:val="none"/>
          <w:lang w:val="zh-CN"/>
        </w:rPr>
        <w:t>响应招标文件所附施工组织设计要点的承诺书</w:t>
      </w:r>
      <w:bookmarkEnd w:id="85"/>
      <w:bookmarkEnd w:id="86"/>
    </w:p>
    <w:p w14:paraId="7C609DDC">
      <w:pPr>
        <w:spacing w:line="360" w:lineRule="auto"/>
        <w:rPr>
          <w:rFonts w:ascii="宋体" w:hAnsi="宋体"/>
          <w:color w:val="auto"/>
          <w:sz w:val="24"/>
          <w:szCs w:val="24"/>
          <w:highlight w:val="none"/>
        </w:rPr>
      </w:pPr>
    </w:p>
    <w:p w14:paraId="58391523">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14:paraId="75403E62">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14:paraId="31454F63">
      <w:pPr>
        <w:spacing w:line="360" w:lineRule="auto"/>
        <w:rPr>
          <w:rFonts w:ascii="宋体" w:hAnsi="宋体"/>
          <w:color w:val="auto"/>
          <w:sz w:val="24"/>
          <w:szCs w:val="24"/>
          <w:highlight w:val="none"/>
        </w:rPr>
      </w:pPr>
    </w:p>
    <w:p w14:paraId="3F799910">
      <w:pPr>
        <w:spacing w:line="360" w:lineRule="auto"/>
        <w:rPr>
          <w:rFonts w:ascii="宋体" w:hAnsi="宋体"/>
          <w:color w:val="auto"/>
          <w:sz w:val="24"/>
          <w:szCs w:val="24"/>
          <w:highlight w:val="none"/>
        </w:rPr>
      </w:pPr>
    </w:p>
    <w:p w14:paraId="03B8DAB2">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14:paraId="0C663600">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投标人名称（盖法人公章）：</w:t>
      </w:r>
      <w:r>
        <w:rPr>
          <w:rFonts w:hint="eastAsia" w:ascii="宋体" w:hAnsi="宋体"/>
          <w:color w:val="auto"/>
          <w:sz w:val="24"/>
          <w:szCs w:val="24"/>
          <w:highlight w:val="none"/>
          <w:u w:val="single"/>
        </w:rPr>
        <w:t xml:space="preserve">                  </w:t>
      </w:r>
    </w:p>
    <w:p w14:paraId="64C1BE65">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125ACEA4">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1AFDC12D">
      <w:pPr>
        <w:pStyle w:val="17"/>
        <w:rPr>
          <w:rFonts w:hint="eastAsia"/>
          <w:color w:val="auto"/>
          <w:highlight w:val="none"/>
        </w:rPr>
      </w:pPr>
    </w:p>
    <w:p w14:paraId="2FAC3184">
      <w:pPr>
        <w:autoSpaceDE w:val="0"/>
        <w:autoSpaceDN w:val="0"/>
        <w:adjustRightInd w:val="0"/>
        <w:rPr>
          <w:rFonts w:hint="default"/>
          <w:bCs/>
          <w:color w:val="auto"/>
          <w:sz w:val="28"/>
          <w:szCs w:val="28"/>
          <w:highlight w:val="none"/>
          <w:lang w:val="en-US" w:eastAsia="zh-CN"/>
        </w:rPr>
      </w:pPr>
      <w:r>
        <w:rPr>
          <w:rFonts w:hint="eastAsia" w:ascii="宋体" w:hAnsi="宋体"/>
          <w:color w:val="auto"/>
          <w:highlight w:val="none"/>
        </w:rPr>
        <w:br w:type="page"/>
      </w:r>
      <w:r>
        <w:rPr>
          <w:rFonts w:hint="eastAsia"/>
          <w:bCs/>
          <w:color w:val="auto"/>
          <w:sz w:val="28"/>
          <w:szCs w:val="28"/>
          <w:highlight w:val="none"/>
          <w:lang w:val="en-US" w:eastAsia="zh-CN"/>
        </w:rPr>
        <w:t>格式五</w:t>
      </w:r>
    </w:p>
    <w:p w14:paraId="045FC640">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046F0035">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20CE00D8">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8FA311E">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5574CE26">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66B701E1">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5AAA50DF">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14:paraId="6A42E80E">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43CCE559">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14:paraId="358B6473">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5CB3A67C">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6F361500">
      <w:pPr>
        <w:pStyle w:val="5"/>
        <w:spacing w:after="0" w:line="360" w:lineRule="auto"/>
        <w:ind w:firstLine="0"/>
        <w:rPr>
          <w:b/>
          <w:color w:val="auto"/>
          <w:sz w:val="32"/>
          <w:szCs w:val="32"/>
          <w:highlight w:val="none"/>
        </w:rPr>
      </w:pPr>
    </w:p>
    <w:p w14:paraId="020505CB">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62B7D8F7">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61E48AAF">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7"/>
        <w:tblW w:w="8306" w:type="dxa"/>
        <w:tblInd w:w="0" w:type="dxa"/>
        <w:tblLayout w:type="fixed"/>
        <w:tblCellMar>
          <w:top w:w="0" w:type="dxa"/>
          <w:left w:w="108" w:type="dxa"/>
          <w:bottom w:w="0" w:type="dxa"/>
          <w:right w:w="108" w:type="dxa"/>
        </w:tblCellMar>
      </w:tblPr>
      <w:tblGrid>
        <w:gridCol w:w="8306"/>
      </w:tblGrid>
      <w:tr w14:paraId="3AF1CB87">
        <w:tblPrEx>
          <w:tblCellMar>
            <w:top w:w="0" w:type="dxa"/>
            <w:left w:w="108" w:type="dxa"/>
            <w:bottom w:w="0" w:type="dxa"/>
            <w:right w:w="108" w:type="dxa"/>
          </w:tblCellMar>
        </w:tblPrEx>
        <w:trPr>
          <w:trHeight w:val="2819" w:hRule="atLeast"/>
        </w:trPr>
        <w:tc>
          <w:tcPr>
            <w:tcW w:w="8306" w:type="dxa"/>
            <w:shd w:val="clear" w:color="auto" w:fill="auto"/>
          </w:tcPr>
          <w:p w14:paraId="13E01603">
            <w:pPr>
              <w:pStyle w:val="5"/>
              <w:keepNext w:val="0"/>
              <w:keepLines w:val="0"/>
              <w:suppressLineNumbers w:val="0"/>
              <w:spacing w:before="0" w:beforeAutospacing="0" w:after="0" w:afterAutospacing="0" w:line="360" w:lineRule="auto"/>
              <w:ind w:left="0" w:right="0" w:firstLine="0"/>
              <w:rPr>
                <w:rFonts w:hint="default"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044DB298">
            <w:pPr>
              <w:pStyle w:val="5"/>
              <w:keepNext w:val="0"/>
              <w:keepLines w:val="0"/>
              <w:suppressLineNumbers w:val="0"/>
              <w:spacing w:before="0" w:beforeAutospacing="0" w:after="0" w:afterAutospacing="0" w:line="360" w:lineRule="auto"/>
              <w:ind w:left="0" w:right="0" w:firstLine="0"/>
              <w:rPr>
                <w:rFonts w:hint="default" w:ascii="宋体" w:hAnsi="宋体"/>
                <w:color w:val="auto"/>
                <w:sz w:val="24"/>
                <w:szCs w:val="24"/>
                <w:highlight w:val="none"/>
              </w:rPr>
            </w:pPr>
            <w:r>
              <w:rPr>
                <w:rFonts w:hint="eastAsia" w:ascii="宋体" w:hAnsi="宋体"/>
                <w:color w:val="auto"/>
                <w:sz w:val="24"/>
                <w:szCs w:val="24"/>
                <w:highlight w:val="none"/>
              </w:rPr>
              <w:t>电脑类型</w:t>
            </w:r>
          </w:p>
          <w:p w14:paraId="1FBFC944">
            <w:pPr>
              <w:pStyle w:val="5"/>
              <w:keepNext w:val="0"/>
              <w:keepLines w:val="0"/>
              <w:suppressLineNumbers w:val="0"/>
              <w:spacing w:before="0" w:beforeAutospacing="0" w:after="0" w:afterAutospacing="0" w:line="360" w:lineRule="auto"/>
              <w:ind w:left="0" w:right="0" w:firstLine="0"/>
              <w:rPr>
                <w:rFonts w:hint="default" w:ascii="宋体" w:hAnsi="宋体"/>
                <w:color w:val="auto"/>
                <w:sz w:val="24"/>
                <w:szCs w:val="24"/>
                <w:highlight w:val="none"/>
              </w:rPr>
            </w:pPr>
            <w:r>
              <w:rPr>
                <w:rFonts w:hint="eastAsia" w:ascii="宋体" w:hAnsi="宋体"/>
                <w:color w:val="auto"/>
                <w:sz w:val="24"/>
                <w:szCs w:val="24"/>
                <w:highlight w:val="none"/>
              </w:rPr>
              <w:t>电脑所属单位</w:t>
            </w:r>
          </w:p>
          <w:p w14:paraId="0315AF49">
            <w:pPr>
              <w:pStyle w:val="5"/>
              <w:keepNext w:val="0"/>
              <w:keepLines w:val="0"/>
              <w:suppressLineNumbers w:val="0"/>
              <w:spacing w:before="0" w:beforeAutospacing="0" w:after="0" w:afterAutospacing="0" w:line="360" w:lineRule="auto"/>
              <w:ind w:left="0" w:right="0" w:firstLine="0"/>
              <w:rPr>
                <w:rFonts w:hint="default"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3C6B2F5F">
      <w:pPr>
        <w:autoSpaceDE w:val="0"/>
        <w:autoSpaceDN w:val="0"/>
        <w:adjustRightInd w:val="0"/>
        <w:rPr>
          <w:rFonts w:hint="eastAsia"/>
          <w:bCs/>
          <w:color w:val="auto"/>
          <w:sz w:val="28"/>
          <w:szCs w:val="28"/>
          <w:highlight w:val="none"/>
          <w:lang w:val="en-US" w:eastAsia="zh-CN"/>
        </w:rPr>
      </w:pPr>
      <w:bookmarkStart w:id="87" w:name="_Toc2272568"/>
      <w:bookmarkStart w:id="88" w:name="_Toc15835"/>
      <w:bookmarkStart w:id="89" w:name="_Toc21525513"/>
      <w:r>
        <w:rPr>
          <w:rFonts w:hint="eastAsia"/>
          <w:bCs/>
          <w:color w:val="auto"/>
          <w:sz w:val="28"/>
          <w:szCs w:val="28"/>
          <w:highlight w:val="none"/>
          <w:lang w:val="en-US" w:eastAsia="zh-CN"/>
        </w:rPr>
        <w:t>格式六</w:t>
      </w:r>
    </w:p>
    <w:p w14:paraId="6F0F9873">
      <w:pPr>
        <w:pStyle w:val="33"/>
        <w:spacing w:before="157" w:beforeLines="50" w:beforeAutospacing="0" w:after="157" w:afterLines="50" w:afterAutospacing="0" w:line="360" w:lineRule="auto"/>
        <w:jc w:val="both"/>
        <w:rPr>
          <w:rFonts w:hint="eastAsia"/>
          <w:bCs/>
          <w:color w:val="auto"/>
          <w:sz w:val="28"/>
          <w:szCs w:val="28"/>
          <w:highlight w:val="none"/>
          <w:lang w:val="en-US" w:eastAsia="zh-CN"/>
        </w:rPr>
      </w:pPr>
      <w:r>
        <w:rPr>
          <w:rFonts w:hint="eastAsia"/>
          <w:bCs/>
          <w:color w:val="auto"/>
          <w:sz w:val="28"/>
          <w:szCs w:val="28"/>
          <w:highlight w:val="none"/>
          <w:lang w:val="en-US" w:eastAsia="zh-CN"/>
        </w:rPr>
        <w:t>格式六</w:t>
      </w:r>
    </w:p>
    <w:p w14:paraId="34FABAB5">
      <w:pPr>
        <w:pStyle w:val="33"/>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61E555E9">
      <w:pPr>
        <w:pStyle w:val="2"/>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1B6A16F1">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34D71677">
      <w:pPr>
        <w:pStyle w:val="2"/>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1771F6DD">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176FD7DC">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50A231E6">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505DD4B8">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4ADBA79A">
      <w:pPr>
        <w:pStyle w:val="2"/>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3E441B5C">
      <w:pPr>
        <w:pStyle w:val="2"/>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6D964526">
      <w:pPr>
        <w:rPr>
          <w:rFonts w:hint="eastAsia" w:hAnsi="宋体" w:eastAsia="宋体" w:cs="宋体"/>
          <w:color w:val="auto"/>
          <w:sz w:val="21"/>
          <w:szCs w:val="21"/>
          <w:highlight w:val="none"/>
          <w:lang w:eastAsia="zh-CN"/>
        </w:rPr>
      </w:pPr>
    </w:p>
    <w:p w14:paraId="1E0A9767">
      <w:pPr>
        <w:pStyle w:val="8"/>
        <w:rPr>
          <w:rFonts w:hint="eastAsia" w:hAnsi="宋体" w:eastAsia="宋体" w:cs="宋体"/>
          <w:color w:val="auto"/>
          <w:sz w:val="21"/>
          <w:szCs w:val="21"/>
          <w:highlight w:val="none"/>
          <w:lang w:eastAsia="zh-CN"/>
        </w:rPr>
      </w:pPr>
    </w:p>
    <w:p w14:paraId="0794CF05">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07F89ACA">
      <w:pPr>
        <w:pStyle w:val="8"/>
        <w:rPr>
          <w:rFonts w:hint="eastAsia"/>
          <w:color w:val="auto"/>
          <w:highlight w:val="none"/>
          <w:lang w:eastAsia="zh-CN"/>
        </w:rPr>
      </w:pPr>
    </w:p>
    <w:p w14:paraId="2EF3E048">
      <w:pPr>
        <w:pStyle w:val="8"/>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4A0D3053">
      <w:pPr>
        <w:rPr>
          <w:rStyle w:val="63"/>
          <w:rFonts w:hint="eastAsia"/>
          <w:color w:val="auto"/>
          <w:highlight w:val="none"/>
        </w:rPr>
      </w:pPr>
      <w:r>
        <w:rPr>
          <w:rStyle w:val="63"/>
          <w:rFonts w:hint="eastAsia"/>
          <w:color w:val="auto"/>
          <w:highlight w:val="none"/>
        </w:rPr>
        <w:br w:type="page"/>
      </w:r>
    </w:p>
    <w:p w14:paraId="4753B98C">
      <w:pPr>
        <w:pStyle w:val="3"/>
        <w:rPr>
          <w:rStyle w:val="121"/>
          <w:rFonts w:hint="eastAsia" w:ascii="宋体" w:hAnsi="宋体"/>
          <w:b w:val="0"/>
          <w:color w:val="auto"/>
          <w:highlight w:val="none"/>
        </w:rPr>
      </w:pPr>
      <w:bookmarkStart w:id="90" w:name="_Toc28494"/>
      <w:r>
        <w:rPr>
          <w:rStyle w:val="63"/>
          <w:rFonts w:hint="eastAsia"/>
          <w:b/>
          <w:color w:val="auto"/>
          <w:highlight w:val="none"/>
        </w:rPr>
        <w:t>第五章</w:t>
      </w:r>
      <w:r>
        <w:rPr>
          <w:rStyle w:val="63"/>
          <w:b/>
          <w:color w:val="auto"/>
          <w:highlight w:val="none"/>
        </w:rPr>
        <w:t xml:space="preserve">  </w:t>
      </w:r>
      <w:r>
        <w:rPr>
          <w:rStyle w:val="63"/>
          <w:rFonts w:hint="eastAsia"/>
          <w:b/>
          <w:color w:val="auto"/>
          <w:highlight w:val="none"/>
        </w:rPr>
        <w:t>技术条件</w:t>
      </w:r>
      <w:bookmarkEnd w:id="87"/>
      <w:bookmarkEnd w:id="88"/>
      <w:bookmarkEnd w:id="89"/>
      <w:bookmarkStart w:id="91" w:name="_Toc24011"/>
      <w:bookmarkStart w:id="92" w:name="_Toc2272569"/>
      <w:bookmarkStart w:id="93" w:name="_Toc21525514"/>
      <w:r>
        <w:rPr>
          <w:rFonts w:hint="eastAsia" w:ascii="宋体" w:hAnsi="宋体"/>
          <w:color w:val="auto"/>
          <w:highlight w:val="none"/>
        </w:rPr>
        <w:t>（工程建设标准）</w:t>
      </w:r>
      <w:bookmarkEnd w:id="90"/>
    </w:p>
    <w:p w14:paraId="1E44F74B">
      <w:pPr>
        <w:spacing w:line="360" w:lineRule="auto"/>
        <w:ind w:firstLine="525" w:firstLineChars="218"/>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（一）技术条件要求</w:t>
      </w:r>
    </w:p>
    <w:p w14:paraId="2EFB248D">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、具体按施工图纸、中华人民共和国现行技术和验收规范、图纸中规定的其它技术和验收标准、遵照招标人相关规定要求为准。</w:t>
      </w:r>
    </w:p>
    <w:p w14:paraId="0EA0F830">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14:paraId="33348075">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3、施工现场建筑垃圾源头减量的具体要求和建筑垃圾综合利用产品的使用要求</w:t>
      </w:r>
    </w:p>
    <w:p w14:paraId="772F5178">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25BA910">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3897EE26">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D11CE4A">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6303C77">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3F229693">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109D3C1">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14:paraId="7827A52E">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备注：以上相关条款等均需符合《广东省建筑垃圾管理条例》的相关要求。</w:t>
      </w:r>
    </w:p>
    <w:p w14:paraId="10593D41">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4、占道施工相关告知、围蔽、修复等要求。</w:t>
      </w:r>
    </w:p>
    <w:p w14:paraId="4992E79C">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施工过程中，如涉及到占道施工、围蔽、修复等应符合国家、省、市及有关部门的相关规定。由此产生的相关费用已包含在投标报价中。</w:t>
      </w:r>
    </w:p>
    <w:p w14:paraId="1948C878">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5、鼓励施工单位按照《广州市住房和城乡建设局关于印发广州市智能建造技术清单（1.0版）的通知》（穗建筑〔2024〕596号），开展使用《技术清单》中的相关技术，相关费用由投标人综合考虑。</w:t>
      </w:r>
    </w:p>
    <w:p w14:paraId="6463F1A2">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6、鼓励施工单位按照《广州市人民政府办公厅关于印发加快推动氢能产业高质量发展若干措施的通知》（穗府办规〔2024〕16号），实施交通绿色替代，积极使用氢燃料电池建筑废弃物运输车、混凝土搅拌车和物流运输车辆参与运输作业，相关费用由投标人综合考虑。</w:t>
      </w:r>
    </w:p>
    <w:p w14:paraId="51690F74">
      <w:pPr>
        <w:spacing w:line="360" w:lineRule="auto"/>
        <w:ind w:firstLine="525" w:firstLineChars="21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施工组织设计要点</w:t>
      </w:r>
    </w:p>
    <w:p w14:paraId="61ADDACC">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14:paraId="3F267805">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（一）工程概况及特点</w:t>
      </w:r>
    </w:p>
    <w:p w14:paraId="55672A87">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工程概况</w:t>
      </w:r>
    </w:p>
    <w:p w14:paraId="27A972B9">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工程简述，工程规模，工程承包范围，地质及地貌状况，自然环境，交通情况等。</w:t>
      </w:r>
    </w:p>
    <w:p w14:paraId="2AA355C0">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工程特点</w:t>
      </w:r>
    </w:p>
    <w:p w14:paraId="5F8609A4">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设计特点、工程特点、影响施工的主要和特殊环节分析等。</w:t>
      </w:r>
    </w:p>
    <w:p w14:paraId="54D76AD3">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（二）施工现场组织机构</w:t>
      </w:r>
    </w:p>
    <w:p w14:paraId="1C74FCD6">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组织机构关系图</w:t>
      </w:r>
    </w:p>
    <w:p w14:paraId="087321D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工程主要负责人简介。</w:t>
      </w:r>
    </w:p>
    <w:p w14:paraId="0AD8A38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（三）施工现场总平面布置图</w:t>
      </w:r>
    </w:p>
    <w:p w14:paraId="744DD85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施工现场平面布置图</w:t>
      </w:r>
    </w:p>
    <w:p w14:paraId="69D01B7F">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C55F70B">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（四）施工方案</w:t>
      </w:r>
    </w:p>
    <w:p w14:paraId="107C4230">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施工准备</w:t>
      </w:r>
    </w:p>
    <w:p w14:paraId="750C05A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简要叙述施工技术资料、材料、通讯、施工场地的准备，施工机械、施工力量的配置，以及生活设施等的准备情况。主要施工机械设备表。</w:t>
      </w:r>
    </w:p>
    <w:p w14:paraId="29091999">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施工工序总体安排</w:t>
      </w:r>
    </w:p>
    <w:p w14:paraId="3C243A3C">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主要工序和特殊工序的施工方法和施工效率估计，潜在问题的分析。</w:t>
      </w:r>
    </w:p>
    <w:p w14:paraId="419C52BF">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工程成本的控制措施为控制成本，提高效益，拟采取的措施。</w:t>
      </w:r>
    </w:p>
    <w:p w14:paraId="26D27810">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（五）工期及施工进度计划</w:t>
      </w:r>
    </w:p>
    <w:p w14:paraId="1671AF4F">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工期规划及要求</w:t>
      </w:r>
    </w:p>
    <w:p w14:paraId="235929ED">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09828FBD">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施工进度计划网络图</w:t>
      </w:r>
    </w:p>
    <w:p w14:paraId="6C355981">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施工网络图应明确工程开工、竣工日期，工程施工的关键路线，并针对关键工序，提出确保工期拟采取的措施。</w:t>
      </w:r>
    </w:p>
    <w:p w14:paraId="76EF46B8">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施工资源（人力、材料、机具、场地及进场道路、公共关系）计划</w:t>
      </w:r>
    </w:p>
    <w:p w14:paraId="707407D6">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施工进度计划分析</w:t>
      </w:r>
    </w:p>
    <w:p w14:paraId="549BA1C6">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计划潜在问题，计划中的潜力及其开发途径等。</w:t>
      </w:r>
    </w:p>
    <w:p w14:paraId="58101FD3">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计划控制</w:t>
      </w:r>
    </w:p>
    <w:p w14:paraId="1247F011">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程序、方法及制度等。</w:t>
      </w:r>
    </w:p>
    <w:p w14:paraId="0A89B9FC">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（六）质量目标、质量保证体系及技术组织措施</w:t>
      </w:r>
    </w:p>
    <w:p w14:paraId="5AABA05D">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质量目标</w:t>
      </w:r>
    </w:p>
    <w:p w14:paraId="60A4A51E">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本工程要求的质量目标：合格。</w:t>
      </w:r>
    </w:p>
    <w:p w14:paraId="78815CA4">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用单位工程和分项工程合格率、优良品率表示，欲达到的工程质量等级。</w:t>
      </w:r>
    </w:p>
    <w:p w14:paraId="4BB13953">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质量管理组织机构及主要职责</w:t>
      </w:r>
    </w:p>
    <w:p w14:paraId="5103F0A3">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用框图表示质量管理组织机构，并简要叙述各质量管理部门的主要职责。</w:t>
      </w:r>
    </w:p>
    <w:p w14:paraId="0CCCF29D">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质量管理的措施</w:t>
      </w:r>
    </w:p>
    <w:p w14:paraId="6B98C944">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简要叙述质量管理的措施和关键工序的质量控制。</w:t>
      </w:r>
    </w:p>
    <w:p w14:paraId="772BCECA">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质量管理及检验的标准</w:t>
      </w:r>
    </w:p>
    <w:p w14:paraId="34289D51">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执行的主要质量标准、规范。</w:t>
      </w:r>
    </w:p>
    <w:p w14:paraId="0ABDB8C7">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质量保证技术措施</w:t>
      </w:r>
    </w:p>
    <w:p w14:paraId="58D502CD">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针对本工程特点，分析质量薄弱环节，拟将采取的技术措施。</w:t>
      </w:r>
    </w:p>
    <w:p w14:paraId="27E3221C">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（七）安全目标、安全保证体系及技术组织措施</w:t>
      </w:r>
    </w:p>
    <w:p w14:paraId="37A0301F">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安全管理目标</w:t>
      </w:r>
    </w:p>
    <w:p w14:paraId="6A542B0C">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安全管理组织机构及主要职责</w:t>
      </w:r>
    </w:p>
    <w:p w14:paraId="06088F5E">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用框图表示安全管理组织机构，并简要叙述各安全管理部门及人员的主要职责。</w:t>
      </w:r>
    </w:p>
    <w:p w14:paraId="44E271EF">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安全管理制度及办法</w:t>
      </w:r>
    </w:p>
    <w:p w14:paraId="38D929E5">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安全组织技术措施</w:t>
      </w:r>
    </w:p>
    <w:p w14:paraId="10D4702B">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针对本工程特点，分析安全薄弱环节，拟将采取的技术措施。</w:t>
      </w:r>
    </w:p>
    <w:p w14:paraId="44724401">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重要施工方案和特殊施工工序的安全过程控制</w:t>
      </w:r>
    </w:p>
    <w:p w14:paraId="6B7BF691">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A4D8EE4">
      <w:pPr>
        <w:spacing w:line="360" w:lineRule="auto"/>
        <w:ind w:firstLine="523" w:firstLineChars="218"/>
        <w:rPr>
          <w:rFonts w:hint="eastAsia" w:ascii="宋体" w:hAnsi="宋体" w:eastAsia="宋体" w:cs="宋体"/>
          <w:color w:val="auto"/>
          <w:sz w:val="24"/>
          <w:szCs w:val="24"/>
          <w:highlight w:val="none"/>
        </w:rPr>
      </w:pPr>
      <w:bookmarkStart w:id="94" w:name="_Hlt531956504"/>
      <w:r>
        <w:rPr>
          <w:rFonts w:hint="eastAsia" w:ascii="宋体" w:hAnsi="宋体" w:eastAsia="宋体" w:cs="宋体"/>
          <w:color w:val="auto"/>
          <w:sz w:val="24"/>
          <w:szCs w:val="24"/>
          <w:highlight w:val="none"/>
        </w:rPr>
        <w:t>安全生产目标：杜绝本项目施工人员重大伤亡事故。</w:t>
      </w:r>
      <w:bookmarkEnd w:id="94"/>
    </w:p>
    <w:p w14:paraId="7F168026">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文明施工目标：标准化管理。</w:t>
      </w:r>
    </w:p>
    <w:p w14:paraId="38734610">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（八）环境保护及文明施工</w:t>
      </w:r>
    </w:p>
    <w:p w14:paraId="58B9E67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环境保护</w:t>
      </w:r>
    </w:p>
    <w:p w14:paraId="13B2CC58">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分析因施工可能引起的环境保护方面的问题。</w:t>
      </w:r>
    </w:p>
    <w:p w14:paraId="15CA703A">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加强施工管理、严格保护环境</w:t>
      </w:r>
    </w:p>
    <w:p w14:paraId="591E5355">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提出环境保护的目标及采取的具体措施。</w:t>
      </w:r>
    </w:p>
    <w:p w14:paraId="0DBD0B04">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文明施工的目标、组织机构和实施方案</w:t>
      </w:r>
    </w:p>
    <w:p w14:paraId="2D48646C">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文明施工考核、管理办法</w:t>
      </w:r>
    </w:p>
    <w:p w14:paraId="444DA01B">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（九）计划、统计和信息管理</w:t>
      </w:r>
    </w:p>
    <w:p w14:paraId="3389ADE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计划、统计报表的编制与传递；</w:t>
      </w:r>
    </w:p>
    <w:p w14:paraId="0219EB35">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信息管理</w:t>
      </w:r>
    </w:p>
    <w:p w14:paraId="158B29D2">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提出信息管理的目标及拟将采取的措施。</w:t>
      </w:r>
    </w:p>
    <w:p w14:paraId="1FCF56E5">
      <w:pPr>
        <w:spacing w:line="360" w:lineRule="auto"/>
        <w:ind w:firstLine="523" w:firstLineChars="218"/>
        <w:rPr>
          <w:rFonts w:hint="eastAsia" w:ascii="宋体" w:hAnsi="宋体" w:eastAsia="宋体" w:cs="宋体"/>
          <w:color w:val="auto"/>
          <w:sz w:val="24"/>
          <w:szCs w:val="24"/>
          <w:highlight w:val="none"/>
        </w:rPr>
        <w:sectPr>
          <w:headerReference r:id="rId13" w:type="default"/>
          <w:footerReference r:id="rId14" w:type="default"/>
          <w:pgSz w:w="11907" w:h="16839"/>
          <w:pgMar w:top="1440" w:right="1083" w:bottom="1440" w:left="1083" w:header="0" w:footer="1476" w:gutter="0"/>
          <w:cols w:space="720" w:num="1"/>
        </w:sectPr>
      </w:pPr>
    </w:p>
    <w:p w14:paraId="639842CE">
      <w:pPr>
        <w:rPr>
          <w:rFonts w:hint="eastAsia"/>
          <w:color w:val="auto"/>
          <w:highlight w:val="none"/>
        </w:rPr>
      </w:pPr>
    </w:p>
    <w:p w14:paraId="526CACF4">
      <w:pPr>
        <w:pStyle w:val="3"/>
        <w:rPr>
          <w:color w:val="auto"/>
          <w:highlight w:val="none"/>
        </w:rPr>
      </w:pPr>
      <w:bookmarkStart w:id="95" w:name="_Toc31301"/>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91"/>
      <w:bookmarkEnd w:id="92"/>
      <w:bookmarkEnd w:id="93"/>
      <w:bookmarkEnd w:id="95"/>
    </w:p>
    <w:p w14:paraId="36228CBC">
      <w:pPr>
        <w:jc w:val="center"/>
        <w:rPr>
          <w:rFonts w:ascii="宋体"/>
          <w:b/>
          <w:bCs/>
          <w:color w:val="auto"/>
          <w:sz w:val="24"/>
          <w:szCs w:val="24"/>
          <w:highlight w:val="none"/>
        </w:rPr>
      </w:pPr>
      <w:r>
        <w:rPr>
          <w:rFonts w:hint="eastAsia" w:ascii="宋体" w:hAnsi="宋体"/>
          <w:b/>
          <w:bCs/>
          <w:color w:val="auto"/>
          <w:sz w:val="24"/>
          <w:szCs w:val="24"/>
          <w:highlight w:val="none"/>
        </w:rPr>
        <w:t>另册</w:t>
      </w:r>
    </w:p>
    <w:p w14:paraId="0CF40BCD">
      <w:pPr>
        <w:pStyle w:val="3"/>
        <w:rPr>
          <w:color w:val="auto"/>
          <w:highlight w:val="none"/>
        </w:rPr>
      </w:pPr>
      <w:r>
        <w:rPr>
          <w:color w:val="auto"/>
          <w:sz w:val="24"/>
          <w:szCs w:val="24"/>
          <w:highlight w:val="none"/>
        </w:rPr>
        <w:br w:type="page"/>
      </w:r>
      <w:bookmarkStart w:id="96" w:name="_Toc1393"/>
      <w:bookmarkStart w:id="97" w:name="_Toc21525515"/>
      <w:bookmarkStart w:id="98" w:name="_Toc24640"/>
      <w:bookmarkStart w:id="99"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96"/>
      <w:bookmarkEnd w:id="97"/>
      <w:bookmarkEnd w:id="98"/>
      <w:bookmarkEnd w:id="99"/>
    </w:p>
    <w:p w14:paraId="63C31544">
      <w:pPr>
        <w:jc w:val="center"/>
        <w:rPr>
          <w:rFonts w:ascii="宋体"/>
          <w:b/>
          <w:bCs/>
          <w:color w:val="auto"/>
          <w:sz w:val="24"/>
          <w:szCs w:val="24"/>
          <w:highlight w:val="none"/>
        </w:rPr>
      </w:pPr>
      <w:r>
        <w:rPr>
          <w:rFonts w:hint="eastAsia" w:ascii="宋体" w:hAnsi="宋体"/>
          <w:b/>
          <w:bCs/>
          <w:color w:val="auto"/>
          <w:sz w:val="24"/>
          <w:szCs w:val="24"/>
          <w:highlight w:val="none"/>
        </w:rPr>
        <w:t>另册</w:t>
      </w:r>
    </w:p>
    <w:p w14:paraId="12D50DB0">
      <w:pPr>
        <w:pStyle w:val="5"/>
        <w:spacing w:after="0" w:line="360" w:lineRule="auto"/>
        <w:ind w:left="-2" w:leftChars="-1" w:firstLine="960" w:firstLineChars="400"/>
        <w:rPr>
          <w:rFonts w:ascii="宋体"/>
          <w:color w:val="auto"/>
          <w:sz w:val="24"/>
          <w:highlight w:val="none"/>
        </w:rPr>
      </w:pPr>
    </w:p>
    <w:p w14:paraId="13159409">
      <w:pPr>
        <w:pStyle w:val="3"/>
        <w:rPr>
          <w:color w:val="auto"/>
          <w:highlight w:val="none"/>
        </w:rPr>
      </w:pPr>
    </w:p>
    <w:p w14:paraId="39842AC9">
      <w:pPr>
        <w:pStyle w:val="3"/>
        <w:rPr>
          <w:rFonts w:hint="eastAsia"/>
          <w:color w:val="auto"/>
          <w:highlight w:val="none"/>
        </w:rPr>
      </w:pPr>
      <w:r>
        <w:rPr>
          <w:color w:val="auto"/>
          <w:sz w:val="24"/>
          <w:szCs w:val="24"/>
          <w:highlight w:val="none"/>
        </w:rPr>
        <w:br w:type="page"/>
      </w:r>
      <w:bookmarkStart w:id="100" w:name="_Toc19152"/>
      <w:bookmarkStart w:id="101" w:name="_Toc21525516"/>
      <w:bookmarkStart w:id="102" w:name="_Toc8603"/>
      <w:bookmarkStart w:id="103"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100"/>
      <w:bookmarkEnd w:id="101"/>
      <w:bookmarkEnd w:id="102"/>
      <w:bookmarkEnd w:id="103"/>
    </w:p>
    <w:p w14:paraId="7A557058">
      <w:pPr>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安全生产措施费、暂列金额等投标人不可竞争的固定报价。具体详见本项目公告附件最高投标限价公布函。</w:t>
      </w:r>
    </w:p>
    <w:p w14:paraId="1D4A6AE1">
      <w:pPr>
        <w:spacing w:line="360" w:lineRule="auto"/>
        <w:ind w:firstLine="9000" w:firstLineChars="2500"/>
        <w:rPr>
          <w:color w:val="auto"/>
          <w:sz w:val="36"/>
          <w:highlight w:val="none"/>
          <w:u w:val="single"/>
        </w:rPr>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CA72">
    <w:pPr>
      <w:pStyle w:val="25"/>
      <w:ind w:firstLine="392"/>
      <w:jc w:val="center"/>
      <w:rPr>
        <w:rStyle w:val="4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EC820">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6EC820">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5691">
    <w:pPr>
      <w:pStyle w:val="25"/>
      <w:ind w:firstLine="39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A474C">
                          <w:pPr>
                            <w:pStyle w:val="25"/>
                            <w:ind w:firstLine="392"/>
                            <w:jc w:val="center"/>
                          </w:pPr>
                          <w:r>
                            <w:rPr>
                              <w:rStyle w:val="42"/>
                            </w:rPr>
                            <w:fldChar w:fldCharType="begin"/>
                          </w:r>
                          <w:r>
                            <w:rPr>
                              <w:rStyle w:val="42"/>
                            </w:rPr>
                            <w:instrText xml:space="preserve"> PAGE </w:instrText>
                          </w:r>
                          <w:r>
                            <w:rPr>
                              <w:rStyle w:val="42"/>
                            </w:rPr>
                            <w:fldChar w:fldCharType="separate"/>
                          </w:r>
                          <w:r>
                            <w:rPr>
                              <w:rStyle w:val="42"/>
                            </w:rPr>
                            <w:t>52</w:t>
                          </w:r>
                          <w:r>
                            <w:rPr>
                              <w:rStyle w:val="4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DA474C">
                    <w:pPr>
                      <w:pStyle w:val="25"/>
                      <w:ind w:firstLine="392"/>
                      <w:jc w:val="center"/>
                    </w:pPr>
                    <w:r>
                      <w:rPr>
                        <w:rStyle w:val="42"/>
                      </w:rPr>
                      <w:fldChar w:fldCharType="begin"/>
                    </w:r>
                    <w:r>
                      <w:rPr>
                        <w:rStyle w:val="42"/>
                      </w:rPr>
                      <w:instrText xml:space="preserve"> PAGE </w:instrText>
                    </w:r>
                    <w:r>
                      <w:rPr>
                        <w:rStyle w:val="42"/>
                      </w:rPr>
                      <w:fldChar w:fldCharType="separate"/>
                    </w:r>
                    <w:r>
                      <w:rPr>
                        <w:rStyle w:val="42"/>
                      </w:rPr>
                      <w:t>52</w:t>
                    </w:r>
                    <w:r>
                      <w:rPr>
                        <w:rStyle w:val="4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43008">
    <w:pPr>
      <w:pStyle w:val="25"/>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C6323">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75C147F8">
                          <w:pPr>
                            <w:pStyle w:val="25"/>
                            <w:ind w:left="-4410" w:leftChars="-2100" w:right="-4439" w:rightChars="-2114"/>
                            <w:rPr>
                              <w:rStyle w:val="42"/>
                            </w:rPr>
                          </w:pPr>
                        </w:p>
                        <w:p w14:paraId="38616D9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6C6323">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75C147F8">
                    <w:pPr>
                      <w:pStyle w:val="25"/>
                      <w:ind w:left="-4410" w:leftChars="-2100" w:right="-4439" w:rightChars="-2114"/>
                      <w:rPr>
                        <w:rStyle w:val="42"/>
                      </w:rPr>
                    </w:pPr>
                  </w:p>
                  <w:p w14:paraId="38616D9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E678">
    <w:pPr>
      <w:pStyle w:val="25"/>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14:paraId="2BBE00F2">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9608">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458D8">
                          <w:pPr>
                            <w:pStyle w:val="25"/>
                            <w:jc w:val="center"/>
                          </w:pPr>
                          <w:r>
                            <w:rPr>
                              <w:rStyle w:val="42"/>
                            </w:rPr>
                            <w:fldChar w:fldCharType="begin"/>
                          </w:r>
                          <w:r>
                            <w:rPr>
                              <w:rStyle w:val="42"/>
                            </w:rPr>
                            <w:instrText xml:space="preserve"> PAGE </w:instrText>
                          </w:r>
                          <w:r>
                            <w:rPr>
                              <w:rStyle w:val="42"/>
                            </w:rPr>
                            <w:fldChar w:fldCharType="separate"/>
                          </w:r>
                          <w:r>
                            <w:rPr>
                              <w:rStyle w:val="42"/>
                            </w:rPr>
                            <w:t>55</w:t>
                          </w:r>
                          <w:r>
                            <w:rPr>
                              <w:rStyle w:val="4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F458D8">
                    <w:pPr>
                      <w:pStyle w:val="25"/>
                      <w:jc w:val="center"/>
                    </w:pPr>
                    <w:r>
                      <w:rPr>
                        <w:rStyle w:val="42"/>
                      </w:rPr>
                      <w:fldChar w:fldCharType="begin"/>
                    </w:r>
                    <w:r>
                      <w:rPr>
                        <w:rStyle w:val="42"/>
                      </w:rPr>
                      <w:instrText xml:space="preserve"> PAGE </w:instrText>
                    </w:r>
                    <w:r>
                      <w:rPr>
                        <w:rStyle w:val="42"/>
                      </w:rPr>
                      <w:fldChar w:fldCharType="separate"/>
                    </w:r>
                    <w:r>
                      <w:rPr>
                        <w:rStyle w:val="42"/>
                      </w:rPr>
                      <w:t>55</w:t>
                    </w:r>
                    <w:r>
                      <w:rPr>
                        <w:rStyle w:val="4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7F10F">
    <w:pPr>
      <w:spacing w:line="116" w:lineRule="exact"/>
      <w:ind w:firstLine="4083"/>
      <w:rPr>
        <w:rFonts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A93719">
                          <w:pPr>
                            <w:pStyle w:val="25"/>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00A93719">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E478">
    <w:pPr>
      <w:pStyle w:val="25"/>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6C96C">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7C133078">
                          <w:pPr>
                            <w:pStyle w:val="25"/>
                            <w:ind w:left="-4410" w:leftChars="-2100" w:right="-4439" w:rightChars="-2114"/>
                            <w:rPr>
                              <w:rStyle w:val="42"/>
                            </w:rPr>
                          </w:pPr>
                        </w:p>
                        <w:p w14:paraId="1C44E4C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26C96C">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7C133078">
                    <w:pPr>
                      <w:pStyle w:val="25"/>
                      <w:ind w:left="-4410" w:leftChars="-2100" w:right="-4439" w:rightChars="-2114"/>
                      <w:rPr>
                        <w:rStyle w:val="42"/>
                      </w:rPr>
                    </w:pPr>
                  </w:p>
                  <w:p w14:paraId="1C44E4C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6DDB">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951D">
    <w:pPr>
      <w:pStyle w:val="2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805D">
    <w:pPr>
      <w:pStyle w:val="26"/>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982C">
    <w:pPr>
      <w:pStyle w:val="2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B894">
    <w:pPr>
      <w:pStyle w:val="26"/>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741E">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BFAF">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98A4BE"/>
    <w:multiLevelType w:val="singleLevel"/>
    <w:tmpl w:val="E998A4BE"/>
    <w:lvl w:ilvl="0" w:tentative="0">
      <w:start w:val="32"/>
      <w:numFmt w:val="decimal"/>
      <w:suff w:val="space"/>
      <w:lvlText w:val="%1."/>
      <w:lvlJc w:val="left"/>
    </w:lvl>
  </w:abstractNum>
  <w:abstractNum w:abstractNumId="3">
    <w:nsid w:val="259905B5"/>
    <w:multiLevelType w:val="multilevel"/>
    <w:tmpl w:val="259905B5"/>
    <w:lvl w:ilvl="0" w:tentative="0">
      <w:start w:val="1"/>
      <w:numFmt w:val="chineseCountingThousand"/>
      <w:pStyle w:val="9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4">
    <w:nsid w:val="4A4A6516"/>
    <w:multiLevelType w:val="singleLevel"/>
    <w:tmpl w:val="4A4A6516"/>
    <w:lvl w:ilvl="0" w:tentative="0">
      <w:start w:val="1"/>
      <w:numFmt w:val="decimal"/>
      <w:suff w:val="nothing"/>
      <w:lvlText w:val="（%1）"/>
      <w:lvlJc w:val="left"/>
    </w:lvl>
  </w:abstractNum>
  <w:abstractNum w:abstractNumId="5">
    <w:nsid w:val="553AFA00"/>
    <w:multiLevelType w:val="singleLevel"/>
    <w:tmpl w:val="553AFA00"/>
    <w:lvl w:ilvl="0" w:tentative="0">
      <w:start w:val="1"/>
      <w:numFmt w:val="decimal"/>
      <w:suff w:val="nothing"/>
      <w:lvlText w:val="（%1）"/>
      <w:lvlJc w:val="left"/>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E5743"/>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2690261"/>
    <w:rsid w:val="02C05BB1"/>
    <w:rsid w:val="02FD74EC"/>
    <w:rsid w:val="030977B8"/>
    <w:rsid w:val="03234368"/>
    <w:rsid w:val="03A9429B"/>
    <w:rsid w:val="03B73450"/>
    <w:rsid w:val="03F53B6F"/>
    <w:rsid w:val="04016C0A"/>
    <w:rsid w:val="042965C4"/>
    <w:rsid w:val="04A75B49"/>
    <w:rsid w:val="04FD0233"/>
    <w:rsid w:val="051C7DDD"/>
    <w:rsid w:val="055C64B1"/>
    <w:rsid w:val="05935ABA"/>
    <w:rsid w:val="05E866D4"/>
    <w:rsid w:val="05EA2C50"/>
    <w:rsid w:val="061A393B"/>
    <w:rsid w:val="061C7FBD"/>
    <w:rsid w:val="065E0921"/>
    <w:rsid w:val="06991D23"/>
    <w:rsid w:val="06CF5060"/>
    <w:rsid w:val="06D038B7"/>
    <w:rsid w:val="06E92012"/>
    <w:rsid w:val="071250C8"/>
    <w:rsid w:val="0717375D"/>
    <w:rsid w:val="072F44E3"/>
    <w:rsid w:val="07312890"/>
    <w:rsid w:val="073C3C45"/>
    <w:rsid w:val="07A13F45"/>
    <w:rsid w:val="07EF4429"/>
    <w:rsid w:val="08061A64"/>
    <w:rsid w:val="08517165"/>
    <w:rsid w:val="08A51580"/>
    <w:rsid w:val="08C11542"/>
    <w:rsid w:val="090C13B6"/>
    <w:rsid w:val="090F4EF1"/>
    <w:rsid w:val="094E1D6F"/>
    <w:rsid w:val="09DB5B25"/>
    <w:rsid w:val="09EB6AE1"/>
    <w:rsid w:val="09F33618"/>
    <w:rsid w:val="0A0F62EE"/>
    <w:rsid w:val="0AE53B72"/>
    <w:rsid w:val="0AF54E47"/>
    <w:rsid w:val="0AF62F6A"/>
    <w:rsid w:val="0AFA761E"/>
    <w:rsid w:val="0B417BF9"/>
    <w:rsid w:val="0B4354CB"/>
    <w:rsid w:val="0B455614"/>
    <w:rsid w:val="0B6E4437"/>
    <w:rsid w:val="0B8B64C8"/>
    <w:rsid w:val="0B9109AA"/>
    <w:rsid w:val="0BC3240C"/>
    <w:rsid w:val="0BC83F60"/>
    <w:rsid w:val="0C3D3456"/>
    <w:rsid w:val="0C521233"/>
    <w:rsid w:val="0C730B66"/>
    <w:rsid w:val="0D020937"/>
    <w:rsid w:val="0D4A0241"/>
    <w:rsid w:val="0DA717DD"/>
    <w:rsid w:val="0E1D06E9"/>
    <w:rsid w:val="0E4C4CAD"/>
    <w:rsid w:val="0E6C4374"/>
    <w:rsid w:val="0E9D6C3E"/>
    <w:rsid w:val="0F6A1B72"/>
    <w:rsid w:val="0F7E4AB5"/>
    <w:rsid w:val="0FDF5C57"/>
    <w:rsid w:val="0FEF45D8"/>
    <w:rsid w:val="104A4B9C"/>
    <w:rsid w:val="10644AB8"/>
    <w:rsid w:val="106B07D0"/>
    <w:rsid w:val="10B57C21"/>
    <w:rsid w:val="11052D75"/>
    <w:rsid w:val="11121F8F"/>
    <w:rsid w:val="11C4600D"/>
    <w:rsid w:val="11CA3566"/>
    <w:rsid w:val="11E8746F"/>
    <w:rsid w:val="11FC43D8"/>
    <w:rsid w:val="123A4518"/>
    <w:rsid w:val="129B2E90"/>
    <w:rsid w:val="12C51E21"/>
    <w:rsid w:val="13142D0C"/>
    <w:rsid w:val="13712F1D"/>
    <w:rsid w:val="137A5404"/>
    <w:rsid w:val="13A541C5"/>
    <w:rsid w:val="13EF0EA4"/>
    <w:rsid w:val="142C45C0"/>
    <w:rsid w:val="14B24AC5"/>
    <w:rsid w:val="14C82305"/>
    <w:rsid w:val="14D34591"/>
    <w:rsid w:val="14D74F4B"/>
    <w:rsid w:val="14D9719C"/>
    <w:rsid w:val="14F35BB7"/>
    <w:rsid w:val="151C2CF4"/>
    <w:rsid w:val="15325C06"/>
    <w:rsid w:val="15DD252D"/>
    <w:rsid w:val="162C4539"/>
    <w:rsid w:val="16D559A4"/>
    <w:rsid w:val="16D83F87"/>
    <w:rsid w:val="17077E1E"/>
    <w:rsid w:val="173741A6"/>
    <w:rsid w:val="17497256"/>
    <w:rsid w:val="174B1C4B"/>
    <w:rsid w:val="17684412"/>
    <w:rsid w:val="17822770"/>
    <w:rsid w:val="17AE485B"/>
    <w:rsid w:val="17B0263E"/>
    <w:rsid w:val="17B8199D"/>
    <w:rsid w:val="17EC2627"/>
    <w:rsid w:val="18151F96"/>
    <w:rsid w:val="181C07FE"/>
    <w:rsid w:val="1828329C"/>
    <w:rsid w:val="18474916"/>
    <w:rsid w:val="18504D21"/>
    <w:rsid w:val="18891660"/>
    <w:rsid w:val="19AE6A7C"/>
    <w:rsid w:val="19D2412A"/>
    <w:rsid w:val="1A205D77"/>
    <w:rsid w:val="1A2F4635"/>
    <w:rsid w:val="1A6500CD"/>
    <w:rsid w:val="1A6E3101"/>
    <w:rsid w:val="1A8A1F53"/>
    <w:rsid w:val="1AA40A79"/>
    <w:rsid w:val="1AAA7997"/>
    <w:rsid w:val="1AB67180"/>
    <w:rsid w:val="1AD03189"/>
    <w:rsid w:val="1AD432CC"/>
    <w:rsid w:val="1AEA5623"/>
    <w:rsid w:val="1B927ADD"/>
    <w:rsid w:val="1B9E2075"/>
    <w:rsid w:val="1BAE4885"/>
    <w:rsid w:val="1BDF0B10"/>
    <w:rsid w:val="1BED33B9"/>
    <w:rsid w:val="1BFD0D1C"/>
    <w:rsid w:val="1C2633D9"/>
    <w:rsid w:val="1C403FB2"/>
    <w:rsid w:val="1C471BAE"/>
    <w:rsid w:val="1C5C0C26"/>
    <w:rsid w:val="1C9D6AB7"/>
    <w:rsid w:val="1CD4051D"/>
    <w:rsid w:val="1CDD2E94"/>
    <w:rsid w:val="1D027F1C"/>
    <w:rsid w:val="1D0A3E09"/>
    <w:rsid w:val="1D5F5B75"/>
    <w:rsid w:val="1E1D26F4"/>
    <w:rsid w:val="1E486D96"/>
    <w:rsid w:val="1E513B7B"/>
    <w:rsid w:val="1E66059A"/>
    <w:rsid w:val="1E801486"/>
    <w:rsid w:val="1EBA5A37"/>
    <w:rsid w:val="1F47327D"/>
    <w:rsid w:val="1F69491A"/>
    <w:rsid w:val="1F816AF6"/>
    <w:rsid w:val="1F8E47EB"/>
    <w:rsid w:val="1FBA61AB"/>
    <w:rsid w:val="1FCD6E14"/>
    <w:rsid w:val="1FFA6F58"/>
    <w:rsid w:val="20124922"/>
    <w:rsid w:val="208F342C"/>
    <w:rsid w:val="20E36C50"/>
    <w:rsid w:val="21250A1F"/>
    <w:rsid w:val="21645399"/>
    <w:rsid w:val="21840024"/>
    <w:rsid w:val="219F1FA0"/>
    <w:rsid w:val="21E76FBA"/>
    <w:rsid w:val="22016D7A"/>
    <w:rsid w:val="226B42AC"/>
    <w:rsid w:val="226F3203"/>
    <w:rsid w:val="229508B2"/>
    <w:rsid w:val="22965A26"/>
    <w:rsid w:val="22AD29BB"/>
    <w:rsid w:val="22BD15EC"/>
    <w:rsid w:val="22E73BCC"/>
    <w:rsid w:val="232F5F2B"/>
    <w:rsid w:val="232F6B26"/>
    <w:rsid w:val="23355E47"/>
    <w:rsid w:val="233A2E13"/>
    <w:rsid w:val="23AD17DA"/>
    <w:rsid w:val="24116252"/>
    <w:rsid w:val="244D1F35"/>
    <w:rsid w:val="24615AF1"/>
    <w:rsid w:val="247566FE"/>
    <w:rsid w:val="24A47FAB"/>
    <w:rsid w:val="24A972CC"/>
    <w:rsid w:val="24B2644C"/>
    <w:rsid w:val="24BD7292"/>
    <w:rsid w:val="24EC60A9"/>
    <w:rsid w:val="259D757A"/>
    <w:rsid w:val="25B03F51"/>
    <w:rsid w:val="25C83200"/>
    <w:rsid w:val="25C90160"/>
    <w:rsid w:val="25EB1CBA"/>
    <w:rsid w:val="26556E14"/>
    <w:rsid w:val="268830E0"/>
    <w:rsid w:val="26B45F5D"/>
    <w:rsid w:val="26CA70AB"/>
    <w:rsid w:val="27206676"/>
    <w:rsid w:val="27323AFD"/>
    <w:rsid w:val="273625F3"/>
    <w:rsid w:val="27640D6C"/>
    <w:rsid w:val="277F2F2D"/>
    <w:rsid w:val="281929B4"/>
    <w:rsid w:val="284631BC"/>
    <w:rsid w:val="28790229"/>
    <w:rsid w:val="28955221"/>
    <w:rsid w:val="28B65A7B"/>
    <w:rsid w:val="29163C7F"/>
    <w:rsid w:val="29463324"/>
    <w:rsid w:val="29483044"/>
    <w:rsid w:val="29DB5E89"/>
    <w:rsid w:val="2A880A7B"/>
    <w:rsid w:val="2AE47E9C"/>
    <w:rsid w:val="2AE5327C"/>
    <w:rsid w:val="2AEC5CA9"/>
    <w:rsid w:val="2AF14141"/>
    <w:rsid w:val="2B044026"/>
    <w:rsid w:val="2B585185"/>
    <w:rsid w:val="2B987E93"/>
    <w:rsid w:val="2BA900DA"/>
    <w:rsid w:val="2BFF6D43"/>
    <w:rsid w:val="2C5E4903"/>
    <w:rsid w:val="2CA3146B"/>
    <w:rsid w:val="2CDE257A"/>
    <w:rsid w:val="2CEE627B"/>
    <w:rsid w:val="2D1D0F10"/>
    <w:rsid w:val="2D254805"/>
    <w:rsid w:val="2D3E6293"/>
    <w:rsid w:val="2D636E4D"/>
    <w:rsid w:val="2D716FB7"/>
    <w:rsid w:val="2D7D1990"/>
    <w:rsid w:val="2DB66D80"/>
    <w:rsid w:val="2DC144F7"/>
    <w:rsid w:val="2DC4660F"/>
    <w:rsid w:val="2E1B4A8B"/>
    <w:rsid w:val="2ED85E73"/>
    <w:rsid w:val="2EDA6F06"/>
    <w:rsid w:val="2F384988"/>
    <w:rsid w:val="2F3E13BB"/>
    <w:rsid w:val="2F60641D"/>
    <w:rsid w:val="2F6239B5"/>
    <w:rsid w:val="2F7710B2"/>
    <w:rsid w:val="2FAA2B98"/>
    <w:rsid w:val="2FC04BEF"/>
    <w:rsid w:val="30057BEC"/>
    <w:rsid w:val="301A4A2F"/>
    <w:rsid w:val="30287B62"/>
    <w:rsid w:val="30442541"/>
    <w:rsid w:val="305C69DC"/>
    <w:rsid w:val="30997F39"/>
    <w:rsid w:val="30B03D7B"/>
    <w:rsid w:val="30EA7003"/>
    <w:rsid w:val="30F42C13"/>
    <w:rsid w:val="31047F0E"/>
    <w:rsid w:val="315C46BD"/>
    <w:rsid w:val="318B797D"/>
    <w:rsid w:val="326A47D9"/>
    <w:rsid w:val="329135B7"/>
    <w:rsid w:val="32BF3509"/>
    <w:rsid w:val="32E35695"/>
    <w:rsid w:val="33110959"/>
    <w:rsid w:val="33B916E0"/>
    <w:rsid w:val="33D321A9"/>
    <w:rsid w:val="33E31656"/>
    <w:rsid w:val="33FC15EB"/>
    <w:rsid w:val="34403A44"/>
    <w:rsid w:val="349E2586"/>
    <w:rsid w:val="34AC0990"/>
    <w:rsid w:val="35150EE6"/>
    <w:rsid w:val="3542559A"/>
    <w:rsid w:val="358931C8"/>
    <w:rsid w:val="35993F69"/>
    <w:rsid w:val="36107F4A"/>
    <w:rsid w:val="36174299"/>
    <w:rsid w:val="36504865"/>
    <w:rsid w:val="366D489F"/>
    <w:rsid w:val="367C1664"/>
    <w:rsid w:val="36807F5F"/>
    <w:rsid w:val="368F09FA"/>
    <w:rsid w:val="36DE129F"/>
    <w:rsid w:val="36E76FE1"/>
    <w:rsid w:val="37060F75"/>
    <w:rsid w:val="375D203C"/>
    <w:rsid w:val="38026A6F"/>
    <w:rsid w:val="38244844"/>
    <w:rsid w:val="383C5696"/>
    <w:rsid w:val="386749B0"/>
    <w:rsid w:val="387B18EF"/>
    <w:rsid w:val="387E303B"/>
    <w:rsid w:val="38FD1C54"/>
    <w:rsid w:val="392D582E"/>
    <w:rsid w:val="39754190"/>
    <w:rsid w:val="39C15447"/>
    <w:rsid w:val="39E2464B"/>
    <w:rsid w:val="3A3C34B9"/>
    <w:rsid w:val="3A4D2A17"/>
    <w:rsid w:val="3A5F029E"/>
    <w:rsid w:val="3A9827B6"/>
    <w:rsid w:val="3AB578C7"/>
    <w:rsid w:val="3AD14697"/>
    <w:rsid w:val="3B0F4A4D"/>
    <w:rsid w:val="3BC63B24"/>
    <w:rsid w:val="3BCD3EBF"/>
    <w:rsid w:val="3BE15B0C"/>
    <w:rsid w:val="3C524578"/>
    <w:rsid w:val="3CAB19CD"/>
    <w:rsid w:val="3CAC7EDE"/>
    <w:rsid w:val="3CDB3BDA"/>
    <w:rsid w:val="3CFB3391"/>
    <w:rsid w:val="3D235CB1"/>
    <w:rsid w:val="3D562934"/>
    <w:rsid w:val="3D60411F"/>
    <w:rsid w:val="3D8A02CD"/>
    <w:rsid w:val="3D956D9C"/>
    <w:rsid w:val="3DA93298"/>
    <w:rsid w:val="3DDF4B2C"/>
    <w:rsid w:val="3DF94976"/>
    <w:rsid w:val="3E004CF1"/>
    <w:rsid w:val="3E547E99"/>
    <w:rsid w:val="3EC82150"/>
    <w:rsid w:val="3EF45B57"/>
    <w:rsid w:val="3EFA5782"/>
    <w:rsid w:val="3F0D44AE"/>
    <w:rsid w:val="3F1D6618"/>
    <w:rsid w:val="3F36468C"/>
    <w:rsid w:val="3F923B1A"/>
    <w:rsid w:val="3FB75AA7"/>
    <w:rsid w:val="3FBA1F41"/>
    <w:rsid w:val="3FC94A24"/>
    <w:rsid w:val="3FFC782B"/>
    <w:rsid w:val="401B3CF2"/>
    <w:rsid w:val="40327DB0"/>
    <w:rsid w:val="404B5C4A"/>
    <w:rsid w:val="40AB1D23"/>
    <w:rsid w:val="40F53849"/>
    <w:rsid w:val="410D55D9"/>
    <w:rsid w:val="41552D15"/>
    <w:rsid w:val="41884FF2"/>
    <w:rsid w:val="41E657FF"/>
    <w:rsid w:val="41E70D48"/>
    <w:rsid w:val="422C694B"/>
    <w:rsid w:val="42497F67"/>
    <w:rsid w:val="42917FBA"/>
    <w:rsid w:val="42E157C0"/>
    <w:rsid w:val="436C0A8D"/>
    <w:rsid w:val="43BC471E"/>
    <w:rsid w:val="43DC2B82"/>
    <w:rsid w:val="43E22ABA"/>
    <w:rsid w:val="43EE5236"/>
    <w:rsid w:val="43F80DCD"/>
    <w:rsid w:val="43FB75A4"/>
    <w:rsid w:val="44191BBB"/>
    <w:rsid w:val="445D41D8"/>
    <w:rsid w:val="44751F2B"/>
    <w:rsid w:val="44836A5F"/>
    <w:rsid w:val="44884C83"/>
    <w:rsid w:val="448C5A6C"/>
    <w:rsid w:val="449622B7"/>
    <w:rsid w:val="453074E6"/>
    <w:rsid w:val="46500EC4"/>
    <w:rsid w:val="467E1C70"/>
    <w:rsid w:val="468A4245"/>
    <w:rsid w:val="46F51B6C"/>
    <w:rsid w:val="46FA5CD4"/>
    <w:rsid w:val="4748596C"/>
    <w:rsid w:val="47500045"/>
    <w:rsid w:val="476B40D2"/>
    <w:rsid w:val="478B7839"/>
    <w:rsid w:val="48040645"/>
    <w:rsid w:val="48523C0A"/>
    <w:rsid w:val="48763CF2"/>
    <w:rsid w:val="487C78C9"/>
    <w:rsid w:val="489E3890"/>
    <w:rsid w:val="494975E8"/>
    <w:rsid w:val="497A2C70"/>
    <w:rsid w:val="499C04BE"/>
    <w:rsid w:val="49E47F6E"/>
    <w:rsid w:val="4A333B7E"/>
    <w:rsid w:val="4A367E06"/>
    <w:rsid w:val="4A387D4B"/>
    <w:rsid w:val="4A4F766A"/>
    <w:rsid w:val="4A51245D"/>
    <w:rsid w:val="4B1B11D7"/>
    <w:rsid w:val="4B2B621A"/>
    <w:rsid w:val="4B3A06D7"/>
    <w:rsid w:val="4B3F6B82"/>
    <w:rsid w:val="4B447127"/>
    <w:rsid w:val="4B5736F5"/>
    <w:rsid w:val="4B6B7860"/>
    <w:rsid w:val="4B822253"/>
    <w:rsid w:val="4BC56187"/>
    <w:rsid w:val="4BD34E49"/>
    <w:rsid w:val="4C0C01C1"/>
    <w:rsid w:val="4C883156"/>
    <w:rsid w:val="4CBC28D9"/>
    <w:rsid w:val="4CD64032"/>
    <w:rsid w:val="4D3021F3"/>
    <w:rsid w:val="4D3F455B"/>
    <w:rsid w:val="4D6E3BBD"/>
    <w:rsid w:val="4D7F0F61"/>
    <w:rsid w:val="4D8810D0"/>
    <w:rsid w:val="4DBC088F"/>
    <w:rsid w:val="4DCF2F60"/>
    <w:rsid w:val="4E2174AB"/>
    <w:rsid w:val="4E2C1433"/>
    <w:rsid w:val="4E300D69"/>
    <w:rsid w:val="4E4E5A90"/>
    <w:rsid w:val="4E6C325B"/>
    <w:rsid w:val="4EC54C1D"/>
    <w:rsid w:val="4ED334A3"/>
    <w:rsid w:val="4ED35B75"/>
    <w:rsid w:val="4EE00DE1"/>
    <w:rsid w:val="4F022943"/>
    <w:rsid w:val="4F7072B9"/>
    <w:rsid w:val="4F7E2EF6"/>
    <w:rsid w:val="4F8464B4"/>
    <w:rsid w:val="4F9A1B35"/>
    <w:rsid w:val="4FA92276"/>
    <w:rsid w:val="4FD70343"/>
    <w:rsid w:val="50086DD2"/>
    <w:rsid w:val="50391FDB"/>
    <w:rsid w:val="504E4830"/>
    <w:rsid w:val="50530F7D"/>
    <w:rsid w:val="50806617"/>
    <w:rsid w:val="50D76907"/>
    <w:rsid w:val="50E71153"/>
    <w:rsid w:val="513F1823"/>
    <w:rsid w:val="516F27CB"/>
    <w:rsid w:val="5196143C"/>
    <w:rsid w:val="51E63FE0"/>
    <w:rsid w:val="51E97071"/>
    <w:rsid w:val="52043826"/>
    <w:rsid w:val="520C0506"/>
    <w:rsid w:val="52125025"/>
    <w:rsid w:val="524266BE"/>
    <w:rsid w:val="52701540"/>
    <w:rsid w:val="52BC24D3"/>
    <w:rsid w:val="52F13971"/>
    <w:rsid w:val="531151F6"/>
    <w:rsid w:val="53193AC3"/>
    <w:rsid w:val="53356AB0"/>
    <w:rsid w:val="53597175"/>
    <w:rsid w:val="53687418"/>
    <w:rsid w:val="53720DE2"/>
    <w:rsid w:val="53777452"/>
    <w:rsid w:val="53B123CF"/>
    <w:rsid w:val="53BA0C6B"/>
    <w:rsid w:val="53CD4272"/>
    <w:rsid w:val="53D2179B"/>
    <w:rsid w:val="53F92C98"/>
    <w:rsid w:val="54067AFD"/>
    <w:rsid w:val="5468609C"/>
    <w:rsid w:val="55197C6D"/>
    <w:rsid w:val="555D67A4"/>
    <w:rsid w:val="55B3075E"/>
    <w:rsid w:val="55B60238"/>
    <w:rsid w:val="55EA5219"/>
    <w:rsid w:val="561505D4"/>
    <w:rsid w:val="563102A4"/>
    <w:rsid w:val="565151E5"/>
    <w:rsid w:val="56973E1F"/>
    <w:rsid w:val="56FE711B"/>
    <w:rsid w:val="576772B5"/>
    <w:rsid w:val="57CD71C9"/>
    <w:rsid w:val="57E34306"/>
    <w:rsid w:val="57E57589"/>
    <w:rsid w:val="57EB3DEA"/>
    <w:rsid w:val="57ED2754"/>
    <w:rsid w:val="58AC71CF"/>
    <w:rsid w:val="58B323EC"/>
    <w:rsid w:val="591254B9"/>
    <w:rsid w:val="59A92A61"/>
    <w:rsid w:val="59C9560C"/>
    <w:rsid w:val="5ABF4E13"/>
    <w:rsid w:val="5ADE1F73"/>
    <w:rsid w:val="5B370E4D"/>
    <w:rsid w:val="5BF8382F"/>
    <w:rsid w:val="5C22684F"/>
    <w:rsid w:val="5C4557EC"/>
    <w:rsid w:val="5CB52BD2"/>
    <w:rsid w:val="5CDF456F"/>
    <w:rsid w:val="5CE3322E"/>
    <w:rsid w:val="5D572C78"/>
    <w:rsid w:val="5DA327CA"/>
    <w:rsid w:val="5DCB33F6"/>
    <w:rsid w:val="5DD153DA"/>
    <w:rsid w:val="5DDE3802"/>
    <w:rsid w:val="5DFF429F"/>
    <w:rsid w:val="5E224037"/>
    <w:rsid w:val="5E2558D5"/>
    <w:rsid w:val="5E3556CC"/>
    <w:rsid w:val="5E6A2CC5"/>
    <w:rsid w:val="5E990EF9"/>
    <w:rsid w:val="5E99583F"/>
    <w:rsid w:val="5EBF74D1"/>
    <w:rsid w:val="5EDE1CB9"/>
    <w:rsid w:val="5F0B37B2"/>
    <w:rsid w:val="5F1B5775"/>
    <w:rsid w:val="5F2465E8"/>
    <w:rsid w:val="5F306102"/>
    <w:rsid w:val="5F4B72E8"/>
    <w:rsid w:val="5F783DAA"/>
    <w:rsid w:val="601A24B3"/>
    <w:rsid w:val="603119B9"/>
    <w:rsid w:val="6034446C"/>
    <w:rsid w:val="603B11D0"/>
    <w:rsid w:val="608C563B"/>
    <w:rsid w:val="60E15CF6"/>
    <w:rsid w:val="60FE4D9D"/>
    <w:rsid w:val="61067EA9"/>
    <w:rsid w:val="61264E94"/>
    <w:rsid w:val="612C47B1"/>
    <w:rsid w:val="614B502C"/>
    <w:rsid w:val="61894496"/>
    <w:rsid w:val="61A601AB"/>
    <w:rsid w:val="61AA49D7"/>
    <w:rsid w:val="61BD3233"/>
    <w:rsid w:val="61BE3540"/>
    <w:rsid w:val="61DB480A"/>
    <w:rsid w:val="61F63C97"/>
    <w:rsid w:val="61FC694D"/>
    <w:rsid w:val="620D2F4D"/>
    <w:rsid w:val="62270ABA"/>
    <w:rsid w:val="624479E6"/>
    <w:rsid w:val="626A12F1"/>
    <w:rsid w:val="62C25DC1"/>
    <w:rsid w:val="62E713AB"/>
    <w:rsid w:val="62F241E8"/>
    <w:rsid w:val="632B71C6"/>
    <w:rsid w:val="63350368"/>
    <w:rsid w:val="634C153F"/>
    <w:rsid w:val="636F7002"/>
    <w:rsid w:val="638F5046"/>
    <w:rsid w:val="639C03E7"/>
    <w:rsid w:val="6438051B"/>
    <w:rsid w:val="645940DA"/>
    <w:rsid w:val="64834DD8"/>
    <w:rsid w:val="648C318D"/>
    <w:rsid w:val="64D30970"/>
    <w:rsid w:val="651F11BC"/>
    <w:rsid w:val="65242442"/>
    <w:rsid w:val="65267C36"/>
    <w:rsid w:val="653505E7"/>
    <w:rsid w:val="658F218E"/>
    <w:rsid w:val="661B154B"/>
    <w:rsid w:val="662114A5"/>
    <w:rsid w:val="662E766F"/>
    <w:rsid w:val="665E1BAC"/>
    <w:rsid w:val="66AC2722"/>
    <w:rsid w:val="670664EA"/>
    <w:rsid w:val="67305B69"/>
    <w:rsid w:val="676A38DC"/>
    <w:rsid w:val="678F1196"/>
    <w:rsid w:val="67A05B7E"/>
    <w:rsid w:val="67ED5EED"/>
    <w:rsid w:val="68101CC4"/>
    <w:rsid w:val="687424E1"/>
    <w:rsid w:val="68D433DA"/>
    <w:rsid w:val="68D81006"/>
    <w:rsid w:val="69146FEF"/>
    <w:rsid w:val="69B83AA1"/>
    <w:rsid w:val="69D34CDF"/>
    <w:rsid w:val="6A5F4FA1"/>
    <w:rsid w:val="6A7A4E34"/>
    <w:rsid w:val="6AB77194"/>
    <w:rsid w:val="6ADA6866"/>
    <w:rsid w:val="6AE564D0"/>
    <w:rsid w:val="6B3B614C"/>
    <w:rsid w:val="6B61332D"/>
    <w:rsid w:val="6C4516BE"/>
    <w:rsid w:val="6C4F5101"/>
    <w:rsid w:val="6C7621DF"/>
    <w:rsid w:val="6C787452"/>
    <w:rsid w:val="6C853C97"/>
    <w:rsid w:val="6CD513F1"/>
    <w:rsid w:val="6CE1254E"/>
    <w:rsid w:val="6CEF4F0F"/>
    <w:rsid w:val="6D397846"/>
    <w:rsid w:val="6DAA12B9"/>
    <w:rsid w:val="6DAB59DE"/>
    <w:rsid w:val="6DAC0CA7"/>
    <w:rsid w:val="6E434EF0"/>
    <w:rsid w:val="6E6E4E06"/>
    <w:rsid w:val="6E7A016D"/>
    <w:rsid w:val="6E7C509D"/>
    <w:rsid w:val="6E934195"/>
    <w:rsid w:val="6EC32CCC"/>
    <w:rsid w:val="6EC47A23"/>
    <w:rsid w:val="6EF47564"/>
    <w:rsid w:val="701B0E3A"/>
    <w:rsid w:val="70235C5C"/>
    <w:rsid w:val="702C1048"/>
    <w:rsid w:val="70455FF7"/>
    <w:rsid w:val="705B4869"/>
    <w:rsid w:val="707215D5"/>
    <w:rsid w:val="708B7B34"/>
    <w:rsid w:val="70D44E26"/>
    <w:rsid w:val="71493855"/>
    <w:rsid w:val="71525973"/>
    <w:rsid w:val="71B53A87"/>
    <w:rsid w:val="71D55BDA"/>
    <w:rsid w:val="71DA2ABA"/>
    <w:rsid w:val="71DF79D6"/>
    <w:rsid w:val="71F76241"/>
    <w:rsid w:val="726971FF"/>
    <w:rsid w:val="72B620C1"/>
    <w:rsid w:val="72F42593"/>
    <w:rsid w:val="730043D2"/>
    <w:rsid w:val="73724465"/>
    <w:rsid w:val="73CC483B"/>
    <w:rsid w:val="73D96AEE"/>
    <w:rsid w:val="7406129A"/>
    <w:rsid w:val="74125A53"/>
    <w:rsid w:val="741D2362"/>
    <w:rsid w:val="742B0FF5"/>
    <w:rsid w:val="74933D70"/>
    <w:rsid w:val="749C2B7B"/>
    <w:rsid w:val="749D1342"/>
    <w:rsid w:val="75566EE4"/>
    <w:rsid w:val="7583200C"/>
    <w:rsid w:val="7660428B"/>
    <w:rsid w:val="76C56DC4"/>
    <w:rsid w:val="76F2653C"/>
    <w:rsid w:val="77606F01"/>
    <w:rsid w:val="77B4314C"/>
    <w:rsid w:val="77CD13AB"/>
    <w:rsid w:val="77D84AFD"/>
    <w:rsid w:val="77D97E94"/>
    <w:rsid w:val="789E6215"/>
    <w:rsid w:val="78C647AD"/>
    <w:rsid w:val="79900684"/>
    <w:rsid w:val="79963F39"/>
    <w:rsid w:val="79A65463"/>
    <w:rsid w:val="79F31D17"/>
    <w:rsid w:val="7A266805"/>
    <w:rsid w:val="7A286456"/>
    <w:rsid w:val="7A2A625A"/>
    <w:rsid w:val="7A5A14F8"/>
    <w:rsid w:val="7AB20098"/>
    <w:rsid w:val="7ACF0E2A"/>
    <w:rsid w:val="7ADC31A8"/>
    <w:rsid w:val="7AE11CFE"/>
    <w:rsid w:val="7B025D8A"/>
    <w:rsid w:val="7B071AE4"/>
    <w:rsid w:val="7B275319"/>
    <w:rsid w:val="7B4324F0"/>
    <w:rsid w:val="7B453B00"/>
    <w:rsid w:val="7B8F0214"/>
    <w:rsid w:val="7BF111A2"/>
    <w:rsid w:val="7C250561"/>
    <w:rsid w:val="7C280C89"/>
    <w:rsid w:val="7CAE4569"/>
    <w:rsid w:val="7CB121DB"/>
    <w:rsid w:val="7CBE43EB"/>
    <w:rsid w:val="7CD200A4"/>
    <w:rsid w:val="7D040A54"/>
    <w:rsid w:val="7D2B5029"/>
    <w:rsid w:val="7D783FF4"/>
    <w:rsid w:val="7DBB4185"/>
    <w:rsid w:val="7DBE2A76"/>
    <w:rsid w:val="7DC934DB"/>
    <w:rsid w:val="7E097FCF"/>
    <w:rsid w:val="7E5739DC"/>
    <w:rsid w:val="7E5D6263"/>
    <w:rsid w:val="7E9E3841"/>
    <w:rsid w:val="7ECB1A77"/>
    <w:rsid w:val="7ECC1B65"/>
    <w:rsid w:val="7ED60533"/>
    <w:rsid w:val="7EE23AE4"/>
    <w:rsid w:val="7EE52B34"/>
    <w:rsid w:val="7FB77874"/>
    <w:rsid w:val="7FE32DAA"/>
    <w:rsid w:val="7FF5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21"/>
    <w:qFormat/>
    <w:uiPriority w:val="0"/>
    <w:pPr>
      <w:keepNext/>
      <w:keepLines/>
      <w:spacing w:after="120" w:line="360" w:lineRule="auto"/>
      <w:outlineLvl w:val="0"/>
    </w:pPr>
    <w:rPr>
      <w:kern w:val="44"/>
      <w:sz w:val="28"/>
      <w:szCs w:val="28"/>
    </w:rPr>
  </w:style>
  <w:style w:type="paragraph" w:styleId="7">
    <w:name w:val="heading 2"/>
    <w:basedOn w:val="1"/>
    <w:next w:val="8"/>
    <w:link w:val="6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126"/>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10">
    <w:name w:val="heading 4"/>
    <w:basedOn w:val="9"/>
    <w:next w:val="8"/>
    <w:link w:val="6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6"/>
    <w:qFormat/>
    <w:uiPriority w:val="0"/>
    <w:pPr>
      <w:numPr>
        <w:ilvl w:val="4"/>
      </w:numPr>
      <w:spacing w:line="240" w:lineRule="exact"/>
      <w:outlineLvl w:val="4"/>
    </w:pPr>
  </w:style>
  <w:style w:type="paragraph" w:styleId="12">
    <w:name w:val="heading 6"/>
    <w:basedOn w:val="1"/>
    <w:next w:val="1"/>
    <w:link w:val="6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7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84"/>
    <w:qFormat/>
    <w:uiPriority w:val="0"/>
    <w:rPr>
      <w:rFonts w:ascii="宋体" w:hAnsi="Courier New"/>
      <w:szCs w:val="20"/>
    </w:rPr>
  </w:style>
  <w:style w:type="paragraph" w:styleId="4">
    <w:name w:val="Title"/>
    <w:basedOn w:val="1"/>
    <w:link w:val="72"/>
    <w:qFormat/>
    <w:uiPriority w:val="0"/>
    <w:pPr>
      <w:spacing w:before="120" w:after="60"/>
      <w:jc w:val="center"/>
    </w:pPr>
    <w:rPr>
      <w:rFonts w:ascii="Arial" w:hAnsi="Arial"/>
      <w:b/>
      <w:sz w:val="44"/>
      <w:szCs w:val="20"/>
    </w:rPr>
  </w:style>
  <w:style w:type="paragraph" w:styleId="5">
    <w:name w:val="Body Text First Indent"/>
    <w:basedOn w:val="6"/>
    <w:link w:val="76"/>
    <w:qFormat/>
    <w:uiPriority w:val="0"/>
    <w:pPr>
      <w:ind w:firstLine="420"/>
    </w:pPr>
  </w:style>
  <w:style w:type="paragraph" w:styleId="6">
    <w:name w:val="Body Text"/>
    <w:basedOn w:val="1"/>
    <w:link w:val="74"/>
    <w:qFormat/>
    <w:uiPriority w:val="0"/>
    <w:pPr>
      <w:spacing w:after="120"/>
    </w:pPr>
    <w:rPr>
      <w:rFonts w:ascii="Times New Roman" w:hAnsi="Times New Roman"/>
      <w:szCs w:val="20"/>
    </w:rPr>
  </w:style>
  <w:style w:type="paragraph" w:styleId="8">
    <w:name w:val="Normal Indent"/>
    <w:basedOn w:val="1"/>
    <w:qFormat/>
    <w:uiPriority w:val="0"/>
    <w:pPr>
      <w:ind w:firstLine="420"/>
    </w:pPr>
    <w:rPr>
      <w:rFonts w:ascii="Times New Roman" w:hAnsi="Times New Roman"/>
      <w:szCs w:val="20"/>
    </w:rPr>
  </w:style>
  <w:style w:type="paragraph" w:styleId="16">
    <w:name w:val="Document Map"/>
    <w:basedOn w:val="1"/>
    <w:link w:val="82"/>
    <w:qFormat/>
    <w:uiPriority w:val="0"/>
    <w:pPr>
      <w:shd w:val="clear" w:color="auto" w:fill="000080"/>
    </w:pPr>
    <w:rPr>
      <w:rFonts w:ascii="Times New Roman" w:hAnsi="Times New Roman"/>
      <w:szCs w:val="20"/>
    </w:rPr>
  </w:style>
  <w:style w:type="paragraph" w:styleId="17">
    <w:name w:val="annotation text"/>
    <w:basedOn w:val="1"/>
    <w:link w:val="108"/>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80"/>
    <w:qFormat/>
    <w:uiPriority w:val="0"/>
    <w:pPr>
      <w:ind w:firstLine="570"/>
    </w:pPr>
    <w:rPr>
      <w:rFonts w:ascii="Times New Roman" w:hAnsi="Times New Roman"/>
      <w:sz w:val="28"/>
      <w:szCs w:val="20"/>
    </w:rPr>
  </w:style>
  <w:style w:type="paragraph" w:styleId="19">
    <w:name w:val="index 4"/>
    <w:basedOn w:val="1"/>
    <w:next w:val="1"/>
    <w:unhideWhenUsed/>
    <w:qFormat/>
    <w:uiPriority w:val="99"/>
    <w:pPr>
      <w:ind w:left="600" w:leftChars="600"/>
    </w:p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8"/>
    <w:qFormat/>
    <w:uiPriority w:val="0"/>
    <w:rPr>
      <w:rFonts w:ascii="Times New Roman" w:hAnsi="Times New Roman"/>
      <w:szCs w:val="20"/>
    </w:rPr>
  </w:style>
  <w:style w:type="paragraph" w:styleId="22">
    <w:name w:val="Body Text Indent 2"/>
    <w:basedOn w:val="1"/>
    <w:link w:val="86"/>
    <w:qFormat/>
    <w:uiPriority w:val="0"/>
    <w:pPr>
      <w:spacing w:line="400" w:lineRule="exact"/>
      <w:ind w:left="425"/>
    </w:pPr>
    <w:rPr>
      <w:rFonts w:ascii="Times New Roman" w:hAnsi="Times New Roman"/>
      <w:color w:val="000000"/>
      <w:sz w:val="24"/>
      <w:szCs w:val="20"/>
    </w:rPr>
  </w:style>
  <w:style w:type="paragraph" w:styleId="23">
    <w:name w:val="endnote text"/>
    <w:basedOn w:val="1"/>
    <w:link w:val="95"/>
    <w:qFormat/>
    <w:uiPriority w:val="0"/>
    <w:pPr>
      <w:snapToGrid w:val="0"/>
      <w:jc w:val="left"/>
    </w:pPr>
    <w:rPr>
      <w:rFonts w:ascii="Times New Roman" w:hAnsi="Times New Roman"/>
      <w:szCs w:val="20"/>
    </w:rPr>
  </w:style>
  <w:style w:type="paragraph" w:styleId="24">
    <w:name w:val="Balloon Text"/>
    <w:basedOn w:val="1"/>
    <w:link w:val="105"/>
    <w:qFormat/>
    <w:uiPriority w:val="0"/>
    <w:rPr>
      <w:rFonts w:ascii="Times New Roman" w:hAnsi="Times New Roman"/>
      <w:sz w:val="18"/>
      <w:szCs w:val="18"/>
    </w:rPr>
  </w:style>
  <w:style w:type="paragraph" w:styleId="25">
    <w:name w:val="footer"/>
    <w:basedOn w:val="1"/>
    <w:link w:val="62"/>
    <w:unhideWhenUsed/>
    <w:qFormat/>
    <w:uiPriority w:val="0"/>
    <w:pPr>
      <w:tabs>
        <w:tab w:val="center" w:pos="4153"/>
        <w:tab w:val="right" w:pos="8306"/>
      </w:tabs>
      <w:snapToGrid w:val="0"/>
      <w:jc w:val="left"/>
    </w:pPr>
    <w:rPr>
      <w:sz w:val="18"/>
      <w:szCs w:val="18"/>
    </w:rPr>
  </w:style>
  <w:style w:type="paragraph" w:styleId="26">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8"/>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2"/>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7"/>
    <w:next w:val="17"/>
    <w:link w:val="112"/>
    <w:qFormat/>
    <w:uiPriority w:val="0"/>
    <w:rPr>
      <w:b/>
      <w:bCs/>
    </w:rPr>
  </w:style>
  <w:style w:type="paragraph" w:styleId="36">
    <w:name w:val="Body Text First Indent 2"/>
    <w:semiHidden/>
    <w:unhideWhenUsed/>
    <w:qFormat/>
    <w:uiPriority w:val="99"/>
    <w:pPr>
      <w:keepNext w:val="0"/>
      <w:keepLines w:val="0"/>
      <w:widowControl w:val="0"/>
      <w:suppressLineNumbers w:val="0"/>
      <w:spacing w:after="120" w:afterAutospacing="0"/>
      <w:ind w:left="200" w:leftChars="200" w:firstLine="200" w:firstLineChars="200"/>
      <w:jc w:val="both"/>
    </w:pPr>
    <w:rPr>
      <w:rFonts w:hint="default" w:ascii="Times New Roman" w:hAnsi="Times New Roman" w:eastAsia="宋体" w:cs="Times New Roman"/>
      <w:kern w:val="2"/>
      <w:sz w:val="28"/>
      <w:szCs w:val="28"/>
      <w:lang w:val="en-US" w:eastAsia="zh-CN" w:bidi="ar"/>
    </w:rPr>
  </w:style>
  <w:style w:type="table" w:styleId="38">
    <w:name w:val="Table Grid"/>
    <w:basedOn w:val="3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paragraph" w:customStyle="1" w:styleId="47">
    <w:name w:val="样式 宋体 行距: 1.5 倍行距"/>
    <w:basedOn w:val="1"/>
    <w:qFormat/>
    <w:uiPriority w:val="0"/>
    <w:pPr>
      <w:jc w:val="center"/>
    </w:pPr>
    <w:rPr>
      <w:rFonts w:ascii="Times New Roman" w:hAnsi="Times New Roman" w:eastAsia="宋体" w:cs="Times New Roman"/>
      <w:b/>
    </w:rPr>
  </w:style>
  <w:style w:type="paragraph" w:customStyle="1" w:styleId="4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3 Char"/>
    <w:link w:val="9"/>
    <w:qFormat/>
    <w:uiPriority w:val="0"/>
    <w:rPr>
      <w:rFonts w:ascii="宋体" w:hAnsi="宋体" w:eastAsia="宋体" w:cs="宋体"/>
      <w:kern w:val="0"/>
      <w:sz w:val="24"/>
      <w:szCs w:val="27"/>
    </w:rPr>
  </w:style>
  <w:style w:type="character" w:customStyle="1" w:styleId="50">
    <w:name w:val="标题 1 字符"/>
    <w:qFormat/>
    <w:uiPriority w:val="9"/>
    <w:rPr>
      <w:rFonts w:ascii="Calibri" w:hAnsi="Calibri" w:eastAsia="宋体" w:cs="Times New Roman"/>
      <w:b/>
      <w:bCs/>
      <w:kern w:val="44"/>
      <w:sz w:val="44"/>
      <w:szCs w:val="44"/>
    </w:rPr>
  </w:style>
  <w:style w:type="character" w:customStyle="1" w:styleId="51">
    <w:name w:val="标题 2 字符"/>
    <w:semiHidden/>
    <w:qFormat/>
    <w:uiPriority w:val="9"/>
    <w:rPr>
      <w:rFonts w:ascii="等线 Light" w:hAnsi="等线 Light" w:eastAsia="等线 Light" w:cs="Times New Roman"/>
      <w:b/>
      <w:bCs/>
      <w:sz w:val="32"/>
      <w:szCs w:val="32"/>
    </w:rPr>
  </w:style>
  <w:style w:type="character" w:customStyle="1" w:styleId="52">
    <w:name w:val="标题 3 字符"/>
    <w:semiHidden/>
    <w:qFormat/>
    <w:uiPriority w:val="9"/>
    <w:rPr>
      <w:rFonts w:ascii="Calibri" w:hAnsi="Calibri" w:eastAsia="宋体" w:cs="Times New Roman"/>
      <w:b/>
      <w:bCs/>
      <w:sz w:val="32"/>
      <w:szCs w:val="32"/>
    </w:rPr>
  </w:style>
  <w:style w:type="character" w:customStyle="1" w:styleId="53">
    <w:name w:val="标题 4 字符"/>
    <w:semiHidden/>
    <w:qFormat/>
    <w:uiPriority w:val="9"/>
    <w:rPr>
      <w:rFonts w:ascii="等线 Light" w:hAnsi="等线 Light" w:eastAsia="等线 Light" w:cs="Times New Roman"/>
      <w:b/>
      <w:bCs/>
      <w:sz w:val="28"/>
      <w:szCs w:val="28"/>
    </w:rPr>
  </w:style>
  <w:style w:type="character" w:customStyle="1" w:styleId="54">
    <w:name w:val="标题 5 字符"/>
    <w:semiHidden/>
    <w:qFormat/>
    <w:uiPriority w:val="9"/>
    <w:rPr>
      <w:rFonts w:ascii="Calibri" w:hAnsi="Calibri" w:eastAsia="宋体" w:cs="Times New Roman"/>
      <w:b/>
      <w:bCs/>
      <w:sz w:val="28"/>
      <w:szCs w:val="28"/>
    </w:rPr>
  </w:style>
  <w:style w:type="character" w:customStyle="1" w:styleId="55">
    <w:name w:val="标题 6 字符"/>
    <w:semiHidden/>
    <w:qFormat/>
    <w:uiPriority w:val="9"/>
    <w:rPr>
      <w:rFonts w:ascii="等线 Light" w:hAnsi="等线 Light" w:eastAsia="等线 Light" w:cs="Times New Roman"/>
      <w:b/>
      <w:bCs/>
      <w:sz w:val="24"/>
      <w:szCs w:val="24"/>
    </w:rPr>
  </w:style>
  <w:style w:type="character" w:customStyle="1" w:styleId="56">
    <w:name w:val="标题 7 字符"/>
    <w:semiHidden/>
    <w:qFormat/>
    <w:uiPriority w:val="9"/>
    <w:rPr>
      <w:rFonts w:ascii="Calibri" w:hAnsi="Calibri" w:eastAsia="宋体" w:cs="Times New Roman"/>
      <w:b/>
      <w:bCs/>
      <w:sz w:val="24"/>
      <w:szCs w:val="24"/>
    </w:rPr>
  </w:style>
  <w:style w:type="character" w:customStyle="1" w:styleId="57">
    <w:name w:val="标题 8 字符"/>
    <w:semiHidden/>
    <w:qFormat/>
    <w:uiPriority w:val="9"/>
    <w:rPr>
      <w:rFonts w:ascii="等线 Light" w:hAnsi="等线 Light" w:eastAsia="等线 Light" w:cs="Times New Roman"/>
      <w:sz w:val="24"/>
      <w:szCs w:val="24"/>
    </w:rPr>
  </w:style>
  <w:style w:type="character" w:customStyle="1" w:styleId="58">
    <w:name w:val="标题 9 字符"/>
    <w:semiHidden/>
    <w:qFormat/>
    <w:uiPriority w:val="9"/>
    <w:rPr>
      <w:rFonts w:ascii="等线 Light" w:hAnsi="等线 Light" w:eastAsia="等线 Light" w:cs="Times New Roman"/>
      <w:szCs w:val="21"/>
    </w:rPr>
  </w:style>
  <w:style w:type="character" w:customStyle="1" w:styleId="59">
    <w:name w:val="页眉 字符"/>
    <w:semiHidden/>
    <w:qFormat/>
    <w:uiPriority w:val="99"/>
    <w:rPr>
      <w:rFonts w:ascii="Calibri" w:hAnsi="Calibri" w:eastAsia="宋体" w:cs="Times New Roman"/>
      <w:sz w:val="18"/>
      <w:szCs w:val="18"/>
    </w:rPr>
  </w:style>
  <w:style w:type="character" w:customStyle="1" w:styleId="60">
    <w:name w:val="页眉 Char3"/>
    <w:link w:val="26"/>
    <w:qFormat/>
    <w:uiPriority w:val="0"/>
    <w:rPr>
      <w:rFonts w:ascii="Calibri" w:hAnsi="Calibri" w:eastAsia="宋体" w:cs="Times New Roman"/>
      <w:sz w:val="18"/>
      <w:szCs w:val="18"/>
    </w:rPr>
  </w:style>
  <w:style w:type="character" w:customStyle="1" w:styleId="61">
    <w:name w:val="页脚 字符"/>
    <w:semiHidden/>
    <w:qFormat/>
    <w:uiPriority w:val="99"/>
    <w:rPr>
      <w:rFonts w:ascii="Calibri" w:hAnsi="Calibri" w:eastAsia="宋体" w:cs="Times New Roman"/>
      <w:sz w:val="18"/>
      <w:szCs w:val="18"/>
    </w:rPr>
  </w:style>
  <w:style w:type="character" w:customStyle="1" w:styleId="62">
    <w:name w:val="页脚 Char"/>
    <w:link w:val="25"/>
    <w:qFormat/>
    <w:uiPriority w:val="0"/>
    <w:rPr>
      <w:rFonts w:ascii="Calibri" w:hAnsi="Calibri" w:eastAsia="宋体" w:cs="Times New Roman"/>
      <w:sz w:val="18"/>
      <w:szCs w:val="18"/>
    </w:rPr>
  </w:style>
  <w:style w:type="character" w:customStyle="1" w:styleId="63">
    <w:name w:val="标题 1 Char"/>
    <w:link w:val="3"/>
    <w:qFormat/>
    <w:uiPriority w:val="0"/>
    <w:rPr>
      <w:rFonts w:ascii="Arial" w:hAnsi="Arial" w:eastAsia="宋体"/>
      <w:b/>
      <w:kern w:val="44"/>
      <w:sz w:val="28"/>
      <w:szCs w:val="28"/>
    </w:rPr>
  </w:style>
  <w:style w:type="character" w:customStyle="1" w:styleId="64">
    <w:name w:val="标题 2 Char"/>
    <w:link w:val="7"/>
    <w:qFormat/>
    <w:uiPriority w:val="0"/>
    <w:rPr>
      <w:rFonts w:ascii="Arial" w:hAnsi="Arial" w:eastAsia="宋体" w:cs="Times New Roman"/>
      <w:b/>
      <w:color w:val="000000"/>
      <w:sz w:val="24"/>
      <w:szCs w:val="24"/>
    </w:rPr>
  </w:style>
  <w:style w:type="character" w:customStyle="1" w:styleId="65">
    <w:name w:val="标题 4 Char"/>
    <w:link w:val="10"/>
    <w:qFormat/>
    <w:uiPriority w:val="0"/>
    <w:rPr>
      <w:rFonts w:ascii="Arial" w:hAnsi="Arial" w:eastAsia="宋体" w:cs="Times New Roman"/>
      <w:color w:val="000000"/>
      <w:szCs w:val="21"/>
    </w:rPr>
  </w:style>
  <w:style w:type="character" w:customStyle="1" w:styleId="66">
    <w:name w:val="标题 5 Char"/>
    <w:link w:val="11"/>
    <w:qFormat/>
    <w:uiPriority w:val="0"/>
    <w:rPr>
      <w:rFonts w:ascii="Arial" w:hAnsi="Arial" w:eastAsia="宋体" w:cs="Times New Roman"/>
      <w:color w:val="000000"/>
      <w:szCs w:val="21"/>
    </w:rPr>
  </w:style>
  <w:style w:type="character" w:customStyle="1" w:styleId="67">
    <w:name w:val="标题 6 Char"/>
    <w:link w:val="12"/>
    <w:qFormat/>
    <w:uiPriority w:val="0"/>
    <w:rPr>
      <w:rFonts w:ascii="Arial" w:hAnsi="Arial" w:eastAsia="黑体" w:cs="Times New Roman"/>
      <w:b/>
      <w:bCs/>
      <w:sz w:val="24"/>
      <w:szCs w:val="24"/>
    </w:rPr>
  </w:style>
  <w:style w:type="character" w:customStyle="1" w:styleId="68">
    <w:name w:val="标题 7 Char"/>
    <w:link w:val="13"/>
    <w:qFormat/>
    <w:uiPriority w:val="0"/>
    <w:rPr>
      <w:rFonts w:ascii="Times New Roman" w:hAnsi="Times New Roman" w:eastAsia="宋体" w:cs="Times New Roman"/>
      <w:b/>
      <w:sz w:val="24"/>
      <w:szCs w:val="20"/>
    </w:rPr>
  </w:style>
  <w:style w:type="character" w:customStyle="1" w:styleId="69">
    <w:name w:val="标题 8 Char"/>
    <w:link w:val="14"/>
    <w:qFormat/>
    <w:uiPriority w:val="0"/>
    <w:rPr>
      <w:rFonts w:ascii="Arial" w:hAnsi="Arial" w:eastAsia="黑体" w:cs="Times New Roman"/>
      <w:sz w:val="24"/>
      <w:szCs w:val="20"/>
    </w:rPr>
  </w:style>
  <w:style w:type="character" w:customStyle="1" w:styleId="70">
    <w:name w:val="标题 9 Char"/>
    <w:link w:val="15"/>
    <w:qFormat/>
    <w:uiPriority w:val="0"/>
    <w:rPr>
      <w:rFonts w:ascii="Arial" w:hAnsi="Arial" w:eastAsia="黑体" w:cs="Times New Roman"/>
      <w:szCs w:val="20"/>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标题 Char"/>
    <w:link w:val="4"/>
    <w:qFormat/>
    <w:uiPriority w:val="0"/>
    <w:rPr>
      <w:rFonts w:ascii="Arial" w:hAnsi="Arial" w:eastAsia="宋体" w:cs="Times New Roman"/>
      <w:b/>
      <w:sz w:val="44"/>
      <w:szCs w:val="20"/>
    </w:rPr>
  </w:style>
  <w:style w:type="character" w:customStyle="1" w:styleId="73">
    <w:name w:val="正文文本 字符"/>
    <w:semiHidden/>
    <w:qFormat/>
    <w:uiPriority w:val="99"/>
    <w:rPr>
      <w:rFonts w:ascii="Calibri" w:hAnsi="Calibri" w:eastAsia="宋体" w:cs="Times New Roman"/>
    </w:rPr>
  </w:style>
  <w:style w:type="character" w:customStyle="1" w:styleId="74">
    <w:name w:val="正文文本 Char"/>
    <w:link w:val="6"/>
    <w:qFormat/>
    <w:uiPriority w:val="0"/>
    <w:rPr>
      <w:rFonts w:ascii="Times New Roman" w:hAnsi="Times New Roman" w:eastAsia="宋体" w:cs="Times New Roman"/>
      <w:szCs w:val="20"/>
    </w:rPr>
  </w:style>
  <w:style w:type="character" w:customStyle="1" w:styleId="75">
    <w:name w:val="正文首行缩进 字符"/>
    <w:basedOn w:val="73"/>
    <w:semiHidden/>
    <w:qFormat/>
    <w:uiPriority w:val="99"/>
    <w:rPr>
      <w:rFonts w:ascii="Calibri" w:hAnsi="Calibri" w:eastAsia="宋体" w:cs="Times New Roman"/>
    </w:rPr>
  </w:style>
  <w:style w:type="character" w:customStyle="1" w:styleId="76">
    <w:name w:val="正文首行缩进 Char"/>
    <w:link w:val="5"/>
    <w:qFormat/>
    <w:uiPriority w:val="0"/>
  </w:style>
  <w:style w:type="character" w:customStyle="1" w:styleId="77">
    <w:name w:val="日期 字符"/>
    <w:semiHidden/>
    <w:qFormat/>
    <w:uiPriority w:val="99"/>
    <w:rPr>
      <w:rFonts w:ascii="Calibri" w:hAnsi="Calibri" w:eastAsia="宋体" w:cs="Times New Roman"/>
    </w:rPr>
  </w:style>
  <w:style w:type="character" w:customStyle="1" w:styleId="78">
    <w:name w:val="日期 Char"/>
    <w:link w:val="21"/>
    <w:qFormat/>
    <w:uiPriority w:val="0"/>
    <w:rPr>
      <w:rFonts w:ascii="Times New Roman" w:hAnsi="Times New Roman" w:eastAsia="宋体" w:cs="Times New Roman"/>
      <w:szCs w:val="20"/>
    </w:rPr>
  </w:style>
  <w:style w:type="character" w:customStyle="1" w:styleId="79">
    <w:name w:val="正文文本缩进 字符"/>
    <w:semiHidden/>
    <w:qFormat/>
    <w:uiPriority w:val="99"/>
    <w:rPr>
      <w:rFonts w:ascii="Calibri" w:hAnsi="Calibri" w:eastAsia="宋体" w:cs="Times New Roman"/>
    </w:rPr>
  </w:style>
  <w:style w:type="character" w:customStyle="1" w:styleId="80">
    <w:name w:val="正文文本缩进 Char"/>
    <w:link w:val="18"/>
    <w:qFormat/>
    <w:uiPriority w:val="0"/>
    <w:rPr>
      <w:rFonts w:ascii="Times New Roman" w:hAnsi="Times New Roman" w:eastAsia="宋体" w:cs="Times New Roman"/>
      <w:sz w:val="28"/>
      <w:szCs w:val="20"/>
    </w:rPr>
  </w:style>
  <w:style w:type="character" w:customStyle="1" w:styleId="81">
    <w:name w:val="文档结构图 字符"/>
    <w:semiHidden/>
    <w:qFormat/>
    <w:uiPriority w:val="99"/>
    <w:rPr>
      <w:rFonts w:ascii="Microsoft YaHei UI" w:hAnsi="Calibri" w:eastAsia="Microsoft YaHei UI" w:cs="Times New Roman"/>
      <w:sz w:val="18"/>
      <w:szCs w:val="18"/>
    </w:rPr>
  </w:style>
  <w:style w:type="character" w:customStyle="1" w:styleId="82">
    <w:name w:val="文档结构图 Char"/>
    <w:link w:val="16"/>
    <w:qFormat/>
    <w:uiPriority w:val="0"/>
    <w:rPr>
      <w:rFonts w:ascii="Times New Roman" w:hAnsi="Times New Roman" w:eastAsia="宋体" w:cs="Times New Roman"/>
      <w:szCs w:val="20"/>
      <w:shd w:val="clear" w:color="auto" w:fill="000080"/>
    </w:rPr>
  </w:style>
  <w:style w:type="character" w:customStyle="1" w:styleId="83">
    <w:name w:val="纯文本 字符"/>
    <w:semiHidden/>
    <w:qFormat/>
    <w:uiPriority w:val="99"/>
    <w:rPr>
      <w:rFonts w:ascii="等线" w:hAnsi="Courier New" w:cs="Courier New"/>
    </w:rPr>
  </w:style>
  <w:style w:type="character" w:customStyle="1" w:styleId="84">
    <w:name w:val="纯文本 Char"/>
    <w:link w:val="2"/>
    <w:qFormat/>
    <w:uiPriority w:val="0"/>
    <w:rPr>
      <w:rFonts w:ascii="宋体" w:hAnsi="Courier New" w:eastAsia="宋体" w:cs="Times New Roman"/>
      <w:szCs w:val="20"/>
    </w:rPr>
  </w:style>
  <w:style w:type="character" w:customStyle="1" w:styleId="85">
    <w:name w:val="正文文本缩进 2 字符"/>
    <w:semiHidden/>
    <w:qFormat/>
    <w:uiPriority w:val="99"/>
    <w:rPr>
      <w:rFonts w:ascii="Calibri" w:hAnsi="Calibri" w:eastAsia="宋体" w:cs="Times New Roman"/>
    </w:rPr>
  </w:style>
  <w:style w:type="character" w:customStyle="1" w:styleId="86">
    <w:name w:val="正文文本缩进 2 Char"/>
    <w:link w:val="22"/>
    <w:qFormat/>
    <w:uiPriority w:val="0"/>
    <w:rPr>
      <w:rFonts w:ascii="Times New Roman" w:hAnsi="Times New Roman" w:eastAsia="宋体" w:cs="Times New Roman"/>
      <w:color w:val="000000"/>
      <w:sz w:val="24"/>
      <w:szCs w:val="20"/>
    </w:rPr>
  </w:style>
  <w:style w:type="character" w:customStyle="1" w:styleId="87">
    <w:name w:val="正文文本缩进 3 字符"/>
    <w:semiHidden/>
    <w:qFormat/>
    <w:uiPriority w:val="99"/>
    <w:rPr>
      <w:rFonts w:ascii="Calibri" w:hAnsi="Calibri" w:eastAsia="宋体" w:cs="Times New Roman"/>
      <w:sz w:val="16"/>
      <w:szCs w:val="16"/>
    </w:rPr>
  </w:style>
  <w:style w:type="character" w:customStyle="1" w:styleId="88">
    <w:name w:val="正文文本缩进 3 Char"/>
    <w:link w:val="29"/>
    <w:qFormat/>
    <w:uiPriority w:val="0"/>
    <w:rPr>
      <w:rFonts w:ascii="Times New Roman" w:hAnsi="Times New Roman" w:eastAsia="宋体" w:cs="Times New Roman"/>
      <w:color w:val="000000"/>
      <w:sz w:val="24"/>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_Style 69"/>
    <w:qFormat/>
    <w:uiPriority w:val="0"/>
    <w:rPr>
      <w:rFonts w:ascii="等线" w:hAnsi="等线" w:eastAsia="等线" w:cs="Times New Roman"/>
      <w:lang w:val="en-US" w:eastAsia="zh-CN" w:bidi="ar-SA"/>
    </w:rPr>
  </w:style>
  <w:style w:type="character" w:customStyle="1" w:styleId="91">
    <w:name w:val="正文文本 2 字符"/>
    <w:semiHidden/>
    <w:qFormat/>
    <w:uiPriority w:val="99"/>
    <w:rPr>
      <w:rFonts w:ascii="Calibri" w:hAnsi="Calibri" w:eastAsia="宋体" w:cs="Times New Roman"/>
    </w:rPr>
  </w:style>
  <w:style w:type="character" w:customStyle="1" w:styleId="92">
    <w:name w:val="正文文本 2 Char"/>
    <w:link w:val="31"/>
    <w:qFormat/>
    <w:uiPriority w:val="0"/>
    <w:rPr>
      <w:rFonts w:ascii="宋体" w:hAnsi="宋体" w:eastAsia="宋体" w:cs="Times New Roman"/>
      <w:szCs w:val="24"/>
      <w:u w:val="single"/>
    </w:rPr>
  </w:style>
  <w:style w:type="paragraph" w:customStyle="1" w:styleId="93">
    <w:name w:val="表头"/>
    <w:basedOn w:val="1"/>
    <w:qFormat/>
    <w:uiPriority w:val="0"/>
    <w:pPr>
      <w:spacing w:line="360" w:lineRule="auto"/>
      <w:jc w:val="center"/>
    </w:pPr>
    <w:rPr>
      <w:rFonts w:ascii="黑体" w:hAnsi="Times New Roman" w:eastAsia="黑体"/>
      <w:kern w:val="0"/>
      <w:sz w:val="24"/>
      <w:szCs w:val="20"/>
    </w:rPr>
  </w:style>
  <w:style w:type="character" w:customStyle="1" w:styleId="94">
    <w:name w:val="尾注文本 字符"/>
    <w:semiHidden/>
    <w:qFormat/>
    <w:uiPriority w:val="99"/>
    <w:rPr>
      <w:rFonts w:ascii="Calibri" w:hAnsi="Calibri" w:eastAsia="宋体" w:cs="Times New Roman"/>
    </w:rPr>
  </w:style>
  <w:style w:type="character" w:customStyle="1" w:styleId="95">
    <w:name w:val="尾注文本 Char"/>
    <w:link w:val="23"/>
    <w:qFormat/>
    <w:uiPriority w:val="0"/>
    <w:rPr>
      <w:rFonts w:ascii="Times New Roman" w:hAnsi="Times New Roman" w:eastAsia="宋体" w:cs="Times New Roman"/>
      <w:szCs w:val="20"/>
    </w:rPr>
  </w:style>
  <w:style w:type="paragraph" w:customStyle="1" w:styleId="96">
    <w:name w:val="Char"/>
    <w:basedOn w:val="1"/>
    <w:qFormat/>
    <w:uiPriority w:val="0"/>
    <w:rPr>
      <w:rFonts w:ascii="Tahoma" w:hAnsi="Tahoma"/>
      <w:sz w:val="24"/>
      <w:szCs w:val="20"/>
    </w:rPr>
  </w:style>
  <w:style w:type="paragraph" w:customStyle="1" w:styleId="97">
    <w:name w:val="Char1"/>
    <w:basedOn w:val="1"/>
    <w:qFormat/>
    <w:uiPriority w:val="0"/>
    <w:pPr>
      <w:numPr>
        <w:ilvl w:val="0"/>
        <w:numId w:val="1"/>
      </w:numPr>
    </w:pPr>
    <w:rPr>
      <w:rFonts w:ascii="Times New Roman" w:hAnsi="Times New Roman"/>
      <w:sz w:val="24"/>
      <w:szCs w:val="24"/>
    </w:rPr>
  </w:style>
  <w:style w:type="paragraph" w:customStyle="1" w:styleId="98">
    <w:name w:val="公文抬头"/>
    <w:basedOn w:val="8"/>
    <w:qFormat/>
    <w:uiPriority w:val="0"/>
    <w:pPr>
      <w:ind w:firstLine="0"/>
    </w:pPr>
    <w:rPr>
      <w:rFonts w:ascii="仿宋_GB2312" w:eastAsia="仿宋_GB2312"/>
      <w:sz w:val="30"/>
      <w:szCs w:val="24"/>
    </w:rPr>
  </w:style>
  <w:style w:type="paragraph" w:customStyle="1" w:styleId="99">
    <w:name w:val="Char Char Char1 Char"/>
    <w:basedOn w:val="16"/>
    <w:qFormat/>
    <w:uiPriority w:val="0"/>
    <w:rPr>
      <w:rFonts w:ascii="Tahoma" w:hAnsi="Tahoma"/>
      <w:sz w:val="24"/>
      <w:szCs w:val="24"/>
    </w:rPr>
  </w:style>
  <w:style w:type="paragraph" w:customStyle="1" w:styleId="10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1">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2">
    <w:name w:val="发文落款"/>
    <w:basedOn w:val="100"/>
    <w:qFormat/>
    <w:uiPriority w:val="0"/>
    <w:pPr>
      <w:ind w:left="4094" w:right="607" w:firstLine="0"/>
      <w:jc w:val="center"/>
    </w:pPr>
  </w:style>
  <w:style w:type="paragraph" w:customStyle="1" w:styleId="103">
    <w:name w:val="Char Char Char Char"/>
    <w:basedOn w:val="1"/>
    <w:qFormat/>
    <w:uiPriority w:val="0"/>
    <w:rPr>
      <w:rFonts w:ascii="Times New Roman" w:hAnsi="Times New Roman"/>
      <w:sz w:val="30"/>
      <w:szCs w:val="24"/>
    </w:rPr>
  </w:style>
  <w:style w:type="character" w:customStyle="1" w:styleId="104">
    <w:name w:val="批注框文本 字符"/>
    <w:semiHidden/>
    <w:qFormat/>
    <w:uiPriority w:val="99"/>
    <w:rPr>
      <w:rFonts w:ascii="Calibri" w:hAnsi="Calibri" w:eastAsia="宋体" w:cs="Times New Roman"/>
      <w:sz w:val="18"/>
      <w:szCs w:val="18"/>
    </w:rPr>
  </w:style>
  <w:style w:type="character" w:customStyle="1" w:styleId="105">
    <w:name w:val="批注框文本 Char"/>
    <w:link w:val="24"/>
    <w:qFormat/>
    <w:uiPriority w:val="0"/>
    <w:rPr>
      <w:rFonts w:ascii="Times New Roman" w:hAnsi="Times New Roman" w:eastAsia="宋体" w:cs="Times New Roman"/>
      <w:sz w:val="18"/>
      <w:szCs w:val="18"/>
    </w:rPr>
  </w:style>
  <w:style w:type="paragraph" w:customStyle="1" w:styleId="106">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7">
    <w:name w:val="批注文字 字符"/>
    <w:semiHidden/>
    <w:qFormat/>
    <w:uiPriority w:val="99"/>
    <w:rPr>
      <w:rFonts w:ascii="Calibri" w:hAnsi="Calibri" w:eastAsia="宋体" w:cs="Times New Roman"/>
    </w:rPr>
  </w:style>
  <w:style w:type="character" w:customStyle="1" w:styleId="108">
    <w:name w:val="批注文字 Char"/>
    <w:link w:val="17"/>
    <w:qFormat/>
    <w:uiPriority w:val="0"/>
    <w:rPr>
      <w:rFonts w:ascii="宋体" w:hAnsi="宋体" w:eastAsia="宋体" w:cs="Times New Roman"/>
      <w:sz w:val="24"/>
      <w:szCs w:val="24"/>
    </w:rPr>
  </w:style>
  <w:style w:type="character" w:customStyle="1" w:styleId="109">
    <w:name w:val="脚注文本 字符"/>
    <w:semiHidden/>
    <w:qFormat/>
    <w:uiPriority w:val="99"/>
    <w:rPr>
      <w:rFonts w:ascii="Calibri" w:hAnsi="Calibri" w:eastAsia="宋体" w:cs="Times New Roman"/>
      <w:sz w:val="18"/>
      <w:szCs w:val="18"/>
    </w:rPr>
  </w:style>
  <w:style w:type="character" w:customStyle="1" w:styleId="110">
    <w:name w:val="脚注文本 Char"/>
    <w:link w:val="28"/>
    <w:qFormat/>
    <w:uiPriority w:val="0"/>
    <w:rPr>
      <w:rFonts w:ascii="宋体" w:hAnsi="宋体" w:eastAsia="宋体" w:cs="Times New Roman"/>
      <w:sz w:val="18"/>
      <w:szCs w:val="18"/>
    </w:rPr>
  </w:style>
  <w:style w:type="character" w:customStyle="1" w:styleId="111">
    <w:name w:val="批注主题 字符"/>
    <w:semiHidden/>
    <w:qFormat/>
    <w:uiPriority w:val="99"/>
    <w:rPr>
      <w:rFonts w:ascii="Calibri" w:hAnsi="Calibri" w:eastAsia="宋体" w:cs="Times New Roman"/>
      <w:b/>
      <w:bCs/>
    </w:rPr>
  </w:style>
  <w:style w:type="character" w:customStyle="1" w:styleId="112">
    <w:name w:val="批注主题 Char"/>
    <w:link w:val="35"/>
    <w:qFormat/>
    <w:uiPriority w:val="0"/>
    <w:rPr>
      <w:rFonts w:ascii="宋体" w:hAnsi="宋体" w:eastAsia="宋体" w:cs="Times New Roman"/>
      <w:b/>
      <w:bCs/>
      <w:sz w:val="24"/>
      <w:szCs w:val="24"/>
    </w:rPr>
  </w:style>
  <w:style w:type="paragraph" w:styleId="113">
    <w:name w:val="List Paragraph"/>
    <w:basedOn w:val="1"/>
    <w:qFormat/>
    <w:uiPriority w:val="34"/>
    <w:pPr>
      <w:ind w:firstLine="420" w:firstLineChars="200"/>
    </w:pPr>
    <w:rPr>
      <w:rFonts w:ascii="Times New Roman" w:hAnsi="Times New Roman"/>
      <w:szCs w:val="20"/>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paragraph" w:customStyle="1" w:styleId="115">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7">
    <w:name w:val="页眉 Char"/>
    <w:qFormat/>
    <w:uiPriority w:val="99"/>
    <w:rPr>
      <w:kern w:val="2"/>
      <w:sz w:val="18"/>
      <w:szCs w:val="18"/>
      <w:lang w:val="zh-CN" w:eastAsia="zh-CN"/>
    </w:rPr>
  </w:style>
  <w:style w:type="character" w:customStyle="1" w:styleId="118">
    <w:name w:val="标准正文 Char"/>
    <w:link w:val="119"/>
    <w:qFormat/>
    <w:uiPriority w:val="0"/>
    <w:rPr>
      <w:szCs w:val="24"/>
    </w:rPr>
  </w:style>
  <w:style w:type="paragraph" w:customStyle="1" w:styleId="119">
    <w:name w:val="标准正文"/>
    <w:basedOn w:val="1"/>
    <w:link w:val="118"/>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20">
    <w:name w:val="PlainText"/>
    <w:basedOn w:val="1"/>
    <w:qFormat/>
    <w:uiPriority w:val="0"/>
    <w:pPr>
      <w:textAlignment w:val="baseline"/>
    </w:pPr>
    <w:rPr>
      <w:rFonts w:ascii="宋体" w:hAnsi="Courier New" w:cs="Calibri"/>
      <w:color w:val="000000"/>
      <w:kern w:val="0"/>
      <w:sz w:val="20"/>
      <w:szCs w:val="20"/>
    </w:rPr>
  </w:style>
  <w:style w:type="character" w:customStyle="1" w:styleId="121">
    <w:name w:val="标题 1 字符1"/>
    <w:link w:val="3"/>
    <w:qFormat/>
    <w:uiPriority w:val="0"/>
    <w:rPr>
      <w:rFonts w:ascii="Arial" w:hAnsi="Arial" w:eastAsia="宋体" w:cs="Times New Roman"/>
      <w:b/>
      <w:kern w:val="44"/>
      <w:sz w:val="28"/>
      <w:szCs w:val="28"/>
    </w:rPr>
  </w:style>
  <w:style w:type="paragraph" w:customStyle="1" w:styleId="122">
    <w:name w:val="文一"/>
    <w:basedOn w:val="1"/>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23">
    <w:name w:val="15"/>
    <w:basedOn w:val="39"/>
    <w:qFormat/>
    <w:uiPriority w:val="0"/>
    <w:rPr>
      <w:rFonts w:hint="default" w:ascii="Times New Roman" w:hAnsi="Times New Roman" w:cs="Times New Roman"/>
    </w:rPr>
  </w:style>
  <w:style w:type="paragraph" w:customStyle="1" w:styleId="124">
    <w:name w:val="null3"/>
    <w:basedOn w:val="1"/>
    <w:qFormat/>
    <w:uiPriority w:val="0"/>
    <w:pPr>
      <w:widowControl/>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 w:type="character" w:customStyle="1" w:styleId="125">
    <w:name w:val="font11"/>
    <w:qFormat/>
    <w:uiPriority w:val="0"/>
    <w:rPr>
      <w:rFonts w:hint="eastAsia" w:ascii="仿宋" w:hAnsi="仿宋" w:eastAsia="仿宋" w:cs="仿宋"/>
      <w:color w:val="000000"/>
      <w:sz w:val="28"/>
      <w:szCs w:val="28"/>
      <w:u w:val="none"/>
    </w:rPr>
  </w:style>
  <w:style w:type="character" w:customStyle="1" w:styleId="126">
    <w:name w:val="标题 3 字符2"/>
    <w:link w:val="9"/>
    <w:qFormat/>
    <w:uiPriority w:val="0"/>
    <w:rPr>
      <w:rFonts w:ascii="宋体" w:hAnsi="宋体" w:eastAsia="宋体" w:cs="宋体"/>
      <w:kern w:val="0"/>
      <w:sz w:val="24"/>
      <w:szCs w:val="27"/>
    </w:rPr>
  </w:style>
  <w:style w:type="character" w:customStyle="1" w:styleId="12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28">
    <w:name w:val="正文文本3"/>
    <w:basedOn w:val="1"/>
    <w:qFormat/>
    <w:uiPriority w:val="0"/>
    <w:pPr>
      <w:shd w:val="clear" w:color="auto" w:fill="FFFFFF"/>
      <w:spacing w:line="0" w:lineRule="atLeast"/>
      <w:jc w:val="left"/>
    </w:pPr>
    <w:rPr>
      <w:rFonts w:ascii="宋体" w:hAnsi="宋体" w:cs="宋体"/>
      <w:sz w:val="19"/>
      <w:szCs w:val="19"/>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2916</Words>
  <Characters>3096</Characters>
  <Lines>1</Lines>
  <Paragraphs>1</Paragraphs>
  <TotalTime>1</TotalTime>
  <ScaleCrop>false</ScaleCrop>
  <LinksUpToDate>false</LinksUpToDate>
  <CharactersWithSpaces>3491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L</cp:lastModifiedBy>
  <cp:lastPrinted>2026-02-02T07:23:00Z</cp:lastPrinted>
  <dcterms:modified xsi:type="dcterms:W3CDTF">2026-02-05T07:53:17Z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1B6C7CFF007141C6B204409E7F042DFF_13</vt:lpwstr>
  </property>
  <property fmtid="{D5CDD505-2E9C-101B-9397-08002B2CF9AE}" pid="4" name="KSOTemplateDocerSaveRecord">
    <vt:lpwstr>eyJoZGlkIjoiNWE3MTViYjFjMzY0NjlmNGQ3YWNmYzc1YjA0N2Q2OTgiLCJ1c2VySWQiOiI5NDY5ODE3MzQifQ==</vt:lpwstr>
  </property>
</Properties>
</file>