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D82BE">
      <w:pPr>
        <w:jc w:val="center"/>
        <w:rPr>
          <w:rStyle w:val="12"/>
          <w:rFonts w:hint="eastAsia" w:asciiTheme="minorEastAsia" w:hAnsiTheme="minorEastAsia" w:cstheme="minorEastAsia"/>
          <w:b/>
          <w:bCs/>
          <w:color w:val="auto"/>
          <w:sz w:val="48"/>
          <w:szCs w:val="48"/>
          <w:u w:val="none"/>
          <w:lang w:val="en-US" w:eastAsia="zh-CN"/>
        </w:rPr>
      </w:pPr>
      <w:r>
        <w:rPr>
          <w:rStyle w:val="12"/>
          <w:rFonts w:hint="eastAsia" w:eastAsia="宋体" w:asciiTheme="minorEastAsia" w:hAnsiTheme="minorEastAsia" w:cstheme="minorEastAsia"/>
          <w:b/>
          <w:bCs/>
          <w:color w:val="auto"/>
          <w:sz w:val="48"/>
          <w:szCs w:val="48"/>
          <w:lang w:val="en-US" w:eastAsia="zh-CN"/>
        </w:rPr>
        <w:t>卧虎山南居住地块(86#、87#地块)项目86#地块施工轻集料混凝土</w:t>
      </w:r>
      <w:r>
        <w:rPr>
          <w:rStyle w:val="12"/>
          <w:rFonts w:hint="eastAsia" w:asciiTheme="minorEastAsia" w:hAnsiTheme="minorEastAsia" w:cstheme="minorEastAsia"/>
          <w:b/>
          <w:bCs/>
          <w:color w:val="auto"/>
          <w:sz w:val="48"/>
          <w:szCs w:val="48"/>
          <w:lang w:val="en-US" w:eastAsia="zh-CN"/>
        </w:rPr>
        <w:t>材料</w:t>
      </w:r>
      <w:r>
        <w:rPr>
          <w:rStyle w:val="12"/>
          <w:rFonts w:hint="eastAsia" w:asciiTheme="minorEastAsia" w:hAnsiTheme="minorEastAsia" w:cstheme="minorEastAsia"/>
          <w:b/>
          <w:bCs/>
          <w:color w:val="auto"/>
          <w:sz w:val="48"/>
          <w:szCs w:val="48"/>
          <w:u w:val="none"/>
          <w:lang w:val="en-US" w:eastAsia="zh-CN"/>
        </w:rPr>
        <w:t>采购</w:t>
      </w: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Theme="minorEastAsia" w:hAnsiTheme="minorEastAsia" w:eastAsiaTheme="minorEastAsia" w:cstheme="minorEastAsia"/>
          <w:b/>
          <w:bCs/>
          <w:sz w:val="56"/>
          <w:szCs w:val="56"/>
          <w:lang w:val="en-US" w:eastAsia="zh-CN"/>
        </w:rPr>
      </w:pPr>
      <w:r>
        <w:rPr>
          <w:rStyle w:val="12"/>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66E57887">
      <w:pPr>
        <w:jc w:val="center"/>
        <w:rPr>
          <w:rFonts w:hint="eastAsia" w:asciiTheme="minorEastAsia" w:hAnsiTheme="minorEastAsia" w:eastAsiaTheme="minorEastAsia" w:cstheme="minorEastAsia"/>
          <w:b/>
          <w:bCs/>
          <w:sz w:val="44"/>
          <w:szCs w:val="44"/>
          <w:lang w:val="en-US" w:eastAsia="zh-CN"/>
        </w:rPr>
      </w:pPr>
    </w:p>
    <w:p w14:paraId="4E9B140B">
      <w:pPr>
        <w:jc w:val="center"/>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2F0F524B">
      <w:pPr>
        <w:jc w:val="center"/>
        <w:rPr>
          <w:rFonts w:hint="eastAsia" w:asciiTheme="minorEastAsia" w:hAnsiTheme="minorEastAsia" w:eastAsiaTheme="minorEastAsia" w:cstheme="minorEastAsia"/>
          <w:b/>
          <w:bCs/>
          <w:sz w:val="36"/>
          <w:szCs w:val="36"/>
          <w:lang w:val="en-US" w:eastAsia="zh-CN"/>
        </w:rPr>
      </w:pPr>
    </w:p>
    <w:p w14:paraId="76A19ED0">
      <w:pPr>
        <w:jc w:val="center"/>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cstheme="minorEastAsia"/>
          <w:b/>
          <w:bCs/>
          <w:color w:val="auto"/>
          <w:sz w:val="32"/>
          <w:szCs w:val="32"/>
          <w:u w:val="single"/>
          <w:lang w:val="en-US" w:eastAsia="zh-CN"/>
        </w:rPr>
        <w:t xml:space="preserve">卧虎山南居住地块(86#、87#地块)项目86#地块施工 </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default"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cstheme="minorEastAsia"/>
          <w:b/>
          <w:bCs/>
          <w:color w:val="auto"/>
          <w:sz w:val="32"/>
          <w:szCs w:val="32"/>
          <w:u w:val="single"/>
          <w:lang w:val="en-US" w:eastAsia="zh-CN"/>
        </w:rPr>
        <w:t>轻集</w:t>
      </w:r>
      <w:r>
        <w:rPr>
          <w:rFonts w:hint="eastAsia" w:asciiTheme="minorEastAsia" w:hAnsiTheme="minorEastAsia" w:cstheme="minorEastAsia"/>
          <w:b/>
          <w:bCs/>
          <w:color w:val="auto"/>
          <w:sz w:val="32"/>
          <w:szCs w:val="32"/>
          <w:u w:val="single"/>
          <w:lang w:val="en-US" w:eastAsia="zh-CN"/>
        </w:rPr>
        <w:t>料混凝土</w:t>
      </w:r>
    </w:p>
    <w:p w14:paraId="6494565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bookmarkStart w:id="2" w:name="_GoBack"/>
      <w:bookmarkEnd w:id="2"/>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866BA1E">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62001DD3">
      <w:pPr>
        <w:rPr>
          <w:rFonts w:hint="eastAsia" w:ascii="宋体" w:hAnsi="宋体" w:eastAsia="宋体" w:cs="宋体"/>
          <w:b/>
          <w:bCs/>
          <w:sz w:val="28"/>
          <w:szCs w:val="28"/>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49C30DDD">
      <w:pPr>
        <w:keepNext w:val="0"/>
        <w:keepLines w:val="0"/>
        <w:pageBreakBefore w:val="0"/>
        <w:widowControl w:val="0"/>
        <w:kinsoku/>
        <w:wordWrap/>
        <w:overflowPunct/>
        <w:topLinePunct w:val="0"/>
        <w:autoSpaceDE/>
        <w:autoSpaceDN/>
        <w:bidi w:val="0"/>
        <w:snapToGrid/>
        <w:spacing w:line="480" w:lineRule="auto"/>
        <w:textAlignment w:val="auto"/>
      </w:pPr>
      <w:r>
        <w:rPr>
          <w:rFonts w:hint="eastAsia" w:ascii="宋体" w:hAnsi="宋体" w:eastAsia="宋体" w:cs="宋体"/>
          <w:b w:val="0"/>
          <w:bCs w:val="0"/>
          <w:sz w:val="28"/>
          <w:szCs w:val="28"/>
          <w:lang w:val="en-US" w:eastAsia="zh-CN"/>
        </w:rPr>
        <w:t>4、法定代表人授权委托书及身份证复印件</w:t>
      </w:r>
    </w:p>
    <w:p w14:paraId="34B28AD0">
      <w:pPr>
        <w:pStyle w:val="5"/>
        <w:ind w:left="0" w:leftChars="0" w:firstLine="0" w:firstLineChars="0"/>
        <w:rPr>
          <w:rFonts w:hint="default" w:ascii="宋体" w:hAnsi="宋体" w:eastAsia="宋体" w:cs="宋体"/>
          <w:b/>
          <w:bCs/>
          <w:kern w:val="2"/>
          <w:sz w:val="28"/>
          <w:szCs w:val="28"/>
          <w:lang w:val="en-US" w:eastAsia="zh-CN" w:bidi="ar-SA"/>
        </w:rPr>
      </w:pPr>
    </w:p>
    <w:p w14:paraId="606E22C9">
      <w:pPr>
        <w:pStyle w:val="5"/>
        <w:ind w:left="0" w:leftChars="0" w:firstLine="0" w:firstLineChars="0"/>
        <w:rPr>
          <w:rFonts w:hint="eastAsia" w:ascii="宋体" w:hAnsi="宋体" w:eastAsia="宋体" w:cs="宋体"/>
          <w:b w:val="0"/>
          <w:bCs w:val="0"/>
          <w:kern w:val="2"/>
          <w:sz w:val="28"/>
          <w:szCs w:val="28"/>
          <w:lang w:val="en-US" w:eastAsia="zh-CN" w:bidi="ar-SA"/>
        </w:rPr>
      </w:pPr>
    </w:p>
    <w:p w14:paraId="7396CC8A">
      <w:pPr>
        <w:widowControl/>
        <w:numPr>
          <w:ilvl w:val="0"/>
          <w:numId w:val="0"/>
        </w:numPr>
        <w:spacing w:line="480" w:lineRule="atLeast"/>
        <w:ind w:left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附采购物资清单</w:t>
      </w:r>
    </w:p>
    <w:tbl>
      <w:tblPr>
        <w:tblStyle w:val="10"/>
        <w:tblpPr w:leftFromText="180" w:rightFromText="180" w:vertAnchor="text" w:horzAnchor="page" w:tblpX="1480" w:tblpY="77"/>
        <w:tblOverlap w:val="never"/>
        <w:tblW w:w="0" w:type="auto"/>
        <w:jc w:val="center"/>
        <w:tblLayout w:type="fixed"/>
        <w:tblCellMar>
          <w:top w:w="0" w:type="dxa"/>
          <w:left w:w="108" w:type="dxa"/>
          <w:bottom w:w="0" w:type="dxa"/>
          <w:right w:w="108" w:type="dxa"/>
        </w:tblCellMar>
      </w:tblPr>
      <w:tblGrid>
        <w:gridCol w:w="774"/>
        <w:gridCol w:w="1292"/>
        <w:gridCol w:w="1215"/>
        <w:gridCol w:w="1020"/>
        <w:gridCol w:w="1260"/>
        <w:gridCol w:w="1155"/>
      </w:tblGrid>
      <w:tr w14:paraId="13364D11">
        <w:tblPrEx>
          <w:tblCellMar>
            <w:top w:w="0" w:type="dxa"/>
            <w:left w:w="108" w:type="dxa"/>
            <w:bottom w:w="0" w:type="dxa"/>
            <w:right w:w="108" w:type="dxa"/>
          </w:tblCellMar>
        </w:tblPrEx>
        <w:trPr>
          <w:trHeight w:val="368"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B07FFE9">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292" w:type="dxa"/>
            <w:tcBorders>
              <w:top w:val="single" w:color="000000" w:sz="8" w:space="0"/>
              <w:left w:val="nil"/>
              <w:bottom w:val="single" w:color="000000" w:sz="8" w:space="0"/>
              <w:right w:val="single" w:color="000000" w:sz="8" w:space="0"/>
            </w:tcBorders>
            <w:noWrap w:val="0"/>
            <w:vAlign w:val="center"/>
          </w:tcPr>
          <w:p w14:paraId="6F22EA34">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材料名称</w:t>
            </w:r>
          </w:p>
        </w:tc>
        <w:tc>
          <w:tcPr>
            <w:tcW w:w="1215" w:type="dxa"/>
            <w:tcBorders>
              <w:top w:val="single" w:color="000000" w:sz="8" w:space="0"/>
              <w:left w:val="nil"/>
              <w:bottom w:val="single" w:color="000000" w:sz="8" w:space="0"/>
              <w:right w:val="single" w:color="000000" w:sz="8" w:space="0"/>
            </w:tcBorders>
            <w:noWrap w:val="0"/>
            <w:vAlign w:val="center"/>
          </w:tcPr>
          <w:p w14:paraId="096C7060">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规格型号</w:t>
            </w:r>
          </w:p>
        </w:tc>
        <w:tc>
          <w:tcPr>
            <w:tcW w:w="1020" w:type="dxa"/>
            <w:tcBorders>
              <w:top w:val="single" w:color="000000" w:sz="8" w:space="0"/>
              <w:left w:val="nil"/>
              <w:bottom w:val="single" w:color="000000" w:sz="8" w:space="0"/>
              <w:right w:val="single" w:color="000000" w:sz="8" w:space="0"/>
            </w:tcBorders>
            <w:noWrap w:val="0"/>
            <w:vAlign w:val="center"/>
          </w:tcPr>
          <w:p w14:paraId="1AF1ECB1">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c>
          <w:tcPr>
            <w:tcW w:w="1260" w:type="dxa"/>
            <w:tcBorders>
              <w:top w:val="single" w:color="000000" w:sz="8" w:space="0"/>
              <w:left w:val="nil"/>
              <w:bottom w:val="single" w:color="000000" w:sz="8" w:space="0"/>
              <w:right w:val="single" w:color="000000" w:sz="8" w:space="0"/>
            </w:tcBorders>
            <w:noWrap w:val="0"/>
            <w:vAlign w:val="center"/>
          </w:tcPr>
          <w:p w14:paraId="652EC1B1">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工程量</w:t>
            </w:r>
          </w:p>
        </w:tc>
        <w:tc>
          <w:tcPr>
            <w:tcW w:w="1155" w:type="dxa"/>
            <w:tcBorders>
              <w:top w:val="single" w:color="000000" w:sz="8" w:space="0"/>
              <w:left w:val="nil"/>
              <w:bottom w:val="single" w:color="000000" w:sz="8" w:space="0"/>
              <w:right w:val="single" w:color="000000" w:sz="8" w:space="0"/>
            </w:tcBorders>
            <w:noWrap w:val="0"/>
            <w:vAlign w:val="center"/>
          </w:tcPr>
          <w:p w14:paraId="01B60353">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25790B7B">
        <w:tblPrEx>
          <w:tblCellMar>
            <w:top w:w="0" w:type="dxa"/>
            <w:left w:w="108" w:type="dxa"/>
            <w:bottom w:w="0" w:type="dxa"/>
            <w:right w:w="108" w:type="dxa"/>
          </w:tblCellMar>
        </w:tblPrEx>
        <w:trPr>
          <w:trHeight w:val="368" w:hRule="atLeast"/>
          <w:jc w:val="center"/>
        </w:trPr>
        <w:tc>
          <w:tcPr>
            <w:tcW w:w="774" w:type="dxa"/>
            <w:tcBorders>
              <w:top w:val="nil"/>
              <w:left w:val="single" w:color="000000" w:sz="8" w:space="0"/>
              <w:bottom w:val="single" w:color="000000" w:sz="8" w:space="0"/>
              <w:right w:val="single" w:color="000000" w:sz="8" w:space="0"/>
            </w:tcBorders>
            <w:noWrap w:val="0"/>
            <w:vAlign w:val="center"/>
          </w:tcPr>
          <w:p w14:paraId="12B0D06E">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92" w:type="dxa"/>
            <w:tcBorders>
              <w:top w:val="nil"/>
              <w:left w:val="nil"/>
              <w:bottom w:val="single" w:color="000000" w:sz="8" w:space="0"/>
              <w:right w:val="single" w:color="000000" w:sz="8" w:space="0"/>
            </w:tcBorders>
            <w:noWrap w:val="0"/>
            <w:vAlign w:val="center"/>
          </w:tcPr>
          <w:p w14:paraId="354C44EA">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轻集料混凝土</w:t>
            </w:r>
          </w:p>
        </w:tc>
        <w:tc>
          <w:tcPr>
            <w:tcW w:w="1215" w:type="dxa"/>
            <w:tcBorders>
              <w:top w:val="nil"/>
              <w:left w:val="nil"/>
              <w:bottom w:val="single" w:color="000000" w:sz="8" w:space="0"/>
              <w:right w:val="single" w:color="000000" w:sz="8" w:space="0"/>
            </w:tcBorders>
            <w:noWrap w:val="0"/>
            <w:vAlign w:val="center"/>
          </w:tcPr>
          <w:p w14:paraId="164DC334">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LC5.0</w:t>
            </w:r>
          </w:p>
        </w:tc>
        <w:tc>
          <w:tcPr>
            <w:tcW w:w="1020" w:type="dxa"/>
            <w:tcBorders>
              <w:top w:val="nil"/>
              <w:left w:val="nil"/>
              <w:bottom w:val="single" w:color="000000" w:sz="8" w:space="0"/>
              <w:right w:val="single" w:color="000000" w:sz="8" w:space="0"/>
            </w:tcBorders>
            <w:noWrap w:val="0"/>
            <w:vAlign w:val="center"/>
          </w:tcPr>
          <w:p w14:paraId="4783F717">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立方米</w:t>
            </w:r>
          </w:p>
        </w:tc>
        <w:tc>
          <w:tcPr>
            <w:tcW w:w="1260" w:type="dxa"/>
            <w:tcBorders>
              <w:top w:val="nil"/>
              <w:left w:val="nil"/>
              <w:bottom w:val="single" w:color="000000" w:sz="8" w:space="0"/>
              <w:right w:val="single" w:color="000000" w:sz="8" w:space="0"/>
            </w:tcBorders>
            <w:noWrap w:val="0"/>
            <w:vAlign w:val="center"/>
          </w:tcPr>
          <w:p w14:paraId="1CD952E1">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1007</w:t>
            </w:r>
          </w:p>
        </w:tc>
        <w:tc>
          <w:tcPr>
            <w:tcW w:w="1155" w:type="dxa"/>
            <w:tcBorders>
              <w:top w:val="nil"/>
              <w:left w:val="nil"/>
              <w:bottom w:val="single" w:color="000000" w:sz="8" w:space="0"/>
              <w:right w:val="single" w:color="000000" w:sz="8" w:space="0"/>
            </w:tcBorders>
            <w:noWrap w:val="0"/>
            <w:vAlign w:val="center"/>
          </w:tcPr>
          <w:p w14:paraId="4F2CAF6D">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bl>
    <w:p w14:paraId="1FC5F6C5">
      <w:pPr>
        <w:pStyle w:val="5"/>
        <w:ind w:left="0" w:leftChars="0" w:firstLine="0" w:firstLineChars="0"/>
        <w:rPr>
          <w:rFonts w:hint="eastAsia" w:ascii="微软雅黑" w:hAnsi="微软雅黑" w:eastAsia="微软雅黑" w:cs="微软雅黑"/>
          <w:b w:val="0"/>
          <w:bCs w:val="0"/>
          <w:sz w:val="28"/>
          <w:szCs w:val="28"/>
          <w:lang w:val="en-US" w:eastAsia="zh-CN"/>
        </w:rPr>
      </w:pPr>
    </w:p>
    <w:p w14:paraId="2B7A6378">
      <w:pPr>
        <w:pStyle w:val="5"/>
        <w:rPr>
          <w:rFonts w:hint="eastAsia" w:ascii="微软雅黑" w:hAnsi="微软雅黑" w:eastAsia="微软雅黑" w:cs="微软雅黑"/>
          <w:b w:val="0"/>
          <w:bCs w:val="0"/>
          <w:sz w:val="28"/>
          <w:szCs w:val="28"/>
          <w:lang w:val="en-US" w:eastAsia="zh-CN"/>
        </w:rPr>
      </w:pPr>
    </w:p>
    <w:p w14:paraId="3DBBB640">
      <w:pPr>
        <w:rPr>
          <w:rFonts w:hint="eastAsia" w:ascii="宋体" w:hAnsi="宋体" w:eastAsia="宋体" w:cs="宋体"/>
          <w:b/>
          <w:bCs/>
          <w:color w:val="auto"/>
          <w:sz w:val="32"/>
          <w:szCs w:val="32"/>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32B62496">
      <w:pPr>
        <w:pStyle w:val="4"/>
        <w:rPr>
          <w:rFonts w:hint="eastAsia" w:ascii="宋体" w:hAnsi="宋体" w:eastAsia="宋体" w:cs="宋体"/>
          <w:b/>
          <w:bCs/>
          <w:color w:val="auto"/>
          <w:sz w:val="32"/>
          <w:szCs w:val="32"/>
          <w:lang w:val="en-US" w:eastAsia="zh-CN"/>
        </w:rPr>
      </w:pPr>
    </w:p>
    <w:p w14:paraId="43700CD7">
      <w:pPr>
        <w:pStyle w:val="5"/>
        <w:rPr>
          <w:rFonts w:hint="eastAsia" w:ascii="宋体" w:hAnsi="宋体" w:eastAsia="宋体" w:cs="宋体"/>
          <w:b/>
          <w:bCs/>
          <w:color w:val="auto"/>
          <w:sz w:val="32"/>
          <w:szCs w:val="32"/>
          <w:lang w:val="en-US" w:eastAsia="zh-CN"/>
        </w:rPr>
      </w:pPr>
    </w:p>
    <w:p w14:paraId="59AD3EF3">
      <w:pPr>
        <w:pStyle w:val="5"/>
        <w:rPr>
          <w:rFonts w:hint="eastAsia" w:ascii="宋体" w:hAnsi="宋体" w:eastAsia="宋体" w:cs="宋体"/>
          <w:b/>
          <w:bCs/>
          <w:color w:val="auto"/>
          <w:sz w:val="32"/>
          <w:szCs w:val="32"/>
          <w:lang w:val="en-US" w:eastAsia="zh-CN"/>
        </w:rPr>
      </w:pPr>
    </w:p>
    <w:p w14:paraId="05C52FF4">
      <w:pPr>
        <w:pStyle w:val="5"/>
        <w:ind w:left="0" w:leftChars="0" w:firstLine="0" w:firstLineChars="0"/>
        <w:rPr>
          <w:rFonts w:hint="eastAsia" w:ascii="宋体" w:hAnsi="宋体" w:eastAsia="宋体" w:cs="宋体"/>
          <w:b/>
          <w:bCs/>
          <w:color w:val="auto"/>
          <w:sz w:val="32"/>
          <w:szCs w:val="32"/>
          <w:lang w:val="en-US" w:eastAsia="zh-CN"/>
        </w:rPr>
      </w:pPr>
    </w:p>
    <w:p w14:paraId="5DABCDB0">
      <w:pPr>
        <w:pStyle w:val="5"/>
        <w:ind w:left="0" w:leftChars="0" w:firstLine="0" w:firstLineChars="0"/>
        <w:rPr>
          <w:rFonts w:hint="eastAsia" w:ascii="宋体" w:hAnsi="宋体" w:eastAsia="宋体" w:cs="宋体"/>
          <w:b/>
          <w:bCs/>
          <w:color w:val="auto"/>
          <w:sz w:val="32"/>
          <w:szCs w:val="32"/>
          <w:lang w:val="en-US" w:eastAsia="zh-CN"/>
        </w:rPr>
      </w:pPr>
    </w:p>
    <w:p w14:paraId="4195F146">
      <w:pPr>
        <w:pStyle w:val="5"/>
        <w:ind w:left="0" w:leftChars="0" w:firstLine="0" w:firstLineChars="0"/>
        <w:rPr>
          <w:rFonts w:hint="eastAsia" w:ascii="宋体" w:hAnsi="宋体" w:eastAsia="宋体" w:cs="宋体"/>
          <w:b/>
          <w:bCs/>
          <w:color w:val="auto"/>
          <w:sz w:val="32"/>
          <w:szCs w:val="32"/>
          <w:lang w:val="en-US" w:eastAsia="zh-CN"/>
        </w:rPr>
      </w:pPr>
    </w:p>
    <w:p w14:paraId="4C85F832">
      <w:pPr>
        <w:pStyle w:val="5"/>
        <w:ind w:left="0" w:leftChars="0" w:firstLine="0" w:firstLineChars="0"/>
        <w:rPr>
          <w:rFonts w:hint="eastAsia" w:ascii="宋体" w:hAnsi="宋体" w:eastAsia="宋体" w:cs="宋体"/>
          <w:b/>
          <w:bCs/>
          <w:color w:val="auto"/>
          <w:sz w:val="32"/>
          <w:szCs w:val="32"/>
          <w:lang w:val="en-US" w:eastAsia="zh-CN"/>
        </w:rPr>
      </w:pPr>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4"/>
      </w:pPr>
    </w:p>
    <w:p w14:paraId="6115223E">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6969366"/>
      <w:bookmarkEnd w:id="0"/>
      <w:bookmarkStart w:id="1" w:name="_Toc227057972"/>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eastAsia" w:ascii="宋体" w:hAnsi="宋体" w:eastAsia="宋体" w:cs="宋体"/>
          <w:bCs/>
          <w:color w:val="auto"/>
          <w:kern w:val="0"/>
          <w:sz w:val="24"/>
          <w:u w:val="single"/>
          <w:lang w:val="en-US" w:eastAsia="zh-CN"/>
        </w:rPr>
        <w:t>卧虎山南居住地块(86#、87#地块)项目86#地块施工轻集料混凝土</w:t>
      </w:r>
      <w:r>
        <w:rPr>
          <w:rFonts w:hint="eastAsia" w:ascii="宋体" w:hAnsi="宋体" w:eastAsia="宋体" w:cs="宋体"/>
          <w:bCs/>
          <w:color w:val="auto"/>
          <w:kern w:val="0"/>
          <w:sz w:val="24"/>
          <w:u w:val="single"/>
        </w:rPr>
        <w:t>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4"/>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D63C9B9">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如法人参加投标，无需填写此项，空白处盖公章即可。</w:t>
      </w:r>
    </w:p>
    <w:p w14:paraId="7A2B6009">
      <w:pPr>
        <w:rPr>
          <w:rFonts w:hint="eastAsia" w:ascii="宋体" w:hAnsi="宋体" w:eastAsia="宋体" w:cs="宋体"/>
          <w:b w:val="0"/>
          <w:bCs w:val="0"/>
          <w:kern w:val="2"/>
          <w:sz w:val="28"/>
          <w:szCs w:val="28"/>
          <w:lang w:val="en-US" w:eastAsia="zh-CN" w:bidi="ar-SA"/>
        </w:rPr>
      </w:pPr>
    </w:p>
    <w:p w14:paraId="7B39517E">
      <w:pPr>
        <w:rPr>
          <w:rFonts w:hint="eastAsia" w:ascii="宋体" w:hAnsi="宋体" w:eastAsia="宋体" w:cs="宋体"/>
          <w:b w:val="0"/>
          <w:bCs w:val="0"/>
          <w:kern w:val="2"/>
          <w:sz w:val="28"/>
          <w:szCs w:val="28"/>
          <w:lang w:val="en-US" w:eastAsia="zh-CN" w:bidi="ar-SA"/>
        </w:rPr>
      </w:pPr>
    </w:p>
    <w:p w14:paraId="1AAE9F95">
      <w:pPr>
        <w:rPr>
          <w:rFonts w:hint="eastAsia" w:ascii="宋体" w:hAnsi="宋体" w:eastAsia="宋体" w:cs="宋体"/>
          <w:b w:val="0"/>
          <w:bCs w:val="0"/>
          <w:kern w:val="2"/>
          <w:sz w:val="28"/>
          <w:szCs w:val="28"/>
          <w:lang w:val="en-US" w:eastAsia="zh-CN" w:bidi="ar-SA"/>
        </w:rPr>
      </w:pPr>
    </w:p>
    <w:p w14:paraId="1C3357A5">
      <w:pPr>
        <w:rPr>
          <w:rFonts w:hint="eastAsia" w:ascii="宋体" w:hAnsi="宋体" w:eastAsia="宋体" w:cs="宋体"/>
          <w:b w:val="0"/>
          <w:bCs w:val="0"/>
          <w:kern w:val="2"/>
          <w:sz w:val="28"/>
          <w:szCs w:val="28"/>
          <w:lang w:val="en-US" w:eastAsia="zh-CN" w:bidi="ar-SA"/>
        </w:rPr>
      </w:pPr>
    </w:p>
    <w:p w14:paraId="7A1950EC">
      <w:pPr>
        <w:rPr>
          <w:rFonts w:hint="eastAsia" w:ascii="宋体" w:hAnsi="宋体" w:eastAsia="宋体" w:cs="宋体"/>
          <w:b w:val="0"/>
          <w:bCs w:val="0"/>
          <w:kern w:val="2"/>
          <w:sz w:val="28"/>
          <w:szCs w:val="28"/>
          <w:lang w:val="en-US" w:eastAsia="zh-CN" w:bidi="ar-SA"/>
        </w:rPr>
      </w:pPr>
    </w:p>
    <w:p w14:paraId="52225B41">
      <w:pPr>
        <w:rPr>
          <w:rFonts w:hint="eastAsia" w:ascii="宋体" w:hAnsi="宋体" w:eastAsia="宋体" w:cs="宋体"/>
          <w:b w:val="0"/>
          <w:bCs w:val="0"/>
          <w:kern w:val="2"/>
          <w:sz w:val="28"/>
          <w:szCs w:val="28"/>
          <w:lang w:val="en-US" w:eastAsia="zh-CN" w:bidi="ar-SA"/>
        </w:rPr>
      </w:pPr>
    </w:p>
    <w:p w14:paraId="63F14D26">
      <w:pPr>
        <w:rPr>
          <w:rFonts w:hint="eastAsia" w:ascii="宋体" w:hAnsi="宋体" w:eastAsia="宋体" w:cs="宋体"/>
          <w:b w:val="0"/>
          <w:bCs w:val="0"/>
          <w:kern w:val="2"/>
          <w:sz w:val="28"/>
          <w:szCs w:val="28"/>
          <w:lang w:val="en-US" w:eastAsia="zh-CN" w:bidi="ar-SA"/>
        </w:rPr>
      </w:pPr>
    </w:p>
    <w:p w14:paraId="64E75BFC">
      <w:pPr>
        <w:rPr>
          <w:rFonts w:hint="eastAsia" w:ascii="宋体" w:hAnsi="宋体" w:eastAsia="宋体" w:cs="宋体"/>
          <w:b w:val="0"/>
          <w:bCs w:val="0"/>
          <w:kern w:val="2"/>
          <w:sz w:val="28"/>
          <w:szCs w:val="28"/>
          <w:lang w:val="en-US" w:eastAsia="zh-CN" w:bidi="ar-SA"/>
        </w:rPr>
      </w:pPr>
    </w:p>
    <w:p w14:paraId="793AD59A">
      <w:pPr>
        <w:rPr>
          <w:rFonts w:hint="eastAsia" w:ascii="宋体" w:hAnsi="宋体" w:eastAsia="宋体" w:cs="宋体"/>
          <w:b w:val="0"/>
          <w:bCs w:val="0"/>
          <w:kern w:val="2"/>
          <w:sz w:val="28"/>
          <w:szCs w:val="28"/>
          <w:lang w:val="en-US" w:eastAsia="zh-CN" w:bidi="ar-SA"/>
        </w:rPr>
      </w:pPr>
    </w:p>
    <w:p w14:paraId="5F59B3D1">
      <w:pPr>
        <w:rPr>
          <w:rFonts w:hint="eastAsia" w:ascii="宋体" w:hAnsi="宋体" w:eastAsia="宋体" w:cs="宋体"/>
          <w:b w:val="0"/>
          <w:bCs w:val="0"/>
          <w:kern w:val="2"/>
          <w:sz w:val="28"/>
          <w:szCs w:val="28"/>
          <w:lang w:val="en-US" w:eastAsia="zh-CN" w:bidi="ar-SA"/>
        </w:rPr>
      </w:pPr>
    </w:p>
    <w:p w14:paraId="6777A1CD">
      <w:pPr>
        <w:rPr>
          <w:rFonts w:hint="eastAsia" w:ascii="宋体" w:hAnsi="宋体" w:eastAsia="宋体" w:cs="宋体"/>
          <w:b w:val="0"/>
          <w:bCs w:val="0"/>
          <w:kern w:val="2"/>
          <w:sz w:val="28"/>
          <w:szCs w:val="28"/>
          <w:lang w:val="en-US" w:eastAsia="zh-CN" w:bidi="ar-SA"/>
        </w:rPr>
      </w:pPr>
    </w:p>
    <w:p w14:paraId="2D3389DD">
      <w:pPr>
        <w:rPr>
          <w:rFonts w:hint="eastAsia" w:ascii="宋体" w:hAnsi="宋体" w:eastAsia="宋体" w:cs="宋体"/>
          <w:b w:val="0"/>
          <w:bCs w:val="0"/>
          <w:kern w:val="2"/>
          <w:sz w:val="28"/>
          <w:szCs w:val="28"/>
          <w:lang w:val="en-US" w:eastAsia="zh-CN" w:bidi="ar-SA"/>
        </w:rPr>
      </w:pPr>
    </w:p>
    <w:p w14:paraId="7B696D05">
      <w:pPr>
        <w:rPr>
          <w:rFonts w:hint="eastAsia" w:ascii="宋体" w:hAnsi="宋体" w:eastAsia="宋体" w:cs="宋体"/>
          <w:b w:val="0"/>
          <w:bCs w:val="0"/>
          <w:kern w:val="2"/>
          <w:sz w:val="28"/>
          <w:szCs w:val="28"/>
          <w:lang w:val="en-US" w:eastAsia="zh-CN" w:bidi="ar-SA"/>
        </w:rPr>
      </w:pPr>
    </w:p>
    <w:p w14:paraId="7C963CDE">
      <w:pPr>
        <w:rPr>
          <w:rFonts w:hint="eastAsia" w:ascii="宋体" w:hAnsi="宋体" w:eastAsia="宋体" w:cs="宋体"/>
          <w:b w:val="0"/>
          <w:bCs w:val="0"/>
          <w:kern w:val="2"/>
          <w:sz w:val="28"/>
          <w:szCs w:val="28"/>
          <w:lang w:val="en-US" w:eastAsia="zh-CN" w:bidi="ar-SA"/>
        </w:rPr>
      </w:pPr>
    </w:p>
    <w:p w14:paraId="35D786A2">
      <w:pPr>
        <w:rPr>
          <w:rFonts w:hint="eastAsia" w:ascii="宋体" w:hAnsi="宋体" w:eastAsia="宋体" w:cs="宋体"/>
          <w:b w:val="0"/>
          <w:bCs w:val="0"/>
          <w:kern w:val="2"/>
          <w:sz w:val="28"/>
          <w:szCs w:val="28"/>
          <w:lang w:val="en-US" w:eastAsia="zh-CN" w:bidi="ar-SA"/>
        </w:rPr>
      </w:pPr>
    </w:p>
    <w:p w14:paraId="31F739AD">
      <w:pPr>
        <w:rPr>
          <w:rFonts w:hint="eastAsia" w:ascii="宋体" w:hAnsi="宋体" w:eastAsia="宋体" w:cs="宋体"/>
          <w:b w:val="0"/>
          <w:bCs w:val="0"/>
          <w:kern w:val="2"/>
          <w:sz w:val="28"/>
          <w:szCs w:val="28"/>
          <w:lang w:val="en-US" w:eastAsia="zh-CN" w:bidi="ar-SA"/>
        </w:rPr>
      </w:pPr>
    </w:p>
    <w:p w14:paraId="4B23B376">
      <w:pPr>
        <w:rPr>
          <w:rFonts w:hint="eastAsia" w:ascii="宋体" w:hAnsi="宋体" w:eastAsia="宋体" w:cs="宋体"/>
          <w:b w:val="0"/>
          <w:bCs w:val="0"/>
          <w:kern w:val="2"/>
          <w:sz w:val="28"/>
          <w:szCs w:val="28"/>
          <w:lang w:val="en-US" w:eastAsia="zh-CN" w:bidi="ar-SA"/>
        </w:rPr>
      </w:pPr>
    </w:p>
    <w:p w14:paraId="2FBCAE42">
      <w:pPr>
        <w:rPr>
          <w:rFonts w:hint="eastAsia" w:ascii="宋体" w:hAnsi="宋体" w:eastAsia="宋体" w:cs="宋体"/>
          <w:b w:val="0"/>
          <w:bCs w:val="0"/>
          <w:kern w:val="2"/>
          <w:sz w:val="28"/>
          <w:szCs w:val="28"/>
          <w:lang w:val="en-US" w:eastAsia="zh-CN" w:bidi="ar-SA"/>
        </w:rPr>
      </w:pPr>
    </w:p>
    <w:p w14:paraId="273B13E9">
      <w:pPr>
        <w:rPr>
          <w:rFonts w:hint="eastAsia" w:ascii="宋体" w:hAnsi="宋体" w:eastAsia="宋体" w:cs="宋体"/>
          <w:b w:val="0"/>
          <w:bCs w:val="0"/>
          <w:kern w:val="2"/>
          <w:sz w:val="28"/>
          <w:szCs w:val="28"/>
          <w:lang w:val="en-US" w:eastAsia="zh-CN" w:bidi="ar-SA"/>
        </w:rPr>
      </w:pPr>
    </w:p>
    <w:p w14:paraId="3B3FF740">
      <w:pPr>
        <w:rPr>
          <w:rFonts w:hint="default" w:ascii="宋体" w:hAnsi="宋体" w:eastAsia="宋体" w:cs="宋体"/>
          <w:b w:val="0"/>
          <w:bCs w:val="0"/>
          <w:kern w:val="2"/>
          <w:sz w:val="28"/>
          <w:szCs w:val="28"/>
          <w:lang w:val="en-US" w:eastAsia="zh-CN" w:bidi="ar-SA"/>
        </w:rPr>
      </w:pP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51674F"/>
    <w:rsid w:val="007C717F"/>
    <w:rsid w:val="010E35A0"/>
    <w:rsid w:val="0213602D"/>
    <w:rsid w:val="02B61F56"/>
    <w:rsid w:val="033C634F"/>
    <w:rsid w:val="0431202E"/>
    <w:rsid w:val="04DA126C"/>
    <w:rsid w:val="078B5EF9"/>
    <w:rsid w:val="07E52D06"/>
    <w:rsid w:val="0D1F336B"/>
    <w:rsid w:val="0D70588C"/>
    <w:rsid w:val="0DDD03D7"/>
    <w:rsid w:val="11062545"/>
    <w:rsid w:val="161C7514"/>
    <w:rsid w:val="18C32B85"/>
    <w:rsid w:val="19172D1E"/>
    <w:rsid w:val="19DB686C"/>
    <w:rsid w:val="1C1D2EFF"/>
    <w:rsid w:val="1DEF28E6"/>
    <w:rsid w:val="1E18008F"/>
    <w:rsid w:val="1E7175B1"/>
    <w:rsid w:val="1E8370E6"/>
    <w:rsid w:val="1F900AA9"/>
    <w:rsid w:val="217355DC"/>
    <w:rsid w:val="22197064"/>
    <w:rsid w:val="225B49EE"/>
    <w:rsid w:val="24A7228E"/>
    <w:rsid w:val="24C76D8E"/>
    <w:rsid w:val="24D33083"/>
    <w:rsid w:val="24EF0D5E"/>
    <w:rsid w:val="254213D4"/>
    <w:rsid w:val="25E92311"/>
    <w:rsid w:val="28BA39B9"/>
    <w:rsid w:val="29122E2D"/>
    <w:rsid w:val="2A463DB3"/>
    <w:rsid w:val="2BDE3091"/>
    <w:rsid w:val="2E544152"/>
    <w:rsid w:val="30F44AAD"/>
    <w:rsid w:val="317C3EC2"/>
    <w:rsid w:val="322A618B"/>
    <w:rsid w:val="329805E2"/>
    <w:rsid w:val="37555A58"/>
    <w:rsid w:val="37AD64CD"/>
    <w:rsid w:val="3822583D"/>
    <w:rsid w:val="3842162B"/>
    <w:rsid w:val="3870241E"/>
    <w:rsid w:val="39A71E6F"/>
    <w:rsid w:val="39D06AC5"/>
    <w:rsid w:val="3C985496"/>
    <w:rsid w:val="3CBB2997"/>
    <w:rsid w:val="3CD45671"/>
    <w:rsid w:val="3EDC6A5F"/>
    <w:rsid w:val="3F0405B1"/>
    <w:rsid w:val="3F7E672F"/>
    <w:rsid w:val="44B24FD5"/>
    <w:rsid w:val="45B02E00"/>
    <w:rsid w:val="4676132E"/>
    <w:rsid w:val="487B35FE"/>
    <w:rsid w:val="4A954318"/>
    <w:rsid w:val="503E30D6"/>
    <w:rsid w:val="50D92187"/>
    <w:rsid w:val="514C537E"/>
    <w:rsid w:val="536270DB"/>
    <w:rsid w:val="54576514"/>
    <w:rsid w:val="59CC2230"/>
    <w:rsid w:val="5A4F25F9"/>
    <w:rsid w:val="5DA550B9"/>
    <w:rsid w:val="5DB1737D"/>
    <w:rsid w:val="5ECB5C88"/>
    <w:rsid w:val="5FE676FF"/>
    <w:rsid w:val="61952D71"/>
    <w:rsid w:val="65E96D18"/>
    <w:rsid w:val="68016A6B"/>
    <w:rsid w:val="68077E9F"/>
    <w:rsid w:val="68431817"/>
    <w:rsid w:val="6872579A"/>
    <w:rsid w:val="69B9553A"/>
    <w:rsid w:val="76684F46"/>
    <w:rsid w:val="79A36A7C"/>
    <w:rsid w:val="7A843580"/>
    <w:rsid w:val="7B472064"/>
    <w:rsid w:val="7D311748"/>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keepNext/>
      <w:keepLines/>
      <w:snapToGrid w:val="0"/>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99"/>
    <w:pPr>
      <w:widowControl/>
      <w:ind w:left="200"/>
      <w:jc w:val="left"/>
    </w:pPr>
    <w:rPr>
      <w:b/>
      <w:smallCaps/>
      <w:kern w:val="0"/>
      <w:sz w:val="20"/>
    </w:rPr>
  </w:style>
  <w:style w:type="paragraph" w:styleId="9">
    <w:name w:val="Normal (Web)"/>
    <w:basedOn w:val="1"/>
    <w:autoRedefine/>
    <w:unhideWhenUsed/>
    <w:qFormat/>
    <w:uiPriority w:val="99"/>
    <w:rPr>
      <w:sz w:val="24"/>
    </w:rPr>
  </w:style>
  <w:style w:type="character" w:customStyle="1" w:styleId="12">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719</Words>
  <Characters>747</Characters>
  <Lines>0</Lines>
  <Paragraphs>0</Paragraphs>
  <TotalTime>5</TotalTime>
  <ScaleCrop>false</ScaleCrop>
  <LinksUpToDate>false</LinksUpToDate>
  <CharactersWithSpaces>1435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李某人</cp:lastModifiedBy>
  <dcterms:modified xsi:type="dcterms:W3CDTF">2025-05-29T09:31:11Z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590CEDAA316E49629EFBAFE67DDE1A92</vt:lpwstr>
  </property>
  <property fmtid="{D5CDD505-2E9C-101B-9397-08002B2CF9AE}" pid="4" name="KSOTemplateDocerSaveRecord">
    <vt:lpwstr>eyJoZGlkIjoiOTA4MTEzYTFkOGU0M2JjOTVkOTM2NzJmMWJhMzY4NWYiLCJ1c2VySWQiOiI0NDIwNTcxMTgifQ==</vt:lpwstr>
  </property>
</Properties>
</file>