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jc w:val="right"/>
      </w:pPr>
      <w:r>
        <w:rPr>
          <w:rFonts w:hint="eastAsia"/>
          <w:sz w:val="24"/>
        </w:rPr>
        <w:t xml:space="preserve">  编号：</w:t>
      </w:r>
      <w:r>
        <w:rPr>
          <w:rFonts w:hint="eastAsia"/>
          <w:sz w:val="24"/>
          <w:u w:val="single"/>
        </w:rPr>
        <w:t xml:space="preserve">        </w:t>
      </w:r>
      <w:r>
        <w:rPr>
          <w:rFonts w:hint="eastAsia"/>
          <w:u w:val="single"/>
        </w:rPr>
        <w:t xml:space="preserve"> </w:t>
      </w:r>
    </w:p>
    <w:p>
      <w:pPr>
        <w:pStyle w:val="6"/>
        <w:spacing w:line="540" w:lineRule="exact"/>
        <w:ind w:firstLine="963" w:firstLineChars="200"/>
        <w:rPr>
          <w:rFonts w:ascii="宋体" w:hAnsi="宋体"/>
          <w:b/>
          <w:bCs/>
          <w:sz w:val="48"/>
          <w:szCs w:val="48"/>
        </w:rPr>
      </w:pPr>
    </w:p>
    <w:p>
      <w:pPr>
        <w:pStyle w:val="6"/>
        <w:spacing w:line="540" w:lineRule="exact"/>
        <w:ind w:firstLine="963" w:firstLineChars="200"/>
        <w:rPr>
          <w:rFonts w:ascii="宋体" w:hAnsi="宋体"/>
          <w:b/>
          <w:bCs/>
          <w:sz w:val="48"/>
          <w:szCs w:val="48"/>
        </w:rPr>
      </w:pPr>
    </w:p>
    <w:p>
      <w:pPr>
        <w:jc w:val="center"/>
        <w:rPr>
          <w:rFonts w:ascii="宋体" w:hAnsi="宋体"/>
          <w:b/>
          <w:bCs/>
          <w:sz w:val="48"/>
          <w:szCs w:val="48"/>
        </w:rPr>
      </w:pPr>
    </w:p>
    <w:p>
      <w:pPr>
        <w:pStyle w:val="4"/>
        <w:rPr>
          <w:rFonts w:hAnsi="宋体"/>
          <w:b/>
          <w:bCs/>
          <w:sz w:val="48"/>
          <w:szCs w:val="48"/>
        </w:rPr>
      </w:pPr>
    </w:p>
    <w:p>
      <w:pPr>
        <w:pStyle w:val="4"/>
        <w:rPr>
          <w:rFonts w:hAnsi="宋体"/>
          <w:b/>
          <w:bCs/>
          <w:sz w:val="48"/>
          <w:szCs w:val="48"/>
        </w:rPr>
      </w:pPr>
    </w:p>
    <w:p>
      <w:pPr>
        <w:jc w:val="center"/>
        <w:rPr>
          <w:rFonts w:ascii="宋体" w:hAnsi="宋体"/>
          <w:b/>
          <w:bCs/>
          <w:sz w:val="48"/>
          <w:szCs w:val="48"/>
        </w:rPr>
      </w:pPr>
      <w:r>
        <w:rPr>
          <w:rFonts w:hint="eastAsia" w:ascii="宋体" w:hAnsi="宋体"/>
          <w:b/>
          <w:bCs/>
          <w:sz w:val="48"/>
          <w:szCs w:val="48"/>
        </w:rPr>
        <w:t>保 安 服 务 合 同 书</w:t>
      </w:r>
    </w:p>
    <w:p/>
    <w:p/>
    <w:p/>
    <w:p>
      <w:pPr>
        <w:pStyle w:val="4"/>
      </w:pPr>
    </w:p>
    <w:p>
      <w:pPr>
        <w:pStyle w:val="4"/>
      </w:pPr>
    </w:p>
    <w:p/>
    <w:p/>
    <w:p/>
    <w:p/>
    <w:p>
      <w:pPr>
        <w:rPr>
          <w:rFonts w:ascii="宋体" w:hAnsi="宋体" w:cs="宋体"/>
          <w:sz w:val="24"/>
        </w:rPr>
      </w:pPr>
    </w:p>
    <w:p>
      <w:pPr>
        <w:pStyle w:val="4"/>
        <w:rPr>
          <w:rFonts w:hAnsi="宋体" w:cs="宋体"/>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rPr>
      </w:pPr>
    </w:p>
    <w:p>
      <w:pPr>
        <w:rPr>
          <w:rFonts w:ascii="宋体" w:hAnsi="宋体" w:cs="宋体"/>
          <w:sz w:val="24"/>
          <w:u w:val="single"/>
        </w:rPr>
      </w:pPr>
      <w:r>
        <w:rPr>
          <w:rFonts w:hint="eastAsia" w:ascii="宋体" w:hAnsi="宋体" w:cs="宋体"/>
          <w:sz w:val="24"/>
        </w:rPr>
        <w:t>聘用单位（甲方）：</w:t>
      </w:r>
      <w:r>
        <w:rPr>
          <w:rFonts w:hint="eastAsia" w:ascii="宋体" w:hAnsi="宋体" w:cs="宋体"/>
          <w:sz w:val="24"/>
          <w:u w:val="single"/>
        </w:rPr>
        <w:t xml:space="preserve"> 北京市石景山区人民政府老山街道办事处   </w:t>
      </w:r>
    </w:p>
    <w:p>
      <w:pPr>
        <w:ind w:firstLine="240" w:firstLineChars="100"/>
        <w:rPr>
          <w:rFonts w:ascii="宋体" w:hAnsi="宋体" w:cs="宋体"/>
          <w:sz w:val="24"/>
        </w:rPr>
      </w:pPr>
    </w:p>
    <w:p>
      <w:pPr>
        <w:rPr>
          <w:rFonts w:ascii="宋体" w:hAnsi="宋体" w:cs="宋体"/>
          <w:sz w:val="24"/>
        </w:rPr>
      </w:pPr>
      <w:r>
        <w:rPr>
          <w:rFonts w:hint="eastAsia" w:ascii="宋体" w:hAnsi="宋体" w:cs="宋体"/>
          <w:sz w:val="24"/>
        </w:rPr>
        <w:t>受聘单位（乙方）：</w:t>
      </w:r>
      <w:r>
        <w:rPr>
          <w:rFonts w:hint="eastAsia" w:ascii="宋体" w:hAnsi="宋体" w:cs="宋体"/>
          <w:sz w:val="24"/>
          <w:u w:val="single"/>
        </w:rPr>
        <w:t xml:space="preserve"> 中戍卫士（北京）保安服务有限公司       </w:t>
      </w:r>
    </w:p>
    <w:p>
      <w:pPr>
        <w:rPr>
          <w:rFonts w:ascii="宋体" w:hAnsi="宋体" w:cs="宋体"/>
          <w:spacing w:val="20"/>
          <w:sz w:val="24"/>
        </w:rPr>
      </w:pPr>
    </w:p>
    <w:p>
      <w:pPr>
        <w:pStyle w:val="4"/>
        <w:ind w:firstLine="0"/>
        <w:rPr>
          <w:rFonts w:hAnsi="宋体" w:cs="宋体"/>
          <w:spacing w:val="20"/>
        </w:rPr>
      </w:pPr>
    </w:p>
    <w:p>
      <w:pPr>
        <w:pStyle w:val="4"/>
        <w:ind w:firstLine="0"/>
        <w:rPr>
          <w:rFonts w:hAnsi="宋体" w:cs="宋体"/>
          <w:spacing w:val="20"/>
        </w:rPr>
      </w:pPr>
    </w:p>
    <w:p>
      <w:pPr>
        <w:pStyle w:val="4"/>
        <w:ind w:firstLine="0"/>
        <w:rPr>
          <w:rFonts w:hAnsi="宋体" w:cs="宋体"/>
          <w:spacing w:val="20"/>
        </w:rPr>
      </w:pPr>
    </w:p>
    <w:p>
      <w:pPr>
        <w:pStyle w:val="4"/>
        <w:ind w:firstLine="0"/>
        <w:rPr>
          <w:rFonts w:hAnsi="宋体" w:cs="宋体"/>
          <w:spacing w:val="20"/>
        </w:rPr>
      </w:pPr>
    </w:p>
    <w:p>
      <w:pPr>
        <w:pStyle w:val="6"/>
        <w:spacing w:line="480" w:lineRule="auto"/>
        <w:ind w:firstLine="0"/>
        <w:jc w:val="center"/>
        <w:rPr>
          <w:rFonts w:ascii="宋体" w:hAnsi="宋体" w:cs="宋体"/>
          <w:sz w:val="32"/>
          <w:szCs w:val="32"/>
        </w:rPr>
      </w:pPr>
      <w:r>
        <w:rPr>
          <w:rFonts w:hint="eastAsia" w:ascii="宋体" w:hAnsi="宋体" w:cs="宋体"/>
          <w:b/>
          <w:bCs/>
          <w:sz w:val="32"/>
          <w:szCs w:val="32"/>
        </w:rPr>
        <w:t>保安服务合同书</w:t>
      </w:r>
    </w:p>
    <w:p>
      <w:pPr>
        <w:pStyle w:val="6"/>
        <w:spacing w:line="540" w:lineRule="exact"/>
        <w:ind w:firstLine="480" w:firstLineChars="200"/>
        <w:rPr>
          <w:rFonts w:ascii="宋体" w:hAnsi="宋体" w:cs="宋体"/>
        </w:rPr>
      </w:pPr>
      <w:r>
        <w:rPr>
          <w:rFonts w:hint="eastAsia" w:ascii="宋体" w:hAnsi="宋体" w:cs="宋体"/>
        </w:rPr>
        <w:t>根据《中华人民共和国民法典》、《保安服务管理条例》和国家有关法律法规，甲乙双方经平等协商，自愿签订本合同。</w:t>
      </w:r>
    </w:p>
    <w:p>
      <w:pPr>
        <w:pStyle w:val="6"/>
        <w:spacing w:line="540" w:lineRule="exact"/>
        <w:ind w:left="7" w:firstLine="631" w:firstLineChars="263"/>
        <w:rPr>
          <w:rFonts w:ascii="宋体" w:hAnsi="宋体" w:cs="宋体"/>
        </w:rPr>
      </w:pPr>
      <w:r>
        <w:rPr>
          <w:rFonts w:hint="eastAsia" w:ascii="宋体" w:hAnsi="宋体" w:cs="宋体"/>
        </w:rPr>
        <w:t>一、保安服务内容</w:t>
      </w:r>
    </w:p>
    <w:p>
      <w:pPr>
        <w:pStyle w:val="6"/>
        <w:spacing w:line="540" w:lineRule="exact"/>
        <w:ind w:left="7" w:firstLine="633" w:firstLineChars="263"/>
        <w:rPr>
          <w:rFonts w:ascii="宋体" w:hAnsi="宋体" w:cs="宋体"/>
        </w:rPr>
      </w:pPr>
      <w:r>
        <w:rPr>
          <w:rFonts w:hint="eastAsia" w:ascii="宋体" w:hAnsi="宋体" w:cs="宋体"/>
          <w:b/>
        </w:rPr>
        <w:t>第一条</w:t>
      </w:r>
      <w:r>
        <w:rPr>
          <w:rFonts w:hint="eastAsia" w:ascii="宋体" w:hAnsi="宋体" w:cs="宋体"/>
        </w:rPr>
        <w:t xml:space="preserve">  甲方聘请乙方提供保安服务，乙方派驻保安员对何家坟（现玉泉西路社区）平房区无物业管理地区常态化安全防控工作，做好大气燃煤治理、防汛、地区维稳等工作。</w:t>
      </w:r>
    </w:p>
    <w:p>
      <w:pPr>
        <w:pStyle w:val="6"/>
        <w:spacing w:line="540" w:lineRule="exact"/>
        <w:ind w:left="7" w:firstLine="633" w:firstLineChars="263"/>
        <w:rPr>
          <w:rFonts w:ascii="宋体" w:hAnsi="宋体" w:cs="宋体"/>
        </w:rPr>
      </w:pPr>
      <w:r>
        <w:rPr>
          <w:rFonts w:hint="eastAsia" w:ascii="宋体" w:hAnsi="宋体" w:cs="宋体"/>
          <w:b/>
        </w:rPr>
        <w:t>第二条</w:t>
      </w:r>
      <w:r>
        <w:rPr>
          <w:rFonts w:hint="eastAsia" w:ascii="宋体" w:hAnsi="宋体" w:cs="宋体"/>
        </w:rPr>
        <w:t xml:space="preserve">  乙方保安员的具体执勤岗位、职责范围和勤务安排，由甲乙双方在法律法规允许的范围内协商确定。</w:t>
      </w:r>
    </w:p>
    <w:p>
      <w:pPr>
        <w:pStyle w:val="6"/>
        <w:spacing w:line="540" w:lineRule="exact"/>
        <w:ind w:firstLine="480" w:firstLineChars="200"/>
        <w:rPr>
          <w:rFonts w:ascii="宋体" w:hAnsi="宋体" w:cs="宋体"/>
        </w:rPr>
      </w:pPr>
      <w:r>
        <w:rPr>
          <w:rFonts w:hint="eastAsia" w:ascii="宋体" w:hAnsi="宋体" w:cs="宋体"/>
        </w:rPr>
        <w:t>二、服务期限和服务地点</w:t>
      </w:r>
    </w:p>
    <w:p>
      <w:pPr>
        <w:spacing w:line="540" w:lineRule="exact"/>
        <w:ind w:firstLine="481" w:firstLineChars="200"/>
        <w:rPr>
          <w:rFonts w:ascii="宋体" w:hAnsi="宋体" w:cs="宋体"/>
          <w:sz w:val="24"/>
        </w:rPr>
      </w:pPr>
      <w:r>
        <w:rPr>
          <w:rFonts w:hint="eastAsia" w:ascii="宋体" w:hAnsi="宋体" w:cs="宋体"/>
          <w:b/>
          <w:sz w:val="24"/>
        </w:rPr>
        <w:t>第三条</w:t>
      </w:r>
      <w:r>
        <w:rPr>
          <w:rFonts w:hint="eastAsia" w:ascii="宋体" w:hAnsi="宋体" w:cs="宋体"/>
          <w:sz w:val="24"/>
        </w:rPr>
        <w:t xml:space="preserve">  服务期限</w:t>
      </w:r>
      <w:r>
        <w:rPr>
          <w:rFonts w:hint="eastAsia" w:ascii="宋体" w:hAnsi="宋体" w:cs="宋体"/>
          <w:sz w:val="24"/>
          <w:u w:val="single"/>
        </w:rPr>
        <w:t xml:space="preserve"> 12个月</w:t>
      </w:r>
      <w:r>
        <w:rPr>
          <w:rFonts w:hint="eastAsia" w:ascii="宋体" w:hAnsi="宋体" w:cs="宋体"/>
          <w:sz w:val="24"/>
        </w:rPr>
        <w:t>。自</w:t>
      </w:r>
      <w:r>
        <w:rPr>
          <w:rFonts w:hint="eastAsia" w:ascii="宋体" w:hAnsi="宋体" w:cs="宋体"/>
          <w:sz w:val="24"/>
          <w:u w:val="single"/>
        </w:rPr>
        <w:t xml:space="preserve"> 2023 </w:t>
      </w:r>
      <w:r>
        <w:rPr>
          <w:rFonts w:hint="eastAsia" w:ascii="宋体" w:hAnsi="宋体" w:cs="宋体"/>
          <w:sz w:val="24"/>
        </w:rPr>
        <w:t>年</w:t>
      </w:r>
      <w:r>
        <w:rPr>
          <w:rFonts w:hint="eastAsia" w:ascii="宋体" w:hAnsi="宋体" w:cs="宋体"/>
          <w:sz w:val="24"/>
          <w:u w:val="single"/>
        </w:rPr>
        <w:t xml:space="preserve"> 10 </w:t>
      </w:r>
      <w:r>
        <w:rPr>
          <w:rFonts w:hint="eastAsia" w:ascii="宋体" w:hAnsi="宋体" w:cs="宋体"/>
          <w:sz w:val="24"/>
        </w:rPr>
        <w:t>月</w:t>
      </w:r>
      <w:r>
        <w:rPr>
          <w:rFonts w:hint="eastAsia" w:ascii="宋体" w:hAnsi="宋体" w:cs="宋体"/>
          <w:sz w:val="24"/>
          <w:u w:val="single"/>
        </w:rPr>
        <w:t xml:space="preserve"> 8 </w:t>
      </w:r>
      <w:r>
        <w:rPr>
          <w:rFonts w:hint="eastAsia" w:ascii="宋体" w:hAnsi="宋体" w:cs="宋体"/>
          <w:sz w:val="24"/>
        </w:rPr>
        <w:t>日至</w:t>
      </w:r>
      <w:r>
        <w:rPr>
          <w:rFonts w:hint="eastAsia" w:ascii="宋体" w:hAnsi="宋体" w:cs="宋体"/>
          <w:sz w:val="24"/>
          <w:u w:val="single"/>
        </w:rPr>
        <w:t xml:space="preserve">2024 </w:t>
      </w:r>
      <w:r>
        <w:rPr>
          <w:rFonts w:hint="eastAsia" w:ascii="宋体" w:hAnsi="宋体" w:cs="宋体"/>
          <w:sz w:val="24"/>
        </w:rPr>
        <w:t>年</w:t>
      </w:r>
      <w:r>
        <w:rPr>
          <w:rFonts w:hint="eastAsia" w:ascii="宋体" w:hAnsi="宋体" w:cs="宋体"/>
          <w:sz w:val="24"/>
          <w:u w:val="single"/>
        </w:rPr>
        <w:t xml:space="preserve"> 10 </w:t>
      </w:r>
      <w:r>
        <w:rPr>
          <w:rFonts w:hint="eastAsia" w:ascii="宋体" w:hAnsi="宋体" w:cs="宋体"/>
          <w:sz w:val="24"/>
        </w:rPr>
        <w:t>月</w:t>
      </w:r>
      <w:r>
        <w:rPr>
          <w:rFonts w:hint="eastAsia" w:ascii="宋体" w:hAnsi="宋体" w:cs="宋体"/>
          <w:sz w:val="24"/>
          <w:u w:val="single"/>
        </w:rPr>
        <w:t xml:space="preserve"> 7    </w:t>
      </w:r>
      <w:r>
        <w:rPr>
          <w:rFonts w:hint="eastAsia" w:ascii="宋体" w:hAnsi="宋体" w:cs="宋体"/>
          <w:sz w:val="24"/>
        </w:rPr>
        <w:t>日。</w:t>
      </w:r>
    </w:p>
    <w:p>
      <w:pPr>
        <w:spacing w:line="540" w:lineRule="exact"/>
        <w:ind w:firstLine="481" w:firstLineChars="200"/>
        <w:rPr>
          <w:rFonts w:ascii="宋体" w:hAnsi="宋体" w:cs="宋体"/>
          <w:sz w:val="24"/>
        </w:rPr>
      </w:pPr>
      <w:r>
        <w:rPr>
          <w:rFonts w:hint="eastAsia" w:ascii="宋体" w:hAnsi="宋体" w:cs="宋体"/>
          <w:b/>
          <w:bCs/>
          <w:sz w:val="24"/>
        </w:rPr>
        <w:t>第四条</w:t>
      </w:r>
      <w:r>
        <w:rPr>
          <w:rFonts w:hint="eastAsia" w:ascii="宋体" w:hAnsi="宋体" w:cs="宋体"/>
          <w:sz w:val="24"/>
        </w:rPr>
        <w:t xml:space="preserve">  服务地点：</w:t>
      </w:r>
      <w:r>
        <w:rPr>
          <w:rFonts w:hint="eastAsia" w:ascii="宋体" w:hAnsi="宋体" w:cs="宋体"/>
          <w:sz w:val="24"/>
          <w:u w:val="single"/>
        </w:rPr>
        <w:t>北京市石景山区何家坟（现玉泉西路社区）平房区</w:t>
      </w:r>
      <w:r>
        <w:rPr>
          <w:rFonts w:hint="eastAsia" w:ascii="宋体" w:hAnsi="宋体" w:cs="宋体"/>
          <w:sz w:val="24"/>
        </w:rPr>
        <w:t>。</w:t>
      </w:r>
    </w:p>
    <w:p>
      <w:pPr>
        <w:spacing w:line="540" w:lineRule="exact"/>
        <w:ind w:firstLine="480" w:firstLineChars="200"/>
        <w:rPr>
          <w:rFonts w:ascii="宋体" w:hAnsi="宋体" w:cs="宋体"/>
          <w:sz w:val="24"/>
        </w:rPr>
      </w:pPr>
      <w:r>
        <w:rPr>
          <w:rFonts w:hint="eastAsia" w:ascii="宋体" w:hAnsi="宋体" w:cs="宋体"/>
          <w:sz w:val="24"/>
        </w:rPr>
        <w:t>三、工作时间</w:t>
      </w:r>
    </w:p>
    <w:p>
      <w:pPr>
        <w:spacing w:line="540" w:lineRule="exact"/>
        <w:ind w:firstLine="481" w:firstLineChars="200"/>
        <w:rPr>
          <w:rFonts w:ascii="宋体" w:hAnsi="宋体" w:cs="宋体"/>
          <w:sz w:val="24"/>
        </w:rPr>
      </w:pPr>
      <w:r>
        <w:rPr>
          <w:rFonts w:hint="eastAsia" w:ascii="宋体" w:hAnsi="宋体" w:cs="宋体"/>
          <w:b/>
          <w:sz w:val="24"/>
        </w:rPr>
        <w:t>第五条</w:t>
      </w:r>
      <w:r>
        <w:rPr>
          <w:rFonts w:hint="eastAsia" w:ascii="宋体" w:hAnsi="宋体" w:cs="宋体"/>
          <w:sz w:val="24"/>
        </w:rPr>
        <w:t xml:space="preserve">  保安员实行</w:t>
      </w:r>
      <w:r>
        <w:rPr>
          <w:rFonts w:hint="eastAsia" w:ascii="宋体" w:hAnsi="宋体" w:cs="宋体"/>
          <w:sz w:val="24"/>
          <w:u w:val="single"/>
        </w:rPr>
        <w:t xml:space="preserve">  标准 </w:t>
      </w:r>
      <w:r>
        <w:rPr>
          <w:rFonts w:hint="eastAsia" w:ascii="宋体" w:hAnsi="宋体" w:cs="宋体"/>
          <w:sz w:val="24"/>
        </w:rPr>
        <w:t xml:space="preserve">（综合计算/标准/不定时）工时工作制。                                                            </w:t>
      </w:r>
    </w:p>
    <w:p>
      <w:pPr>
        <w:spacing w:line="540" w:lineRule="exact"/>
        <w:ind w:firstLine="480" w:firstLineChars="200"/>
        <w:rPr>
          <w:rFonts w:ascii="宋体" w:hAnsi="宋体" w:cs="宋体"/>
          <w:sz w:val="24"/>
        </w:rPr>
      </w:pPr>
      <w:r>
        <w:rPr>
          <w:rFonts w:hint="eastAsia" w:ascii="宋体" w:hAnsi="宋体" w:cs="宋体"/>
          <w:sz w:val="24"/>
        </w:rPr>
        <w:t>四、服务费标准及支付</w:t>
      </w:r>
    </w:p>
    <w:p>
      <w:pPr>
        <w:spacing w:line="540" w:lineRule="exact"/>
        <w:ind w:left="315" w:leftChars="150" w:firstLine="120" w:firstLineChars="50"/>
        <w:rPr>
          <w:rFonts w:ascii="宋体" w:hAnsi="宋体" w:cs="宋体"/>
          <w:sz w:val="24"/>
        </w:rPr>
      </w:pPr>
      <w:r>
        <w:rPr>
          <w:rFonts w:hint="eastAsia" w:ascii="宋体" w:hAnsi="宋体" w:cs="宋体"/>
          <w:b/>
          <w:sz w:val="24"/>
        </w:rPr>
        <w:t>第六条</w:t>
      </w:r>
      <w:r>
        <w:rPr>
          <w:rFonts w:hint="eastAsia" w:ascii="宋体" w:hAnsi="宋体" w:cs="宋体"/>
          <w:sz w:val="24"/>
        </w:rPr>
        <w:t xml:space="preserve">  2023年10月8日至2024年6月30日甲方应按如下标准向乙方支付保安服务费：每月</w:t>
      </w:r>
      <w:r>
        <w:rPr>
          <w:rFonts w:hint="eastAsia" w:ascii="宋体" w:hAnsi="宋体" w:cs="宋体"/>
          <w:sz w:val="24"/>
          <w:u w:val="single"/>
        </w:rPr>
        <w:t>71360</w:t>
      </w:r>
      <w:r>
        <w:rPr>
          <w:rFonts w:hint="eastAsia" w:ascii="宋体" w:hAnsi="宋体" w:cs="宋体"/>
          <w:sz w:val="24"/>
        </w:rPr>
        <w:t>元人民币（大写：人民币</w:t>
      </w:r>
      <w:r>
        <w:rPr>
          <w:rFonts w:hint="eastAsia" w:ascii="宋体" w:hAnsi="宋体" w:cs="宋体"/>
          <w:sz w:val="24"/>
          <w:u w:val="single"/>
        </w:rPr>
        <w:t>柒万壹仟叁佰陆拾元整</w:t>
      </w:r>
      <w:r>
        <w:rPr>
          <w:rFonts w:hint="eastAsia" w:ascii="宋体" w:hAnsi="宋体" w:cs="宋体"/>
          <w:sz w:val="24"/>
        </w:rPr>
        <w:t>），该期限服务费小计</w:t>
      </w:r>
      <w:r>
        <w:rPr>
          <w:rFonts w:hint="eastAsia" w:ascii="宋体" w:hAnsi="宋体" w:cs="宋体"/>
          <w:sz w:val="24"/>
          <w:u w:val="single"/>
        </w:rPr>
        <w:t>625589.33</w:t>
      </w:r>
      <w:r>
        <w:rPr>
          <w:rFonts w:hint="eastAsia" w:ascii="宋体" w:hAnsi="宋体" w:cs="宋体"/>
          <w:sz w:val="24"/>
        </w:rPr>
        <w:t>元人民币（大写：人民币</w:t>
      </w:r>
      <w:r>
        <w:rPr>
          <w:rFonts w:hint="eastAsia" w:ascii="宋体" w:hAnsi="宋体" w:cs="宋体"/>
          <w:sz w:val="24"/>
          <w:u w:val="single"/>
        </w:rPr>
        <w:t>陆拾贰万伍仟伍佰捌拾玖元叁角叁分</w:t>
      </w:r>
      <w:r>
        <w:rPr>
          <w:rFonts w:hint="eastAsia" w:ascii="宋体" w:hAnsi="宋体" w:cs="宋体"/>
          <w:sz w:val="24"/>
        </w:rPr>
        <w:t>）。2024年7月1日至2024年10月7日甲方应按如下标准向乙方支付保安服务费：每月</w:t>
      </w:r>
      <w:r>
        <w:rPr>
          <w:rFonts w:hint="eastAsia" w:ascii="宋体" w:hAnsi="宋体" w:cs="宋体"/>
          <w:sz w:val="24"/>
          <w:u w:val="single"/>
        </w:rPr>
        <w:t>44600</w:t>
      </w:r>
      <w:r>
        <w:rPr>
          <w:rFonts w:hint="eastAsia" w:ascii="宋体" w:hAnsi="宋体" w:cs="宋体"/>
          <w:sz w:val="24"/>
        </w:rPr>
        <w:t>元人民币（大写：人民币</w:t>
      </w:r>
      <w:r>
        <w:rPr>
          <w:rFonts w:hint="eastAsia" w:ascii="宋体" w:hAnsi="宋体" w:cs="宋体"/>
          <w:sz w:val="24"/>
          <w:u w:val="single"/>
        </w:rPr>
        <w:t>肆万肆仟陆佰元整</w:t>
      </w:r>
      <w:r>
        <w:rPr>
          <w:rFonts w:hint="eastAsia" w:ascii="宋体" w:hAnsi="宋体" w:cs="宋体"/>
          <w:sz w:val="24"/>
        </w:rPr>
        <w:t>），该期限服务费小计</w:t>
      </w:r>
      <w:r>
        <w:rPr>
          <w:rFonts w:hint="eastAsia" w:ascii="宋体" w:hAnsi="宋体" w:cs="宋体"/>
          <w:sz w:val="24"/>
          <w:u w:val="single"/>
        </w:rPr>
        <w:t>144206.67</w:t>
      </w:r>
      <w:r>
        <w:rPr>
          <w:rFonts w:hint="eastAsia" w:ascii="宋体" w:hAnsi="宋体" w:cs="宋体"/>
          <w:sz w:val="24"/>
        </w:rPr>
        <w:t>元人民币（大写：人民币</w:t>
      </w:r>
      <w:r>
        <w:rPr>
          <w:rFonts w:hint="eastAsia" w:ascii="宋体" w:hAnsi="宋体" w:cs="宋体"/>
          <w:sz w:val="24"/>
          <w:u w:val="single"/>
        </w:rPr>
        <w:t>壹拾肆万肆仟贰佰零陆元陆角柒分</w:t>
      </w:r>
      <w:r>
        <w:rPr>
          <w:rFonts w:hint="eastAsia" w:ascii="宋体" w:hAnsi="宋体" w:cs="宋体"/>
          <w:sz w:val="24"/>
        </w:rPr>
        <w:t>）。合同总金额：</w:t>
      </w:r>
      <w:r>
        <w:rPr>
          <w:rFonts w:hint="eastAsia" w:ascii="宋体" w:hAnsi="宋体" w:cs="宋体"/>
          <w:sz w:val="24"/>
          <w:u w:val="single"/>
        </w:rPr>
        <w:t>769796</w:t>
      </w:r>
      <w:r>
        <w:rPr>
          <w:rFonts w:hint="eastAsia" w:ascii="宋体" w:hAnsi="宋体" w:cs="宋体"/>
          <w:sz w:val="24"/>
        </w:rPr>
        <w:t>元人民币（大写：人民币</w:t>
      </w:r>
      <w:r>
        <w:rPr>
          <w:rFonts w:hint="eastAsia" w:ascii="宋体" w:hAnsi="宋体" w:cs="宋体"/>
          <w:sz w:val="24"/>
          <w:u w:val="single"/>
        </w:rPr>
        <w:t>柒拾陆万玖仟柒佰玖拾陆元整</w:t>
      </w:r>
      <w:r>
        <w:rPr>
          <w:rFonts w:hint="eastAsia" w:ascii="宋体" w:hAnsi="宋体" w:cs="宋体"/>
          <w:sz w:val="24"/>
        </w:rPr>
        <w:t>）</w:t>
      </w:r>
    </w:p>
    <w:p>
      <w:pPr>
        <w:spacing w:line="540" w:lineRule="exact"/>
        <w:ind w:firstLine="480" w:firstLineChars="200"/>
        <w:rPr>
          <w:rFonts w:ascii="宋体" w:hAnsi="宋体" w:cs="宋体"/>
          <w:sz w:val="24"/>
        </w:rPr>
      </w:pPr>
      <w:r>
        <w:rPr>
          <w:rFonts w:hint="eastAsia" w:ascii="宋体" w:hAnsi="宋体" w:cs="宋体"/>
          <w:sz w:val="24"/>
        </w:rPr>
        <w:t xml:space="preserve"> (以上服务费包含保安工资、社会保险、福利待遇及其他一切甲方应付费用)</w:t>
      </w:r>
    </w:p>
    <w:p>
      <w:pPr>
        <w:spacing w:line="540" w:lineRule="exact"/>
        <w:ind w:firstLine="481" w:firstLineChars="200"/>
        <w:rPr>
          <w:rFonts w:hint="eastAsia" w:ascii="宋体" w:hAnsi="宋体" w:cs="宋体"/>
          <w:sz w:val="24"/>
        </w:rPr>
      </w:pPr>
      <w:r>
        <w:rPr>
          <w:rFonts w:hint="eastAsia" w:ascii="宋体" w:hAnsi="宋体" w:cs="宋体"/>
          <w:b/>
          <w:sz w:val="24"/>
        </w:rPr>
        <w:t>第七条</w:t>
      </w:r>
      <w:r>
        <w:rPr>
          <w:rFonts w:hint="eastAsia" w:ascii="宋体" w:hAnsi="宋体" w:cs="宋体"/>
          <w:sz w:val="24"/>
        </w:rPr>
        <w:t xml:space="preserve">  保安服务费按</w:t>
      </w:r>
      <w:r>
        <w:rPr>
          <w:rFonts w:hint="eastAsia" w:ascii="宋体" w:hAnsi="宋体" w:cs="宋体"/>
          <w:sz w:val="24"/>
          <w:u w:val="single"/>
        </w:rPr>
        <w:t xml:space="preserve"> 季 </w:t>
      </w:r>
      <w:r>
        <w:rPr>
          <w:rFonts w:hint="eastAsia" w:ascii="宋体" w:hAnsi="宋体" w:cs="宋体"/>
          <w:sz w:val="24"/>
        </w:rPr>
        <w:t>（月/季/年）支付制，以</w:t>
      </w:r>
      <w:r>
        <w:rPr>
          <w:rFonts w:hint="eastAsia" w:ascii="宋体" w:hAnsi="宋体" w:cs="宋体"/>
          <w:sz w:val="24"/>
          <w:u w:val="single"/>
        </w:rPr>
        <w:t xml:space="preserve"> 支票/电汇  </w:t>
      </w:r>
      <w:r>
        <w:rPr>
          <w:rFonts w:hint="eastAsia" w:ascii="宋体" w:hAnsi="宋体" w:cs="宋体"/>
          <w:sz w:val="24"/>
        </w:rPr>
        <w:t>方式支付。支付日期为</w:t>
      </w:r>
      <w:r>
        <w:rPr>
          <w:rFonts w:hint="eastAsia" w:ascii="宋体" w:hAnsi="宋体" w:cs="宋体"/>
          <w:sz w:val="24"/>
          <w:u w:val="single"/>
        </w:rPr>
        <w:t xml:space="preserve"> 季度结束后7日内 </w:t>
      </w:r>
      <w:r>
        <w:rPr>
          <w:rFonts w:hint="eastAsia" w:ascii="宋体" w:hAnsi="宋体" w:cs="宋体"/>
          <w:sz w:val="24"/>
        </w:rPr>
        <w:t>。如支付日期最后1日为国家法定节假日、公休日，则节假日、公休日后的第1个工作日为支付期限。支付前乙方应按甲方要求提供合法合规等额 发票，未提供甲方有权顺延支付，且不构成违约。</w:t>
      </w:r>
    </w:p>
    <w:p>
      <w:pPr>
        <w:spacing w:line="540" w:lineRule="exact"/>
        <w:ind w:firstLine="480" w:firstLineChars="200"/>
        <w:rPr>
          <w:rFonts w:ascii="宋体" w:hAnsi="宋体" w:cs="宋体"/>
          <w:sz w:val="24"/>
        </w:rPr>
      </w:pPr>
      <w:r>
        <w:rPr>
          <w:rFonts w:hint="eastAsia" w:ascii="宋体" w:hAnsi="宋体" w:cs="宋体"/>
          <w:sz w:val="24"/>
        </w:rPr>
        <w:t xml:space="preserve"> </w:t>
      </w:r>
      <w:r>
        <w:rPr>
          <w:rFonts w:hint="eastAsia" w:ascii="宋体" w:hAnsi="宋体" w:cs="宋体"/>
          <w:b/>
          <w:sz w:val="24"/>
        </w:rPr>
        <w:t>第八条</w:t>
      </w:r>
      <w:r>
        <w:rPr>
          <w:rFonts w:hint="eastAsia" w:ascii="宋体" w:hAnsi="宋体" w:cs="宋体"/>
          <w:sz w:val="24"/>
        </w:rPr>
        <w:t xml:space="preserve">  甲方要求乙方保安员在国家法定年节假日或者超过法定工时工作的，应在本合同服务费标准之外依照国家有关规定向乙方另行支付费用。支付期限为加班加时工作次月5日前。支付期限最后1日为节假日、公休日的，节假日、公休日后的第1个工作日为支付期限。</w:t>
      </w:r>
    </w:p>
    <w:p>
      <w:pPr>
        <w:spacing w:line="540" w:lineRule="exact"/>
        <w:ind w:firstLine="481" w:firstLineChars="200"/>
        <w:rPr>
          <w:rFonts w:ascii="宋体" w:hAnsi="宋体" w:cs="宋体"/>
          <w:sz w:val="24"/>
        </w:rPr>
      </w:pPr>
      <w:r>
        <w:rPr>
          <w:rFonts w:hint="eastAsia" w:ascii="宋体" w:hAnsi="宋体" w:cs="宋体"/>
          <w:b/>
          <w:sz w:val="24"/>
        </w:rPr>
        <w:t>第九条</w:t>
      </w:r>
      <w:r>
        <w:rPr>
          <w:rFonts w:hint="eastAsia" w:ascii="宋体" w:hAnsi="宋体" w:cs="宋体"/>
          <w:sz w:val="24"/>
        </w:rPr>
        <w:t xml:space="preserve">  因甲方原因致保安员不能享受国家法定节假日、年休假的，甲方应依照国家规定标准向乙方另行支付相关费用。</w:t>
      </w:r>
    </w:p>
    <w:p>
      <w:pPr>
        <w:spacing w:line="540" w:lineRule="exact"/>
        <w:ind w:firstLine="480" w:firstLineChars="200"/>
        <w:rPr>
          <w:rFonts w:ascii="宋体" w:hAnsi="宋体" w:cs="宋体"/>
          <w:sz w:val="24"/>
        </w:rPr>
      </w:pPr>
      <w:r>
        <w:rPr>
          <w:rFonts w:hint="eastAsia" w:ascii="宋体" w:hAnsi="宋体" w:cs="宋体"/>
          <w:sz w:val="24"/>
        </w:rPr>
        <w:t>以上费用的支付方式和期限为：</w:t>
      </w:r>
      <w:r>
        <w:rPr>
          <w:rFonts w:hint="eastAsia" w:ascii="宋体" w:hAnsi="宋体" w:cs="宋体"/>
          <w:sz w:val="24"/>
          <w:u w:val="single"/>
        </w:rPr>
        <w:t xml:space="preserve">       /       </w:t>
      </w:r>
      <w:r>
        <w:rPr>
          <w:rFonts w:hint="eastAsia" w:ascii="宋体" w:hAnsi="宋体" w:cs="宋体"/>
          <w:sz w:val="24"/>
        </w:rPr>
        <w:t>。</w:t>
      </w:r>
    </w:p>
    <w:p>
      <w:pPr>
        <w:spacing w:line="540" w:lineRule="exact"/>
        <w:ind w:firstLine="480" w:firstLineChars="200"/>
        <w:rPr>
          <w:rFonts w:ascii="宋体" w:hAnsi="宋体" w:cs="宋体"/>
          <w:sz w:val="24"/>
        </w:rPr>
      </w:pPr>
      <w:r>
        <w:rPr>
          <w:rFonts w:hint="eastAsia" w:ascii="宋体" w:hAnsi="宋体" w:cs="宋体"/>
          <w:sz w:val="24"/>
        </w:rPr>
        <w:t>五、双方的权利和义务</w:t>
      </w:r>
    </w:p>
    <w:p>
      <w:pPr>
        <w:spacing w:line="540" w:lineRule="exact"/>
        <w:ind w:firstLine="481" w:firstLineChars="200"/>
        <w:rPr>
          <w:rFonts w:ascii="宋体" w:hAnsi="宋体" w:cs="宋体"/>
          <w:b/>
          <w:sz w:val="24"/>
        </w:rPr>
      </w:pPr>
      <w:r>
        <w:rPr>
          <w:rFonts w:hint="eastAsia" w:ascii="宋体" w:hAnsi="宋体" w:cs="宋体"/>
          <w:b/>
          <w:sz w:val="24"/>
        </w:rPr>
        <w:t>（一）甲方的权利和义务</w:t>
      </w:r>
    </w:p>
    <w:p>
      <w:pPr>
        <w:spacing w:line="540" w:lineRule="exact"/>
        <w:ind w:firstLine="481" w:firstLineChars="200"/>
        <w:rPr>
          <w:rFonts w:ascii="宋体" w:hAnsi="宋体" w:cs="宋体"/>
          <w:sz w:val="24"/>
        </w:rPr>
      </w:pPr>
      <w:r>
        <w:rPr>
          <w:rFonts w:hint="eastAsia" w:ascii="宋体" w:hAnsi="宋体" w:cs="宋体"/>
          <w:b/>
          <w:sz w:val="24"/>
        </w:rPr>
        <w:t>第十条</w:t>
      </w:r>
      <w:r>
        <w:rPr>
          <w:rFonts w:hint="eastAsia" w:ascii="宋体" w:hAnsi="宋体" w:cs="宋体"/>
          <w:sz w:val="24"/>
        </w:rPr>
        <w:t xml:space="preserve">  甲方有权指定人员对保安员的工作进行监督、检查和指导，有权要求调换不适合在甲方工作的保安员。</w:t>
      </w:r>
    </w:p>
    <w:p>
      <w:pPr>
        <w:spacing w:line="540" w:lineRule="exact"/>
        <w:ind w:firstLine="481" w:firstLineChars="200"/>
        <w:rPr>
          <w:rFonts w:ascii="宋体" w:hAnsi="宋体" w:cs="宋体"/>
          <w:sz w:val="24"/>
        </w:rPr>
      </w:pPr>
      <w:r>
        <w:rPr>
          <w:rFonts w:hint="eastAsia" w:ascii="宋体" w:hAnsi="宋体" w:cs="宋体"/>
          <w:b/>
          <w:sz w:val="24"/>
        </w:rPr>
        <w:t>第十一条</w:t>
      </w:r>
      <w:r>
        <w:rPr>
          <w:rFonts w:hint="eastAsia" w:ascii="宋体" w:hAnsi="宋体" w:cs="宋体"/>
          <w:sz w:val="24"/>
        </w:rPr>
        <w:t xml:space="preserve">  甲方应为保安员提供值班室、备勤休息室及执勤所需的通讯技术设备。</w:t>
      </w:r>
    </w:p>
    <w:p>
      <w:pPr>
        <w:spacing w:line="540" w:lineRule="exact"/>
        <w:ind w:firstLine="481" w:firstLineChars="200"/>
        <w:rPr>
          <w:rFonts w:ascii="宋体" w:hAnsi="宋体" w:cs="宋体"/>
          <w:sz w:val="24"/>
        </w:rPr>
      </w:pPr>
      <w:r>
        <w:rPr>
          <w:rFonts w:hint="eastAsia" w:ascii="宋体" w:hAnsi="宋体" w:cs="宋体"/>
          <w:b/>
          <w:sz w:val="24"/>
        </w:rPr>
        <w:t>第十二条</w:t>
      </w:r>
      <w:r>
        <w:rPr>
          <w:rFonts w:hint="eastAsia" w:ascii="宋体" w:hAnsi="宋体" w:cs="宋体"/>
          <w:sz w:val="24"/>
        </w:rPr>
        <w:t xml:space="preserve">  甲方不提供食宿。</w:t>
      </w:r>
    </w:p>
    <w:p>
      <w:pPr>
        <w:spacing w:line="540" w:lineRule="exact"/>
        <w:ind w:firstLine="481" w:firstLineChars="200"/>
        <w:rPr>
          <w:rFonts w:ascii="宋体" w:hAnsi="宋体" w:cs="宋体"/>
          <w:sz w:val="24"/>
        </w:rPr>
      </w:pPr>
      <w:r>
        <w:rPr>
          <w:rFonts w:hint="eastAsia" w:ascii="宋体" w:hAnsi="宋体" w:cs="宋体"/>
          <w:b/>
          <w:sz w:val="24"/>
        </w:rPr>
        <w:t>第十三条</w:t>
      </w:r>
      <w:r>
        <w:rPr>
          <w:rFonts w:hint="eastAsia" w:ascii="宋体" w:hAnsi="宋体" w:cs="宋体"/>
          <w:sz w:val="24"/>
        </w:rPr>
        <w:t xml:space="preserve">  甲方有责任及时、认真研究解决乙方提出的安全问题，采取必要的改进和防范措施。</w:t>
      </w:r>
    </w:p>
    <w:p>
      <w:pPr>
        <w:spacing w:line="540" w:lineRule="exact"/>
        <w:ind w:firstLine="481" w:firstLineChars="200"/>
        <w:rPr>
          <w:rFonts w:ascii="宋体" w:hAnsi="宋体" w:cs="宋体"/>
          <w:sz w:val="24"/>
        </w:rPr>
      </w:pPr>
      <w:r>
        <w:rPr>
          <w:rFonts w:hint="eastAsia" w:ascii="宋体" w:hAnsi="宋体" w:cs="宋体"/>
          <w:b/>
          <w:sz w:val="24"/>
        </w:rPr>
        <w:t>第十四条</w:t>
      </w:r>
      <w:r>
        <w:rPr>
          <w:rFonts w:hint="eastAsia" w:ascii="宋体" w:hAnsi="宋体" w:cs="宋体"/>
          <w:sz w:val="24"/>
        </w:rPr>
        <w:t xml:space="preserve">  甲方有义务教育其员工尊重保安员的工作，对保安员履行职责的行为予以支持、配合，尊重和保障保安员的合法权益。</w:t>
      </w:r>
    </w:p>
    <w:p>
      <w:pPr>
        <w:spacing w:line="540" w:lineRule="exact"/>
        <w:ind w:firstLine="481" w:firstLineChars="200"/>
        <w:rPr>
          <w:rFonts w:ascii="宋体" w:hAnsi="宋体" w:cs="宋体"/>
          <w:sz w:val="24"/>
        </w:rPr>
      </w:pPr>
      <w:r>
        <w:rPr>
          <w:rFonts w:hint="eastAsia" w:ascii="宋体" w:hAnsi="宋体" w:cs="宋体"/>
          <w:b/>
          <w:sz w:val="24"/>
        </w:rPr>
        <w:t>第十五条</w:t>
      </w:r>
      <w:r>
        <w:rPr>
          <w:rFonts w:hint="eastAsia" w:ascii="宋体" w:hAnsi="宋体" w:cs="宋体"/>
          <w:sz w:val="24"/>
        </w:rPr>
        <w:t xml:space="preserve">  甲方负责处理保安员在执勤中与甲方人员及进入执勤区域的外来人员发生的争议。</w:t>
      </w:r>
    </w:p>
    <w:p>
      <w:pPr>
        <w:spacing w:line="540" w:lineRule="exact"/>
        <w:ind w:firstLine="481" w:firstLineChars="200"/>
        <w:rPr>
          <w:rFonts w:ascii="宋体" w:hAnsi="宋体" w:cs="宋体"/>
          <w:b/>
          <w:sz w:val="24"/>
        </w:rPr>
      </w:pPr>
      <w:r>
        <w:rPr>
          <w:rFonts w:hint="eastAsia" w:ascii="宋体" w:hAnsi="宋体" w:cs="宋体"/>
          <w:b/>
          <w:sz w:val="24"/>
        </w:rPr>
        <w:t>（二）乙方的权利和义务</w:t>
      </w:r>
    </w:p>
    <w:p>
      <w:pPr>
        <w:spacing w:line="540" w:lineRule="exact"/>
        <w:ind w:firstLine="457" w:firstLineChars="200"/>
        <w:rPr>
          <w:rFonts w:ascii="宋体" w:hAnsi="宋体" w:cs="宋体"/>
          <w:spacing w:val="-6"/>
          <w:sz w:val="24"/>
        </w:rPr>
      </w:pPr>
      <w:r>
        <w:rPr>
          <w:rFonts w:hint="eastAsia" w:ascii="宋体" w:hAnsi="宋体" w:cs="宋体"/>
          <w:b/>
          <w:spacing w:val="-6"/>
          <w:sz w:val="24"/>
        </w:rPr>
        <w:t>第十六条</w:t>
      </w:r>
      <w:r>
        <w:rPr>
          <w:rFonts w:hint="eastAsia" w:ascii="宋体" w:hAnsi="宋体" w:cs="宋体"/>
          <w:spacing w:val="-6"/>
          <w:sz w:val="24"/>
        </w:rPr>
        <w:t xml:space="preserve">   乙方负责保安员的勤务指挥、人员调整和休假安排。</w:t>
      </w:r>
    </w:p>
    <w:p>
      <w:pPr>
        <w:spacing w:line="540" w:lineRule="exact"/>
        <w:ind w:firstLine="481" w:firstLineChars="200"/>
        <w:rPr>
          <w:rFonts w:ascii="宋体" w:hAnsi="宋体" w:cs="宋体"/>
          <w:sz w:val="24"/>
        </w:rPr>
      </w:pPr>
      <w:r>
        <w:rPr>
          <w:rFonts w:hint="eastAsia" w:ascii="宋体" w:hAnsi="宋体" w:cs="宋体"/>
          <w:b/>
          <w:sz w:val="24"/>
        </w:rPr>
        <w:t>第十七条</w:t>
      </w:r>
      <w:r>
        <w:rPr>
          <w:rFonts w:hint="eastAsia" w:ascii="宋体" w:hAnsi="宋体" w:cs="宋体"/>
          <w:sz w:val="24"/>
        </w:rPr>
        <w:t xml:space="preserve">  乙方对保安服务范围内的不安全隐患有权向甲方书面提出改进意见和建议。</w:t>
      </w:r>
      <w:bookmarkStart w:id="0" w:name="_Hlk148019571"/>
      <w:r>
        <w:rPr>
          <w:rFonts w:hint="eastAsia" w:ascii="宋体" w:hAnsi="宋体" w:cs="宋体"/>
          <w:sz w:val="24"/>
        </w:rPr>
        <w:t>非因甲方原因出现的甲方、乙方或第三方人身、财产损失的，乙方承担全部责任</w:t>
      </w:r>
      <w:bookmarkEnd w:id="0"/>
      <w:r>
        <w:rPr>
          <w:rFonts w:hint="eastAsia" w:ascii="宋体" w:hAnsi="宋体" w:cs="宋体"/>
          <w:sz w:val="24"/>
        </w:rPr>
        <w:t>。</w:t>
      </w:r>
    </w:p>
    <w:p>
      <w:pPr>
        <w:spacing w:line="540" w:lineRule="exact"/>
        <w:ind w:firstLine="481" w:firstLineChars="200"/>
        <w:rPr>
          <w:rFonts w:ascii="宋体" w:hAnsi="宋体" w:cs="宋体"/>
          <w:sz w:val="24"/>
        </w:rPr>
      </w:pPr>
      <w:r>
        <w:rPr>
          <w:rFonts w:hint="eastAsia" w:ascii="宋体" w:hAnsi="宋体" w:cs="宋体"/>
          <w:b/>
          <w:sz w:val="24"/>
        </w:rPr>
        <w:t>第十八条</w:t>
      </w:r>
      <w:r>
        <w:rPr>
          <w:rFonts w:hint="eastAsia" w:ascii="宋体" w:hAnsi="宋体" w:cs="宋体"/>
          <w:sz w:val="24"/>
        </w:rPr>
        <w:t xml:space="preserve">  乙方有权拒绝提供合同约定范围以外的服务，有权拒绝甲方指定负责人以外人员的直接指挥。</w:t>
      </w:r>
    </w:p>
    <w:p>
      <w:pPr>
        <w:spacing w:line="540" w:lineRule="exact"/>
        <w:ind w:firstLine="481" w:firstLineChars="200"/>
        <w:rPr>
          <w:rFonts w:ascii="宋体" w:hAnsi="宋体" w:cs="宋体"/>
          <w:sz w:val="24"/>
        </w:rPr>
      </w:pPr>
      <w:r>
        <w:rPr>
          <w:rFonts w:hint="eastAsia" w:ascii="宋体" w:hAnsi="宋体" w:cs="宋体"/>
          <w:b/>
          <w:sz w:val="24"/>
        </w:rPr>
        <w:t xml:space="preserve">第十九条  </w:t>
      </w:r>
      <w:r>
        <w:rPr>
          <w:rFonts w:hint="eastAsia" w:ascii="宋体" w:hAnsi="宋体" w:cs="宋体"/>
          <w:sz w:val="24"/>
        </w:rPr>
        <w:t>乙方负责支付保安员的工资和福利费用，提供保安员执勤所需的制式服装。</w:t>
      </w:r>
    </w:p>
    <w:p>
      <w:pPr>
        <w:spacing w:line="540" w:lineRule="exact"/>
        <w:ind w:firstLine="481" w:firstLineChars="200"/>
        <w:rPr>
          <w:rFonts w:ascii="宋体" w:hAnsi="宋体" w:cs="宋体"/>
          <w:sz w:val="24"/>
        </w:rPr>
      </w:pPr>
      <w:r>
        <w:rPr>
          <w:rFonts w:hint="eastAsia" w:ascii="宋体" w:hAnsi="宋体" w:cs="宋体"/>
          <w:b/>
          <w:sz w:val="24"/>
        </w:rPr>
        <w:t>第二十条</w:t>
      </w:r>
      <w:r>
        <w:rPr>
          <w:rFonts w:hint="eastAsia" w:ascii="宋体" w:hAnsi="宋体" w:cs="宋体"/>
          <w:sz w:val="24"/>
        </w:rPr>
        <w:t xml:space="preserve">  乙方负责保安员的思想教育、业务培训等日常管理和保安员违纪问题的处理。</w:t>
      </w:r>
    </w:p>
    <w:p>
      <w:pPr>
        <w:spacing w:line="540" w:lineRule="exact"/>
        <w:ind w:firstLine="481" w:firstLineChars="200"/>
        <w:rPr>
          <w:rFonts w:ascii="宋体" w:hAnsi="宋体" w:cs="宋体"/>
          <w:sz w:val="24"/>
        </w:rPr>
      </w:pPr>
      <w:r>
        <w:rPr>
          <w:rFonts w:hint="eastAsia" w:ascii="宋体" w:hAnsi="宋体" w:cs="宋体"/>
          <w:b/>
          <w:sz w:val="24"/>
        </w:rPr>
        <w:t>第二十一条</w:t>
      </w:r>
      <w:r>
        <w:rPr>
          <w:rFonts w:hint="eastAsia" w:ascii="宋体" w:hAnsi="宋体" w:cs="宋体"/>
          <w:sz w:val="24"/>
        </w:rPr>
        <w:t xml:space="preserve">  乙方保证所派保安员具备任职岗位职业资格。</w:t>
      </w:r>
    </w:p>
    <w:p>
      <w:pPr>
        <w:spacing w:line="540" w:lineRule="exact"/>
        <w:ind w:firstLine="481" w:firstLineChars="200"/>
        <w:rPr>
          <w:rFonts w:ascii="宋体" w:hAnsi="宋体" w:cs="宋体"/>
          <w:sz w:val="24"/>
        </w:rPr>
      </w:pPr>
      <w:r>
        <w:rPr>
          <w:rFonts w:hint="eastAsia" w:ascii="宋体" w:hAnsi="宋体" w:cs="宋体"/>
          <w:b/>
          <w:sz w:val="24"/>
        </w:rPr>
        <w:t>第二十二条</w:t>
      </w:r>
      <w:r>
        <w:rPr>
          <w:rFonts w:hint="eastAsia" w:ascii="宋体" w:hAnsi="宋体" w:cs="宋体"/>
          <w:sz w:val="24"/>
        </w:rPr>
        <w:t xml:space="preserve">  乙方应及时调换不适合在甲方工作的保安员。</w:t>
      </w:r>
    </w:p>
    <w:p>
      <w:pPr>
        <w:spacing w:line="540" w:lineRule="exact"/>
        <w:ind w:firstLine="480" w:firstLineChars="200"/>
        <w:rPr>
          <w:rFonts w:ascii="宋体" w:hAnsi="宋体" w:cs="宋体"/>
          <w:sz w:val="24"/>
          <w:u w:val="single"/>
        </w:rPr>
      </w:pPr>
      <w:r>
        <w:rPr>
          <w:rFonts w:hint="eastAsia" w:ascii="宋体" w:hAnsi="宋体" w:cs="宋体"/>
          <w:sz w:val="24"/>
        </w:rPr>
        <w:t>六、双方协商的其他内容：</w:t>
      </w:r>
    </w:p>
    <w:p>
      <w:pPr>
        <w:spacing w:line="540" w:lineRule="exact"/>
        <w:ind w:firstLine="480" w:firstLineChars="200"/>
        <w:rPr>
          <w:rFonts w:ascii="宋体" w:hAnsi="宋体" w:cs="宋体"/>
          <w:sz w:val="24"/>
          <w:u w:val="single"/>
        </w:rPr>
      </w:pPr>
      <w:r>
        <w:rPr>
          <w:rFonts w:hint="eastAsia" w:ascii="宋体" w:hAnsi="宋体" w:cs="宋体"/>
          <w:sz w:val="24"/>
          <w:u w:val="single"/>
        </w:rPr>
        <w:t xml:space="preserve">1、按照国税局相关政策，乙方属于差额纳税单位，以取得的全部价款和价外费用，扣除乙方运营成本后的余额为销售额。所开发票按照简易计税方法依5%的征收率计算缴纳增值税。                                           </w:t>
      </w:r>
    </w:p>
    <w:p>
      <w:pPr>
        <w:spacing w:line="540" w:lineRule="exact"/>
        <w:ind w:firstLine="480" w:firstLineChars="200"/>
        <w:rPr>
          <w:rFonts w:ascii="宋体" w:hAnsi="宋体" w:cs="宋体"/>
          <w:sz w:val="24"/>
        </w:rPr>
      </w:pPr>
      <w:r>
        <w:rPr>
          <w:rFonts w:hint="eastAsia" w:ascii="宋体" w:hAnsi="宋体" w:cs="宋体"/>
          <w:sz w:val="24"/>
          <w:u w:val="single"/>
        </w:rPr>
        <w:t>2、根据国家相关法律法规及社会保险相关规定，不可抗力无法履行合同时由乙方提前一个月通知甲方解除合同。</w:t>
      </w:r>
    </w:p>
    <w:p>
      <w:pPr>
        <w:spacing w:line="540" w:lineRule="exact"/>
        <w:ind w:firstLine="480" w:firstLineChars="200"/>
        <w:rPr>
          <w:rFonts w:ascii="宋体" w:hAnsi="宋体" w:cs="宋体"/>
          <w:sz w:val="24"/>
        </w:rPr>
      </w:pPr>
      <w:r>
        <w:rPr>
          <w:rFonts w:hint="eastAsia" w:ascii="宋体" w:hAnsi="宋体" w:cs="宋体"/>
          <w:sz w:val="24"/>
        </w:rPr>
        <w:t>七、合同的变更、解除、终止和续订</w:t>
      </w:r>
    </w:p>
    <w:p>
      <w:pPr>
        <w:spacing w:line="540" w:lineRule="exact"/>
        <w:ind w:firstLine="481" w:firstLineChars="200"/>
        <w:rPr>
          <w:rFonts w:ascii="宋体" w:hAnsi="宋体" w:cs="宋体"/>
          <w:sz w:val="24"/>
        </w:rPr>
      </w:pPr>
      <w:r>
        <w:rPr>
          <w:rFonts w:hint="eastAsia" w:ascii="宋体" w:hAnsi="宋体" w:cs="宋体"/>
          <w:b/>
          <w:sz w:val="24"/>
        </w:rPr>
        <w:t>第二十三条</w:t>
      </w:r>
      <w:r>
        <w:rPr>
          <w:rFonts w:hint="eastAsia" w:ascii="宋体" w:hAnsi="宋体" w:cs="宋体"/>
          <w:sz w:val="24"/>
        </w:rPr>
        <w:t xml:space="preserve">  甲乙双方经协商可以书面变更本合同。</w:t>
      </w:r>
    </w:p>
    <w:p>
      <w:pPr>
        <w:spacing w:line="540" w:lineRule="exact"/>
        <w:ind w:firstLine="481" w:firstLineChars="200"/>
        <w:rPr>
          <w:rFonts w:ascii="宋体" w:hAnsi="宋体" w:cs="宋体"/>
          <w:sz w:val="24"/>
        </w:rPr>
      </w:pPr>
      <w:r>
        <w:rPr>
          <w:rFonts w:hint="eastAsia" w:ascii="宋体" w:hAnsi="宋体" w:cs="宋体"/>
          <w:b/>
          <w:sz w:val="24"/>
        </w:rPr>
        <w:t>第二十四条</w:t>
      </w:r>
      <w:r>
        <w:rPr>
          <w:rFonts w:hint="eastAsia" w:ascii="宋体" w:hAnsi="宋体" w:cs="宋体"/>
          <w:sz w:val="24"/>
        </w:rPr>
        <w:t xml:space="preserve">  合同期内遇国家法规政策或北京市重大政策变化，甲乙双方可以协商调整服务费价格。</w:t>
      </w:r>
    </w:p>
    <w:p>
      <w:pPr>
        <w:spacing w:line="540" w:lineRule="exact"/>
        <w:ind w:firstLine="481" w:firstLineChars="200"/>
        <w:rPr>
          <w:rFonts w:ascii="宋体" w:hAnsi="宋体" w:cs="宋体"/>
          <w:sz w:val="24"/>
        </w:rPr>
      </w:pPr>
      <w:r>
        <w:rPr>
          <w:rFonts w:hint="eastAsia" w:ascii="宋体" w:hAnsi="宋体" w:cs="宋体"/>
          <w:b/>
          <w:sz w:val="24"/>
        </w:rPr>
        <w:t>第二十五条</w:t>
      </w:r>
      <w:r>
        <w:rPr>
          <w:rFonts w:hint="eastAsia" w:ascii="宋体" w:hAnsi="宋体" w:cs="宋体"/>
          <w:sz w:val="24"/>
        </w:rPr>
        <w:t xml:space="preserve">  一方因不可抗力不能继续履行合同时，应及时通知对方。</w:t>
      </w:r>
    </w:p>
    <w:p>
      <w:pPr>
        <w:spacing w:line="540" w:lineRule="exact"/>
        <w:ind w:firstLine="481" w:firstLineChars="200"/>
        <w:rPr>
          <w:rFonts w:ascii="宋体" w:hAnsi="宋体" w:cs="宋体"/>
          <w:sz w:val="24"/>
        </w:rPr>
      </w:pPr>
      <w:r>
        <w:rPr>
          <w:rFonts w:hint="eastAsia" w:ascii="宋体" w:hAnsi="宋体" w:cs="宋体"/>
          <w:b/>
          <w:sz w:val="24"/>
        </w:rPr>
        <w:t xml:space="preserve">第二十六条  </w:t>
      </w:r>
      <w:r>
        <w:rPr>
          <w:rFonts w:hint="eastAsia" w:ascii="宋体" w:hAnsi="宋体" w:cs="宋体"/>
          <w:sz w:val="24"/>
        </w:rPr>
        <w:t>本合同期限届满即终止。如一方要求续签，可在本合同届满前一个月内提出，由双方协商确定。</w:t>
      </w:r>
    </w:p>
    <w:p>
      <w:pPr>
        <w:spacing w:line="540" w:lineRule="exact"/>
        <w:ind w:firstLine="480" w:firstLineChars="200"/>
        <w:rPr>
          <w:rFonts w:ascii="宋体" w:hAnsi="宋体" w:cs="宋体"/>
          <w:sz w:val="24"/>
        </w:rPr>
      </w:pPr>
      <w:r>
        <w:rPr>
          <w:rFonts w:hint="eastAsia" w:ascii="宋体" w:hAnsi="宋体" w:cs="宋体"/>
          <w:sz w:val="24"/>
        </w:rPr>
        <w:t>八、违约责任</w:t>
      </w:r>
    </w:p>
    <w:p>
      <w:pPr>
        <w:spacing w:line="540" w:lineRule="exact"/>
        <w:ind w:firstLine="481" w:firstLineChars="200"/>
        <w:rPr>
          <w:rFonts w:ascii="宋体" w:hAnsi="宋体" w:cs="宋体"/>
          <w:sz w:val="24"/>
        </w:rPr>
      </w:pPr>
      <w:r>
        <w:rPr>
          <w:rFonts w:hint="eastAsia" w:ascii="宋体" w:hAnsi="宋体" w:cs="宋体"/>
          <w:b/>
          <w:sz w:val="24"/>
        </w:rPr>
        <w:t>第二十七条</w:t>
      </w:r>
      <w:r>
        <w:rPr>
          <w:rFonts w:hint="eastAsia" w:ascii="宋体" w:hAnsi="宋体" w:cs="宋体"/>
          <w:sz w:val="24"/>
        </w:rPr>
        <w:t xml:space="preserve">  在合同期内，任何一方单方解除合同，应承担违约责任，向对方支付违约金。违约金数额为一个月的服务费</w:t>
      </w:r>
      <w:r>
        <w:rPr>
          <w:rFonts w:hint="eastAsia" w:ascii="宋体" w:hAnsi="宋体" w:cs="宋体"/>
          <w:sz w:val="24"/>
          <w:u w:val="single"/>
        </w:rPr>
        <w:t xml:space="preserve">64149.67 </w:t>
      </w:r>
      <w:r>
        <w:rPr>
          <w:rFonts w:hint="eastAsia" w:ascii="宋体" w:hAnsi="宋体" w:cs="宋体"/>
          <w:sz w:val="24"/>
        </w:rPr>
        <w:t>元人民币（大写：人民币</w:t>
      </w:r>
      <w:r>
        <w:rPr>
          <w:rFonts w:hint="eastAsia" w:ascii="宋体" w:hAnsi="宋体" w:cs="宋体"/>
          <w:sz w:val="24"/>
          <w:u w:val="single"/>
        </w:rPr>
        <w:t>陆万肆仟壹佰肆拾玖元陆角柒分</w:t>
      </w:r>
      <w:r>
        <w:rPr>
          <w:rFonts w:hint="eastAsia" w:ascii="宋体" w:hAnsi="宋体" w:cs="宋体"/>
          <w:sz w:val="24"/>
        </w:rPr>
        <w:t>）。</w:t>
      </w:r>
    </w:p>
    <w:p>
      <w:pPr>
        <w:spacing w:line="540" w:lineRule="exact"/>
        <w:ind w:firstLine="481" w:firstLineChars="200"/>
        <w:rPr>
          <w:rFonts w:hint="eastAsia" w:ascii="宋体" w:hAnsi="宋体" w:cs="宋体"/>
          <w:sz w:val="24"/>
        </w:rPr>
      </w:pPr>
      <w:r>
        <w:rPr>
          <w:rFonts w:hint="eastAsia" w:ascii="宋体" w:hAnsi="宋体" w:cs="宋体"/>
          <w:b/>
          <w:sz w:val="24"/>
        </w:rPr>
        <w:t>第二十八条</w:t>
      </w:r>
      <w:r>
        <w:rPr>
          <w:rFonts w:hint="eastAsia" w:ascii="宋体" w:hAnsi="宋体" w:cs="宋体"/>
          <w:sz w:val="24"/>
        </w:rPr>
        <w:t xml:space="preserve">  甲方迟延支付服务费或加班加时工资的，每迟延一日，应按迟延支付部分的千分之三向乙方支付逾期滞纳金。甲方迟延支付服务费超过一个月，乙方有权解除合同，并要求甲方承担违约责任，支付违约金，违约金数额按本合同第二十七条确定。乙方未按合同约定履行，甲方有权单方解除本合同，并要求乙方承担违约责任，支付违约金，违约金数额按本合同第二十七条确定。</w:t>
      </w:r>
    </w:p>
    <w:p>
      <w:pPr>
        <w:spacing w:line="540" w:lineRule="exact"/>
        <w:ind w:firstLine="481" w:firstLineChars="200"/>
        <w:rPr>
          <w:rFonts w:ascii="宋体" w:hAnsi="宋体" w:cs="宋体"/>
          <w:sz w:val="24"/>
        </w:rPr>
      </w:pPr>
      <w:r>
        <w:rPr>
          <w:rFonts w:hint="eastAsia" w:ascii="宋体" w:hAnsi="宋体" w:cs="宋体"/>
          <w:b/>
          <w:sz w:val="24"/>
        </w:rPr>
        <w:t>第二十九条</w:t>
      </w:r>
      <w:bookmarkStart w:id="1" w:name="_Hlt185076529"/>
      <w:bookmarkStart w:id="2" w:name="_Hlt185076530"/>
      <w:r>
        <w:rPr>
          <w:rFonts w:hint="eastAsia" w:ascii="宋体" w:hAnsi="宋体" w:cs="宋体"/>
          <w:sz w:val="24"/>
        </w:rPr>
        <w:t xml:space="preserve">  甲方</w:t>
      </w:r>
      <w:bookmarkEnd w:id="1"/>
      <w:bookmarkEnd w:id="2"/>
      <w:r>
        <w:rPr>
          <w:rFonts w:hint="eastAsia" w:ascii="宋体" w:hAnsi="宋体" w:cs="宋体"/>
          <w:sz w:val="24"/>
        </w:rPr>
        <w:t>指派保安员从事本</w:t>
      </w:r>
      <w:r>
        <w:fldChar w:fldCharType="begin"/>
      </w:r>
      <w:r>
        <w:instrText xml:space="preserve"> HYPERLINK "http://www.86exp.com/hetong/" </w:instrText>
      </w:r>
      <w:r>
        <w:fldChar w:fldCharType="separate"/>
      </w:r>
      <w:r>
        <w:rPr>
          <w:rStyle w:val="12"/>
          <w:rFonts w:hint="eastAsia" w:ascii="宋体" w:hAnsi="宋体" w:cs="宋体"/>
          <w:color w:val="auto"/>
          <w:sz w:val="24"/>
        </w:rPr>
        <w:t>合同</w:t>
      </w:r>
      <w:r>
        <w:rPr>
          <w:rStyle w:val="12"/>
          <w:rFonts w:hint="eastAsia" w:ascii="宋体" w:hAnsi="宋体" w:cs="宋体"/>
          <w:color w:val="auto"/>
          <w:sz w:val="24"/>
        </w:rPr>
        <w:fldChar w:fldCharType="end"/>
      </w:r>
      <w:r>
        <w:rPr>
          <w:rFonts w:hint="eastAsia" w:ascii="宋体" w:hAnsi="宋体" w:cs="宋体"/>
          <w:sz w:val="24"/>
        </w:rPr>
        <w:t>约定以外工作，由此造成对保安员、甲乙双方或第三方的经济赔偿责任，由</w:t>
      </w:r>
      <w:r>
        <w:fldChar w:fldCharType="begin"/>
      </w:r>
      <w:r>
        <w:instrText xml:space="preserve"> HYPERLINK "http://www.86exp.com/hetong/" </w:instrText>
      </w:r>
      <w:r>
        <w:fldChar w:fldCharType="separate"/>
      </w:r>
      <w:r>
        <w:rPr>
          <w:rStyle w:val="12"/>
          <w:rFonts w:hint="eastAsia" w:ascii="宋体" w:hAnsi="宋体" w:cs="宋体"/>
          <w:color w:val="auto"/>
          <w:sz w:val="24"/>
        </w:rPr>
        <w:t>甲方</w:t>
      </w:r>
      <w:r>
        <w:rPr>
          <w:rStyle w:val="12"/>
          <w:rFonts w:hint="eastAsia" w:ascii="宋体" w:hAnsi="宋体" w:cs="宋体"/>
          <w:color w:val="auto"/>
          <w:sz w:val="24"/>
        </w:rPr>
        <w:fldChar w:fldCharType="end"/>
      </w:r>
      <w:r>
        <w:rPr>
          <w:rFonts w:hint="eastAsia" w:ascii="宋体" w:hAnsi="宋体" w:cs="宋体"/>
          <w:sz w:val="24"/>
        </w:rPr>
        <w:t>承担。</w:t>
      </w:r>
    </w:p>
    <w:p>
      <w:pPr>
        <w:spacing w:line="540" w:lineRule="exact"/>
        <w:ind w:firstLine="481" w:firstLineChars="200"/>
        <w:rPr>
          <w:rFonts w:ascii="宋体" w:hAnsi="宋体" w:cs="宋体"/>
          <w:sz w:val="24"/>
        </w:rPr>
      </w:pPr>
      <w:r>
        <w:rPr>
          <w:rFonts w:hint="eastAsia" w:ascii="宋体" w:hAnsi="宋体" w:cs="宋体"/>
          <w:b/>
          <w:sz w:val="24"/>
        </w:rPr>
        <w:t>第三十条</w:t>
      </w:r>
      <w:r>
        <w:rPr>
          <w:rFonts w:hint="eastAsia" w:ascii="宋体" w:hAnsi="宋体" w:cs="宋体"/>
          <w:sz w:val="24"/>
        </w:rPr>
        <w:t xml:space="preserve">  因乙方保安员失职造成甲方财产损失，甲方有权依据有关部门出具的相关认定证明追究乙方的赔偿责任。</w:t>
      </w:r>
    </w:p>
    <w:p>
      <w:pPr>
        <w:spacing w:line="540" w:lineRule="exact"/>
        <w:ind w:firstLine="480" w:firstLineChars="200"/>
        <w:rPr>
          <w:rFonts w:ascii="宋体" w:hAnsi="宋体" w:cs="宋体"/>
          <w:sz w:val="24"/>
        </w:rPr>
      </w:pPr>
      <w:r>
        <w:rPr>
          <w:rFonts w:hint="eastAsia" w:ascii="宋体" w:hAnsi="宋体" w:cs="宋体"/>
          <w:sz w:val="24"/>
        </w:rPr>
        <w:t>九、争议的解决</w:t>
      </w:r>
    </w:p>
    <w:p>
      <w:pPr>
        <w:spacing w:line="540" w:lineRule="exact"/>
        <w:ind w:firstLine="481" w:firstLineChars="200"/>
        <w:rPr>
          <w:rFonts w:ascii="宋体" w:hAnsi="宋体" w:cs="宋体"/>
          <w:sz w:val="24"/>
        </w:rPr>
      </w:pPr>
      <w:r>
        <w:rPr>
          <w:rFonts w:hint="eastAsia" w:ascii="宋体" w:hAnsi="宋体" w:cs="宋体"/>
          <w:b/>
          <w:sz w:val="24"/>
        </w:rPr>
        <w:t>第三十一条</w:t>
      </w:r>
      <w:r>
        <w:rPr>
          <w:rFonts w:hint="eastAsia" w:ascii="宋体" w:hAnsi="宋体" w:cs="宋体"/>
          <w:sz w:val="24"/>
        </w:rPr>
        <w:t xml:space="preserve">  本合同争议由双方协商解决；协商不成可以向甲方所在地人民法院提起诉讼。</w:t>
      </w:r>
    </w:p>
    <w:p>
      <w:pPr>
        <w:spacing w:line="540" w:lineRule="exact"/>
        <w:ind w:firstLine="480" w:firstLineChars="200"/>
        <w:rPr>
          <w:rFonts w:ascii="宋体" w:hAnsi="宋体" w:cs="宋体"/>
          <w:sz w:val="24"/>
        </w:rPr>
      </w:pPr>
      <w:r>
        <w:rPr>
          <w:rFonts w:hint="eastAsia" w:ascii="宋体" w:hAnsi="宋体" w:cs="宋体"/>
          <w:sz w:val="24"/>
        </w:rPr>
        <w:t>十、</w:t>
      </w:r>
      <w:r>
        <w:rPr>
          <w:rFonts w:hint="eastAsia" w:ascii="宋体" w:hAnsi="宋体" w:cs="宋体"/>
          <w:sz w:val="24"/>
          <w:lang w:val="en-US" w:eastAsia="zh-CN"/>
        </w:rPr>
        <w:t>送达</w:t>
      </w:r>
    </w:p>
    <w:p>
      <w:pPr>
        <w:spacing w:line="540" w:lineRule="exact"/>
        <w:ind w:firstLine="481" w:firstLineChars="200"/>
        <w:rPr>
          <w:rFonts w:hint="eastAsia" w:ascii="宋体" w:hAnsi="宋体" w:cs="宋体"/>
          <w:b w:val="0"/>
          <w:bCs/>
          <w:sz w:val="24"/>
        </w:rPr>
      </w:pPr>
      <w:r>
        <w:rPr>
          <w:rFonts w:hint="eastAsia" w:ascii="宋体" w:hAnsi="宋体" w:cs="宋体"/>
          <w:b/>
          <w:sz w:val="24"/>
        </w:rPr>
        <w:t>第三十二条</w:t>
      </w:r>
      <w:r>
        <w:rPr>
          <w:rFonts w:hint="eastAsia" w:ascii="宋体" w:hAnsi="宋体" w:cs="宋体"/>
          <w:b/>
          <w:sz w:val="24"/>
          <w:lang w:val="en-US" w:eastAsia="zh-CN"/>
        </w:rPr>
        <w:t xml:space="preserve">  </w:t>
      </w:r>
      <w:r>
        <w:rPr>
          <w:rFonts w:hint="eastAsia" w:ascii="宋体" w:hAnsi="宋体" w:cs="宋体"/>
          <w:b w:val="0"/>
          <w:bCs/>
          <w:sz w:val="24"/>
        </w:rPr>
        <w:t>双方因履行本合同而相互发出或者提供的所有通知、资料等文件，均以本条列明双方的联系地址送达。一方如果变更，应当书面通知另一方，否则不能以未送达为由抗辩。</w:t>
      </w:r>
    </w:p>
    <w:p>
      <w:pPr>
        <w:spacing w:line="540" w:lineRule="exact"/>
        <w:ind w:firstLine="480" w:firstLineChars="200"/>
        <w:rPr>
          <w:rFonts w:hint="eastAsia" w:ascii="宋体" w:hAnsi="宋体" w:cs="宋体"/>
          <w:b w:val="0"/>
          <w:bCs/>
          <w:sz w:val="24"/>
        </w:rPr>
      </w:pPr>
      <w:r>
        <w:rPr>
          <w:rFonts w:hint="eastAsia" w:ascii="宋体" w:hAnsi="宋体" w:cs="宋体"/>
          <w:b w:val="0"/>
          <w:bCs/>
          <w:sz w:val="24"/>
        </w:rPr>
        <w:t>甲方联系人：</w:t>
      </w:r>
      <w:r>
        <w:rPr>
          <w:rFonts w:hint="eastAsia" w:ascii="宋体" w:hAnsi="宋体" w:cs="宋体"/>
          <w:b w:val="0"/>
          <w:bCs/>
          <w:sz w:val="24"/>
          <w:lang w:val="en-US" w:eastAsia="zh-CN"/>
        </w:rPr>
        <w:t xml:space="preserve">赵令杰  </w:t>
      </w:r>
      <w:r>
        <w:rPr>
          <w:rFonts w:hint="eastAsia" w:ascii="宋体" w:hAnsi="宋体" w:cs="宋体"/>
          <w:b w:val="0"/>
          <w:bCs/>
          <w:sz w:val="24"/>
        </w:rPr>
        <w:t>联系地址：北京市石景山区老山南路18号</w:t>
      </w:r>
    </w:p>
    <w:p>
      <w:pPr>
        <w:spacing w:line="540" w:lineRule="exact"/>
        <w:ind w:left="4079" w:leftChars="228" w:hanging="3600" w:hangingChars="1500"/>
        <w:rPr>
          <w:rFonts w:hint="eastAsia" w:ascii="宋体" w:hAnsi="宋体" w:cs="宋体"/>
          <w:b/>
          <w:sz w:val="24"/>
        </w:rPr>
      </w:pPr>
      <w:r>
        <w:rPr>
          <w:rFonts w:hint="eastAsia" w:ascii="宋体" w:hAnsi="宋体" w:cs="宋体"/>
          <w:b w:val="0"/>
          <w:bCs/>
          <w:sz w:val="24"/>
        </w:rPr>
        <w:t>乙方联系人：</w:t>
      </w:r>
      <w:r>
        <w:rPr>
          <w:rFonts w:hint="eastAsia" w:ascii="宋体" w:hAnsi="宋体" w:cs="宋体"/>
          <w:b w:val="0"/>
          <w:bCs/>
          <w:sz w:val="24"/>
          <w:lang w:val="en-US" w:eastAsia="zh-CN"/>
        </w:rPr>
        <w:t xml:space="preserve">李强 </w:t>
      </w:r>
      <w:r>
        <w:rPr>
          <w:rFonts w:hint="eastAsia" w:ascii="宋体" w:hAnsi="宋体" w:cs="宋体"/>
          <w:b w:val="0"/>
          <w:bCs/>
          <w:sz w:val="24"/>
        </w:rPr>
        <w:t xml:space="preserve">   联系地址：</w:t>
      </w:r>
      <w:r>
        <w:rPr>
          <w:rFonts w:hint="eastAsia" w:ascii="宋体" w:hAnsi="宋体" w:cs="宋体"/>
          <w:b w:val="0"/>
          <w:bCs/>
          <w:sz w:val="24"/>
          <w:lang w:val="en-US" w:eastAsia="zh-CN"/>
        </w:rPr>
        <w:t>北京市丰台区长辛店杜家坎4号院49号楼三层1308</w:t>
      </w:r>
    </w:p>
    <w:p>
      <w:pPr>
        <w:spacing w:line="540" w:lineRule="exact"/>
        <w:ind w:firstLine="481" w:firstLineChars="200"/>
        <w:rPr>
          <w:rFonts w:ascii="宋体" w:hAnsi="宋体" w:cs="宋体"/>
          <w:sz w:val="24"/>
        </w:rPr>
      </w:pPr>
      <w:r>
        <w:rPr>
          <w:rFonts w:hint="eastAsia" w:ascii="宋体" w:hAnsi="宋体" w:cs="宋体"/>
          <w:b/>
          <w:sz w:val="24"/>
        </w:rPr>
        <w:t>第三十</w:t>
      </w:r>
      <w:r>
        <w:rPr>
          <w:rFonts w:hint="eastAsia" w:ascii="宋体" w:hAnsi="宋体" w:cs="宋体"/>
          <w:b/>
          <w:sz w:val="24"/>
          <w:lang w:eastAsia="zh-CN"/>
        </w:rPr>
        <w:t>三</w:t>
      </w:r>
      <w:r>
        <w:rPr>
          <w:rFonts w:hint="eastAsia" w:ascii="宋体" w:hAnsi="宋体" w:cs="宋体"/>
          <w:b/>
          <w:sz w:val="24"/>
        </w:rPr>
        <w:t>条</w:t>
      </w:r>
      <w:r>
        <w:rPr>
          <w:rFonts w:hint="eastAsia" w:ascii="宋体" w:hAnsi="宋体" w:cs="宋体"/>
          <w:sz w:val="24"/>
        </w:rPr>
        <w:t xml:space="preserve">  未尽事宜由双方依法另行协商。</w:t>
      </w:r>
    </w:p>
    <w:p>
      <w:pPr>
        <w:spacing w:line="540" w:lineRule="exact"/>
        <w:ind w:firstLine="481" w:firstLineChars="200"/>
        <w:rPr>
          <w:rFonts w:ascii="宋体" w:hAnsi="宋体" w:cs="宋体"/>
          <w:sz w:val="24"/>
        </w:rPr>
      </w:pPr>
      <w:r>
        <w:rPr>
          <w:rFonts w:hint="eastAsia" w:ascii="宋体" w:hAnsi="宋体" w:cs="宋体"/>
          <w:b/>
          <w:sz w:val="24"/>
        </w:rPr>
        <w:t>第三十</w:t>
      </w:r>
      <w:r>
        <w:rPr>
          <w:rFonts w:hint="eastAsia" w:ascii="宋体" w:hAnsi="宋体" w:cs="宋体"/>
          <w:b/>
          <w:sz w:val="24"/>
          <w:lang w:eastAsia="zh-CN"/>
        </w:rPr>
        <w:t>四</w:t>
      </w:r>
      <w:r>
        <w:rPr>
          <w:rFonts w:hint="eastAsia" w:ascii="宋体" w:hAnsi="宋体" w:cs="宋体"/>
          <w:b/>
          <w:sz w:val="24"/>
        </w:rPr>
        <w:t>条</w:t>
      </w:r>
      <w:r>
        <w:rPr>
          <w:rFonts w:hint="eastAsia" w:ascii="宋体" w:hAnsi="宋体" w:cs="宋体"/>
          <w:sz w:val="24"/>
        </w:rPr>
        <w:t xml:space="preserve">  本合同一式</w:t>
      </w:r>
      <w:r>
        <w:rPr>
          <w:rFonts w:hint="eastAsia" w:ascii="宋体" w:hAnsi="宋体" w:cs="宋体"/>
          <w:sz w:val="24"/>
          <w:u w:val="single"/>
        </w:rPr>
        <w:t xml:space="preserve"> 四 </w:t>
      </w:r>
      <w:r>
        <w:rPr>
          <w:rFonts w:hint="eastAsia" w:ascii="宋体" w:hAnsi="宋体" w:cs="宋体"/>
          <w:sz w:val="24"/>
        </w:rPr>
        <w:t>份，甲乙方各执</w:t>
      </w:r>
      <w:r>
        <w:rPr>
          <w:rFonts w:hint="eastAsia" w:ascii="宋体" w:hAnsi="宋体" w:cs="宋体"/>
          <w:sz w:val="24"/>
          <w:u w:val="single"/>
        </w:rPr>
        <w:t xml:space="preserve"> 两 </w:t>
      </w:r>
      <w:r>
        <w:rPr>
          <w:rFonts w:hint="eastAsia" w:ascii="宋体" w:hAnsi="宋体" w:cs="宋体"/>
          <w:sz w:val="24"/>
        </w:rPr>
        <w:t>份。</w:t>
      </w:r>
    </w:p>
    <w:p>
      <w:pPr>
        <w:spacing w:line="540" w:lineRule="exact"/>
        <w:ind w:firstLine="481" w:firstLineChars="200"/>
        <w:rPr>
          <w:rFonts w:ascii="宋体" w:hAnsi="宋体" w:cs="宋体"/>
          <w:sz w:val="24"/>
        </w:rPr>
      </w:pPr>
      <w:r>
        <w:rPr>
          <w:rFonts w:hint="eastAsia" w:ascii="宋体" w:hAnsi="宋体" w:cs="宋体"/>
          <w:b/>
          <w:sz w:val="24"/>
        </w:rPr>
        <w:t>第三十</w:t>
      </w:r>
      <w:r>
        <w:rPr>
          <w:rFonts w:hint="eastAsia" w:ascii="宋体" w:hAnsi="宋体" w:cs="宋体"/>
          <w:b/>
          <w:sz w:val="24"/>
          <w:lang w:eastAsia="zh-CN"/>
        </w:rPr>
        <w:t>五</w:t>
      </w:r>
      <w:r>
        <w:rPr>
          <w:rFonts w:hint="eastAsia" w:ascii="宋体" w:hAnsi="宋体" w:cs="宋体"/>
          <w:b/>
          <w:sz w:val="24"/>
        </w:rPr>
        <w:t>条</w:t>
      </w:r>
      <w:r>
        <w:rPr>
          <w:rFonts w:hint="eastAsia" w:ascii="宋体" w:hAnsi="宋体" w:cs="宋体"/>
          <w:sz w:val="24"/>
        </w:rPr>
        <w:t xml:space="preserve">  本合同经双方签</w:t>
      </w:r>
      <w:bookmarkStart w:id="3" w:name="_GoBack"/>
      <w:bookmarkEnd w:id="3"/>
      <w:r>
        <w:rPr>
          <w:rFonts w:hint="eastAsia" w:ascii="宋体" w:hAnsi="宋体" w:cs="宋体"/>
          <w:sz w:val="24"/>
        </w:rPr>
        <w:t>字并加盖公章后生效。</w:t>
      </w:r>
    </w:p>
    <w:p>
      <w:pPr>
        <w:spacing w:line="540" w:lineRule="exact"/>
        <w:ind w:firstLine="480" w:firstLineChars="200"/>
        <w:rPr>
          <w:rFonts w:ascii="宋体" w:hAnsi="宋体" w:cs="宋体"/>
          <w:sz w:val="24"/>
        </w:rPr>
      </w:pPr>
    </w:p>
    <w:p>
      <w:pPr>
        <w:spacing w:line="540" w:lineRule="exact"/>
        <w:rPr>
          <w:rFonts w:ascii="宋体" w:hAnsi="宋体" w:cs="宋体"/>
          <w:sz w:val="24"/>
        </w:rPr>
      </w:pPr>
    </w:p>
    <w:p>
      <w:pPr>
        <w:tabs>
          <w:tab w:val="left" w:pos="4860"/>
        </w:tabs>
        <w:ind w:firstLine="360" w:firstLineChars="150"/>
        <w:rPr>
          <w:rFonts w:ascii="宋体" w:hAnsi="宋体" w:cs="宋体"/>
          <w:sz w:val="24"/>
        </w:rPr>
      </w:pPr>
      <w:r>
        <w:rPr>
          <w:rFonts w:hint="eastAsia" w:ascii="宋体" w:hAnsi="宋体" w:cs="宋体"/>
          <w:sz w:val="24"/>
        </w:rPr>
        <w:t>甲方（盖章）：</w:t>
      </w:r>
      <w:r>
        <w:rPr>
          <w:rFonts w:hint="eastAsia" w:ascii="宋体" w:hAnsi="宋体" w:cs="宋体"/>
          <w:sz w:val="24"/>
        </w:rPr>
        <w:tab/>
      </w:r>
      <w:r>
        <w:rPr>
          <w:rFonts w:hint="eastAsia" w:ascii="宋体" w:hAnsi="宋体" w:cs="宋体"/>
          <w:sz w:val="24"/>
        </w:rPr>
        <w:t xml:space="preserve">   乙方（盖章）：        </w:t>
      </w:r>
    </w:p>
    <w:p>
      <w:pPr>
        <w:ind w:firstLine="360" w:firstLineChars="150"/>
        <w:rPr>
          <w:rFonts w:ascii="宋体" w:hAnsi="宋体" w:cs="宋体"/>
          <w:sz w:val="24"/>
        </w:rPr>
      </w:pPr>
    </w:p>
    <w:p>
      <w:pPr>
        <w:ind w:firstLine="360" w:firstLineChars="150"/>
        <w:rPr>
          <w:rFonts w:ascii="宋体" w:hAnsi="宋体" w:cs="宋体"/>
          <w:sz w:val="24"/>
        </w:rPr>
      </w:pPr>
      <w:r>
        <w:rPr>
          <w:rFonts w:hint="eastAsia" w:ascii="宋体" w:hAnsi="宋体" w:cs="宋体"/>
          <w:sz w:val="24"/>
        </w:rPr>
        <w:t>法定代表人                              法定代表人</w:t>
      </w:r>
    </w:p>
    <w:p>
      <w:pPr>
        <w:tabs>
          <w:tab w:val="left" w:pos="4965"/>
        </w:tabs>
        <w:ind w:firstLine="360" w:firstLineChars="150"/>
        <w:rPr>
          <w:rFonts w:ascii="宋体" w:hAnsi="宋体" w:cs="宋体"/>
          <w:sz w:val="24"/>
        </w:rPr>
      </w:pPr>
      <w:r>
        <w:rPr>
          <w:rFonts w:hint="eastAsia" w:ascii="宋体" w:hAnsi="宋体" w:cs="宋体"/>
          <w:sz w:val="24"/>
        </w:rPr>
        <w:t>/授权委托人：</w:t>
      </w:r>
      <w:r>
        <w:rPr>
          <w:rFonts w:hint="eastAsia" w:ascii="宋体" w:hAnsi="宋体" w:cs="宋体"/>
          <w:sz w:val="24"/>
        </w:rPr>
        <w:tab/>
      </w:r>
      <w:r>
        <w:rPr>
          <w:rFonts w:hint="eastAsia" w:ascii="宋体" w:hAnsi="宋体" w:cs="宋体"/>
          <w:sz w:val="24"/>
        </w:rPr>
        <w:t xml:space="preserve">  /授权委托人：</w:t>
      </w:r>
    </w:p>
    <w:p>
      <w:pPr>
        <w:ind w:firstLine="360" w:firstLineChars="150"/>
        <w:rPr>
          <w:rFonts w:ascii="宋体" w:hAnsi="宋体" w:cs="宋体"/>
          <w:sz w:val="24"/>
        </w:rPr>
      </w:pPr>
    </w:p>
    <w:p>
      <w:pPr>
        <w:ind w:firstLine="360" w:firstLineChars="150"/>
        <w:rPr>
          <w:rFonts w:ascii="宋体" w:hAnsi="宋体" w:cs="宋体"/>
          <w:sz w:val="24"/>
        </w:rPr>
      </w:pPr>
    </w:p>
    <w:p>
      <w:pPr>
        <w:ind w:firstLine="360" w:firstLineChars="150"/>
        <w:rPr>
          <w:rFonts w:ascii="宋体" w:hAnsi="宋体" w:cs="宋体"/>
          <w:sz w:val="24"/>
        </w:rPr>
      </w:pPr>
    </w:p>
    <w:p>
      <w:pPr>
        <w:tabs>
          <w:tab w:val="left" w:pos="5873"/>
        </w:tabs>
        <w:ind w:firstLine="240" w:firstLineChars="100"/>
      </w:pPr>
      <w:r>
        <w:rPr>
          <w:rFonts w:hint="eastAsia" w:ascii="宋体" w:hAnsi="宋体" w:cs="宋体"/>
          <w:sz w:val="24"/>
        </w:rPr>
        <w:t>签订日期：    年   月   日               签订日期：    年   月   日</w:t>
      </w:r>
    </w:p>
    <w:p>
      <w:pPr>
        <w:ind w:left="-420" w:leftChars="-200"/>
      </w:pPr>
      <w:r>
        <w:rPr>
          <w:rFonts w:hint="eastAsia"/>
        </w:rPr>
        <w:drawing>
          <wp:inline distT="0" distB="0" distL="114300" distR="114300">
            <wp:extent cx="5760085" cy="8145780"/>
            <wp:effectExtent l="0" t="0" r="12065" b="7620"/>
            <wp:docPr id="1" name="图片 1" descr="何家坟中标通知书"/>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何家坟中标通知书"/>
                    <pic:cNvPicPr>
                      <a:picLocks noChangeAspect="true"/>
                    </pic:cNvPicPr>
                  </pic:nvPicPr>
                  <pic:blipFill>
                    <a:blip r:embed="rId4"/>
                    <a:stretch>
                      <a:fillRect/>
                    </a:stretch>
                  </pic:blipFill>
                  <pic:spPr>
                    <a:xfrm>
                      <a:off x="0" y="0"/>
                      <a:ext cx="5760085" cy="8145780"/>
                    </a:xfrm>
                    <a:prstGeom prst="rect">
                      <a:avLst/>
                    </a:prstGeom>
                  </pic:spPr>
                </pic:pic>
              </a:graphicData>
            </a:graphic>
          </wp:inline>
        </w:drawing>
      </w:r>
    </w:p>
    <w:p/>
    <w:p>
      <w:pPr>
        <w:sectPr>
          <w:pgSz w:w="11906" w:h="16838"/>
          <w:pgMar w:top="1440" w:right="1800" w:bottom="1440" w:left="1800" w:header="851" w:footer="992" w:gutter="0"/>
          <w:cols w:space="425" w:num="1"/>
          <w:docGrid w:type="lines" w:linePitch="312" w:charSpace="0"/>
        </w:sectPr>
      </w:pPr>
    </w:p>
    <w:p>
      <w:pPr>
        <w:rPr>
          <w:rFonts w:hint="default"/>
        </w:rPr>
      </w:pPr>
      <w:r>
        <w:rPr>
          <w:rFonts w:hint="default"/>
        </w:rPr>
        <w:drawing>
          <wp:inline distT="0" distB="0" distL="114300" distR="114300">
            <wp:extent cx="5271135" cy="7462520"/>
            <wp:effectExtent l="0" t="0" r="12065" b="5080"/>
            <wp:docPr id="2" name="图片 2" descr="1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115"/>
                    <pic:cNvPicPr>
                      <a:picLocks noChangeAspect="true"/>
                    </pic:cNvPicPr>
                  </pic:nvPicPr>
                  <pic:blipFill>
                    <a:blip r:embed="rId5"/>
                    <a:stretch>
                      <a:fillRect/>
                    </a:stretch>
                  </pic:blipFill>
                  <pic:spPr>
                    <a:xfrm>
                      <a:off x="0" y="0"/>
                      <a:ext cx="5271135" cy="746252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yOTk5ODRhODgwYjI0ODlhNWM4NDhlZjY1MjJiNGIifQ=="/>
  </w:docVars>
  <w:rsids>
    <w:rsidRoot w:val="73CC6A26"/>
    <w:rsid w:val="00186679"/>
    <w:rsid w:val="001E0DE2"/>
    <w:rsid w:val="00202887"/>
    <w:rsid w:val="00392D28"/>
    <w:rsid w:val="003C2E18"/>
    <w:rsid w:val="00715818"/>
    <w:rsid w:val="008343EF"/>
    <w:rsid w:val="00907EF9"/>
    <w:rsid w:val="00975878"/>
    <w:rsid w:val="00AD3A66"/>
    <w:rsid w:val="00E95264"/>
    <w:rsid w:val="00EF089B"/>
    <w:rsid w:val="00F71118"/>
    <w:rsid w:val="00FE4291"/>
    <w:rsid w:val="0314369E"/>
    <w:rsid w:val="05EF71E2"/>
    <w:rsid w:val="0C7F2A88"/>
    <w:rsid w:val="0EF772AB"/>
    <w:rsid w:val="13846EC6"/>
    <w:rsid w:val="1AAB4490"/>
    <w:rsid w:val="22CB07BB"/>
    <w:rsid w:val="2AB54B94"/>
    <w:rsid w:val="2B2511BF"/>
    <w:rsid w:val="3244335B"/>
    <w:rsid w:val="37893743"/>
    <w:rsid w:val="428849BA"/>
    <w:rsid w:val="43E13132"/>
    <w:rsid w:val="44A637ED"/>
    <w:rsid w:val="5E671884"/>
    <w:rsid w:val="6B194267"/>
    <w:rsid w:val="6BDE05C5"/>
    <w:rsid w:val="6CEF9FA7"/>
    <w:rsid w:val="73CC6A26"/>
    <w:rsid w:val="77E42152"/>
    <w:rsid w:val="7D435CAF"/>
    <w:rsid w:val="B7F31B92"/>
    <w:rsid w:val="BF8E9175"/>
    <w:rsid w:val="C5FF23F1"/>
    <w:rsid w:val="FFFBC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4"/>
    <w:qFormat/>
    <w:uiPriority w:val="0"/>
    <w:pPr>
      <w:spacing w:after="120" w:afterLines="0" w:afterAutospacing="0"/>
    </w:p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annotation text"/>
    <w:basedOn w:val="1"/>
    <w:link w:val="16"/>
    <w:qFormat/>
    <w:uiPriority w:val="0"/>
    <w:pPr>
      <w:jc w:val="left"/>
    </w:pPr>
  </w:style>
  <w:style w:type="paragraph" w:styleId="6">
    <w:name w:val="Body Text Indent"/>
    <w:basedOn w:val="1"/>
    <w:qFormat/>
    <w:uiPriority w:val="0"/>
    <w:pPr>
      <w:spacing w:line="360" w:lineRule="auto"/>
      <w:ind w:firstLine="570"/>
    </w:pPr>
    <w:rPr>
      <w:sz w:val="24"/>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tabs>
        <w:tab w:val="center" w:pos="4153"/>
        <w:tab w:val="right" w:pos="8306"/>
      </w:tabs>
      <w:snapToGrid w:val="0"/>
      <w:jc w:val="center"/>
    </w:pPr>
    <w:rPr>
      <w:sz w:val="18"/>
      <w:szCs w:val="18"/>
    </w:rPr>
  </w:style>
  <w:style w:type="paragraph" w:styleId="9">
    <w:name w:val="annotation subject"/>
    <w:basedOn w:val="5"/>
    <w:next w:val="5"/>
    <w:link w:val="17"/>
    <w:qFormat/>
    <w:uiPriority w:val="0"/>
    <w:rPr>
      <w:b/>
      <w:bCs/>
    </w:rPr>
  </w:style>
  <w:style w:type="character" w:styleId="12">
    <w:name w:val="Hyperlink"/>
    <w:basedOn w:val="11"/>
    <w:qFormat/>
    <w:uiPriority w:val="99"/>
    <w:rPr>
      <w:color w:val="0000FF"/>
      <w:u w:val="none"/>
    </w:rPr>
  </w:style>
  <w:style w:type="character" w:styleId="13">
    <w:name w:val="annotation reference"/>
    <w:basedOn w:val="11"/>
    <w:qFormat/>
    <w:uiPriority w:val="0"/>
    <w:rPr>
      <w:sz w:val="21"/>
      <w:szCs w:val="21"/>
    </w:rPr>
  </w:style>
  <w:style w:type="character" w:customStyle="1" w:styleId="14">
    <w:name w:val="页眉 字符"/>
    <w:basedOn w:val="11"/>
    <w:link w:val="8"/>
    <w:qFormat/>
    <w:uiPriority w:val="0"/>
    <w:rPr>
      <w:rFonts w:ascii="Times New Roman" w:hAnsi="Times New Roman" w:eastAsia="宋体" w:cs="Times New Roman"/>
      <w:kern w:val="2"/>
      <w:sz w:val="18"/>
      <w:szCs w:val="18"/>
    </w:rPr>
  </w:style>
  <w:style w:type="character" w:customStyle="1" w:styleId="15">
    <w:name w:val="页脚 字符"/>
    <w:basedOn w:val="11"/>
    <w:link w:val="7"/>
    <w:qFormat/>
    <w:uiPriority w:val="0"/>
    <w:rPr>
      <w:rFonts w:ascii="Times New Roman" w:hAnsi="Times New Roman" w:eastAsia="宋体" w:cs="Times New Roman"/>
      <w:kern w:val="2"/>
      <w:sz w:val="18"/>
      <w:szCs w:val="18"/>
    </w:rPr>
  </w:style>
  <w:style w:type="character" w:customStyle="1" w:styleId="16">
    <w:name w:val="批注文字 字符"/>
    <w:basedOn w:val="11"/>
    <w:link w:val="5"/>
    <w:qFormat/>
    <w:uiPriority w:val="0"/>
    <w:rPr>
      <w:rFonts w:ascii="Times New Roman" w:hAnsi="Times New Roman" w:eastAsia="宋体" w:cs="Times New Roman"/>
      <w:kern w:val="2"/>
      <w:sz w:val="21"/>
      <w:szCs w:val="24"/>
    </w:rPr>
  </w:style>
  <w:style w:type="character" w:customStyle="1" w:styleId="17">
    <w:name w:val="批注主题 字符"/>
    <w:basedOn w:val="16"/>
    <w:link w:val="9"/>
    <w:qFormat/>
    <w:uiPriority w:val="0"/>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2202</Words>
  <Characters>2263</Characters>
  <Lines>19</Lines>
  <Paragraphs>5</Paragraphs>
  <TotalTime>0</TotalTime>
  <ScaleCrop>false</ScaleCrop>
  <LinksUpToDate>false</LinksUpToDate>
  <CharactersWithSpaces>2593</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2023-10-09T17:00:00Z</dcterms:created>
  <dc:creator>Administrator</dc:creator>
  <cp:lastModifiedBy>uos</cp:lastModifiedBy>
  <dcterms:modified xsi:type="dcterms:W3CDTF">2024-07-02T17:59:19Z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AEC39013B227765946668366206DDC7A_43</vt:lpwstr>
  </property>
</Properties>
</file>