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397024"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产品技术参数响应表</w:t>
      </w:r>
    </w:p>
    <w:p w14:paraId="724B5FDF">
      <w:pPr>
        <w:ind w:firstLine="560" w:firstLineChars="200"/>
        <w:jc w:val="left"/>
        <w:rPr>
          <w:rFonts w:hint="default" w:eastAsiaTheme="minor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投标人应根据采购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36"/>
          <w:lang w:val="en-US" w:eastAsia="zh-CN"/>
        </w:rPr>
        <w:t>文件第三章“3.2技术要求”中的内容，自行拟定和编写产品技术参数响应表。。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FC18FF"/>
    <w:rsid w:val="157035FE"/>
    <w:rsid w:val="2E3D769E"/>
    <w:rsid w:val="3BC80746"/>
    <w:rsid w:val="3C9D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2025-09-30T02:29:46Z</dcterms:created>
  <dc:creator>Administrator</dc:creator>
  <cp:lastModifiedBy>无趣柠檬</cp:lastModifiedBy>
  <dcterms:modified xsi:type="dcterms:W3CDTF">2025-09-30T02:34:50Z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eyJoZGlkIjoiMDRkODc0YjQ3Y2VjYWY0NzA4MDQzMDAwMjAyMDBkNWUiLCJ1c2VySWQiOiIxNDE2MTMyNzUzIn0=</vt:lpwstr>
  </property>
  <property fmtid="{D5CDD505-2E9C-101B-9397-08002B2CF9AE}" pid="4" name="ICV">
    <vt:lpwstr>A0179880540A494C917CA003B26F65E3_12</vt:lpwstr>
  </property>
</Properties>
</file>