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1316" w14:textId="77777777" w:rsidR="00DA219F" w:rsidRDefault="00DA219F" w:rsidP="00DA219F">
      <w:pPr>
        <w:adjustRightInd w:val="0"/>
        <w:snapToGrid w:val="0"/>
        <w:spacing w:line="360" w:lineRule="auto"/>
        <w:jc w:val="center"/>
        <w:rPr>
          <w:rFonts w:ascii="黑体" w:eastAsia="黑体" w:hAnsi="黑体"/>
          <w:kern w:val="0"/>
          <w:sz w:val="28"/>
          <w:szCs w:val="28"/>
        </w:rPr>
      </w:pPr>
      <w:r>
        <w:rPr>
          <w:rFonts w:ascii="黑体" w:eastAsia="黑体" w:hAnsi="黑体"/>
          <w:kern w:val="0"/>
          <w:sz w:val="28"/>
          <w:szCs w:val="28"/>
          <w:u w:val="single"/>
        </w:rPr>
        <w:fldChar w:fldCharType="begin"/>
      </w:r>
      <w:r>
        <w:rPr>
          <w:rFonts w:ascii="黑体" w:eastAsia="黑体" w:hAnsi="黑体"/>
          <w:kern w:val="0"/>
          <w:sz w:val="28"/>
          <w:szCs w:val="28"/>
          <w:u w:val="single"/>
        </w:rPr>
        <w:instrText xml:space="preserve"> AUTOTEXT  input4 \* MERGEFORMAT </w:instrText>
      </w:r>
      <w:r>
        <w:rPr>
          <w:rFonts w:ascii="黑体" w:eastAsia="黑体" w:hAnsi="黑体"/>
          <w:kern w:val="0"/>
          <w:sz w:val="28"/>
          <w:szCs w:val="28"/>
          <w:u w:val="single"/>
        </w:rPr>
        <w:fldChar w:fldCharType="separate"/>
      </w:r>
      <w:r>
        <w:rPr>
          <w:rFonts w:ascii="黑体" w:eastAsia="黑体" w:hAnsi="黑体"/>
          <w:color w:val="000000" w:themeColor="text1"/>
          <w:kern w:val="0"/>
          <w:sz w:val="28"/>
          <w:szCs w:val="28"/>
          <w:u w:val="single"/>
        </w:rPr>
        <w:t>盘龙区老旧小区改造项目六期工程金辰街道穿金路沿线片区老旧小区改造工程</w:t>
      </w:r>
      <w:r>
        <w:rPr>
          <w:rFonts w:ascii="黑体" w:eastAsia="黑体" w:hAnsi="黑体"/>
          <w:kern w:val="0"/>
          <w:sz w:val="28"/>
          <w:szCs w:val="28"/>
          <w:u w:val="single"/>
        </w:rPr>
        <w:fldChar w:fldCharType="end"/>
      </w:r>
      <w:r>
        <w:rPr>
          <w:rFonts w:ascii="黑体" w:eastAsia="黑体" w:hAnsi="黑体"/>
          <w:kern w:val="0"/>
          <w:sz w:val="28"/>
          <w:szCs w:val="28"/>
        </w:rPr>
        <w:t>（项目名称）</w:t>
      </w:r>
      <w:r>
        <w:rPr>
          <w:rFonts w:ascii="黑体" w:eastAsia="黑体" w:hAnsi="黑体"/>
          <w:kern w:val="0"/>
          <w:sz w:val="28"/>
          <w:szCs w:val="28"/>
          <w:u w:val="single"/>
        </w:rPr>
        <w:fldChar w:fldCharType="begin"/>
      </w:r>
      <w:r>
        <w:rPr>
          <w:rFonts w:ascii="黑体" w:eastAsia="黑体" w:hAnsi="黑体"/>
          <w:kern w:val="0"/>
          <w:sz w:val="28"/>
          <w:szCs w:val="28"/>
          <w:u w:val="single"/>
        </w:rPr>
        <w:instrText xml:space="preserve"> </w:instrText>
      </w:r>
      <w:r>
        <w:rPr>
          <w:rFonts w:ascii="黑体" w:eastAsia="黑体" w:hAnsi="黑体" w:hint="eastAsia"/>
          <w:kern w:val="0"/>
          <w:sz w:val="28"/>
          <w:szCs w:val="28"/>
          <w:u w:val="single"/>
        </w:rPr>
        <w:instrText>AUTOTEXT  input482 \* MERGEFORMAT</w:instrText>
      </w:r>
      <w:r>
        <w:rPr>
          <w:rFonts w:ascii="黑体" w:eastAsia="黑体" w:hAnsi="黑体"/>
          <w:kern w:val="0"/>
          <w:sz w:val="28"/>
          <w:szCs w:val="28"/>
          <w:u w:val="single"/>
        </w:rPr>
        <w:instrText xml:space="preserve"> </w:instrText>
      </w:r>
      <w:r>
        <w:rPr>
          <w:rFonts w:ascii="黑体" w:eastAsia="黑体" w:hAnsi="黑体"/>
          <w:kern w:val="0"/>
          <w:sz w:val="28"/>
          <w:szCs w:val="28"/>
          <w:u w:val="single"/>
        </w:rPr>
        <w:fldChar w:fldCharType="separate"/>
      </w:r>
      <w:r>
        <w:rPr>
          <w:rFonts w:ascii="黑体" w:eastAsia="黑体" w:hAnsi="黑体" w:hint="eastAsia"/>
          <w:kern w:val="0"/>
          <w:sz w:val="28"/>
          <w:szCs w:val="28"/>
          <w:u w:val="single"/>
        </w:rPr>
        <w:t>盘龙区老旧小区改造项目六期工程金辰街道穿金路沿线片区老旧小区改造工程</w:t>
      </w:r>
      <w:r>
        <w:rPr>
          <w:rFonts w:ascii="黑体" w:eastAsia="黑体" w:hAnsi="黑体"/>
          <w:kern w:val="0"/>
          <w:sz w:val="28"/>
          <w:szCs w:val="28"/>
          <w:u w:val="single"/>
        </w:rPr>
        <w:fldChar w:fldCharType="end"/>
      </w:r>
      <w:r>
        <w:rPr>
          <w:rFonts w:ascii="黑体" w:eastAsia="黑体" w:hAnsi="黑体" w:hint="eastAsia"/>
          <w:kern w:val="0"/>
          <w:sz w:val="28"/>
          <w:szCs w:val="28"/>
        </w:rPr>
        <w:t>（标段）施工</w:t>
      </w:r>
      <w:r>
        <w:rPr>
          <w:rFonts w:ascii="黑体" w:eastAsia="黑体" w:hAnsi="黑体"/>
          <w:kern w:val="0"/>
          <w:sz w:val="28"/>
          <w:szCs w:val="28"/>
        </w:rPr>
        <w:t>招标公告</w:t>
      </w:r>
    </w:p>
    <w:p w14:paraId="4937FFF1" w14:textId="77777777" w:rsidR="00DA219F" w:rsidRDefault="00DA219F" w:rsidP="00DA219F">
      <w:pPr>
        <w:adjustRightInd w:val="0"/>
        <w:snapToGrid w:val="0"/>
        <w:spacing w:line="360" w:lineRule="auto"/>
        <w:jc w:val="center"/>
        <w:rPr>
          <w:rFonts w:ascii="黑体" w:eastAsia="黑体" w:hAnsi="黑体"/>
          <w:kern w:val="0"/>
          <w:sz w:val="28"/>
          <w:szCs w:val="28"/>
        </w:rPr>
      </w:pPr>
    </w:p>
    <w:p w14:paraId="0462AF4C"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b/>
          <w:sz w:val="32"/>
          <w:szCs w:val="32"/>
        </w:rPr>
        <w:t>1.招标条件</w:t>
      </w:r>
    </w:p>
    <w:p w14:paraId="58EBBBEB"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kern w:val="0"/>
          <w:szCs w:val="21"/>
        </w:rPr>
        <w:t>本招标项目</w:t>
      </w:r>
      <w:r>
        <w:rPr>
          <w:rFonts w:ascii="宋体" w:hAnsi="宋体"/>
          <w:kern w:val="0"/>
          <w:szCs w:val="21"/>
          <w:u w:val="single"/>
        </w:rPr>
        <w:fldChar w:fldCharType="begin"/>
      </w:r>
      <w:r>
        <w:rPr>
          <w:rFonts w:ascii="宋体" w:hAnsi="宋体"/>
          <w:kern w:val="0"/>
          <w:szCs w:val="21"/>
          <w:u w:val="single"/>
        </w:rPr>
        <w:instrText xml:space="preserve"> AUTOTEXT  input5 \* MERGEFORMAT </w:instrText>
      </w:r>
      <w:r>
        <w:rPr>
          <w:rFonts w:ascii="宋体" w:hAnsi="宋体"/>
          <w:kern w:val="0"/>
          <w:szCs w:val="21"/>
          <w:u w:val="single"/>
        </w:rPr>
        <w:fldChar w:fldCharType="separate"/>
      </w:r>
      <w:r>
        <w:rPr>
          <w:rFonts w:ascii="宋体" w:hAnsi="宋体"/>
          <w:color w:val="000000" w:themeColor="text1"/>
          <w:kern w:val="0"/>
          <w:szCs w:val="21"/>
          <w:u w:val="single"/>
        </w:rPr>
        <w:t>盘龙区老旧小区改造项目六期工程金辰街道穿金路沿线片区老旧小区改造工程</w:t>
      </w:r>
      <w:r>
        <w:rPr>
          <w:rFonts w:ascii="宋体" w:hAnsi="宋体"/>
          <w:kern w:val="0"/>
          <w:szCs w:val="21"/>
          <w:u w:val="single"/>
        </w:rPr>
        <w:fldChar w:fldCharType="end"/>
      </w:r>
      <w:r>
        <w:rPr>
          <w:rFonts w:ascii="宋体" w:hAnsi="宋体"/>
          <w:kern w:val="0"/>
          <w:szCs w:val="21"/>
        </w:rPr>
        <w:t>（项目名称）</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input483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盘龙区老旧小区改造项目六期工程金辰街道穿金路沿线片区老旧小区改造工程</w:t>
      </w:r>
      <w:r>
        <w:rPr>
          <w:rFonts w:ascii="宋体" w:hAnsi="宋体"/>
          <w:kern w:val="0"/>
          <w:szCs w:val="21"/>
          <w:u w:val="single"/>
        </w:rPr>
        <w:fldChar w:fldCharType="end"/>
      </w:r>
      <w:r>
        <w:rPr>
          <w:rFonts w:ascii="宋体" w:hAnsi="宋体" w:hint="eastAsia"/>
          <w:kern w:val="0"/>
          <w:szCs w:val="21"/>
        </w:rPr>
        <w:t>（标段）</w:t>
      </w:r>
      <w:r>
        <w:rPr>
          <w:rFonts w:ascii="宋体" w:hAnsi="宋体"/>
          <w:kern w:val="0"/>
          <w:szCs w:val="21"/>
        </w:rPr>
        <w:t>已由</w:t>
      </w:r>
      <w:r>
        <w:rPr>
          <w:rFonts w:ascii="宋体" w:hAnsi="宋体"/>
          <w:kern w:val="0"/>
          <w:szCs w:val="21"/>
          <w:u w:val="single"/>
        </w:rPr>
        <w:fldChar w:fldCharType="begin"/>
      </w:r>
      <w:r>
        <w:rPr>
          <w:rFonts w:ascii="宋体" w:hAnsi="宋体"/>
          <w:kern w:val="0"/>
          <w:szCs w:val="21"/>
          <w:u w:val="single"/>
        </w:rPr>
        <w:instrText xml:space="preserve"> AUTOTEXT  input6 \* MERGEFORMAT </w:instrText>
      </w:r>
      <w:r>
        <w:rPr>
          <w:rFonts w:ascii="宋体" w:hAnsi="宋体"/>
          <w:kern w:val="0"/>
          <w:szCs w:val="21"/>
          <w:u w:val="single"/>
        </w:rPr>
        <w:fldChar w:fldCharType="separate"/>
      </w:r>
      <w:r>
        <w:rPr>
          <w:rFonts w:ascii="宋体" w:hAnsi="宋体"/>
          <w:color w:val="000000" w:themeColor="text1"/>
          <w:kern w:val="0"/>
          <w:szCs w:val="21"/>
          <w:u w:val="single"/>
        </w:rPr>
        <w:t>昆明市盘龙区发展和</w:t>
      </w:r>
      <w:proofErr w:type="gramStart"/>
      <w:r>
        <w:rPr>
          <w:rFonts w:ascii="宋体" w:hAnsi="宋体"/>
          <w:color w:val="000000" w:themeColor="text1"/>
          <w:kern w:val="0"/>
          <w:szCs w:val="21"/>
          <w:u w:val="single"/>
        </w:rPr>
        <w:t>改革局</w:t>
      </w:r>
      <w:proofErr w:type="gramEnd"/>
      <w:r>
        <w:rPr>
          <w:rFonts w:ascii="宋体" w:hAnsi="宋体"/>
          <w:kern w:val="0"/>
          <w:szCs w:val="21"/>
          <w:u w:val="single"/>
        </w:rPr>
        <w:fldChar w:fldCharType="end"/>
      </w:r>
      <w:r>
        <w:rPr>
          <w:rFonts w:ascii="宋体" w:hAnsi="宋体"/>
          <w:kern w:val="0"/>
          <w:szCs w:val="21"/>
        </w:rPr>
        <w:t>（项目审批、核准</w:t>
      </w:r>
      <w:r>
        <w:rPr>
          <w:rFonts w:ascii="宋体" w:hAnsi="宋体" w:hint="eastAsia"/>
          <w:kern w:val="0"/>
          <w:szCs w:val="21"/>
        </w:rPr>
        <w:t>、</w:t>
      </w:r>
      <w:r>
        <w:rPr>
          <w:rFonts w:ascii="宋体" w:hAnsi="宋体"/>
          <w:kern w:val="0"/>
          <w:szCs w:val="21"/>
        </w:rPr>
        <w:t>备案机关名称</w:t>
      </w:r>
      <w:r>
        <w:rPr>
          <w:rFonts w:ascii="宋体" w:hAnsi="宋体" w:hint="eastAsia"/>
          <w:kern w:val="0"/>
          <w:szCs w:val="21"/>
        </w:rPr>
        <w:t>或单位名称</w:t>
      </w:r>
      <w:r>
        <w:rPr>
          <w:rFonts w:ascii="宋体" w:hAnsi="宋体"/>
          <w:kern w:val="0"/>
          <w:szCs w:val="21"/>
        </w:rPr>
        <w:t>）以</w:t>
      </w:r>
      <w:r>
        <w:rPr>
          <w:rFonts w:ascii="宋体" w:hAnsi="宋体"/>
          <w:kern w:val="0"/>
          <w:szCs w:val="21"/>
          <w:u w:val="single"/>
        </w:rPr>
        <w:fldChar w:fldCharType="begin"/>
      </w:r>
      <w:r>
        <w:rPr>
          <w:rFonts w:ascii="宋体" w:hAnsi="宋体"/>
          <w:kern w:val="0"/>
          <w:szCs w:val="21"/>
          <w:u w:val="single"/>
        </w:rPr>
        <w:instrText xml:space="preserve"> AUTOTEXT  input7 \* MERGEFORMAT </w:instrText>
      </w:r>
      <w:r>
        <w:rPr>
          <w:rFonts w:ascii="宋体" w:hAnsi="宋体"/>
          <w:kern w:val="0"/>
          <w:szCs w:val="21"/>
          <w:u w:val="single"/>
        </w:rPr>
        <w:fldChar w:fldCharType="separate"/>
      </w:r>
      <w:r>
        <w:rPr>
          <w:rFonts w:ascii="宋体" w:hAnsi="宋体"/>
          <w:color w:val="000000" w:themeColor="text1"/>
          <w:kern w:val="0"/>
          <w:szCs w:val="21"/>
          <w:u w:val="single"/>
        </w:rPr>
        <w:t>昆明市盘龙区发展和</w:t>
      </w:r>
      <w:proofErr w:type="gramStart"/>
      <w:r>
        <w:rPr>
          <w:rFonts w:ascii="宋体" w:hAnsi="宋体"/>
          <w:color w:val="000000" w:themeColor="text1"/>
          <w:kern w:val="0"/>
          <w:szCs w:val="21"/>
          <w:u w:val="single"/>
        </w:rPr>
        <w:t>改革局</w:t>
      </w:r>
      <w:proofErr w:type="gramEnd"/>
      <w:r>
        <w:rPr>
          <w:rFonts w:ascii="宋体" w:hAnsi="宋体"/>
          <w:color w:val="000000" w:themeColor="text1"/>
          <w:kern w:val="0"/>
          <w:szCs w:val="21"/>
          <w:u w:val="single"/>
        </w:rPr>
        <w:t>关于盘龙区老旧小区改造项目六期工程可行性研究报告的批复盘发</w:t>
      </w:r>
      <w:proofErr w:type="gramStart"/>
      <w:r>
        <w:rPr>
          <w:rFonts w:ascii="宋体" w:hAnsi="宋体"/>
          <w:color w:val="000000" w:themeColor="text1"/>
          <w:kern w:val="0"/>
          <w:szCs w:val="21"/>
          <w:u w:val="single"/>
        </w:rPr>
        <w:t>改投资</w:t>
      </w:r>
      <w:proofErr w:type="gramEnd"/>
      <w:r>
        <w:rPr>
          <w:rFonts w:ascii="宋体" w:hAnsi="宋体"/>
          <w:kern w:val="0"/>
          <w:szCs w:val="21"/>
          <w:u w:val="single"/>
        </w:rPr>
        <w:t>[2022]61号</w:t>
      </w:r>
      <w:r>
        <w:rPr>
          <w:rFonts w:ascii="宋体" w:hAnsi="宋体"/>
          <w:kern w:val="0"/>
          <w:szCs w:val="21"/>
          <w:u w:val="single"/>
        </w:rPr>
        <w:fldChar w:fldCharType="end"/>
      </w:r>
      <w:r>
        <w:rPr>
          <w:rFonts w:ascii="宋体" w:hAnsi="宋体"/>
          <w:kern w:val="0"/>
          <w:szCs w:val="21"/>
        </w:rPr>
        <w:t>（批文名称</w:t>
      </w:r>
      <w:r>
        <w:rPr>
          <w:rFonts w:ascii="宋体" w:hAnsi="宋体" w:hint="eastAsia"/>
          <w:kern w:val="0"/>
          <w:szCs w:val="21"/>
        </w:rPr>
        <w:t>、</w:t>
      </w:r>
      <w:r>
        <w:rPr>
          <w:rFonts w:ascii="宋体" w:hAnsi="宋体"/>
          <w:kern w:val="0"/>
          <w:szCs w:val="21"/>
        </w:rPr>
        <w:t>编号及</w:t>
      </w:r>
      <w:r>
        <w:rPr>
          <w:rFonts w:ascii="宋体" w:hAnsi="宋体" w:hint="eastAsia"/>
          <w:kern w:val="0"/>
          <w:szCs w:val="21"/>
        </w:rPr>
        <w:t>文件等</w:t>
      </w:r>
      <w:r>
        <w:rPr>
          <w:rFonts w:ascii="宋体" w:hAnsi="宋体"/>
          <w:kern w:val="0"/>
          <w:szCs w:val="21"/>
        </w:rPr>
        <w:t>）批准建设，项目业主为</w:t>
      </w:r>
      <w:r>
        <w:rPr>
          <w:rFonts w:ascii="宋体" w:hAnsi="宋体"/>
          <w:kern w:val="0"/>
          <w:szCs w:val="21"/>
          <w:u w:val="single"/>
        </w:rPr>
        <w:fldChar w:fldCharType="begin"/>
      </w:r>
      <w:r>
        <w:rPr>
          <w:rFonts w:ascii="宋体" w:hAnsi="宋体"/>
          <w:kern w:val="0"/>
          <w:szCs w:val="21"/>
          <w:u w:val="single"/>
        </w:rPr>
        <w:instrText xml:space="preserve"> AUTOTEXT  input8 \* MERGEFORMAT </w:instrText>
      </w:r>
      <w:r>
        <w:rPr>
          <w:rFonts w:ascii="宋体" w:hAnsi="宋体"/>
          <w:kern w:val="0"/>
          <w:szCs w:val="21"/>
          <w:u w:val="single"/>
        </w:rPr>
        <w:fldChar w:fldCharType="separate"/>
      </w:r>
      <w:r>
        <w:rPr>
          <w:rFonts w:ascii="宋体" w:hAnsi="宋体"/>
          <w:color w:val="000000" w:themeColor="text1"/>
          <w:kern w:val="0"/>
          <w:szCs w:val="21"/>
          <w:u w:val="single"/>
        </w:rPr>
        <w:t>昆明市盘龙区人民政府金辰街道办事处</w:t>
      </w:r>
      <w:r>
        <w:rPr>
          <w:rFonts w:ascii="宋体" w:hAnsi="宋体"/>
          <w:kern w:val="0"/>
          <w:szCs w:val="21"/>
          <w:u w:val="single"/>
        </w:rPr>
        <w:fldChar w:fldCharType="end"/>
      </w:r>
      <w:r>
        <w:rPr>
          <w:rFonts w:ascii="宋体" w:hAnsi="宋体"/>
          <w:kern w:val="0"/>
          <w:szCs w:val="21"/>
        </w:rPr>
        <w:t>，建设资金来自</w:t>
      </w:r>
      <w:r>
        <w:rPr>
          <w:rFonts w:ascii="宋体" w:hAnsi="宋体"/>
          <w:kern w:val="0"/>
          <w:szCs w:val="21"/>
          <w:u w:val="single"/>
        </w:rPr>
        <w:fldChar w:fldCharType="begin"/>
      </w:r>
      <w:r>
        <w:rPr>
          <w:rFonts w:ascii="宋体" w:hAnsi="宋体"/>
          <w:kern w:val="0"/>
          <w:szCs w:val="21"/>
          <w:u w:val="single"/>
        </w:rPr>
        <w:instrText xml:space="preserve"> AUTOTEXT  input9 \* MERGEFORMAT </w:instrText>
      </w:r>
      <w:r>
        <w:rPr>
          <w:rFonts w:ascii="宋体" w:hAnsi="宋体"/>
          <w:kern w:val="0"/>
          <w:szCs w:val="21"/>
          <w:u w:val="single"/>
        </w:rPr>
        <w:fldChar w:fldCharType="separate"/>
      </w:r>
      <w:r>
        <w:rPr>
          <w:rFonts w:ascii="宋体" w:hAnsi="宋体"/>
          <w:color w:val="000000" w:themeColor="text1"/>
          <w:kern w:val="0"/>
          <w:szCs w:val="21"/>
          <w:u w:val="single"/>
        </w:rPr>
        <w:t>政府投资</w:t>
      </w:r>
      <w:r>
        <w:rPr>
          <w:rFonts w:ascii="宋体" w:hAnsi="宋体"/>
          <w:kern w:val="0"/>
          <w:szCs w:val="21"/>
          <w:u w:val="single"/>
        </w:rPr>
        <w:fldChar w:fldCharType="end"/>
      </w:r>
      <w:r>
        <w:rPr>
          <w:rFonts w:ascii="宋体" w:hAnsi="宋体"/>
          <w:kern w:val="0"/>
          <w:szCs w:val="21"/>
        </w:rPr>
        <w:t>（资金来源），</w:t>
      </w:r>
      <w:r>
        <w:rPr>
          <w:rFonts w:ascii="宋体" w:hAnsi="宋体" w:hint="eastAsia"/>
          <w:kern w:val="0"/>
          <w:szCs w:val="21"/>
        </w:rPr>
        <w:t>资金落实情况：已落实</w:t>
      </w:r>
      <w:r>
        <w:rPr>
          <w:rFonts w:ascii="宋体" w:hAnsi="宋体"/>
          <w:kern w:val="0"/>
          <w:szCs w:val="21"/>
        </w:rPr>
        <w:t>，招标人为</w:t>
      </w:r>
      <w:r>
        <w:rPr>
          <w:rFonts w:ascii="宋体" w:hAnsi="宋体"/>
          <w:kern w:val="0"/>
          <w:szCs w:val="21"/>
          <w:u w:val="single"/>
        </w:rPr>
        <w:fldChar w:fldCharType="begin"/>
      </w:r>
      <w:r>
        <w:rPr>
          <w:rFonts w:ascii="宋体" w:hAnsi="宋体"/>
          <w:kern w:val="0"/>
          <w:szCs w:val="21"/>
          <w:u w:val="single"/>
        </w:rPr>
        <w:instrText xml:space="preserve"> AUTOTEXT  input11 \* MERGEFORMAT </w:instrText>
      </w:r>
      <w:r>
        <w:rPr>
          <w:rFonts w:ascii="宋体" w:hAnsi="宋体"/>
          <w:kern w:val="0"/>
          <w:szCs w:val="21"/>
          <w:u w:val="single"/>
        </w:rPr>
        <w:fldChar w:fldCharType="separate"/>
      </w:r>
      <w:r>
        <w:rPr>
          <w:rFonts w:ascii="宋体" w:hAnsi="宋体"/>
          <w:color w:val="000000" w:themeColor="text1"/>
          <w:kern w:val="0"/>
          <w:szCs w:val="21"/>
          <w:u w:val="single"/>
        </w:rPr>
        <w:t>昆明市盘龙区人民政府金辰街道办事处</w:t>
      </w:r>
      <w:r>
        <w:rPr>
          <w:rFonts w:ascii="宋体" w:hAnsi="宋体"/>
          <w:kern w:val="0"/>
          <w:szCs w:val="21"/>
          <w:u w:val="single"/>
        </w:rPr>
        <w:fldChar w:fldCharType="end"/>
      </w:r>
      <w:r>
        <w:rPr>
          <w:rFonts w:ascii="宋体" w:hAnsi="宋体"/>
          <w:kern w:val="0"/>
          <w:szCs w:val="21"/>
        </w:rPr>
        <w:t>。项目已具备招标条件，现对该项目</w:t>
      </w:r>
      <w:r>
        <w:rPr>
          <w:rFonts w:ascii="宋体" w:hAnsi="宋体" w:hint="eastAsia"/>
          <w:kern w:val="0"/>
          <w:szCs w:val="21"/>
        </w:rPr>
        <w:t>施工</w:t>
      </w:r>
      <w:r>
        <w:rPr>
          <w:rFonts w:ascii="宋体" w:hAnsi="宋体"/>
          <w:kern w:val="0"/>
          <w:szCs w:val="21"/>
        </w:rPr>
        <w:t>进行公开招标。</w:t>
      </w:r>
    </w:p>
    <w:p w14:paraId="669500E2"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b/>
          <w:sz w:val="32"/>
          <w:szCs w:val="32"/>
        </w:rPr>
        <w:t>2.项目概况</w:t>
      </w:r>
    </w:p>
    <w:p w14:paraId="7D4FC81F"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2.1 项目建设地点：</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input484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昆明市盘龙区金辰街道穿金路沿线片区</w:t>
      </w:r>
      <w:r>
        <w:rPr>
          <w:rFonts w:ascii="宋体" w:hAnsi="宋体"/>
          <w:kern w:val="0"/>
          <w:szCs w:val="21"/>
          <w:u w:val="single"/>
        </w:rPr>
        <w:fldChar w:fldCharType="end"/>
      </w:r>
      <w:r>
        <w:rPr>
          <w:rFonts w:ascii="宋体" w:hAnsi="宋体" w:hint="eastAsia"/>
          <w:kern w:val="0"/>
          <w:szCs w:val="21"/>
        </w:rPr>
        <w:t>。</w:t>
      </w:r>
    </w:p>
    <w:p w14:paraId="78BD4E49"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2.2 计划工期：</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input485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总工期约90日历天，自监理单位发出的开</w:t>
      </w:r>
      <w:proofErr w:type="gramStart"/>
      <w:r>
        <w:rPr>
          <w:rFonts w:ascii="宋体" w:hAnsi="宋体" w:hint="eastAsia"/>
          <w:kern w:val="0"/>
          <w:szCs w:val="21"/>
          <w:u w:val="single"/>
        </w:rPr>
        <w:t>工令</w:t>
      </w:r>
      <w:proofErr w:type="gramEnd"/>
      <w:r>
        <w:rPr>
          <w:rFonts w:ascii="宋体" w:hAnsi="宋体" w:hint="eastAsia"/>
          <w:kern w:val="0"/>
          <w:szCs w:val="21"/>
          <w:u w:val="single"/>
        </w:rPr>
        <w:t>发出之日起计（含施工准备期及冬雨季、节假日）</w:t>
      </w:r>
      <w:r>
        <w:rPr>
          <w:rFonts w:ascii="宋体" w:hAnsi="宋体"/>
          <w:kern w:val="0"/>
          <w:szCs w:val="21"/>
          <w:u w:val="single"/>
        </w:rPr>
        <w:fldChar w:fldCharType="end"/>
      </w:r>
      <w:r>
        <w:rPr>
          <w:rFonts w:ascii="宋体" w:hAnsi="宋体" w:hint="eastAsia"/>
          <w:kern w:val="0"/>
          <w:szCs w:val="21"/>
        </w:rPr>
        <w:t>。</w:t>
      </w:r>
    </w:p>
    <w:p w14:paraId="11713EA2"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2.3 质量要求：</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input486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必须符合国家相关的质量验收规范及评定标准，如在工作过程国家、地方、行业行政主管部门出具或更新</w:t>
      </w:r>
      <w:proofErr w:type="gramStart"/>
      <w:r>
        <w:rPr>
          <w:rFonts w:ascii="宋体" w:hAnsi="宋体" w:hint="eastAsia"/>
          <w:kern w:val="0"/>
          <w:szCs w:val="21"/>
          <w:u w:val="single"/>
        </w:rPr>
        <w:t>新</w:t>
      </w:r>
      <w:proofErr w:type="gramEnd"/>
      <w:r>
        <w:rPr>
          <w:rFonts w:ascii="宋体" w:hAnsi="宋体" w:hint="eastAsia"/>
          <w:kern w:val="0"/>
          <w:szCs w:val="21"/>
          <w:u w:val="single"/>
        </w:rPr>
        <w:t>的技术规范、标准、规程、强制性标准的，中标人须无条件按最新的技术规范、标准、规程、强制性标准进行实施，确保工程施工一次验收合格</w:t>
      </w:r>
      <w:r>
        <w:rPr>
          <w:rFonts w:ascii="宋体" w:hAnsi="宋体"/>
          <w:kern w:val="0"/>
          <w:szCs w:val="21"/>
          <w:u w:val="single"/>
        </w:rPr>
        <w:fldChar w:fldCharType="end"/>
      </w:r>
      <w:r>
        <w:rPr>
          <w:rFonts w:ascii="宋体" w:hAnsi="宋体" w:hint="eastAsia"/>
          <w:kern w:val="0"/>
          <w:szCs w:val="21"/>
        </w:rPr>
        <w:t>。</w:t>
      </w:r>
    </w:p>
    <w:p w14:paraId="407C86EC"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szCs w:val="21"/>
        </w:rPr>
        <w:t>2.4 其他内容：</w:t>
      </w:r>
      <w:r>
        <w:rPr>
          <w:rFonts w:ascii="宋体" w:hAnsi="宋体"/>
          <w:kern w:val="0"/>
          <w:szCs w:val="21"/>
          <w:u w:val="single"/>
        </w:rPr>
        <w:fldChar w:fldCharType="begin"/>
      </w:r>
      <w:r>
        <w:rPr>
          <w:rFonts w:ascii="宋体" w:hAnsi="宋体"/>
          <w:kern w:val="0"/>
          <w:szCs w:val="21"/>
          <w:u w:val="single"/>
        </w:rPr>
        <w:instrText xml:space="preserve"> AUTOTEXT  input12 \* MERGEFORMAT </w:instrText>
      </w:r>
      <w:r>
        <w:rPr>
          <w:rFonts w:ascii="宋体" w:hAnsi="宋体"/>
          <w:kern w:val="0"/>
          <w:szCs w:val="21"/>
          <w:u w:val="single"/>
        </w:rPr>
        <w:fldChar w:fldCharType="separate"/>
      </w:r>
      <w:r>
        <w:rPr>
          <w:rFonts w:ascii="宋体" w:hAnsi="宋体"/>
          <w:color w:val="000000" w:themeColor="text1"/>
          <w:kern w:val="0"/>
          <w:szCs w:val="21"/>
          <w:u w:val="single"/>
        </w:rPr>
        <w:t>2.4.1项目概况</w:t>
      </w:r>
      <w:r>
        <w:rPr>
          <w:rFonts w:ascii="宋体" w:hAnsi="宋体"/>
          <w:kern w:val="0"/>
          <w:szCs w:val="21"/>
          <w:u w:val="single"/>
        </w:rPr>
        <w:t>：金辰街道穿金路沿线片区老旧小区改造工程，改造户数708户，改造内容详见招标范围。</w:t>
      </w:r>
    </w:p>
    <w:p w14:paraId="0450DCD0"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 xml:space="preserve">2.4.2资格审查方法：本项目采用资格后审的方式进行资格审查。 </w:t>
      </w:r>
    </w:p>
    <w:p w14:paraId="2D33B935"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kern w:val="0"/>
          <w:szCs w:val="21"/>
          <w:u w:val="single"/>
        </w:rPr>
        <w:t>2.4.3标段划分：本项目只设置一个标段</w:t>
      </w:r>
      <w:r>
        <w:rPr>
          <w:rFonts w:ascii="宋体" w:hAnsi="宋体"/>
          <w:kern w:val="0"/>
          <w:szCs w:val="21"/>
          <w:u w:val="single"/>
        </w:rPr>
        <w:fldChar w:fldCharType="end"/>
      </w:r>
      <w:r>
        <w:rPr>
          <w:rFonts w:ascii="宋体" w:hAnsi="宋体"/>
          <w:kern w:val="0"/>
          <w:szCs w:val="21"/>
        </w:rPr>
        <w:t>（</w:t>
      </w:r>
      <w:r>
        <w:rPr>
          <w:rFonts w:ascii="宋体" w:hAnsi="宋体" w:hint="eastAsia"/>
          <w:kern w:val="0"/>
          <w:szCs w:val="21"/>
        </w:rPr>
        <w:t>包括</w:t>
      </w:r>
      <w:r>
        <w:rPr>
          <w:rFonts w:ascii="宋体" w:hAnsi="宋体"/>
          <w:kern w:val="0"/>
          <w:szCs w:val="21"/>
        </w:rPr>
        <w:t>招标项目的建设地点、计划工期等</w:t>
      </w:r>
      <w:r>
        <w:rPr>
          <w:rFonts w:ascii="宋体" w:hAnsi="宋体" w:hint="eastAsia"/>
          <w:kern w:val="0"/>
        </w:rPr>
        <w:t>内容的</w:t>
      </w:r>
      <w:r>
        <w:rPr>
          <w:rFonts w:ascii="宋体" w:hAnsi="宋体" w:hint="eastAsia"/>
          <w:kern w:val="0"/>
          <w:szCs w:val="21"/>
        </w:rPr>
        <w:t>详细说明</w:t>
      </w:r>
      <w:r>
        <w:rPr>
          <w:rFonts w:ascii="宋体" w:hAnsi="宋体"/>
          <w:kern w:val="0"/>
          <w:szCs w:val="21"/>
        </w:rPr>
        <w:t>）</w:t>
      </w:r>
      <w:r>
        <w:rPr>
          <w:rFonts w:ascii="宋体" w:hAnsi="宋体" w:hint="eastAsia"/>
          <w:kern w:val="0"/>
          <w:szCs w:val="21"/>
        </w:rPr>
        <w:t>。</w:t>
      </w:r>
    </w:p>
    <w:p w14:paraId="3454EF16"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b/>
          <w:sz w:val="32"/>
          <w:szCs w:val="32"/>
        </w:rPr>
        <w:t>3.招标范围</w:t>
      </w:r>
      <w:r>
        <w:rPr>
          <w:rFonts w:ascii="宋体" w:hAnsi="宋体" w:hint="eastAsia"/>
          <w:b/>
          <w:sz w:val="32"/>
          <w:szCs w:val="32"/>
        </w:rPr>
        <w:t>及招标规模</w:t>
      </w:r>
    </w:p>
    <w:p w14:paraId="3964E7C0"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szCs w:val="21"/>
        </w:rPr>
        <w:t>招标范围：</w:t>
      </w:r>
      <w:r>
        <w:rPr>
          <w:rFonts w:ascii="宋体" w:hAnsi="宋体"/>
          <w:kern w:val="0"/>
          <w:szCs w:val="21"/>
          <w:u w:val="single"/>
        </w:rPr>
        <w:fldChar w:fldCharType="begin"/>
      </w:r>
      <w:r>
        <w:rPr>
          <w:rFonts w:ascii="宋体" w:hAnsi="宋体"/>
          <w:kern w:val="0"/>
          <w:szCs w:val="21"/>
          <w:u w:val="single"/>
        </w:rPr>
        <w:instrText xml:space="preserve"> AUTOTEXT  input13 \* MERGEFORMAT </w:instrText>
      </w:r>
      <w:r>
        <w:rPr>
          <w:rFonts w:ascii="宋体" w:hAnsi="宋体"/>
          <w:kern w:val="0"/>
          <w:szCs w:val="21"/>
          <w:u w:val="single"/>
        </w:rPr>
        <w:fldChar w:fldCharType="separate"/>
      </w:r>
      <w:r>
        <w:rPr>
          <w:rFonts w:ascii="宋体" w:hAnsi="宋体"/>
          <w:color w:val="000000" w:themeColor="text1"/>
          <w:kern w:val="0"/>
          <w:szCs w:val="21"/>
          <w:u w:val="single"/>
        </w:rPr>
        <w:t>主要包括供水供电一表一户改造等内容</w:t>
      </w:r>
      <w:r>
        <w:rPr>
          <w:rFonts w:ascii="宋体" w:hAnsi="宋体"/>
          <w:kern w:val="0"/>
          <w:szCs w:val="21"/>
          <w:u w:val="single"/>
        </w:rPr>
        <w:t>。具体内容以图纸及工程量清单和招标人书面通知为准。</w:t>
      </w:r>
      <w:r>
        <w:rPr>
          <w:rFonts w:ascii="宋体" w:hAnsi="宋体"/>
          <w:kern w:val="0"/>
          <w:szCs w:val="21"/>
          <w:u w:val="single"/>
        </w:rPr>
        <w:fldChar w:fldCharType="end"/>
      </w:r>
      <w:r>
        <w:rPr>
          <w:rFonts w:ascii="宋体" w:hAnsi="宋体"/>
          <w:kern w:val="0"/>
          <w:szCs w:val="21"/>
        </w:rPr>
        <w:t>（</w:t>
      </w:r>
      <w:r>
        <w:rPr>
          <w:rFonts w:ascii="宋体" w:hAnsi="宋体" w:hint="eastAsia"/>
          <w:kern w:val="0"/>
          <w:szCs w:val="21"/>
        </w:rPr>
        <w:t>招标范围应涵盖《建筑业企业资质标准》中的承包范围的主要内容</w:t>
      </w:r>
      <w:r>
        <w:rPr>
          <w:rFonts w:ascii="宋体" w:hAnsi="宋体"/>
          <w:kern w:val="0"/>
          <w:szCs w:val="21"/>
        </w:rPr>
        <w:t>等</w:t>
      </w:r>
      <w:r>
        <w:rPr>
          <w:rFonts w:ascii="宋体" w:hAnsi="宋体" w:hint="eastAsia"/>
          <w:kern w:val="0"/>
          <w:szCs w:val="21"/>
        </w:rPr>
        <w:t>详细说明</w:t>
      </w:r>
      <w:r>
        <w:rPr>
          <w:rFonts w:ascii="宋体" w:hAnsi="宋体"/>
          <w:kern w:val="0"/>
          <w:szCs w:val="21"/>
        </w:rPr>
        <w:t>）</w:t>
      </w:r>
      <w:r>
        <w:rPr>
          <w:rFonts w:ascii="宋体" w:hAnsi="宋体" w:hint="eastAsia"/>
          <w:kern w:val="0"/>
          <w:szCs w:val="21"/>
        </w:rPr>
        <w:t>。</w:t>
      </w:r>
    </w:p>
    <w:p w14:paraId="6F1B7289"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招标规模：</w:t>
      </w:r>
      <w:r>
        <w:rPr>
          <w:rFonts w:ascii="宋体" w:hAnsi="宋体"/>
          <w:kern w:val="0"/>
          <w:szCs w:val="21"/>
          <w:u w:val="single"/>
        </w:rPr>
        <w:fldChar w:fldCharType="begin"/>
      </w:r>
      <w:r>
        <w:rPr>
          <w:rFonts w:ascii="宋体" w:hAnsi="宋体"/>
          <w:kern w:val="0"/>
          <w:szCs w:val="21"/>
          <w:u w:val="single"/>
        </w:rPr>
        <w:instrText xml:space="preserve"> AUTOTEXT  input14 \* MERGEFORMAT </w:instrText>
      </w:r>
      <w:r>
        <w:rPr>
          <w:rFonts w:ascii="宋体" w:hAnsi="宋体"/>
          <w:kern w:val="0"/>
          <w:szCs w:val="21"/>
          <w:u w:val="single"/>
        </w:rPr>
        <w:fldChar w:fldCharType="separate"/>
      </w:r>
      <w:r>
        <w:rPr>
          <w:rFonts w:ascii="宋体" w:hAnsi="宋体"/>
          <w:color w:val="000000" w:themeColor="text1"/>
          <w:kern w:val="0"/>
          <w:szCs w:val="21"/>
          <w:u w:val="single"/>
        </w:rPr>
        <w:t>约403万元</w:t>
      </w:r>
      <w:r>
        <w:rPr>
          <w:rFonts w:ascii="宋体" w:hAnsi="宋体"/>
          <w:kern w:val="0"/>
          <w:szCs w:val="21"/>
          <w:u w:val="single"/>
        </w:rPr>
        <w:fldChar w:fldCharType="end"/>
      </w:r>
      <w:r>
        <w:rPr>
          <w:rFonts w:ascii="宋体" w:hAnsi="宋体"/>
          <w:kern w:val="0"/>
          <w:szCs w:val="21"/>
        </w:rPr>
        <w:t>（</w:t>
      </w:r>
      <w:r>
        <w:rPr>
          <w:rFonts w:ascii="宋体" w:hAnsi="宋体" w:hint="eastAsia"/>
          <w:kern w:val="0"/>
          <w:szCs w:val="21"/>
        </w:rPr>
        <w:t>招标规模应根据《建筑业企业资质标准》中从业标准，包括</w:t>
      </w:r>
      <w:r>
        <w:rPr>
          <w:rFonts w:ascii="宋体" w:hAnsi="宋体"/>
          <w:kern w:val="0"/>
          <w:szCs w:val="21"/>
        </w:rPr>
        <w:lastRenderedPageBreak/>
        <w:t>招标项目</w:t>
      </w:r>
      <w:r>
        <w:rPr>
          <w:rFonts w:ascii="宋体" w:hAnsi="宋体" w:hint="eastAsia"/>
          <w:kern w:val="0"/>
          <w:szCs w:val="21"/>
        </w:rPr>
        <w:t>面积、高度、跨度、金额</w:t>
      </w:r>
      <w:r>
        <w:rPr>
          <w:rFonts w:ascii="宋体" w:hAnsi="宋体"/>
          <w:kern w:val="0"/>
          <w:szCs w:val="21"/>
        </w:rPr>
        <w:t>等</w:t>
      </w:r>
      <w:r>
        <w:rPr>
          <w:rFonts w:ascii="宋体" w:hAnsi="宋体" w:hint="eastAsia"/>
          <w:kern w:val="0"/>
        </w:rPr>
        <w:t>内容的</w:t>
      </w:r>
      <w:r>
        <w:rPr>
          <w:rFonts w:ascii="宋体" w:hAnsi="宋体" w:hint="eastAsia"/>
          <w:kern w:val="0"/>
          <w:szCs w:val="21"/>
        </w:rPr>
        <w:t>详细说明</w:t>
      </w:r>
      <w:r>
        <w:rPr>
          <w:rFonts w:ascii="宋体" w:hAnsi="宋体"/>
          <w:kern w:val="0"/>
          <w:szCs w:val="21"/>
        </w:rPr>
        <w:t>）。</w:t>
      </w:r>
    </w:p>
    <w:p w14:paraId="0B05DE0B"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hint="eastAsia"/>
          <w:b/>
          <w:sz w:val="32"/>
          <w:szCs w:val="32"/>
        </w:rPr>
        <w:t>4</w:t>
      </w:r>
      <w:r>
        <w:rPr>
          <w:rFonts w:ascii="宋体" w:hAnsi="宋体"/>
          <w:b/>
          <w:sz w:val="32"/>
          <w:szCs w:val="32"/>
        </w:rPr>
        <w:t>.投标人资格要求</w:t>
      </w:r>
    </w:p>
    <w:p w14:paraId="7B24119A"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rPr>
        <w:t>投标人必须是在中国境内合法注册企业、具有独立法人资格的单位；</w:t>
      </w:r>
    </w:p>
    <w:p w14:paraId="31C43755"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rPr>
        <w:t>详细资质要求：</w:t>
      </w:r>
      <w:r>
        <w:rPr>
          <w:rFonts w:ascii="宋体" w:hAnsi="宋体"/>
          <w:kern w:val="0"/>
          <w:u w:val="single"/>
        </w:rPr>
        <w:fldChar w:fldCharType="begin"/>
      </w:r>
      <w:r>
        <w:rPr>
          <w:rFonts w:ascii="宋体" w:hAnsi="宋体"/>
          <w:kern w:val="0"/>
          <w:u w:val="single"/>
        </w:rPr>
        <w:instrText xml:space="preserve"> </w:instrText>
      </w:r>
      <w:r>
        <w:rPr>
          <w:rFonts w:ascii="宋体" w:hAnsi="宋体" w:hint="eastAsia"/>
          <w:kern w:val="0"/>
          <w:u w:val="single"/>
        </w:rPr>
        <w:instrText>AUTOTEXT  input725 \* MERGEFORMAT</w:instrText>
      </w:r>
      <w:r>
        <w:rPr>
          <w:rFonts w:ascii="宋体" w:hAnsi="宋体"/>
          <w:kern w:val="0"/>
          <w:u w:val="single"/>
        </w:rPr>
        <w:instrText xml:space="preserve"> </w:instrText>
      </w:r>
      <w:r>
        <w:rPr>
          <w:rFonts w:ascii="宋体" w:hAnsi="宋体"/>
          <w:kern w:val="0"/>
          <w:u w:val="single"/>
        </w:rPr>
        <w:fldChar w:fldCharType="separate"/>
      </w:r>
      <w:r>
        <w:rPr>
          <w:rFonts w:ascii="宋体" w:hAnsi="宋体" w:hint="eastAsia"/>
          <w:kern w:val="0"/>
          <w:sz w:val="32"/>
          <w:u w:val="single"/>
        </w:rPr>
        <w:t>☑</w:t>
      </w:r>
      <w:r>
        <w:rPr>
          <w:rFonts w:ascii="宋体" w:hAnsi="宋体"/>
          <w:kern w:val="0"/>
          <w:u w:val="single"/>
        </w:rPr>
        <w:fldChar w:fldCharType="end"/>
      </w:r>
      <w:r>
        <w:rPr>
          <w:rFonts w:ascii="宋体" w:hAnsi="宋体" w:hint="eastAsia"/>
          <w:kern w:val="0"/>
        </w:rPr>
        <w:t xml:space="preserve">有 </w:t>
      </w:r>
      <w:r>
        <w:rPr>
          <w:rFonts w:ascii="宋体" w:hAnsi="宋体"/>
          <w:kern w:val="0"/>
        </w:rPr>
        <w:t xml:space="preserve">           </w:t>
      </w:r>
      <w:r>
        <w:rPr>
          <w:rFonts w:ascii="宋体" w:hAnsi="宋体"/>
          <w:kern w:val="0"/>
          <w:u w:val="single"/>
        </w:rPr>
        <w:fldChar w:fldCharType="begin"/>
      </w:r>
      <w:r>
        <w:rPr>
          <w:rFonts w:ascii="宋体" w:hAnsi="宋体"/>
          <w:kern w:val="0"/>
          <w:u w:val="single"/>
        </w:rPr>
        <w:instrText xml:space="preserve"> </w:instrText>
      </w:r>
      <w:r>
        <w:rPr>
          <w:rFonts w:ascii="宋体" w:hAnsi="宋体" w:hint="eastAsia"/>
          <w:kern w:val="0"/>
          <w:u w:val="single"/>
        </w:rPr>
        <w:instrText>AUTOTEXT  input726 \* MERGEFORMAT</w:instrText>
      </w:r>
      <w:r>
        <w:rPr>
          <w:rFonts w:ascii="宋体" w:hAnsi="宋体"/>
          <w:kern w:val="0"/>
          <w:u w:val="single"/>
        </w:rPr>
        <w:instrText xml:space="preserve"> </w:instrText>
      </w:r>
      <w:r>
        <w:rPr>
          <w:rFonts w:ascii="宋体" w:hAnsi="宋体"/>
          <w:kern w:val="0"/>
          <w:u w:val="single"/>
        </w:rPr>
        <w:fldChar w:fldCharType="separate"/>
      </w:r>
      <w:r>
        <w:rPr>
          <w:rFonts w:ascii="宋体" w:hAnsi="宋体" w:hint="eastAsia"/>
          <w:kern w:val="0"/>
          <w:u w:val="single"/>
        </w:rPr>
        <w:t>□</w:t>
      </w:r>
      <w:r>
        <w:rPr>
          <w:rFonts w:ascii="宋体" w:hAnsi="宋体"/>
          <w:kern w:val="0"/>
          <w:u w:val="single"/>
        </w:rPr>
        <w:fldChar w:fldCharType="end"/>
      </w:r>
      <w:r>
        <w:rPr>
          <w:rFonts w:ascii="宋体" w:hAnsi="宋体" w:hint="eastAsia"/>
          <w:kern w:val="0"/>
        </w:rPr>
        <w:t>无</w:t>
      </w:r>
    </w:p>
    <w:p w14:paraId="4F8B916B"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rPr>
        <w:t>投标人资质：</w:t>
      </w:r>
      <w:r>
        <w:rPr>
          <w:rFonts w:ascii="宋体" w:hAnsi="宋体"/>
          <w:kern w:val="0"/>
          <w:u w:val="single"/>
        </w:rPr>
        <w:fldChar w:fldCharType="begin"/>
      </w:r>
      <w:r>
        <w:rPr>
          <w:rFonts w:ascii="宋体" w:hAnsi="宋体"/>
          <w:kern w:val="0"/>
          <w:u w:val="single"/>
        </w:rPr>
        <w:instrText xml:space="preserve"> </w:instrText>
      </w:r>
      <w:r>
        <w:rPr>
          <w:rFonts w:ascii="宋体" w:hAnsi="宋体" w:hint="eastAsia"/>
          <w:kern w:val="0"/>
          <w:u w:val="single"/>
        </w:rPr>
        <w:instrText>AUTOTEXT  input753 \* MERGEFORMAT</w:instrText>
      </w:r>
      <w:r>
        <w:rPr>
          <w:rFonts w:ascii="宋体" w:hAnsi="宋体"/>
          <w:kern w:val="0"/>
          <w:u w:val="single"/>
        </w:rPr>
        <w:instrText xml:space="preserve"> </w:instrText>
      </w:r>
      <w:r>
        <w:rPr>
          <w:rFonts w:ascii="宋体" w:hAnsi="宋体"/>
          <w:kern w:val="0"/>
          <w:u w:val="single"/>
        </w:rPr>
        <w:fldChar w:fldCharType="separate"/>
      </w:r>
      <w:r>
        <w:rPr>
          <w:rFonts w:ascii="宋体" w:hAnsi="宋体" w:hint="eastAsia"/>
          <w:kern w:val="0"/>
          <w:u w:val="single"/>
        </w:rPr>
        <w:t>其他资质</w:t>
      </w:r>
      <w:r>
        <w:rPr>
          <w:rFonts w:ascii="宋体" w:hAnsi="宋体"/>
          <w:kern w:val="0"/>
          <w:u w:val="single"/>
        </w:rPr>
        <w:fldChar w:fldCharType="end"/>
      </w:r>
      <w:r>
        <w:rPr>
          <w:rFonts w:ascii="宋体" w:hAnsi="宋体"/>
          <w:kern w:val="0"/>
        </w:rPr>
        <w:t xml:space="preserve">  </w:t>
      </w:r>
      <w:r>
        <w:rPr>
          <w:rFonts w:ascii="宋体" w:hAnsi="宋体" w:hint="eastAsia"/>
          <w:kern w:val="0"/>
        </w:rPr>
        <w:t>其他资质：</w:t>
      </w:r>
      <w:r>
        <w:rPr>
          <w:rFonts w:ascii="宋体" w:hAnsi="宋体"/>
          <w:kern w:val="0"/>
          <w:u w:val="single"/>
        </w:rPr>
        <w:fldChar w:fldCharType="begin"/>
      </w:r>
      <w:r>
        <w:rPr>
          <w:rFonts w:ascii="宋体" w:hAnsi="宋体"/>
          <w:kern w:val="0"/>
          <w:u w:val="single"/>
        </w:rPr>
        <w:instrText xml:space="preserve"> </w:instrText>
      </w:r>
      <w:r>
        <w:rPr>
          <w:rFonts w:ascii="宋体" w:hAnsi="宋体" w:hint="eastAsia"/>
          <w:kern w:val="0"/>
          <w:u w:val="single"/>
        </w:rPr>
        <w:instrText>AUTOTEXT  input728 \* MERGEFORMAT</w:instrText>
      </w:r>
      <w:r>
        <w:rPr>
          <w:rFonts w:ascii="宋体" w:hAnsi="宋体"/>
          <w:kern w:val="0"/>
          <w:u w:val="single"/>
        </w:rPr>
        <w:instrText xml:space="preserve"> </w:instrText>
      </w:r>
      <w:r>
        <w:rPr>
          <w:rFonts w:ascii="宋体" w:hAnsi="宋体"/>
          <w:kern w:val="0"/>
          <w:u w:val="single"/>
        </w:rPr>
        <w:fldChar w:fldCharType="separate"/>
      </w:r>
      <w:r>
        <w:rPr>
          <w:rFonts w:ascii="宋体" w:hAnsi="宋体" w:hint="eastAsia"/>
          <w:kern w:val="0"/>
          <w:u w:val="single"/>
        </w:rPr>
        <w:t>投标人须同时满足以下资质要求：</w:t>
      </w:r>
    </w:p>
    <w:p w14:paraId="38569209" w14:textId="77777777" w:rsidR="00DA219F" w:rsidRDefault="00DA219F" w:rsidP="00DA219F">
      <w:pPr>
        <w:adjustRightInd w:val="0"/>
        <w:snapToGrid w:val="0"/>
        <w:spacing w:line="360" w:lineRule="auto"/>
        <w:ind w:firstLineChars="200" w:firstLine="420"/>
        <w:jc w:val="left"/>
        <w:rPr>
          <w:rFonts w:ascii="宋体" w:hAnsi="宋体"/>
          <w:kern w:val="0"/>
          <w:u w:val="single"/>
        </w:rPr>
      </w:pPr>
      <w:r>
        <w:rPr>
          <w:rFonts w:ascii="宋体" w:hAnsi="宋体" w:hint="eastAsia"/>
          <w:kern w:val="0"/>
          <w:u w:val="single"/>
        </w:rPr>
        <w:t>（1）具备建设行政主管部门颁发的有效市政公用工程施工总承包叁级以上（含叁级）资质；</w:t>
      </w:r>
    </w:p>
    <w:p w14:paraId="6C2D26C7" w14:textId="77777777" w:rsidR="00DA219F" w:rsidRDefault="00DA219F" w:rsidP="00DA219F">
      <w:pPr>
        <w:adjustRightInd w:val="0"/>
        <w:snapToGrid w:val="0"/>
        <w:spacing w:line="360" w:lineRule="auto"/>
        <w:ind w:firstLineChars="200" w:firstLine="420"/>
        <w:jc w:val="left"/>
        <w:rPr>
          <w:rFonts w:ascii="宋体" w:hAnsi="宋体"/>
          <w:kern w:val="0"/>
          <w:u w:val="single"/>
        </w:rPr>
      </w:pPr>
      <w:r>
        <w:rPr>
          <w:rFonts w:ascii="宋体" w:hAnsi="宋体" w:hint="eastAsia"/>
          <w:kern w:val="0"/>
          <w:u w:val="single"/>
        </w:rPr>
        <w:t>（2）具备建设行政主管部门颁发的有效电力工程施工总承包叁级以上（含叁级）资质或输变电工</w:t>
      </w:r>
      <w:proofErr w:type="gramStart"/>
      <w:r>
        <w:rPr>
          <w:rFonts w:ascii="宋体" w:hAnsi="宋体" w:hint="eastAsia"/>
          <w:kern w:val="0"/>
          <w:u w:val="single"/>
        </w:rPr>
        <w:t>程专业</w:t>
      </w:r>
      <w:proofErr w:type="gramEnd"/>
      <w:r>
        <w:rPr>
          <w:rFonts w:ascii="宋体" w:hAnsi="宋体" w:hint="eastAsia"/>
          <w:kern w:val="0"/>
          <w:u w:val="single"/>
        </w:rPr>
        <w:t>承包叁级以上（含叁级）资质；</w:t>
      </w:r>
    </w:p>
    <w:p w14:paraId="1B359363" w14:textId="77777777" w:rsidR="00DA219F" w:rsidRDefault="00DA219F" w:rsidP="00DA219F">
      <w:pPr>
        <w:adjustRightInd w:val="0"/>
        <w:snapToGrid w:val="0"/>
        <w:spacing w:line="360" w:lineRule="auto"/>
        <w:ind w:firstLineChars="200" w:firstLine="420"/>
        <w:jc w:val="left"/>
        <w:rPr>
          <w:rFonts w:ascii="宋体" w:hAnsi="宋体"/>
          <w:kern w:val="0"/>
          <w:u w:val="single"/>
        </w:rPr>
      </w:pPr>
      <w:r>
        <w:rPr>
          <w:rFonts w:ascii="宋体" w:hAnsi="宋体" w:hint="eastAsia"/>
          <w:kern w:val="0"/>
          <w:u w:val="single"/>
        </w:rPr>
        <w:t>（3）具备有效的承装（修、试）电力设施许可证五级以上（含五级）资质；</w:t>
      </w:r>
    </w:p>
    <w:p w14:paraId="7163F070"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kern w:val="0"/>
          <w:u w:val="single"/>
        </w:rPr>
        <w:fldChar w:fldCharType="end"/>
      </w:r>
    </w:p>
    <w:p w14:paraId="220BF0BA"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rPr>
        <w:t>具备有效安全生产许可证；</w:t>
      </w:r>
    </w:p>
    <w:p w14:paraId="3F1EC2BF"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rPr>
        <w:t>当前未被建设行政主管部门取消投标资格；</w:t>
      </w:r>
    </w:p>
    <w:p w14:paraId="1A21F58D"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rPr>
        <w:t>投标人应具备承担本项目施工的资质条件、能力和信誉</w:t>
      </w:r>
      <w:r>
        <w:rPr>
          <w:rFonts w:ascii="宋体" w:hAnsi="宋体"/>
          <w:kern w:val="0"/>
          <w:szCs w:val="21"/>
        </w:rPr>
        <w:t>资质条件</w:t>
      </w:r>
      <w:r>
        <w:rPr>
          <w:rFonts w:ascii="宋体" w:hAnsi="宋体" w:hint="eastAsia"/>
          <w:kern w:val="0"/>
          <w:szCs w:val="21"/>
        </w:rPr>
        <w:t>。</w:t>
      </w:r>
    </w:p>
    <w:p w14:paraId="23D5E5BC"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项目负责人资格要求：</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input732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 w:val="32"/>
          <w:szCs w:val="21"/>
          <w:u w:val="single"/>
        </w:rPr>
        <w:t>☑</w:t>
      </w:r>
      <w:r>
        <w:rPr>
          <w:rFonts w:ascii="宋体" w:hAnsi="宋体"/>
          <w:kern w:val="0"/>
          <w:szCs w:val="21"/>
          <w:u w:val="single"/>
        </w:rPr>
        <w:fldChar w:fldCharType="end"/>
      </w:r>
      <w:r>
        <w:rPr>
          <w:rFonts w:ascii="宋体" w:hAnsi="宋体" w:hint="eastAsia"/>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input733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w:t>
      </w:r>
      <w:r>
        <w:rPr>
          <w:rFonts w:ascii="宋体" w:hAnsi="宋体"/>
          <w:kern w:val="0"/>
          <w:szCs w:val="21"/>
          <w:u w:val="single"/>
        </w:rPr>
        <w:fldChar w:fldCharType="end"/>
      </w:r>
      <w:r>
        <w:rPr>
          <w:rFonts w:ascii="宋体" w:hAnsi="宋体" w:hint="eastAsia"/>
          <w:kern w:val="0"/>
          <w:szCs w:val="21"/>
        </w:rPr>
        <w:t>无</w:t>
      </w:r>
    </w:p>
    <w:p w14:paraId="5FDB2A06"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kern w:val="0"/>
          <w:szCs w:val="21"/>
        </w:rPr>
        <w:t>项目</w:t>
      </w:r>
      <w:r>
        <w:rPr>
          <w:rFonts w:ascii="宋体" w:hAnsi="宋体" w:hint="eastAsia"/>
          <w:kern w:val="0"/>
          <w:szCs w:val="21"/>
        </w:rPr>
        <w:t>负责人</w:t>
      </w:r>
      <w:r>
        <w:rPr>
          <w:rFonts w:ascii="宋体" w:hAnsi="宋体"/>
          <w:kern w:val="0"/>
          <w:szCs w:val="21"/>
        </w:rPr>
        <w:t>资格</w:t>
      </w:r>
      <w:r>
        <w:rPr>
          <w:rFonts w:ascii="宋体" w:hAnsi="宋体" w:hint="eastAsia"/>
          <w:kern w:val="0"/>
          <w:szCs w:val="21"/>
        </w:rPr>
        <w:t>：</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input754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注册建造师_二级注册建造师_市政公用工程（或）注册建造师_二级注册建造师_机电工程</w:t>
      </w:r>
      <w:r>
        <w:rPr>
          <w:rFonts w:ascii="宋体" w:hAnsi="宋体"/>
          <w:kern w:val="0"/>
          <w:szCs w:val="21"/>
          <w:u w:val="single"/>
        </w:rPr>
        <w:fldChar w:fldCharType="end"/>
      </w:r>
      <w:r>
        <w:rPr>
          <w:rFonts w:ascii="宋体" w:hAnsi="宋体"/>
          <w:kern w:val="0"/>
          <w:szCs w:val="21"/>
        </w:rPr>
        <w:t xml:space="preserve">  </w:t>
      </w:r>
      <w:r>
        <w:rPr>
          <w:rFonts w:ascii="宋体" w:hAnsi="宋体" w:hint="eastAsia"/>
          <w:kern w:val="0"/>
          <w:szCs w:val="21"/>
        </w:rPr>
        <w:t>其他资质：</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input735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w:t>
      </w:r>
      <w:r>
        <w:rPr>
          <w:rFonts w:ascii="宋体" w:hAnsi="宋体"/>
          <w:kern w:val="0"/>
          <w:szCs w:val="21"/>
          <w:u w:val="single"/>
        </w:rPr>
        <w:fldChar w:fldCharType="end"/>
      </w:r>
      <w:r>
        <w:rPr>
          <w:rFonts w:ascii="宋体" w:hAnsi="宋体" w:hint="eastAsia"/>
          <w:kern w:val="0"/>
          <w:szCs w:val="21"/>
        </w:rPr>
        <w:t>；拟派项目负责人具备有效的安全生产考核合格证书；</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input488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且必须注册在投标人本单位，现阶段没有担任任何在建建设工程项目的项目负责人，并附有相应承诺。提供有效的注册证书、安全生产考核合格证书（B证）、身份证、</w:t>
      </w:r>
      <w:proofErr w:type="gramStart"/>
      <w:r>
        <w:rPr>
          <w:rFonts w:ascii="宋体" w:hAnsi="宋体" w:hint="eastAsia"/>
          <w:kern w:val="0"/>
          <w:szCs w:val="21"/>
          <w:u w:val="single"/>
        </w:rPr>
        <w:t>社保证明</w:t>
      </w:r>
      <w:proofErr w:type="gramEnd"/>
      <w:r>
        <w:rPr>
          <w:rFonts w:ascii="宋体" w:hAnsi="宋体" w:hint="eastAsia"/>
          <w:kern w:val="0"/>
          <w:szCs w:val="21"/>
          <w:u w:val="single"/>
        </w:rPr>
        <w:t>的原件彩色扫描件</w:t>
      </w:r>
      <w:r>
        <w:rPr>
          <w:rFonts w:ascii="宋体" w:hAnsi="宋体"/>
          <w:kern w:val="0"/>
          <w:szCs w:val="21"/>
          <w:u w:val="single"/>
        </w:rPr>
        <w:fldChar w:fldCharType="end"/>
      </w:r>
      <w:r>
        <w:rPr>
          <w:rFonts w:ascii="宋体" w:hAnsi="宋体" w:hint="eastAsia"/>
          <w:kern w:val="0"/>
          <w:szCs w:val="21"/>
        </w:rPr>
        <w:t>。</w:t>
      </w:r>
    </w:p>
    <w:p w14:paraId="75E80204"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技术负责人：</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input489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拟派的技术负责人具备中级工程师及其以上职称，提供有效的身份证、职称证、</w:t>
      </w:r>
      <w:proofErr w:type="gramStart"/>
      <w:r>
        <w:rPr>
          <w:rFonts w:ascii="宋体" w:hAnsi="宋体" w:hint="eastAsia"/>
          <w:kern w:val="0"/>
          <w:szCs w:val="21"/>
          <w:u w:val="single"/>
        </w:rPr>
        <w:t>社保证明</w:t>
      </w:r>
      <w:proofErr w:type="gramEnd"/>
      <w:r>
        <w:rPr>
          <w:rFonts w:ascii="宋体" w:hAnsi="宋体" w:hint="eastAsia"/>
          <w:kern w:val="0"/>
          <w:szCs w:val="21"/>
          <w:u w:val="single"/>
        </w:rPr>
        <w:t>的原件扫描件</w:t>
      </w:r>
      <w:r>
        <w:rPr>
          <w:rFonts w:ascii="宋体" w:hAnsi="宋体"/>
          <w:kern w:val="0"/>
          <w:szCs w:val="21"/>
          <w:u w:val="single"/>
        </w:rPr>
        <w:fldChar w:fldCharType="end"/>
      </w:r>
      <w:r>
        <w:rPr>
          <w:rFonts w:ascii="宋体" w:hAnsi="宋体" w:hint="eastAsia"/>
          <w:kern w:val="0"/>
          <w:szCs w:val="21"/>
        </w:rPr>
        <w:t>；</w:t>
      </w:r>
    </w:p>
    <w:p w14:paraId="60A24B7D"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财务要求：</w:t>
      </w:r>
      <w:r>
        <w:rPr>
          <w:rFonts w:ascii="宋体" w:hAnsi="宋体"/>
          <w:kern w:val="0"/>
          <w:szCs w:val="21"/>
          <w:u w:val="single"/>
        </w:rPr>
        <w:fldChar w:fldCharType="begin"/>
      </w:r>
      <w:r>
        <w:rPr>
          <w:rFonts w:ascii="宋体" w:hAnsi="宋体"/>
          <w:kern w:val="0"/>
          <w:szCs w:val="21"/>
          <w:u w:val="single"/>
        </w:rPr>
        <w:instrText xml:space="preserve"> AUTOTEXT  input16 \* MERGEFORMAT </w:instrText>
      </w:r>
      <w:r>
        <w:rPr>
          <w:rFonts w:ascii="宋体" w:hAnsi="宋体"/>
          <w:kern w:val="0"/>
          <w:szCs w:val="21"/>
          <w:u w:val="single"/>
        </w:rPr>
        <w:fldChar w:fldCharType="separate"/>
      </w:r>
      <w:r>
        <w:rPr>
          <w:rFonts w:ascii="宋体" w:hAnsi="宋体"/>
          <w:color w:val="000000" w:themeColor="text1"/>
          <w:kern w:val="0"/>
          <w:szCs w:val="21"/>
          <w:u w:val="single"/>
        </w:rPr>
        <w:t>2020年</w:t>
      </w:r>
      <w:r>
        <w:rPr>
          <w:rFonts w:ascii="宋体" w:hAnsi="宋体"/>
          <w:kern w:val="0"/>
          <w:szCs w:val="21"/>
          <w:u w:val="single"/>
        </w:rPr>
        <w:fldChar w:fldCharType="end"/>
      </w:r>
      <w:r>
        <w:rPr>
          <w:rFonts w:ascii="宋体" w:hAnsi="宋体" w:hint="eastAsia"/>
          <w:kern w:val="0"/>
          <w:szCs w:val="21"/>
        </w:rPr>
        <w:t>至</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input490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2022年，提供2020年、2021年、2022年，具体要求详见其他要求中的“财务要求”</w:t>
      </w:r>
      <w:r>
        <w:rPr>
          <w:rFonts w:ascii="宋体" w:hAnsi="宋体"/>
          <w:kern w:val="0"/>
          <w:szCs w:val="21"/>
          <w:u w:val="single"/>
        </w:rPr>
        <w:fldChar w:fldCharType="end"/>
      </w:r>
      <w:r>
        <w:rPr>
          <w:rFonts w:ascii="宋体" w:hAnsi="宋体" w:hint="eastAsia"/>
          <w:kern w:val="0"/>
          <w:szCs w:val="21"/>
        </w:rPr>
        <w:t>（年份要求）有效的财务报表。</w:t>
      </w:r>
    </w:p>
    <w:p w14:paraId="4D36D3F3"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企业业绩要求：</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input729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w:t>
      </w:r>
      <w:r>
        <w:rPr>
          <w:rFonts w:ascii="宋体" w:hAnsi="宋体"/>
          <w:kern w:val="0"/>
          <w:szCs w:val="21"/>
          <w:u w:val="single"/>
        </w:rPr>
        <w:fldChar w:fldCharType="end"/>
      </w:r>
      <w:r>
        <w:rPr>
          <w:rFonts w:ascii="宋体" w:hAnsi="宋体" w:hint="eastAsia"/>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input730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 w:val="32"/>
          <w:szCs w:val="21"/>
          <w:u w:val="single"/>
        </w:rPr>
        <w:t>☑</w:t>
      </w:r>
      <w:r>
        <w:rPr>
          <w:rFonts w:ascii="宋体" w:hAnsi="宋体"/>
          <w:kern w:val="0"/>
          <w:szCs w:val="21"/>
          <w:u w:val="single"/>
        </w:rPr>
        <w:fldChar w:fldCharType="end"/>
      </w:r>
      <w:r>
        <w:rPr>
          <w:rFonts w:ascii="宋体" w:hAnsi="宋体" w:hint="eastAsia"/>
          <w:kern w:val="0"/>
          <w:szCs w:val="21"/>
        </w:rPr>
        <w:t>无</w:t>
      </w:r>
    </w:p>
    <w:p w14:paraId="4B6DED70"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rPr>
        <w:t>企业业绩：</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input755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 xml:space="preserve">     </w:t>
      </w:r>
      <w:r>
        <w:rPr>
          <w:rFonts w:ascii="宋体" w:hAnsi="宋体"/>
          <w:kern w:val="0"/>
          <w:szCs w:val="21"/>
          <w:u w:val="single"/>
        </w:rPr>
        <w:fldChar w:fldCharType="end"/>
      </w:r>
      <w:r>
        <w:rPr>
          <w:rFonts w:ascii="宋体" w:hAnsi="宋体" w:hint="eastAsia"/>
          <w:kern w:val="0"/>
          <w:szCs w:val="21"/>
        </w:rPr>
        <w:t>，需提供合同协议书和工程竣工验收登记表。</w:t>
      </w:r>
    </w:p>
    <w:p w14:paraId="533ACB8F"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项目负责人业绩要求：</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input736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w:t>
      </w:r>
      <w:r>
        <w:rPr>
          <w:rFonts w:ascii="宋体" w:hAnsi="宋体"/>
          <w:kern w:val="0"/>
          <w:szCs w:val="21"/>
          <w:u w:val="single"/>
        </w:rPr>
        <w:fldChar w:fldCharType="end"/>
      </w:r>
      <w:r>
        <w:rPr>
          <w:rFonts w:ascii="宋体" w:hAnsi="宋体" w:hint="eastAsia"/>
          <w:kern w:val="0"/>
          <w:szCs w:val="21"/>
        </w:rPr>
        <w:t xml:space="preserve">有 </w:t>
      </w:r>
      <w:r>
        <w:rPr>
          <w:rFonts w:ascii="宋体" w:hAnsi="宋体"/>
          <w:kern w:val="0"/>
          <w:szCs w:val="21"/>
        </w:rPr>
        <w:t xml:space="preserve">              </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input737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 w:val="32"/>
          <w:szCs w:val="21"/>
          <w:u w:val="single"/>
        </w:rPr>
        <w:t>☑</w:t>
      </w:r>
      <w:r>
        <w:rPr>
          <w:rFonts w:ascii="宋体" w:hAnsi="宋体"/>
          <w:kern w:val="0"/>
          <w:szCs w:val="21"/>
          <w:u w:val="single"/>
        </w:rPr>
        <w:fldChar w:fldCharType="end"/>
      </w:r>
      <w:r>
        <w:rPr>
          <w:rFonts w:ascii="宋体" w:hAnsi="宋体" w:hint="eastAsia"/>
          <w:kern w:val="0"/>
          <w:szCs w:val="21"/>
        </w:rPr>
        <w:t>无</w:t>
      </w:r>
    </w:p>
    <w:p w14:paraId="11A0200B"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项目负责人业绩：</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input756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 xml:space="preserve">     </w:t>
      </w:r>
      <w:r>
        <w:rPr>
          <w:rFonts w:ascii="宋体" w:hAnsi="宋体"/>
          <w:kern w:val="0"/>
          <w:szCs w:val="21"/>
          <w:u w:val="single"/>
        </w:rPr>
        <w:fldChar w:fldCharType="end"/>
      </w:r>
      <w:r>
        <w:rPr>
          <w:rFonts w:ascii="宋体" w:hAnsi="宋体" w:hint="eastAsia"/>
          <w:kern w:val="0"/>
          <w:szCs w:val="21"/>
        </w:rPr>
        <w:t>，需提供合同协议书和工程竣工验收登记表。</w:t>
      </w:r>
    </w:p>
    <w:p w14:paraId="46F9F979"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人员配备要求：详见《施工现场专业(管理)人员配备表》。</w:t>
      </w:r>
    </w:p>
    <w:p w14:paraId="7EE468A0"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szCs w:val="21"/>
        </w:rPr>
        <w:t>其他要求：</w:t>
      </w:r>
      <w:r>
        <w:rPr>
          <w:rFonts w:ascii="宋体" w:hAnsi="宋体"/>
          <w:kern w:val="0"/>
          <w:szCs w:val="21"/>
          <w:u w:val="single"/>
        </w:rPr>
        <w:fldChar w:fldCharType="begin"/>
      </w:r>
      <w:r>
        <w:rPr>
          <w:rFonts w:ascii="宋体" w:hAnsi="宋体"/>
          <w:kern w:val="0"/>
          <w:szCs w:val="21"/>
          <w:u w:val="single"/>
        </w:rPr>
        <w:instrText xml:space="preserve"> AUTOTEXT  input18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t xml:space="preserve">1）投标人（联合体各成员）应具备有效的营业执照或事业单位法人证书或其他类似的法定证明文件；  </w:t>
      </w:r>
    </w:p>
    <w:p w14:paraId="1B8EC1E1"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lastRenderedPageBreak/>
        <w:t>（2）投标人（联合体各成员）企业主要负责人：须具备有效的安全生产考核合格证书（A证）,安全生产考核合格证书（A证)注册单位须与本次投标单位的名称一致；</w:t>
      </w:r>
    </w:p>
    <w:p w14:paraId="4EB0A30A"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3）财务要求：提供2020年、2021年、2022年经会计师事务所或第三方审计的审计报告及财务报表（包括资产负债表、现金流量表、利润表/损益表），【若成立不足3年的则提供成立至今的经会计师事务所或第三方审计的审计报告及财务报表（包括资产负债表、现金流量表、利润表/损益表）；若为2023年以后新成立公司，可提供公司内部自行编制的财务报表或情况说明或银行开具的资信证明文件或银行开具资金证明文件；投标人若为事业单位的，则不需提供利润表/损益表。】若为联合体投标的，联合体各成员均须提供。</w:t>
      </w:r>
    </w:p>
    <w:p w14:paraId="696B895A"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4）本项目对失信被执行人，按照《关于在招标投标活动中对失信被执行人实施联合惩戒的通知》（法【2016】285号）执行。通过“信用中国”网站（www.creditchina.gov.cn）或各级信用信息共享平台查询投标人是否为失信被执行人，提供给评标委员会。</w:t>
      </w:r>
    </w:p>
    <w:p w14:paraId="5D812FEA"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对被列入失信被执行人的投标人处理方法和评标标准：对被列入失信被执行人的投标人作否决处理；对严重失信主体执行《昆明市严重失信主体公共资源交易领域惩戒实施细则》（昆政</w:t>
      </w:r>
      <w:proofErr w:type="gramStart"/>
      <w:r>
        <w:rPr>
          <w:rFonts w:ascii="宋体" w:hAnsi="宋体"/>
          <w:kern w:val="0"/>
          <w:szCs w:val="21"/>
          <w:u w:val="single"/>
        </w:rPr>
        <w:t>规</w:t>
      </w:r>
      <w:proofErr w:type="gramEnd"/>
      <w:r>
        <w:rPr>
          <w:rFonts w:ascii="宋体" w:hAnsi="宋体"/>
          <w:kern w:val="0"/>
          <w:szCs w:val="21"/>
          <w:u w:val="single"/>
        </w:rPr>
        <w:t>【2019】2号）、《昆明市政务服务管理局 关于规范联合惩戒对象的通知》及《关于规范失信行为的行政处罚信息在公共资源交易领域失信联合惩戒运用的通知》（昆政务通【2020】9号）。</w:t>
      </w:r>
    </w:p>
    <w:p w14:paraId="40180544"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5）信誉要求：投标人（联合体各成员）未被建设行政主管部门取消投标资格。根据《关于进一步规范公共资源交易领域严重失信主体失信信息查询和提供工作的通知》昆政务局〔2019〕44号等文件精神，投标人的“行政机关认定的失信黑名单或者依法</w:t>
      </w:r>
      <w:proofErr w:type="gramStart"/>
      <w:r>
        <w:rPr>
          <w:rFonts w:ascii="宋体" w:hAnsi="宋体"/>
          <w:kern w:val="0"/>
          <w:szCs w:val="21"/>
          <w:u w:val="single"/>
        </w:rPr>
        <w:t>作出</w:t>
      </w:r>
      <w:proofErr w:type="gramEnd"/>
      <w:r>
        <w:rPr>
          <w:rFonts w:ascii="宋体" w:hAnsi="宋体"/>
          <w:kern w:val="0"/>
          <w:szCs w:val="21"/>
          <w:u w:val="single"/>
        </w:rPr>
        <w:t>的行政处罚决定”失信信息材料，由投标人在上传投标文件时上传提供；投标人没有此项失信信息的，</w:t>
      </w:r>
      <w:proofErr w:type="gramStart"/>
      <w:r>
        <w:rPr>
          <w:rFonts w:ascii="宋体" w:hAnsi="宋体"/>
          <w:kern w:val="0"/>
          <w:szCs w:val="21"/>
          <w:u w:val="single"/>
        </w:rPr>
        <w:t>作出</w:t>
      </w:r>
      <w:proofErr w:type="gramEnd"/>
      <w:r>
        <w:rPr>
          <w:rFonts w:ascii="宋体" w:hAnsi="宋体"/>
          <w:kern w:val="0"/>
          <w:szCs w:val="21"/>
          <w:u w:val="single"/>
        </w:rPr>
        <w:t>声明函，在上传投标文件时上传提供。涉及投标人的“‘信用中国’网站、国家企业信用公示系统和云南省政府购买服务信息平台”失信材料，由招标人、招标代理机构负责在项目开标后评标会议开始前查询、存档，评标时由相关工作人员提供给项目评标委员会审核。</w:t>
      </w:r>
    </w:p>
    <w:p w14:paraId="748ED2B3"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(6)关于行贿犯罪档案查询的说明：招标人（采购人、出让人、竞卖人）等可以通过“中国裁判文书网（网址：http://oldwenshu.court.gov.cn/）”查询相关信息，且查询行贿犯罪档案对象仅为中标人（中选人、成交人）；若经招标人查询存在行贿犯罪情形的，取消其中标候选人资格。</w:t>
      </w:r>
    </w:p>
    <w:p w14:paraId="2636046E"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（7）根据《云南省人民政府办公厅关于全面治理拖欠农民工工资问题的实施意见》（云政办发【2016】68号）的规定，在工程项目招投标过程中，若中标人有拖欠工资重大违法行为，取消其中标资格。</w:t>
      </w:r>
    </w:p>
    <w:p w14:paraId="0154BCEB"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（8）投标人承诺：格式详见投标文件格式要求。</w:t>
      </w:r>
    </w:p>
    <w:p w14:paraId="2AE02564"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lastRenderedPageBreak/>
        <w:t>（9）人员配备满足《施工现场专业(管理)人员配备表》的同时提供拟派人员有效的身份证、岗位资格证、</w:t>
      </w:r>
      <w:proofErr w:type="gramStart"/>
      <w:r>
        <w:rPr>
          <w:rFonts w:ascii="宋体" w:hAnsi="宋体"/>
          <w:kern w:val="0"/>
          <w:szCs w:val="21"/>
          <w:u w:val="single"/>
        </w:rPr>
        <w:t>社保证明</w:t>
      </w:r>
      <w:proofErr w:type="gramEnd"/>
      <w:r>
        <w:rPr>
          <w:rFonts w:ascii="宋体" w:hAnsi="宋体"/>
          <w:kern w:val="0"/>
          <w:szCs w:val="21"/>
          <w:u w:val="single"/>
        </w:rPr>
        <w:t>。</w:t>
      </w:r>
    </w:p>
    <w:p w14:paraId="740732A3"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注：若各省份针对“施工现场专业（管理）人员配备表”中的人员（项目负责人、技术负责人除外）有取消资格</w:t>
      </w:r>
      <w:proofErr w:type="gramStart"/>
      <w:r>
        <w:rPr>
          <w:rFonts w:ascii="宋体" w:hAnsi="宋体"/>
          <w:kern w:val="0"/>
          <w:szCs w:val="21"/>
          <w:u w:val="single"/>
        </w:rPr>
        <w:t>证培训</w:t>
      </w:r>
      <w:proofErr w:type="gramEnd"/>
      <w:r>
        <w:rPr>
          <w:rFonts w:ascii="宋体" w:hAnsi="宋体"/>
          <w:kern w:val="0"/>
          <w:szCs w:val="21"/>
          <w:u w:val="single"/>
        </w:rPr>
        <w:t>或发证工作等有效说明文件，导致投标人无法提供有效的岗位证书(资格证书)的，投标人在投标文件中提供行政部门发布的有效证明文件后，可不提供岗位证书(资格证书)，但需按要求配备</w:t>
      </w:r>
      <w:proofErr w:type="gramStart"/>
      <w:r>
        <w:rPr>
          <w:rFonts w:ascii="宋体" w:hAnsi="宋体"/>
          <w:kern w:val="0"/>
          <w:szCs w:val="21"/>
          <w:u w:val="single"/>
        </w:rPr>
        <w:t>该岗位</w:t>
      </w:r>
      <w:proofErr w:type="gramEnd"/>
      <w:r>
        <w:rPr>
          <w:rFonts w:ascii="宋体" w:hAnsi="宋体"/>
          <w:kern w:val="0"/>
          <w:szCs w:val="21"/>
          <w:u w:val="single"/>
        </w:rPr>
        <w:t>人员。</w:t>
      </w:r>
    </w:p>
    <w:p w14:paraId="532E7D3B"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（10）若为联合投标的，联合体各成员均须具备有效安全生产许可证。</w:t>
      </w:r>
    </w:p>
    <w:p w14:paraId="398712C8"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（11）本次招标接受联合体投标，并应满足下列要求：</w:t>
      </w:r>
    </w:p>
    <w:p w14:paraId="0DE84E0A"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①联合体各方应签订联合体协议书，明确约定各方拟承担的工作和责任，并将联合体协议书随投标文件一并提交招标人。</w:t>
      </w:r>
    </w:p>
    <w:p w14:paraId="24067EC5"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②投标人的投标文件及中标后签署的合同协议书对联合体各方均具有法律约束力。</w:t>
      </w:r>
    </w:p>
    <w:p w14:paraId="283A1AB1"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③联合体中标后，联合体按招标文件要求与招标人签订合同，联合体各方为履行合同向招标人承担连带责任。</w:t>
      </w:r>
    </w:p>
    <w:p w14:paraId="581ECAF2"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④由同一专业的单位组成的联合体，按照资质等级较低的单位确定资质等级。即联合体中有同专业资质的投标人按照联合体分工承担相同工作的，应当按照资质等级较低的投标人确定资质等级。</w:t>
      </w:r>
    </w:p>
    <w:p w14:paraId="305C8D2B"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⑤联合体投标的，应当以联合体各方或者联合体中牵头人的名义提交投标保证金。以联合体中牵头人名义提交的投标保证金，对联合体各成员具有约束力。</w:t>
      </w:r>
    </w:p>
    <w:p w14:paraId="69A069A2"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kern w:val="0"/>
          <w:szCs w:val="21"/>
          <w:u w:val="single"/>
        </w:rPr>
        <w:t>⑥两个以上法人或者其他组织可以组成一个联合体，以一个投标人的身份共同投标。联合体各方签订共同投标协议后，不得再以自己名义单独投标，也不得组成新的联合体或参加其他联合体在同一项目中投标。联合体各方在同一招标项目中以自己名义单独投标或者参加其他联合体投标的，相关投标均无效。</w:t>
      </w:r>
    </w:p>
    <w:p w14:paraId="4A0162D6"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kern w:val="0"/>
          <w:szCs w:val="21"/>
          <w:u w:val="single"/>
        </w:rPr>
        <w:t>⑦联合体资质应符合法律法规的规定，并按照联合体协议约定的分工进行认定</w:t>
      </w:r>
      <w:r>
        <w:rPr>
          <w:rFonts w:ascii="宋体" w:hAnsi="宋体"/>
          <w:kern w:val="0"/>
          <w:szCs w:val="21"/>
          <w:u w:val="single"/>
        </w:rPr>
        <w:fldChar w:fldCharType="end"/>
      </w:r>
      <w:r>
        <w:rPr>
          <w:rFonts w:ascii="宋体" w:hAnsi="宋体" w:hint="eastAsia"/>
          <w:kern w:val="0"/>
          <w:szCs w:val="21"/>
        </w:rPr>
        <w:t>。（要求投标人其他资格的应详细明确，且不得违反相关规定和强制性条款）。</w:t>
      </w:r>
    </w:p>
    <w:p w14:paraId="323996AB"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hint="eastAsia"/>
          <w:b/>
          <w:sz w:val="32"/>
          <w:szCs w:val="32"/>
        </w:rPr>
        <w:t>5</w:t>
      </w:r>
      <w:r>
        <w:rPr>
          <w:rFonts w:ascii="宋体" w:hAnsi="宋体"/>
          <w:b/>
          <w:sz w:val="32"/>
          <w:szCs w:val="32"/>
        </w:rPr>
        <w:t>.招标文件的获取</w:t>
      </w:r>
    </w:p>
    <w:p w14:paraId="6655D950" w14:textId="77777777" w:rsidR="00DA219F" w:rsidRDefault="00DA219F" w:rsidP="00DA219F">
      <w:pPr>
        <w:adjustRightInd w:val="0"/>
        <w:snapToGrid w:val="0"/>
        <w:spacing w:line="360" w:lineRule="auto"/>
        <w:ind w:firstLineChars="200" w:firstLine="420"/>
        <w:jc w:val="left"/>
        <w:rPr>
          <w:rFonts w:ascii="宋体" w:hAnsi="宋体"/>
          <w:kern w:val="0"/>
          <w:szCs w:val="28"/>
        </w:rPr>
      </w:pPr>
      <w:r>
        <w:rPr>
          <w:rFonts w:ascii="宋体" w:hAnsi="宋体" w:hint="eastAsia"/>
          <w:kern w:val="0"/>
          <w:szCs w:val="28"/>
        </w:rPr>
        <w:t>5.1凡有意参加投标者（以网上公告时间为准），登录</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ascii="宋体" w:hAnsi="宋体" w:hint="eastAsia"/>
          <w:color w:val="3333FF"/>
          <w:kern w:val="0"/>
          <w:szCs w:val="28"/>
          <w:u w:val="single"/>
        </w:rPr>
        <w:instrText>AUTOTEXT  input421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ascii="宋体" w:hAnsi="宋体" w:hint="eastAsia"/>
          <w:color w:val="000000" w:themeColor="text1"/>
          <w:kern w:val="0"/>
          <w:szCs w:val="28"/>
          <w:u w:val="single"/>
        </w:rPr>
        <w:t>全国公共资源交易平台</w:t>
      </w:r>
      <w:r>
        <w:rPr>
          <w:rFonts w:ascii="宋体" w:hAnsi="宋体" w:hint="eastAsia"/>
          <w:color w:val="3333FF"/>
          <w:kern w:val="0"/>
          <w:szCs w:val="28"/>
          <w:u w:val="single"/>
        </w:rPr>
        <w:t>(云南省)云南省公共资源交易信息网，选择地区点击切换至“昆明市”</w:t>
      </w:r>
      <w:r>
        <w:rPr>
          <w:rFonts w:ascii="宋体" w:hAnsi="宋体"/>
          <w:color w:val="3333FF"/>
          <w:kern w:val="0"/>
          <w:szCs w:val="28"/>
          <w:u w:val="single"/>
        </w:rPr>
        <w:fldChar w:fldCharType="end"/>
      </w:r>
      <w:r>
        <w:rPr>
          <w:rFonts w:ascii="宋体" w:hAnsi="宋体" w:hint="eastAsia"/>
          <w:kern w:val="0"/>
          <w:szCs w:val="28"/>
        </w:rPr>
        <w:t>（网址：</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ascii="宋体" w:hAnsi="宋体" w:hint="eastAsia"/>
          <w:color w:val="3333FF"/>
          <w:kern w:val="0"/>
          <w:szCs w:val="28"/>
          <w:u w:val="single"/>
        </w:rPr>
        <w:instrText>AUTOTEXT  input422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ascii="宋体" w:hAnsi="宋体" w:hint="eastAsia"/>
          <w:color w:val="000000" w:themeColor="text1"/>
          <w:kern w:val="0"/>
          <w:szCs w:val="28"/>
          <w:u w:val="single"/>
        </w:rPr>
        <w:t>https</w:t>
      </w:r>
      <w:r>
        <w:rPr>
          <w:rFonts w:ascii="宋体" w:hAnsi="宋体" w:hint="eastAsia"/>
          <w:color w:val="3333FF"/>
          <w:kern w:val="0"/>
          <w:szCs w:val="28"/>
          <w:u w:val="single"/>
        </w:rPr>
        <w:t>://ggzy.yn.gov.cn/homePage#/homePage, 选择地区点击切换至“昆明市”</w:t>
      </w:r>
      <w:r>
        <w:rPr>
          <w:rFonts w:ascii="宋体" w:hAnsi="宋体"/>
          <w:color w:val="3333FF"/>
          <w:kern w:val="0"/>
          <w:szCs w:val="28"/>
          <w:u w:val="single"/>
        </w:rPr>
        <w:fldChar w:fldCharType="end"/>
      </w:r>
      <w:r>
        <w:rPr>
          <w:rFonts w:ascii="宋体" w:hAnsi="宋体" w:hint="eastAsia"/>
          <w:kern w:val="0"/>
          <w:szCs w:val="28"/>
        </w:rPr>
        <w:t>），凭企业数字证书（CA）在网上获取招标文件及其它招标资料（含招标电子技术标文件，格式为*.ZBJ；招标电子商务标文件，格式为*.ZBS、图纸（电子版））。未办理企业数字证书（CA）的企业需要按照云南省公共资源交易电子认证的要求，办理企业数字证书（CA），并在</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ascii="宋体" w:hAnsi="宋体" w:hint="eastAsia"/>
          <w:color w:val="3333FF"/>
          <w:kern w:val="0"/>
          <w:szCs w:val="28"/>
          <w:u w:val="single"/>
        </w:rPr>
        <w:instrText>AUTOTEXT  input423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ascii="宋体" w:hAnsi="宋体" w:hint="eastAsia"/>
          <w:color w:val="000000" w:themeColor="text1"/>
          <w:kern w:val="0"/>
          <w:szCs w:val="28"/>
          <w:u w:val="single"/>
        </w:rPr>
        <w:t>全国公共资源交易平台</w:t>
      </w:r>
      <w:r>
        <w:rPr>
          <w:rFonts w:ascii="宋体" w:hAnsi="宋体" w:hint="eastAsia"/>
          <w:color w:val="3333FF"/>
          <w:kern w:val="0"/>
          <w:szCs w:val="28"/>
          <w:u w:val="single"/>
        </w:rPr>
        <w:t>(云南省)云南省公共资源交易信息网，选择地区点击切换至“昆明市”</w:t>
      </w:r>
      <w:r>
        <w:rPr>
          <w:rFonts w:ascii="宋体" w:hAnsi="宋体"/>
          <w:color w:val="3333FF"/>
          <w:kern w:val="0"/>
          <w:szCs w:val="28"/>
          <w:u w:val="single"/>
        </w:rPr>
        <w:fldChar w:fldCharType="end"/>
      </w:r>
      <w:r>
        <w:rPr>
          <w:rFonts w:ascii="宋体" w:hAnsi="宋体" w:hint="eastAsia"/>
          <w:kern w:val="0"/>
          <w:szCs w:val="28"/>
        </w:rPr>
        <w:t>完成注册通过后，便可获取招标文件，此为获取招标文件的唯一途径。</w:t>
      </w:r>
    </w:p>
    <w:p w14:paraId="067EBEF0"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8"/>
        </w:rPr>
        <w:lastRenderedPageBreak/>
        <w:t>5.2其他要求：</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input492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 xml:space="preserve">     </w:t>
      </w:r>
      <w:r>
        <w:rPr>
          <w:rFonts w:ascii="宋体" w:hAnsi="宋体"/>
          <w:kern w:val="0"/>
          <w:szCs w:val="21"/>
          <w:u w:val="single"/>
        </w:rPr>
        <w:fldChar w:fldCharType="end"/>
      </w:r>
      <w:r>
        <w:rPr>
          <w:rFonts w:ascii="宋体" w:hAnsi="宋体" w:hint="eastAsia"/>
          <w:kern w:val="0"/>
          <w:szCs w:val="28"/>
        </w:rPr>
        <w:t>。</w:t>
      </w:r>
    </w:p>
    <w:p w14:paraId="476FADBE"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hint="eastAsia"/>
          <w:b/>
          <w:sz w:val="32"/>
          <w:szCs w:val="32"/>
        </w:rPr>
        <w:t>6.投标文件的上传</w:t>
      </w:r>
    </w:p>
    <w:p w14:paraId="2269207A" w14:textId="77777777" w:rsidR="00DA219F" w:rsidRDefault="00DA219F" w:rsidP="00DA219F">
      <w:pPr>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6.1投标文件上传的截止时间（投标截止时间，下同）以网上公告时间为准。</w:t>
      </w:r>
    </w:p>
    <w:p w14:paraId="360FA29E" w14:textId="77777777" w:rsidR="00DA219F" w:rsidRDefault="00DA219F" w:rsidP="00DA219F">
      <w:pPr>
        <w:adjustRightInd w:val="0"/>
        <w:snapToGrid w:val="0"/>
        <w:spacing w:line="360" w:lineRule="auto"/>
        <w:ind w:firstLineChars="200" w:firstLine="420"/>
        <w:jc w:val="left"/>
        <w:rPr>
          <w:rFonts w:ascii="宋体" w:hAnsi="宋体"/>
          <w:kern w:val="0"/>
          <w:szCs w:val="28"/>
        </w:rPr>
      </w:pPr>
      <w:r>
        <w:rPr>
          <w:rFonts w:ascii="宋体" w:hAnsi="宋体" w:hint="eastAsia"/>
          <w:kern w:val="0"/>
          <w:szCs w:val="28"/>
        </w:rPr>
        <w:t>6.2网上</w:t>
      </w:r>
      <w:proofErr w:type="gramStart"/>
      <w:r>
        <w:rPr>
          <w:rFonts w:ascii="宋体" w:hAnsi="宋体" w:hint="eastAsia"/>
          <w:kern w:val="0"/>
          <w:szCs w:val="28"/>
        </w:rPr>
        <w:t>上</w:t>
      </w:r>
      <w:proofErr w:type="gramEnd"/>
      <w:r>
        <w:rPr>
          <w:rFonts w:ascii="宋体" w:hAnsi="宋体" w:hint="eastAsia"/>
          <w:kern w:val="0"/>
          <w:szCs w:val="28"/>
        </w:rPr>
        <w:t>传：网上</w:t>
      </w:r>
      <w:proofErr w:type="gramStart"/>
      <w:r>
        <w:rPr>
          <w:rFonts w:ascii="宋体" w:hAnsi="宋体" w:hint="eastAsia"/>
          <w:kern w:val="0"/>
          <w:szCs w:val="28"/>
        </w:rPr>
        <w:t>上</w:t>
      </w:r>
      <w:proofErr w:type="gramEnd"/>
      <w:r>
        <w:rPr>
          <w:rFonts w:ascii="宋体" w:hAnsi="宋体" w:hint="eastAsia"/>
          <w:kern w:val="0"/>
          <w:szCs w:val="28"/>
        </w:rPr>
        <w:t>传网址为</w:t>
      </w:r>
      <w:r>
        <w:rPr>
          <w:rFonts w:ascii="宋体" w:hAnsi="宋体"/>
          <w:color w:val="3333FF"/>
          <w:kern w:val="0"/>
          <w:szCs w:val="28"/>
          <w:u w:val="single"/>
        </w:rPr>
        <w:fldChar w:fldCharType="begin"/>
      </w:r>
      <w:r>
        <w:rPr>
          <w:rFonts w:ascii="宋体" w:hAnsi="宋体"/>
          <w:color w:val="3333FF"/>
          <w:kern w:val="0"/>
          <w:szCs w:val="28"/>
          <w:u w:val="single"/>
        </w:rPr>
        <w:instrText xml:space="preserve"> </w:instrText>
      </w:r>
      <w:r>
        <w:rPr>
          <w:rFonts w:ascii="宋体" w:hAnsi="宋体" w:hint="eastAsia"/>
          <w:color w:val="3333FF"/>
          <w:kern w:val="0"/>
          <w:szCs w:val="28"/>
          <w:u w:val="single"/>
        </w:rPr>
        <w:instrText>AUTOTEXT  input425 \* MERGEFORMAT</w:instrText>
      </w:r>
      <w:r>
        <w:rPr>
          <w:rFonts w:ascii="宋体" w:hAnsi="宋体"/>
          <w:color w:val="3333FF"/>
          <w:kern w:val="0"/>
          <w:szCs w:val="28"/>
          <w:u w:val="single"/>
        </w:rPr>
        <w:instrText xml:space="preserve"> </w:instrText>
      </w:r>
      <w:r>
        <w:rPr>
          <w:rFonts w:ascii="宋体" w:hAnsi="宋体"/>
          <w:color w:val="3333FF"/>
          <w:kern w:val="0"/>
          <w:szCs w:val="28"/>
          <w:u w:val="single"/>
        </w:rPr>
        <w:fldChar w:fldCharType="separate"/>
      </w:r>
      <w:r>
        <w:rPr>
          <w:rFonts w:ascii="宋体" w:hAnsi="宋体" w:hint="eastAsia"/>
          <w:color w:val="000000" w:themeColor="text1"/>
          <w:kern w:val="0"/>
          <w:szCs w:val="28"/>
          <w:u w:val="single"/>
        </w:rPr>
        <w:t>https</w:t>
      </w:r>
      <w:r>
        <w:rPr>
          <w:rFonts w:ascii="宋体" w:hAnsi="宋体" w:hint="eastAsia"/>
          <w:color w:val="3333FF"/>
          <w:kern w:val="0"/>
          <w:szCs w:val="28"/>
          <w:u w:val="single"/>
        </w:rPr>
        <w:t>://ggzy.yn.gov.cn/homePage#/homePage, 选择地区点击切换至“昆明市”</w:t>
      </w:r>
      <w:r>
        <w:rPr>
          <w:rFonts w:ascii="宋体" w:hAnsi="宋体"/>
          <w:color w:val="3333FF"/>
          <w:kern w:val="0"/>
          <w:szCs w:val="28"/>
          <w:u w:val="single"/>
        </w:rPr>
        <w:fldChar w:fldCharType="end"/>
      </w:r>
      <w:r>
        <w:rPr>
          <w:rFonts w:ascii="宋体" w:hAnsi="宋体" w:hint="eastAsia"/>
          <w:kern w:val="0"/>
          <w:szCs w:val="28"/>
        </w:rPr>
        <w:t>，投标人须在投标截止时间前完成所有投标文件的上传。投标人根据拟要投标的项目，按照网上投标系统要求上</w:t>
      </w:r>
      <w:proofErr w:type="gramStart"/>
      <w:r>
        <w:rPr>
          <w:rFonts w:ascii="宋体" w:hAnsi="宋体" w:hint="eastAsia"/>
          <w:kern w:val="0"/>
          <w:szCs w:val="28"/>
        </w:rPr>
        <w:t>传全部</w:t>
      </w:r>
      <w:proofErr w:type="gramEnd"/>
      <w:r>
        <w:rPr>
          <w:rFonts w:ascii="宋体" w:hAnsi="宋体" w:hint="eastAsia"/>
          <w:kern w:val="0"/>
          <w:szCs w:val="28"/>
        </w:rPr>
        <w:t>投标文件，投标文件上传后须自行检查投标文件的完整性并进行确认签名后，方完成全部投标文件网上</w:t>
      </w:r>
      <w:proofErr w:type="gramStart"/>
      <w:r>
        <w:rPr>
          <w:rFonts w:ascii="宋体" w:hAnsi="宋体" w:hint="eastAsia"/>
          <w:kern w:val="0"/>
          <w:szCs w:val="28"/>
        </w:rPr>
        <w:t>上</w:t>
      </w:r>
      <w:proofErr w:type="gramEnd"/>
      <w:r>
        <w:rPr>
          <w:rFonts w:ascii="宋体" w:hAnsi="宋体" w:hint="eastAsia"/>
          <w:kern w:val="0"/>
          <w:szCs w:val="28"/>
        </w:rPr>
        <w:t>传操作。投标人可自行打印“上传投标文件回执”。投标截止时间前未完成投标文件传输的，视为撤回投标文件。</w:t>
      </w:r>
    </w:p>
    <w:p w14:paraId="10DE4704" w14:textId="77777777" w:rsidR="00DA219F" w:rsidRDefault="00DA219F" w:rsidP="00DA219F">
      <w:pPr>
        <w:adjustRightInd w:val="0"/>
        <w:snapToGrid w:val="0"/>
        <w:spacing w:line="360" w:lineRule="auto"/>
        <w:ind w:firstLineChars="200" w:firstLine="420"/>
        <w:jc w:val="left"/>
        <w:rPr>
          <w:rFonts w:ascii="宋体" w:hAnsi="宋体"/>
          <w:kern w:val="0"/>
          <w:szCs w:val="28"/>
        </w:rPr>
      </w:pPr>
      <w:r>
        <w:rPr>
          <w:rFonts w:ascii="宋体" w:hAnsi="宋体" w:hint="eastAsia"/>
          <w:kern w:val="0"/>
          <w:szCs w:val="28"/>
        </w:rPr>
        <w:t>6.3其他要求：</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input493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6.3.1根据昆明市政务服务管理局昆政务</w:t>
      </w:r>
      <w:proofErr w:type="gramStart"/>
      <w:r>
        <w:rPr>
          <w:rFonts w:ascii="宋体" w:hAnsi="宋体" w:hint="eastAsia"/>
          <w:kern w:val="0"/>
          <w:szCs w:val="21"/>
          <w:u w:val="single"/>
        </w:rPr>
        <w:t>笺</w:t>
      </w:r>
      <w:proofErr w:type="gramEnd"/>
      <w:r>
        <w:rPr>
          <w:rFonts w:ascii="宋体" w:hAnsi="宋体" w:hint="eastAsia"/>
          <w:kern w:val="0"/>
          <w:szCs w:val="21"/>
          <w:u w:val="single"/>
        </w:rPr>
        <w:t>【2021】2号文规定，本项目开标采用“智能开标”的方式，开标网址为：云南省公共资源交易平台（网址:http://116.55.195.54:8001/#/homePage, 点击切换至“昆明市”）。</w:t>
      </w:r>
    </w:p>
    <w:p w14:paraId="3A572019"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u w:val="single"/>
        </w:rPr>
        <w:t>6.3.2开标时间：同投标截止时间</w:t>
      </w:r>
    </w:p>
    <w:p w14:paraId="3B772909"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u w:val="single"/>
        </w:rPr>
        <w:t>现场开标地点：昆明市公共资源交易中心开标厅（昆明市呈贡区市级行政中心锦绣大街1号综合服务楼2楼开标厅）本项目开标采用“智能开标”的方式，投标人无须到现场开标，请投标人仔细阅读《云南省公共资源交易电子化平台智能开标系统培训教材（适用投标人和供应商）》及其附件要求、操作流程，以保证开标顺利进行。投标人须在投标文件递交截止时间前1小时内登录开标系统（开标网址详见招标公告6.3.1），针对网上开标的项目，投标人须在招标文件规定的截标时间前登录“网上开标大厅”，根据网上签到、网上远程解密、开标的要求，须在规定时间完成在线签到、解密、开标一览表确认等相关操作。若投标人未在规定时间（本项目解密时间为1小时）完成在线签到、解密、开标一览表确认等相关操作；若投标人未在规定时间内完成以上相关操作，则视为无效投标，不再进入评标阶段。投标人若对本项目在线开标过程有任何异议，应在开标结束指令下达前提出，否则，视为投标人对本项目开标过程无任何异议。开标端发起对本次开标过程是否有异议询问后，不确认或不及时提出异议，视为对本次开标过程无异议。开标过程中如有问题，可以在线提出异议，由招标人或代理机构给予回复。在规定的异议询问时间内未提出异议的，则视为对开标结果无异议。投标人未参加本项目远程在线开标的，视同认可开标结果。</w:t>
      </w:r>
    </w:p>
    <w:p w14:paraId="656E22D2"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u w:val="single"/>
        </w:rPr>
        <w:t>6.3.3因开标系统、开标现场网络、设备及其他特殊原因，导致不能正常解密投标文件的，经核实和上报相关部门同意后，可再次下达网上解密指令来延长解密时间。</w:t>
      </w:r>
    </w:p>
    <w:p w14:paraId="4D3AC95A" w14:textId="77777777" w:rsidR="00DA219F" w:rsidRDefault="00DA219F" w:rsidP="00DA219F">
      <w:pPr>
        <w:adjustRightInd w:val="0"/>
        <w:snapToGrid w:val="0"/>
        <w:spacing w:line="360" w:lineRule="auto"/>
        <w:ind w:firstLineChars="200" w:firstLine="420"/>
        <w:jc w:val="left"/>
        <w:rPr>
          <w:rFonts w:ascii="宋体" w:hAnsi="宋体"/>
          <w:kern w:val="0"/>
          <w:szCs w:val="21"/>
          <w:u w:val="single"/>
        </w:rPr>
      </w:pPr>
      <w:r>
        <w:rPr>
          <w:rFonts w:ascii="宋体" w:hAnsi="宋体" w:hint="eastAsia"/>
          <w:kern w:val="0"/>
          <w:szCs w:val="21"/>
          <w:u w:val="single"/>
        </w:rPr>
        <w:t>6.3.4网上递交的投标文件应使用数字证书进行加密。投标人使用某个数字证书（CA）对投标文件进行了数字证书（CA）加密，需要在网上远程解密时使用该数字证书（CA）进行网上远程解密，才能读取或导入投标文件，因投标人原因造成投标文件未解密</w:t>
      </w:r>
      <w:r>
        <w:rPr>
          <w:rFonts w:ascii="宋体" w:hAnsi="宋体" w:hint="eastAsia"/>
          <w:kern w:val="0"/>
          <w:szCs w:val="21"/>
          <w:u w:val="single"/>
        </w:rPr>
        <w:lastRenderedPageBreak/>
        <w:t>的，视为撤回其投标文件。如若未在规定的解密时间内完成解密操作或因投标人自身原因致使其投标文件未成功解密的投标视为无效投标。</w:t>
      </w:r>
    </w:p>
    <w:p w14:paraId="634B4D39" w14:textId="77777777" w:rsidR="00DA219F" w:rsidRDefault="00DA219F" w:rsidP="00DA219F">
      <w:pPr>
        <w:adjustRightInd w:val="0"/>
        <w:snapToGrid w:val="0"/>
        <w:spacing w:line="360" w:lineRule="auto"/>
        <w:ind w:firstLineChars="200" w:firstLine="420"/>
        <w:jc w:val="left"/>
        <w:rPr>
          <w:rFonts w:ascii="宋体" w:hAnsi="宋体"/>
          <w:kern w:val="0"/>
          <w:szCs w:val="28"/>
        </w:rPr>
      </w:pPr>
      <w:r>
        <w:rPr>
          <w:rFonts w:ascii="宋体" w:hAnsi="宋体" w:hint="eastAsia"/>
          <w:kern w:val="0"/>
          <w:szCs w:val="21"/>
          <w:u w:val="single"/>
        </w:rPr>
        <w:t>注：请各投标人自行登录全国公共资源交易平台（云南省）/云南省公共资源交易信息网（网址：http://ggzy.yn.gov.cn/#/homePage，登录本网址后须切换至“昆明市”，并确保切换至“昆明市公共资源交易电子服务系统/全国公共资源交易平台（云南省·昆明市）”界面后进行相关操作）仔细查看智能开标的操作流程“《云南省公共资源交易电子化平台智能开标系统培训教材（适用投标人和供应商）》”，提前熟悉网上开标远程解密有关操作事项，任何因忽视或误解而导致投标文件未上传或</w:t>
      </w:r>
      <w:proofErr w:type="gramStart"/>
      <w:r>
        <w:rPr>
          <w:rFonts w:ascii="宋体" w:hAnsi="宋体" w:hint="eastAsia"/>
          <w:kern w:val="0"/>
          <w:szCs w:val="21"/>
          <w:u w:val="single"/>
        </w:rPr>
        <w:t>已上传但无法</w:t>
      </w:r>
      <w:proofErr w:type="gramEnd"/>
      <w:r>
        <w:rPr>
          <w:rFonts w:ascii="宋体" w:hAnsi="宋体" w:hint="eastAsia"/>
          <w:kern w:val="0"/>
          <w:szCs w:val="21"/>
          <w:u w:val="single"/>
        </w:rPr>
        <w:t>读取导入或未按规定的操作流程及规定的时间要求进行在线网上签到、远程解密的，由此造成的后果由投标人自行承担</w:t>
      </w:r>
      <w:r>
        <w:rPr>
          <w:rFonts w:ascii="宋体" w:hAnsi="宋体"/>
          <w:kern w:val="0"/>
          <w:szCs w:val="21"/>
          <w:u w:val="single"/>
        </w:rPr>
        <w:fldChar w:fldCharType="end"/>
      </w:r>
      <w:r>
        <w:rPr>
          <w:rFonts w:ascii="宋体" w:hAnsi="宋体" w:hint="eastAsia"/>
          <w:kern w:val="0"/>
          <w:szCs w:val="28"/>
        </w:rPr>
        <w:t>。</w:t>
      </w:r>
    </w:p>
    <w:p w14:paraId="5ADE6124"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hint="eastAsia"/>
          <w:b/>
          <w:sz w:val="32"/>
          <w:szCs w:val="32"/>
        </w:rPr>
        <w:t>7.发布公告的媒介</w:t>
      </w:r>
    </w:p>
    <w:p w14:paraId="20418F53" w14:textId="77777777" w:rsidR="00DA219F" w:rsidRDefault="00DA219F" w:rsidP="00DA219F">
      <w:pPr>
        <w:adjustRightInd w:val="0"/>
        <w:snapToGrid w:val="0"/>
        <w:spacing w:line="360" w:lineRule="auto"/>
        <w:ind w:firstLineChars="200" w:firstLine="420"/>
        <w:jc w:val="left"/>
        <w:rPr>
          <w:rFonts w:ascii="宋体" w:hAnsi="宋体"/>
          <w:kern w:val="0"/>
        </w:rPr>
      </w:pPr>
      <w:r>
        <w:rPr>
          <w:rFonts w:ascii="宋体" w:hAnsi="宋体" w:hint="eastAsia"/>
          <w:kern w:val="0"/>
        </w:rPr>
        <w:t>本次招标公告同时在</w:t>
      </w:r>
      <w:r>
        <w:rPr>
          <w:rFonts w:hint="eastAsia"/>
        </w:rPr>
        <w:t>云南省公共资源交易信息网（</w:t>
      </w:r>
      <w:r>
        <w:t>http://ggzy.yn.gov.cn/</w:t>
      </w:r>
      <w:r>
        <w:rPr>
          <w:rFonts w:hint="eastAsia"/>
        </w:rPr>
        <w:t>）及</w:t>
      </w:r>
      <w:r>
        <w:rPr>
          <w:rFonts w:ascii="宋体" w:hAnsi="宋体"/>
          <w:kern w:val="0"/>
          <w:u w:val="single"/>
        </w:rPr>
        <w:fldChar w:fldCharType="begin"/>
      </w:r>
      <w:r>
        <w:rPr>
          <w:rFonts w:ascii="宋体" w:hAnsi="宋体"/>
          <w:kern w:val="0"/>
          <w:u w:val="single"/>
        </w:rPr>
        <w:instrText xml:space="preserve"> AUTOTEXT  input22 \* MERGEFORMAT </w:instrText>
      </w:r>
      <w:r>
        <w:rPr>
          <w:rFonts w:ascii="宋体" w:hAnsi="宋体"/>
          <w:kern w:val="0"/>
          <w:u w:val="single"/>
        </w:rPr>
        <w:fldChar w:fldCharType="separate"/>
      </w:r>
      <w:r>
        <w:rPr>
          <w:rFonts w:ascii="宋体" w:hAnsi="宋体"/>
          <w:color w:val="000000" w:themeColor="text1"/>
          <w:kern w:val="0"/>
          <w:u w:val="single"/>
        </w:rPr>
        <w:t>中国招标投标公共服务平台</w:t>
      </w:r>
      <w:r>
        <w:rPr>
          <w:rFonts w:ascii="宋体" w:hAnsi="宋体"/>
          <w:kern w:val="0"/>
          <w:u w:val="single"/>
        </w:rPr>
        <w:t>（http://www.cebpubservice.com/）、全国公共资源交易平台(云南省)云南省公共资源交易信息网，选择地区点击切换至“昆明市”:https://ggzy.yn.gov.cn/</w:t>
      </w:r>
      <w:proofErr w:type="spellStart"/>
      <w:r>
        <w:rPr>
          <w:rFonts w:ascii="宋体" w:hAnsi="宋体"/>
          <w:kern w:val="0"/>
          <w:u w:val="single"/>
        </w:rPr>
        <w:t>ynggfwpt</w:t>
      </w:r>
      <w:proofErr w:type="spellEnd"/>
      <w:r>
        <w:rPr>
          <w:rFonts w:ascii="宋体" w:hAnsi="宋体"/>
          <w:kern w:val="0"/>
          <w:u w:val="single"/>
        </w:rPr>
        <w:t>-home-web/#/homePage</w:t>
      </w:r>
      <w:r>
        <w:rPr>
          <w:rFonts w:ascii="宋体" w:hAnsi="宋体"/>
          <w:kern w:val="0"/>
          <w:u w:val="single"/>
        </w:rPr>
        <w:fldChar w:fldCharType="end"/>
      </w:r>
      <w:r>
        <w:rPr>
          <w:rFonts w:ascii="宋体" w:hAnsi="宋体" w:hint="eastAsia"/>
          <w:kern w:val="0"/>
        </w:rPr>
        <w:t>（其他发布公告的媒介全称）上发布。</w:t>
      </w:r>
    </w:p>
    <w:p w14:paraId="0E24368D" w14:textId="77777777" w:rsidR="00DA219F" w:rsidRDefault="00DA219F" w:rsidP="00DA219F">
      <w:pPr>
        <w:adjustRightInd w:val="0"/>
        <w:snapToGrid w:val="0"/>
        <w:spacing w:line="360" w:lineRule="auto"/>
        <w:jc w:val="left"/>
        <w:rPr>
          <w:rFonts w:ascii="宋体" w:hAnsi="宋体"/>
          <w:b/>
          <w:sz w:val="32"/>
          <w:szCs w:val="32"/>
        </w:rPr>
      </w:pPr>
      <w:r>
        <w:rPr>
          <w:rFonts w:ascii="宋体" w:hAnsi="宋体" w:hint="eastAsia"/>
          <w:b/>
          <w:sz w:val="32"/>
          <w:szCs w:val="32"/>
        </w:rPr>
        <w:t>8</w:t>
      </w:r>
      <w:r>
        <w:rPr>
          <w:rFonts w:ascii="宋体" w:hAnsi="宋体"/>
          <w:b/>
          <w:sz w:val="32"/>
          <w:szCs w:val="32"/>
        </w:rPr>
        <w:t>.联系方式</w:t>
      </w:r>
    </w:p>
    <w:tbl>
      <w:tblPr>
        <w:tblW w:w="9286" w:type="dxa"/>
        <w:jc w:val="center"/>
        <w:tblLayout w:type="fixed"/>
        <w:tblLook w:val="04A0" w:firstRow="1" w:lastRow="0" w:firstColumn="1" w:lastColumn="0" w:noHBand="0" w:noVBand="1"/>
      </w:tblPr>
      <w:tblGrid>
        <w:gridCol w:w="1952"/>
        <w:gridCol w:w="2117"/>
        <w:gridCol w:w="1709"/>
        <w:gridCol w:w="3508"/>
      </w:tblGrid>
      <w:tr w:rsidR="00DA219F" w14:paraId="31FC7A46" w14:textId="77777777" w:rsidTr="00791319">
        <w:trPr>
          <w:cantSplit/>
          <w:jc w:val="center"/>
        </w:trPr>
        <w:tc>
          <w:tcPr>
            <w:tcW w:w="1952" w:type="dxa"/>
            <w:shd w:val="clear" w:color="auto" w:fill="auto"/>
            <w:vAlign w:val="center"/>
          </w:tcPr>
          <w:p w14:paraId="1E4D7912"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招 标 人：</w:t>
            </w:r>
          </w:p>
        </w:tc>
        <w:tc>
          <w:tcPr>
            <w:tcW w:w="2117" w:type="dxa"/>
            <w:shd w:val="clear" w:color="auto" w:fill="auto"/>
            <w:vAlign w:val="center"/>
          </w:tcPr>
          <w:p w14:paraId="1D2A63B5"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input59 \* MERGEFORMAT </w:instrText>
            </w:r>
            <w:r>
              <w:rPr>
                <w:rFonts w:ascii="宋体" w:hAnsi="宋体"/>
                <w:kern w:val="0"/>
                <w:szCs w:val="21"/>
                <w:u w:val="single"/>
              </w:rPr>
              <w:fldChar w:fldCharType="separate"/>
            </w:r>
            <w:r>
              <w:rPr>
                <w:rFonts w:ascii="宋体" w:hAnsi="宋体"/>
                <w:color w:val="000000" w:themeColor="text1"/>
                <w:kern w:val="0"/>
                <w:szCs w:val="21"/>
                <w:u w:val="single"/>
              </w:rPr>
              <w:t>昆明市盘龙区人民政府金辰街道办事处</w:t>
            </w:r>
            <w:r>
              <w:rPr>
                <w:rFonts w:ascii="宋体" w:hAnsi="宋体"/>
                <w:kern w:val="0"/>
                <w:szCs w:val="21"/>
                <w:u w:val="single"/>
              </w:rPr>
              <w:fldChar w:fldCharType="end"/>
            </w:r>
          </w:p>
        </w:tc>
        <w:tc>
          <w:tcPr>
            <w:tcW w:w="1709" w:type="dxa"/>
            <w:shd w:val="clear" w:color="auto" w:fill="auto"/>
            <w:vAlign w:val="center"/>
          </w:tcPr>
          <w:p w14:paraId="7E3FEB1F"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招标代理机构：</w:t>
            </w:r>
          </w:p>
        </w:tc>
        <w:tc>
          <w:tcPr>
            <w:tcW w:w="3508" w:type="dxa"/>
            <w:shd w:val="clear" w:color="auto" w:fill="auto"/>
            <w:vAlign w:val="center"/>
          </w:tcPr>
          <w:p w14:paraId="752BF254"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input60 \* MERGEFORMAT </w:instrText>
            </w:r>
            <w:r>
              <w:rPr>
                <w:rFonts w:ascii="宋体" w:hAnsi="宋体"/>
                <w:kern w:val="0"/>
                <w:szCs w:val="21"/>
                <w:u w:val="single"/>
              </w:rPr>
              <w:fldChar w:fldCharType="separate"/>
            </w:r>
            <w:r>
              <w:rPr>
                <w:rFonts w:ascii="宋体" w:hAnsi="宋体"/>
                <w:color w:val="000000" w:themeColor="text1"/>
                <w:kern w:val="0"/>
                <w:szCs w:val="21"/>
                <w:u w:val="single"/>
              </w:rPr>
              <w:t>昆明晨晟招标有限责任公司</w:t>
            </w:r>
            <w:r>
              <w:rPr>
                <w:rFonts w:ascii="宋体" w:hAnsi="宋体"/>
                <w:kern w:val="0"/>
                <w:szCs w:val="21"/>
                <w:u w:val="single"/>
              </w:rPr>
              <w:fldChar w:fldCharType="end"/>
            </w:r>
          </w:p>
        </w:tc>
      </w:tr>
      <w:tr w:rsidR="00DA219F" w14:paraId="7BFC9CC3" w14:textId="77777777" w:rsidTr="00791319">
        <w:trPr>
          <w:cantSplit/>
          <w:jc w:val="center"/>
        </w:trPr>
        <w:tc>
          <w:tcPr>
            <w:tcW w:w="1952" w:type="dxa"/>
            <w:shd w:val="clear" w:color="auto" w:fill="auto"/>
            <w:vAlign w:val="center"/>
          </w:tcPr>
          <w:p w14:paraId="3DEBAFB7"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地    址：</w:t>
            </w:r>
          </w:p>
        </w:tc>
        <w:tc>
          <w:tcPr>
            <w:tcW w:w="2117" w:type="dxa"/>
            <w:shd w:val="clear" w:color="auto" w:fill="auto"/>
            <w:vAlign w:val="center"/>
          </w:tcPr>
          <w:p w14:paraId="15C0C29E"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input61 \* MERGEFORMAT </w:instrText>
            </w:r>
            <w:r>
              <w:rPr>
                <w:rFonts w:ascii="宋体" w:hAnsi="宋体"/>
                <w:kern w:val="0"/>
                <w:szCs w:val="21"/>
                <w:u w:val="single"/>
              </w:rPr>
              <w:fldChar w:fldCharType="separate"/>
            </w:r>
            <w:r>
              <w:rPr>
                <w:rFonts w:ascii="宋体" w:hAnsi="宋体"/>
                <w:color w:val="000000" w:themeColor="text1"/>
                <w:kern w:val="0"/>
                <w:szCs w:val="21"/>
                <w:u w:val="single"/>
              </w:rPr>
              <w:t>昆明市盘龙区北京路1006号金星立交桥旁</w:t>
            </w:r>
            <w:r>
              <w:rPr>
                <w:rFonts w:ascii="宋体" w:hAnsi="宋体"/>
                <w:kern w:val="0"/>
                <w:szCs w:val="21"/>
                <w:u w:val="single"/>
              </w:rPr>
              <w:fldChar w:fldCharType="end"/>
            </w:r>
          </w:p>
        </w:tc>
        <w:tc>
          <w:tcPr>
            <w:tcW w:w="1709" w:type="dxa"/>
            <w:shd w:val="clear" w:color="auto" w:fill="auto"/>
            <w:vAlign w:val="center"/>
          </w:tcPr>
          <w:p w14:paraId="1EF6F7A6"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地    址：</w:t>
            </w:r>
          </w:p>
        </w:tc>
        <w:tc>
          <w:tcPr>
            <w:tcW w:w="3508" w:type="dxa"/>
            <w:shd w:val="clear" w:color="auto" w:fill="auto"/>
            <w:vAlign w:val="center"/>
          </w:tcPr>
          <w:p w14:paraId="03876364"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input62 \* MERGEFORMAT </w:instrText>
            </w:r>
            <w:r>
              <w:rPr>
                <w:rFonts w:ascii="宋体" w:hAnsi="宋体"/>
                <w:kern w:val="0"/>
                <w:szCs w:val="21"/>
                <w:u w:val="single"/>
              </w:rPr>
              <w:fldChar w:fldCharType="separate"/>
            </w:r>
            <w:r>
              <w:rPr>
                <w:rFonts w:ascii="宋体" w:hAnsi="宋体"/>
                <w:color w:val="000000" w:themeColor="text1"/>
                <w:kern w:val="0"/>
                <w:szCs w:val="21"/>
                <w:u w:val="single"/>
              </w:rPr>
              <w:t>云南省昆明市盘龙区</w:t>
            </w:r>
            <w:proofErr w:type="gramStart"/>
            <w:r>
              <w:rPr>
                <w:rFonts w:ascii="宋体" w:hAnsi="宋体"/>
                <w:color w:val="000000" w:themeColor="text1"/>
                <w:kern w:val="0"/>
                <w:szCs w:val="21"/>
                <w:u w:val="single"/>
              </w:rPr>
              <w:t>世</w:t>
            </w:r>
            <w:proofErr w:type="gramEnd"/>
            <w:r>
              <w:rPr>
                <w:rFonts w:ascii="宋体" w:hAnsi="宋体"/>
                <w:color w:val="000000" w:themeColor="text1"/>
                <w:kern w:val="0"/>
                <w:szCs w:val="21"/>
                <w:u w:val="single"/>
              </w:rPr>
              <w:t>博生态城低碳中心B栋1单元12层</w:t>
            </w:r>
            <w:r>
              <w:rPr>
                <w:rFonts w:ascii="宋体" w:hAnsi="宋体"/>
                <w:kern w:val="0"/>
                <w:szCs w:val="21"/>
                <w:u w:val="single"/>
              </w:rPr>
              <w:fldChar w:fldCharType="end"/>
            </w:r>
          </w:p>
        </w:tc>
      </w:tr>
      <w:tr w:rsidR="00DA219F" w14:paraId="794463FE" w14:textId="77777777" w:rsidTr="00791319">
        <w:trPr>
          <w:cantSplit/>
          <w:jc w:val="center"/>
        </w:trPr>
        <w:tc>
          <w:tcPr>
            <w:tcW w:w="1952" w:type="dxa"/>
            <w:shd w:val="clear" w:color="auto" w:fill="auto"/>
            <w:vAlign w:val="center"/>
          </w:tcPr>
          <w:p w14:paraId="2516CFD7" w14:textId="77777777" w:rsidR="00DA219F" w:rsidRDefault="00DA219F" w:rsidP="00791319">
            <w:pPr>
              <w:topLinePunct/>
              <w:adjustRightInd w:val="0"/>
              <w:snapToGrid w:val="0"/>
              <w:spacing w:line="360" w:lineRule="auto"/>
              <w:jc w:val="right"/>
              <w:rPr>
                <w:rFonts w:ascii="宋体" w:hAnsi="宋体"/>
                <w:kern w:val="0"/>
                <w:szCs w:val="21"/>
              </w:rPr>
            </w:pPr>
            <w:proofErr w:type="gramStart"/>
            <w:r>
              <w:rPr>
                <w:rFonts w:ascii="宋体" w:hAnsi="宋体"/>
                <w:kern w:val="0"/>
                <w:szCs w:val="21"/>
              </w:rPr>
              <w:t>邮</w:t>
            </w:r>
            <w:proofErr w:type="gramEnd"/>
            <w:r>
              <w:rPr>
                <w:rFonts w:ascii="宋体" w:hAnsi="宋体"/>
                <w:kern w:val="0"/>
                <w:szCs w:val="21"/>
              </w:rPr>
              <w:t xml:space="preserve">    编：</w:t>
            </w:r>
          </w:p>
        </w:tc>
        <w:tc>
          <w:tcPr>
            <w:tcW w:w="2117" w:type="dxa"/>
            <w:shd w:val="clear" w:color="auto" w:fill="auto"/>
            <w:vAlign w:val="center"/>
          </w:tcPr>
          <w:p w14:paraId="77302D44"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input63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c>
          <w:tcPr>
            <w:tcW w:w="1709" w:type="dxa"/>
            <w:shd w:val="clear" w:color="auto" w:fill="auto"/>
            <w:vAlign w:val="center"/>
          </w:tcPr>
          <w:p w14:paraId="0E457275" w14:textId="77777777" w:rsidR="00DA219F" w:rsidRDefault="00DA219F" w:rsidP="00791319">
            <w:pPr>
              <w:topLinePunct/>
              <w:adjustRightInd w:val="0"/>
              <w:snapToGrid w:val="0"/>
              <w:spacing w:line="360" w:lineRule="auto"/>
              <w:jc w:val="right"/>
              <w:rPr>
                <w:rFonts w:ascii="宋体" w:hAnsi="宋体"/>
                <w:kern w:val="0"/>
                <w:szCs w:val="21"/>
              </w:rPr>
            </w:pPr>
            <w:proofErr w:type="gramStart"/>
            <w:r>
              <w:rPr>
                <w:rFonts w:ascii="宋体" w:hAnsi="宋体"/>
                <w:kern w:val="0"/>
                <w:szCs w:val="21"/>
              </w:rPr>
              <w:t>邮</w:t>
            </w:r>
            <w:proofErr w:type="gramEnd"/>
            <w:r>
              <w:rPr>
                <w:rFonts w:ascii="宋体" w:hAnsi="宋体"/>
                <w:kern w:val="0"/>
                <w:szCs w:val="21"/>
              </w:rPr>
              <w:t xml:space="preserve">    编：</w:t>
            </w:r>
          </w:p>
        </w:tc>
        <w:tc>
          <w:tcPr>
            <w:tcW w:w="3508" w:type="dxa"/>
            <w:shd w:val="clear" w:color="auto" w:fill="auto"/>
            <w:vAlign w:val="center"/>
          </w:tcPr>
          <w:p w14:paraId="1944A396"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input64 \* MERGEFORMAT </w:instrText>
            </w:r>
            <w:r>
              <w:rPr>
                <w:rFonts w:ascii="宋体" w:hAnsi="宋体"/>
                <w:kern w:val="0"/>
                <w:szCs w:val="21"/>
                <w:u w:val="single"/>
              </w:rPr>
              <w:fldChar w:fldCharType="separate"/>
            </w:r>
            <w:r>
              <w:rPr>
                <w:rFonts w:ascii="宋体" w:hAnsi="宋体"/>
                <w:color w:val="000000" w:themeColor="text1"/>
                <w:kern w:val="0"/>
                <w:szCs w:val="21"/>
                <w:u w:val="single"/>
              </w:rPr>
              <w:t>650233</w:t>
            </w:r>
            <w:r>
              <w:rPr>
                <w:rFonts w:ascii="宋体" w:hAnsi="宋体"/>
                <w:kern w:val="0"/>
                <w:szCs w:val="21"/>
                <w:u w:val="single"/>
              </w:rPr>
              <w:fldChar w:fldCharType="end"/>
            </w:r>
          </w:p>
        </w:tc>
      </w:tr>
      <w:tr w:rsidR="00DA219F" w14:paraId="4A7E7904" w14:textId="77777777" w:rsidTr="00791319">
        <w:trPr>
          <w:cantSplit/>
          <w:jc w:val="center"/>
        </w:trPr>
        <w:tc>
          <w:tcPr>
            <w:tcW w:w="1952" w:type="dxa"/>
            <w:shd w:val="clear" w:color="auto" w:fill="auto"/>
            <w:vAlign w:val="center"/>
          </w:tcPr>
          <w:p w14:paraId="4FBCF172"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联 系 人：</w:t>
            </w:r>
          </w:p>
        </w:tc>
        <w:tc>
          <w:tcPr>
            <w:tcW w:w="2117" w:type="dxa"/>
            <w:shd w:val="clear" w:color="auto" w:fill="auto"/>
            <w:vAlign w:val="center"/>
          </w:tcPr>
          <w:p w14:paraId="1E878B17"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input65 \* MERGEFORMAT </w:instrText>
            </w:r>
            <w:r>
              <w:rPr>
                <w:rFonts w:ascii="宋体" w:hAnsi="宋体"/>
                <w:kern w:val="0"/>
                <w:szCs w:val="21"/>
                <w:u w:val="single"/>
              </w:rPr>
              <w:fldChar w:fldCharType="separate"/>
            </w:r>
            <w:r>
              <w:rPr>
                <w:rFonts w:ascii="宋体" w:hAnsi="宋体"/>
                <w:color w:val="000000" w:themeColor="text1"/>
                <w:kern w:val="0"/>
                <w:szCs w:val="21"/>
                <w:u w:val="single"/>
              </w:rPr>
              <w:t>詹老师</w:t>
            </w:r>
            <w:r>
              <w:rPr>
                <w:rFonts w:ascii="宋体" w:hAnsi="宋体"/>
                <w:kern w:val="0"/>
                <w:szCs w:val="21"/>
                <w:u w:val="single"/>
              </w:rPr>
              <w:fldChar w:fldCharType="end"/>
            </w:r>
          </w:p>
        </w:tc>
        <w:tc>
          <w:tcPr>
            <w:tcW w:w="1709" w:type="dxa"/>
            <w:shd w:val="clear" w:color="auto" w:fill="auto"/>
            <w:vAlign w:val="center"/>
          </w:tcPr>
          <w:p w14:paraId="50EFC1AE"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联 系 人：</w:t>
            </w:r>
          </w:p>
        </w:tc>
        <w:tc>
          <w:tcPr>
            <w:tcW w:w="3508" w:type="dxa"/>
            <w:shd w:val="clear" w:color="auto" w:fill="auto"/>
            <w:vAlign w:val="center"/>
          </w:tcPr>
          <w:p w14:paraId="18E5FF43"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input66 \* MERGEFORMAT </w:instrText>
            </w:r>
            <w:r>
              <w:rPr>
                <w:rFonts w:ascii="宋体" w:hAnsi="宋体"/>
                <w:kern w:val="0"/>
                <w:szCs w:val="21"/>
                <w:u w:val="single"/>
              </w:rPr>
              <w:fldChar w:fldCharType="separate"/>
            </w:r>
            <w:r>
              <w:rPr>
                <w:rFonts w:ascii="宋体" w:hAnsi="宋体"/>
                <w:color w:val="000000" w:themeColor="text1"/>
                <w:kern w:val="0"/>
                <w:szCs w:val="21"/>
                <w:u w:val="single"/>
              </w:rPr>
              <w:t>李工</w:t>
            </w:r>
            <w:r>
              <w:rPr>
                <w:rFonts w:ascii="宋体" w:hAnsi="宋体"/>
                <w:kern w:val="0"/>
                <w:szCs w:val="21"/>
                <w:u w:val="single"/>
              </w:rPr>
              <w:t>、江工</w:t>
            </w:r>
            <w:r>
              <w:rPr>
                <w:rFonts w:ascii="宋体" w:hAnsi="宋体"/>
                <w:kern w:val="0"/>
                <w:szCs w:val="21"/>
                <w:u w:val="single"/>
              </w:rPr>
              <w:fldChar w:fldCharType="end"/>
            </w:r>
          </w:p>
        </w:tc>
      </w:tr>
      <w:tr w:rsidR="00DA219F" w14:paraId="5B897D46" w14:textId="77777777" w:rsidTr="00791319">
        <w:trPr>
          <w:cantSplit/>
          <w:jc w:val="center"/>
        </w:trPr>
        <w:tc>
          <w:tcPr>
            <w:tcW w:w="1952" w:type="dxa"/>
            <w:shd w:val="clear" w:color="auto" w:fill="auto"/>
            <w:vAlign w:val="center"/>
          </w:tcPr>
          <w:p w14:paraId="70F579D3"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电    话：</w:t>
            </w:r>
          </w:p>
        </w:tc>
        <w:tc>
          <w:tcPr>
            <w:tcW w:w="2117" w:type="dxa"/>
            <w:shd w:val="clear" w:color="auto" w:fill="auto"/>
            <w:vAlign w:val="center"/>
          </w:tcPr>
          <w:p w14:paraId="144F78A9"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input67 \* MERGEFORMAT </w:instrText>
            </w:r>
            <w:r>
              <w:rPr>
                <w:rFonts w:ascii="宋体" w:hAnsi="宋体"/>
                <w:kern w:val="0"/>
                <w:szCs w:val="21"/>
                <w:u w:val="single"/>
              </w:rPr>
              <w:fldChar w:fldCharType="separate"/>
            </w:r>
            <w:r>
              <w:rPr>
                <w:rFonts w:ascii="宋体" w:hAnsi="宋体"/>
                <w:color w:val="000000" w:themeColor="text1"/>
                <w:kern w:val="0"/>
                <w:szCs w:val="21"/>
                <w:u w:val="single"/>
              </w:rPr>
              <w:t>65701330</w:t>
            </w:r>
            <w:r>
              <w:rPr>
                <w:rFonts w:ascii="宋体" w:hAnsi="宋体"/>
                <w:kern w:val="0"/>
                <w:szCs w:val="21"/>
                <w:u w:val="single"/>
              </w:rPr>
              <w:fldChar w:fldCharType="end"/>
            </w:r>
          </w:p>
        </w:tc>
        <w:tc>
          <w:tcPr>
            <w:tcW w:w="1709" w:type="dxa"/>
            <w:shd w:val="clear" w:color="auto" w:fill="auto"/>
            <w:vAlign w:val="center"/>
          </w:tcPr>
          <w:p w14:paraId="47D4992D"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电    话：</w:t>
            </w:r>
          </w:p>
        </w:tc>
        <w:tc>
          <w:tcPr>
            <w:tcW w:w="3508" w:type="dxa"/>
            <w:shd w:val="clear" w:color="auto" w:fill="auto"/>
            <w:vAlign w:val="center"/>
          </w:tcPr>
          <w:p w14:paraId="42052C83"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input68 \* MERGEFORMAT </w:instrText>
            </w:r>
            <w:r>
              <w:rPr>
                <w:rFonts w:ascii="宋体" w:hAnsi="宋体"/>
                <w:kern w:val="0"/>
                <w:szCs w:val="21"/>
                <w:u w:val="single"/>
              </w:rPr>
              <w:fldChar w:fldCharType="separate"/>
            </w:r>
            <w:r>
              <w:rPr>
                <w:rFonts w:ascii="宋体" w:hAnsi="宋体"/>
                <w:color w:val="000000" w:themeColor="text1"/>
                <w:kern w:val="0"/>
                <w:szCs w:val="21"/>
                <w:u w:val="single"/>
              </w:rPr>
              <w:t>13211721961</w:t>
            </w:r>
            <w:r>
              <w:rPr>
                <w:rFonts w:ascii="宋体" w:hAnsi="宋体"/>
                <w:kern w:val="0"/>
                <w:szCs w:val="21"/>
                <w:u w:val="single"/>
              </w:rPr>
              <w:t>、13577112337</w:t>
            </w:r>
            <w:r>
              <w:rPr>
                <w:rFonts w:ascii="宋体" w:hAnsi="宋体"/>
                <w:kern w:val="0"/>
                <w:szCs w:val="21"/>
                <w:u w:val="single"/>
              </w:rPr>
              <w:fldChar w:fldCharType="end"/>
            </w:r>
          </w:p>
        </w:tc>
      </w:tr>
      <w:tr w:rsidR="00DA219F" w14:paraId="3940B08B" w14:textId="77777777" w:rsidTr="00791319">
        <w:trPr>
          <w:cantSplit/>
          <w:jc w:val="center"/>
        </w:trPr>
        <w:tc>
          <w:tcPr>
            <w:tcW w:w="1952" w:type="dxa"/>
            <w:shd w:val="clear" w:color="auto" w:fill="auto"/>
            <w:vAlign w:val="center"/>
          </w:tcPr>
          <w:p w14:paraId="4497BE8C"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传    真：</w:t>
            </w:r>
          </w:p>
        </w:tc>
        <w:tc>
          <w:tcPr>
            <w:tcW w:w="2117" w:type="dxa"/>
            <w:shd w:val="clear" w:color="auto" w:fill="auto"/>
            <w:vAlign w:val="center"/>
          </w:tcPr>
          <w:p w14:paraId="0C75CBB7"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input69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c>
          <w:tcPr>
            <w:tcW w:w="1709" w:type="dxa"/>
            <w:shd w:val="clear" w:color="auto" w:fill="auto"/>
            <w:vAlign w:val="center"/>
          </w:tcPr>
          <w:p w14:paraId="1E14F091"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传    真：</w:t>
            </w:r>
          </w:p>
        </w:tc>
        <w:tc>
          <w:tcPr>
            <w:tcW w:w="3508" w:type="dxa"/>
            <w:shd w:val="clear" w:color="auto" w:fill="auto"/>
            <w:vAlign w:val="center"/>
          </w:tcPr>
          <w:p w14:paraId="245DB049"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input70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t>0871）63145686</w:t>
            </w:r>
            <w:r>
              <w:rPr>
                <w:rFonts w:ascii="宋体" w:hAnsi="宋体"/>
                <w:kern w:val="0"/>
                <w:szCs w:val="21"/>
                <w:u w:val="single"/>
              </w:rPr>
              <w:fldChar w:fldCharType="end"/>
            </w:r>
          </w:p>
        </w:tc>
      </w:tr>
      <w:tr w:rsidR="00DA219F" w14:paraId="64CA47BA" w14:textId="77777777" w:rsidTr="00791319">
        <w:trPr>
          <w:cantSplit/>
          <w:jc w:val="center"/>
        </w:trPr>
        <w:tc>
          <w:tcPr>
            <w:tcW w:w="1952" w:type="dxa"/>
            <w:shd w:val="clear" w:color="auto" w:fill="auto"/>
            <w:vAlign w:val="center"/>
          </w:tcPr>
          <w:p w14:paraId="01C19E0A"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电子邮件：</w:t>
            </w:r>
          </w:p>
        </w:tc>
        <w:tc>
          <w:tcPr>
            <w:tcW w:w="2117" w:type="dxa"/>
            <w:shd w:val="clear" w:color="auto" w:fill="auto"/>
            <w:vAlign w:val="center"/>
          </w:tcPr>
          <w:p w14:paraId="7BD89B6E"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input71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c>
          <w:tcPr>
            <w:tcW w:w="1709" w:type="dxa"/>
            <w:shd w:val="clear" w:color="auto" w:fill="auto"/>
            <w:vAlign w:val="center"/>
          </w:tcPr>
          <w:p w14:paraId="3FCFB4D6"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电子邮件：</w:t>
            </w:r>
          </w:p>
        </w:tc>
        <w:tc>
          <w:tcPr>
            <w:tcW w:w="3508" w:type="dxa"/>
            <w:shd w:val="clear" w:color="auto" w:fill="auto"/>
            <w:vAlign w:val="center"/>
          </w:tcPr>
          <w:p w14:paraId="1E595979"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input72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r>
      <w:tr w:rsidR="00DA219F" w14:paraId="3E53D221" w14:textId="77777777" w:rsidTr="00791319">
        <w:trPr>
          <w:cantSplit/>
          <w:jc w:val="center"/>
        </w:trPr>
        <w:tc>
          <w:tcPr>
            <w:tcW w:w="1952" w:type="dxa"/>
            <w:shd w:val="clear" w:color="auto" w:fill="auto"/>
            <w:vAlign w:val="center"/>
          </w:tcPr>
          <w:p w14:paraId="3F2EA36E"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网    址：</w:t>
            </w:r>
          </w:p>
        </w:tc>
        <w:tc>
          <w:tcPr>
            <w:tcW w:w="2117" w:type="dxa"/>
            <w:shd w:val="clear" w:color="auto" w:fill="auto"/>
            <w:vAlign w:val="center"/>
          </w:tcPr>
          <w:p w14:paraId="7B408C46"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input73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c>
          <w:tcPr>
            <w:tcW w:w="1709" w:type="dxa"/>
            <w:shd w:val="clear" w:color="auto" w:fill="auto"/>
            <w:vAlign w:val="center"/>
          </w:tcPr>
          <w:p w14:paraId="7652470C"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网    址：</w:t>
            </w:r>
          </w:p>
        </w:tc>
        <w:tc>
          <w:tcPr>
            <w:tcW w:w="3508" w:type="dxa"/>
            <w:shd w:val="clear" w:color="auto" w:fill="auto"/>
            <w:vAlign w:val="center"/>
          </w:tcPr>
          <w:p w14:paraId="4D7C8DAC"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input74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r>
      <w:tr w:rsidR="00DA219F" w14:paraId="47A603D3" w14:textId="77777777" w:rsidTr="00791319">
        <w:trPr>
          <w:cantSplit/>
          <w:jc w:val="center"/>
        </w:trPr>
        <w:tc>
          <w:tcPr>
            <w:tcW w:w="1952" w:type="dxa"/>
            <w:shd w:val="clear" w:color="auto" w:fill="auto"/>
            <w:vAlign w:val="center"/>
          </w:tcPr>
          <w:p w14:paraId="30B1233E"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开户银行：</w:t>
            </w:r>
          </w:p>
        </w:tc>
        <w:tc>
          <w:tcPr>
            <w:tcW w:w="2117" w:type="dxa"/>
            <w:shd w:val="clear" w:color="auto" w:fill="auto"/>
            <w:vAlign w:val="center"/>
          </w:tcPr>
          <w:p w14:paraId="16A1C08A"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input75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c>
          <w:tcPr>
            <w:tcW w:w="1709" w:type="dxa"/>
            <w:shd w:val="clear" w:color="auto" w:fill="auto"/>
            <w:vAlign w:val="center"/>
          </w:tcPr>
          <w:p w14:paraId="56643EC1" w14:textId="77777777" w:rsidR="00DA219F" w:rsidRDefault="00DA219F" w:rsidP="00791319">
            <w:pPr>
              <w:topLinePunct/>
              <w:adjustRightInd w:val="0"/>
              <w:snapToGrid w:val="0"/>
              <w:spacing w:line="360" w:lineRule="auto"/>
              <w:jc w:val="right"/>
              <w:rPr>
                <w:rFonts w:ascii="宋体" w:hAnsi="宋体"/>
                <w:kern w:val="0"/>
                <w:szCs w:val="21"/>
              </w:rPr>
            </w:pPr>
            <w:r>
              <w:rPr>
                <w:rFonts w:ascii="宋体" w:hAnsi="宋体"/>
                <w:kern w:val="0"/>
                <w:szCs w:val="21"/>
              </w:rPr>
              <w:t>开户银行：</w:t>
            </w:r>
          </w:p>
        </w:tc>
        <w:tc>
          <w:tcPr>
            <w:tcW w:w="3508" w:type="dxa"/>
            <w:shd w:val="clear" w:color="auto" w:fill="auto"/>
            <w:vAlign w:val="center"/>
          </w:tcPr>
          <w:p w14:paraId="5EC85D09" w14:textId="77777777" w:rsidR="00DA219F" w:rsidRDefault="00DA219F" w:rsidP="00791319">
            <w:pPr>
              <w:topLinePunct/>
              <w:adjustRightInd w:val="0"/>
              <w:snapToGrid w:val="0"/>
              <w:spacing w:line="360" w:lineRule="auto"/>
              <w:rPr>
                <w:rFonts w:ascii="宋体" w:hAnsi="宋体"/>
                <w:kern w:val="0"/>
                <w:szCs w:val="21"/>
                <w:u w:val="single"/>
              </w:rPr>
            </w:pPr>
            <w:r>
              <w:rPr>
                <w:rFonts w:ascii="宋体" w:hAnsi="宋体"/>
                <w:kern w:val="0"/>
                <w:szCs w:val="21"/>
                <w:u w:val="single"/>
              </w:rPr>
              <w:fldChar w:fldCharType="begin"/>
            </w:r>
            <w:r>
              <w:rPr>
                <w:rFonts w:ascii="宋体" w:hAnsi="宋体"/>
                <w:kern w:val="0"/>
                <w:szCs w:val="21"/>
                <w:u w:val="single"/>
              </w:rPr>
              <w:instrText xml:space="preserve"> AUTOTEXT  input76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r>
      <w:tr w:rsidR="00DA219F" w14:paraId="2F57D64B" w14:textId="77777777" w:rsidTr="00791319">
        <w:trPr>
          <w:cantSplit/>
          <w:jc w:val="center"/>
        </w:trPr>
        <w:tc>
          <w:tcPr>
            <w:tcW w:w="1952" w:type="dxa"/>
            <w:shd w:val="clear" w:color="auto" w:fill="auto"/>
            <w:vAlign w:val="center"/>
          </w:tcPr>
          <w:p w14:paraId="46EDA286" w14:textId="77777777" w:rsidR="00DA219F" w:rsidRDefault="00DA219F" w:rsidP="00791319">
            <w:pPr>
              <w:topLinePunct/>
              <w:adjustRightInd w:val="0"/>
              <w:snapToGrid w:val="0"/>
              <w:spacing w:line="360" w:lineRule="auto"/>
              <w:jc w:val="right"/>
              <w:rPr>
                <w:rFonts w:ascii="宋体" w:hAnsi="宋体"/>
                <w:kern w:val="0"/>
                <w:szCs w:val="21"/>
              </w:rPr>
            </w:pPr>
            <w:proofErr w:type="gramStart"/>
            <w:r>
              <w:rPr>
                <w:rFonts w:ascii="宋体" w:hAnsi="宋体" w:hint="eastAsia"/>
                <w:kern w:val="0"/>
                <w:szCs w:val="21"/>
              </w:rPr>
              <w:t>账</w:t>
            </w:r>
            <w:proofErr w:type="gramEnd"/>
            <w:r>
              <w:rPr>
                <w:rFonts w:ascii="宋体" w:hAnsi="宋体"/>
                <w:kern w:val="0"/>
                <w:szCs w:val="21"/>
              </w:rPr>
              <w:t xml:space="preserve">    号：</w:t>
            </w:r>
          </w:p>
        </w:tc>
        <w:tc>
          <w:tcPr>
            <w:tcW w:w="2117" w:type="dxa"/>
            <w:shd w:val="clear" w:color="auto" w:fill="auto"/>
            <w:vAlign w:val="center"/>
          </w:tcPr>
          <w:p w14:paraId="2580C599"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input77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c>
          <w:tcPr>
            <w:tcW w:w="1709" w:type="dxa"/>
            <w:shd w:val="clear" w:color="auto" w:fill="auto"/>
            <w:vAlign w:val="center"/>
          </w:tcPr>
          <w:p w14:paraId="58294D08" w14:textId="77777777" w:rsidR="00DA219F" w:rsidRDefault="00DA219F" w:rsidP="00791319">
            <w:pPr>
              <w:topLinePunct/>
              <w:adjustRightInd w:val="0"/>
              <w:snapToGrid w:val="0"/>
              <w:spacing w:line="360" w:lineRule="auto"/>
              <w:jc w:val="right"/>
              <w:rPr>
                <w:rFonts w:ascii="宋体" w:hAnsi="宋体"/>
                <w:kern w:val="0"/>
                <w:szCs w:val="21"/>
              </w:rPr>
            </w:pPr>
            <w:proofErr w:type="gramStart"/>
            <w:r>
              <w:rPr>
                <w:rFonts w:ascii="宋体" w:hAnsi="宋体" w:hint="eastAsia"/>
                <w:kern w:val="0"/>
                <w:szCs w:val="21"/>
              </w:rPr>
              <w:t>账</w:t>
            </w:r>
            <w:proofErr w:type="gramEnd"/>
            <w:r>
              <w:rPr>
                <w:rFonts w:ascii="宋体" w:hAnsi="宋体"/>
                <w:kern w:val="0"/>
                <w:szCs w:val="21"/>
              </w:rPr>
              <w:t xml:space="preserve">    号：</w:t>
            </w:r>
          </w:p>
        </w:tc>
        <w:tc>
          <w:tcPr>
            <w:tcW w:w="3508" w:type="dxa"/>
            <w:shd w:val="clear" w:color="auto" w:fill="auto"/>
            <w:vAlign w:val="center"/>
          </w:tcPr>
          <w:p w14:paraId="437D0C90" w14:textId="77777777" w:rsidR="00DA219F" w:rsidRDefault="00DA219F" w:rsidP="00791319">
            <w:pPr>
              <w:topLinePunct/>
              <w:adjustRightInd w:val="0"/>
              <w:snapToGrid w:val="0"/>
              <w:spacing w:line="360" w:lineRule="auto"/>
              <w:rPr>
                <w:rFonts w:ascii="宋体" w:hAnsi="宋体"/>
                <w:kern w:val="0"/>
                <w:szCs w:val="21"/>
              </w:rPr>
            </w:pPr>
            <w:r>
              <w:rPr>
                <w:rFonts w:ascii="宋体" w:hAnsi="宋体"/>
                <w:kern w:val="0"/>
                <w:szCs w:val="21"/>
                <w:u w:val="single"/>
              </w:rPr>
              <w:fldChar w:fldCharType="begin"/>
            </w:r>
            <w:r>
              <w:rPr>
                <w:rFonts w:ascii="宋体" w:hAnsi="宋体"/>
                <w:kern w:val="0"/>
                <w:szCs w:val="21"/>
                <w:u w:val="single"/>
              </w:rPr>
              <w:instrText xml:space="preserve"> AUTOTEXT  input78 \* MERGEFORMAT </w:instrText>
            </w:r>
            <w:r>
              <w:rPr>
                <w:rFonts w:ascii="宋体" w:hAnsi="宋体"/>
                <w:kern w:val="0"/>
                <w:szCs w:val="21"/>
                <w:u w:val="single"/>
              </w:rPr>
              <w:fldChar w:fldCharType="separate"/>
            </w:r>
            <w:r>
              <w:rPr>
                <w:rFonts w:ascii="宋体" w:hAnsi="宋体"/>
                <w:color w:val="000000" w:themeColor="text1"/>
                <w:kern w:val="0"/>
                <w:szCs w:val="21"/>
                <w:u w:val="single"/>
              </w:rPr>
              <w:t>/</w:t>
            </w:r>
            <w:r>
              <w:rPr>
                <w:rFonts w:ascii="宋体" w:hAnsi="宋体"/>
                <w:kern w:val="0"/>
                <w:szCs w:val="21"/>
                <w:u w:val="single"/>
              </w:rPr>
              <w:fldChar w:fldCharType="end"/>
            </w:r>
          </w:p>
        </w:tc>
      </w:tr>
    </w:tbl>
    <w:p w14:paraId="57C4B6E3" w14:textId="77777777" w:rsidR="00DA219F" w:rsidRDefault="00DA219F" w:rsidP="00DA219F">
      <w:pPr>
        <w:adjustRightInd w:val="0"/>
        <w:snapToGrid w:val="0"/>
        <w:spacing w:line="360" w:lineRule="auto"/>
        <w:jc w:val="left"/>
        <w:rPr>
          <w:szCs w:val="21"/>
        </w:rPr>
      </w:pPr>
      <w:r>
        <w:rPr>
          <w:szCs w:val="21"/>
          <w:u w:val="single"/>
        </w:rPr>
        <w:fldChar w:fldCharType="begin"/>
      </w:r>
      <w:r>
        <w:rPr>
          <w:szCs w:val="21"/>
          <w:u w:val="single"/>
        </w:rPr>
        <w:instrText xml:space="preserve"> </w:instrText>
      </w:r>
      <w:r>
        <w:rPr>
          <w:rFonts w:hint="eastAsia"/>
          <w:szCs w:val="21"/>
          <w:u w:val="single"/>
        </w:rPr>
        <w:instrText>AUTOTEXT  input712 \* MERGEFORMAT</w:instrText>
      </w:r>
      <w:r>
        <w:rPr>
          <w:szCs w:val="21"/>
          <w:u w:val="single"/>
        </w:rPr>
        <w:instrText xml:space="preserve"> </w:instrText>
      </w:r>
      <w:r>
        <w:rPr>
          <w:szCs w:val="21"/>
          <w:u w:val="single"/>
        </w:rPr>
        <w:fldChar w:fldCharType="separate"/>
      </w:r>
      <w:r>
        <w:rPr>
          <w:rFonts w:hint="eastAsia"/>
          <w:szCs w:val="21"/>
          <w:u w:val="single"/>
        </w:rPr>
        <w:t xml:space="preserve">     </w:t>
      </w:r>
      <w:r>
        <w:rPr>
          <w:szCs w:val="21"/>
          <w:u w:val="single"/>
        </w:rPr>
        <w:fldChar w:fldCharType="end"/>
      </w:r>
    </w:p>
    <w:p w14:paraId="30A912C9" w14:textId="77777777" w:rsidR="00DA219F" w:rsidRDefault="00DA219F" w:rsidP="00DA219F">
      <w:pPr>
        <w:adjustRightInd w:val="0"/>
        <w:snapToGrid w:val="0"/>
        <w:spacing w:line="360" w:lineRule="auto"/>
        <w:jc w:val="left"/>
        <w:rPr>
          <w:szCs w:val="21"/>
        </w:rPr>
      </w:pPr>
      <w:r>
        <w:rPr>
          <w:rFonts w:hint="eastAsia"/>
          <w:szCs w:val="21"/>
        </w:rPr>
        <w:t>行政监督单位：</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input23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昆明市盘龙区政务服务管理局</w:t>
      </w:r>
      <w:r>
        <w:rPr>
          <w:rFonts w:ascii="宋体" w:hAnsi="宋体"/>
          <w:kern w:val="0"/>
          <w:szCs w:val="21"/>
          <w:u w:val="single"/>
        </w:rPr>
        <w:fldChar w:fldCharType="end"/>
      </w:r>
      <w:r>
        <w:rPr>
          <w:rFonts w:hint="eastAsia"/>
          <w:szCs w:val="21"/>
        </w:rPr>
        <w:t>（填写县级以上住房和城乡建设行政监管机构名称）</w:t>
      </w:r>
    </w:p>
    <w:p w14:paraId="61426735" w14:textId="77777777" w:rsidR="00DA219F" w:rsidRDefault="00DA219F" w:rsidP="00DA219F">
      <w:pPr>
        <w:adjustRightInd w:val="0"/>
        <w:snapToGrid w:val="0"/>
        <w:spacing w:line="360" w:lineRule="auto"/>
        <w:jc w:val="left"/>
        <w:rPr>
          <w:szCs w:val="21"/>
        </w:rPr>
      </w:pPr>
      <w:r>
        <w:rPr>
          <w:rFonts w:hint="eastAsia"/>
          <w:szCs w:val="21"/>
        </w:rPr>
        <w:lastRenderedPageBreak/>
        <w:t>监</w:t>
      </w:r>
      <w:r>
        <w:rPr>
          <w:rFonts w:hint="eastAsia"/>
          <w:szCs w:val="21"/>
        </w:rPr>
        <w:t xml:space="preserve"> </w:t>
      </w:r>
      <w:r>
        <w:rPr>
          <w:rFonts w:hint="eastAsia"/>
          <w:szCs w:val="21"/>
        </w:rPr>
        <w:t>督</w:t>
      </w:r>
      <w:r>
        <w:rPr>
          <w:rFonts w:hint="eastAsia"/>
          <w:szCs w:val="21"/>
        </w:rPr>
        <w:t xml:space="preserve"> </w:t>
      </w:r>
      <w:r>
        <w:rPr>
          <w:rFonts w:hint="eastAsia"/>
          <w:szCs w:val="21"/>
        </w:rPr>
        <w:t>电</w:t>
      </w:r>
      <w:r>
        <w:rPr>
          <w:rFonts w:hint="eastAsia"/>
          <w:szCs w:val="21"/>
        </w:rPr>
        <w:t xml:space="preserve"> </w:t>
      </w:r>
      <w:r>
        <w:rPr>
          <w:rFonts w:hint="eastAsia"/>
          <w:szCs w:val="21"/>
        </w:rPr>
        <w:t>话：</w:t>
      </w:r>
      <w:r>
        <w:rPr>
          <w:rFonts w:ascii="宋体" w:hAnsi="宋体"/>
          <w:kern w:val="0"/>
          <w:szCs w:val="21"/>
          <w:u w:val="single"/>
        </w:rPr>
        <w:fldChar w:fldCharType="begin"/>
      </w:r>
      <w:r>
        <w:rPr>
          <w:rFonts w:ascii="宋体" w:hAnsi="宋体"/>
          <w:kern w:val="0"/>
          <w:szCs w:val="21"/>
          <w:u w:val="single"/>
        </w:rPr>
        <w:instrText xml:space="preserve"> </w:instrText>
      </w:r>
      <w:r>
        <w:rPr>
          <w:rFonts w:ascii="宋体" w:hAnsi="宋体" w:hint="eastAsia"/>
          <w:kern w:val="0"/>
          <w:szCs w:val="21"/>
          <w:u w:val="single"/>
        </w:rPr>
        <w:instrText>AUTOTEXT  input24 \* MERGEFORMAT</w:instrText>
      </w:r>
      <w:r>
        <w:rPr>
          <w:rFonts w:ascii="宋体" w:hAnsi="宋体"/>
          <w:kern w:val="0"/>
          <w:szCs w:val="21"/>
          <w:u w:val="single"/>
        </w:rPr>
        <w:instrText xml:space="preserve"> </w:instrText>
      </w:r>
      <w:r>
        <w:rPr>
          <w:rFonts w:ascii="宋体" w:hAnsi="宋体"/>
          <w:kern w:val="0"/>
          <w:szCs w:val="21"/>
          <w:u w:val="single"/>
        </w:rPr>
        <w:fldChar w:fldCharType="separate"/>
      </w:r>
      <w:r>
        <w:rPr>
          <w:rFonts w:ascii="宋体" w:hAnsi="宋体" w:hint="eastAsia"/>
          <w:kern w:val="0"/>
          <w:szCs w:val="21"/>
          <w:u w:val="single"/>
        </w:rPr>
        <w:t>0871-63146244</w:t>
      </w:r>
      <w:r>
        <w:rPr>
          <w:rFonts w:ascii="宋体" w:hAnsi="宋体"/>
          <w:kern w:val="0"/>
          <w:szCs w:val="21"/>
          <w:u w:val="single"/>
        </w:rPr>
        <w:fldChar w:fldCharType="end"/>
      </w:r>
    </w:p>
    <w:p w14:paraId="7E64D961" w14:textId="77777777" w:rsidR="00F323F7" w:rsidRDefault="00F323F7"/>
    <w:sectPr w:rsidR="00F323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7194" w14:textId="77777777" w:rsidR="002D3BDC" w:rsidRDefault="002D3BDC" w:rsidP="00DA219F">
      <w:r>
        <w:separator/>
      </w:r>
    </w:p>
  </w:endnote>
  <w:endnote w:type="continuationSeparator" w:id="0">
    <w:p w14:paraId="350C86FC" w14:textId="77777777" w:rsidR="002D3BDC" w:rsidRDefault="002D3BDC" w:rsidP="00DA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1EAC" w14:textId="77777777" w:rsidR="002D3BDC" w:rsidRDefault="002D3BDC" w:rsidP="00DA219F">
      <w:r>
        <w:separator/>
      </w:r>
    </w:p>
  </w:footnote>
  <w:footnote w:type="continuationSeparator" w:id="0">
    <w:p w14:paraId="1F39DB14" w14:textId="77777777" w:rsidR="002D3BDC" w:rsidRDefault="002D3BDC" w:rsidP="00DA2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F7"/>
    <w:rsid w:val="002D3BDC"/>
    <w:rsid w:val="00DA219F"/>
    <w:rsid w:val="00F3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96D18FD-CE4D-4974-8901-1F3A2FCC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19F"/>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19F"/>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DA219F"/>
    <w:rPr>
      <w:sz w:val="18"/>
      <w:szCs w:val="18"/>
    </w:rPr>
  </w:style>
  <w:style w:type="paragraph" w:styleId="a5">
    <w:name w:val="footer"/>
    <w:basedOn w:val="a"/>
    <w:link w:val="a6"/>
    <w:uiPriority w:val="99"/>
    <w:unhideWhenUsed/>
    <w:rsid w:val="00DA219F"/>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DA21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ljm13211721961@outlook.com</dc:creator>
  <cp:keywords/>
  <dc:description/>
  <cp:lastModifiedBy>ljm13211721961@outlook.com</cp:lastModifiedBy>
  <cp:revision>2</cp:revision>
  <dcterms:created xsi:type="dcterms:W3CDTF">2023-08-04T06:20:00Z</dcterms:created>
  <dcterms:modified xsi:type="dcterms:W3CDTF">2023-08-04T06:21:00Z</dcterms:modified>
</cp:coreProperties>
</file>