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C5" w:rsidRDefault="00EA42C5">
      <w:pPr>
        <w:pStyle w:val="1"/>
        <w:spacing w:line="360" w:lineRule="auto"/>
        <w:jc w:val="center"/>
        <w:rPr>
          <w:rFonts w:asciiTheme="minorEastAsia" w:eastAsiaTheme="minorEastAsia" w:hAnsiTheme="minorEastAsia" w:cstheme="minorEastAsia"/>
          <w:sz w:val="40"/>
          <w:szCs w:val="40"/>
        </w:rPr>
      </w:pPr>
    </w:p>
    <w:p w:rsidR="00637739" w:rsidRPr="00F305A6" w:rsidRDefault="00F843CE">
      <w:pPr>
        <w:pStyle w:val="1"/>
        <w:spacing w:line="360" w:lineRule="auto"/>
        <w:jc w:val="center"/>
        <w:rPr>
          <w:rFonts w:asciiTheme="minorEastAsia" w:eastAsiaTheme="minorEastAsia" w:hAnsiTheme="minorEastAsia" w:cstheme="minorEastAsia"/>
          <w:sz w:val="44"/>
          <w:szCs w:val="44"/>
        </w:rPr>
      </w:pPr>
      <w:r w:rsidRPr="00F305A6">
        <w:rPr>
          <w:rFonts w:asciiTheme="minorEastAsia" w:eastAsiaTheme="minorEastAsia" w:hAnsiTheme="minorEastAsia" w:cstheme="minorEastAsia" w:hint="eastAsia"/>
          <w:sz w:val="44"/>
          <w:szCs w:val="44"/>
        </w:rPr>
        <w:t>宁城县</w:t>
      </w:r>
      <w:r w:rsidR="00F305A6" w:rsidRPr="00F305A6">
        <w:rPr>
          <w:rFonts w:asciiTheme="minorEastAsia" w:eastAsiaTheme="minorEastAsia" w:hAnsiTheme="minorEastAsia" w:cstheme="minorEastAsia" w:hint="eastAsia"/>
          <w:sz w:val="44"/>
          <w:szCs w:val="44"/>
        </w:rPr>
        <w:t>水库矢量数据测量</w:t>
      </w:r>
      <w:r w:rsidRPr="00F305A6">
        <w:rPr>
          <w:rFonts w:asciiTheme="minorEastAsia" w:eastAsiaTheme="minorEastAsia" w:hAnsiTheme="minorEastAsia" w:cstheme="minorEastAsia" w:hint="eastAsia"/>
          <w:sz w:val="44"/>
          <w:szCs w:val="44"/>
        </w:rPr>
        <w:t>项目</w:t>
      </w:r>
    </w:p>
    <w:p w:rsidR="00637739" w:rsidRPr="00F305A6" w:rsidRDefault="00CB38E3" w:rsidP="00F305A6">
      <w:pPr>
        <w:pStyle w:val="1"/>
        <w:spacing w:line="360" w:lineRule="auto"/>
        <w:ind w:firstLineChars="690" w:firstLine="3048"/>
        <w:jc w:val="both"/>
        <w:rPr>
          <w:rFonts w:asciiTheme="minorEastAsia" w:eastAsiaTheme="minorEastAsia" w:hAnsiTheme="minorEastAsia" w:cstheme="minorEastAsia"/>
          <w:sz w:val="44"/>
          <w:szCs w:val="44"/>
        </w:rPr>
      </w:pPr>
      <w:r w:rsidRPr="00F305A6">
        <w:rPr>
          <w:rFonts w:asciiTheme="minorEastAsia" w:eastAsiaTheme="minorEastAsia" w:hAnsiTheme="minorEastAsia" w:cstheme="minorEastAsia" w:hint="eastAsia"/>
          <w:sz w:val="44"/>
          <w:szCs w:val="44"/>
        </w:rPr>
        <w:t>竞争性磋商文件</w:t>
      </w:r>
    </w:p>
    <w:p w:rsidR="00637739" w:rsidRDefault="00637739">
      <w:pPr>
        <w:pStyle w:val="Style13"/>
        <w:spacing w:line="360" w:lineRule="auto"/>
        <w:rPr>
          <w:rFonts w:asciiTheme="minorEastAsia" w:eastAsiaTheme="minorEastAsia" w:hAnsiTheme="minorEastAsia" w:cstheme="minorEastAsia"/>
        </w:rPr>
      </w:pPr>
    </w:p>
    <w:p w:rsidR="00637739" w:rsidRDefault="00637739">
      <w:pPr>
        <w:pStyle w:val="Style13"/>
        <w:spacing w:line="360" w:lineRule="auto"/>
        <w:rPr>
          <w:rFonts w:asciiTheme="minorEastAsia" w:eastAsiaTheme="minorEastAsia" w:hAnsiTheme="minorEastAsia" w:cstheme="minorEastAsia"/>
        </w:rPr>
      </w:pPr>
    </w:p>
    <w:p w:rsidR="00637739" w:rsidRDefault="00637739">
      <w:pPr>
        <w:pStyle w:val="Style13"/>
        <w:spacing w:line="360" w:lineRule="auto"/>
        <w:rPr>
          <w:rFonts w:asciiTheme="minorEastAsia" w:eastAsiaTheme="minorEastAsia" w:hAnsiTheme="minorEastAsia" w:cstheme="minorEastAsia"/>
        </w:rPr>
      </w:pPr>
    </w:p>
    <w:p w:rsidR="00637739" w:rsidRDefault="00637739">
      <w:pPr>
        <w:pStyle w:val="Style13"/>
        <w:spacing w:line="360" w:lineRule="auto"/>
        <w:rPr>
          <w:rFonts w:asciiTheme="minorEastAsia" w:eastAsiaTheme="minorEastAsia" w:hAnsiTheme="minorEastAsia" w:cstheme="minorEastAsia"/>
        </w:rPr>
      </w:pPr>
    </w:p>
    <w:p w:rsidR="00637739" w:rsidRDefault="00637739">
      <w:pPr>
        <w:pStyle w:val="Style13"/>
        <w:spacing w:line="360" w:lineRule="auto"/>
        <w:rPr>
          <w:rFonts w:asciiTheme="minorEastAsia" w:eastAsiaTheme="minorEastAsia" w:hAnsiTheme="minorEastAsia" w:cstheme="minorEastAsia"/>
        </w:rPr>
      </w:pPr>
    </w:p>
    <w:p w:rsidR="00637739" w:rsidRDefault="00637739">
      <w:pPr>
        <w:pStyle w:val="Style13"/>
        <w:spacing w:line="360" w:lineRule="auto"/>
        <w:rPr>
          <w:rFonts w:asciiTheme="minorEastAsia" w:eastAsiaTheme="minorEastAsia" w:hAnsiTheme="minorEastAsia" w:cstheme="minorEastAsia"/>
        </w:rPr>
      </w:pPr>
    </w:p>
    <w:p w:rsidR="00637739" w:rsidRDefault="00637739">
      <w:pPr>
        <w:pStyle w:val="Style13"/>
        <w:spacing w:line="360" w:lineRule="auto"/>
        <w:rPr>
          <w:rFonts w:asciiTheme="minorEastAsia" w:eastAsiaTheme="minorEastAsia" w:hAnsiTheme="minorEastAsia" w:cstheme="minorEastAsia"/>
        </w:rPr>
      </w:pPr>
    </w:p>
    <w:p w:rsidR="00637739" w:rsidRDefault="00637739">
      <w:pPr>
        <w:pStyle w:val="Style13"/>
        <w:spacing w:line="360" w:lineRule="auto"/>
        <w:rPr>
          <w:rFonts w:asciiTheme="minorEastAsia" w:eastAsiaTheme="minorEastAsia" w:hAnsiTheme="minorEastAsia" w:cstheme="minorEastAsia"/>
        </w:rPr>
      </w:pPr>
    </w:p>
    <w:p w:rsidR="00637739" w:rsidRDefault="00637739">
      <w:pPr>
        <w:pStyle w:val="Style13"/>
        <w:spacing w:line="360" w:lineRule="auto"/>
        <w:rPr>
          <w:rFonts w:asciiTheme="minorEastAsia" w:eastAsiaTheme="minorEastAsia" w:hAnsiTheme="minorEastAsia" w:cstheme="minorEastAsia"/>
        </w:rPr>
      </w:pPr>
    </w:p>
    <w:p w:rsidR="00637739" w:rsidRPr="00760C13"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项目编号：</w:t>
      </w:r>
      <w:r w:rsidR="00760C13" w:rsidRPr="00995766">
        <w:rPr>
          <w:rFonts w:asciiTheme="minorEastAsia" w:eastAsiaTheme="minorEastAsia" w:hAnsiTheme="minorEastAsia" w:cstheme="minorEastAsia" w:hint="eastAsia"/>
        </w:rPr>
        <w:t>1504202512CS000</w:t>
      </w:r>
      <w:r w:rsidR="00995766" w:rsidRPr="00995766">
        <w:rPr>
          <w:rFonts w:asciiTheme="minorEastAsia" w:eastAsiaTheme="minorEastAsia" w:hAnsiTheme="minorEastAsia" w:cstheme="minorEastAsia" w:hint="eastAsia"/>
        </w:rPr>
        <w:t>9</w:t>
      </w:r>
    </w:p>
    <w:p w:rsidR="00637739" w:rsidRDefault="00F843CE">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采购单位名称：宁城县水利局</w:t>
      </w:r>
    </w:p>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采购代理机构名称：赤峰市照宇工程项目管理有限公司</w:t>
      </w:r>
    </w:p>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编制时间：2025 年12 月</w:t>
      </w:r>
    </w:p>
    <w:p w:rsidR="00637739" w:rsidRDefault="00CB38E3">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br w:type="page"/>
      </w:r>
    </w:p>
    <w:p w:rsidR="00637739" w:rsidRDefault="00CB38E3">
      <w:pPr>
        <w:pStyle w:val="2"/>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目录</w:t>
      </w:r>
    </w:p>
    <w:p w:rsidR="00637739" w:rsidRDefault="00CB38E3">
      <w:pPr>
        <w:pStyle w:val="Style13"/>
        <w:numPr>
          <w:ilvl w:val="0"/>
          <w:numId w:val="1"/>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第一章 磋商邀请</w:t>
      </w:r>
    </w:p>
    <w:p w:rsidR="00637739" w:rsidRDefault="00CB38E3">
      <w:pPr>
        <w:pStyle w:val="Style13"/>
        <w:numPr>
          <w:ilvl w:val="0"/>
          <w:numId w:val="1"/>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第二章 供应商须知</w:t>
      </w:r>
    </w:p>
    <w:p w:rsidR="00637739" w:rsidRDefault="00CB38E3">
      <w:pPr>
        <w:pStyle w:val="Style13"/>
        <w:numPr>
          <w:ilvl w:val="0"/>
          <w:numId w:val="1"/>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第三章 采购内容与技术要求</w:t>
      </w:r>
    </w:p>
    <w:p w:rsidR="00637739" w:rsidRDefault="00CB38E3">
      <w:pPr>
        <w:pStyle w:val="Style13"/>
        <w:numPr>
          <w:ilvl w:val="0"/>
          <w:numId w:val="1"/>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第四章 供应商资格证明及相关文件要求</w:t>
      </w:r>
    </w:p>
    <w:p w:rsidR="00637739" w:rsidRDefault="00CB38E3">
      <w:pPr>
        <w:pStyle w:val="Style13"/>
        <w:numPr>
          <w:ilvl w:val="0"/>
          <w:numId w:val="1"/>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第五章 评审</w:t>
      </w:r>
    </w:p>
    <w:p w:rsidR="00637739" w:rsidRDefault="00CB38E3">
      <w:pPr>
        <w:pStyle w:val="Style13"/>
        <w:numPr>
          <w:ilvl w:val="0"/>
          <w:numId w:val="1"/>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第六章 合同与验收</w:t>
      </w:r>
    </w:p>
    <w:p w:rsidR="00637739" w:rsidRDefault="00CB38E3">
      <w:pPr>
        <w:pStyle w:val="Style13"/>
        <w:numPr>
          <w:ilvl w:val="0"/>
          <w:numId w:val="1"/>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第七章 响应文件格式与要求</w:t>
      </w:r>
    </w:p>
    <w:p w:rsidR="00637739" w:rsidRDefault="00CB38E3">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br w:type="page"/>
      </w:r>
    </w:p>
    <w:p w:rsidR="00637739" w:rsidRDefault="00CB38E3" w:rsidP="00996A5F">
      <w:pPr>
        <w:pStyle w:val="2"/>
        <w:spacing w:line="360" w:lineRule="auto"/>
        <w:ind w:firstLineChars="995" w:firstLine="3196"/>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第一章 磋商邀请</w:t>
      </w:r>
    </w:p>
    <w:p w:rsidR="00637739" w:rsidRDefault="00F843CE">
      <w:pPr>
        <w:pStyle w:val="Style13"/>
        <w:spacing w:line="360" w:lineRule="auto"/>
        <w:ind w:firstLineChars="200" w:firstLine="440"/>
        <w:rPr>
          <w:rFonts w:asciiTheme="minorEastAsia" w:eastAsiaTheme="minorEastAsia" w:hAnsiTheme="minorEastAsia" w:cstheme="minorEastAsia"/>
        </w:rPr>
      </w:pPr>
      <w:r>
        <w:rPr>
          <w:rFonts w:asciiTheme="minorEastAsia" w:eastAsiaTheme="minorEastAsia" w:hAnsiTheme="minorEastAsia" w:cstheme="minorEastAsia" w:hint="eastAsia"/>
        </w:rPr>
        <w:t>赤峰市照宇工程项目管理有限公司受宁城县水利局</w:t>
      </w:r>
      <w:r w:rsidR="00EA42C5">
        <w:rPr>
          <w:rFonts w:asciiTheme="minorEastAsia" w:eastAsiaTheme="minorEastAsia" w:hAnsiTheme="minorEastAsia" w:cstheme="minorEastAsia" w:hint="eastAsia"/>
        </w:rPr>
        <w:t>委托，</w:t>
      </w:r>
      <w:r>
        <w:rPr>
          <w:rFonts w:asciiTheme="minorEastAsia" w:eastAsiaTheme="minorEastAsia" w:hAnsiTheme="minorEastAsia" w:cstheme="minorEastAsia" w:hint="eastAsia"/>
        </w:rPr>
        <w:t>采用竞争性磋商方式组织采购</w:t>
      </w:r>
      <w:r w:rsidR="00F305A6">
        <w:rPr>
          <w:rFonts w:asciiTheme="minorEastAsia" w:eastAsiaTheme="minorEastAsia" w:hAnsiTheme="minorEastAsia" w:cstheme="minorEastAsia" w:hint="eastAsia"/>
        </w:rPr>
        <w:t>水库矢量数据测量</w:t>
      </w:r>
      <w:r>
        <w:rPr>
          <w:rFonts w:asciiTheme="minorEastAsia" w:eastAsiaTheme="minorEastAsia" w:hAnsiTheme="minorEastAsia" w:cstheme="minorEastAsia" w:hint="eastAsia"/>
        </w:rPr>
        <w:t>项目</w:t>
      </w:r>
      <w:r w:rsidR="00CB38E3">
        <w:rPr>
          <w:rFonts w:asciiTheme="minorEastAsia" w:eastAsiaTheme="minorEastAsia" w:hAnsiTheme="minorEastAsia" w:cstheme="minorEastAsia" w:hint="eastAsia"/>
        </w:rPr>
        <w:t>。欢迎符合资格条件的供应商前来参加。</w:t>
      </w:r>
    </w:p>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一、项目概述</w:t>
      </w:r>
    </w:p>
    <w:p w:rsidR="00637739" w:rsidRDefault="00CB38E3">
      <w:pPr>
        <w:pStyle w:val="Style13"/>
        <w:numPr>
          <w:ilvl w:val="0"/>
          <w:numId w:val="2"/>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b/>
          <w:bCs/>
        </w:rPr>
        <w:t>名称与编号</w:t>
      </w:r>
    </w:p>
    <w:p w:rsidR="00637739" w:rsidRDefault="00EA42C5" w:rsidP="00EA42C5">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项目名</w:t>
      </w:r>
      <w:r w:rsidR="00F843CE">
        <w:rPr>
          <w:rFonts w:asciiTheme="minorEastAsia" w:eastAsiaTheme="minorEastAsia" w:hAnsiTheme="minorEastAsia" w:cstheme="minorEastAsia" w:hint="eastAsia"/>
        </w:rPr>
        <w:t>称：</w:t>
      </w:r>
      <w:bookmarkStart w:id="0" w:name="OLE_LINK6"/>
      <w:bookmarkStart w:id="1" w:name="OLE_LINK7"/>
      <w:r w:rsidR="00F843CE">
        <w:rPr>
          <w:rFonts w:asciiTheme="minorEastAsia" w:eastAsiaTheme="minorEastAsia" w:hAnsiTheme="minorEastAsia" w:cstheme="minorEastAsia" w:hint="eastAsia"/>
        </w:rPr>
        <w:t>宁城县</w:t>
      </w:r>
      <w:r w:rsidR="00F305A6">
        <w:rPr>
          <w:rFonts w:asciiTheme="minorEastAsia" w:eastAsiaTheme="minorEastAsia" w:hAnsiTheme="minorEastAsia" w:cstheme="minorEastAsia" w:hint="eastAsia"/>
        </w:rPr>
        <w:t>水库矢量数据测量</w:t>
      </w:r>
      <w:r w:rsidR="00F843CE">
        <w:rPr>
          <w:rFonts w:asciiTheme="minorEastAsia" w:eastAsiaTheme="minorEastAsia" w:hAnsiTheme="minorEastAsia" w:cstheme="minorEastAsia" w:hint="eastAsia"/>
        </w:rPr>
        <w:t>项目</w:t>
      </w:r>
    </w:p>
    <w:bookmarkEnd w:id="0"/>
    <w:bookmarkEnd w:id="1"/>
    <w:p w:rsidR="00760C13" w:rsidRPr="00995766" w:rsidRDefault="00CB38E3" w:rsidP="00EA42C5">
      <w:pPr>
        <w:pStyle w:val="Style13"/>
        <w:spacing w:line="360" w:lineRule="auto"/>
        <w:rPr>
          <w:rFonts w:asciiTheme="minorEastAsia" w:eastAsiaTheme="minorEastAsia" w:hAnsiTheme="minorEastAsia" w:cstheme="minorEastAsia"/>
        </w:rPr>
      </w:pPr>
      <w:r w:rsidRPr="00760C13">
        <w:rPr>
          <w:rFonts w:asciiTheme="minorEastAsia" w:eastAsiaTheme="minorEastAsia" w:hAnsiTheme="minorEastAsia" w:cstheme="minorEastAsia" w:hint="eastAsia"/>
        </w:rPr>
        <w:t>项目编号：</w:t>
      </w:r>
      <w:r w:rsidR="00995766" w:rsidRPr="00995766">
        <w:rPr>
          <w:rFonts w:asciiTheme="minorEastAsia" w:eastAsiaTheme="minorEastAsia" w:hAnsiTheme="minorEastAsia" w:cstheme="minorEastAsia" w:hint="eastAsia"/>
        </w:rPr>
        <w:t>1504202512CS0009</w:t>
      </w:r>
    </w:p>
    <w:p w:rsidR="00637739" w:rsidRPr="00760C13" w:rsidRDefault="00EA42C5" w:rsidP="00EA42C5">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b/>
          <w:bCs/>
        </w:rPr>
        <w:t>2.</w:t>
      </w:r>
      <w:r w:rsidR="00CB38E3" w:rsidRPr="00760C13">
        <w:rPr>
          <w:rFonts w:asciiTheme="minorEastAsia" w:eastAsiaTheme="minorEastAsia" w:hAnsiTheme="minorEastAsia" w:cstheme="minorEastAsia" w:hint="eastAsia"/>
          <w:b/>
          <w:bCs/>
        </w:rPr>
        <w:t>内容及划分采购包情况</w:t>
      </w:r>
    </w:p>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采购包 1：</w:t>
      </w:r>
    </w:p>
    <w:p w:rsidR="00637739" w:rsidRPr="004D5EA7"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采购包预算金额（元）：</w:t>
      </w:r>
      <w:r w:rsidR="00F305A6" w:rsidRPr="004D5EA7">
        <w:rPr>
          <w:rFonts w:asciiTheme="minorEastAsia" w:eastAsiaTheme="minorEastAsia" w:hAnsiTheme="minorEastAsia" w:cstheme="minorEastAsia" w:hint="eastAsia"/>
        </w:rPr>
        <w:t>278400</w:t>
      </w:r>
      <w:r w:rsidR="00EA42C5" w:rsidRPr="004D5EA7">
        <w:rPr>
          <w:rFonts w:asciiTheme="minorEastAsia" w:eastAsiaTheme="minorEastAsia" w:hAnsiTheme="minorEastAsia" w:cstheme="minorEastAsia" w:hint="eastAsia"/>
        </w:rPr>
        <w:t>.00</w:t>
      </w:r>
    </w:p>
    <w:p w:rsidR="00637739" w:rsidRPr="004D5EA7" w:rsidRDefault="00CB38E3">
      <w:pPr>
        <w:pStyle w:val="Style13"/>
        <w:numPr>
          <w:ilvl w:val="1"/>
          <w:numId w:val="3"/>
        </w:numPr>
        <w:spacing w:line="360" w:lineRule="auto"/>
        <w:rPr>
          <w:rFonts w:asciiTheme="minorEastAsia" w:eastAsiaTheme="minorEastAsia" w:hAnsiTheme="minorEastAsia" w:cstheme="minorEastAsia"/>
        </w:rPr>
      </w:pPr>
      <w:r w:rsidRPr="004D5EA7">
        <w:rPr>
          <w:rFonts w:asciiTheme="minorEastAsia" w:eastAsiaTheme="minorEastAsia" w:hAnsiTheme="minorEastAsia" w:cstheme="minorEastAsia" w:hint="eastAsia"/>
        </w:rPr>
        <w:t>采购包最高限价（元）：</w:t>
      </w:r>
      <w:r w:rsidR="00F305A6" w:rsidRPr="004D5EA7">
        <w:rPr>
          <w:rFonts w:asciiTheme="minorEastAsia" w:eastAsiaTheme="minorEastAsia" w:hAnsiTheme="minorEastAsia" w:cstheme="minorEastAsia" w:hint="eastAsia"/>
        </w:rPr>
        <w:t>278400</w:t>
      </w:r>
      <w:r w:rsidR="00EA42C5" w:rsidRPr="004D5EA7">
        <w:rPr>
          <w:rFonts w:asciiTheme="minorEastAsia" w:eastAsiaTheme="minorEastAsia" w:hAnsiTheme="minorEastAsia" w:cstheme="minorEastAsia" w:hint="eastAsia"/>
        </w:rPr>
        <w:t>.00</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报价形式：总价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40"/>
        <w:gridCol w:w="3922"/>
        <w:gridCol w:w="736"/>
        <w:gridCol w:w="1768"/>
        <w:gridCol w:w="2100"/>
      </w:tblGrid>
      <w:tr w:rsidR="00637739">
        <w:tc>
          <w:tcPr>
            <w:tcW w:w="740" w:type="dxa"/>
            <w:tcMar>
              <w:top w:w="60" w:type="dxa"/>
              <w:left w:w="120" w:type="dxa"/>
              <w:bottom w:w="30" w:type="dxa"/>
              <w:right w:w="120" w:type="dxa"/>
            </w:tcMar>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包号</w:t>
            </w:r>
          </w:p>
        </w:tc>
        <w:tc>
          <w:tcPr>
            <w:tcW w:w="3922" w:type="dxa"/>
            <w:tcMar>
              <w:top w:w="60" w:type="dxa"/>
              <w:left w:w="120" w:type="dxa"/>
              <w:bottom w:w="30" w:type="dxa"/>
              <w:right w:w="120" w:type="dxa"/>
            </w:tcMar>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货物、服务和工程名称</w:t>
            </w:r>
          </w:p>
        </w:tc>
        <w:tc>
          <w:tcPr>
            <w:tcW w:w="736" w:type="dxa"/>
            <w:tcMar>
              <w:top w:w="60" w:type="dxa"/>
              <w:left w:w="120" w:type="dxa"/>
              <w:bottom w:w="30" w:type="dxa"/>
              <w:right w:w="120" w:type="dxa"/>
            </w:tcMar>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数量</w:t>
            </w:r>
          </w:p>
        </w:tc>
        <w:tc>
          <w:tcPr>
            <w:tcW w:w="1768" w:type="dxa"/>
            <w:tcMar>
              <w:top w:w="60" w:type="dxa"/>
              <w:left w:w="120" w:type="dxa"/>
              <w:bottom w:w="30" w:type="dxa"/>
              <w:right w:w="120" w:type="dxa"/>
            </w:tcMar>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采购要求</w:t>
            </w:r>
          </w:p>
        </w:tc>
        <w:tc>
          <w:tcPr>
            <w:tcW w:w="2100" w:type="dxa"/>
            <w:tcMar>
              <w:top w:w="60" w:type="dxa"/>
              <w:left w:w="120" w:type="dxa"/>
              <w:bottom w:w="30" w:type="dxa"/>
              <w:right w:w="120" w:type="dxa"/>
            </w:tcMar>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预算金额（元）</w:t>
            </w:r>
          </w:p>
        </w:tc>
      </w:tr>
      <w:tr w:rsidR="00637739">
        <w:tc>
          <w:tcPr>
            <w:tcW w:w="740" w:type="dxa"/>
            <w:tcMar>
              <w:top w:w="60" w:type="dxa"/>
              <w:left w:w="120" w:type="dxa"/>
              <w:bottom w:w="30" w:type="dxa"/>
              <w:right w:w="120" w:type="dxa"/>
            </w:tcMar>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3922" w:type="dxa"/>
            <w:tcMar>
              <w:top w:w="60" w:type="dxa"/>
              <w:left w:w="120" w:type="dxa"/>
              <w:bottom w:w="30" w:type="dxa"/>
              <w:right w:w="120" w:type="dxa"/>
            </w:tcMar>
          </w:tcPr>
          <w:p w:rsidR="00637739" w:rsidRDefault="00F843CE">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宁城县</w:t>
            </w:r>
            <w:r w:rsidR="00F305A6">
              <w:rPr>
                <w:rFonts w:asciiTheme="minorEastAsia" w:eastAsiaTheme="minorEastAsia" w:hAnsiTheme="minorEastAsia" w:cstheme="minorEastAsia" w:hint="eastAsia"/>
              </w:rPr>
              <w:t>水库矢量数据测量</w:t>
            </w:r>
            <w:r>
              <w:rPr>
                <w:rFonts w:asciiTheme="minorEastAsia" w:eastAsiaTheme="minorEastAsia" w:hAnsiTheme="minorEastAsia" w:cstheme="minorEastAsia" w:hint="eastAsia"/>
              </w:rPr>
              <w:t>项目</w:t>
            </w:r>
          </w:p>
        </w:tc>
        <w:tc>
          <w:tcPr>
            <w:tcW w:w="736" w:type="dxa"/>
            <w:tcMar>
              <w:top w:w="60" w:type="dxa"/>
              <w:left w:w="120" w:type="dxa"/>
              <w:bottom w:w="30" w:type="dxa"/>
              <w:right w:w="120" w:type="dxa"/>
            </w:tcMar>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768" w:type="dxa"/>
            <w:tcMar>
              <w:top w:w="60" w:type="dxa"/>
              <w:left w:w="120" w:type="dxa"/>
              <w:bottom w:w="30" w:type="dxa"/>
              <w:right w:w="120" w:type="dxa"/>
            </w:tcMar>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详见磋商文件</w:t>
            </w:r>
          </w:p>
        </w:tc>
        <w:tc>
          <w:tcPr>
            <w:tcW w:w="2100" w:type="dxa"/>
            <w:tcMar>
              <w:top w:w="60" w:type="dxa"/>
              <w:left w:w="120" w:type="dxa"/>
              <w:bottom w:w="30" w:type="dxa"/>
              <w:right w:w="120" w:type="dxa"/>
            </w:tcMar>
          </w:tcPr>
          <w:p w:rsidR="00637739" w:rsidRPr="004D5EA7" w:rsidRDefault="00F305A6">
            <w:pPr>
              <w:pStyle w:val="Style13"/>
              <w:spacing w:line="360" w:lineRule="auto"/>
              <w:rPr>
                <w:rFonts w:asciiTheme="minorEastAsia" w:eastAsiaTheme="minorEastAsia" w:hAnsiTheme="minorEastAsia" w:cstheme="minorEastAsia"/>
              </w:rPr>
            </w:pPr>
            <w:r w:rsidRPr="004D5EA7">
              <w:rPr>
                <w:rFonts w:asciiTheme="minorEastAsia" w:eastAsiaTheme="minorEastAsia" w:hAnsiTheme="minorEastAsia" w:cstheme="minorEastAsia" w:hint="eastAsia"/>
              </w:rPr>
              <w:t>278400</w:t>
            </w:r>
            <w:r w:rsidR="00CB38E3" w:rsidRPr="004D5EA7">
              <w:rPr>
                <w:rFonts w:asciiTheme="minorEastAsia" w:eastAsiaTheme="minorEastAsia" w:hAnsiTheme="minorEastAsia" w:cstheme="minorEastAsia" w:hint="eastAsia"/>
              </w:rPr>
              <w:t>.</w:t>
            </w:r>
            <w:r w:rsidR="00EA42C5" w:rsidRPr="004D5EA7">
              <w:rPr>
                <w:rFonts w:asciiTheme="minorEastAsia" w:eastAsiaTheme="minorEastAsia" w:hAnsiTheme="minorEastAsia" w:cstheme="minorEastAsia" w:hint="eastAsia"/>
              </w:rPr>
              <w:t>00</w:t>
            </w:r>
          </w:p>
        </w:tc>
      </w:tr>
    </w:tbl>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二、供应商的资格要求</w:t>
      </w:r>
    </w:p>
    <w:p w:rsidR="00637739" w:rsidRDefault="00CB38E3">
      <w:pPr>
        <w:pStyle w:val="Style13"/>
        <w:numPr>
          <w:ilvl w:val="0"/>
          <w:numId w:val="5"/>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供应商应符合《中华人民共和国政府采购法》第二十二条规定的条件：</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具有独立承担民事责任的能力；</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具有良好的商业信誉和健全的财务会计制度；</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具有履行合同所必需的设备和专业技术能力；</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有依法缴纳税收和社会保障资金的良好记录；</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参加政府采购活动前 3 年内，在经营活动中没有重大违法记录；</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法律、行政法规规定的其他条件。</w:t>
      </w:r>
    </w:p>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2.资格审查时，供应商未被列入失信被执行人、重大税收违法失信主体、政府采购严重违法失信行为记录名单，相关信用情况通过 “信用中国” 网站（</w:t>
      </w:r>
      <w:hyperlink r:id="rId8" w:history="1">
        <w:r>
          <w:rPr>
            <w:rStyle w:val="ac"/>
            <w:rFonts w:asciiTheme="minorEastAsia" w:eastAsiaTheme="minorEastAsia" w:hAnsiTheme="minorEastAsia" w:cstheme="minorEastAsia" w:hint="eastAsia"/>
            <w:color w:val="auto"/>
          </w:rPr>
          <w:t>www.creditchina.gov.cn</w:t>
        </w:r>
      </w:hyperlink>
      <w:r>
        <w:rPr>
          <w:rFonts w:asciiTheme="minorEastAsia" w:eastAsiaTheme="minorEastAsia" w:hAnsiTheme="minorEastAsia" w:cstheme="minorEastAsia" w:hint="eastAsia"/>
        </w:rPr>
        <w:t>）、中国政府采购网（</w:t>
      </w:r>
      <w:hyperlink r:id="rId9" w:history="1">
        <w:r>
          <w:rPr>
            <w:rStyle w:val="ac"/>
            <w:rFonts w:asciiTheme="minorEastAsia" w:eastAsiaTheme="minorEastAsia" w:hAnsiTheme="minorEastAsia" w:cstheme="minorEastAsia" w:hint="eastAsia"/>
            <w:color w:val="auto"/>
          </w:rPr>
          <w:t>www.ccgp.gov.cn</w:t>
        </w:r>
      </w:hyperlink>
      <w:r>
        <w:rPr>
          <w:rFonts w:asciiTheme="minorEastAsia" w:eastAsiaTheme="minorEastAsia" w:hAnsiTheme="minorEastAsia" w:cstheme="minorEastAsia" w:hint="eastAsia"/>
        </w:rPr>
        <w:t>）等渠道查询。</w:t>
      </w:r>
    </w:p>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3.落实政府采购政策需满足的资格要求：</w:t>
      </w:r>
    </w:p>
    <w:p w:rsidR="00637739" w:rsidRDefault="00CB38E3">
      <w:pPr>
        <w:pStyle w:val="Style13"/>
        <w:spacing w:line="360" w:lineRule="auto"/>
        <w:ind w:firstLineChars="200" w:firstLine="440"/>
        <w:rPr>
          <w:rFonts w:asciiTheme="minorEastAsia" w:eastAsiaTheme="minorEastAsia" w:hAnsiTheme="minorEastAsia" w:cstheme="minorEastAsia"/>
        </w:rPr>
      </w:pPr>
      <w:r>
        <w:rPr>
          <w:rFonts w:asciiTheme="minorEastAsia" w:eastAsiaTheme="minorEastAsia" w:hAnsiTheme="minorEastAsia" w:cstheme="minorEastAsia" w:hint="eastAsia"/>
        </w:rPr>
        <w:t>本项目属于面向中小企业采购的项目，提供工程的供应商应符合《政府采购促进中小企业发展管理办法》规定的中小企业划分标准（建筑业），并提供《中小企业声明函》；监狱企业、残疾人福利性单位视同小型、微型企业，分别提供省级以上监狱管理局 / 戒毒管理局出具的监狱企业证明文件、《残疾人福利性单位声明函》。</w:t>
      </w:r>
    </w:p>
    <w:p w:rsidR="00637739" w:rsidRPr="004D5EA7"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4.</w:t>
      </w:r>
      <w:r w:rsidRPr="004D5EA7">
        <w:rPr>
          <w:rFonts w:asciiTheme="minorEastAsia" w:eastAsiaTheme="minorEastAsia" w:hAnsiTheme="minorEastAsia" w:cstheme="minorEastAsia" w:hint="eastAsia"/>
        </w:rPr>
        <w:t>本项目的特定资格要求：</w:t>
      </w:r>
      <w:bookmarkStart w:id="2" w:name="OLE_LINK2"/>
      <w:bookmarkStart w:id="3" w:name="OLE_LINK3"/>
      <w:r w:rsidR="00F305A6" w:rsidRPr="004D5EA7">
        <w:rPr>
          <w:rFonts w:asciiTheme="minorEastAsia" w:eastAsiaTheme="minorEastAsia" w:hAnsiTheme="minorEastAsia" w:cstheme="minorEastAsia" w:hint="eastAsia"/>
        </w:rPr>
        <w:t>供应商须具备行政主管部门颁发的测绘</w:t>
      </w:r>
      <w:r w:rsidR="00F843CE" w:rsidRPr="004D5EA7">
        <w:rPr>
          <w:rFonts w:asciiTheme="minorEastAsia" w:eastAsiaTheme="minorEastAsia" w:hAnsiTheme="minorEastAsia" w:cstheme="minorEastAsia" w:hint="eastAsia"/>
        </w:rPr>
        <w:t>乙级及以上资质</w:t>
      </w:r>
      <w:r w:rsidR="004E7098" w:rsidRPr="004D5EA7">
        <w:rPr>
          <w:rFonts w:asciiTheme="minorEastAsia" w:eastAsiaTheme="minorEastAsia" w:hAnsiTheme="minorEastAsia" w:cstheme="minorEastAsia" w:hint="eastAsia"/>
        </w:rPr>
        <w:t>，并在人员设备等方面具有相应的能力</w:t>
      </w:r>
    </w:p>
    <w:bookmarkEnd w:id="2"/>
    <w:bookmarkEnd w:id="3"/>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三、获取磋商文件的时间、地点、方式</w:t>
      </w:r>
    </w:p>
    <w:p w:rsidR="00637739" w:rsidRDefault="00CB38E3">
      <w:pPr>
        <w:pStyle w:val="Style13"/>
        <w:numPr>
          <w:ilvl w:val="0"/>
          <w:numId w:val="6"/>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b/>
          <w:bCs/>
        </w:rPr>
        <w:t>获取时间</w:t>
      </w:r>
      <w:r>
        <w:rPr>
          <w:rFonts w:asciiTheme="minorEastAsia" w:eastAsiaTheme="minorEastAsia" w:hAnsiTheme="minorEastAsia" w:cstheme="minorEastAsia" w:hint="eastAsia"/>
        </w:rPr>
        <w:t>：</w:t>
      </w:r>
      <w:r w:rsidRPr="004D5EA7">
        <w:rPr>
          <w:rFonts w:asciiTheme="minorEastAsia" w:eastAsiaTheme="minorEastAsia" w:hAnsiTheme="minorEastAsia" w:cstheme="minorEastAsia" w:hint="eastAsia"/>
        </w:rPr>
        <w:t>2025 年</w:t>
      </w:r>
      <w:r w:rsidR="00F843CE" w:rsidRPr="004D5EA7">
        <w:rPr>
          <w:rFonts w:asciiTheme="minorEastAsia" w:eastAsiaTheme="minorEastAsia" w:hAnsiTheme="minorEastAsia" w:cstheme="minorEastAsia" w:hint="eastAsia"/>
        </w:rPr>
        <w:t xml:space="preserve"> 12</w:t>
      </w:r>
      <w:r w:rsidRPr="004D5EA7">
        <w:rPr>
          <w:rFonts w:asciiTheme="minorEastAsia" w:eastAsiaTheme="minorEastAsia" w:hAnsiTheme="minorEastAsia" w:cstheme="minorEastAsia" w:hint="eastAsia"/>
        </w:rPr>
        <w:t>月</w:t>
      </w:r>
      <w:r w:rsidR="00F843CE" w:rsidRPr="004D5EA7">
        <w:rPr>
          <w:rFonts w:asciiTheme="minorEastAsia" w:eastAsiaTheme="minorEastAsia" w:hAnsiTheme="minorEastAsia" w:cstheme="minorEastAsia" w:hint="eastAsia"/>
        </w:rPr>
        <w:t>15</w:t>
      </w:r>
      <w:r w:rsidRPr="004D5EA7">
        <w:rPr>
          <w:rFonts w:asciiTheme="minorEastAsia" w:eastAsiaTheme="minorEastAsia" w:hAnsiTheme="minorEastAsia" w:cstheme="minorEastAsia" w:hint="eastAsia"/>
        </w:rPr>
        <w:t>日至 2025 年12 月</w:t>
      </w:r>
      <w:r w:rsidR="00F843CE" w:rsidRPr="004D5EA7">
        <w:rPr>
          <w:rFonts w:asciiTheme="minorEastAsia" w:eastAsiaTheme="minorEastAsia" w:hAnsiTheme="minorEastAsia" w:cstheme="minorEastAsia" w:hint="eastAsia"/>
        </w:rPr>
        <w:t>19</w:t>
      </w:r>
      <w:r w:rsidRPr="004D5EA7">
        <w:rPr>
          <w:rFonts w:asciiTheme="minorEastAsia" w:eastAsiaTheme="minorEastAsia" w:hAnsiTheme="minorEastAsia" w:cstheme="minorEastAsia" w:hint="eastAsia"/>
        </w:rPr>
        <w:t>日</w:t>
      </w:r>
      <w:r>
        <w:rPr>
          <w:rFonts w:asciiTheme="minorEastAsia" w:eastAsiaTheme="minorEastAsia" w:hAnsiTheme="minorEastAsia" w:cstheme="minorEastAsia" w:hint="eastAsia"/>
        </w:rPr>
        <w:t>（法定公休日、节假日除外），每日 9:00-11:30、14:30-17:00（北京时间）。</w:t>
      </w:r>
    </w:p>
    <w:p w:rsidR="00637739" w:rsidRDefault="00CB38E3">
      <w:pPr>
        <w:pStyle w:val="Style13"/>
        <w:numPr>
          <w:ilvl w:val="0"/>
          <w:numId w:val="6"/>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b/>
          <w:bCs/>
        </w:rPr>
        <w:t>获取地点及方式</w:t>
      </w:r>
      <w:r>
        <w:rPr>
          <w:rFonts w:asciiTheme="minorEastAsia" w:eastAsiaTheme="minorEastAsia" w:hAnsiTheme="minorEastAsia" w:cstheme="minorEastAsia" w:hint="eastAsia"/>
        </w:rPr>
        <w:t>：</w:t>
      </w:r>
    </w:p>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地点:</w:t>
      </w:r>
      <w:bookmarkStart w:id="4" w:name="OLE_LINK84"/>
      <w:bookmarkStart w:id="5" w:name="OLE_LINK85"/>
      <w:r>
        <w:rPr>
          <w:rFonts w:asciiTheme="minorEastAsia" w:eastAsiaTheme="minorEastAsia" w:hAnsiTheme="minorEastAsia" w:cstheme="minorEastAsia" w:hint="eastAsia"/>
        </w:rPr>
        <w:t>内蒙古自治区采购单位服务平台</w:t>
      </w:r>
    </w:p>
    <w:bookmarkEnd w:id="4"/>
    <w:bookmarkEnd w:id="5"/>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方式:在线获取</w:t>
      </w:r>
    </w:p>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四、磋商文件售价</w:t>
      </w:r>
    </w:p>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本次磋商文件的售价为 0 元人民币，售后不退。</w:t>
      </w:r>
    </w:p>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五、响应文件提交的截止时间、开启时间和地点</w:t>
      </w:r>
    </w:p>
    <w:p w:rsidR="00637739" w:rsidRPr="004D5EA7" w:rsidRDefault="00CB38E3">
      <w:pPr>
        <w:pStyle w:val="Style13"/>
        <w:numPr>
          <w:ilvl w:val="0"/>
          <w:numId w:val="7"/>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响应文件提交截止时间：</w:t>
      </w:r>
      <w:r w:rsidRPr="004D5EA7">
        <w:rPr>
          <w:rFonts w:asciiTheme="minorEastAsia" w:eastAsiaTheme="minorEastAsia" w:hAnsiTheme="minorEastAsia" w:cstheme="minorEastAsia" w:hint="eastAsia"/>
        </w:rPr>
        <w:t>2025 年 12月</w:t>
      </w:r>
      <w:r w:rsidR="00F843CE" w:rsidRPr="004D5EA7">
        <w:rPr>
          <w:rFonts w:asciiTheme="minorEastAsia" w:eastAsiaTheme="minorEastAsia" w:hAnsiTheme="minorEastAsia" w:cstheme="minorEastAsia" w:hint="eastAsia"/>
        </w:rPr>
        <w:t xml:space="preserve"> 25</w:t>
      </w:r>
      <w:r w:rsidRPr="004D5EA7">
        <w:rPr>
          <w:rFonts w:asciiTheme="minorEastAsia" w:eastAsiaTheme="minorEastAsia" w:hAnsiTheme="minorEastAsia" w:cstheme="minorEastAsia" w:hint="eastAsia"/>
        </w:rPr>
        <w:t>日</w:t>
      </w:r>
      <w:r w:rsidR="00626352">
        <w:rPr>
          <w:rFonts w:asciiTheme="minorEastAsia" w:eastAsiaTheme="minorEastAsia" w:hAnsiTheme="minorEastAsia" w:cstheme="minorEastAsia" w:hint="eastAsia"/>
        </w:rPr>
        <w:t xml:space="preserve"> 15</w:t>
      </w:r>
      <w:r w:rsidRPr="004D5EA7">
        <w:rPr>
          <w:rFonts w:asciiTheme="minorEastAsia" w:eastAsiaTheme="minorEastAsia" w:hAnsiTheme="minorEastAsia" w:cstheme="minorEastAsia" w:hint="eastAsia"/>
        </w:rPr>
        <w:t>时 00分（北京时间）</w:t>
      </w:r>
    </w:p>
    <w:p w:rsidR="00637739" w:rsidRPr="004D5EA7" w:rsidRDefault="00CB38E3">
      <w:pPr>
        <w:pStyle w:val="Style13"/>
        <w:numPr>
          <w:ilvl w:val="0"/>
          <w:numId w:val="7"/>
        </w:numPr>
        <w:spacing w:line="360" w:lineRule="auto"/>
        <w:rPr>
          <w:rFonts w:asciiTheme="minorEastAsia" w:eastAsiaTheme="minorEastAsia" w:hAnsiTheme="minorEastAsia" w:cstheme="minorEastAsia"/>
        </w:rPr>
      </w:pPr>
      <w:r w:rsidRPr="004D5EA7">
        <w:rPr>
          <w:rFonts w:asciiTheme="minorEastAsia" w:eastAsiaTheme="minorEastAsia" w:hAnsiTheme="minorEastAsia" w:cstheme="minorEastAsia" w:hint="eastAsia"/>
        </w:rPr>
        <w:t>开启时间：2025 年 12月</w:t>
      </w:r>
      <w:r w:rsidR="00F843CE" w:rsidRPr="004D5EA7">
        <w:rPr>
          <w:rFonts w:asciiTheme="minorEastAsia" w:eastAsiaTheme="minorEastAsia" w:hAnsiTheme="minorEastAsia" w:cstheme="minorEastAsia" w:hint="eastAsia"/>
        </w:rPr>
        <w:t xml:space="preserve"> 25</w:t>
      </w:r>
      <w:r w:rsidRPr="004D5EA7">
        <w:rPr>
          <w:rFonts w:asciiTheme="minorEastAsia" w:eastAsiaTheme="minorEastAsia" w:hAnsiTheme="minorEastAsia" w:cstheme="minorEastAsia" w:hint="eastAsia"/>
        </w:rPr>
        <w:t>日</w:t>
      </w:r>
      <w:r w:rsidR="00626352">
        <w:rPr>
          <w:rFonts w:asciiTheme="minorEastAsia" w:eastAsiaTheme="minorEastAsia" w:hAnsiTheme="minorEastAsia" w:cstheme="minorEastAsia" w:hint="eastAsia"/>
        </w:rPr>
        <w:t xml:space="preserve"> 15</w:t>
      </w:r>
      <w:r w:rsidRPr="004D5EA7">
        <w:rPr>
          <w:rFonts w:asciiTheme="minorEastAsia" w:eastAsiaTheme="minorEastAsia" w:hAnsiTheme="minorEastAsia" w:cstheme="minorEastAsia" w:hint="eastAsia"/>
        </w:rPr>
        <w:t>时 00 分（北京时间）</w:t>
      </w:r>
    </w:p>
    <w:p w:rsidR="00637739" w:rsidRDefault="00CB38E3">
      <w:pPr>
        <w:pStyle w:val="Style13"/>
        <w:numPr>
          <w:ilvl w:val="0"/>
          <w:numId w:val="7"/>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提交地点：内蒙古自治区采购单位服务平台</w:t>
      </w:r>
    </w:p>
    <w:p w:rsidR="00637739" w:rsidRDefault="00CB38E3">
      <w:pPr>
        <w:pStyle w:val="Style13"/>
        <w:numPr>
          <w:ilvl w:val="0"/>
          <w:numId w:val="7"/>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开启地点：</w:t>
      </w:r>
      <w:bookmarkStart w:id="6" w:name="OLE_LINK86"/>
      <w:bookmarkStart w:id="7" w:name="OLE_LINK87"/>
      <w:r>
        <w:rPr>
          <w:rFonts w:asciiTheme="minorEastAsia" w:eastAsiaTheme="minorEastAsia" w:hAnsiTheme="minorEastAsia" w:cstheme="minorEastAsia" w:hint="eastAsia"/>
        </w:rPr>
        <w:t>赤峰市宁城县中国农业银行8楼811室</w:t>
      </w:r>
    </w:p>
    <w:bookmarkEnd w:id="6"/>
    <w:bookmarkEnd w:id="7"/>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六、联系方式</w:t>
      </w:r>
    </w:p>
    <w:p w:rsidR="00637739" w:rsidRDefault="00CB38E3">
      <w:pPr>
        <w:pStyle w:val="Style13"/>
        <w:numPr>
          <w:ilvl w:val="0"/>
          <w:numId w:val="8"/>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b/>
          <w:bCs/>
        </w:rPr>
        <w:lastRenderedPageBreak/>
        <w:t>采购单位</w:t>
      </w:r>
      <w:r w:rsidR="00F843CE">
        <w:rPr>
          <w:rFonts w:asciiTheme="minorEastAsia" w:eastAsiaTheme="minorEastAsia" w:hAnsiTheme="minorEastAsia" w:cstheme="minorEastAsia" w:hint="eastAsia"/>
        </w:rPr>
        <w:t>：宁城县水利局</w:t>
      </w:r>
    </w:p>
    <w:p w:rsidR="00637739" w:rsidRDefault="00A95085">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地址：宁城县天义</w:t>
      </w:r>
      <w:r w:rsidR="00CB38E3">
        <w:rPr>
          <w:rFonts w:asciiTheme="minorEastAsia" w:eastAsiaTheme="minorEastAsia" w:hAnsiTheme="minorEastAsia" w:cstheme="minorEastAsia" w:hint="eastAsia"/>
        </w:rPr>
        <w:t>镇</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邮编：024200</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联系人： </w:t>
      </w:r>
      <w:r w:rsidR="00F843CE">
        <w:rPr>
          <w:rFonts w:asciiTheme="minorEastAsia" w:eastAsiaTheme="minorEastAsia" w:hAnsiTheme="minorEastAsia" w:cstheme="minorEastAsia" w:hint="eastAsia"/>
        </w:rPr>
        <w:t>刘智军</w:t>
      </w:r>
    </w:p>
    <w:p w:rsidR="00637739" w:rsidRPr="00A95085" w:rsidRDefault="00CB38E3">
      <w:pPr>
        <w:pStyle w:val="Style13"/>
        <w:numPr>
          <w:ilvl w:val="1"/>
          <w:numId w:val="3"/>
        </w:numPr>
        <w:spacing w:line="360" w:lineRule="auto"/>
        <w:rPr>
          <w:rFonts w:asciiTheme="minorEastAsia" w:eastAsiaTheme="minorEastAsia" w:hAnsiTheme="minorEastAsia" w:cstheme="minorEastAsia"/>
          <w:color w:val="FF0000"/>
        </w:rPr>
      </w:pPr>
      <w:r w:rsidRPr="00CB38E3">
        <w:rPr>
          <w:rFonts w:asciiTheme="minorEastAsia" w:eastAsiaTheme="minorEastAsia" w:hAnsiTheme="minorEastAsia" w:cstheme="minorEastAsia" w:hint="eastAsia"/>
        </w:rPr>
        <w:t>联系电话：</w:t>
      </w:r>
      <w:r w:rsidR="00A95085" w:rsidRPr="004D5EA7">
        <w:rPr>
          <w:rFonts w:asciiTheme="minorEastAsia" w:eastAsiaTheme="minorEastAsia" w:hAnsiTheme="minorEastAsia" w:cstheme="minorEastAsia" w:hint="eastAsia"/>
        </w:rPr>
        <w:t xml:space="preserve"> </w:t>
      </w:r>
      <w:r w:rsidR="00352822" w:rsidRPr="004D5EA7">
        <w:rPr>
          <w:rFonts w:asciiTheme="minorEastAsia" w:eastAsiaTheme="minorEastAsia" w:hAnsiTheme="minorEastAsia" w:cstheme="minorEastAsia" w:hint="eastAsia"/>
        </w:rPr>
        <w:t>18304991516</w:t>
      </w:r>
    </w:p>
    <w:p w:rsidR="00637739" w:rsidRDefault="00972531" w:rsidP="00972531">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b/>
          <w:bCs/>
        </w:rPr>
        <w:t>2.</w:t>
      </w:r>
      <w:r w:rsidR="00CB38E3">
        <w:rPr>
          <w:rFonts w:asciiTheme="minorEastAsia" w:eastAsiaTheme="minorEastAsia" w:hAnsiTheme="minorEastAsia" w:cstheme="minorEastAsia" w:hint="eastAsia"/>
          <w:b/>
          <w:bCs/>
        </w:rPr>
        <w:t>采购代理机构</w:t>
      </w:r>
      <w:r w:rsidR="00CB38E3">
        <w:rPr>
          <w:rFonts w:asciiTheme="minorEastAsia" w:eastAsiaTheme="minorEastAsia" w:hAnsiTheme="minorEastAsia" w:cstheme="minorEastAsia" w:hint="eastAsia"/>
        </w:rPr>
        <w:t>：赤峰市照宇工程项目管理有限公司</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地址： 赤峰市宁城县天义镇中国农业银行8楼</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邮编：024000</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联系人： </w:t>
      </w:r>
      <w:r w:rsidR="005D3968">
        <w:rPr>
          <w:rFonts w:asciiTheme="minorEastAsia" w:eastAsiaTheme="minorEastAsia" w:hAnsiTheme="minorEastAsia" w:cstheme="minorEastAsia" w:hint="eastAsia"/>
        </w:rPr>
        <w:t>李先生</w:t>
      </w:r>
    </w:p>
    <w:p w:rsidR="00637739" w:rsidRDefault="00CB38E3">
      <w:pPr>
        <w:pStyle w:val="Style13"/>
        <w:numPr>
          <w:ilvl w:val="1"/>
          <w:numId w:val="3"/>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联系电话：</w:t>
      </w:r>
      <w:r w:rsidR="00493622">
        <w:rPr>
          <w:rFonts w:asciiTheme="minorEastAsia" w:eastAsiaTheme="minorEastAsia" w:hAnsiTheme="minorEastAsia" w:cstheme="minorEastAsia" w:hint="eastAsia"/>
        </w:rPr>
        <w:t>18147697297</w:t>
      </w:r>
    </w:p>
    <w:p w:rsidR="00637739" w:rsidRDefault="00CB38E3">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br w:type="page"/>
      </w:r>
    </w:p>
    <w:p w:rsidR="00637739" w:rsidRDefault="00CB38E3">
      <w:pPr>
        <w:pStyle w:val="2"/>
        <w:spacing w:line="360" w:lineRule="auto"/>
        <w:ind w:firstLineChars="1000" w:firstLine="3213"/>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第二章 供应商须知</w:t>
      </w:r>
    </w:p>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一、前附表</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76"/>
        <w:gridCol w:w="2247"/>
        <w:gridCol w:w="5751"/>
      </w:tblGrid>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条款名称</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内容及要求</w:t>
            </w:r>
          </w:p>
        </w:tc>
      </w:tr>
      <w:tr w:rsidR="00637739">
        <w:trPr>
          <w:trHeight w:val="620"/>
        </w:trPr>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划分采购包情况</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本项目不分采购包，1 个合同包</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采购方式</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竞争性磋商</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开启方式</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线上开标</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评审方式</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线上评标</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评审方法</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综合评分法</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获取磋商文件时间</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详见第一章 “三、获取磋商文件的时间、地点、方式”</w:t>
            </w:r>
          </w:p>
        </w:tc>
      </w:tr>
      <w:tr w:rsidR="00637739">
        <w:trPr>
          <w:trHeight w:val="985"/>
        </w:trPr>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电子响应文件提交</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响应文件在响应文件提交截止时间前递交至内蒙古自治区 </w:t>
            </w:r>
          </w:p>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采购单位服务平台</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响应文件数量</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内蒙古自治区采购单位服务平台递交电子版投标文件</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9</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成交人确定</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采购人按照评审报告推荐的成交候选供应商顺序（得分从高到低）确定成交供应商</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联合体响应</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不接受联合体响应</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采购代理机构代理费用</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代理服务费由采购人支付，收费标准参照《内蒙古自治区建设工程招标代理服务收费指导意见》（内工建协〔2022〕34 号）中 “工程类” 项目标准执行</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磋商保证金</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不收取磋商保证金</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电子响应文件签字、盖章要求</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需按照第七章 “响应文件格式与要求”</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投标客户端</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内蒙古自治区采购单位服务平台</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面向中小企业采购</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本项目专门面向中小企业采购，预留比例 100%</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16</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有效供应商家数</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通过资格审查及符合性审查的供应商不少于 3 家，否则重新开展采购活动</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中标供应商数量</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 名</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中标候选供应商数量</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推荐 3 名（得分从高到低排序）</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报价形式</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总价报价</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20</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现场考察</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不组织。</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21</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兼投兼中规则</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本项目仅 1 个合同包，不涉及兼投兼中</w:t>
            </w:r>
          </w:p>
        </w:tc>
      </w:tr>
      <w:tr w:rsidR="00637739">
        <w:tc>
          <w:tcPr>
            <w:tcW w:w="77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22</w:t>
            </w:r>
          </w:p>
        </w:tc>
        <w:tc>
          <w:tcPr>
            <w:tcW w:w="2247"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其他</w:t>
            </w:r>
          </w:p>
        </w:tc>
        <w:tc>
          <w:tcPr>
            <w:tcW w:w="5751"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无</w:t>
            </w:r>
          </w:p>
        </w:tc>
      </w:tr>
    </w:tbl>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二、磋商须知</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1.磋商采取网上响应方式，操作流程如下：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供应商应当在内蒙古自治区采购单位服务平台申请或注册账号，完善信息后，才可进行网上响应，办理流程请登录内蒙古自治区采购单位服务平台（https://nmg.gcycloud.cn/si te/nmsaas/index.html）进行查询。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供应商登录内蒙古自治区采购单位服务平台网页面，输入用户名、密码、验证码完成登录后，点击左侧“项目采购—找项目”，在未参与项目列表中选择要响应的项目，点击项目的“立即参与”按钮，进入项目响应信息页面，填写“联系人姓名”、“联系人手机号”、“联系人邮箱”等信息，点击“确认参与”按钮后，获取所响应项目磋商文件，并按照磋商文件的要求制作、上传电子响应文件。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2.磋商保证金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2.1磋商保证金缴纳（如需缴纳保证金）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本采购项目支持“电子保函”方式收取磋商保证金，同时允许供应商按照相关法律法规自主选择以支票、汇票、本票、保函等非现金形式缴纳保证金。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2.1.1供应商选择“电子保函”方式缴纳保证金的，供应商需要确保在响应文件开启时间之前完成电子保函的开具。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2.1.2供应商选择以支票、汇票、本票、保函等非现金形式缴纳保证金的，供应商将相关证明材料原件扫描添加至响应文件中，同时现场提供证明材料。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lastRenderedPageBreak/>
        <w:t xml:space="preserve">2.1.3缴纳保证金时间以保证金到账时间为准，由于磋商保证金到账需要一定时间，请供应商在响应文件开启时间前及早缴纳。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2.2磋商保证金的退还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2.2.1已提交响应文件的供应商，在提交最后报价之前，可以根据磋商情况退出磋商。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采购人、采购代理机构应当退还退出磋商的供应商的磋商保证金。未成交供应商的磋商保证金应当在成交通知书发出后5个工作日内退还，成交供应商的磋商保证金应当在采购合同签订后5个工作日内退还。因供应商自身原因导致无法及时退还的除外。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2.2.2有下列情形之一的，磋商保证金将不予退还：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（1）供应商在提交响应文件截止时间后撤回响应文件的；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（2）供应商在响应文件中提供虚假材料的；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（3）除因不可抗力或磋商文件认可的情形以外，成交供应商不与采购人签订合同的；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（4）供应商与采购人、其他供应商或者采购代理机构恶意串通的；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（5）本文件规定的其他情形。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3.全流程电子化交易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各供应商应当在内蒙古自治区采购单位服务平台开展与本项目有关的政府采购活动。各供应商应当在响应文件开启时间前上传最终版电子响应文件至“内蒙古自治区采购单位服务平台”，未在响应文件开启时间前上传电子响应文件的，视为自动放弃。供应商因系统问题无法上传电子响应文件时，请在工作时间及时拨打联系电话400-0471-010。各供应商应当使用数字证书或者内蒙古自治区采购单位服务平台生成的账号密码登录电子交易系统进行系统操作，并对其操作行为和电子签名、电子印章确认的事项承担法律责任。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3.1远程不见面方式（供应商无需到现场）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供应商使用“投标客户端”编制、签章、生成加密响应文件，同时生成“备用标书”，供应商自行留存，涉及“加盖公章”的内容应使用单位电子公章完成。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供应商的法定代表人或其授权代表应当按照本项目竞争性谈判公告载明的时间等要求参加竞争性谈判，在响应文件开启时间前30分钟，应当提前登录电子交易系统确认联系人姓名与联系电话。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响应文件开启时，供应商应当使用CA证书在开始解密后30分钟内完成全部已响应采购包的响应文件在线解密，若出现系统异常情况，工作人员可适当延长解密时长。如在响应文件开启过程中出现意外情况导致无法继续进行时，由代理机构会同采购人决定</w:t>
      </w:r>
      <w:r>
        <w:rPr>
          <w:rFonts w:asciiTheme="minorEastAsia" w:eastAsiaTheme="minorEastAsia" w:hAnsiTheme="minorEastAsia" w:cstheme="minorEastAsia" w:hint="eastAsia"/>
          <w:color w:val="000000"/>
          <w:sz w:val="24"/>
          <w:szCs w:val="24"/>
        </w:rPr>
        <w:lastRenderedPageBreak/>
        <w:t xml:space="preserve">是否允许供应商导入“备用标书”继续进行。本项目采用电子评审，只对开启环节验证通过的电子响应文件进行评审。供应商在响应文件开启前自行对使用电脑的网络环境、驱动安装以及客户端安装以及CA证书的有效性等进行检测，保证可以正常使用。具体要求请通过“内蒙古自治区采购单位服务平台-操作指南”查询相关操作手册。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响应文件开启时出现下列情况的，采购人、采购代理机构应当视为供应商不再参与采购活动：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（1）供应商未在规定时间内完成电子响应文件在线解密的；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（2）CA证书无法解密响应文件的；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（3）供应商自身原因造成电子响应文件未能解密的。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3.2现场网上方式（供应商需到现场）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供应商使用“投标客户端”编制、签章、生成加密响应文件，同时生成“备用标书”，由供应商自行刻录、存储，涉及“加盖公章”的内容应使用单位电子公章完成。供应商必须保证电子存储设备能够正常读取“备用标书”，电子存储设备（U盘或光盘）表面、外包装上应简要载明项目编号、项目名称、供应商名称等信息。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供应商的法定代表人或其授权代表应当按照本项目磋商公告载明的时间和地点参加磋商。</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响应文件开启时，供应商应当使用CA证书完成全部已响应采购包的响应文件在线解密。如在响应文件开启过程中出现意外情况导致无法继续进行时，由代理机构会同采购人决定是否允许供应商导入“备用标书”继续进行。本项目采用电子评审，只对响应文件开启环节验证通过的电子响应文件进行评审。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响应文件开启时出现下列情况的，采购人、采购代理机构应当视为供应商不再参与政府采购活动：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（1）CA证书无法解密响应文件的；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（2）供应商未按磋商文件要求提供“备用标书”的；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（3）供应商自身原因造成电子响应文件未能解密的。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4.供应商可以通过“交易执行-应标-项目应标-已参与项目”查看有无本项目信息。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三.说明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1.总则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lastRenderedPageBreak/>
        <w:t xml:space="preserve">本磋商文件依据《中华人民共和国政府采购法》《中华人民共和国政府采购法实施条例》和《政府采购竞争性磋商采购方式管理暂行办法》及国家和自治区有关法律、法规、规章制度编制。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供应商应仔细阅读本项目信息公告及磋商文件的所有内容（包括澄清或者修改），按照磋商文件要求以及格式编制响应文件，并保证其真实性，否则一切后果自负。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2.适用范围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本磋商文件仅适用于本次竞争性磋商公告中所涉及的项目和内容。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3.相关费用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供应商应自行承担所有与准备、参加磋商有关的费用。不论磋商结果如何，采购人或采购代理机构均无义务和责任承担相关费用。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4.各参与方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4.1“采购人”是指依法进行政府采购的国家机关、事业单位、团体组织。本磋商文件的采购人特指本项目的采购单位。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4.2“采购代理机构”是指集中采购机构和集中采购机构以外的采购代理机构。本磋商文件的采购代理机构特指赤峰市照宇工程项目管理有限公司。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4.3“供应商”是指向采购人提供货物、工程或者服务的法人、其他组织或者自然人。4.4“磋商小组”由采购人代表和评审专家组成。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4.5“成交供应商”是指取得与采购人签订合同资格的供应商。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5.合格的供应商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5.1符合本磋商文件规定的资格要求，并按照要求提供相关证明材料。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5.2单位负责人为同一人或者存在直接控股、管理关系的不同供应商，不得参加同一合同项下的政府采购活动。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5.3为采购项目提供整体设计、规范编制或者项目管理、监理、检测等服务的供应商，不得再参加该采购项目的其他采购活动。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6.以联合体形式进行政府采购的，应符合以下规定：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6.1联合体各方应签订联合体协议书，明确联合体牵头人和各方权利义务，并作为响应文件组成部分。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6.2联合体各方均应当具备《中华人民共和国政府采购法》第二十二条规定的条件，并在响应文件中提供联合体各方的相关证明材料。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6.3联合体成员存在不良信用记录的，视同联合体存在不良信用记录。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lastRenderedPageBreak/>
        <w:t xml:space="preserve">6.4联合体中有同类资质的供应商按照联合体分工承担相同工作的，应当按照资质等级较低的供应商确定资质等级。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6.5以联合体形式参加政府采购活动的，联合体各方不得再单独参加或者与其他供应商另外组成联合体参加同一合同项下的政府采购活动。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6.6联合体各方应当共同与采购人签订采购合同，就合同约定的事项对采购人承担连带责任。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6.7如要求缴纳保证金，以联合体牵头人名义缴纳，对联合体各方均具有约束力。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7.语言文字以及计量单位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7.1所有文件使用的语言文字为简体中文。专用术语使用外文的，应附有简体中文注释，否则视为无效。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7.2所有计量均采用中华人民共和国法定的计量单位。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7.3所有报价一律使用人民币，货币单位：元。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8.现场考察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8.1磋商文件规定组织现场考察的，采购人或者采购代理机构按磋商文件规定的时间、地点组织供应商考察项目现场。 </w:t>
      </w:r>
    </w:p>
    <w:p w:rsidR="00637739" w:rsidRDefault="00CB38E3">
      <w:pPr>
        <w:widowControl/>
        <w:spacing w:line="360" w:lineRule="auto"/>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8.2供应商自行承担考察现场发生的责任、风险和自身费用。</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8.3采购人在考察现场介绍的资料和数据等，不构成对磋商文件的修改或不作为供应商编制响应文件的依据。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9.其他条款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无论成交与否供应商递交的响应文件均不予退还。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四.磋商文件的澄清或者修改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在“内蒙古自治区采购单位服务平台”上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五.响应文件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1.响应文件的构成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lastRenderedPageBreak/>
        <w:t xml:space="preserve">响应文件应按照磋商文件要求进行编写，可以增加附页，并作为响应文件的组成部分。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2.报价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2.1供应商应按照磋商文件第三章“采购内容与技术要求”进行报价。报价中不得包含磋商文件要求以外的内容，否则，在评审时不予核减。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2.2报价包括本项目采购需求和投入使用、实施的所有费用，如主件、标准附件、备品备件、施工、服务、专用工具、安装、调试、检验、培训、运输、保险、税款等。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2.3报价不得有选择性报价和附有条件的报价。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2.4供应商应在“投标客户端”对【报价部分】进行填写，“投标客户端”软件将自动根据供应商填写信息在线生成“首轮报价表”、“分项报价表”，若在响应文件中出现非系统生成的“首轮报价表”、“分项报价表”，且与“投标客户端”生成的“首轮报价表”、“分项报价表”信息内容不一致，以“投标客户端”在线填写报价并生成的内容为准。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3.响应文件的递交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供应商应当在提交响应文件截止时间前递交响应文件，否则视为自动放弃。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4.响应文件的补充、修改或者撤回 </w:t>
      </w:r>
    </w:p>
    <w:p w:rsidR="00637739" w:rsidRDefault="00CB38E3">
      <w:pPr>
        <w:widowControl/>
        <w:spacing w:line="360" w:lineRule="auto"/>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供应商在提交响应文件截止时间前，可以对所提交的响应文件进行补充、修改或者撤回。 供应商应当在提交响应文件截止时间前上传最终版电子响应文件至“内蒙古自治区采购单位服务平台”。在提交响应文件截止时间后，供应商不得补充、修改或者撤回其响应文件。</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5.样品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5.1磋商文件规定供应商提交样品的，样品属于响应文件的组成部分。样品的生产、运输、安装、保全等一切费用由供应商自理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5.2响应文件开启前，供应商应将样品送达至指定地点，按要求摆放并做好展示。若需要现场演示的，供应商应提前做好演示准备（包括演示设备）。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5.3采购活动结束后，对于未成交供应商提供的样品，应当及时退还或者经未成交供应商同意后自行处理；对于成交供应商提供的样品，应当按照磋商文件的规定进行保管、封存，并作为履约验收的参考。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六、开启、评审、结果公告、成交通知书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1.开启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1.1程序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lastRenderedPageBreak/>
        <w:t xml:space="preserve">（1）宣布纪律；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（2）宣布相关人员；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（3）供应商对已提交的加密文件进行解密，由采购人或者采购代理机构工作人员宣布供应商名称和磋商文件规定需要宣布的其他内容；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（4）参加人员对开启情况进行确认；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（5）开启结束。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1.2疑义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供应商代表对开启过程和开启记录有疑义，以及认为采购人、采购代理机构相关工作人员有需要回避情形的，应当场提出询问或者回避申请。采购人、采购代理机构对供应商代表提出的询问或者回避申请应当及时处理。供应商对远程不见面方式开启过程和记录有疑义，应在“内蒙古自治区采购单位服务平台-远程开标大厅”中提出，采购代理机构应及时查看、回复。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1.3备注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开启时,供应商使用CA证书参与响应文件解密及签名。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2.评审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详见第五章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3.结果公告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成交供应商确定后，采购代理机构在内蒙古自治区采购单位服务平台上发布成交结果公告，同时将成交结果以公告形式通知未成交的供应商，成交结果公告期为1个工作日。项目“废标”后，采购代理机构将在内蒙古自治区政府采购服务平台上发布“终止公告”。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4.成交通知书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发布成交结果的同时，成交供应商可自行登录“内蒙古自治区采购单位服务平台”打印成交通知书，成交通知书是合同的组成部分，成交通知书对采购人和成交供应商具有同等法律效力。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成交通知书发出后，采购人不得违法改变成交结果，供应商无正当理由不得放弃成交。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七.询问、质疑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1.询问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lastRenderedPageBreak/>
        <w:t xml:space="preserve">供应商对采购活动事项有疑问的，可以向采购人或采购代理机构提出询问，采购人或采购代理机构应当在3个工作日内作出答复，但答复的内容不得涉及商业秘密。供应商提出的询问超出采购人对采购代理机构委托授权范围的，采购代理机构应当告知其向采购人提出。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2.质疑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2.1供应商认为采购文件、采购过程、成交结果使自己的权益受到损害的，可以在知道或者应知其权益受到损害之日起7个工作日内，以书面形式向采购人、采购代理机构提出质疑。供应商在法定质疑期内应当一次性提出针对同一采购程序环节的质疑。 </w:t>
      </w:r>
    </w:p>
    <w:p w:rsidR="00637739" w:rsidRDefault="00CB38E3">
      <w:pPr>
        <w:widowControl/>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提出质疑的供应商应当是参与所质疑项目采购活动的供应商。潜在供应商已依法获取其可质疑的采购文件的，可以对该文件提出质疑。对采购文件提出质疑的，应当在获取采购文件或者采购文件公告期限届满之日起7个工作日内提出。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2.2采购人、采购代理机构应当在收到供应商的书面质疑后7个工作日内作出答复，并以书面形式通知质疑供应商和其他有关供应商，但答复的内容不得涉及商业秘密。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2.3询问或者质疑事项可能影响成交结果的，采购人应当暂停签订合同，已经签订合同的，应当中止履行合同。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2.4供应商提出质疑应当提交质疑函和必要的证明材料。质疑函应当包括下列内容：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（一）供应商的姓名或者名称、地址、邮编、联系人及联系电话；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（二）质疑项目的名称、编号；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（三）具体、明确的质疑事项和与质疑事项相关的请求；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（四）事实依据；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（五）必要的法律依据；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六）提出质疑的日期。供应商为自然人的，应当由本人签字；供应商为法人或者其他组织的，应当由法定代表人、主要负责人，或者其授权代表签字或者盖章，并加盖公章。供应商可以委托代理人进行质疑，代理人提出质疑时应当提交供应商签署的授权委托书。其授权委托书应当载明代理人的姓名或者名称、代理事项、具体权限、期限和相关事项。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2.5供应商提交的质疑函，应按照内蒙古自治区政府采购网中的“质疑函范本”制作。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t xml:space="preserve">2.6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 </w:t>
      </w:r>
    </w:p>
    <w:p w:rsidR="00637739" w:rsidRDefault="00CB38E3">
      <w:pPr>
        <w:widowControl/>
        <w:spacing w:line="360" w:lineRule="auto"/>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sz w:val="24"/>
          <w:szCs w:val="24"/>
        </w:rPr>
        <w:lastRenderedPageBreak/>
        <w:t>接收质疑函的联系部门、联系电话、通讯地址（详见第一章）。</w:t>
      </w:r>
    </w:p>
    <w:p w:rsidR="00637739" w:rsidRDefault="00CB38E3">
      <w:pPr>
        <w:widowControl/>
        <w:ind w:firstLineChars="900" w:firstLine="2711"/>
        <w:jc w:val="left"/>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第三章 采购内容与技术要求</w:t>
      </w:r>
    </w:p>
    <w:p w:rsidR="00637739" w:rsidRPr="00505516" w:rsidRDefault="00CB38E3">
      <w:pPr>
        <w:pStyle w:val="3"/>
        <w:spacing w:line="360" w:lineRule="auto"/>
        <w:rPr>
          <w:rFonts w:asciiTheme="minorEastAsia" w:eastAsiaTheme="minorEastAsia" w:hAnsiTheme="minorEastAsia" w:cstheme="minorEastAsia"/>
          <w:b w:val="0"/>
          <w:bCs w:val="0"/>
          <w:color w:val="000000"/>
          <w:sz w:val="28"/>
          <w:szCs w:val="28"/>
        </w:rPr>
      </w:pPr>
      <w:r w:rsidRPr="00505516">
        <w:rPr>
          <w:rFonts w:asciiTheme="minorEastAsia" w:eastAsiaTheme="minorEastAsia" w:hAnsiTheme="minorEastAsia" w:cstheme="minorEastAsia" w:hint="eastAsia"/>
          <w:sz w:val="28"/>
          <w:szCs w:val="28"/>
        </w:rPr>
        <w:t>一、项目概况</w:t>
      </w:r>
    </w:p>
    <w:p w:rsidR="00637739" w:rsidRDefault="00F305A6">
      <w:pPr>
        <w:pStyle w:val="Style13"/>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主要工作内容为</w:t>
      </w:r>
      <w:bookmarkStart w:id="8" w:name="OLE_LINK4"/>
      <w:bookmarkStart w:id="9" w:name="OLE_LINK5"/>
      <w:r>
        <w:rPr>
          <w:rFonts w:asciiTheme="minorEastAsia" w:eastAsiaTheme="minorEastAsia" w:hAnsiTheme="minorEastAsia" w:cstheme="minorEastAsia" w:hint="eastAsia"/>
          <w:color w:val="000000"/>
          <w:sz w:val="24"/>
          <w:szCs w:val="24"/>
        </w:rPr>
        <w:t>宁城县7座水库管理范围线、正常水位线、征地范围线矢量数据测量</w:t>
      </w:r>
    </w:p>
    <w:bookmarkEnd w:id="8"/>
    <w:bookmarkEnd w:id="9"/>
    <w:p w:rsidR="00637739" w:rsidRDefault="00F305A6">
      <w:pPr>
        <w:pStyle w:val="Style13"/>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本项目所属行业：测绘</w:t>
      </w:r>
    </w:p>
    <w:p w:rsidR="00637739" w:rsidRDefault="00CB38E3">
      <w:pPr>
        <w:pStyle w:val="Style13"/>
        <w:spacing w:line="360" w:lineRule="auto"/>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二、主要商务要求</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96"/>
        <w:gridCol w:w="1448"/>
        <w:gridCol w:w="6339"/>
      </w:tblGrid>
      <w:tr w:rsidR="00637739">
        <w:tc>
          <w:tcPr>
            <w:tcW w:w="99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1448"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要求类别</w:t>
            </w:r>
          </w:p>
        </w:tc>
        <w:tc>
          <w:tcPr>
            <w:tcW w:w="6339"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具体要求</w:t>
            </w:r>
          </w:p>
        </w:tc>
      </w:tr>
      <w:tr w:rsidR="00637739">
        <w:tc>
          <w:tcPr>
            <w:tcW w:w="99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448"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工期要求</w:t>
            </w:r>
          </w:p>
        </w:tc>
        <w:tc>
          <w:tcPr>
            <w:tcW w:w="6339" w:type="dxa"/>
            <w:tcMar>
              <w:top w:w="60" w:type="dxa"/>
              <w:left w:w="120" w:type="dxa"/>
              <w:bottom w:w="30" w:type="dxa"/>
              <w:right w:w="120" w:type="dxa"/>
            </w:tcMar>
          </w:tcPr>
          <w:p w:rsidR="00637739" w:rsidRPr="004D5EA7" w:rsidRDefault="00CB38E3">
            <w:pPr>
              <w:pStyle w:val="Style13"/>
              <w:spacing w:line="240" w:lineRule="auto"/>
              <w:rPr>
                <w:rFonts w:asciiTheme="minorEastAsia" w:eastAsiaTheme="minorEastAsia" w:hAnsiTheme="minorEastAsia" w:cstheme="minorEastAsia"/>
              </w:rPr>
            </w:pPr>
            <w:r w:rsidRPr="004D5EA7">
              <w:rPr>
                <w:rFonts w:asciiTheme="minorEastAsia" w:eastAsiaTheme="minorEastAsia" w:hAnsiTheme="minorEastAsia" w:cstheme="minorEastAsia" w:hint="eastAsia"/>
              </w:rPr>
              <w:t>合同签订之日起30日</w:t>
            </w:r>
            <w:r w:rsidR="005D3968" w:rsidRPr="004D5EA7">
              <w:rPr>
                <w:rFonts w:asciiTheme="minorEastAsia" w:eastAsiaTheme="minorEastAsia" w:hAnsiTheme="minorEastAsia" w:cstheme="minorEastAsia" w:hint="eastAsia"/>
              </w:rPr>
              <w:t>内完成全部工作</w:t>
            </w:r>
            <w:r w:rsidRPr="004D5EA7">
              <w:rPr>
                <w:rFonts w:asciiTheme="minorEastAsia" w:eastAsiaTheme="minorEastAsia" w:hAnsiTheme="minorEastAsia" w:cstheme="minorEastAsia" w:hint="eastAsia"/>
              </w:rPr>
              <w:t>，并通过验收</w:t>
            </w:r>
          </w:p>
        </w:tc>
      </w:tr>
      <w:tr w:rsidR="00637739">
        <w:tc>
          <w:tcPr>
            <w:tcW w:w="99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448"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交付地点</w:t>
            </w:r>
          </w:p>
        </w:tc>
        <w:tc>
          <w:tcPr>
            <w:tcW w:w="6339" w:type="dxa"/>
            <w:tcMar>
              <w:top w:w="60" w:type="dxa"/>
              <w:left w:w="120" w:type="dxa"/>
              <w:bottom w:w="30" w:type="dxa"/>
              <w:right w:w="120" w:type="dxa"/>
            </w:tcMar>
          </w:tcPr>
          <w:p w:rsidR="00637739" w:rsidRDefault="005D3968">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采购人要求的地点</w:t>
            </w:r>
          </w:p>
        </w:tc>
      </w:tr>
      <w:tr w:rsidR="00637739">
        <w:tc>
          <w:tcPr>
            <w:tcW w:w="99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448"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质量要求</w:t>
            </w:r>
          </w:p>
        </w:tc>
        <w:tc>
          <w:tcPr>
            <w:tcW w:w="6339"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符合国家及行业标准，满足采购人需求。</w:t>
            </w:r>
          </w:p>
        </w:tc>
      </w:tr>
      <w:tr w:rsidR="00637739">
        <w:tc>
          <w:tcPr>
            <w:tcW w:w="99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1448"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付款方式</w:t>
            </w:r>
          </w:p>
        </w:tc>
        <w:tc>
          <w:tcPr>
            <w:tcW w:w="6339" w:type="dxa"/>
            <w:tcMar>
              <w:top w:w="60" w:type="dxa"/>
              <w:left w:w="120" w:type="dxa"/>
              <w:bottom w:w="30" w:type="dxa"/>
              <w:right w:w="120" w:type="dxa"/>
            </w:tcMar>
          </w:tcPr>
          <w:p w:rsidR="00637739" w:rsidRDefault="00855151">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项目内容全部完成</w:t>
            </w:r>
            <w:r w:rsidR="00CB38E3">
              <w:rPr>
                <w:rFonts w:asciiTheme="minorEastAsia" w:eastAsiaTheme="minorEastAsia" w:hAnsiTheme="minorEastAsia" w:cstheme="minorEastAsia" w:hint="eastAsia"/>
              </w:rPr>
              <w:t>并通过验收后，支付至合同金额的</w:t>
            </w:r>
            <w:r w:rsidR="005D3968">
              <w:rPr>
                <w:rFonts w:asciiTheme="minorEastAsia" w:eastAsiaTheme="minorEastAsia" w:hAnsiTheme="minorEastAsia" w:cstheme="minorEastAsia" w:hint="eastAsia"/>
              </w:rPr>
              <w:t>100%</w:t>
            </w:r>
            <w:r w:rsidR="00D45EBF">
              <w:rPr>
                <w:rFonts w:asciiTheme="minorEastAsia" w:eastAsiaTheme="minorEastAsia" w:hAnsiTheme="minorEastAsia" w:cstheme="minorEastAsia" w:hint="eastAsia"/>
              </w:rPr>
              <w:t>（具体以财政支付为准）</w:t>
            </w:r>
          </w:p>
        </w:tc>
      </w:tr>
      <w:tr w:rsidR="00637739">
        <w:tc>
          <w:tcPr>
            <w:tcW w:w="99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448"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履约保证金</w:t>
            </w:r>
          </w:p>
        </w:tc>
        <w:tc>
          <w:tcPr>
            <w:tcW w:w="6339" w:type="dxa"/>
            <w:tcMar>
              <w:top w:w="60" w:type="dxa"/>
              <w:left w:w="120" w:type="dxa"/>
              <w:bottom w:w="30" w:type="dxa"/>
              <w:right w:w="120" w:type="dxa"/>
            </w:tcMar>
          </w:tcPr>
          <w:p w:rsidR="00637739" w:rsidRPr="00CB38E3" w:rsidRDefault="00CB38E3">
            <w:pPr>
              <w:pStyle w:val="Style13"/>
              <w:spacing w:line="240" w:lineRule="auto"/>
              <w:rPr>
                <w:rFonts w:asciiTheme="minorEastAsia" w:eastAsiaTheme="minorEastAsia" w:hAnsiTheme="minorEastAsia" w:cstheme="minorEastAsia"/>
              </w:rPr>
            </w:pPr>
            <w:r w:rsidRPr="00CB38E3">
              <w:rPr>
                <w:rFonts w:asciiTheme="minorEastAsia" w:eastAsiaTheme="minorEastAsia" w:hAnsiTheme="minorEastAsia" w:cstheme="minorEastAsia" w:hint="eastAsia"/>
              </w:rPr>
              <w:t>无需缴纳履约保证金</w:t>
            </w:r>
          </w:p>
        </w:tc>
      </w:tr>
      <w:tr w:rsidR="00637739">
        <w:tc>
          <w:tcPr>
            <w:tcW w:w="996"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1448"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验收</w:t>
            </w:r>
            <w:r w:rsidR="00D80D16">
              <w:rPr>
                <w:rFonts w:asciiTheme="minorEastAsia" w:eastAsiaTheme="minorEastAsia" w:hAnsiTheme="minorEastAsia" w:cstheme="minorEastAsia" w:hint="eastAsia"/>
              </w:rPr>
              <w:t>要求</w:t>
            </w:r>
          </w:p>
        </w:tc>
        <w:tc>
          <w:tcPr>
            <w:tcW w:w="6339" w:type="dxa"/>
            <w:tcMar>
              <w:top w:w="60" w:type="dxa"/>
              <w:left w:w="120" w:type="dxa"/>
              <w:bottom w:w="30" w:type="dxa"/>
              <w:right w:w="120" w:type="dxa"/>
            </w:tcMar>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验收方式：</w:t>
            </w:r>
            <w:r w:rsidR="00D80D16">
              <w:rPr>
                <w:rFonts w:asciiTheme="minorEastAsia" w:eastAsiaTheme="minorEastAsia" w:hAnsiTheme="minorEastAsia" w:cstheme="minorEastAsia" w:hint="eastAsia"/>
              </w:rPr>
              <w:t>满足采购单位的服务需求和技术标准与要求</w:t>
            </w:r>
          </w:p>
        </w:tc>
      </w:tr>
    </w:tbl>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三、主要技术要求</w:t>
      </w:r>
    </w:p>
    <w:p w:rsidR="00637739" w:rsidRPr="00AA2FD3" w:rsidRDefault="00CB38E3" w:rsidP="00AA2FD3">
      <w:pPr>
        <w:pStyle w:val="Style13"/>
        <w:spacing w:line="360" w:lineRule="auto"/>
        <w:ind w:firstLine="440"/>
        <w:rPr>
          <w:rFonts w:asciiTheme="minorEastAsia" w:eastAsiaTheme="minorEastAsia" w:hAnsiTheme="minorEastAsia" w:cstheme="minorEastAsia"/>
        </w:rPr>
      </w:pPr>
      <w:r>
        <w:rPr>
          <w:rFonts w:asciiTheme="minorEastAsia" w:eastAsiaTheme="minorEastAsia" w:hAnsiTheme="minorEastAsia" w:cstheme="minorEastAsia" w:hint="eastAsia"/>
        </w:rPr>
        <w:t>采购包 1</w:t>
      </w:r>
      <w:r w:rsidR="0005344B">
        <w:rPr>
          <w:rFonts w:asciiTheme="minorEastAsia" w:eastAsiaTheme="minorEastAsia" w:hAnsiTheme="minorEastAsia" w:cstheme="minorEastAsia" w:hint="eastAsia"/>
        </w:rPr>
        <w:t>：</w:t>
      </w:r>
      <w:r w:rsidR="00AA2FD3">
        <w:rPr>
          <w:rFonts w:asciiTheme="minorEastAsia" w:eastAsiaTheme="minorEastAsia" w:hAnsiTheme="minorEastAsia" w:cstheme="minorEastAsia" w:hint="eastAsia"/>
        </w:rPr>
        <w:t>宁城县水库矢量数据测量项目</w:t>
      </w:r>
    </w:p>
    <w:tbl>
      <w:tblPr>
        <w:tblW w:w="0" w:type="auto"/>
        <w:tblInd w:w="28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4"/>
        <w:gridCol w:w="1256"/>
        <w:gridCol w:w="6529"/>
      </w:tblGrid>
      <w:tr w:rsidR="00637739">
        <w:tc>
          <w:tcPr>
            <w:tcW w:w="904" w:type="dxa"/>
          </w:tcPr>
          <w:p w:rsidR="00637739" w:rsidRDefault="00CB38E3">
            <w:pPr>
              <w:pStyle w:val="null5"/>
              <w:spacing w:line="360" w:lineRule="auto"/>
              <w:rPr>
                <w:rFonts w:asciiTheme="minorEastAsia" w:hAnsiTheme="minorEastAsia" w:cstheme="minorEastAsia" w:hint="default"/>
                <w:sz w:val="22"/>
                <w:szCs w:val="22"/>
              </w:rPr>
            </w:pPr>
            <w:r>
              <w:rPr>
                <w:rFonts w:asciiTheme="minorEastAsia" w:hAnsiTheme="minorEastAsia" w:cstheme="minorEastAsia"/>
                <w:sz w:val="22"/>
                <w:szCs w:val="22"/>
              </w:rPr>
              <w:t xml:space="preserve"> 序号</w:t>
            </w:r>
          </w:p>
        </w:tc>
        <w:tc>
          <w:tcPr>
            <w:tcW w:w="1256" w:type="dxa"/>
          </w:tcPr>
          <w:p w:rsidR="00637739" w:rsidRDefault="00CB38E3">
            <w:pPr>
              <w:pStyle w:val="null5"/>
              <w:spacing w:line="360" w:lineRule="auto"/>
              <w:rPr>
                <w:rFonts w:asciiTheme="minorEastAsia" w:hAnsiTheme="minorEastAsia" w:cstheme="minorEastAsia" w:hint="default"/>
                <w:sz w:val="22"/>
                <w:szCs w:val="22"/>
              </w:rPr>
            </w:pPr>
            <w:r>
              <w:rPr>
                <w:rFonts w:asciiTheme="minorEastAsia" w:hAnsiTheme="minorEastAsia" w:cstheme="minorEastAsia"/>
                <w:sz w:val="22"/>
                <w:szCs w:val="22"/>
              </w:rPr>
              <w:t xml:space="preserve"> 参数性质</w:t>
            </w:r>
          </w:p>
        </w:tc>
        <w:tc>
          <w:tcPr>
            <w:tcW w:w="6529" w:type="dxa"/>
          </w:tcPr>
          <w:p w:rsidR="00637739" w:rsidRDefault="00CB38E3">
            <w:pPr>
              <w:pStyle w:val="null5"/>
              <w:spacing w:line="360" w:lineRule="auto"/>
              <w:rPr>
                <w:rFonts w:asciiTheme="minorEastAsia" w:hAnsiTheme="minorEastAsia" w:cstheme="minorEastAsia" w:hint="default"/>
                <w:sz w:val="22"/>
                <w:szCs w:val="22"/>
              </w:rPr>
            </w:pPr>
            <w:r>
              <w:rPr>
                <w:rFonts w:asciiTheme="minorEastAsia" w:hAnsiTheme="minorEastAsia" w:cstheme="minorEastAsia"/>
                <w:sz w:val="22"/>
                <w:szCs w:val="22"/>
              </w:rPr>
              <w:t xml:space="preserve"> 技术参数与性能指标</w:t>
            </w:r>
          </w:p>
        </w:tc>
      </w:tr>
      <w:tr w:rsidR="00637739" w:rsidTr="00F305A6">
        <w:trPr>
          <w:trHeight w:val="915"/>
        </w:trPr>
        <w:tc>
          <w:tcPr>
            <w:tcW w:w="904" w:type="dxa"/>
          </w:tcPr>
          <w:p w:rsidR="00637739" w:rsidRDefault="00CB38E3">
            <w:pPr>
              <w:pStyle w:val="null5"/>
              <w:spacing w:line="360" w:lineRule="auto"/>
              <w:jc w:val="center"/>
              <w:rPr>
                <w:rFonts w:asciiTheme="minorEastAsia" w:hAnsiTheme="minorEastAsia" w:cstheme="minorEastAsia" w:hint="default"/>
                <w:sz w:val="22"/>
                <w:szCs w:val="22"/>
              </w:rPr>
            </w:pPr>
            <w:r>
              <w:rPr>
                <w:rFonts w:asciiTheme="minorEastAsia" w:hAnsiTheme="minorEastAsia" w:cstheme="minorEastAsia"/>
                <w:sz w:val="22"/>
                <w:szCs w:val="22"/>
              </w:rPr>
              <w:t>1</w:t>
            </w:r>
          </w:p>
        </w:tc>
        <w:tc>
          <w:tcPr>
            <w:tcW w:w="1256" w:type="dxa"/>
          </w:tcPr>
          <w:p w:rsidR="00637739" w:rsidRDefault="0005344B">
            <w:pPr>
              <w:spacing w:line="360" w:lineRule="auto"/>
              <w:rPr>
                <w:rFonts w:asciiTheme="minorEastAsia" w:eastAsiaTheme="minorEastAsia" w:hAnsiTheme="minorEastAsia" w:cstheme="minorEastAsia"/>
                <w:sz w:val="22"/>
              </w:rPr>
            </w:pPr>
            <w:r>
              <w:rPr>
                <w:rFonts w:asciiTheme="minorEastAsia" w:hAnsiTheme="minorEastAsia" w:cstheme="minorEastAsia"/>
                <w:sz w:val="22"/>
              </w:rPr>
              <w:t>采购范围</w:t>
            </w:r>
          </w:p>
        </w:tc>
        <w:tc>
          <w:tcPr>
            <w:tcW w:w="6529" w:type="dxa"/>
          </w:tcPr>
          <w:p w:rsidR="00637739" w:rsidRPr="00F305A6" w:rsidRDefault="00F305A6" w:rsidP="00F305A6">
            <w:pPr>
              <w:pStyle w:val="Style13"/>
              <w:spacing w:line="360" w:lineRule="auto"/>
              <w:rPr>
                <w:rFonts w:asciiTheme="minorEastAsia" w:eastAsiaTheme="minorEastAsia" w:hAnsiTheme="minorEastAsia" w:cstheme="minorEastAsia"/>
                <w:color w:val="000000"/>
              </w:rPr>
            </w:pPr>
            <w:r w:rsidRPr="00F305A6">
              <w:rPr>
                <w:rFonts w:asciiTheme="minorEastAsia" w:eastAsiaTheme="minorEastAsia" w:hAnsiTheme="minorEastAsia" w:cstheme="minorEastAsia" w:hint="eastAsia"/>
                <w:color w:val="000000"/>
              </w:rPr>
              <w:t>宁城县7座水库管理范围线、正常水位线、征地范围线矢量数据测量</w:t>
            </w:r>
          </w:p>
        </w:tc>
      </w:tr>
      <w:tr w:rsidR="00637739">
        <w:tc>
          <w:tcPr>
            <w:tcW w:w="904" w:type="dxa"/>
          </w:tcPr>
          <w:p w:rsidR="00637739" w:rsidRDefault="00CB38E3">
            <w:pPr>
              <w:pStyle w:val="null5"/>
              <w:spacing w:line="360" w:lineRule="auto"/>
              <w:jc w:val="center"/>
              <w:rPr>
                <w:rFonts w:asciiTheme="minorEastAsia" w:hAnsiTheme="minorEastAsia" w:cstheme="minorEastAsia" w:hint="default"/>
                <w:sz w:val="22"/>
                <w:szCs w:val="22"/>
              </w:rPr>
            </w:pPr>
            <w:r>
              <w:rPr>
                <w:rFonts w:asciiTheme="minorEastAsia" w:hAnsiTheme="minorEastAsia" w:cstheme="minorEastAsia"/>
                <w:sz w:val="22"/>
                <w:szCs w:val="22"/>
              </w:rPr>
              <w:t>2</w:t>
            </w:r>
          </w:p>
        </w:tc>
        <w:tc>
          <w:tcPr>
            <w:tcW w:w="1256" w:type="dxa"/>
          </w:tcPr>
          <w:p w:rsidR="00637739" w:rsidRDefault="0005344B">
            <w:pPr>
              <w:spacing w:line="360" w:lineRule="auto"/>
              <w:rPr>
                <w:rFonts w:asciiTheme="minorEastAsia" w:eastAsiaTheme="minorEastAsia" w:hAnsiTheme="minorEastAsia" w:cstheme="minorEastAsia"/>
                <w:sz w:val="22"/>
              </w:rPr>
            </w:pPr>
            <w:r>
              <w:rPr>
                <w:rFonts w:asciiTheme="minorEastAsia" w:hAnsiTheme="minorEastAsia" w:cstheme="minorEastAsia"/>
                <w:sz w:val="22"/>
              </w:rPr>
              <w:t>质量标准</w:t>
            </w:r>
          </w:p>
        </w:tc>
        <w:tc>
          <w:tcPr>
            <w:tcW w:w="6529" w:type="dxa"/>
          </w:tcPr>
          <w:p w:rsidR="00637739" w:rsidRDefault="00CB38E3">
            <w:pPr>
              <w:pStyle w:val="null5"/>
              <w:spacing w:line="360" w:lineRule="auto"/>
              <w:jc w:val="both"/>
              <w:rPr>
                <w:rFonts w:asciiTheme="minorEastAsia" w:hAnsiTheme="minorEastAsia" w:cstheme="minorEastAsia" w:hint="default"/>
                <w:sz w:val="22"/>
                <w:szCs w:val="22"/>
              </w:rPr>
            </w:pPr>
            <w:r>
              <w:rPr>
                <w:rFonts w:asciiTheme="minorEastAsia" w:hAnsiTheme="minorEastAsia" w:cstheme="minorEastAsia"/>
                <w:sz w:val="22"/>
                <w:szCs w:val="22"/>
              </w:rPr>
              <w:t>符合现行国家及相应行业标准，达到合格</w:t>
            </w:r>
          </w:p>
        </w:tc>
      </w:tr>
      <w:tr w:rsidR="00637739">
        <w:tc>
          <w:tcPr>
            <w:tcW w:w="904" w:type="dxa"/>
          </w:tcPr>
          <w:p w:rsidR="00637739" w:rsidRDefault="00CB38E3" w:rsidP="004116C8">
            <w:pPr>
              <w:pStyle w:val="null5"/>
              <w:spacing w:line="360" w:lineRule="auto"/>
              <w:ind w:firstLineChars="100" w:firstLine="220"/>
              <w:rPr>
                <w:rFonts w:asciiTheme="minorEastAsia" w:hAnsiTheme="minorEastAsia" w:cstheme="minorEastAsia" w:hint="default"/>
                <w:sz w:val="22"/>
                <w:szCs w:val="22"/>
              </w:rPr>
            </w:pPr>
            <w:r>
              <w:rPr>
                <w:rFonts w:asciiTheme="minorEastAsia" w:hAnsiTheme="minorEastAsia" w:cstheme="minorEastAsia"/>
                <w:sz w:val="22"/>
                <w:szCs w:val="22"/>
              </w:rPr>
              <w:t>3</w:t>
            </w:r>
          </w:p>
        </w:tc>
        <w:tc>
          <w:tcPr>
            <w:tcW w:w="1256" w:type="dxa"/>
          </w:tcPr>
          <w:p w:rsidR="00637739" w:rsidRDefault="0005344B">
            <w:pPr>
              <w:spacing w:line="360" w:lineRule="auto"/>
              <w:rPr>
                <w:rFonts w:asciiTheme="minorEastAsia" w:eastAsiaTheme="minorEastAsia" w:hAnsiTheme="minorEastAsia" w:cstheme="minorEastAsia"/>
                <w:sz w:val="22"/>
              </w:rPr>
            </w:pPr>
            <w:r>
              <w:rPr>
                <w:rFonts w:asciiTheme="minorEastAsia" w:hAnsiTheme="minorEastAsia" w:cstheme="minorEastAsia"/>
                <w:sz w:val="22"/>
              </w:rPr>
              <w:t>质保要求</w:t>
            </w:r>
          </w:p>
        </w:tc>
        <w:tc>
          <w:tcPr>
            <w:tcW w:w="6529" w:type="dxa"/>
          </w:tcPr>
          <w:p w:rsidR="00637739" w:rsidRDefault="0005344B">
            <w:pPr>
              <w:pStyle w:val="null5"/>
              <w:spacing w:line="360" w:lineRule="auto"/>
              <w:jc w:val="both"/>
              <w:rPr>
                <w:rFonts w:asciiTheme="minorEastAsia" w:hAnsiTheme="minorEastAsia" w:cstheme="minorEastAsia" w:hint="default"/>
                <w:sz w:val="22"/>
                <w:szCs w:val="22"/>
              </w:rPr>
            </w:pPr>
            <w:r>
              <w:rPr>
                <w:rFonts w:asciiTheme="minorEastAsia" w:hAnsiTheme="minorEastAsia" w:cstheme="minorEastAsia"/>
                <w:sz w:val="22"/>
                <w:szCs w:val="22"/>
              </w:rPr>
              <w:t>按国家相应标准执行，出现质量等问题成交供应商应免费及时处理</w:t>
            </w:r>
            <w:r w:rsidR="00CB38E3">
              <w:rPr>
                <w:rFonts w:asciiTheme="minorEastAsia" w:hAnsiTheme="minorEastAsia" w:cstheme="minorEastAsia"/>
                <w:sz w:val="22"/>
                <w:szCs w:val="22"/>
              </w:rPr>
              <w:t>，达到采购单位满意</w:t>
            </w:r>
          </w:p>
        </w:tc>
      </w:tr>
      <w:tr w:rsidR="00637739">
        <w:tc>
          <w:tcPr>
            <w:tcW w:w="904" w:type="dxa"/>
          </w:tcPr>
          <w:p w:rsidR="00637739" w:rsidRDefault="00CB38E3">
            <w:pPr>
              <w:pStyle w:val="null5"/>
              <w:spacing w:line="360" w:lineRule="auto"/>
              <w:jc w:val="center"/>
              <w:rPr>
                <w:rFonts w:asciiTheme="minorEastAsia" w:hAnsiTheme="minorEastAsia" w:cstheme="minorEastAsia" w:hint="default"/>
                <w:sz w:val="22"/>
                <w:szCs w:val="22"/>
              </w:rPr>
            </w:pPr>
            <w:r>
              <w:rPr>
                <w:rFonts w:asciiTheme="minorEastAsia" w:hAnsiTheme="minorEastAsia" w:cstheme="minorEastAsia"/>
                <w:sz w:val="22"/>
                <w:szCs w:val="22"/>
              </w:rPr>
              <w:t>4</w:t>
            </w:r>
          </w:p>
        </w:tc>
        <w:tc>
          <w:tcPr>
            <w:tcW w:w="1256" w:type="dxa"/>
          </w:tcPr>
          <w:p w:rsidR="00637739" w:rsidRDefault="00352822">
            <w:pPr>
              <w:spacing w:line="360" w:lineRule="auto"/>
              <w:rPr>
                <w:rFonts w:asciiTheme="minorEastAsia" w:eastAsiaTheme="minorEastAsia" w:hAnsiTheme="minorEastAsia" w:cstheme="minorEastAsia"/>
                <w:sz w:val="22"/>
              </w:rPr>
            </w:pPr>
            <w:r>
              <w:rPr>
                <w:rFonts w:asciiTheme="minorEastAsia" w:eastAsiaTheme="minorEastAsia" w:hAnsiTheme="minorEastAsia" w:cstheme="minorEastAsia"/>
                <w:sz w:val="22"/>
              </w:rPr>
              <w:t>进度</w:t>
            </w:r>
            <w:r w:rsidR="0005344B">
              <w:rPr>
                <w:rFonts w:asciiTheme="minorEastAsia" w:eastAsiaTheme="minorEastAsia" w:hAnsiTheme="minorEastAsia" w:cstheme="minorEastAsia"/>
                <w:sz w:val="22"/>
              </w:rPr>
              <w:t>保障</w:t>
            </w:r>
          </w:p>
        </w:tc>
        <w:tc>
          <w:tcPr>
            <w:tcW w:w="6529" w:type="dxa"/>
          </w:tcPr>
          <w:p w:rsidR="00637739" w:rsidRDefault="00352822">
            <w:pPr>
              <w:pStyle w:val="null5"/>
              <w:spacing w:line="360" w:lineRule="auto"/>
              <w:jc w:val="both"/>
              <w:rPr>
                <w:rFonts w:asciiTheme="minorEastAsia" w:hAnsiTheme="minorEastAsia" w:cstheme="minorEastAsia" w:hint="default"/>
                <w:sz w:val="22"/>
                <w:szCs w:val="22"/>
              </w:rPr>
            </w:pPr>
            <w:r>
              <w:rPr>
                <w:rFonts w:asciiTheme="minorEastAsia" w:hAnsiTheme="minorEastAsia" w:cstheme="minorEastAsia"/>
                <w:sz w:val="22"/>
                <w:szCs w:val="22"/>
              </w:rPr>
              <w:t>根据采购人的要求，确保在规定的时间</w:t>
            </w:r>
            <w:r w:rsidR="0005344B">
              <w:rPr>
                <w:rFonts w:asciiTheme="minorEastAsia" w:hAnsiTheme="minorEastAsia" w:cstheme="minorEastAsia"/>
                <w:sz w:val="22"/>
                <w:szCs w:val="22"/>
              </w:rPr>
              <w:t>完成全部工作</w:t>
            </w:r>
            <w:r w:rsidR="00855151">
              <w:rPr>
                <w:rFonts w:asciiTheme="minorEastAsia" w:hAnsiTheme="minorEastAsia" w:cstheme="minorEastAsia"/>
                <w:sz w:val="22"/>
                <w:szCs w:val="22"/>
              </w:rPr>
              <w:t>。</w:t>
            </w:r>
          </w:p>
        </w:tc>
      </w:tr>
      <w:tr w:rsidR="00637739">
        <w:tc>
          <w:tcPr>
            <w:tcW w:w="904" w:type="dxa"/>
          </w:tcPr>
          <w:p w:rsidR="00637739" w:rsidRDefault="00CB38E3">
            <w:pPr>
              <w:pStyle w:val="null5"/>
              <w:spacing w:line="360" w:lineRule="auto"/>
              <w:jc w:val="center"/>
              <w:rPr>
                <w:rFonts w:asciiTheme="minorEastAsia" w:hAnsiTheme="minorEastAsia" w:cstheme="minorEastAsia" w:hint="default"/>
                <w:sz w:val="22"/>
                <w:szCs w:val="22"/>
              </w:rPr>
            </w:pPr>
            <w:r>
              <w:rPr>
                <w:rFonts w:asciiTheme="minorEastAsia" w:hAnsiTheme="minorEastAsia" w:cstheme="minorEastAsia"/>
                <w:sz w:val="22"/>
                <w:szCs w:val="22"/>
              </w:rPr>
              <w:lastRenderedPageBreak/>
              <w:t>5</w:t>
            </w:r>
          </w:p>
        </w:tc>
        <w:tc>
          <w:tcPr>
            <w:tcW w:w="1256" w:type="dxa"/>
          </w:tcPr>
          <w:p w:rsidR="00637739" w:rsidRDefault="00855151">
            <w:pPr>
              <w:spacing w:line="360" w:lineRule="auto"/>
              <w:rPr>
                <w:rFonts w:asciiTheme="minorEastAsia" w:eastAsiaTheme="minorEastAsia" w:hAnsiTheme="minorEastAsia" w:cstheme="minorEastAsia"/>
                <w:sz w:val="22"/>
              </w:rPr>
            </w:pPr>
            <w:r>
              <w:rPr>
                <w:rFonts w:asciiTheme="minorEastAsia" w:eastAsiaTheme="minorEastAsia" w:hAnsiTheme="minorEastAsia" w:cstheme="minorEastAsia"/>
                <w:sz w:val="22"/>
              </w:rPr>
              <w:t>技术服务方案</w:t>
            </w:r>
          </w:p>
        </w:tc>
        <w:tc>
          <w:tcPr>
            <w:tcW w:w="6529" w:type="dxa"/>
          </w:tcPr>
          <w:p w:rsidR="00637739" w:rsidRDefault="00855151">
            <w:pPr>
              <w:pStyle w:val="null5"/>
              <w:spacing w:line="360" w:lineRule="auto"/>
              <w:jc w:val="both"/>
              <w:rPr>
                <w:rFonts w:asciiTheme="minorEastAsia" w:hAnsiTheme="minorEastAsia" w:cstheme="minorEastAsia" w:hint="default"/>
                <w:sz w:val="22"/>
                <w:szCs w:val="22"/>
              </w:rPr>
            </w:pPr>
            <w:r>
              <w:rPr>
                <w:rFonts w:asciiTheme="minorEastAsia" w:hAnsiTheme="minorEastAsia" w:cstheme="minorEastAsia"/>
                <w:sz w:val="22"/>
                <w:szCs w:val="22"/>
              </w:rPr>
              <w:t>根据供应商提供的方案内容，技术方案清晰明确，工作内容详尽完整，完全满足采购需求</w:t>
            </w:r>
          </w:p>
        </w:tc>
      </w:tr>
      <w:tr w:rsidR="00637739">
        <w:tc>
          <w:tcPr>
            <w:tcW w:w="8689" w:type="dxa"/>
            <w:gridSpan w:val="3"/>
          </w:tcPr>
          <w:p w:rsidR="00637739" w:rsidRDefault="00CB38E3">
            <w:pPr>
              <w:pStyle w:val="null5"/>
              <w:spacing w:line="360" w:lineRule="auto"/>
              <w:rPr>
                <w:rFonts w:asciiTheme="minorEastAsia" w:hAnsiTheme="minorEastAsia" w:cstheme="minorEastAsia" w:hint="default"/>
                <w:sz w:val="22"/>
                <w:szCs w:val="22"/>
              </w:rPr>
            </w:pPr>
            <w:r>
              <w:rPr>
                <w:rFonts w:asciiTheme="minorEastAsia" w:hAnsiTheme="minorEastAsia" w:cstheme="minorEastAsia"/>
                <w:sz w:val="22"/>
                <w:szCs w:val="22"/>
              </w:rPr>
              <w:t xml:space="preserve"> 打“</w:t>
            </w:r>
            <w:bookmarkStart w:id="10" w:name="OLE_LINK1"/>
            <w:r>
              <w:rPr>
                <w:rFonts w:asciiTheme="minorEastAsia" w:hAnsiTheme="minorEastAsia" w:cstheme="minorEastAsia"/>
                <w:sz w:val="22"/>
                <w:szCs w:val="22"/>
              </w:rPr>
              <w:t>★</w:t>
            </w:r>
            <w:bookmarkEnd w:id="10"/>
            <w:r>
              <w:rPr>
                <w:rFonts w:asciiTheme="minorEastAsia" w:hAnsiTheme="minorEastAsia" w:cstheme="minorEastAsia"/>
                <w:sz w:val="22"/>
                <w:szCs w:val="22"/>
              </w:rPr>
              <w:t>"号条款为实质性条款，若有任何一条负偏离或不满足则导致响应无效。</w:t>
            </w:r>
          </w:p>
        </w:tc>
      </w:tr>
    </w:tbl>
    <w:p w:rsidR="00637739" w:rsidRPr="00505516" w:rsidRDefault="00CB38E3" w:rsidP="00505516">
      <w:pPr>
        <w:pStyle w:val="2"/>
        <w:spacing w:line="360" w:lineRule="auto"/>
        <w:ind w:firstLineChars="395" w:firstLine="1190"/>
        <w:rPr>
          <w:rFonts w:asciiTheme="minorEastAsia" w:eastAsiaTheme="minorEastAsia" w:hAnsiTheme="minorEastAsia" w:cstheme="minorEastAsia"/>
          <w:sz w:val="30"/>
          <w:szCs w:val="30"/>
        </w:rPr>
      </w:pPr>
      <w:r w:rsidRPr="00505516">
        <w:rPr>
          <w:rFonts w:asciiTheme="minorEastAsia" w:eastAsiaTheme="minorEastAsia" w:hAnsiTheme="minorEastAsia" w:cstheme="minorEastAsia" w:hint="eastAsia"/>
          <w:sz w:val="30"/>
          <w:szCs w:val="30"/>
        </w:rPr>
        <w:t>第四章 供应商资格证明及相关文件要求</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供应商应提交证明其有资格参加磋商和成交后有能力履行合同的相关文件，并作为其响 应文件的一部分，所有文件必须真实可靠、不得伪造，否则将按相关规定予以处罚。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一、法人或者其他组织的营业执照等证明文件，自然人的身份证明。法人包括企业法人、 机关法人、事业单位法人和社会团体法人；其他组织主要包括合伙企业、非企业专业服务机 构、个体工商户、农村承包经营户；自然人是指具有完全民事行为能力、能够承担民事责任和义务的公民。如供应商是企业（包括合伙企业），要提供在市场监督管理部门注册的有效 “企业法人营业执照”或“营业执照”；如供应商是事业单位，要提供有效的“事业单位法人证书”；供应商是非企业专业服务机构，如律师事务所、会计师事务所，要提供有效的执 业许可证等证明文件；如供应商是个体工商户，要提供有效的“个体工商户营业执照”；如 供应商是自然人，要提供有效的自然人身份证明。 分公司不是独立法人，不具备政府采购法第二十二条规定的供应商应当具备独立承担民 事责任能力的条件。分公司经总公司授权，可以以分公司的名义参加政府采购活动，但其民 事责任由总公司承担。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二、财务状况报告，依法缴纳税收和社会保障资金的相关材料（详见资格审查表）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三、具备履行合同所必需的设备和专业技术能力的证明材料。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四、参加政府采购活动前3年内在经营活动中没有重大违法记录的书面声明。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五、按照磋商文件要求，供应商应当提交的其他资格、资信证明文件。</w:t>
      </w:r>
    </w:p>
    <w:p w:rsidR="00637739" w:rsidRPr="00505516" w:rsidRDefault="00CB38E3" w:rsidP="00505516">
      <w:pPr>
        <w:pStyle w:val="2"/>
        <w:spacing w:line="360" w:lineRule="auto"/>
        <w:ind w:firstLineChars="995" w:firstLine="2997"/>
        <w:rPr>
          <w:rFonts w:asciiTheme="minorEastAsia" w:eastAsiaTheme="minorEastAsia" w:hAnsiTheme="minorEastAsia" w:cstheme="minorEastAsia"/>
          <w:sz w:val="30"/>
          <w:szCs w:val="30"/>
        </w:rPr>
      </w:pPr>
      <w:r w:rsidRPr="00505516">
        <w:rPr>
          <w:rFonts w:asciiTheme="minorEastAsia" w:eastAsiaTheme="minorEastAsia" w:hAnsiTheme="minorEastAsia" w:cstheme="minorEastAsia" w:hint="eastAsia"/>
          <w:sz w:val="30"/>
          <w:szCs w:val="30"/>
        </w:rPr>
        <w:t>第五章 评审</w:t>
      </w:r>
    </w:p>
    <w:p w:rsidR="00637739" w:rsidRPr="00505516" w:rsidRDefault="00CB38E3">
      <w:pPr>
        <w:pStyle w:val="3"/>
        <w:spacing w:line="360" w:lineRule="auto"/>
        <w:rPr>
          <w:rFonts w:asciiTheme="minorEastAsia" w:eastAsiaTheme="minorEastAsia" w:hAnsiTheme="minorEastAsia" w:cstheme="minorEastAsia"/>
          <w:sz w:val="28"/>
          <w:szCs w:val="28"/>
        </w:rPr>
      </w:pPr>
      <w:r w:rsidRPr="00505516">
        <w:rPr>
          <w:rFonts w:asciiTheme="minorEastAsia" w:eastAsiaTheme="minorEastAsia" w:hAnsiTheme="minorEastAsia" w:cstheme="minorEastAsia" w:hint="eastAsia"/>
          <w:sz w:val="28"/>
          <w:szCs w:val="28"/>
        </w:rPr>
        <w:t>一、评审要求</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1.评审方法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磋商小组采用综合评分法对提交最后报价的供应商的响应文件和最后报价进行综合评分。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lastRenderedPageBreak/>
        <w:t xml:space="preserve">综合评分法，是指响应文件满足磋商文件全部实质性要求且按评审因素的量化指标评审得分最高的供应商为成交候选供应商的评审方法。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2.评审原则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2.1磋商小组成员应当遵循客观、公正、审慎的原则，根据磋商文件规定的评审程序、评审方法和评审标准进行独立评审。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2.2具体评审事项由磋商小组负责，并按磋商文件规定的办法进行评审。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3.磋商小组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3.1磋商小组由采购人代表和评审专家共3人以上单数组成，其中评审专家人数不得少于 磋商小组成员总数的2/3。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3.2磋商小组成员有下列情形之一的，应当回避：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（1）参加政府采购活动前3年内,与供应商存在劳动关系,或者担任过供应商的董事、监 事,或者是供应商的控股股东或实际控制人；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（2）与供应商的法定代表人或者负责人有夫妻、直系血亲、三代以内旁系血亲或者近姻 亲关系；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（3）与供应商有其他可能影响政府采购活动公平、公正进行的关系；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3.3磋商小组负责具体评审事务，并独立履行下列职责：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（1）对响应文件的有效性、完整性和响应程度进行审查；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（2）要求供应商对响应文件有关事项作出澄清、说明或更正；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（3）磋商小组所有成员应当集中与单一供应商分别进行磋商；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（4）对响应文件进行比较和评价；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（5）确定成交候选人名单，以及根据采购人委托直接确定成交供应商；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（6）向采购人、采购代理机构或者有关部门报告评审中发现的违法行为；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（7）法律法规规定的其他职责。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4.澄清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lastRenderedPageBreak/>
        <w:t xml:space="preserve">4.1磋商小组不接受供应商主动提出的澄清、说明或更正。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4.2磋商小组对供应商提交的澄清、说明或更正有疑问的，可以要求供应商进一步澄清、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说明或更正。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5.有下列情形之一的，属于恶意串通，并追究法律责任：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（1）供应商直接或者间接从采购人或者采购代理机构处获得其他供应商的相关情况并修 改其响应文件；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（2）供应商按照采购人或者采购代理机构的授意撤换、修改响应文件；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（3）供应商之间协商报价、技术方案等响应文件的实质性内容；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（4）属于同一集团、协会、商会等组织成员的供应商按照该组织要求协同参加政府采购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活动；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（5）供应商之间事先约定由某一特定供应商成交；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（6）供应商之间商定部分供应商放弃参加政府采购活动或者放弃成交；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（7）供应商与采购人或者采购代理机构之间、供应商相互之间，为谋求特定供应商成交 或者排斥其他供应商的其他串通行为。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6.响应无效的情形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（1）供应商未按照磋商文件要求提交磋商保证金的，响应无效；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（2）在提交响应文件截止时间后递交响应文件的，响应无效；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（3）未实质性响应磋商文件的，响应无效；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（4）法律、法规和磋商文件规定的其他无效情形。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7.终止的情形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出现下列情形之一的，采购人或者采购代理机构应当终止竞争性磋商采购活动，发布公告并说明原因，重新开展采购活动:</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（1）因情况变化，不再符合规定的竞争性磋商采购方式适用情形的；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（2）出现影响采购公正的违法、违规行为的；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（3）除《政府采购竞争性磋商采购方式管理暂行办法》及其补充通知规定的情形外，在采购过程中符合要求的供应商或者报价未超过采购预算的供应商不足3家的。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（4）法律、法规以及磋商文件规定的其他情形。 </w:t>
      </w:r>
    </w:p>
    <w:p w:rsidR="00637739" w:rsidRPr="00505516" w:rsidRDefault="00CB38E3" w:rsidP="00505516">
      <w:pPr>
        <w:widowControl/>
        <w:spacing w:line="360" w:lineRule="auto"/>
        <w:ind w:firstLineChars="200" w:firstLine="480"/>
        <w:jc w:val="left"/>
        <w:rPr>
          <w:rFonts w:asciiTheme="minorEastAsia" w:eastAsiaTheme="minorEastAsia" w:hAnsiTheme="minorEastAsia" w:cstheme="minorEastAsia"/>
          <w:sz w:val="24"/>
          <w:szCs w:val="24"/>
        </w:rPr>
      </w:pPr>
      <w:r w:rsidRPr="00505516">
        <w:rPr>
          <w:rFonts w:asciiTheme="minorEastAsia" w:eastAsiaTheme="minorEastAsia" w:hAnsiTheme="minorEastAsia" w:cstheme="minorEastAsia" w:hint="eastAsia"/>
          <w:sz w:val="24"/>
          <w:szCs w:val="24"/>
        </w:rPr>
        <w:t xml:space="preserve">8.成交 </w:t>
      </w:r>
    </w:p>
    <w:p w:rsidR="00637739" w:rsidRDefault="00CB38E3" w:rsidP="00505516">
      <w:pPr>
        <w:widowControl/>
        <w:spacing w:line="360" w:lineRule="auto"/>
        <w:ind w:firstLineChars="200" w:firstLine="480"/>
        <w:jc w:val="left"/>
        <w:rPr>
          <w:rFonts w:asciiTheme="minorEastAsia" w:eastAsiaTheme="minorEastAsia" w:hAnsiTheme="minorEastAsia" w:cstheme="minorEastAsia"/>
          <w:sz w:val="22"/>
        </w:rPr>
      </w:pPr>
      <w:r w:rsidRPr="00505516">
        <w:rPr>
          <w:rFonts w:asciiTheme="minorEastAsia" w:eastAsiaTheme="minorEastAsia" w:hAnsiTheme="minorEastAsia" w:cstheme="minorEastAsia" w:hint="eastAsia"/>
          <w:sz w:val="24"/>
          <w:szCs w:val="24"/>
        </w:rPr>
        <w:lastRenderedPageBreak/>
        <w:t>评审结束后，磋商小组根据采购人书面授权直接确定成交供应商或者由采购人从评审</w:t>
      </w:r>
      <w:r>
        <w:rPr>
          <w:rFonts w:asciiTheme="minorEastAsia" w:eastAsiaTheme="minorEastAsia" w:hAnsiTheme="minorEastAsia" w:cstheme="minorEastAsia" w:hint="eastAsia"/>
          <w:sz w:val="22"/>
        </w:rPr>
        <w:t>报告提出的成交候选供应商中按顺序确定成交供应商。</w:t>
      </w:r>
    </w:p>
    <w:p w:rsidR="00637739" w:rsidRPr="00505516" w:rsidRDefault="00CB38E3">
      <w:pPr>
        <w:pStyle w:val="3"/>
        <w:numPr>
          <w:ilvl w:val="0"/>
          <w:numId w:val="10"/>
        </w:numPr>
        <w:spacing w:line="360" w:lineRule="auto"/>
        <w:rPr>
          <w:rFonts w:asciiTheme="minorEastAsia" w:eastAsiaTheme="minorEastAsia" w:hAnsiTheme="minorEastAsia" w:cstheme="minorEastAsia"/>
          <w:sz w:val="28"/>
          <w:szCs w:val="28"/>
        </w:rPr>
      </w:pPr>
      <w:r w:rsidRPr="00505516">
        <w:rPr>
          <w:rFonts w:asciiTheme="minorEastAsia" w:eastAsiaTheme="minorEastAsia" w:hAnsiTheme="minorEastAsia" w:cstheme="minorEastAsia" w:hint="eastAsia"/>
          <w:sz w:val="28"/>
          <w:szCs w:val="28"/>
        </w:rPr>
        <w:t>落实政府采购政策</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1.节约能源、保护环境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采购的产品属于品目清单范围的，将依据国家确定的认证机构出具的、处于有效期之内的节能产品、环境标志产品认证证书，对获得证书的产品实施政府优先采购或强制采购，具体按照本磋商文件相关要求执行。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2.促进中小企业发展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2.1采购人在政府采购活动中应当通过加强采购需求管理，落实预留采购份额、价格评审优惠、优先采购等措施，提高中小企业在政府采购中的份额，支持中小企业发展。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2.3在政府采购活动中，供应商提供的货物、工程或者服务符合下列情形的，享受《政府采购促进中小企业发展管理办法》规定的中小企业扶持政策：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（1）在货物采购项目中，货物由中小企业制造，即货物由中小企业生产且使用该中小企业商号或者注册商标；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（2）在工程采购项目中，工程由中小企业承建，即工程施工单位为中小企业；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（3）在服务采购项目中，服务由中小企业承接，即提供服务的人员为中小企业依照《中华人民共和国劳动合同法》订立劳动合同的从业人员。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2.4依照《政府采购促进中小企业发展管理办法》《关于政府采购支持监狱企业发展有关问题的通知》和《财政部民政部中国残疾人联合会关于促进残疾人就业政府采购政策的通知》 的规定，凡符合要求的小型、微型企业、监狱企业或残疾人福利性单位，按照以下比例给予相应的价格扣除：【相应的价格扣除磋商】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lastRenderedPageBreak/>
        <w:t xml:space="preserve">2.5在政府采购活动中，提供货物、工程或者服务符合享受中小企业扶持政策的，供应商应提供《中小企业声明函》；属于监狱企业的，应提供由省级以上监狱管理局、戒毒管理局（含新疆生产建设兵团）出具的属于监狱企业的证明文件；属于残疾人福利性单位的，应提 </w:t>
      </w:r>
    </w:p>
    <w:p w:rsidR="00637739" w:rsidRDefault="00CB38E3">
      <w:pPr>
        <w:widowControl/>
        <w:spacing w:line="360" w:lineRule="auto"/>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供《残疾人福利性单位声明函》。供应商应当按照《中小企业声明函》《残疾人福利性单位声明函》规定格式提供（格式附后，不可修改），未按规定提供的，不得享受相关中小企业扶持政策。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供应商应当对提供材料的真实性负责，若有虚假，将追究其法律责任。</w:t>
      </w:r>
    </w:p>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三、评审程序</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1.资格审查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1.1磋商小组依据法律法规和磋商文件的规定，对响应文件中的资格证明文件等进行审查，以确定供应商是否具备响应资格。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1.2资格审查中有任意一项未通过的，审查结果为未通过，未通过资格审查的供应商按无效响应处理。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1.3信用记录查询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查询渠道：通过“信用中国”网站(www.creditchina.gov.cn)和“中国政府采购网”（www.ccgp.gov.cn）进行查询；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查询截止时点：本项目资格审查时查询；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查询记录：对列入失信被执行人、重大税收违法失信主体、政府采购严重违法失信行为记录名单、信用报告进行查询； </w:t>
      </w:r>
    </w:p>
    <w:p w:rsidR="00637739" w:rsidRDefault="00CB38E3">
      <w:pPr>
        <w:widowControl/>
        <w:spacing w:line="360" w:lineRule="auto"/>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磋商小组应当按照查询渠道、查询时间节点、查询记录内容进行查询，并存档。对信用记录查询结果中显示被列入失信被执行人、重大税收违法失信主体、政府采购严重违法失信行为记录名单的供应商将被拒绝参与政府采购活动。</w:t>
      </w:r>
    </w:p>
    <w:p w:rsidR="00637739" w:rsidRDefault="00CB38E3">
      <w:pPr>
        <w:pStyle w:val="Style13"/>
        <w:spacing w:line="360" w:lineRule="auto"/>
        <w:ind w:left="432" w:firstLineChars="1500" w:firstLine="3313"/>
        <w:rPr>
          <w:rFonts w:asciiTheme="minorEastAsia" w:eastAsiaTheme="minorEastAsia" w:hAnsiTheme="minorEastAsia" w:cstheme="minorEastAsia"/>
          <w:b/>
          <w:bCs/>
        </w:rPr>
      </w:pPr>
      <w:r>
        <w:rPr>
          <w:rFonts w:asciiTheme="minorEastAsia" w:eastAsiaTheme="minorEastAsia" w:hAnsiTheme="minorEastAsia" w:cstheme="minorEastAsia" w:hint="eastAsia"/>
          <w:b/>
          <w:bCs/>
        </w:rPr>
        <w:t>资格审查表</w:t>
      </w:r>
    </w:p>
    <w:p w:rsidR="00637739" w:rsidRDefault="00CB38E3">
      <w:pPr>
        <w:pStyle w:val="Style13"/>
        <w:spacing w:line="360" w:lineRule="auto"/>
        <w:ind w:left="432"/>
        <w:rPr>
          <w:rFonts w:asciiTheme="minorEastAsia" w:eastAsiaTheme="minorEastAsia" w:hAnsiTheme="minorEastAsia" w:cstheme="minorEastAsia"/>
        </w:rPr>
      </w:pPr>
      <w:r>
        <w:rPr>
          <w:rFonts w:asciiTheme="minorEastAsia" w:eastAsiaTheme="minorEastAsia" w:hAnsiTheme="minorEastAsia" w:cstheme="minorEastAsia" w:hint="eastAsia"/>
        </w:rPr>
        <w:t>（采购包 1）</w:t>
      </w:r>
    </w:p>
    <w:tbl>
      <w:tblPr>
        <w:tblW w:w="0" w:type="auto"/>
        <w:tblInd w:w="39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6"/>
        <w:gridCol w:w="3249"/>
        <w:gridCol w:w="4791"/>
      </w:tblGrid>
      <w:tr w:rsidR="00637739">
        <w:tc>
          <w:tcPr>
            <w:tcW w:w="696"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3249" w:type="dxa"/>
          </w:tcPr>
          <w:p w:rsidR="00637739" w:rsidRDefault="00CB38E3">
            <w:pPr>
              <w:pStyle w:val="Style13"/>
              <w:spacing w:line="240" w:lineRule="auto"/>
              <w:ind w:left="432"/>
              <w:rPr>
                <w:rFonts w:asciiTheme="minorEastAsia" w:eastAsiaTheme="minorEastAsia" w:hAnsiTheme="minorEastAsia" w:cstheme="minorEastAsia"/>
              </w:rPr>
            </w:pPr>
            <w:r>
              <w:rPr>
                <w:rFonts w:asciiTheme="minorEastAsia" w:eastAsiaTheme="minorEastAsia" w:hAnsiTheme="minorEastAsia" w:cstheme="minorEastAsia" w:hint="eastAsia"/>
              </w:rPr>
              <w:t xml:space="preserve"> 资格审查要求概况</w:t>
            </w:r>
          </w:p>
        </w:tc>
        <w:tc>
          <w:tcPr>
            <w:tcW w:w="4791" w:type="dxa"/>
          </w:tcPr>
          <w:p w:rsidR="00637739" w:rsidRDefault="00CB38E3">
            <w:pPr>
              <w:pStyle w:val="Style13"/>
              <w:spacing w:line="240" w:lineRule="auto"/>
              <w:ind w:left="432"/>
              <w:rPr>
                <w:rFonts w:asciiTheme="minorEastAsia" w:eastAsiaTheme="minorEastAsia" w:hAnsiTheme="minorEastAsia" w:cstheme="minorEastAsia"/>
              </w:rPr>
            </w:pPr>
            <w:r>
              <w:rPr>
                <w:rFonts w:asciiTheme="minorEastAsia" w:eastAsiaTheme="minorEastAsia" w:hAnsiTheme="minorEastAsia" w:cstheme="minorEastAsia" w:hint="eastAsia"/>
              </w:rPr>
              <w:t xml:space="preserve"> 评审点具体描述</w:t>
            </w:r>
          </w:p>
        </w:tc>
      </w:tr>
      <w:tr w:rsidR="00637739">
        <w:tc>
          <w:tcPr>
            <w:tcW w:w="696"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3249"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具有独立承担民事责任的能力</w:t>
            </w:r>
          </w:p>
        </w:tc>
        <w:tc>
          <w:tcPr>
            <w:tcW w:w="4791"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供应商须提供有效的营业执照或事业单位法人证书或自然人的身份证明。</w:t>
            </w:r>
          </w:p>
        </w:tc>
      </w:tr>
      <w:tr w:rsidR="00637739">
        <w:tc>
          <w:tcPr>
            <w:tcW w:w="696"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3249"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具有良好的商业信誉和健全的财务会计制度</w:t>
            </w:r>
          </w:p>
        </w:tc>
        <w:tc>
          <w:tcPr>
            <w:tcW w:w="4791" w:type="dxa"/>
          </w:tcPr>
          <w:p w:rsidR="00637739" w:rsidRDefault="00CB38E3">
            <w:pPr>
              <w:pStyle w:val="Style13"/>
              <w:spacing w:line="240" w:lineRule="auto"/>
              <w:rPr>
                <w:rFonts w:asciiTheme="minorEastAsia" w:eastAsiaTheme="minorEastAsia" w:hAnsiTheme="minorEastAsia" w:cstheme="minorEastAsia"/>
              </w:rPr>
            </w:pPr>
            <w:bookmarkStart w:id="11" w:name="OLE_LINK8"/>
            <w:bookmarkStart w:id="12" w:name="OLE_LINK9"/>
            <w:r>
              <w:rPr>
                <w:rFonts w:asciiTheme="minorEastAsia" w:eastAsiaTheme="minorEastAsia" w:hAnsiTheme="minorEastAsia" w:cstheme="minorEastAsia" w:hint="eastAsia"/>
              </w:rPr>
              <w:t>供应商提供以下任意一种均可：</w:t>
            </w:r>
          </w:p>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（1）供应商2024年度经会计师事务所出具的财务审计报告；</w:t>
            </w:r>
          </w:p>
          <w:p w:rsidR="00637739" w:rsidRDefault="00CB38E3">
            <w:pPr>
              <w:pStyle w:val="Style13"/>
              <w:spacing w:line="240" w:lineRule="auto"/>
              <w:rPr>
                <w:rFonts w:asciiTheme="minorEastAsia" w:eastAsiaTheme="minorEastAsia" w:hAnsiTheme="minorEastAsia" w:cstheme="minorEastAsia"/>
              </w:rPr>
            </w:pPr>
            <w:bookmarkStart w:id="13" w:name="OLE_LINK10"/>
            <w:bookmarkStart w:id="14" w:name="OLE_LINK11"/>
            <w:bookmarkEnd w:id="11"/>
            <w:bookmarkEnd w:id="12"/>
            <w:r>
              <w:rPr>
                <w:rFonts w:asciiTheme="minorEastAsia" w:eastAsiaTheme="minorEastAsia" w:hAnsiTheme="minorEastAsia" w:cstheme="minorEastAsia" w:hint="eastAsia"/>
              </w:rPr>
              <w:lastRenderedPageBreak/>
              <w:t>（2）供应商基本开户银行近一年内出具的银行资信证明。</w:t>
            </w:r>
          </w:p>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（3）供应商出具的“具有良好的商业信誉和健全的财务会计制度”承诺书。（格式详见第七章）</w:t>
            </w:r>
            <w:bookmarkEnd w:id="13"/>
            <w:bookmarkEnd w:id="14"/>
          </w:p>
        </w:tc>
      </w:tr>
      <w:tr w:rsidR="00637739">
        <w:tc>
          <w:tcPr>
            <w:tcW w:w="696"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3</w:t>
            </w:r>
          </w:p>
        </w:tc>
        <w:tc>
          <w:tcPr>
            <w:tcW w:w="3249" w:type="dxa"/>
          </w:tcPr>
          <w:p w:rsidR="00637739" w:rsidRDefault="00CB38E3">
            <w:pPr>
              <w:pStyle w:val="Style13"/>
              <w:spacing w:line="240" w:lineRule="auto"/>
              <w:rPr>
                <w:rFonts w:asciiTheme="minorEastAsia" w:eastAsiaTheme="minorEastAsia" w:hAnsiTheme="minorEastAsia" w:cstheme="minorEastAsia"/>
              </w:rPr>
            </w:pPr>
            <w:bookmarkStart w:id="15" w:name="OLE_LINK14"/>
            <w:bookmarkStart w:id="16" w:name="OLE_LINK15"/>
            <w:r>
              <w:rPr>
                <w:rFonts w:asciiTheme="minorEastAsia" w:eastAsiaTheme="minorEastAsia" w:hAnsiTheme="minorEastAsia" w:cstheme="minorEastAsia" w:hint="eastAsia"/>
              </w:rPr>
              <w:t>有依法缴纳税收和社会保障资金的良好记录</w:t>
            </w:r>
            <w:bookmarkEnd w:id="15"/>
            <w:bookmarkEnd w:id="16"/>
          </w:p>
        </w:tc>
        <w:tc>
          <w:tcPr>
            <w:tcW w:w="4791" w:type="dxa"/>
          </w:tcPr>
          <w:p w:rsidR="00637739" w:rsidRDefault="00CB38E3">
            <w:pPr>
              <w:pStyle w:val="Style13"/>
              <w:spacing w:line="240" w:lineRule="auto"/>
              <w:rPr>
                <w:rFonts w:asciiTheme="minorEastAsia" w:eastAsiaTheme="minorEastAsia" w:hAnsiTheme="minorEastAsia" w:cstheme="minorEastAsia"/>
              </w:rPr>
            </w:pPr>
            <w:bookmarkStart w:id="17" w:name="OLE_LINK12"/>
            <w:bookmarkStart w:id="18" w:name="OLE_LINK13"/>
            <w:r>
              <w:rPr>
                <w:rFonts w:asciiTheme="minorEastAsia" w:eastAsiaTheme="minorEastAsia" w:hAnsiTheme="minorEastAsia" w:cstheme="minorEastAsia" w:hint="eastAsia"/>
              </w:rPr>
              <w:t>供应商提供以下任意一种均可：</w:t>
            </w:r>
          </w:p>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（1）须同时提供递交投标文件截止之日前一年内至少一个月的：</w:t>
            </w:r>
          </w:p>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①缴纳税收的相关凭据（税务机关提供的纳税凭据或银行入账单） ；</w:t>
            </w:r>
          </w:p>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②缴纳社会保险的凭证（专用收据或社会保险缴纳清单或其它缴纳凭证）；</w:t>
            </w:r>
          </w:p>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（2）供应商出具的“具有依法缴纳税收和社会保障资金的良好记录”承诺书。（参考格式详见第七章）</w:t>
            </w:r>
          </w:p>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注：a、其他组织和自然人也需要提供上述（1）或（2）的证明材料。</w:t>
            </w:r>
          </w:p>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b、依法免税或不需要缴纳社会保障资金的供应商，提供相应证明材料或说明材料，无须提供上述（1）和（2）的证明材料。</w:t>
            </w:r>
            <w:bookmarkEnd w:id="17"/>
            <w:bookmarkEnd w:id="18"/>
          </w:p>
        </w:tc>
      </w:tr>
      <w:tr w:rsidR="00637739">
        <w:tc>
          <w:tcPr>
            <w:tcW w:w="696"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3249"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具有履行合同所必须的设备和专业技术能力</w:t>
            </w:r>
          </w:p>
        </w:tc>
        <w:tc>
          <w:tcPr>
            <w:tcW w:w="4791"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供应商须提供“具有履行合同所必须的设备和专业技术能力”声明。（格式详见第七章）</w:t>
            </w:r>
          </w:p>
        </w:tc>
      </w:tr>
      <w:tr w:rsidR="00637739">
        <w:tc>
          <w:tcPr>
            <w:tcW w:w="696"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3249"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参加采购活动前3年内，在经营活动中没有重大违法记录</w:t>
            </w:r>
          </w:p>
        </w:tc>
        <w:tc>
          <w:tcPr>
            <w:tcW w:w="4791" w:type="dxa"/>
          </w:tcPr>
          <w:p w:rsidR="00637739" w:rsidRDefault="00CB38E3">
            <w:pPr>
              <w:pStyle w:val="Style13"/>
              <w:spacing w:line="240" w:lineRule="auto"/>
              <w:rPr>
                <w:rFonts w:asciiTheme="minorEastAsia" w:eastAsiaTheme="minorEastAsia" w:hAnsiTheme="minorEastAsia" w:cstheme="minorEastAsia"/>
              </w:rPr>
            </w:pPr>
            <w:bookmarkStart w:id="19" w:name="OLE_LINK16"/>
            <w:bookmarkStart w:id="20" w:name="OLE_LINK17"/>
            <w:r>
              <w:rPr>
                <w:rFonts w:asciiTheme="minorEastAsia" w:eastAsiaTheme="minorEastAsia" w:hAnsiTheme="minorEastAsia" w:cstheme="minorEastAsia" w:hint="eastAsia"/>
              </w:rPr>
              <w:t>供应商须提供“参加此次政府采购活动前三年内，在经营活动中无重大违法记录”的书面声明函。（格式详见第七章）</w:t>
            </w:r>
            <w:bookmarkEnd w:id="19"/>
            <w:bookmarkEnd w:id="20"/>
          </w:p>
        </w:tc>
      </w:tr>
      <w:tr w:rsidR="00637739">
        <w:tc>
          <w:tcPr>
            <w:tcW w:w="696"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3249"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信用记录</w:t>
            </w:r>
          </w:p>
        </w:tc>
        <w:tc>
          <w:tcPr>
            <w:tcW w:w="4791" w:type="dxa"/>
          </w:tcPr>
          <w:p w:rsidR="00637739" w:rsidRDefault="00CB38E3">
            <w:pPr>
              <w:pStyle w:val="Style13"/>
              <w:spacing w:line="240" w:lineRule="auto"/>
              <w:rPr>
                <w:rFonts w:asciiTheme="minorEastAsia" w:eastAsiaTheme="minorEastAsia" w:hAnsiTheme="minorEastAsia" w:cstheme="minorEastAsia"/>
              </w:rPr>
            </w:pPr>
            <w:bookmarkStart w:id="21" w:name="OLE_LINK18"/>
            <w:bookmarkStart w:id="22" w:name="OLE_LINK19"/>
            <w:r>
              <w:rPr>
                <w:rFonts w:asciiTheme="minorEastAsia" w:eastAsiaTheme="minorEastAsia" w:hAnsiTheme="minorEastAsia" w:cstheme="minorEastAsia" w:hint="eastAsia"/>
              </w:rPr>
              <w:t>资格审查时，评审小组应在评标现场进行信用记录查询，包括供应商在“信用中国”网站未被列入“失信被执行人”、“重大税收违法失信主体”、“严重失信主体名单”；在“中国政府采购网”网站未被列入“政府采购严重违法失信行为记录名单”。</w:t>
            </w:r>
            <w:bookmarkEnd w:id="21"/>
            <w:bookmarkEnd w:id="22"/>
          </w:p>
        </w:tc>
      </w:tr>
      <w:tr w:rsidR="00637739">
        <w:tc>
          <w:tcPr>
            <w:tcW w:w="696" w:type="dxa"/>
          </w:tcPr>
          <w:p w:rsidR="00637739" w:rsidRDefault="00CB38E3">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3249" w:type="dxa"/>
          </w:tcPr>
          <w:p w:rsidR="00637739" w:rsidRDefault="004116C8" w:rsidP="004116C8">
            <w:pPr>
              <w:pStyle w:val="Style13"/>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面向中小企业情况</w:t>
            </w:r>
          </w:p>
        </w:tc>
        <w:tc>
          <w:tcPr>
            <w:tcW w:w="4791" w:type="dxa"/>
          </w:tcPr>
          <w:p w:rsidR="00637739" w:rsidRDefault="004116C8" w:rsidP="004116C8">
            <w:pPr>
              <w:pStyle w:val="Style13"/>
              <w:spacing w:line="240" w:lineRule="auto"/>
              <w:rPr>
                <w:rFonts w:asciiTheme="minorEastAsia" w:eastAsiaTheme="minorEastAsia" w:hAnsiTheme="minorEastAsia" w:cstheme="minorEastAsia"/>
              </w:rPr>
            </w:pPr>
            <w:bookmarkStart w:id="23" w:name="OLE_LINK20"/>
            <w:bookmarkStart w:id="24" w:name="OLE_LINK21"/>
            <w:r>
              <w:rPr>
                <w:rFonts w:asciiTheme="minorEastAsia" w:eastAsiaTheme="minorEastAsia" w:hAnsiTheme="minorEastAsia" w:cstheme="minorEastAsia" w:hint="eastAsia"/>
              </w:rPr>
              <w:t>供应商是符合政策要求的中小企业</w:t>
            </w:r>
            <w:bookmarkEnd w:id="23"/>
            <w:bookmarkEnd w:id="24"/>
          </w:p>
        </w:tc>
      </w:tr>
    </w:tbl>
    <w:p w:rsidR="00637739" w:rsidRDefault="00CB38E3">
      <w:pPr>
        <w:pStyle w:val="Style13"/>
        <w:spacing w:line="360" w:lineRule="auto"/>
        <w:ind w:left="432"/>
        <w:rPr>
          <w:rFonts w:asciiTheme="minorEastAsia" w:eastAsiaTheme="minorEastAsia" w:hAnsiTheme="minorEastAsia" w:cstheme="minorEastAsia"/>
        </w:rPr>
      </w:pPr>
      <w:r>
        <w:rPr>
          <w:rFonts w:asciiTheme="minorEastAsia" w:eastAsiaTheme="minorEastAsia" w:hAnsiTheme="minorEastAsia" w:cstheme="minorEastAsia" w:hint="eastAsia"/>
        </w:rPr>
        <w:t>采购包1：</w:t>
      </w:r>
    </w:p>
    <w:tbl>
      <w:tblPr>
        <w:tblW w:w="0" w:type="auto"/>
        <w:tblInd w:w="31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55"/>
        <w:gridCol w:w="6770"/>
      </w:tblGrid>
      <w:tr w:rsidR="00637739">
        <w:tc>
          <w:tcPr>
            <w:tcW w:w="2055" w:type="dxa"/>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资格审查要求概况</w:t>
            </w:r>
          </w:p>
        </w:tc>
        <w:tc>
          <w:tcPr>
            <w:tcW w:w="6770" w:type="dxa"/>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评审点具体描述</w:t>
            </w:r>
          </w:p>
        </w:tc>
      </w:tr>
      <w:tr w:rsidR="00637739">
        <w:tc>
          <w:tcPr>
            <w:tcW w:w="2055" w:type="dxa"/>
          </w:tcPr>
          <w:p w:rsidR="00637739" w:rsidRPr="004D5EA7" w:rsidRDefault="00CB38E3">
            <w:pPr>
              <w:pStyle w:val="Style13"/>
              <w:spacing w:line="360" w:lineRule="auto"/>
              <w:rPr>
                <w:rFonts w:asciiTheme="minorEastAsia" w:eastAsiaTheme="minorEastAsia" w:hAnsiTheme="minorEastAsia" w:cstheme="minorEastAsia"/>
              </w:rPr>
            </w:pPr>
            <w:r w:rsidRPr="004D5EA7">
              <w:rPr>
                <w:rFonts w:asciiTheme="minorEastAsia" w:eastAsiaTheme="minorEastAsia" w:hAnsiTheme="minorEastAsia" w:cstheme="minorEastAsia" w:hint="eastAsia"/>
              </w:rPr>
              <w:t>特殊资格要求</w:t>
            </w:r>
          </w:p>
        </w:tc>
        <w:tc>
          <w:tcPr>
            <w:tcW w:w="6770" w:type="dxa"/>
          </w:tcPr>
          <w:p w:rsidR="00637739" w:rsidRPr="004D5EA7" w:rsidRDefault="00C8758A" w:rsidP="00C8758A">
            <w:pPr>
              <w:pStyle w:val="Style13"/>
              <w:spacing w:line="360" w:lineRule="auto"/>
              <w:rPr>
                <w:rFonts w:asciiTheme="minorEastAsia" w:eastAsiaTheme="minorEastAsia" w:hAnsiTheme="minorEastAsia" w:cstheme="minorEastAsia"/>
              </w:rPr>
            </w:pPr>
            <w:r w:rsidRPr="004D5EA7">
              <w:rPr>
                <w:rFonts w:asciiTheme="minorEastAsia" w:eastAsiaTheme="minorEastAsia" w:hAnsiTheme="minorEastAsia" w:cstheme="minorEastAsia" w:hint="eastAsia"/>
              </w:rPr>
              <w:t>供应商须具备行政主管部门颁发的测绘</w:t>
            </w:r>
            <w:r w:rsidR="00352822" w:rsidRPr="004D5EA7">
              <w:rPr>
                <w:rFonts w:asciiTheme="minorEastAsia" w:eastAsiaTheme="minorEastAsia" w:hAnsiTheme="minorEastAsia" w:cstheme="minorEastAsia" w:hint="eastAsia"/>
              </w:rPr>
              <w:t>乙级及以上资质，并在人员设备等方面具有相应的能力</w:t>
            </w:r>
          </w:p>
        </w:tc>
      </w:tr>
    </w:tbl>
    <w:p w:rsidR="00637739" w:rsidRDefault="00CB38E3">
      <w:pPr>
        <w:pStyle w:val="Style13"/>
        <w:spacing w:line="360" w:lineRule="auto"/>
        <w:ind w:left="432"/>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采购包1：</w:t>
      </w:r>
    </w:p>
    <w:tbl>
      <w:tblPr>
        <w:tblW w:w="0" w:type="auto"/>
        <w:tblInd w:w="25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367"/>
        <w:gridCol w:w="6501"/>
      </w:tblGrid>
      <w:tr w:rsidR="00637739">
        <w:tc>
          <w:tcPr>
            <w:tcW w:w="2367" w:type="dxa"/>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资格审查要求概况</w:t>
            </w:r>
          </w:p>
        </w:tc>
        <w:tc>
          <w:tcPr>
            <w:tcW w:w="6501" w:type="dxa"/>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评审点具体描述</w:t>
            </w:r>
          </w:p>
        </w:tc>
      </w:tr>
      <w:tr w:rsidR="00637739">
        <w:tc>
          <w:tcPr>
            <w:tcW w:w="2367" w:type="dxa"/>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本采购包属于专门面向中小企业采购。</w:t>
            </w:r>
          </w:p>
        </w:tc>
        <w:tc>
          <w:tcPr>
            <w:tcW w:w="6501" w:type="dxa"/>
          </w:tcPr>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提供《中小企业声明函》，残疾人福利性单位提供《残疾人福利性单位声明函》，监狱企业提供由省级以上监狱管理局、戒毒管理局（含新疆生产建设兵团）出具的属于监狱企业的证明文件。（如供应商以联合体形式参加本采购包的，联合体各方均应当符合本采购包专门面向的企业类型；如供应商合同分包的，分包意向协议中分包意向供应商应当符合本采购包专门面向的企业类型。）</w:t>
            </w:r>
          </w:p>
        </w:tc>
      </w:tr>
    </w:tbl>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b/>
          <w:bCs/>
        </w:rPr>
        <w:t>符合性审查</w:t>
      </w:r>
    </w:p>
    <w:p w:rsidR="00637739" w:rsidRDefault="00CB38E3">
      <w:pPr>
        <w:widowControl/>
        <w:spacing w:line="360" w:lineRule="auto"/>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2.符合性审查 </w:t>
      </w:r>
    </w:p>
    <w:p w:rsidR="00637739" w:rsidRDefault="00CB38E3">
      <w:pPr>
        <w:widowControl/>
        <w:spacing w:line="360" w:lineRule="auto"/>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2.1磋商小组依据磋商文件的规定，从响应文件的有效性、完整性和对磋商文件的响应 </w:t>
      </w:r>
    </w:p>
    <w:p w:rsidR="00637739" w:rsidRDefault="00CB38E3">
      <w:pPr>
        <w:widowControl/>
        <w:spacing w:line="360" w:lineRule="auto"/>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程度进行审查，以确定是否对磋商文件的实质性要求作出响应。 </w:t>
      </w:r>
    </w:p>
    <w:p w:rsidR="00637739" w:rsidRDefault="00CB38E3">
      <w:pPr>
        <w:widowControl/>
        <w:spacing w:line="360" w:lineRule="auto"/>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2.2符合性审查中有任意一项未通过的，评审结果为未通过，未通过符合性审查的供应 </w:t>
      </w:r>
    </w:p>
    <w:p w:rsidR="00637739" w:rsidRDefault="00CB38E3">
      <w:pPr>
        <w:widowControl/>
        <w:spacing w:line="360" w:lineRule="auto"/>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商按无效响应处理。</w:t>
      </w:r>
    </w:p>
    <w:p w:rsidR="00637739" w:rsidRDefault="00CB38E3">
      <w:pPr>
        <w:pStyle w:val="Style13"/>
        <w:spacing w:line="360" w:lineRule="auto"/>
        <w:ind w:left="432" w:firstLineChars="1400" w:firstLine="3092"/>
        <w:rPr>
          <w:rFonts w:asciiTheme="minorEastAsia" w:eastAsiaTheme="minorEastAsia" w:hAnsiTheme="minorEastAsia" w:cstheme="minorEastAsia"/>
          <w:b/>
          <w:bCs/>
        </w:rPr>
      </w:pPr>
      <w:r>
        <w:rPr>
          <w:rFonts w:asciiTheme="minorEastAsia" w:eastAsiaTheme="minorEastAsia" w:hAnsiTheme="minorEastAsia" w:cstheme="minorEastAsia" w:hint="eastAsia"/>
          <w:b/>
          <w:bCs/>
        </w:rPr>
        <w:t>符合性审查表</w:t>
      </w:r>
    </w:p>
    <w:p w:rsidR="00637739" w:rsidRDefault="00CB38E3">
      <w:pPr>
        <w:pStyle w:val="Style1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（采购包 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2561"/>
        <w:gridCol w:w="5409"/>
      </w:tblGrid>
      <w:tr w:rsidR="00637739">
        <w:trPr>
          <w:trHeight w:val="471"/>
        </w:trPr>
        <w:tc>
          <w:tcPr>
            <w:tcW w:w="889" w:type="dxa"/>
            <w:vAlign w:val="center"/>
          </w:tcPr>
          <w:p w:rsidR="00637739" w:rsidRDefault="00CB38E3">
            <w:pPr>
              <w:pStyle w:val="Style13"/>
              <w:spacing w:line="240" w:lineRule="auto"/>
              <w:jc w:val="both"/>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2561" w:type="dxa"/>
            <w:vAlign w:val="center"/>
          </w:tcPr>
          <w:p w:rsidR="00637739" w:rsidRDefault="00CB38E3">
            <w:pPr>
              <w:pStyle w:val="Style13"/>
              <w:spacing w:line="240" w:lineRule="auto"/>
              <w:jc w:val="both"/>
              <w:rPr>
                <w:rFonts w:asciiTheme="minorEastAsia" w:eastAsiaTheme="minorEastAsia" w:hAnsiTheme="minorEastAsia" w:cstheme="minorEastAsia"/>
              </w:rPr>
            </w:pPr>
            <w:r>
              <w:rPr>
                <w:rFonts w:asciiTheme="minorEastAsia" w:eastAsiaTheme="minorEastAsia" w:hAnsiTheme="minorEastAsia" w:cstheme="minorEastAsia" w:hint="eastAsia"/>
              </w:rPr>
              <w:t>符合审查要求概况</w:t>
            </w:r>
          </w:p>
        </w:tc>
        <w:tc>
          <w:tcPr>
            <w:tcW w:w="5409" w:type="dxa"/>
            <w:vAlign w:val="center"/>
          </w:tcPr>
          <w:p w:rsidR="00637739" w:rsidRDefault="00CB38E3">
            <w:pPr>
              <w:pStyle w:val="Style13"/>
              <w:spacing w:line="240" w:lineRule="auto"/>
              <w:jc w:val="both"/>
              <w:rPr>
                <w:rFonts w:asciiTheme="minorEastAsia" w:eastAsiaTheme="minorEastAsia" w:hAnsiTheme="minorEastAsia" w:cstheme="minorEastAsia"/>
              </w:rPr>
            </w:pPr>
            <w:r>
              <w:rPr>
                <w:rFonts w:asciiTheme="minorEastAsia" w:eastAsiaTheme="minorEastAsia" w:hAnsiTheme="minorEastAsia" w:cstheme="minorEastAsia" w:hint="eastAsia"/>
              </w:rPr>
              <w:t>评审点具体描述</w:t>
            </w:r>
          </w:p>
        </w:tc>
      </w:tr>
      <w:tr w:rsidR="00637739">
        <w:tc>
          <w:tcPr>
            <w:tcW w:w="889" w:type="dxa"/>
            <w:vAlign w:val="center"/>
          </w:tcPr>
          <w:p w:rsidR="00637739" w:rsidRDefault="00CB38E3">
            <w:pPr>
              <w:pStyle w:val="Style13"/>
              <w:spacing w:line="240" w:lineRule="auto"/>
              <w:jc w:val="both"/>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2561" w:type="dxa"/>
            <w:vAlign w:val="center"/>
          </w:tcPr>
          <w:p w:rsidR="00637739" w:rsidRDefault="00CB38E3">
            <w:pPr>
              <w:pStyle w:val="Style13"/>
              <w:spacing w:line="240" w:lineRule="auto"/>
              <w:jc w:val="both"/>
              <w:rPr>
                <w:rFonts w:asciiTheme="minorEastAsia" w:eastAsiaTheme="minorEastAsia" w:hAnsiTheme="minorEastAsia" w:cstheme="minorEastAsia"/>
              </w:rPr>
            </w:pPr>
            <w:bookmarkStart w:id="25" w:name="OLE_LINK22"/>
            <w:bookmarkStart w:id="26" w:name="OLE_LINK23"/>
            <w:r>
              <w:rPr>
                <w:rFonts w:asciiTheme="minorEastAsia" w:eastAsiaTheme="minorEastAsia" w:hAnsiTheme="minorEastAsia" w:cstheme="minorEastAsia" w:hint="eastAsia"/>
              </w:rPr>
              <w:t>投标及保证金缴纳情况</w:t>
            </w:r>
            <w:bookmarkEnd w:id="25"/>
            <w:bookmarkEnd w:id="26"/>
          </w:p>
        </w:tc>
        <w:tc>
          <w:tcPr>
            <w:tcW w:w="5409" w:type="dxa"/>
            <w:vAlign w:val="center"/>
          </w:tcPr>
          <w:p w:rsidR="00637739" w:rsidRDefault="00CB38E3">
            <w:pPr>
              <w:pStyle w:val="Style13"/>
              <w:spacing w:line="240" w:lineRule="auto"/>
              <w:jc w:val="both"/>
              <w:rPr>
                <w:rFonts w:asciiTheme="minorEastAsia" w:eastAsiaTheme="minorEastAsia" w:hAnsiTheme="minorEastAsia" w:cstheme="minorEastAsia"/>
              </w:rPr>
            </w:pPr>
            <w:bookmarkStart w:id="27" w:name="OLE_LINK24"/>
            <w:bookmarkStart w:id="28" w:name="OLE_LINK25"/>
            <w:r>
              <w:rPr>
                <w:rFonts w:asciiTheme="minorEastAsia" w:eastAsiaTheme="minorEastAsia" w:hAnsiTheme="minorEastAsia" w:cstheme="minorEastAsia" w:hint="eastAsia"/>
              </w:rPr>
              <w:t>本项无需缴纳投标保证金</w:t>
            </w:r>
            <w:bookmarkEnd w:id="27"/>
            <w:bookmarkEnd w:id="28"/>
          </w:p>
        </w:tc>
      </w:tr>
      <w:tr w:rsidR="00637739">
        <w:tc>
          <w:tcPr>
            <w:tcW w:w="889" w:type="dxa"/>
            <w:vAlign w:val="center"/>
          </w:tcPr>
          <w:p w:rsidR="00637739" w:rsidRDefault="00CB38E3">
            <w:pPr>
              <w:pStyle w:val="Style13"/>
              <w:spacing w:line="240" w:lineRule="auto"/>
              <w:jc w:val="both"/>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2561" w:type="dxa"/>
            <w:vAlign w:val="center"/>
          </w:tcPr>
          <w:p w:rsidR="00637739" w:rsidRDefault="00CB38E3">
            <w:pPr>
              <w:pStyle w:val="Style13"/>
              <w:spacing w:line="240" w:lineRule="auto"/>
              <w:jc w:val="both"/>
              <w:rPr>
                <w:rFonts w:asciiTheme="minorEastAsia" w:eastAsiaTheme="minorEastAsia" w:hAnsiTheme="minorEastAsia" w:cstheme="minorEastAsia"/>
              </w:rPr>
            </w:pPr>
            <w:bookmarkStart w:id="29" w:name="OLE_LINK26"/>
            <w:bookmarkStart w:id="30" w:name="OLE_LINK27"/>
            <w:r>
              <w:rPr>
                <w:rFonts w:asciiTheme="minorEastAsia" w:eastAsiaTheme="minorEastAsia" w:hAnsiTheme="minorEastAsia" w:cstheme="minorEastAsia" w:hint="eastAsia"/>
              </w:rPr>
              <w:t>投标报价</w:t>
            </w:r>
            <w:bookmarkEnd w:id="29"/>
            <w:bookmarkEnd w:id="30"/>
          </w:p>
        </w:tc>
        <w:tc>
          <w:tcPr>
            <w:tcW w:w="5409" w:type="dxa"/>
            <w:vAlign w:val="center"/>
          </w:tcPr>
          <w:p w:rsidR="00637739" w:rsidRDefault="00715504">
            <w:pPr>
              <w:pStyle w:val="Style13"/>
              <w:spacing w:line="240" w:lineRule="auto"/>
              <w:jc w:val="both"/>
              <w:rPr>
                <w:rFonts w:asciiTheme="minorEastAsia" w:eastAsiaTheme="minorEastAsia" w:hAnsiTheme="minorEastAsia" w:cstheme="minorEastAsia"/>
              </w:rPr>
            </w:pPr>
            <w:bookmarkStart w:id="31" w:name="OLE_LINK28"/>
            <w:bookmarkStart w:id="32" w:name="OLE_LINK29"/>
            <w:r w:rsidRPr="00866D90">
              <w:rPr>
                <w:rFonts w:asciiTheme="minorEastAsia" w:eastAsiaTheme="minorEastAsia" w:hAnsiTheme="minorEastAsia" w:hint="eastAsia"/>
                <w:color w:val="000000"/>
              </w:rPr>
              <w:t>投标报价（包括分项报价，投标总报价）只能有一个有效报价且不超过采购预算或最高限价 ，投标报价不得缺项、漏项</w:t>
            </w:r>
            <w:r w:rsidR="00CB38E3">
              <w:rPr>
                <w:rFonts w:asciiTheme="minorEastAsia" w:eastAsiaTheme="minorEastAsia" w:hAnsiTheme="minorEastAsia" w:cstheme="minorEastAsia" w:hint="eastAsia"/>
              </w:rPr>
              <w:t>；</w:t>
            </w:r>
            <w:bookmarkEnd w:id="31"/>
            <w:bookmarkEnd w:id="32"/>
          </w:p>
        </w:tc>
      </w:tr>
      <w:tr w:rsidR="00637739">
        <w:tc>
          <w:tcPr>
            <w:tcW w:w="889" w:type="dxa"/>
            <w:vAlign w:val="center"/>
          </w:tcPr>
          <w:p w:rsidR="00637739" w:rsidRDefault="00CB38E3">
            <w:pPr>
              <w:pStyle w:val="Style13"/>
              <w:spacing w:line="240" w:lineRule="auto"/>
              <w:jc w:val="both"/>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2561" w:type="dxa"/>
            <w:vAlign w:val="center"/>
          </w:tcPr>
          <w:p w:rsidR="00637739" w:rsidRDefault="00CB38E3">
            <w:pPr>
              <w:pStyle w:val="Style13"/>
              <w:spacing w:line="240" w:lineRule="auto"/>
              <w:jc w:val="both"/>
              <w:rPr>
                <w:rFonts w:asciiTheme="minorEastAsia" w:eastAsiaTheme="minorEastAsia" w:hAnsiTheme="minorEastAsia" w:cstheme="minorEastAsia"/>
              </w:rPr>
            </w:pPr>
            <w:bookmarkStart w:id="33" w:name="OLE_LINK30"/>
            <w:bookmarkStart w:id="34" w:name="OLE_LINK31"/>
            <w:r>
              <w:rPr>
                <w:rFonts w:asciiTheme="minorEastAsia" w:eastAsiaTheme="minorEastAsia" w:hAnsiTheme="minorEastAsia" w:cstheme="minorEastAsia" w:hint="eastAsia"/>
              </w:rPr>
              <w:t>投标文件规范性、符合性</w:t>
            </w:r>
            <w:bookmarkEnd w:id="33"/>
            <w:bookmarkEnd w:id="34"/>
          </w:p>
        </w:tc>
        <w:tc>
          <w:tcPr>
            <w:tcW w:w="5409" w:type="dxa"/>
            <w:vAlign w:val="center"/>
          </w:tcPr>
          <w:p w:rsidR="00637739" w:rsidRDefault="0006745B">
            <w:pPr>
              <w:pStyle w:val="Style13"/>
              <w:spacing w:line="240" w:lineRule="auto"/>
              <w:jc w:val="both"/>
              <w:rPr>
                <w:rFonts w:asciiTheme="minorEastAsia" w:eastAsiaTheme="minorEastAsia" w:hAnsiTheme="minorEastAsia" w:cstheme="minorEastAsia"/>
              </w:rPr>
            </w:pPr>
            <w:r w:rsidRPr="0006745B">
              <w:rPr>
                <w:rFonts w:asciiTheme="minorEastAsia" w:eastAsiaTheme="minorEastAsia" w:hAnsiTheme="minorEastAsia" w:cstheme="minorEastAsia" w:hint="eastAsia"/>
              </w:rPr>
              <w:t>1.响应文件的签署、盖章等符合磋商文件第七章“响应文件格式与要求”； 2.响应文件文件的格式、文字、目录等符合磋商文件要求或对投标无实质性影响</w:t>
            </w:r>
          </w:p>
        </w:tc>
      </w:tr>
      <w:tr w:rsidR="00637739">
        <w:trPr>
          <w:trHeight w:val="929"/>
        </w:trPr>
        <w:tc>
          <w:tcPr>
            <w:tcW w:w="889" w:type="dxa"/>
            <w:vAlign w:val="center"/>
          </w:tcPr>
          <w:p w:rsidR="00637739" w:rsidRDefault="00CB38E3">
            <w:pPr>
              <w:pStyle w:val="Style13"/>
              <w:spacing w:line="240" w:lineRule="auto"/>
              <w:jc w:val="both"/>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2561" w:type="dxa"/>
            <w:vAlign w:val="center"/>
          </w:tcPr>
          <w:p w:rsidR="00637739" w:rsidRDefault="00CB38E3">
            <w:pPr>
              <w:pStyle w:val="Style13"/>
              <w:spacing w:line="240" w:lineRule="auto"/>
              <w:jc w:val="both"/>
              <w:rPr>
                <w:rFonts w:asciiTheme="minorEastAsia" w:eastAsiaTheme="minorEastAsia" w:hAnsiTheme="minorEastAsia" w:cstheme="minorEastAsia"/>
              </w:rPr>
            </w:pPr>
            <w:bookmarkStart w:id="35" w:name="OLE_LINK32"/>
            <w:bookmarkStart w:id="36" w:name="OLE_LINK33"/>
            <w:r>
              <w:rPr>
                <w:rFonts w:asciiTheme="minorEastAsia" w:eastAsiaTheme="minorEastAsia" w:hAnsiTheme="minorEastAsia" w:cstheme="minorEastAsia" w:hint="eastAsia"/>
              </w:rPr>
              <w:t>主要商务条款</w:t>
            </w:r>
            <w:bookmarkEnd w:id="35"/>
            <w:bookmarkEnd w:id="36"/>
          </w:p>
        </w:tc>
        <w:tc>
          <w:tcPr>
            <w:tcW w:w="5409" w:type="dxa"/>
            <w:vAlign w:val="center"/>
          </w:tcPr>
          <w:p w:rsidR="00637739" w:rsidRDefault="00CB38E3">
            <w:pPr>
              <w:pStyle w:val="Style13"/>
              <w:spacing w:line="240" w:lineRule="auto"/>
              <w:jc w:val="both"/>
              <w:rPr>
                <w:rFonts w:asciiTheme="minorEastAsia" w:eastAsiaTheme="minorEastAsia" w:hAnsiTheme="minorEastAsia" w:cstheme="minorEastAsia"/>
              </w:rPr>
            </w:pPr>
            <w:bookmarkStart w:id="37" w:name="OLE_LINK34"/>
            <w:bookmarkStart w:id="38" w:name="OLE_LINK35"/>
            <w:r>
              <w:rPr>
                <w:rFonts w:asciiTheme="minorEastAsia" w:eastAsiaTheme="minorEastAsia" w:hAnsiTheme="minorEastAsia" w:cstheme="minorEastAsia" w:hint="eastAsia"/>
              </w:rPr>
              <w:t>审查供应商出具的“满足主要商务条款的承诺书”，且进行盖章。（格式详见第七章）</w:t>
            </w:r>
            <w:bookmarkEnd w:id="37"/>
            <w:bookmarkEnd w:id="38"/>
          </w:p>
        </w:tc>
      </w:tr>
      <w:tr w:rsidR="00637739" w:rsidTr="00866D90">
        <w:trPr>
          <w:trHeight w:val="1404"/>
        </w:trPr>
        <w:tc>
          <w:tcPr>
            <w:tcW w:w="889" w:type="dxa"/>
            <w:vAlign w:val="center"/>
          </w:tcPr>
          <w:p w:rsidR="00637739" w:rsidRDefault="00CB38E3">
            <w:pPr>
              <w:pStyle w:val="Style13"/>
              <w:spacing w:line="240" w:lineRule="auto"/>
              <w:jc w:val="both"/>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5</w:t>
            </w:r>
          </w:p>
        </w:tc>
        <w:tc>
          <w:tcPr>
            <w:tcW w:w="2561" w:type="dxa"/>
            <w:vAlign w:val="center"/>
          </w:tcPr>
          <w:p w:rsidR="00637739" w:rsidRDefault="00F422B1">
            <w:pPr>
              <w:pStyle w:val="Style13"/>
              <w:spacing w:line="240" w:lineRule="auto"/>
              <w:jc w:val="both"/>
              <w:rPr>
                <w:rFonts w:asciiTheme="minorEastAsia" w:eastAsiaTheme="minorEastAsia" w:hAnsiTheme="minorEastAsia" w:cstheme="minorEastAsia"/>
              </w:rPr>
            </w:pPr>
            <w:bookmarkStart w:id="39" w:name="OLE_LINK36"/>
            <w:bookmarkStart w:id="40" w:name="OLE_LINK37"/>
            <w:r>
              <w:rPr>
                <w:rFonts w:asciiTheme="minorEastAsia" w:eastAsiaTheme="minorEastAsia" w:hAnsiTheme="minorEastAsia" w:cstheme="minorEastAsia"/>
              </w:rPr>
              <w:t>技术部分实质性内容</w:t>
            </w:r>
            <w:bookmarkEnd w:id="39"/>
            <w:bookmarkEnd w:id="40"/>
          </w:p>
        </w:tc>
        <w:tc>
          <w:tcPr>
            <w:tcW w:w="5409" w:type="dxa"/>
            <w:vAlign w:val="center"/>
          </w:tcPr>
          <w:p w:rsidR="00637739" w:rsidRPr="00866D90" w:rsidRDefault="00866D90">
            <w:pPr>
              <w:pStyle w:val="Style13"/>
              <w:spacing w:line="240" w:lineRule="auto"/>
              <w:jc w:val="both"/>
              <w:rPr>
                <w:rFonts w:asciiTheme="minorEastAsia" w:eastAsiaTheme="minorEastAsia" w:hAnsiTheme="minorEastAsia" w:cstheme="minorEastAsia"/>
              </w:rPr>
            </w:pPr>
            <w:bookmarkStart w:id="41" w:name="OLE_LINK38"/>
            <w:bookmarkStart w:id="42" w:name="OLE_LINK39"/>
            <w:r w:rsidRPr="00866D90">
              <w:rPr>
                <w:rFonts w:asciiTheme="minorEastAsia" w:eastAsiaTheme="minorEastAsia" w:hAnsiTheme="minorEastAsia"/>
                <w:color w:val="000000"/>
              </w:rPr>
              <w:t>1.</w:t>
            </w:r>
            <w:r w:rsidRPr="00866D90">
              <w:rPr>
                <w:rFonts w:asciiTheme="minorEastAsia" w:eastAsiaTheme="minorEastAsia" w:hAnsiTheme="minorEastAsia" w:hint="eastAsia"/>
                <w:color w:val="000000"/>
              </w:rPr>
              <w:t>明确所投标的的产品品牌、规格型号或服务内容或工程量；</w:t>
            </w:r>
            <w:r w:rsidRPr="00866D90">
              <w:rPr>
                <w:rFonts w:asciiTheme="minorEastAsia" w:eastAsiaTheme="minorEastAsia" w:hAnsiTheme="minorEastAsia"/>
                <w:color w:val="000000"/>
              </w:rPr>
              <w:t xml:space="preserve"> 2.</w:t>
            </w:r>
            <w:r w:rsidRPr="00866D90">
              <w:rPr>
                <w:rFonts w:asciiTheme="minorEastAsia" w:eastAsiaTheme="minorEastAsia" w:hAnsiTheme="minorEastAsia" w:hint="eastAsia"/>
                <w:color w:val="000000"/>
              </w:rPr>
              <w:t>响应文件应当对磋商文件提 出的要求和条件作出明确响应并满足磋商文件全部实质性要求。</w:t>
            </w:r>
            <w:bookmarkEnd w:id="41"/>
            <w:bookmarkEnd w:id="42"/>
          </w:p>
        </w:tc>
      </w:tr>
      <w:tr w:rsidR="00637739">
        <w:trPr>
          <w:trHeight w:val="700"/>
        </w:trPr>
        <w:tc>
          <w:tcPr>
            <w:tcW w:w="889" w:type="dxa"/>
            <w:vAlign w:val="center"/>
          </w:tcPr>
          <w:p w:rsidR="00637739" w:rsidRDefault="00CB38E3">
            <w:pPr>
              <w:pStyle w:val="Style13"/>
              <w:spacing w:line="240" w:lineRule="auto"/>
              <w:jc w:val="both"/>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2561" w:type="dxa"/>
            <w:vAlign w:val="center"/>
          </w:tcPr>
          <w:p w:rsidR="00637739" w:rsidRDefault="0006745B">
            <w:pPr>
              <w:pStyle w:val="Style13"/>
              <w:spacing w:line="240" w:lineRule="auto"/>
              <w:jc w:val="both"/>
              <w:rPr>
                <w:rFonts w:asciiTheme="minorEastAsia" w:eastAsiaTheme="minorEastAsia" w:hAnsiTheme="minorEastAsia" w:cstheme="minorEastAsia"/>
              </w:rPr>
            </w:pPr>
            <w:bookmarkStart w:id="43" w:name="OLE_LINK40"/>
            <w:bookmarkStart w:id="44" w:name="OLE_LINK41"/>
            <w:r>
              <w:rPr>
                <w:rFonts w:asciiTheme="minorEastAsia" w:eastAsiaTheme="minorEastAsia" w:hAnsiTheme="minorEastAsia" w:cstheme="minorEastAsia"/>
              </w:rPr>
              <w:t>其他要求</w:t>
            </w:r>
            <w:bookmarkEnd w:id="43"/>
            <w:bookmarkEnd w:id="44"/>
          </w:p>
        </w:tc>
        <w:tc>
          <w:tcPr>
            <w:tcW w:w="5409" w:type="dxa"/>
            <w:vAlign w:val="center"/>
          </w:tcPr>
          <w:p w:rsidR="00637739" w:rsidRDefault="00CB38E3">
            <w:pPr>
              <w:pStyle w:val="Style13"/>
              <w:spacing w:line="240" w:lineRule="auto"/>
              <w:jc w:val="both"/>
              <w:rPr>
                <w:rFonts w:asciiTheme="minorEastAsia" w:eastAsiaTheme="minorEastAsia" w:hAnsiTheme="minorEastAsia" w:cstheme="minorEastAsia"/>
              </w:rPr>
            </w:pPr>
            <w:r>
              <w:rPr>
                <w:rFonts w:asciiTheme="minorEastAsia" w:eastAsiaTheme="minorEastAsia" w:hAnsiTheme="minorEastAsia" w:cstheme="minorEastAsia" w:hint="eastAsia"/>
              </w:rPr>
              <w:t>磋商文件要求的其他无效投标情形；围标、串标和法律法规规定的其它无效投标条款。</w:t>
            </w:r>
          </w:p>
        </w:tc>
      </w:tr>
    </w:tbl>
    <w:p w:rsidR="00637739" w:rsidRPr="00345300" w:rsidRDefault="00CB38E3">
      <w:pPr>
        <w:widowControl/>
        <w:spacing w:line="360" w:lineRule="auto"/>
        <w:jc w:val="left"/>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 xml:space="preserve">3.磋商 </w:t>
      </w:r>
    </w:p>
    <w:p w:rsidR="00637739" w:rsidRPr="00345300" w:rsidRDefault="00CB38E3" w:rsidP="00345300">
      <w:pPr>
        <w:widowControl/>
        <w:spacing w:line="360" w:lineRule="auto"/>
        <w:ind w:firstLineChars="200" w:firstLine="480"/>
        <w:jc w:val="left"/>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 xml:space="preserve">磋商小组所有成员应当集中与单一供应商分别进行磋商，并给予所有参加磋商的供应商 平等的磋商机会。 在磋商过程中，磋商小组可以根据磋商文件和磋商情况实质性变动采购需求中的技术、 服务要求以及合同草案条款，但不得变动磋商文件中的其他内容。实质性变动的内容，须经采购人代表确认。 </w:t>
      </w:r>
    </w:p>
    <w:p w:rsidR="00637739" w:rsidRPr="00345300" w:rsidRDefault="00CB38E3" w:rsidP="00345300">
      <w:pPr>
        <w:widowControl/>
        <w:spacing w:line="360" w:lineRule="auto"/>
        <w:ind w:firstLineChars="200" w:firstLine="480"/>
        <w:jc w:val="left"/>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 xml:space="preserve">对磋商文件作出的实质性变动是磋商文件的有效组成部分，磋商小组应当及时通过内蒙古自治区采购单位服务平台同时通知所有参加磋商的供应商。 </w:t>
      </w:r>
    </w:p>
    <w:p w:rsidR="00637739" w:rsidRPr="00345300" w:rsidRDefault="00CB38E3" w:rsidP="00345300">
      <w:pPr>
        <w:widowControl/>
        <w:spacing w:line="360" w:lineRule="auto"/>
        <w:ind w:firstLineChars="200" w:firstLine="480"/>
        <w:jc w:val="left"/>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rsidR="00637739" w:rsidRPr="00345300" w:rsidRDefault="00CB38E3">
      <w:pPr>
        <w:widowControl/>
        <w:spacing w:line="360" w:lineRule="auto"/>
        <w:jc w:val="left"/>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 xml:space="preserve">5.政府采购政策功能落实 </w:t>
      </w:r>
    </w:p>
    <w:p w:rsidR="00637739" w:rsidRPr="00345300" w:rsidRDefault="00CB38E3" w:rsidP="00345300">
      <w:pPr>
        <w:widowControl/>
        <w:spacing w:line="360" w:lineRule="auto"/>
        <w:ind w:firstLineChars="200" w:firstLine="480"/>
        <w:jc w:val="left"/>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 xml:space="preserve">依据《政府采购促进中小企业发展管理办法》等规定，对符合条件的小微企业、监狱企 </w:t>
      </w:r>
    </w:p>
    <w:p w:rsidR="00637739" w:rsidRPr="00345300" w:rsidRDefault="00CB38E3">
      <w:pPr>
        <w:widowControl/>
        <w:spacing w:line="360" w:lineRule="auto"/>
        <w:jc w:val="left"/>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 xml:space="preserve">业或残疾人福利性单位给予价格扣除。 </w:t>
      </w:r>
    </w:p>
    <w:p w:rsidR="00637739" w:rsidRPr="00345300" w:rsidRDefault="00CB38E3">
      <w:pPr>
        <w:widowControl/>
        <w:spacing w:line="360" w:lineRule="auto"/>
        <w:jc w:val="left"/>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 xml:space="preserve">6.综合评分 </w:t>
      </w:r>
    </w:p>
    <w:p w:rsidR="00637739" w:rsidRPr="00345300" w:rsidRDefault="00CB38E3" w:rsidP="00345300">
      <w:pPr>
        <w:widowControl/>
        <w:spacing w:line="360" w:lineRule="auto"/>
        <w:ind w:firstLineChars="200" w:firstLine="480"/>
        <w:jc w:val="left"/>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 xml:space="preserve">由磋商小组采用综合评分法对提交最后报价的供应商的响应文件和最后报价进行综合评 </w:t>
      </w:r>
    </w:p>
    <w:p w:rsidR="00637739" w:rsidRPr="00345300" w:rsidRDefault="00CB38E3">
      <w:pPr>
        <w:widowControl/>
        <w:spacing w:line="360" w:lineRule="auto"/>
        <w:jc w:val="left"/>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分（得分四舍五入保留两位小数）。</w:t>
      </w:r>
    </w:p>
    <w:p w:rsidR="00637739" w:rsidRPr="00345300" w:rsidRDefault="00CB38E3">
      <w:pPr>
        <w:pStyle w:val="Style13"/>
        <w:spacing w:line="360" w:lineRule="auto"/>
        <w:ind w:left="432"/>
        <w:rPr>
          <w:rFonts w:asciiTheme="minorEastAsia" w:eastAsiaTheme="minorEastAsia" w:hAnsiTheme="minorEastAsia" w:cstheme="minorEastAsia"/>
          <w:sz w:val="24"/>
          <w:szCs w:val="24"/>
        </w:rPr>
      </w:pPr>
      <w:r w:rsidRPr="00345300">
        <w:rPr>
          <w:rFonts w:asciiTheme="minorEastAsia" w:eastAsiaTheme="minorEastAsia" w:hAnsiTheme="minorEastAsia" w:cstheme="minorEastAsia" w:hint="eastAsia"/>
          <w:sz w:val="24"/>
          <w:szCs w:val="24"/>
        </w:rPr>
        <w:t>采购包 1</w:t>
      </w:r>
    </w:p>
    <w:tbl>
      <w:tblPr>
        <w:tblW w:w="0" w:type="auto"/>
        <w:tblInd w:w="50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5"/>
        <w:gridCol w:w="1427"/>
        <w:gridCol w:w="5137"/>
        <w:gridCol w:w="952"/>
      </w:tblGrid>
      <w:tr w:rsidR="00637739">
        <w:tc>
          <w:tcPr>
            <w:tcW w:w="2492" w:type="dxa"/>
            <w:gridSpan w:val="2"/>
          </w:tcPr>
          <w:p w:rsidR="00637739" w:rsidRDefault="00CB38E3">
            <w:pPr>
              <w:pStyle w:val="null5"/>
              <w:spacing w:line="360" w:lineRule="auto"/>
              <w:jc w:val="center"/>
              <w:rPr>
                <w:rFonts w:asciiTheme="minorEastAsia" w:hAnsiTheme="minorEastAsia" w:cstheme="minorEastAsia" w:hint="default"/>
              </w:rPr>
            </w:pPr>
            <w:r>
              <w:rPr>
                <w:rFonts w:asciiTheme="minorEastAsia" w:hAnsiTheme="minorEastAsia" w:cstheme="minorEastAsia"/>
              </w:rPr>
              <w:t xml:space="preserve"> 评审内容</w:t>
            </w:r>
          </w:p>
        </w:tc>
        <w:tc>
          <w:tcPr>
            <w:tcW w:w="6089" w:type="dxa"/>
            <w:gridSpan w:val="2"/>
            <w:tcBorders>
              <w:right w:val="single" w:sz="4" w:space="0" w:color="auto"/>
            </w:tcBorders>
          </w:tcPr>
          <w:p w:rsidR="00637739" w:rsidRDefault="00CB38E3">
            <w:pPr>
              <w:pStyle w:val="null5"/>
              <w:spacing w:line="360" w:lineRule="auto"/>
              <w:jc w:val="center"/>
              <w:rPr>
                <w:rFonts w:asciiTheme="minorEastAsia" w:hAnsiTheme="minorEastAsia" w:cstheme="minorEastAsia" w:hint="default"/>
              </w:rPr>
            </w:pPr>
            <w:r>
              <w:rPr>
                <w:rFonts w:asciiTheme="minorEastAsia" w:hAnsiTheme="minorEastAsia" w:cstheme="minorEastAsia"/>
              </w:rPr>
              <w:t xml:space="preserve"> 评审标准</w:t>
            </w:r>
          </w:p>
        </w:tc>
      </w:tr>
      <w:tr w:rsidR="00637739">
        <w:tc>
          <w:tcPr>
            <w:tcW w:w="2492" w:type="dxa"/>
            <w:gridSpan w:val="2"/>
          </w:tcPr>
          <w:p w:rsidR="00637739" w:rsidRDefault="00CB38E3">
            <w:pPr>
              <w:pStyle w:val="null5"/>
              <w:spacing w:line="360" w:lineRule="auto"/>
              <w:jc w:val="center"/>
              <w:rPr>
                <w:rFonts w:asciiTheme="minorEastAsia" w:hAnsiTheme="minorEastAsia" w:cstheme="minorEastAsia" w:hint="default"/>
              </w:rPr>
            </w:pPr>
            <w:r>
              <w:rPr>
                <w:rFonts w:asciiTheme="minorEastAsia" w:hAnsiTheme="minorEastAsia" w:cstheme="minorEastAsia"/>
              </w:rPr>
              <w:t xml:space="preserve"> 分值构成</w:t>
            </w:r>
          </w:p>
        </w:tc>
        <w:tc>
          <w:tcPr>
            <w:tcW w:w="6089" w:type="dxa"/>
            <w:gridSpan w:val="2"/>
            <w:tcBorders>
              <w:right w:val="single" w:sz="4" w:space="0" w:color="auto"/>
            </w:tcBorders>
          </w:tcPr>
          <w:p w:rsidR="00637739" w:rsidRDefault="00CB38E3">
            <w:pPr>
              <w:pStyle w:val="null5"/>
              <w:spacing w:line="360" w:lineRule="auto"/>
              <w:rPr>
                <w:rFonts w:asciiTheme="minorEastAsia" w:hAnsiTheme="minorEastAsia" w:cstheme="minorEastAsia" w:hint="default"/>
              </w:rPr>
            </w:pPr>
            <w:r>
              <w:rPr>
                <w:rFonts w:asciiTheme="minorEastAsia" w:hAnsiTheme="minorEastAsia" w:cstheme="minorEastAsia"/>
              </w:rPr>
              <w:t>技术部分80.00分</w:t>
            </w:r>
          </w:p>
          <w:p w:rsidR="00637739" w:rsidRDefault="00CB38E3">
            <w:pPr>
              <w:pStyle w:val="null5"/>
              <w:spacing w:line="360" w:lineRule="auto"/>
              <w:rPr>
                <w:rFonts w:asciiTheme="minorEastAsia" w:hAnsiTheme="minorEastAsia" w:cstheme="minorEastAsia" w:hint="default"/>
              </w:rPr>
            </w:pPr>
            <w:r>
              <w:rPr>
                <w:rFonts w:asciiTheme="minorEastAsia" w:hAnsiTheme="minorEastAsia" w:cstheme="minorEastAsia"/>
              </w:rPr>
              <w:t>商务部分10.00分</w:t>
            </w:r>
          </w:p>
          <w:p w:rsidR="00637739" w:rsidRDefault="00CB38E3">
            <w:pPr>
              <w:pStyle w:val="null5"/>
              <w:spacing w:line="360" w:lineRule="auto"/>
              <w:rPr>
                <w:rFonts w:asciiTheme="minorEastAsia" w:hAnsiTheme="minorEastAsia" w:cstheme="minorEastAsia" w:hint="default"/>
              </w:rPr>
            </w:pPr>
            <w:r>
              <w:rPr>
                <w:rFonts w:asciiTheme="minorEastAsia" w:hAnsiTheme="minorEastAsia" w:cstheme="minorEastAsia"/>
              </w:rPr>
              <w:t>报价得分10.00分</w:t>
            </w:r>
          </w:p>
        </w:tc>
      </w:tr>
      <w:tr w:rsidR="00637739">
        <w:tc>
          <w:tcPr>
            <w:tcW w:w="1065" w:type="dxa"/>
          </w:tcPr>
          <w:p w:rsidR="00637739" w:rsidRDefault="00CB38E3">
            <w:pPr>
              <w:pStyle w:val="null5"/>
              <w:spacing w:line="360" w:lineRule="auto"/>
              <w:jc w:val="center"/>
              <w:rPr>
                <w:rFonts w:asciiTheme="minorEastAsia" w:hAnsiTheme="minorEastAsia" w:cstheme="minorEastAsia" w:hint="default"/>
              </w:rPr>
            </w:pPr>
            <w:r>
              <w:rPr>
                <w:rFonts w:asciiTheme="minorEastAsia" w:hAnsiTheme="minorEastAsia" w:cstheme="minorEastAsia"/>
              </w:rPr>
              <w:t xml:space="preserve"> 评审因素分类</w:t>
            </w:r>
          </w:p>
        </w:tc>
        <w:tc>
          <w:tcPr>
            <w:tcW w:w="1427" w:type="dxa"/>
          </w:tcPr>
          <w:p w:rsidR="00637739" w:rsidRDefault="00CB38E3">
            <w:pPr>
              <w:pStyle w:val="null5"/>
              <w:spacing w:line="360" w:lineRule="auto"/>
              <w:jc w:val="center"/>
              <w:rPr>
                <w:rFonts w:asciiTheme="minorEastAsia" w:hAnsiTheme="minorEastAsia" w:cstheme="minorEastAsia" w:hint="default"/>
              </w:rPr>
            </w:pPr>
            <w:r>
              <w:rPr>
                <w:rFonts w:asciiTheme="minorEastAsia" w:hAnsiTheme="minorEastAsia" w:cstheme="minorEastAsia"/>
              </w:rPr>
              <w:t xml:space="preserve"> 评审内容</w:t>
            </w:r>
          </w:p>
        </w:tc>
        <w:tc>
          <w:tcPr>
            <w:tcW w:w="5137" w:type="dxa"/>
          </w:tcPr>
          <w:p w:rsidR="00637739" w:rsidRDefault="00CB38E3">
            <w:pPr>
              <w:pStyle w:val="null5"/>
              <w:spacing w:line="360" w:lineRule="auto"/>
              <w:jc w:val="center"/>
              <w:rPr>
                <w:rFonts w:asciiTheme="minorEastAsia" w:hAnsiTheme="minorEastAsia" w:cstheme="minorEastAsia" w:hint="default"/>
              </w:rPr>
            </w:pPr>
            <w:r>
              <w:rPr>
                <w:rFonts w:asciiTheme="minorEastAsia" w:hAnsiTheme="minorEastAsia" w:cstheme="minorEastAsia"/>
              </w:rPr>
              <w:t xml:space="preserve"> 具体标准和要求</w:t>
            </w:r>
          </w:p>
        </w:tc>
        <w:tc>
          <w:tcPr>
            <w:tcW w:w="952" w:type="dxa"/>
          </w:tcPr>
          <w:p w:rsidR="00637739" w:rsidRDefault="00CB38E3">
            <w:pPr>
              <w:pStyle w:val="null5"/>
              <w:spacing w:line="360" w:lineRule="auto"/>
              <w:jc w:val="center"/>
              <w:rPr>
                <w:rFonts w:asciiTheme="minorEastAsia" w:hAnsiTheme="minorEastAsia" w:cstheme="minorEastAsia" w:hint="default"/>
              </w:rPr>
            </w:pPr>
            <w:r>
              <w:rPr>
                <w:rFonts w:asciiTheme="minorEastAsia" w:hAnsiTheme="minorEastAsia" w:cstheme="minorEastAsia"/>
              </w:rPr>
              <w:t xml:space="preserve"> 分值</w:t>
            </w:r>
          </w:p>
        </w:tc>
      </w:tr>
      <w:tr w:rsidR="0095349D">
        <w:tc>
          <w:tcPr>
            <w:tcW w:w="1065" w:type="dxa"/>
            <w:vMerge w:val="restart"/>
          </w:tcPr>
          <w:p w:rsidR="0095349D" w:rsidRDefault="0095349D">
            <w:pPr>
              <w:pStyle w:val="null5"/>
              <w:spacing w:line="360" w:lineRule="auto"/>
              <w:rPr>
                <w:rFonts w:asciiTheme="minorEastAsia" w:hAnsiTheme="minorEastAsia" w:cstheme="minorEastAsia" w:hint="default"/>
              </w:rPr>
            </w:pPr>
            <w:r>
              <w:rPr>
                <w:rFonts w:asciiTheme="minorEastAsia" w:hAnsiTheme="minorEastAsia" w:cstheme="minorEastAsia"/>
              </w:rPr>
              <w:lastRenderedPageBreak/>
              <w:t>技术评审</w:t>
            </w:r>
          </w:p>
        </w:tc>
        <w:tc>
          <w:tcPr>
            <w:tcW w:w="1427" w:type="dxa"/>
          </w:tcPr>
          <w:p w:rsidR="0095349D" w:rsidRDefault="0095349D">
            <w:pPr>
              <w:pStyle w:val="null5"/>
              <w:spacing w:line="360" w:lineRule="auto"/>
              <w:rPr>
                <w:rFonts w:asciiTheme="minorEastAsia" w:hAnsiTheme="minorEastAsia" w:cstheme="minorEastAsia" w:hint="default"/>
              </w:rPr>
            </w:pPr>
            <w:bookmarkStart w:id="45" w:name="OLE_LINK48"/>
            <w:bookmarkStart w:id="46" w:name="OLE_LINK49"/>
            <w:r>
              <w:rPr>
                <w:color w:val="000000"/>
                <w:sz w:val="19"/>
                <w:szCs w:val="19"/>
              </w:rPr>
              <w:t>技术服务方案</w:t>
            </w:r>
            <w:r>
              <w:rPr>
                <w:rFonts w:ascii="DejaVuSans" w:hAnsi="DejaVuSans"/>
                <w:color w:val="000000"/>
                <w:sz w:val="19"/>
                <w:szCs w:val="19"/>
              </w:rPr>
              <w:t xml:space="preserve"> (15.0</w:t>
            </w:r>
            <w:r>
              <w:rPr>
                <w:color w:val="000000"/>
                <w:sz w:val="19"/>
                <w:szCs w:val="19"/>
              </w:rPr>
              <w:t>分</w:t>
            </w:r>
            <w:bookmarkEnd w:id="45"/>
            <w:bookmarkEnd w:id="46"/>
          </w:p>
        </w:tc>
        <w:tc>
          <w:tcPr>
            <w:tcW w:w="5137" w:type="dxa"/>
          </w:tcPr>
          <w:p w:rsidR="0095349D" w:rsidRDefault="0095349D">
            <w:pPr>
              <w:pStyle w:val="null5"/>
              <w:spacing w:line="360" w:lineRule="auto"/>
              <w:rPr>
                <w:rFonts w:asciiTheme="minorEastAsia" w:hAnsiTheme="minorEastAsia" w:cstheme="minorEastAsia" w:hint="default"/>
              </w:rPr>
            </w:pPr>
            <w:bookmarkStart w:id="47" w:name="OLE_LINK50"/>
            <w:bookmarkStart w:id="48" w:name="OLE_LINK51"/>
            <w:r>
              <w:rPr>
                <w:color w:val="000000"/>
                <w:sz w:val="19"/>
                <w:szCs w:val="19"/>
              </w:rPr>
              <w:t>根据供应商提供的技术服务方案进行评审。</w:t>
            </w:r>
            <w:r>
              <w:rPr>
                <w:rFonts w:ascii="DejaVuSans" w:hAnsi="DejaVuSans"/>
                <w:color w:val="000000"/>
                <w:sz w:val="19"/>
                <w:szCs w:val="19"/>
              </w:rPr>
              <w:t xml:space="preserve"> 1.</w:t>
            </w:r>
            <w:r>
              <w:rPr>
                <w:color w:val="000000"/>
                <w:sz w:val="19"/>
                <w:szCs w:val="19"/>
              </w:rPr>
              <w:t>方案内容非常全面、技术方</w:t>
            </w:r>
            <w:r>
              <w:rPr>
                <w:color w:val="000000"/>
                <w:sz w:val="19"/>
                <w:szCs w:val="19"/>
              </w:rPr>
              <w:t xml:space="preserve"> </w:t>
            </w:r>
            <w:r>
              <w:rPr>
                <w:color w:val="000000"/>
                <w:sz w:val="19"/>
                <w:szCs w:val="19"/>
              </w:rPr>
              <w:t>案清晰明确，工作内容详尽完整，完全满足采购需求，得</w:t>
            </w:r>
            <w:r>
              <w:rPr>
                <w:rFonts w:ascii="DejaVuSans" w:hAnsi="DejaVuSans"/>
                <w:color w:val="000000"/>
                <w:sz w:val="19"/>
                <w:szCs w:val="19"/>
              </w:rPr>
              <w:t>15</w:t>
            </w:r>
            <w:r>
              <w:rPr>
                <w:color w:val="000000"/>
                <w:sz w:val="19"/>
                <w:szCs w:val="19"/>
              </w:rPr>
              <w:t>分；</w:t>
            </w:r>
            <w:r>
              <w:rPr>
                <w:rFonts w:ascii="DejaVuSans" w:hAnsi="DejaVuSans"/>
                <w:color w:val="000000"/>
                <w:sz w:val="19"/>
                <w:szCs w:val="19"/>
              </w:rPr>
              <w:t xml:space="preserve"> 2.</w:t>
            </w:r>
            <w:r>
              <w:rPr>
                <w:color w:val="000000"/>
                <w:sz w:val="19"/>
                <w:szCs w:val="19"/>
              </w:rPr>
              <w:t>方案内</w:t>
            </w:r>
            <w:r>
              <w:rPr>
                <w:color w:val="000000"/>
                <w:sz w:val="19"/>
                <w:szCs w:val="19"/>
              </w:rPr>
              <w:t xml:space="preserve"> </w:t>
            </w:r>
            <w:r>
              <w:rPr>
                <w:color w:val="000000"/>
                <w:sz w:val="19"/>
                <w:szCs w:val="19"/>
              </w:rPr>
              <w:t>容较为全面的，技术方案较为清晰，工作内容较为完整，较为满足采购需</w:t>
            </w:r>
            <w:r>
              <w:rPr>
                <w:color w:val="000000"/>
                <w:sz w:val="19"/>
                <w:szCs w:val="19"/>
              </w:rPr>
              <w:t xml:space="preserve"> </w:t>
            </w:r>
            <w:r>
              <w:rPr>
                <w:color w:val="000000"/>
                <w:sz w:val="19"/>
                <w:szCs w:val="19"/>
              </w:rPr>
              <w:t>求，得</w:t>
            </w:r>
            <w:r>
              <w:rPr>
                <w:rFonts w:ascii="DejaVuSans" w:hAnsi="DejaVuSans"/>
                <w:color w:val="000000"/>
                <w:sz w:val="19"/>
                <w:szCs w:val="19"/>
              </w:rPr>
              <w:t>1</w:t>
            </w:r>
            <w:r w:rsidR="00AE6997">
              <w:rPr>
                <w:rFonts w:ascii="DejaVuSans" w:hAnsi="DejaVuSans"/>
                <w:color w:val="000000"/>
                <w:sz w:val="19"/>
                <w:szCs w:val="19"/>
              </w:rPr>
              <w:t>2</w:t>
            </w:r>
            <w:r>
              <w:rPr>
                <w:color w:val="000000"/>
                <w:sz w:val="19"/>
                <w:szCs w:val="19"/>
              </w:rPr>
              <w:t>分；</w:t>
            </w:r>
            <w:r>
              <w:rPr>
                <w:rFonts w:ascii="DejaVuSans" w:hAnsi="DejaVuSans"/>
                <w:color w:val="000000"/>
                <w:sz w:val="19"/>
                <w:szCs w:val="19"/>
              </w:rPr>
              <w:t xml:space="preserve"> 3.</w:t>
            </w:r>
            <w:r>
              <w:rPr>
                <w:color w:val="000000"/>
                <w:sz w:val="19"/>
                <w:szCs w:val="19"/>
              </w:rPr>
              <w:t>方案内容基本全面，技术方案基本清晰明确，工作内容基</w:t>
            </w:r>
            <w:r>
              <w:rPr>
                <w:rFonts w:ascii="DejaVuSans" w:hAnsi="DejaVuSans"/>
                <w:color w:val="000000"/>
                <w:sz w:val="19"/>
                <w:szCs w:val="19"/>
              </w:rPr>
              <w:t xml:space="preserve"> </w:t>
            </w:r>
            <w:r>
              <w:rPr>
                <w:color w:val="000000"/>
                <w:sz w:val="19"/>
                <w:szCs w:val="19"/>
              </w:rPr>
              <w:t>本完整，基本满足采购需求，得</w:t>
            </w:r>
            <w:r w:rsidR="00AE6997">
              <w:rPr>
                <w:rFonts w:ascii="DejaVuSans" w:hAnsi="DejaVuSans"/>
                <w:color w:val="000000"/>
                <w:sz w:val="19"/>
                <w:szCs w:val="19"/>
              </w:rPr>
              <w:t>8</w:t>
            </w:r>
            <w:r>
              <w:rPr>
                <w:color w:val="000000"/>
                <w:sz w:val="19"/>
                <w:szCs w:val="19"/>
              </w:rPr>
              <w:t>分；</w:t>
            </w:r>
            <w:r>
              <w:rPr>
                <w:rFonts w:ascii="DejaVuSans" w:hAnsi="DejaVuSans"/>
                <w:color w:val="000000"/>
                <w:sz w:val="19"/>
                <w:szCs w:val="19"/>
              </w:rPr>
              <w:t xml:space="preserve"> 4.</w:t>
            </w:r>
            <w:r>
              <w:rPr>
                <w:color w:val="000000"/>
                <w:sz w:val="19"/>
                <w:szCs w:val="19"/>
              </w:rPr>
              <w:t>方案内容一般全面的，技术方案</w:t>
            </w:r>
            <w:r>
              <w:rPr>
                <w:color w:val="000000"/>
                <w:sz w:val="19"/>
                <w:szCs w:val="19"/>
              </w:rPr>
              <w:t xml:space="preserve"> </w:t>
            </w:r>
            <w:r>
              <w:rPr>
                <w:color w:val="000000"/>
                <w:sz w:val="19"/>
                <w:szCs w:val="19"/>
              </w:rPr>
              <w:t>一般清晰，工作内容一般完整，一般满足采购需求，得</w:t>
            </w:r>
            <w:r>
              <w:rPr>
                <w:rFonts w:ascii="DejaVuSans" w:hAnsi="DejaVuSans"/>
                <w:color w:val="000000"/>
                <w:sz w:val="19"/>
                <w:szCs w:val="19"/>
              </w:rPr>
              <w:t>4</w:t>
            </w:r>
            <w:r>
              <w:rPr>
                <w:color w:val="000000"/>
                <w:sz w:val="19"/>
                <w:szCs w:val="19"/>
              </w:rPr>
              <w:t>分；</w:t>
            </w:r>
            <w:r>
              <w:rPr>
                <w:rFonts w:ascii="DejaVuSans" w:hAnsi="DejaVuSans"/>
                <w:color w:val="000000"/>
                <w:sz w:val="19"/>
                <w:szCs w:val="19"/>
              </w:rPr>
              <w:t xml:space="preserve"> 5.</w:t>
            </w:r>
            <w:r>
              <w:rPr>
                <w:color w:val="000000"/>
                <w:sz w:val="19"/>
                <w:szCs w:val="19"/>
              </w:rPr>
              <w:t>方案不满</w:t>
            </w:r>
            <w:r>
              <w:rPr>
                <w:rFonts w:ascii="DejaVuSans" w:hAnsi="DejaVuSans"/>
                <w:color w:val="000000"/>
                <w:sz w:val="19"/>
                <w:szCs w:val="19"/>
              </w:rPr>
              <w:t xml:space="preserve"> </w:t>
            </w:r>
            <w:r>
              <w:rPr>
                <w:color w:val="000000"/>
                <w:sz w:val="19"/>
                <w:szCs w:val="19"/>
              </w:rPr>
              <w:t>足磋商文件需求或未提供得</w:t>
            </w:r>
            <w:r>
              <w:rPr>
                <w:rFonts w:ascii="DejaVuSans" w:hAnsi="DejaVuSans"/>
                <w:color w:val="000000"/>
                <w:sz w:val="19"/>
                <w:szCs w:val="19"/>
              </w:rPr>
              <w:t>0</w:t>
            </w:r>
            <w:r>
              <w:rPr>
                <w:color w:val="000000"/>
                <w:sz w:val="19"/>
                <w:szCs w:val="19"/>
              </w:rPr>
              <w:t>分</w:t>
            </w:r>
            <w:bookmarkEnd w:id="47"/>
            <w:bookmarkEnd w:id="48"/>
          </w:p>
        </w:tc>
        <w:tc>
          <w:tcPr>
            <w:tcW w:w="952" w:type="dxa"/>
          </w:tcPr>
          <w:p w:rsidR="0095349D" w:rsidRDefault="0095349D">
            <w:pPr>
              <w:pStyle w:val="null5"/>
              <w:spacing w:line="360" w:lineRule="auto"/>
              <w:jc w:val="right"/>
              <w:rPr>
                <w:rFonts w:asciiTheme="minorEastAsia" w:hAnsiTheme="minorEastAsia" w:cstheme="minorEastAsia" w:hint="default"/>
              </w:rPr>
            </w:pPr>
            <w:r>
              <w:rPr>
                <w:rFonts w:asciiTheme="minorEastAsia" w:hAnsiTheme="minorEastAsia" w:cstheme="minorEastAsia"/>
              </w:rPr>
              <w:t>15.00</w:t>
            </w:r>
          </w:p>
        </w:tc>
      </w:tr>
      <w:tr w:rsidR="0095349D">
        <w:tc>
          <w:tcPr>
            <w:tcW w:w="1065" w:type="dxa"/>
            <w:vMerge/>
          </w:tcPr>
          <w:p w:rsidR="0095349D" w:rsidRDefault="0095349D">
            <w:pPr>
              <w:spacing w:line="360" w:lineRule="auto"/>
              <w:rPr>
                <w:rFonts w:asciiTheme="minorEastAsia" w:eastAsiaTheme="minorEastAsia" w:hAnsiTheme="minorEastAsia" w:cstheme="minorEastAsia"/>
              </w:rPr>
            </w:pPr>
          </w:p>
        </w:tc>
        <w:tc>
          <w:tcPr>
            <w:tcW w:w="1427" w:type="dxa"/>
          </w:tcPr>
          <w:p w:rsidR="0095349D" w:rsidRDefault="0095349D">
            <w:pPr>
              <w:pStyle w:val="null5"/>
              <w:spacing w:line="360" w:lineRule="auto"/>
              <w:rPr>
                <w:rFonts w:asciiTheme="minorEastAsia" w:hAnsiTheme="minorEastAsia" w:cstheme="minorEastAsia" w:hint="default"/>
              </w:rPr>
            </w:pPr>
            <w:bookmarkStart w:id="49" w:name="OLE_LINK52"/>
            <w:bookmarkStart w:id="50" w:name="OLE_LINK53"/>
            <w:bookmarkStart w:id="51" w:name="OLE_LINK56"/>
            <w:r>
              <w:rPr>
                <w:color w:val="000000"/>
                <w:sz w:val="19"/>
                <w:szCs w:val="19"/>
              </w:rPr>
              <w:t>内部管理制度</w:t>
            </w:r>
            <w:r>
              <w:rPr>
                <w:rFonts w:ascii="DejaVuSans" w:hAnsi="DejaVuSans"/>
                <w:color w:val="000000"/>
                <w:sz w:val="19"/>
                <w:szCs w:val="19"/>
              </w:rPr>
              <w:t xml:space="preserve"> (</w:t>
            </w:r>
            <w:r w:rsidR="002D7A4E">
              <w:rPr>
                <w:rFonts w:ascii="DejaVuSans" w:hAnsi="DejaVuSans"/>
                <w:color w:val="000000"/>
                <w:sz w:val="19"/>
                <w:szCs w:val="19"/>
              </w:rPr>
              <w:t>10</w:t>
            </w:r>
            <w:r>
              <w:rPr>
                <w:color w:val="000000"/>
                <w:sz w:val="19"/>
                <w:szCs w:val="19"/>
              </w:rPr>
              <w:t>分</w:t>
            </w:r>
            <w:bookmarkEnd w:id="49"/>
            <w:bookmarkEnd w:id="50"/>
            <w:bookmarkEnd w:id="51"/>
            <w:r w:rsidR="00CB44EF">
              <w:rPr>
                <w:color w:val="000000"/>
                <w:sz w:val="19"/>
                <w:szCs w:val="19"/>
              </w:rPr>
              <w:t>)</w:t>
            </w:r>
          </w:p>
        </w:tc>
        <w:tc>
          <w:tcPr>
            <w:tcW w:w="5137" w:type="dxa"/>
          </w:tcPr>
          <w:p w:rsidR="0095349D" w:rsidRPr="00866D90" w:rsidRDefault="0095349D" w:rsidP="00866D90">
            <w:pPr>
              <w:widowControl/>
              <w:jc w:val="left"/>
              <w:rPr>
                <w:rFonts w:ascii="宋体" w:hAnsi="宋体" w:cs="宋体"/>
                <w:sz w:val="24"/>
                <w:szCs w:val="24"/>
              </w:rPr>
            </w:pPr>
            <w:bookmarkStart w:id="52" w:name="OLE_LINK54"/>
            <w:bookmarkStart w:id="53" w:name="OLE_LINK55"/>
            <w:bookmarkStart w:id="54" w:name="OLE_LINK57"/>
            <w:r w:rsidRPr="00866D90">
              <w:rPr>
                <w:rFonts w:ascii="宋体" w:hAnsi="宋体" w:cs="宋体" w:hint="eastAsia"/>
                <w:color w:val="000000"/>
                <w:sz w:val="19"/>
                <w:szCs w:val="19"/>
              </w:rPr>
              <w:t>根据供应商提供的内部管理制度进行评审，提供考勤管理制度、工作责任制度、责任追究制度、财务管理制度、人事管理制度。</w:t>
            </w:r>
            <w:r w:rsidRPr="00866D90">
              <w:rPr>
                <w:rFonts w:ascii="DejaVuSans" w:hAnsi="DejaVuSans" w:cs="宋体"/>
                <w:color w:val="000000"/>
                <w:sz w:val="19"/>
                <w:szCs w:val="19"/>
              </w:rPr>
              <w:t xml:space="preserve"> 1.</w:t>
            </w:r>
            <w:r w:rsidRPr="00866D90">
              <w:rPr>
                <w:rFonts w:ascii="宋体" w:hAnsi="宋体" w:cs="宋体" w:hint="eastAsia"/>
                <w:color w:val="000000"/>
                <w:sz w:val="19"/>
                <w:szCs w:val="19"/>
              </w:rPr>
              <w:t>内容非常详细、</w:t>
            </w:r>
            <w:r w:rsidRPr="00866D90">
              <w:rPr>
                <w:rFonts w:ascii="DejaVuSans" w:hAnsi="DejaVuSans" w:cs="宋体"/>
                <w:color w:val="000000"/>
                <w:sz w:val="19"/>
                <w:szCs w:val="19"/>
              </w:rPr>
              <w:t xml:space="preserve"> </w:t>
            </w:r>
            <w:r w:rsidRPr="00866D90">
              <w:rPr>
                <w:rFonts w:ascii="宋体" w:hAnsi="宋体" w:cs="宋体" w:hint="eastAsia"/>
                <w:color w:val="000000"/>
                <w:sz w:val="19"/>
                <w:szCs w:val="19"/>
              </w:rPr>
              <w:t>完善、合理，得</w:t>
            </w:r>
            <w:r>
              <w:rPr>
                <w:rFonts w:ascii="DejaVuSans" w:hAnsi="DejaVuSans" w:cs="宋体" w:hint="eastAsia"/>
                <w:color w:val="000000"/>
                <w:sz w:val="19"/>
                <w:szCs w:val="19"/>
              </w:rPr>
              <w:t>10</w:t>
            </w:r>
            <w:r w:rsidRPr="00866D90">
              <w:rPr>
                <w:rFonts w:ascii="宋体" w:hAnsi="宋体" w:cs="宋体" w:hint="eastAsia"/>
                <w:color w:val="000000"/>
                <w:sz w:val="19"/>
                <w:szCs w:val="19"/>
              </w:rPr>
              <w:t>分；</w:t>
            </w:r>
            <w:r w:rsidRPr="00866D90">
              <w:rPr>
                <w:rFonts w:ascii="DejaVuSans" w:hAnsi="DejaVuSans" w:cs="宋体"/>
                <w:color w:val="000000"/>
                <w:sz w:val="19"/>
                <w:szCs w:val="19"/>
              </w:rPr>
              <w:t xml:space="preserve"> 2.</w:t>
            </w:r>
            <w:r w:rsidRPr="00866D90">
              <w:rPr>
                <w:rFonts w:ascii="宋体" w:hAnsi="宋体" w:cs="宋体" w:hint="eastAsia"/>
                <w:color w:val="000000"/>
                <w:sz w:val="19"/>
                <w:szCs w:val="19"/>
              </w:rPr>
              <w:t>内容较为完善、合理，得</w:t>
            </w:r>
            <w:r>
              <w:rPr>
                <w:rFonts w:ascii="DejaVuSans" w:hAnsi="DejaVuSans" w:cs="宋体" w:hint="eastAsia"/>
                <w:color w:val="000000"/>
                <w:sz w:val="19"/>
                <w:szCs w:val="19"/>
              </w:rPr>
              <w:t>7</w:t>
            </w:r>
            <w:r w:rsidRPr="00866D90">
              <w:rPr>
                <w:rFonts w:ascii="宋体" w:hAnsi="宋体" w:cs="宋体" w:hint="eastAsia"/>
                <w:color w:val="000000"/>
                <w:sz w:val="19"/>
                <w:szCs w:val="19"/>
              </w:rPr>
              <w:t>分；</w:t>
            </w:r>
            <w:r w:rsidRPr="00866D90">
              <w:rPr>
                <w:rFonts w:ascii="DejaVuSans" w:hAnsi="DejaVuSans" w:cs="宋体"/>
                <w:color w:val="000000"/>
                <w:sz w:val="19"/>
                <w:szCs w:val="19"/>
              </w:rPr>
              <w:t xml:space="preserve"> 3.</w:t>
            </w:r>
            <w:r w:rsidRPr="00866D90">
              <w:rPr>
                <w:rFonts w:ascii="宋体" w:hAnsi="宋体" w:cs="宋体" w:hint="eastAsia"/>
                <w:color w:val="000000"/>
                <w:sz w:val="19"/>
                <w:szCs w:val="19"/>
              </w:rPr>
              <w:t>内容基本完善、合理，得</w:t>
            </w:r>
            <w:r>
              <w:rPr>
                <w:rFonts w:ascii="DejaVuSans" w:hAnsi="DejaVuSans" w:cs="宋体" w:hint="eastAsia"/>
                <w:color w:val="000000"/>
                <w:sz w:val="19"/>
                <w:szCs w:val="19"/>
              </w:rPr>
              <w:t>4</w:t>
            </w:r>
            <w:r w:rsidRPr="00866D90">
              <w:rPr>
                <w:rFonts w:ascii="宋体" w:hAnsi="宋体" w:cs="宋体" w:hint="eastAsia"/>
                <w:color w:val="000000"/>
                <w:sz w:val="19"/>
                <w:szCs w:val="19"/>
              </w:rPr>
              <w:t>分；</w:t>
            </w:r>
            <w:r w:rsidRPr="00866D90">
              <w:rPr>
                <w:rFonts w:ascii="DejaVuSans" w:hAnsi="DejaVuSans" w:cs="宋体"/>
                <w:color w:val="000000"/>
                <w:sz w:val="19"/>
                <w:szCs w:val="19"/>
              </w:rPr>
              <w:t xml:space="preserve"> 4.</w:t>
            </w:r>
            <w:r w:rsidRPr="00866D90">
              <w:rPr>
                <w:rFonts w:ascii="宋体" w:hAnsi="宋体" w:cs="宋体" w:hint="eastAsia"/>
                <w:color w:val="000000"/>
                <w:sz w:val="19"/>
                <w:szCs w:val="19"/>
              </w:rPr>
              <w:t>内容一般完善、合理，得</w:t>
            </w:r>
            <w:r w:rsidRPr="00866D90">
              <w:rPr>
                <w:rFonts w:ascii="DejaVuSans" w:hAnsi="DejaVuSans" w:cs="宋体"/>
                <w:color w:val="000000"/>
                <w:sz w:val="19"/>
                <w:szCs w:val="19"/>
              </w:rPr>
              <w:t>1</w:t>
            </w:r>
            <w:r w:rsidRPr="00866D90">
              <w:rPr>
                <w:rFonts w:ascii="宋体" w:hAnsi="宋体" w:cs="宋体" w:hint="eastAsia"/>
                <w:color w:val="000000"/>
                <w:sz w:val="19"/>
                <w:szCs w:val="19"/>
              </w:rPr>
              <w:t>分；</w:t>
            </w:r>
            <w:r w:rsidRPr="00866D90">
              <w:rPr>
                <w:rFonts w:ascii="DejaVuSans" w:hAnsi="DejaVuSans" w:cs="宋体"/>
                <w:color w:val="000000"/>
                <w:sz w:val="19"/>
                <w:szCs w:val="19"/>
              </w:rPr>
              <w:t xml:space="preserve"> 5.</w:t>
            </w:r>
            <w:r w:rsidRPr="00866D90">
              <w:rPr>
                <w:rFonts w:ascii="宋体" w:hAnsi="宋体" w:cs="宋体" w:hint="eastAsia"/>
                <w:color w:val="000000"/>
                <w:sz w:val="19"/>
                <w:szCs w:val="19"/>
              </w:rPr>
              <w:t>内容不满足磋商文</w:t>
            </w:r>
            <w:r w:rsidRPr="00866D90">
              <w:rPr>
                <w:rFonts w:ascii="DejaVuSans" w:hAnsi="DejaVuSans" w:cs="宋体"/>
                <w:color w:val="000000"/>
                <w:sz w:val="19"/>
                <w:szCs w:val="19"/>
              </w:rPr>
              <w:t xml:space="preserve"> </w:t>
            </w:r>
            <w:r w:rsidRPr="00866D90">
              <w:rPr>
                <w:rFonts w:ascii="宋体" w:hAnsi="宋体" w:cs="宋体" w:hint="eastAsia"/>
                <w:color w:val="000000"/>
                <w:sz w:val="19"/>
                <w:szCs w:val="19"/>
              </w:rPr>
              <w:t>件需求或未提供得</w:t>
            </w:r>
            <w:r w:rsidRPr="00866D90">
              <w:rPr>
                <w:rFonts w:ascii="DejaVuSans" w:hAnsi="DejaVuSans" w:cs="宋体"/>
                <w:color w:val="000000"/>
                <w:sz w:val="19"/>
                <w:szCs w:val="19"/>
              </w:rPr>
              <w:t>0</w:t>
            </w:r>
            <w:r w:rsidRPr="00866D90">
              <w:rPr>
                <w:rFonts w:ascii="宋体" w:hAnsi="宋体" w:cs="宋体" w:hint="eastAsia"/>
                <w:color w:val="000000"/>
                <w:sz w:val="19"/>
                <w:szCs w:val="19"/>
              </w:rPr>
              <w:t>分。</w:t>
            </w:r>
            <w:bookmarkEnd w:id="52"/>
            <w:bookmarkEnd w:id="53"/>
            <w:bookmarkEnd w:id="54"/>
          </w:p>
        </w:tc>
        <w:tc>
          <w:tcPr>
            <w:tcW w:w="952" w:type="dxa"/>
          </w:tcPr>
          <w:p w:rsidR="0095349D" w:rsidRDefault="0095349D">
            <w:pPr>
              <w:pStyle w:val="null5"/>
              <w:spacing w:line="360" w:lineRule="auto"/>
              <w:jc w:val="right"/>
              <w:rPr>
                <w:rFonts w:asciiTheme="minorEastAsia" w:hAnsiTheme="minorEastAsia" w:cstheme="minorEastAsia" w:hint="default"/>
              </w:rPr>
            </w:pPr>
            <w:r>
              <w:rPr>
                <w:rFonts w:asciiTheme="minorEastAsia" w:hAnsiTheme="minorEastAsia" w:cstheme="minorEastAsia"/>
              </w:rPr>
              <w:t>10.00</w:t>
            </w:r>
          </w:p>
        </w:tc>
      </w:tr>
      <w:tr w:rsidR="0095349D">
        <w:tc>
          <w:tcPr>
            <w:tcW w:w="1065" w:type="dxa"/>
            <w:vMerge/>
          </w:tcPr>
          <w:p w:rsidR="0095349D" w:rsidRDefault="0095349D">
            <w:pPr>
              <w:spacing w:line="360" w:lineRule="auto"/>
              <w:rPr>
                <w:rFonts w:asciiTheme="minorEastAsia" w:eastAsiaTheme="minorEastAsia" w:hAnsiTheme="minorEastAsia" w:cstheme="minorEastAsia"/>
              </w:rPr>
            </w:pPr>
          </w:p>
        </w:tc>
        <w:tc>
          <w:tcPr>
            <w:tcW w:w="1427" w:type="dxa"/>
          </w:tcPr>
          <w:p w:rsidR="0095349D" w:rsidRDefault="0095349D">
            <w:pPr>
              <w:pStyle w:val="null5"/>
              <w:spacing w:line="360" w:lineRule="auto"/>
              <w:rPr>
                <w:rFonts w:asciiTheme="minorEastAsia" w:hAnsiTheme="minorEastAsia" w:cstheme="minorEastAsia" w:hint="default"/>
              </w:rPr>
            </w:pPr>
            <w:bookmarkStart w:id="55" w:name="OLE_LINK58"/>
            <w:bookmarkStart w:id="56" w:name="OLE_LINK59"/>
            <w:r>
              <w:rPr>
                <w:color w:val="000000"/>
                <w:sz w:val="19"/>
                <w:szCs w:val="19"/>
              </w:rPr>
              <w:t>服务人员保障措施</w:t>
            </w:r>
            <w:r>
              <w:rPr>
                <w:rFonts w:ascii="DejaVuSans" w:hAnsi="DejaVuSans"/>
                <w:color w:val="000000"/>
                <w:sz w:val="19"/>
                <w:szCs w:val="19"/>
              </w:rPr>
              <w:t xml:space="preserve"> (</w:t>
            </w:r>
            <w:r w:rsidR="00CB44EF">
              <w:rPr>
                <w:rFonts w:ascii="DejaVuSans" w:hAnsi="DejaVuSans"/>
                <w:color w:val="000000"/>
                <w:sz w:val="19"/>
                <w:szCs w:val="19"/>
              </w:rPr>
              <w:t>10</w:t>
            </w:r>
            <w:r>
              <w:rPr>
                <w:color w:val="000000"/>
                <w:sz w:val="19"/>
                <w:szCs w:val="19"/>
              </w:rPr>
              <w:t>分</w:t>
            </w:r>
            <w:bookmarkEnd w:id="55"/>
            <w:bookmarkEnd w:id="56"/>
            <w:r>
              <w:rPr>
                <w:rFonts w:ascii="DejaVuSans" w:hAnsi="DejaVuSans"/>
                <w:color w:val="000000"/>
                <w:sz w:val="19"/>
                <w:szCs w:val="19"/>
              </w:rPr>
              <w:t>)</w:t>
            </w:r>
          </w:p>
        </w:tc>
        <w:tc>
          <w:tcPr>
            <w:tcW w:w="5137" w:type="dxa"/>
          </w:tcPr>
          <w:p w:rsidR="0095349D" w:rsidRPr="0095349D" w:rsidRDefault="0095349D" w:rsidP="0095349D">
            <w:pPr>
              <w:widowControl/>
              <w:jc w:val="left"/>
              <w:rPr>
                <w:rFonts w:ascii="宋体" w:hAnsi="宋体" w:cs="宋体"/>
                <w:sz w:val="24"/>
                <w:szCs w:val="24"/>
              </w:rPr>
            </w:pPr>
            <w:bookmarkStart w:id="57" w:name="OLE_LINK60"/>
            <w:bookmarkStart w:id="58" w:name="OLE_LINK61"/>
            <w:r w:rsidRPr="00866D90">
              <w:rPr>
                <w:rFonts w:ascii="宋体" w:hAnsi="宋体" w:cs="宋体" w:hint="eastAsia"/>
                <w:color w:val="000000"/>
                <w:sz w:val="19"/>
                <w:szCs w:val="19"/>
              </w:rPr>
              <w:t>根据供应商提供的服务，能保障足够的服务人员参与完成项目措施内容进行评审。</w:t>
            </w:r>
            <w:r w:rsidRPr="00866D90">
              <w:rPr>
                <w:rFonts w:ascii="DejaVuSans" w:hAnsi="DejaVuSans" w:cs="宋体"/>
                <w:color w:val="000000"/>
                <w:sz w:val="19"/>
                <w:szCs w:val="19"/>
              </w:rPr>
              <w:t xml:space="preserve"> 1.</w:t>
            </w:r>
            <w:r w:rsidRPr="00866D90">
              <w:rPr>
                <w:rFonts w:ascii="宋体" w:hAnsi="宋体" w:cs="宋体" w:hint="eastAsia"/>
                <w:color w:val="000000"/>
                <w:sz w:val="19"/>
                <w:szCs w:val="19"/>
              </w:rPr>
              <w:t>完全可以保障足够的服务人员参与完成项目，完全满足采购需求，得</w:t>
            </w:r>
            <w:r>
              <w:rPr>
                <w:rFonts w:ascii="DejaVuSans" w:hAnsi="DejaVuSans" w:cs="宋体" w:hint="eastAsia"/>
                <w:color w:val="000000"/>
                <w:sz w:val="19"/>
                <w:szCs w:val="19"/>
              </w:rPr>
              <w:t>10</w:t>
            </w:r>
            <w:r w:rsidRPr="00866D90">
              <w:rPr>
                <w:rFonts w:ascii="宋体" w:hAnsi="宋体" w:cs="宋体" w:hint="eastAsia"/>
                <w:color w:val="000000"/>
                <w:sz w:val="19"/>
                <w:szCs w:val="19"/>
              </w:rPr>
              <w:t>分；</w:t>
            </w:r>
            <w:r w:rsidRPr="00866D90">
              <w:rPr>
                <w:rFonts w:ascii="DejaVuSans" w:hAnsi="DejaVuSans" w:cs="宋体"/>
                <w:color w:val="000000"/>
                <w:sz w:val="19"/>
                <w:szCs w:val="19"/>
              </w:rPr>
              <w:t xml:space="preserve"> 2.</w:t>
            </w:r>
            <w:r w:rsidRPr="00866D90">
              <w:rPr>
                <w:rFonts w:ascii="宋体" w:hAnsi="宋体" w:cs="宋体" w:hint="eastAsia"/>
                <w:color w:val="000000"/>
                <w:sz w:val="19"/>
                <w:szCs w:val="19"/>
              </w:rPr>
              <w:t>较为可以保障足够的服务人员参与完成项目，较为满足采购需求，得</w:t>
            </w:r>
            <w:r>
              <w:rPr>
                <w:rFonts w:ascii="DejaVuSans" w:hAnsi="DejaVuSans" w:cs="宋体" w:hint="eastAsia"/>
                <w:color w:val="000000"/>
                <w:sz w:val="19"/>
                <w:szCs w:val="19"/>
              </w:rPr>
              <w:t>8</w:t>
            </w:r>
            <w:r w:rsidRPr="00866D90">
              <w:rPr>
                <w:rFonts w:ascii="宋体" w:hAnsi="宋体" w:cs="宋体" w:hint="eastAsia"/>
                <w:color w:val="000000"/>
                <w:sz w:val="19"/>
                <w:szCs w:val="19"/>
              </w:rPr>
              <w:t>分；</w:t>
            </w:r>
            <w:r w:rsidRPr="00866D90">
              <w:rPr>
                <w:rFonts w:ascii="DejaVuSans" w:hAnsi="DejaVuSans" w:cs="宋体"/>
                <w:color w:val="000000"/>
                <w:sz w:val="19"/>
                <w:szCs w:val="19"/>
              </w:rPr>
              <w:t xml:space="preserve"> 3.</w:t>
            </w:r>
            <w:r w:rsidRPr="00866D90">
              <w:rPr>
                <w:rFonts w:ascii="宋体" w:hAnsi="宋体" w:cs="宋体" w:hint="eastAsia"/>
                <w:color w:val="000000"/>
                <w:sz w:val="19"/>
                <w:szCs w:val="19"/>
              </w:rPr>
              <w:t>基本可以保障足够的服务人员参与完成项目，基本满足采购需求，得</w:t>
            </w:r>
            <w:r>
              <w:rPr>
                <w:rFonts w:ascii="DejaVuSans" w:hAnsi="DejaVuSans" w:cs="宋体" w:hint="eastAsia"/>
                <w:color w:val="000000"/>
                <w:sz w:val="19"/>
                <w:szCs w:val="19"/>
              </w:rPr>
              <w:t>6</w:t>
            </w:r>
            <w:r w:rsidRPr="00866D90">
              <w:rPr>
                <w:rFonts w:ascii="宋体" w:hAnsi="宋体" w:cs="宋体" w:hint="eastAsia"/>
                <w:color w:val="000000"/>
                <w:sz w:val="19"/>
                <w:szCs w:val="19"/>
              </w:rPr>
              <w:t>分；</w:t>
            </w:r>
            <w:r w:rsidRPr="00866D90">
              <w:rPr>
                <w:rFonts w:ascii="DejaVuSans" w:hAnsi="DejaVuSans" w:cs="宋体"/>
                <w:color w:val="000000"/>
                <w:sz w:val="19"/>
                <w:szCs w:val="19"/>
              </w:rPr>
              <w:t xml:space="preserve"> 4.</w:t>
            </w:r>
            <w:r w:rsidRPr="00866D90">
              <w:rPr>
                <w:rFonts w:ascii="宋体" w:hAnsi="宋体" w:cs="宋体" w:hint="eastAsia"/>
                <w:color w:val="000000"/>
                <w:sz w:val="19"/>
                <w:szCs w:val="19"/>
              </w:rPr>
              <w:t>一般可以保障服务人员参与完成项目，一般满足采购需求，得</w:t>
            </w:r>
            <w:r>
              <w:rPr>
                <w:rFonts w:ascii="DejaVuSans" w:hAnsi="DejaVuSans" w:cs="宋体" w:hint="eastAsia"/>
                <w:color w:val="000000"/>
                <w:sz w:val="19"/>
                <w:szCs w:val="19"/>
              </w:rPr>
              <w:t>4</w:t>
            </w:r>
            <w:r w:rsidRPr="00866D90">
              <w:rPr>
                <w:rFonts w:ascii="宋体" w:hAnsi="宋体" w:cs="宋体" w:hint="eastAsia"/>
                <w:color w:val="000000"/>
                <w:sz w:val="19"/>
                <w:szCs w:val="19"/>
              </w:rPr>
              <w:t>分；</w:t>
            </w:r>
            <w:r w:rsidRPr="00866D90">
              <w:rPr>
                <w:rFonts w:ascii="DejaVuSans" w:hAnsi="DejaVuSans" w:cs="宋体"/>
                <w:color w:val="000000"/>
                <w:sz w:val="19"/>
                <w:szCs w:val="19"/>
              </w:rPr>
              <w:t xml:space="preserve"> 5.</w:t>
            </w:r>
            <w:r w:rsidRPr="00866D90">
              <w:rPr>
                <w:rFonts w:ascii="宋体" w:hAnsi="宋体" w:cs="宋体" w:hint="eastAsia"/>
                <w:color w:val="000000"/>
                <w:sz w:val="19"/>
                <w:szCs w:val="19"/>
              </w:rPr>
              <w:t>服务人员不满足磋商文件需求或未提供得</w:t>
            </w:r>
            <w:r w:rsidRPr="00866D90">
              <w:rPr>
                <w:rFonts w:ascii="DejaVuSans" w:hAnsi="DejaVuSans" w:cs="宋体"/>
                <w:color w:val="000000"/>
                <w:sz w:val="19"/>
                <w:szCs w:val="19"/>
              </w:rPr>
              <w:t>0</w:t>
            </w:r>
            <w:r w:rsidRPr="00866D90">
              <w:rPr>
                <w:rFonts w:ascii="宋体" w:hAnsi="宋体" w:cs="宋体" w:hint="eastAsia"/>
                <w:color w:val="000000"/>
                <w:sz w:val="19"/>
                <w:szCs w:val="19"/>
              </w:rPr>
              <w:t>分。</w:t>
            </w:r>
            <w:bookmarkEnd w:id="57"/>
            <w:bookmarkEnd w:id="58"/>
          </w:p>
        </w:tc>
        <w:tc>
          <w:tcPr>
            <w:tcW w:w="952" w:type="dxa"/>
          </w:tcPr>
          <w:p w:rsidR="0095349D" w:rsidRDefault="0095349D">
            <w:pPr>
              <w:pStyle w:val="null5"/>
              <w:spacing w:line="360" w:lineRule="auto"/>
              <w:jc w:val="right"/>
              <w:rPr>
                <w:rFonts w:asciiTheme="minorEastAsia" w:hAnsiTheme="minorEastAsia" w:cstheme="minorEastAsia" w:hint="default"/>
              </w:rPr>
            </w:pPr>
            <w:r>
              <w:rPr>
                <w:rFonts w:asciiTheme="minorEastAsia" w:hAnsiTheme="minorEastAsia" w:cstheme="minorEastAsia"/>
              </w:rPr>
              <w:t>10.00</w:t>
            </w:r>
          </w:p>
        </w:tc>
      </w:tr>
      <w:tr w:rsidR="0095349D">
        <w:tc>
          <w:tcPr>
            <w:tcW w:w="1065" w:type="dxa"/>
            <w:vMerge/>
          </w:tcPr>
          <w:p w:rsidR="0095349D" w:rsidRDefault="0095349D">
            <w:pPr>
              <w:spacing w:line="360" w:lineRule="auto"/>
              <w:rPr>
                <w:rFonts w:asciiTheme="minorEastAsia" w:eastAsiaTheme="minorEastAsia" w:hAnsiTheme="minorEastAsia" w:cstheme="minorEastAsia"/>
              </w:rPr>
            </w:pPr>
          </w:p>
        </w:tc>
        <w:tc>
          <w:tcPr>
            <w:tcW w:w="1427" w:type="dxa"/>
          </w:tcPr>
          <w:p w:rsidR="0095349D" w:rsidRDefault="0095349D">
            <w:pPr>
              <w:pStyle w:val="null5"/>
              <w:spacing w:line="360" w:lineRule="auto"/>
              <w:rPr>
                <w:rFonts w:asciiTheme="minorEastAsia" w:hAnsiTheme="minorEastAsia" w:cstheme="minorEastAsia" w:hint="default"/>
              </w:rPr>
            </w:pPr>
            <w:bookmarkStart w:id="59" w:name="OLE_LINK62"/>
            <w:bookmarkStart w:id="60" w:name="OLE_LINK63"/>
            <w:r>
              <w:rPr>
                <w:color w:val="000000"/>
                <w:sz w:val="19"/>
                <w:szCs w:val="19"/>
              </w:rPr>
              <w:t>安全保障措施</w:t>
            </w:r>
            <w:r>
              <w:rPr>
                <w:rFonts w:ascii="DejaVuSans" w:hAnsi="DejaVuSans"/>
                <w:color w:val="000000"/>
                <w:sz w:val="19"/>
                <w:szCs w:val="19"/>
              </w:rPr>
              <w:t xml:space="preserve"> (</w:t>
            </w:r>
            <w:r w:rsidR="00CB44EF">
              <w:rPr>
                <w:rFonts w:ascii="DejaVuSans" w:hAnsi="DejaVuSans"/>
                <w:color w:val="000000"/>
                <w:sz w:val="19"/>
                <w:szCs w:val="19"/>
              </w:rPr>
              <w:t>10</w:t>
            </w:r>
            <w:r>
              <w:rPr>
                <w:color w:val="000000"/>
                <w:sz w:val="19"/>
                <w:szCs w:val="19"/>
              </w:rPr>
              <w:t>分</w:t>
            </w:r>
            <w:bookmarkEnd w:id="59"/>
            <w:bookmarkEnd w:id="60"/>
            <w:r w:rsidR="00CB44EF">
              <w:rPr>
                <w:color w:val="000000"/>
                <w:sz w:val="19"/>
                <w:szCs w:val="19"/>
              </w:rPr>
              <w:t>)</w:t>
            </w:r>
          </w:p>
        </w:tc>
        <w:tc>
          <w:tcPr>
            <w:tcW w:w="5137" w:type="dxa"/>
          </w:tcPr>
          <w:p w:rsidR="0095349D" w:rsidRDefault="0095349D">
            <w:pPr>
              <w:pStyle w:val="null5"/>
              <w:spacing w:line="360" w:lineRule="auto"/>
              <w:rPr>
                <w:rFonts w:asciiTheme="minorEastAsia" w:hAnsiTheme="minorEastAsia" w:cstheme="minorEastAsia" w:hint="default"/>
              </w:rPr>
            </w:pPr>
            <w:bookmarkStart w:id="61" w:name="OLE_LINK64"/>
            <w:bookmarkStart w:id="62" w:name="OLE_LINK65"/>
            <w:r>
              <w:rPr>
                <w:color w:val="000000"/>
                <w:sz w:val="19"/>
                <w:szCs w:val="19"/>
              </w:rPr>
              <w:t>根据供应商提供的安全保障措施内容进行评审。</w:t>
            </w:r>
            <w:r>
              <w:rPr>
                <w:rFonts w:ascii="DejaVuSans" w:hAnsi="DejaVuSans"/>
                <w:color w:val="000000"/>
                <w:sz w:val="19"/>
                <w:szCs w:val="19"/>
              </w:rPr>
              <w:t xml:space="preserve"> 1.</w:t>
            </w:r>
            <w:r>
              <w:rPr>
                <w:color w:val="000000"/>
                <w:sz w:val="19"/>
                <w:szCs w:val="19"/>
              </w:rPr>
              <w:t>安全保障措施非常详细、完善、合理，得</w:t>
            </w:r>
            <w:r>
              <w:rPr>
                <w:rFonts w:ascii="DejaVuSans" w:hAnsi="DejaVuSans"/>
                <w:color w:val="000000"/>
                <w:sz w:val="19"/>
                <w:szCs w:val="19"/>
              </w:rPr>
              <w:t>10</w:t>
            </w:r>
            <w:r>
              <w:rPr>
                <w:color w:val="000000"/>
                <w:sz w:val="19"/>
                <w:szCs w:val="19"/>
              </w:rPr>
              <w:t>分；</w:t>
            </w:r>
            <w:r>
              <w:rPr>
                <w:rFonts w:ascii="DejaVuSans" w:hAnsi="DejaVuSans"/>
                <w:color w:val="000000"/>
                <w:sz w:val="19"/>
                <w:szCs w:val="19"/>
              </w:rPr>
              <w:t xml:space="preserve"> 2.</w:t>
            </w:r>
            <w:r>
              <w:rPr>
                <w:color w:val="000000"/>
                <w:sz w:val="19"/>
                <w:szCs w:val="19"/>
              </w:rPr>
              <w:t>安全保障措施较为完善、合理，得</w:t>
            </w:r>
            <w:r>
              <w:rPr>
                <w:rFonts w:ascii="DejaVuSans" w:hAnsi="DejaVuSans"/>
                <w:color w:val="000000"/>
                <w:sz w:val="19"/>
                <w:szCs w:val="19"/>
              </w:rPr>
              <w:t>8</w:t>
            </w:r>
            <w:r>
              <w:rPr>
                <w:color w:val="000000"/>
                <w:sz w:val="19"/>
                <w:szCs w:val="19"/>
              </w:rPr>
              <w:t>分；</w:t>
            </w:r>
            <w:r>
              <w:rPr>
                <w:rFonts w:ascii="DejaVuSans" w:hAnsi="DejaVuSans"/>
                <w:color w:val="000000"/>
                <w:sz w:val="19"/>
                <w:szCs w:val="19"/>
              </w:rPr>
              <w:t xml:space="preserve"> 3.</w:t>
            </w:r>
            <w:r>
              <w:rPr>
                <w:color w:val="000000"/>
                <w:sz w:val="19"/>
                <w:szCs w:val="19"/>
              </w:rPr>
              <w:t>安全保障措施基本完善、合理，得</w:t>
            </w:r>
            <w:r>
              <w:rPr>
                <w:rFonts w:ascii="DejaVuSans" w:hAnsi="DejaVuSans"/>
                <w:color w:val="000000"/>
                <w:sz w:val="19"/>
                <w:szCs w:val="19"/>
              </w:rPr>
              <w:t>6</w:t>
            </w:r>
            <w:r>
              <w:rPr>
                <w:color w:val="000000"/>
                <w:sz w:val="19"/>
                <w:szCs w:val="19"/>
              </w:rPr>
              <w:t>分；</w:t>
            </w:r>
            <w:r>
              <w:rPr>
                <w:rFonts w:ascii="DejaVuSans" w:hAnsi="DejaVuSans"/>
                <w:color w:val="000000"/>
                <w:sz w:val="19"/>
                <w:szCs w:val="19"/>
              </w:rPr>
              <w:t xml:space="preserve"> 4.</w:t>
            </w:r>
            <w:r>
              <w:rPr>
                <w:color w:val="000000"/>
                <w:sz w:val="19"/>
                <w:szCs w:val="19"/>
              </w:rPr>
              <w:t>安全保障措施一般完善、合理，得</w:t>
            </w:r>
            <w:r>
              <w:rPr>
                <w:rFonts w:ascii="DejaVuSans" w:hAnsi="DejaVuSans"/>
                <w:color w:val="000000"/>
                <w:sz w:val="19"/>
                <w:szCs w:val="19"/>
              </w:rPr>
              <w:t>3</w:t>
            </w:r>
            <w:r>
              <w:rPr>
                <w:color w:val="000000"/>
                <w:sz w:val="19"/>
                <w:szCs w:val="19"/>
              </w:rPr>
              <w:t>分；</w:t>
            </w:r>
            <w:r>
              <w:rPr>
                <w:rFonts w:ascii="DejaVuSans" w:hAnsi="DejaVuSans"/>
                <w:color w:val="000000"/>
                <w:sz w:val="19"/>
                <w:szCs w:val="19"/>
              </w:rPr>
              <w:t xml:space="preserve"> 5.</w:t>
            </w:r>
            <w:r>
              <w:rPr>
                <w:color w:val="000000"/>
                <w:sz w:val="19"/>
                <w:szCs w:val="19"/>
              </w:rPr>
              <w:t>内容不满足磋商文件需求或未提供得</w:t>
            </w:r>
            <w:r>
              <w:rPr>
                <w:rFonts w:ascii="DejaVuSans" w:hAnsi="DejaVuSans"/>
                <w:color w:val="000000"/>
                <w:sz w:val="19"/>
                <w:szCs w:val="19"/>
              </w:rPr>
              <w:t>0</w:t>
            </w:r>
            <w:r>
              <w:rPr>
                <w:color w:val="000000"/>
                <w:sz w:val="19"/>
                <w:szCs w:val="19"/>
              </w:rPr>
              <w:t>分。</w:t>
            </w:r>
            <w:bookmarkEnd w:id="61"/>
            <w:bookmarkEnd w:id="62"/>
          </w:p>
        </w:tc>
        <w:tc>
          <w:tcPr>
            <w:tcW w:w="952" w:type="dxa"/>
          </w:tcPr>
          <w:p w:rsidR="0095349D" w:rsidRDefault="0095349D">
            <w:pPr>
              <w:pStyle w:val="null5"/>
              <w:spacing w:line="360" w:lineRule="auto"/>
              <w:jc w:val="right"/>
              <w:rPr>
                <w:rFonts w:asciiTheme="minorEastAsia" w:hAnsiTheme="minorEastAsia" w:cstheme="minorEastAsia" w:hint="default"/>
              </w:rPr>
            </w:pPr>
            <w:r>
              <w:rPr>
                <w:rFonts w:asciiTheme="minorEastAsia" w:hAnsiTheme="minorEastAsia" w:cstheme="minorEastAsia"/>
              </w:rPr>
              <w:t>10.00</w:t>
            </w:r>
          </w:p>
        </w:tc>
      </w:tr>
      <w:tr w:rsidR="0095349D" w:rsidTr="0095349D">
        <w:trPr>
          <w:trHeight w:val="2805"/>
        </w:trPr>
        <w:tc>
          <w:tcPr>
            <w:tcW w:w="1065" w:type="dxa"/>
            <w:vMerge/>
          </w:tcPr>
          <w:p w:rsidR="0095349D" w:rsidRDefault="0095349D">
            <w:pPr>
              <w:spacing w:line="360" w:lineRule="auto"/>
              <w:rPr>
                <w:rFonts w:asciiTheme="minorEastAsia" w:eastAsiaTheme="minorEastAsia" w:hAnsiTheme="minorEastAsia" w:cstheme="minorEastAsia"/>
              </w:rPr>
            </w:pPr>
          </w:p>
        </w:tc>
        <w:tc>
          <w:tcPr>
            <w:tcW w:w="1427" w:type="dxa"/>
            <w:tcBorders>
              <w:bottom w:val="single" w:sz="4" w:space="0" w:color="auto"/>
            </w:tcBorders>
          </w:tcPr>
          <w:p w:rsidR="0095349D" w:rsidRDefault="0095349D">
            <w:pPr>
              <w:pStyle w:val="null5"/>
              <w:spacing w:line="360" w:lineRule="auto"/>
              <w:rPr>
                <w:rFonts w:asciiTheme="minorEastAsia" w:hAnsiTheme="minorEastAsia" w:cstheme="minorEastAsia" w:hint="default"/>
              </w:rPr>
            </w:pPr>
            <w:bookmarkStart w:id="63" w:name="OLE_LINK66"/>
            <w:bookmarkStart w:id="64" w:name="OLE_LINK67"/>
            <w:r>
              <w:rPr>
                <w:color w:val="000000"/>
                <w:sz w:val="19"/>
                <w:szCs w:val="19"/>
              </w:rPr>
              <w:t>进度保障措施</w:t>
            </w:r>
            <w:r>
              <w:rPr>
                <w:rFonts w:ascii="DejaVuSans" w:hAnsi="DejaVuSans"/>
                <w:color w:val="000000"/>
                <w:sz w:val="19"/>
                <w:szCs w:val="19"/>
              </w:rPr>
              <w:t xml:space="preserve"> (1</w:t>
            </w:r>
            <w:r w:rsidR="00CB44EF">
              <w:rPr>
                <w:rFonts w:ascii="DejaVuSans" w:hAnsi="DejaVuSans"/>
                <w:color w:val="000000"/>
                <w:sz w:val="19"/>
                <w:szCs w:val="19"/>
              </w:rPr>
              <w:t>0</w:t>
            </w:r>
            <w:r>
              <w:rPr>
                <w:color w:val="000000"/>
                <w:sz w:val="19"/>
                <w:szCs w:val="19"/>
              </w:rPr>
              <w:t>分</w:t>
            </w:r>
            <w:r>
              <w:rPr>
                <w:rFonts w:ascii="DejaVuSans" w:hAnsi="DejaVuSans"/>
                <w:color w:val="000000"/>
                <w:sz w:val="19"/>
                <w:szCs w:val="19"/>
              </w:rPr>
              <w:t>)</w:t>
            </w:r>
            <w:bookmarkEnd w:id="63"/>
            <w:bookmarkEnd w:id="64"/>
          </w:p>
        </w:tc>
        <w:tc>
          <w:tcPr>
            <w:tcW w:w="5137" w:type="dxa"/>
            <w:tcBorders>
              <w:bottom w:val="single" w:sz="4" w:space="0" w:color="auto"/>
            </w:tcBorders>
          </w:tcPr>
          <w:p w:rsidR="0095349D" w:rsidRDefault="0095349D">
            <w:pPr>
              <w:pStyle w:val="null5"/>
              <w:spacing w:line="360" w:lineRule="auto"/>
              <w:rPr>
                <w:rFonts w:asciiTheme="minorEastAsia" w:hAnsiTheme="minorEastAsia" w:cstheme="minorEastAsia" w:hint="default"/>
              </w:rPr>
            </w:pPr>
            <w:bookmarkStart w:id="65" w:name="OLE_LINK68"/>
            <w:bookmarkStart w:id="66" w:name="OLE_LINK69"/>
            <w:r>
              <w:rPr>
                <w:color w:val="000000"/>
                <w:sz w:val="19"/>
                <w:szCs w:val="19"/>
              </w:rPr>
              <w:t>根据供应商提供的服务，确保在规定的时间内完成本项目，有完善的进度保证措施内容进行评审。</w:t>
            </w:r>
            <w:r>
              <w:rPr>
                <w:rFonts w:ascii="DejaVuSans" w:hAnsi="DejaVuSans"/>
                <w:color w:val="000000"/>
                <w:sz w:val="19"/>
                <w:szCs w:val="19"/>
              </w:rPr>
              <w:t xml:space="preserve"> 1.</w:t>
            </w:r>
            <w:r>
              <w:rPr>
                <w:color w:val="000000"/>
                <w:sz w:val="19"/>
                <w:szCs w:val="19"/>
              </w:rPr>
              <w:t>进度保障措施非常详细、完善、合理，完全满</w:t>
            </w:r>
            <w:r>
              <w:rPr>
                <w:rFonts w:ascii="DejaVuSans" w:hAnsi="DejaVuSans"/>
                <w:color w:val="000000"/>
                <w:sz w:val="19"/>
                <w:szCs w:val="19"/>
              </w:rPr>
              <w:t xml:space="preserve"> </w:t>
            </w:r>
            <w:r>
              <w:rPr>
                <w:color w:val="000000"/>
                <w:sz w:val="19"/>
                <w:szCs w:val="19"/>
              </w:rPr>
              <w:t>足采购需求，得</w:t>
            </w:r>
            <w:r>
              <w:rPr>
                <w:rFonts w:ascii="DejaVuSans" w:hAnsi="DejaVuSans"/>
                <w:color w:val="000000"/>
                <w:sz w:val="19"/>
                <w:szCs w:val="19"/>
              </w:rPr>
              <w:t>10</w:t>
            </w:r>
            <w:r>
              <w:rPr>
                <w:color w:val="000000"/>
                <w:sz w:val="19"/>
                <w:szCs w:val="19"/>
              </w:rPr>
              <w:t>分；</w:t>
            </w:r>
            <w:r>
              <w:rPr>
                <w:rFonts w:ascii="DejaVuSans" w:hAnsi="DejaVuSans"/>
                <w:color w:val="000000"/>
                <w:sz w:val="19"/>
                <w:szCs w:val="19"/>
              </w:rPr>
              <w:t xml:space="preserve"> 2.</w:t>
            </w:r>
            <w:r>
              <w:rPr>
                <w:color w:val="000000"/>
                <w:sz w:val="19"/>
                <w:szCs w:val="19"/>
              </w:rPr>
              <w:t>进度保障措施较为完善、合理，较为满足采购需求，得</w:t>
            </w:r>
            <w:r>
              <w:rPr>
                <w:rFonts w:ascii="DejaVuSans" w:hAnsi="DejaVuSans"/>
                <w:color w:val="000000"/>
                <w:sz w:val="19"/>
                <w:szCs w:val="19"/>
              </w:rPr>
              <w:t>8</w:t>
            </w:r>
            <w:r>
              <w:rPr>
                <w:color w:val="000000"/>
                <w:sz w:val="19"/>
                <w:szCs w:val="19"/>
              </w:rPr>
              <w:t>分；</w:t>
            </w:r>
            <w:r>
              <w:rPr>
                <w:rFonts w:ascii="DejaVuSans" w:hAnsi="DejaVuSans"/>
                <w:color w:val="000000"/>
                <w:sz w:val="19"/>
                <w:szCs w:val="19"/>
              </w:rPr>
              <w:t xml:space="preserve"> 3.</w:t>
            </w:r>
            <w:r>
              <w:rPr>
                <w:color w:val="000000"/>
                <w:sz w:val="19"/>
                <w:szCs w:val="19"/>
              </w:rPr>
              <w:t>进度保障措施基本完善、合理，基本满足采购需求，得</w:t>
            </w:r>
            <w:r>
              <w:rPr>
                <w:rFonts w:ascii="DejaVuSans" w:hAnsi="DejaVuSans"/>
                <w:color w:val="000000"/>
                <w:sz w:val="19"/>
                <w:szCs w:val="19"/>
              </w:rPr>
              <w:t>6</w:t>
            </w:r>
            <w:r>
              <w:rPr>
                <w:color w:val="000000"/>
                <w:sz w:val="19"/>
                <w:szCs w:val="19"/>
              </w:rPr>
              <w:t>分；</w:t>
            </w:r>
            <w:r>
              <w:rPr>
                <w:rFonts w:ascii="DejaVuSans" w:hAnsi="DejaVuSans"/>
                <w:color w:val="000000"/>
                <w:sz w:val="19"/>
                <w:szCs w:val="19"/>
              </w:rPr>
              <w:t xml:space="preserve"> 4.</w:t>
            </w:r>
            <w:r>
              <w:rPr>
                <w:color w:val="000000"/>
                <w:sz w:val="19"/>
                <w:szCs w:val="19"/>
              </w:rPr>
              <w:t>进度保障措施一般完善、合理，一般满足采购需求，得</w:t>
            </w:r>
            <w:r>
              <w:rPr>
                <w:rFonts w:ascii="DejaVuSans" w:hAnsi="DejaVuSans"/>
                <w:color w:val="000000"/>
                <w:sz w:val="19"/>
                <w:szCs w:val="19"/>
              </w:rPr>
              <w:t>3</w:t>
            </w:r>
            <w:r>
              <w:rPr>
                <w:color w:val="000000"/>
                <w:sz w:val="19"/>
                <w:szCs w:val="19"/>
              </w:rPr>
              <w:t>分；</w:t>
            </w:r>
            <w:r>
              <w:rPr>
                <w:rFonts w:ascii="DejaVuSans" w:hAnsi="DejaVuSans"/>
                <w:color w:val="000000"/>
                <w:sz w:val="19"/>
                <w:szCs w:val="19"/>
              </w:rPr>
              <w:t xml:space="preserve"> 5.</w:t>
            </w:r>
            <w:r>
              <w:rPr>
                <w:color w:val="000000"/>
                <w:sz w:val="19"/>
                <w:szCs w:val="19"/>
              </w:rPr>
              <w:t>工期不满足磋商文件需求或未提供得</w:t>
            </w:r>
            <w:r>
              <w:rPr>
                <w:rFonts w:ascii="DejaVuSans" w:hAnsi="DejaVuSans"/>
                <w:color w:val="000000"/>
                <w:sz w:val="19"/>
                <w:szCs w:val="19"/>
              </w:rPr>
              <w:t>0</w:t>
            </w:r>
            <w:r>
              <w:rPr>
                <w:color w:val="000000"/>
                <w:sz w:val="19"/>
                <w:szCs w:val="19"/>
              </w:rPr>
              <w:t>分。</w:t>
            </w:r>
            <w:bookmarkEnd w:id="65"/>
            <w:bookmarkEnd w:id="66"/>
          </w:p>
        </w:tc>
        <w:tc>
          <w:tcPr>
            <w:tcW w:w="952" w:type="dxa"/>
            <w:tcBorders>
              <w:bottom w:val="single" w:sz="4" w:space="0" w:color="auto"/>
            </w:tcBorders>
          </w:tcPr>
          <w:p w:rsidR="0095349D" w:rsidRDefault="0095349D">
            <w:pPr>
              <w:pStyle w:val="null5"/>
              <w:spacing w:line="360" w:lineRule="auto"/>
              <w:jc w:val="right"/>
              <w:rPr>
                <w:rFonts w:asciiTheme="minorEastAsia" w:hAnsiTheme="minorEastAsia" w:cstheme="minorEastAsia" w:hint="default"/>
              </w:rPr>
            </w:pPr>
            <w:r>
              <w:rPr>
                <w:rFonts w:asciiTheme="minorEastAsia" w:hAnsiTheme="minorEastAsia" w:cstheme="minorEastAsia"/>
              </w:rPr>
              <w:t>10.00</w:t>
            </w:r>
          </w:p>
        </w:tc>
      </w:tr>
      <w:tr w:rsidR="0095349D" w:rsidTr="0095349D">
        <w:trPr>
          <w:trHeight w:val="165"/>
        </w:trPr>
        <w:tc>
          <w:tcPr>
            <w:tcW w:w="1065" w:type="dxa"/>
            <w:vMerge/>
          </w:tcPr>
          <w:p w:rsidR="0095349D" w:rsidRDefault="0095349D">
            <w:pPr>
              <w:spacing w:line="360" w:lineRule="auto"/>
              <w:rPr>
                <w:rFonts w:asciiTheme="minorEastAsia" w:eastAsiaTheme="minorEastAsia" w:hAnsiTheme="minorEastAsia" w:cstheme="minorEastAsia"/>
              </w:rPr>
            </w:pPr>
          </w:p>
        </w:tc>
        <w:tc>
          <w:tcPr>
            <w:tcW w:w="1427" w:type="dxa"/>
            <w:tcBorders>
              <w:top w:val="single" w:sz="4" w:space="0" w:color="auto"/>
              <w:bottom w:val="single" w:sz="4" w:space="0" w:color="auto"/>
            </w:tcBorders>
          </w:tcPr>
          <w:p w:rsidR="0095349D" w:rsidRDefault="0095349D" w:rsidP="0095349D">
            <w:pPr>
              <w:pStyle w:val="null5"/>
              <w:spacing w:line="360" w:lineRule="auto"/>
              <w:rPr>
                <w:rFonts w:hint="default"/>
                <w:color w:val="000000"/>
                <w:sz w:val="19"/>
                <w:szCs w:val="19"/>
              </w:rPr>
            </w:pPr>
            <w:bookmarkStart w:id="67" w:name="OLE_LINK70"/>
            <w:bookmarkStart w:id="68" w:name="OLE_LINK71"/>
            <w:r>
              <w:rPr>
                <w:color w:val="000000"/>
                <w:sz w:val="19"/>
                <w:szCs w:val="19"/>
              </w:rPr>
              <w:t>质量保障方案</w:t>
            </w:r>
            <w:r w:rsidR="00AE6997">
              <w:rPr>
                <w:rFonts w:ascii="DejaVuSans" w:hAnsi="DejaVuSans"/>
                <w:color w:val="000000"/>
                <w:sz w:val="19"/>
                <w:szCs w:val="19"/>
              </w:rPr>
              <w:t xml:space="preserve"> (15</w:t>
            </w:r>
            <w:r>
              <w:rPr>
                <w:rFonts w:ascii="DejaVuSans" w:hAnsi="DejaVuSans"/>
                <w:color w:val="000000"/>
                <w:sz w:val="19"/>
                <w:szCs w:val="19"/>
              </w:rPr>
              <w:t>.0</w:t>
            </w:r>
            <w:r>
              <w:rPr>
                <w:color w:val="000000"/>
                <w:sz w:val="19"/>
                <w:szCs w:val="19"/>
              </w:rPr>
              <w:t>分</w:t>
            </w:r>
            <w:r>
              <w:rPr>
                <w:rFonts w:ascii="DejaVuSans" w:hAnsi="DejaVuSans"/>
                <w:color w:val="000000"/>
                <w:sz w:val="19"/>
                <w:szCs w:val="19"/>
              </w:rPr>
              <w:t>)</w:t>
            </w:r>
            <w:bookmarkEnd w:id="67"/>
            <w:bookmarkEnd w:id="68"/>
          </w:p>
        </w:tc>
        <w:tc>
          <w:tcPr>
            <w:tcW w:w="5137" w:type="dxa"/>
            <w:tcBorders>
              <w:top w:val="single" w:sz="4" w:space="0" w:color="auto"/>
              <w:bottom w:val="single" w:sz="4" w:space="0" w:color="auto"/>
            </w:tcBorders>
          </w:tcPr>
          <w:p w:rsidR="0095349D" w:rsidRDefault="0095349D" w:rsidP="0095349D">
            <w:pPr>
              <w:pStyle w:val="null5"/>
              <w:spacing w:line="360" w:lineRule="auto"/>
              <w:rPr>
                <w:rFonts w:hint="default"/>
                <w:color w:val="000000"/>
                <w:sz w:val="19"/>
                <w:szCs w:val="19"/>
              </w:rPr>
            </w:pPr>
            <w:bookmarkStart w:id="69" w:name="OLE_LINK72"/>
            <w:bookmarkStart w:id="70" w:name="OLE_LINK73"/>
            <w:r>
              <w:rPr>
                <w:color w:val="000000"/>
                <w:sz w:val="19"/>
                <w:szCs w:val="19"/>
              </w:rPr>
              <w:t>根据供应商提供的质量保障方案进行评审，包括质量保证体系、质量管理职责、质量保障措施、质量保障承诺。</w:t>
            </w:r>
            <w:r>
              <w:rPr>
                <w:rFonts w:ascii="DejaVuSans" w:hAnsi="DejaVuSans"/>
                <w:color w:val="000000"/>
                <w:sz w:val="19"/>
                <w:szCs w:val="19"/>
              </w:rPr>
              <w:t xml:space="preserve"> 1.</w:t>
            </w:r>
            <w:r>
              <w:rPr>
                <w:color w:val="000000"/>
                <w:sz w:val="19"/>
                <w:szCs w:val="19"/>
              </w:rPr>
              <w:t>内容非常详细、完善、合理，完全满足采购需求，得</w:t>
            </w:r>
            <w:r>
              <w:rPr>
                <w:rFonts w:ascii="DejaVuSans" w:hAnsi="DejaVuSans"/>
                <w:color w:val="000000"/>
                <w:sz w:val="19"/>
                <w:szCs w:val="19"/>
              </w:rPr>
              <w:t>1</w:t>
            </w:r>
            <w:r w:rsidR="00AE6997">
              <w:rPr>
                <w:rFonts w:ascii="DejaVuSans" w:hAnsi="DejaVuSans"/>
                <w:color w:val="000000"/>
                <w:sz w:val="19"/>
                <w:szCs w:val="19"/>
              </w:rPr>
              <w:t>5</w:t>
            </w:r>
            <w:r>
              <w:rPr>
                <w:color w:val="000000"/>
                <w:sz w:val="19"/>
                <w:szCs w:val="19"/>
              </w:rPr>
              <w:t>分；</w:t>
            </w:r>
            <w:r>
              <w:rPr>
                <w:rFonts w:ascii="DejaVuSans" w:hAnsi="DejaVuSans"/>
                <w:color w:val="000000"/>
                <w:sz w:val="19"/>
                <w:szCs w:val="19"/>
              </w:rPr>
              <w:t xml:space="preserve"> 2.</w:t>
            </w:r>
            <w:r>
              <w:rPr>
                <w:color w:val="000000"/>
                <w:sz w:val="19"/>
                <w:szCs w:val="19"/>
              </w:rPr>
              <w:t>内容较为完善、合理，较为满足采购需求，得</w:t>
            </w:r>
            <w:r w:rsidR="00AE6997">
              <w:rPr>
                <w:rFonts w:ascii="DejaVuSans" w:hAnsi="DejaVuSans"/>
                <w:color w:val="000000"/>
                <w:sz w:val="19"/>
                <w:szCs w:val="19"/>
              </w:rPr>
              <w:t>11</w:t>
            </w:r>
            <w:r>
              <w:rPr>
                <w:color w:val="000000"/>
                <w:sz w:val="19"/>
                <w:szCs w:val="19"/>
              </w:rPr>
              <w:t>分；</w:t>
            </w:r>
            <w:r>
              <w:rPr>
                <w:rFonts w:ascii="DejaVuSans" w:hAnsi="DejaVuSans"/>
                <w:color w:val="000000"/>
                <w:sz w:val="19"/>
                <w:szCs w:val="19"/>
              </w:rPr>
              <w:t xml:space="preserve"> 3.</w:t>
            </w:r>
            <w:r>
              <w:rPr>
                <w:color w:val="000000"/>
                <w:sz w:val="19"/>
                <w:szCs w:val="19"/>
              </w:rPr>
              <w:t>内容基本完善、合理，基本满足采购需求，得</w:t>
            </w:r>
            <w:r w:rsidR="00AE6997">
              <w:rPr>
                <w:rFonts w:ascii="DejaVuSans" w:hAnsi="DejaVuSans"/>
                <w:color w:val="000000"/>
                <w:sz w:val="19"/>
                <w:szCs w:val="19"/>
              </w:rPr>
              <w:t>7</w:t>
            </w:r>
            <w:r>
              <w:rPr>
                <w:color w:val="000000"/>
                <w:sz w:val="19"/>
                <w:szCs w:val="19"/>
              </w:rPr>
              <w:t>分；</w:t>
            </w:r>
            <w:r>
              <w:rPr>
                <w:rFonts w:ascii="DejaVuSans" w:hAnsi="DejaVuSans"/>
                <w:color w:val="000000"/>
                <w:sz w:val="19"/>
                <w:szCs w:val="19"/>
              </w:rPr>
              <w:t xml:space="preserve"> 4.</w:t>
            </w:r>
            <w:r>
              <w:rPr>
                <w:color w:val="000000"/>
                <w:sz w:val="19"/>
                <w:szCs w:val="19"/>
              </w:rPr>
              <w:t>内容一般完善、合理，一般满足采购需求，得</w:t>
            </w:r>
            <w:r w:rsidR="00AE6997">
              <w:rPr>
                <w:rFonts w:ascii="DejaVuSans" w:hAnsi="DejaVuSans"/>
                <w:color w:val="000000"/>
                <w:sz w:val="19"/>
                <w:szCs w:val="19"/>
              </w:rPr>
              <w:t>3</w:t>
            </w:r>
            <w:bookmarkStart w:id="71" w:name="OLE_LINK74"/>
            <w:bookmarkStart w:id="72" w:name="OLE_LINK75"/>
            <w:bookmarkEnd w:id="69"/>
            <w:bookmarkEnd w:id="70"/>
            <w:r>
              <w:rPr>
                <w:color w:val="000000"/>
                <w:sz w:val="19"/>
                <w:szCs w:val="19"/>
              </w:rPr>
              <w:lastRenderedPageBreak/>
              <w:t>分；</w:t>
            </w:r>
            <w:r>
              <w:rPr>
                <w:rFonts w:ascii="DejaVuSans" w:hAnsi="DejaVuSans"/>
                <w:color w:val="000000"/>
                <w:sz w:val="19"/>
                <w:szCs w:val="19"/>
              </w:rPr>
              <w:t xml:space="preserve"> 5.</w:t>
            </w:r>
            <w:r>
              <w:rPr>
                <w:color w:val="000000"/>
                <w:sz w:val="19"/>
                <w:szCs w:val="19"/>
              </w:rPr>
              <w:t>内容不满足磋商文件需求或未提供得</w:t>
            </w:r>
            <w:r>
              <w:rPr>
                <w:rFonts w:ascii="DejaVuSans" w:hAnsi="DejaVuSans"/>
                <w:color w:val="000000"/>
                <w:sz w:val="19"/>
                <w:szCs w:val="19"/>
              </w:rPr>
              <w:t>0</w:t>
            </w:r>
            <w:r>
              <w:rPr>
                <w:color w:val="000000"/>
                <w:sz w:val="19"/>
                <w:szCs w:val="19"/>
              </w:rPr>
              <w:t>分。</w:t>
            </w:r>
            <w:bookmarkEnd w:id="71"/>
            <w:bookmarkEnd w:id="72"/>
          </w:p>
        </w:tc>
        <w:tc>
          <w:tcPr>
            <w:tcW w:w="952" w:type="dxa"/>
            <w:tcBorders>
              <w:top w:val="single" w:sz="4" w:space="0" w:color="auto"/>
              <w:bottom w:val="single" w:sz="4" w:space="0" w:color="auto"/>
            </w:tcBorders>
          </w:tcPr>
          <w:p w:rsidR="0095349D" w:rsidRDefault="0095349D" w:rsidP="0095349D">
            <w:pPr>
              <w:pStyle w:val="null5"/>
              <w:spacing w:line="360" w:lineRule="auto"/>
              <w:jc w:val="right"/>
              <w:rPr>
                <w:rFonts w:asciiTheme="minorEastAsia" w:hAnsiTheme="minorEastAsia" w:cstheme="minorEastAsia" w:hint="default"/>
              </w:rPr>
            </w:pPr>
            <w:r>
              <w:rPr>
                <w:rFonts w:asciiTheme="minorEastAsia" w:hAnsiTheme="minorEastAsia" w:cstheme="minorEastAsia"/>
              </w:rPr>
              <w:lastRenderedPageBreak/>
              <w:t>1</w:t>
            </w:r>
            <w:r w:rsidR="00AE6997">
              <w:rPr>
                <w:rFonts w:asciiTheme="minorEastAsia" w:hAnsiTheme="minorEastAsia" w:cstheme="minorEastAsia"/>
              </w:rPr>
              <w:t>5</w:t>
            </w:r>
            <w:r>
              <w:rPr>
                <w:rFonts w:asciiTheme="minorEastAsia" w:hAnsiTheme="minorEastAsia" w:cstheme="minorEastAsia"/>
              </w:rPr>
              <w:t>.00</w:t>
            </w:r>
          </w:p>
        </w:tc>
      </w:tr>
      <w:tr w:rsidR="0095349D" w:rsidTr="0095349D">
        <w:trPr>
          <w:trHeight w:val="168"/>
        </w:trPr>
        <w:tc>
          <w:tcPr>
            <w:tcW w:w="1065" w:type="dxa"/>
            <w:vMerge/>
          </w:tcPr>
          <w:p w:rsidR="0095349D" w:rsidRDefault="0095349D">
            <w:pPr>
              <w:spacing w:line="360" w:lineRule="auto"/>
              <w:rPr>
                <w:rFonts w:asciiTheme="minorEastAsia" w:eastAsiaTheme="minorEastAsia" w:hAnsiTheme="minorEastAsia" w:cstheme="minorEastAsia"/>
              </w:rPr>
            </w:pPr>
          </w:p>
        </w:tc>
        <w:tc>
          <w:tcPr>
            <w:tcW w:w="1427" w:type="dxa"/>
            <w:tcBorders>
              <w:top w:val="single" w:sz="4" w:space="0" w:color="auto"/>
            </w:tcBorders>
          </w:tcPr>
          <w:p w:rsidR="0095349D" w:rsidRDefault="00AE6997" w:rsidP="0095349D">
            <w:pPr>
              <w:pStyle w:val="null5"/>
              <w:spacing w:line="360" w:lineRule="auto"/>
              <w:rPr>
                <w:rFonts w:hint="default"/>
                <w:color w:val="000000"/>
                <w:sz w:val="19"/>
                <w:szCs w:val="19"/>
              </w:rPr>
            </w:pPr>
            <w:bookmarkStart w:id="73" w:name="OLE_LINK76"/>
            <w:bookmarkStart w:id="74" w:name="OLE_LINK77"/>
            <w:r>
              <w:rPr>
                <w:color w:val="000000"/>
                <w:sz w:val="19"/>
                <w:szCs w:val="19"/>
              </w:rPr>
              <w:t>售后服务保障措施</w:t>
            </w:r>
            <w:r>
              <w:rPr>
                <w:rFonts w:ascii="DejaVuSans" w:hAnsi="DejaVuSans"/>
                <w:color w:val="000000"/>
                <w:sz w:val="19"/>
                <w:szCs w:val="19"/>
              </w:rPr>
              <w:t xml:space="preserve"> (10.0</w:t>
            </w:r>
            <w:r>
              <w:rPr>
                <w:color w:val="000000"/>
                <w:sz w:val="19"/>
                <w:szCs w:val="19"/>
              </w:rPr>
              <w:t>分</w:t>
            </w:r>
            <w:bookmarkEnd w:id="73"/>
            <w:bookmarkEnd w:id="74"/>
          </w:p>
        </w:tc>
        <w:tc>
          <w:tcPr>
            <w:tcW w:w="5137" w:type="dxa"/>
            <w:tcBorders>
              <w:top w:val="single" w:sz="4" w:space="0" w:color="auto"/>
            </w:tcBorders>
          </w:tcPr>
          <w:p w:rsidR="0095349D" w:rsidRDefault="00AE6997" w:rsidP="0095349D">
            <w:pPr>
              <w:pStyle w:val="null5"/>
              <w:spacing w:line="360" w:lineRule="auto"/>
              <w:rPr>
                <w:rFonts w:hint="default"/>
                <w:color w:val="000000"/>
                <w:sz w:val="19"/>
                <w:szCs w:val="19"/>
              </w:rPr>
            </w:pPr>
            <w:bookmarkStart w:id="75" w:name="OLE_LINK78"/>
            <w:bookmarkStart w:id="76" w:name="OLE_LINK79"/>
            <w:r>
              <w:rPr>
                <w:color w:val="000000"/>
                <w:sz w:val="19"/>
                <w:szCs w:val="19"/>
              </w:rPr>
              <w:t>根据供应商提供的售后服务保障进行评审。</w:t>
            </w:r>
            <w:r>
              <w:rPr>
                <w:rFonts w:ascii="DejaVuSans" w:hAnsi="DejaVuSans"/>
                <w:color w:val="000000"/>
                <w:sz w:val="19"/>
                <w:szCs w:val="19"/>
              </w:rPr>
              <w:t xml:space="preserve"> 1.</w:t>
            </w:r>
            <w:r>
              <w:rPr>
                <w:color w:val="000000"/>
                <w:sz w:val="19"/>
                <w:szCs w:val="19"/>
              </w:rPr>
              <w:t>内容表述非常清晰、完整，措施具体、有效、可行性非常高，得</w:t>
            </w:r>
            <w:r>
              <w:rPr>
                <w:rFonts w:ascii="DejaVuSans" w:hAnsi="DejaVuSans"/>
                <w:color w:val="000000"/>
                <w:sz w:val="19"/>
                <w:szCs w:val="19"/>
              </w:rPr>
              <w:t>10</w:t>
            </w:r>
            <w:r>
              <w:rPr>
                <w:color w:val="000000"/>
                <w:sz w:val="19"/>
                <w:szCs w:val="19"/>
              </w:rPr>
              <w:t>分；</w:t>
            </w:r>
            <w:r>
              <w:rPr>
                <w:rFonts w:ascii="DejaVuSans" w:hAnsi="DejaVuSans"/>
                <w:color w:val="000000"/>
                <w:sz w:val="19"/>
                <w:szCs w:val="19"/>
              </w:rPr>
              <w:t xml:space="preserve"> 2.</w:t>
            </w:r>
            <w:r>
              <w:rPr>
                <w:color w:val="000000"/>
                <w:sz w:val="19"/>
                <w:szCs w:val="19"/>
              </w:rPr>
              <w:t>内容表述较为清晰、完整，</w:t>
            </w:r>
            <w:r>
              <w:rPr>
                <w:rFonts w:ascii="DejaVuSans" w:hAnsi="DejaVuSans"/>
                <w:color w:val="000000"/>
                <w:sz w:val="19"/>
                <w:szCs w:val="19"/>
              </w:rPr>
              <w:t xml:space="preserve"> </w:t>
            </w:r>
            <w:r>
              <w:rPr>
                <w:color w:val="000000"/>
                <w:sz w:val="19"/>
                <w:szCs w:val="19"/>
              </w:rPr>
              <w:t>措施具体、有效、可行性较高，得</w:t>
            </w:r>
            <w:r>
              <w:rPr>
                <w:rFonts w:ascii="DejaVuSans" w:hAnsi="DejaVuSans"/>
                <w:color w:val="000000"/>
                <w:sz w:val="19"/>
                <w:szCs w:val="19"/>
              </w:rPr>
              <w:t>8</w:t>
            </w:r>
            <w:r>
              <w:rPr>
                <w:color w:val="000000"/>
                <w:sz w:val="19"/>
                <w:szCs w:val="19"/>
              </w:rPr>
              <w:t>分；</w:t>
            </w:r>
            <w:r>
              <w:rPr>
                <w:rFonts w:ascii="DejaVuSans" w:hAnsi="DejaVuSans"/>
                <w:color w:val="000000"/>
                <w:sz w:val="19"/>
                <w:szCs w:val="19"/>
              </w:rPr>
              <w:t xml:space="preserve"> 3.</w:t>
            </w:r>
            <w:r>
              <w:rPr>
                <w:color w:val="000000"/>
                <w:sz w:val="19"/>
                <w:szCs w:val="19"/>
              </w:rPr>
              <w:t>内容表述基本清晰、完整，措施具体、有效、基本可行，得</w:t>
            </w:r>
            <w:r>
              <w:rPr>
                <w:rFonts w:ascii="DejaVuSans" w:hAnsi="DejaVuSans"/>
                <w:color w:val="000000"/>
                <w:sz w:val="19"/>
                <w:szCs w:val="19"/>
              </w:rPr>
              <w:t>6</w:t>
            </w:r>
            <w:r>
              <w:rPr>
                <w:color w:val="000000"/>
                <w:sz w:val="19"/>
                <w:szCs w:val="19"/>
              </w:rPr>
              <w:t>分；</w:t>
            </w:r>
            <w:r>
              <w:rPr>
                <w:rFonts w:ascii="DejaVuSans" w:hAnsi="DejaVuSans"/>
                <w:color w:val="000000"/>
                <w:sz w:val="19"/>
                <w:szCs w:val="19"/>
              </w:rPr>
              <w:t xml:space="preserve"> 4.</w:t>
            </w:r>
            <w:r>
              <w:rPr>
                <w:color w:val="000000"/>
                <w:sz w:val="19"/>
                <w:szCs w:val="19"/>
              </w:rPr>
              <w:t>内容表述一般清晰、完整，措施具</w:t>
            </w:r>
            <w:r>
              <w:rPr>
                <w:rFonts w:ascii="DejaVuSans" w:hAnsi="DejaVuSans"/>
                <w:color w:val="000000"/>
                <w:sz w:val="19"/>
                <w:szCs w:val="19"/>
              </w:rPr>
              <w:t xml:space="preserve"> </w:t>
            </w:r>
            <w:r>
              <w:rPr>
                <w:color w:val="000000"/>
                <w:sz w:val="19"/>
                <w:szCs w:val="19"/>
              </w:rPr>
              <w:t>体、有效、可行性一般，得</w:t>
            </w:r>
            <w:r>
              <w:rPr>
                <w:rFonts w:ascii="DejaVuSans" w:hAnsi="DejaVuSans"/>
                <w:color w:val="000000"/>
                <w:sz w:val="19"/>
                <w:szCs w:val="19"/>
              </w:rPr>
              <w:t>3</w:t>
            </w:r>
            <w:r>
              <w:rPr>
                <w:color w:val="000000"/>
                <w:sz w:val="19"/>
                <w:szCs w:val="19"/>
              </w:rPr>
              <w:t>分；</w:t>
            </w:r>
            <w:r>
              <w:rPr>
                <w:rFonts w:ascii="DejaVuSans" w:hAnsi="DejaVuSans"/>
                <w:color w:val="000000"/>
                <w:sz w:val="19"/>
                <w:szCs w:val="19"/>
              </w:rPr>
              <w:t xml:space="preserve"> 5.</w:t>
            </w:r>
            <w:r>
              <w:rPr>
                <w:color w:val="000000"/>
                <w:sz w:val="19"/>
                <w:szCs w:val="19"/>
              </w:rPr>
              <w:t>内容不满足磋商文件需求或未提供得</w:t>
            </w:r>
            <w:r>
              <w:rPr>
                <w:rFonts w:ascii="DejaVuSans" w:hAnsi="DejaVuSans"/>
                <w:color w:val="000000"/>
                <w:sz w:val="19"/>
                <w:szCs w:val="19"/>
              </w:rPr>
              <w:t>0</w:t>
            </w:r>
            <w:r>
              <w:rPr>
                <w:color w:val="000000"/>
                <w:sz w:val="19"/>
                <w:szCs w:val="19"/>
              </w:rPr>
              <w:t>分。</w:t>
            </w:r>
            <w:bookmarkEnd w:id="75"/>
            <w:bookmarkEnd w:id="76"/>
          </w:p>
        </w:tc>
        <w:tc>
          <w:tcPr>
            <w:tcW w:w="952" w:type="dxa"/>
            <w:tcBorders>
              <w:top w:val="single" w:sz="4" w:space="0" w:color="auto"/>
            </w:tcBorders>
          </w:tcPr>
          <w:p w:rsidR="0095349D" w:rsidRDefault="00AE6997">
            <w:pPr>
              <w:pStyle w:val="null5"/>
              <w:spacing w:line="360" w:lineRule="auto"/>
              <w:jc w:val="right"/>
              <w:rPr>
                <w:rFonts w:asciiTheme="minorEastAsia" w:hAnsiTheme="minorEastAsia" w:cstheme="minorEastAsia" w:hint="default"/>
              </w:rPr>
            </w:pPr>
            <w:r>
              <w:rPr>
                <w:rFonts w:asciiTheme="minorEastAsia" w:hAnsiTheme="minorEastAsia" w:cstheme="minorEastAsia"/>
              </w:rPr>
              <w:t>10.00</w:t>
            </w:r>
          </w:p>
        </w:tc>
      </w:tr>
      <w:tr w:rsidR="00637739">
        <w:tc>
          <w:tcPr>
            <w:tcW w:w="1065" w:type="dxa"/>
            <w:vMerge w:val="restart"/>
          </w:tcPr>
          <w:p w:rsidR="00637739" w:rsidRDefault="00CB38E3">
            <w:pPr>
              <w:pStyle w:val="null5"/>
              <w:spacing w:line="360" w:lineRule="auto"/>
              <w:rPr>
                <w:rFonts w:asciiTheme="minorEastAsia" w:hAnsiTheme="minorEastAsia" w:cstheme="minorEastAsia" w:hint="default"/>
              </w:rPr>
            </w:pPr>
            <w:bookmarkStart w:id="77" w:name="_Hlk216616689"/>
            <w:r>
              <w:rPr>
                <w:rFonts w:asciiTheme="minorEastAsia" w:hAnsiTheme="minorEastAsia" w:cstheme="minorEastAsia"/>
              </w:rPr>
              <w:t>商务评审</w:t>
            </w:r>
          </w:p>
        </w:tc>
        <w:tc>
          <w:tcPr>
            <w:tcW w:w="1427" w:type="dxa"/>
          </w:tcPr>
          <w:p w:rsidR="00637739" w:rsidRPr="00CB44EF" w:rsidRDefault="00CB38E3">
            <w:pPr>
              <w:pStyle w:val="null5"/>
              <w:spacing w:line="360" w:lineRule="auto"/>
              <w:rPr>
                <w:rFonts w:asciiTheme="minorEastAsia" w:hAnsiTheme="minorEastAsia" w:cstheme="minorEastAsia" w:hint="default"/>
              </w:rPr>
            </w:pPr>
            <w:r w:rsidRPr="00CB44EF">
              <w:rPr>
                <w:rFonts w:asciiTheme="minorEastAsia" w:hAnsiTheme="minorEastAsia" w:cstheme="minorEastAsia"/>
              </w:rPr>
              <w:t>同类业绩</w:t>
            </w:r>
          </w:p>
        </w:tc>
        <w:tc>
          <w:tcPr>
            <w:tcW w:w="5137" w:type="dxa"/>
          </w:tcPr>
          <w:p w:rsidR="00637739" w:rsidRPr="00CB44EF" w:rsidRDefault="00CB38E3">
            <w:pPr>
              <w:pStyle w:val="null5"/>
              <w:spacing w:line="360" w:lineRule="auto"/>
              <w:rPr>
                <w:rFonts w:asciiTheme="minorEastAsia" w:hAnsiTheme="minorEastAsia" w:cstheme="minorEastAsia" w:hint="default"/>
              </w:rPr>
            </w:pPr>
            <w:r w:rsidRPr="00CB44EF">
              <w:rPr>
                <w:rFonts w:asciiTheme="minorEastAsia" w:hAnsiTheme="minorEastAsia" w:cstheme="minorEastAsia"/>
              </w:rPr>
              <w:t>投标单位提供2022年1月1</w:t>
            </w:r>
            <w:r w:rsidR="004E7098" w:rsidRPr="00CB44EF">
              <w:rPr>
                <w:rFonts w:asciiTheme="minorEastAsia" w:hAnsiTheme="minorEastAsia" w:cstheme="minorEastAsia"/>
              </w:rPr>
              <w:t>日至投标截止日从事过同类项目</w:t>
            </w:r>
            <w:r w:rsidRPr="00CB44EF">
              <w:rPr>
                <w:rFonts w:asciiTheme="minorEastAsia" w:hAnsiTheme="minorEastAsia" w:cstheme="minorEastAsia"/>
              </w:rPr>
              <w:t>的，每提供一个得</w:t>
            </w:r>
            <w:r w:rsidR="00AE6997" w:rsidRPr="00CB44EF">
              <w:rPr>
                <w:rFonts w:asciiTheme="minorEastAsia" w:hAnsiTheme="minorEastAsia" w:cstheme="minorEastAsia"/>
              </w:rPr>
              <w:t>2</w:t>
            </w:r>
            <w:r w:rsidRPr="00CB44EF">
              <w:rPr>
                <w:rFonts w:asciiTheme="minorEastAsia" w:hAnsiTheme="minorEastAsia" w:cstheme="minorEastAsia"/>
              </w:rPr>
              <w:t>分，本项最高</w:t>
            </w:r>
            <w:r w:rsidR="00AE6997" w:rsidRPr="00CB44EF">
              <w:rPr>
                <w:rFonts w:asciiTheme="minorEastAsia" w:hAnsiTheme="minorEastAsia" w:cstheme="minorEastAsia"/>
              </w:rPr>
              <w:t>4</w:t>
            </w:r>
            <w:r w:rsidRPr="00CB44EF">
              <w:rPr>
                <w:rFonts w:asciiTheme="minorEastAsia" w:hAnsiTheme="minorEastAsia" w:cstheme="minorEastAsia"/>
              </w:rPr>
              <w:t>分； 注：响应文件中需提供合同，以签订合同时间为准。</w:t>
            </w:r>
          </w:p>
        </w:tc>
        <w:tc>
          <w:tcPr>
            <w:tcW w:w="952" w:type="dxa"/>
          </w:tcPr>
          <w:p w:rsidR="00637739" w:rsidRDefault="00AE6997">
            <w:pPr>
              <w:pStyle w:val="null5"/>
              <w:spacing w:line="360" w:lineRule="auto"/>
              <w:jc w:val="right"/>
              <w:rPr>
                <w:rFonts w:asciiTheme="minorEastAsia" w:hAnsiTheme="minorEastAsia" w:cstheme="minorEastAsia" w:hint="default"/>
              </w:rPr>
            </w:pPr>
            <w:r>
              <w:rPr>
                <w:rFonts w:asciiTheme="minorEastAsia" w:hAnsiTheme="minorEastAsia" w:cstheme="minorEastAsia"/>
              </w:rPr>
              <w:t>4</w:t>
            </w:r>
            <w:r w:rsidR="00CB38E3">
              <w:rPr>
                <w:rFonts w:asciiTheme="minorEastAsia" w:hAnsiTheme="minorEastAsia" w:cstheme="minorEastAsia"/>
              </w:rPr>
              <w:t>.00</w:t>
            </w:r>
          </w:p>
        </w:tc>
      </w:tr>
      <w:bookmarkEnd w:id="77"/>
      <w:tr w:rsidR="00637739">
        <w:tc>
          <w:tcPr>
            <w:tcW w:w="1065" w:type="dxa"/>
            <w:vMerge/>
          </w:tcPr>
          <w:p w:rsidR="00637739" w:rsidRDefault="00637739">
            <w:pPr>
              <w:spacing w:line="360" w:lineRule="auto"/>
              <w:rPr>
                <w:rFonts w:asciiTheme="minorEastAsia" w:eastAsiaTheme="minorEastAsia" w:hAnsiTheme="minorEastAsia" w:cstheme="minorEastAsia"/>
              </w:rPr>
            </w:pPr>
          </w:p>
        </w:tc>
        <w:tc>
          <w:tcPr>
            <w:tcW w:w="1427" w:type="dxa"/>
            <w:vAlign w:val="center"/>
          </w:tcPr>
          <w:p w:rsidR="00637739" w:rsidRPr="00CB44EF" w:rsidRDefault="00AE6997">
            <w:pPr>
              <w:pStyle w:val="null5"/>
              <w:spacing w:line="360" w:lineRule="auto"/>
              <w:rPr>
                <w:rFonts w:asciiTheme="minorEastAsia" w:hAnsiTheme="minorEastAsia" w:cstheme="minorEastAsia" w:hint="default"/>
              </w:rPr>
            </w:pPr>
            <w:bookmarkStart w:id="78" w:name="OLE_LINK44"/>
            <w:bookmarkStart w:id="79" w:name="OLE_LINK45"/>
            <w:r w:rsidRPr="00CB44EF">
              <w:rPr>
                <w:sz w:val="19"/>
                <w:szCs w:val="19"/>
              </w:rPr>
              <w:t>人员配置</w:t>
            </w:r>
            <w:r w:rsidRPr="00CB44EF">
              <w:rPr>
                <w:rFonts w:ascii="DejaVuSans" w:hAnsi="DejaVuSans"/>
                <w:sz w:val="19"/>
                <w:szCs w:val="19"/>
              </w:rPr>
              <w:t xml:space="preserve"> (6.0</w:t>
            </w:r>
            <w:r w:rsidRPr="00CB44EF">
              <w:rPr>
                <w:sz w:val="19"/>
                <w:szCs w:val="19"/>
              </w:rPr>
              <w:t>分</w:t>
            </w:r>
            <w:bookmarkEnd w:id="78"/>
            <w:bookmarkEnd w:id="79"/>
          </w:p>
        </w:tc>
        <w:tc>
          <w:tcPr>
            <w:tcW w:w="5137" w:type="dxa"/>
            <w:vAlign w:val="center"/>
          </w:tcPr>
          <w:p w:rsidR="00637739" w:rsidRPr="00CB44EF" w:rsidRDefault="00AE6997">
            <w:pPr>
              <w:pStyle w:val="null5"/>
              <w:spacing w:line="360" w:lineRule="auto"/>
              <w:rPr>
                <w:rFonts w:asciiTheme="minorEastAsia" w:hAnsiTheme="minorEastAsia" w:cstheme="minorEastAsia" w:hint="default"/>
              </w:rPr>
            </w:pPr>
            <w:bookmarkStart w:id="80" w:name="OLE_LINK46"/>
            <w:bookmarkStart w:id="81" w:name="OLE_LINK47"/>
            <w:r w:rsidRPr="00CB44EF">
              <w:rPr>
                <w:sz w:val="19"/>
                <w:szCs w:val="19"/>
              </w:rPr>
              <w:t>根据供应商提供的拟派的项目人员配置证明材料进行评审。</w:t>
            </w:r>
            <w:r w:rsidRPr="00CB44EF">
              <w:rPr>
                <w:rFonts w:ascii="DejaVuSans" w:hAnsi="DejaVuSans"/>
                <w:sz w:val="19"/>
                <w:szCs w:val="19"/>
              </w:rPr>
              <w:t xml:space="preserve"> </w:t>
            </w:r>
            <w:r w:rsidRPr="00CB44EF">
              <w:rPr>
                <w:sz w:val="19"/>
                <w:szCs w:val="19"/>
              </w:rPr>
              <w:t>拟派的项目人员（含项目负责人）：</w:t>
            </w:r>
            <w:r w:rsidRPr="00CB44EF">
              <w:rPr>
                <w:rFonts w:ascii="DejaVuSans" w:hAnsi="DejaVuSans"/>
                <w:sz w:val="19"/>
                <w:szCs w:val="19"/>
              </w:rPr>
              <w:t xml:space="preserve"> </w:t>
            </w:r>
            <w:r w:rsidRPr="00CB44EF">
              <w:rPr>
                <w:sz w:val="19"/>
                <w:szCs w:val="19"/>
              </w:rPr>
              <w:t>具有相应专业中级及以上职称，每提供一人得</w:t>
            </w:r>
            <w:r w:rsidRPr="00CB44EF">
              <w:rPr>
                <w:rFonts w:ascii="DejaVuSans" w:hAnsi="DejaVuSans"/>
                <w:sz w:val="19"/>
                <w:szCs w:val="19"/>
              </w:rPr>
              <w:t>3</w:t>
            </w:r>
            <w:r w:rsidRPr="00CB44EF">
              <w:rPr>
                <w:sz w:val="19"/>
                <w:szCs w:val="19"/>
              </w:rPr>
              <w:t>分，最高得</w:t>
            </w:r>
            <w:r w:rsidRPr="00CB44EF">
              <w:rPr>
                <w:rFonts w:ascii="DejaVuSans" w:hAnsi="DejaVuSans"/>
                <w:sz w:val="19"/>
                <w:szCs w:val="19"/>
              </w:rPr>
              <w:t>6</w:t>
            </w:r>
            <w:r w:rsidRPr="00CB44EF">
              <w:rPr>
                <w:sz w:val="19"/>
                <w:szCs w:val="19"/>
              </w:rPr>
              <w:t>分。</w:t>
            </w:r>
            <w:r w:rsidRPr="00CB44EF">
              <w:rPr>
                <w:rFonts w:ascii="DejaVuSans" w:hAnsi="DejaVuSans"/>
                <w:sz w:val="19"/>
                <w:szCs w:val="19"/>
              </w:rPr>
              <w:t xml:space="preserve"> </w:t>
            </w:r>
            <w:r w:rsidRPr="00CB44EF">
              <w:rPr>
                <w:sz w:val="19"/>
                <w:szCs w:val="19"/>
              </w:rPr>
              <w:t>提供职称证书。</w:t>
            </w:r>
            <w:bookmarkEnd w:id="80"/>
            <w:bookmarkEnd w:id="81"/>
          </w:p>
        </w:tc>
        <w:tc>
          <w:tcPr>
            <w:tcW w:w="952" w:type="dxa"/>
          </w:tcPr>
          <w:p w:rsidR="00637739" w:rsidRDefault="00AE6997">
            <w:pPr>
              <w:pStyle w:val="null5"/>
              <w:spacing w:line="360" w:lineRule="auto"/>
              <w:jc w:val="right"/>
              <w:rPr>
                <w:rFonts w:asciiTheme="minorEastAsia" w:hAnsiTheme="minorEastAsia" w:cstheme="minorEastAsia" w:hint="default"/>
              </w:rPr>
            </w:pPr>
            <w:r>
              <w:rPr>
                <w:rFonts w:asciiTheme="minorEastAsia" w:hAnsiTheme="minorEastAsia" w:cstheme="minorEastAsia"/>
              </w:rPr>
              <w:t>6</w:t>
            </w:r>
            <w:r w:rsidR="00CB38E3">
              <w:rPr>
                <w:rFonts w:asciiTheme="minorEastAsia" w:hAnsiTheme="minorEastAsia" w:cstheme="minorEastAsia"/>
              </w:rPr>
              <w:t>.00</w:t>
            </w:r>
          </w:p>
        </w:tc>
      </w:tr>
      <w:tr w:rsidR="00637739">
        <w:tc>
          <w:tcPr>
            <w:tcW w:w="1065" w:type="dxa"/>
          </w:tcPr>
          <w:p w:rsidR="00637739" w:rsidRDefault="00CB38E3">
            <w:pPr>
              <w:pStyle w:val="null5"/>
              <w:spacing w:line="360" w:lineRule="auto"/>
              <w:rPr>
                <w:rFonts w:asciiTheme="minorEastAsia" w:hAnsiTheme="minorEastAsia" w:cstheme="minorEastAsia" w:hint="default"/>
              </w:rPr>
            </w:pPr>
            <w:bookmarkStart w:id="82" w:name="_Hlk216617149"/>
            <w:r>
              <w:rPr>
                <w:rFonts w:asciiTheme="minorEastAsia" w:hAnsiTheme="minorEastAsia" w:cstheme="minorEastAsia"/>
              </w:rPr>
              <w:t>价格分</w:t>
            </w:r>
          </w:p>
        </w:tc>
        <w:tc>
          <w:tcPr>
            <w:tcW w:w="1427" w:type="dxa"/>
          </w:tcPr>
          <w:p w:rsidR="00637739" w:rsidRDefault="00CB38E3">
            <w:pPr>
              <w:pStyle w:val="null5"/>
              <w:spacing w:line="360" w:lineRule="auto"/>
              <w:rPr>
                <w:rFonts w:asciiTheme="minorEastAsia" w:hAnsiTheme="minorEastAsia" w:cstheme="minorEastAsia" w:hint="default"/>
              </w:rPr>
            </w:pPr>
            <w:r>
              <w:rPr>
                <w:rFonts w:asciiTheme="minorEastAsia" w:hAnsiTheme="minorEastAsia" w:cstheme="minorEastAsia"/>
              </w:rPr>
              <w:t>价格分</w:t>
            </w:r>
          </w:p>
        </w:tc>
        <w:tc>
          <w:tcPr>
            <w:tcW w:w="5137" w:type="dxa"/>
          </w:tcPr>
          <w:p w:rsidR="00637739" w:rsidRDefault="00CB38E3">
            <w:pPr>
              <w:pStyle w:val="null5"/>
              <w:spacing w:line="360" w:lineRule="auto"/>
              <w:rPr>
                <w:rFonts w:asciiTheme="minorEastAsia" w:hAnsiTheme="minorEastAsia" w:cstheme="minorEastAsia" w:hint="default"/>
              </w:rPr>
            </w:pPr>
            <w:bookmarkStart w:id="83" w:name="OLE_LINK82"/>
            <w:bookmarkStart w:id="84" w:name="OLE_LINK83"/>
            <w:r>
              <w:rPr>
                <w:rFonts w:asciiTheme="minorEastAsia" w:hAnsiTheme="minorEastAsia" w:cstheme="minorEastAsia"/>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bookmarkEnd w:id="83"/>
            <w:bookmarkEnd w:id="84"/>
          </w:p>
        </w:tc>
        <w:tc>
          <w:tcPr>
            <w:tcW w:w="952" w:type="dxa"/>
          </w:tcPr>
          <w:p w:rsidR="00637739" w:rsidRDefault="00CB38E3">
            <w:pPr>
              <w:pStyle w:val="null5"/>
              <w:spacing w:line="360" w:lineRule="auto"/>
              <w:jc w:val="right"/>
              <w:rPr>
                <w:rFonts w:asciiTheme="minorEastAsia" w:hAnsiTheme="minorEastAsia" w:cstheme="minorEastAsia" w:hint="default"/>
              </w:rPr>
            </w:pPr>
            <w:r>
              <w:rPr>
                <w:rFonts w:asciiTheme="minorEastAsia" w:hAnsiTheme="minorEastAsia" w:cstheme="minorEastAsia"/>
              </w:rPr>
              <w:t>10.00</w:t>
            </w:r>
          </w:p>
        </w:tc>
      </w:tr>
    </w:tbl>
    <w:bookmarkEnd w:id="82"/>
    <w:p w:rsidR="00637739" w:rsidRPr="00345300" w:rsidRDefault="00CB38E3">
      <w:pPr>
        <w:pStyle w:val="null5"/>
        <w:spacing w:line="360" w:lineRule="auto"/>
        <w:ind w:firstLine="480"/>
        <w:rPr>
          <w:rFonts w:asciiTheme="minorEastAsia" w:hAnsiTheme="minorEastAsia" w:cstheme="minorEastAsia" w:hint="default"/>
          <w:sz w:val="24"/>
          <w:szCs w:val="24"/>
        </w:rPr>
      </w:pPr>
      <w:r w:rsidRPr="00345300">
        <w:rPr>
          <w:rFonts w:asciiTheme="minorEastAsia" w:hAnsiTheme="minorEastAsia" w:cstheme="minorEastAsia"/>
          <w:sz w:val="24"/>
          <w:szCs w:val="24"/>
        </w:rPr>
        <w:t>7.汇总、排序</w:t>
      </w:r>
    </w:p>
    <w:p w:rsidR="00637739" w:rsidRPr="00345300" w:rsidRDefault="00CB38E3">
      <w:pPr>
        <w:pStyle w:val="null5"/>
        <w:spacing w:line="360" w:lineRule="auto"/>
        <w:ind w:firstLine="480"/>
        <w:rPr>
          <w:rFonts w:asciiTheme="minorEastAsia" w:hAnsiTheme="minorEastAsia" w:cstheme="minorEastAsia" w:hint="default"/>
          <w:sz w:val="24"/>
          <w:szCs w:val="24"/>
        </w:rPr>
      </w:pPr>
      <w:r w:rsidRPr="00345300">
        <w:rPr>
          <w:rFonts w:asciiTheme="minorEastAsia" w:hAnsiTheme="minorEastAsia" w:cstheme="minorEastAsia"/>
          <w:sz w:val="24"/>
          <w:szCs w:val="24"/>
        </w:rPr>
        <w:t>磋商小组根据综合评分情况，按照评审得分由高到低顺序推荐3名以上成交候选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rsidR="00637739" w:rsidRDefault="00CB38E3">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br w:type="page"/>
      </w:r>
      <w:bookmarkStart w:id="85" w:name="_GoBack"/>
      <w:bookmarkEnd w:id="85"/>
    </w:p>
    <w:p w:rsidR="00637739" w:rsidRPr="00505516" w:rsidRDefault="00CB38E3">
      <w:pPr>
        <w:pStyle w:val="null5"/>
        <w:spacing w:line="360" w:lineRule="auto"/>
        <w:jc w:val="center"/>
        <w:outlineLvl w:val="1"/>
        <w:rPr>
          <w:rFonts w:hint="default"/>
          <w:sz w:val="30"/>
          <w:szCs w:val="30"/>
        </w:rPr>
      </w:pPr>
      <w:r w:rsidRPr="00505516">
        <w:rPr>
          <w:rFonts w:ascii="仿宋_GB2312" w:eastAsia="仿宋_GB2312" w:hAnsi="仿宋_GB2312" w:cs="仿宋_GB2312"/>
          <w:b/>
          <w:sz w:val="30"/>
          <w:szCs w:val="30"/>
        </w:rPr>
        <w:lastRenderedPageBreak/>
        <w:t>第六章 合同与验收</w:t>
      </w:r>
    </w:p>
    <w:p w:rsidR="00637739" w:rsidRPr="00505516" w:rsidRDefault="00CB38E3">
      <w:pPr>
        <w:pStyle w:val="null5"/>
        <w:spacing w:line="360" w:lineRule="auto"/>
        <w:outlineLvl w:val="2"/>
        <w:rPr>
          <w:rFonts w:asciiTheme="minorEastAsia" w:hAnsiTheme="minorEastAsia" w:cstheme="minorEastAsia" w:hint="default"/>
          <w:sz w:val="24"/>
          <w:szCs w:val="24"/>
        </w:rPr>
      </w:pPr>
      <w:r w:rsidRPr="00505516">
        <w:rPr>
          <w:rFonts w:asciiTheme="minorEastAsia" w:hAnsiTheme="minorEastAsia" w:cstheme="minorEastAsia"/>
          <w:b/>
          <w:sz w:val="24"/>
          <w:szCs w:val="24"/>
        </w:rPr>
        <w:t>一.合同</w:t>
      </w:r>
    </w:p>
    <w:p w:rsidR="00637739" w:rsidRPr="00345300" w:rsidRDefault="00CB38E3">
      <w:pPr>
        <w:pStyle w:val="null5"/>
        <w:spacing w:line="360" w:lineRule="auto"/>
        <w:ind w:firstLine="480"/>
        <w:rPr>
          <w:rFonts w:asciiTheme="minorEastAsia" w:hAnsiTheme="minorEastAsia" w:cstheme="minorEastAsia" w:hint="default"/>
          <w:sz w:val="24"/>
          <w:szCs w:val="24"/>
        </w:rPr>
      </w:pPr>
      <w:r w:rsidRPr="00345300">
        <w:rPr>
          <w:rFonts w:asciiTheme="minorEastAsia" w:hAnsiTheme="minorEastAsia" w:cstheme="minorEastAsia"/>
          <w:sz w:val="24"/>
          <w:szCs w:val="24"/>
        </w:rPr>
        <w:t>1.合同要求</w:t>
      </w:r>
    </w:p>
    <w:p w:rsidR="00637739" w:rsidRPr="00345300" w:rsidRDefault="00CB38E3">
      <w:pPr>
        <w:pStyle w:val="null5"/>
        <w:spacing w:line="360" w:lineRule="auto"/>
        <w:ind w:firstLine="480"/>
        <w:rPr>
          <w:rFonts w:asciiTheme="minorEastAsia" w:hAnsiTheme="minorEastAsia" w:cstheme="minorEastAsia" w:hint="default"/>
          <w:sz w:val="24"/>
          <w:szCs w:val="24"/>
        </w:rPr>
      </w:pPr>
      <w:r w:rsidRPr="00345300">
        <w:rPr>
          <w:rFonts w:asciiTheme="minorEastAsia" w:hAnsiTheme="minorEastAsia" w:cstheme="minorEastAsia"/>
          <w:sz w:val="24"/>
          <w:szCs w:val="24"/>
        </w:rPr>
        <w:t>1.1采购人应当自中标（成交）通知书发出之日起30日内，按照招标（磋商、谈判）文件或询价通知书和中标（成交）供应商投标（响应）文件的规定，与中标（成交）供应商签订书面合同。所签订的合同不得对招标（磋商、谈判）文件或询价通知书确定的事项作实质性修改。采购人、供应商不得提出任何不合理的要求作为签订合同的条件。</w:t>
      </w:r>
    </w:p>
    <w:p w:rsidR="00637739" w:rsidRPr="00345300" w:rsidRDefault="00CB38E3">
      <w:pPr>
        <w:pStyle w:val="null5"/>
        <w:spacing w:line="360" w:lineRule="auto"/>
        <w:ind w:firstLine="480"/>
        <w:rPr>
          <w:rFonts w:asciiTheme="minorEastAsia" w:hAnsiTheme="minorEastAsia" w:cstheme="minorEastAsia" w:hint="default"/>
          <w:sz w:val="24"/>
          <w:szCs w:val="24"/>
        </w:rPr>
      </w:pPr>
      <w:r w:rsidRPr="00345300">
        <w:rPr>
          <w:rFonts w:asciiTheme="minorEastAsia" w:hAnsiTheme="minorEastAsia" w:cstheme="minorEastAsia"/>
          <w:sz w:val="24"/>
          <w:szCs w:val="24"/>
        </w:rPr>
        <w:t>1.2政府采购合同应当包括采购人与中标（成交）供应商的名称和住所、标的、数量、质量、价款或者报酬、履行期限及地点和方式、验收要求、违约责任、解决争议的方法等内容。</w:t>
      </w:r>
    </w:p>
    <w:p w:rsidR="00637739" w:rsidRPr="00345300" w:rsidRDefault="00CB38E3">
      <w:pPr>
        <w:pStyle w:val="null5"/>
        <w:spacing w:line="360" w:lineRule="auto"/>
        <w:ind w:firstLine="480"/>
        <w:rPr>
          <w:rFonts w:asciiTheme="minorEastAsia" w:hAnsiTheme="minorEastAsia" w:cstheme="minorEastAsia" w:hint="default"/>
          <w:sz w:val="24"/>
          <w:szCs w:val="24"/>
        </w:rPr>
      </w:pPr>
      <w:r w:rsidRPr="00345300">
        <w:rPr>
          <w:rFonts w:asciiTheme="minorEastAsia" w:hAnsiTheme="minorEastAsia" w:cstheme="minorEastAsia"/>
          <w:sz w:val="24"/>
          <w:szCs w:val="24"/>
        </w:rPr>
        <w:t>1.3采购人与中标（成交）供应商应当根据合同的约定依法履行合同义务。政府采购合同的履行、违约责任和解决争议的方法等适用《中华人民共和国民法典》。政府采购合同的双方当事人不得擅自变更、中止或者终止合同。</w:t>
      </w:r>
    </w:p>
    <w:p w:rsidR="00637739" w:rsidRPr="00345300" w:rsidRDefault="00CB38E3">
      <w:pPr>
        <w:pStyle w:val="null5"/>
        <w:spacing w:line="360" w:lineRule="auto"/>
        <w:ind w:firstLine="480"/>
        <w:rPr>
          <w:rFonts w:asciiTheme="minorEastAsia" w:hAnsiTheme="minorEastAsia" w:cstheme="minorEastAsia" w:hint="default"/>
          <w:sz w:val="24"/>
          <w:szCs w:val="24"/>
        </w:rPr>
      </w:pPr>
      <w:r w:rsidRPr="00345300">
        <w:rPr>
          <w:rFonts w:asciiTheme="minorEastAsia" w:hAnsiTheme="minorEastAsia" w:cstheme="minorEastAsia"/>
          <w:sz w:val="24"/>
          <w:szCs w:val="24"/>
        </w:rPr>
        <w:t>1.4采购人应当自政府采购合同签订之日起2个工作日内，将政府采购合同在内蒙古自治区政府采购网（https://www.ccgp-neimenggu.gov.cn/）公告，但政府采购合同中涉及国家秘密、商业秘密的内容除外。</w:t>
      </w:r>
    </w:p>
    <w:p w:rsidR="00637739" w:rsidRPr="00345300" w:rsidRDefault="00CB38E3">
      <w:pPr>
        <w:pStyle w:val="null5"/>
        <w:spacing w:line="360" w:lineRule="auto"/>
        <w:ind w:firstLine="480"/>
        <w:rPr>
          <w:rFonts w:asciiTheme="minorEastAsia" w:hAnsiTheme="minorEastAsia" w:cstheme="minorEastAsia" w:hint="default"/>
          <w:sz w:val="24"/>
          <w:szCs w:val="24"/>
        </w:rPr>
      </w:pPr>
      <w:r w:rsidRPr="00345300">
        <w:rPr>
          <w:rFonts w:asciiTheme="minorEastAsia" w:hAnsiTheme="minorEastAsia" w:cstheme="minorEastAsia"/>
          <w:sz w:val="24"/>
          <w:szCs w:val="24"/>
        </w:rPr>
        <w:t>1.5采购人应当自政府采购合同签订之日起7个工作日内，将合同副本向同级财政部门和有关部门备案。</w:t>
      </w:r>
    </w:p>
    <w:p w:rsidR="00637739" w:rsidRDefault="00CB38E3">
      <w:pPr>
        <w:rPr>
          <w:rFonts w:asciiTheme="minorEastAsia" w:eastAsiaTheme="minorEastAsia" w:hAnsiTheme="minorEastAsia" w:cstheme="minorEastAsia"/>
        </w:rPr>
      </w:pPr>
      <w:r>
        <w:rPr>
          <w:rFonts w:asciiTheme="minorEastAsia" w:eastAsiaTheme="minorEastAsia" w:hAnsiTheme="minorEastAsia" w:cstheme="minorEastAsia" w:hint="eastAsia"/>
        </w:rPr>
        <w:br w:type="page"/>
      </w:r>
    </w:p>
    <w:p w:rsidR="00637739" w:rsidRDefault="00CB38E3">
      <w:pPr>
        <w:pStyle w:val="3"/>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二、</w:t>
      </w:r>
      <w:r>
        <w:rPr>
          <w:rFonts w:asciiTheme="minorEastAsia" w:eastAsiaTheme="minorEastAsia" w:hAnsiTheme="minorEastAsia" w:cstheme="minorEastAsia" w:hint="eastAsia"/>
          <w:sz w:val="28"/>
        </w:rPr>
        <w:t>政府采购合同</w:t>
      </w:r>
    </w:p>
    <w:p w:rsidR="00AA2FD3" w:rsidRPr="00AA2FD3" w:rsidRDefault="00AA2FD3" w:rsidP="00AA2FD3">
      <w:pPr>
        <w:pStyle w:val="null5"/>
        <w:spacing w:line="440" w:lineRule="exact"/>
        <w:ind w:firstLineChars="1040" w:firstLine="2923"/>
        <w:rPr>
          <w:rFonts w:asciiTheme="minorEastAsia" w:hAnsiTheme="minorEastAsia" w:hint="default"/>
          <w:b/>
          <w:color w:val="000000"/>
          <w:sz w:val="28"/>
          <w:szCs w:val="28"/>
        </w:rPr>
      </w:pPr>
      <w:r w:rsidRPr="00AA2FD3">
        <w:rPr>
          <w:rFonts w:asciiTheme="minorEastAsia" w:hAnsiTheme="minorEastAsia"/>
          <w:b/>
          <w:color w:val="000000"/>
          <w:sz w:val="28"/>
          <w:szCs w:val="28"/>
        </w:rPr>
        <w:t xml:space="preserve">政府采购合同   </w:t>
      </w:r>
    </w:p>
    <w:p w:rsidR="00AA2FD3" w:rsidRDefault="00AA2FD3" w:rsidP="00AA2FD3">
      <w:pPr>
        <w:pStyle w:val="null5"/>
        <w:spacing w:line="440" w:lineRule="exact"/>
        <w:ind w:firstLineChars="1000" w:firstLine="2000"/>
        <w:rPr>
          <w:rFonts w:asciiTheme="minorEastAsia" w:hAnsiTheme="minorEastAsia" w:hint="default"/>
          <w:color w:val="000000"/>
        </w:rPr>
      </w:pPr>
      <w:r>
        <w:rPr>
          <w:rFonts w:asciiTheme="minorEastAsia" w:hAnsiTheme="minorEastAsia"/>
          <w:color w:val="000000"/>
        </w:rPr>
        <w:t xml:space="preserve">（服务类合同参考文本）    </w:t>
      </w:r>
      <w:r w:rsidRPr="00AA2FD3">
        <w:rPr>
          <w:rFonts w:asciiTheme="minorEastAsia" w:hAnsiTheme="minorEastAsia"/>
          <w:b/>
          <w:color w:val="000000"/>
          <w:sz w:val="24"/>
          <w:szCs w:val="24"/>
        </w:rPr>
        <w:t xml:space="preserve"> 合同编号：</w:t>
      </w:r>
      <w:r>
        <w:rPr>
          <w:rFonts w:asciiTheme="minorEastAsia" w:hAnsiTheme="minorEastAsia"/>
          <w:color w:val="000000"/>
        </w:rPr>
        <w:t xml:space="preserve"> </w:t>
      </w:r>
    </w:p>
    <w:p w:rsidR="00AA2FD3" w:rsidRPr="00AA2FD3" w:rsidRDefault="00AA2FD3" w:rsidP="00AA2FD3">
      <w:pPr>
        <w:pStyle w:val="null5"/>
        <w:spacing w:line="440" w:lineRule="exact"/>
        <w:rPr>
          <w:rFonts w:asciiTheme="minorEastAsia" w:hAnsiTheme="minorEastAsia" w:hint="default"/>
          <w:b/>
          <w:color w:val="000000"/>
        </w:rPr>
      </w:pPr>
      <w:r w:rsidRPr="00AA2FD3">
        <w:rPr>
          <w:rFonts w:asciiTheme="minorEastAsia" w:hAnsiTheme="minorEastAsia"/>
          <w:b/>
          <w:color w:val="000000"/>
        </w:rPr>
        <w:t xml:space="preserve">甲方：***（填写采购单位名称） 地址：***（填写详细地址） </w:t>
      </w:r>
    </w:p>
    <w:p w:rsidR="00AA2FD3" w:rsidRDefault="00AA2FD3" w:rsidP="00AA2FD3">
      <w:pPr>
        <w:pStyle w:val="null5"/>
        <w:spacing w:line="440" w:lineRule="exact"/>
        <w:rPr>
          <w:rFonts w:asciiTheme="minorEastAsia" w:hAnsiTheme="minorEastAsia" w:hint="default"/>
          <w:color w:val="000000"/>
        </w:rPr>
      </w:pPr>
      <w:r w:rsidRPr="00AA2FD3">
        <w:rPr>
          <w:rFonts w:asciiTheme="minorEastAsia" w:hAnsiTheme="minorEastAsia"/>
          <w:b/>
          <w:color w:val="000000"/>
        </w:rPr>
        <w:t>乙方：***（填写中标、成交供应商名称 地址：***（填写详细地址</w:t>
      </w:r>
      <w:r>
        <w:rPr>
          <w:rFonts w:asciiTheme="minorEastAsia" w:hAnsiTheme="minorEastAsia"/>
          <w:color w:val="000000"/>
        </w:rPr>
        <w:t>）</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 xml:space="preserve"> 甲乙双方根据《中华人民共和国政府采购法》《中华人民共和国政府采购法实施条例》 《中华人民共和国民法典》等相关法律法规、规范性文件以及__________项目（填写项目名 称）__________（填写政府采购项目编号）的中标（成交）结果、招标（磋商、谈判）文件 、投标（响应）文件等文件的相关内容，经平等自愿协商一致，就如下合同条款达成一致意见。 </w:t>
      </w:r>
    </w:p>
    <w:p w:rsidR="00AA2FD3" w:rsidRDefault="00AA2FD3" w:rsidP="00AA2FD3">
      <w:pPr>
        <w:pStyle w:val="null5"/>
        <w:spacing w:line="440" w:lineRule="exact"/>
        <w:ind w:firstLineChars="200" w:firstLine="402"/>
        <w:rPr>
          <w:rFonts w:asciiTheme="minorEastAsia" w:hAnsiTheme="minorEastAsia" w:hint="default"/>
          <w:color w:val="000000"/>
        </w:rPr>
      </w:pPr>
      <w:r w:rsidRPr="00AA2FD3">
        <w:rPr>
          <w:rFonts w:asciiTheme="minorEastAsia" w:hAnsiTheme="minorEastAsia"/>
          <w:b/>
          <w:color w:val="000000"/>
        </w:rPr>
        <w:t>一、乙方向甲方提供的服务内容</w:t>
      </w:r>
      <w:r>
        <w:rPr>
          <w:rFonts w:asciiTheme="minorEastAsia" w:hAnsiTheme="minorEastAsia"/>
          <w:b/>
          <w:color w:val="000000"/>
        </w:rPr>
        <w:t>：</w:t>
      </w:r>
      <w:r>
        <w:rPr>
          <w:rFonts w:asciiTheme="minorEastAsia" w:hAnsiTheme="minorEastAsia"/>
          <w:color w:val="000000"/>
        </w:rPr>
        <w:t xml:space="preserve"> </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 xml:space="preserve">（一）根据招标（磋商、谈判）文件及中标（成交）结果公告，乙方向甲方提供的服务、货 物（如有）内容如下：______ _____________________________________________。 （二）服务项目名称、服务具体内容、服务方式、服务要求、服务成果及与之相关的货 物等详细内容，见合同附件—服务清单。 </w:t>
      </w:r>
    </w:p>
    <w:p w:rsidR="00AA2FD3" w:rsidRDefault="00AA2FD3" w:rsidP="00AA2FD3">
      <w:pPr>
        <w:pStyle w:val="null5"/>
        <w:spacing w:line="440" w:lineRule="exact"/>
        <w:ind w:firstLineChars="200" w:firstLine="402"/>
        <w:rPr>
          <w:rFonts w:asciiTheme="minorEastAsia" w:hAnsiTheme="minorEastAsia" w:hint="default"/>
          <w:color w:val="000000"/>
        </w:rPr>
      </w:pPr>
      <w:r w:rsidRPr="00AA2FD3">
        <w:rPr>
          <w:rFonts w:asciiTheme="minorEastAsia" w:hAnsiTheme="minorEastAsia"/>
          <w:b/>
          <w:color w:val="000000"/>
        </w:rPr>
        <w:t>二、乙方服务成果的交付时间、地点</w:t>
      </w:r>
      <w:r>
        <w:rPr>
          <w:rFonts w:asciiTheme="minorEastAsia" w:hAnsiTheme="minorEastAsia"/>
          <w:color w:val="000000"/>
        </w:rPr>
        <w:t xml:space="preserve"> ：</w:t>
      </w:r>
    </w:p>
    <w:p w:rsidR="00AA2FD3" w:rsidRDefault="00AA2FD3" w:rsidP="00AA2FD3">
      <w:pPr>
        <w:pStyle w:val="null5"/>
        <w:spacing w:line="440" w:lineRule="exact"/>
        <w:ind w:firstLineChars="150" w:firstLine="300"/>
        <w:rPr>
          <w:rFonts w:asciiTheme="minorEastAsia" w:hAnsiTheme="minorEastAsia" w:hint="default"/>
          <w:color w:val="000000"/>
        </w:rPr>
      </w:pPr>
      <w:r>
        <w:rPr>
          <w:rFonts w:asciiTheme="minorEastAsia" w:hAnsiTheme="minorEastAsia"/>
          <w:color w:val="000000"/>
        </w:rPr>
        <w:t xml:space="preserve">（一）服务期限：_____________ （二）服务成果的交付时间和交付要求（如有）：_____________ （三）服务地点：_____________（填写详细地址） （四）乙方代表及联系电话：_____________（填写姓名和联系电话） （五） 甲方代表及联系电话：_____________（填写姓名和联系电话） 注：服务成果分阶段交付的，应分别列明各阶段的交付时间、交付内容。 </w:t>
      </w:r>
    </w:p>
    <w:p w:rsidR="00AA2FD3" w:rsidRDefault="00AA2FD3" w:rsidP="00AA2FD3">
      <w:pPr>
        <w:pStyle w:val="null5"/>
        <w:spacing w:line="440" w:lineRule="exact"/>
        <w:ind w:firstLineChars="200" w:firstLine="402"/>
        <w:rPr>
          <w:rFonts w:asciiTheme="minorEastAsia" w:hAnsiTheme="minorEastAsia" w:hint="default"/>
          <w:color w:val="000000"/>
        </w:rPr>
      </w:pPr>
      <w:r w:rsidRPr="00AA2FD3">
        <w:rPr>
          <w:rFonts w:asciiTheme="minorEastAsia" w:hAnsiTheme="minorEastAsia"/>
          <w:b/>
          <w:color w:val="000000"/>
        </w:rPr>
        <w:t>三、乙方提供服务成果的质量</w:t>
      </w:r>
      <w:r>
        <w:rPr>
          <w:rFonts w:asciiTheme="minorEastAsia" w:hAnsiTheme="minorEastAsia"/>
          <w:color w:val="000000"/>
        </w:rPr>
        <w:t xml:space="preserve"> ：</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（一）乙方提供的服务应同时满足：1.符合国家法律法规和规范性文件对服务质量的要 求；2.符合甲方招标（磋商、谈判)文件对服务的质量要求；3.符合乙方在投标（响应）文 件中或磋商、谈判过程中对服务质量作出的书面承诺、声明或保证。上述质量要求作为甲方 对乙方服务质量的验收依据。— 29 — （二）乙方应根据国家法律法规和规范性文件的规定、招标（磋商、谈判）文件的相关 要求、投标（响应）文件及乙方承诺、声明或保证，向甲方提供相应的服务质量证明文件。</w:t>
      </w:r>
    </w:p>
    <w:p w:rsidR="00AA2FD3" w:rsidRDefault="00AA2FD3" w:rsidP="00AA2FD3">
      <w:pPr>
        <w:pStyle w:val="null5"/>
        <w:spacing w:line="440" w:lineRule="exact"/>
        <w:ind w:firstLineChars="200" w:firstLine="402"/>
        <w:rPr>
          <w:rFonts w:asciiTheme="minorEastAsia" w:hAnsiTheme="minorEastAsia" w:hint="default"/>
          <w:color w:val="000000"/>
        </w:rPr>
      </w:pPr>
      <w:r w:rsidRPr="00AA2FD3">
        <w:rPr>
          <w:rFonts w:asciiTheme="minorEastAsia" w:hAnsiTheme="minorEastAsia"/>
          <w:b/>
          <w:color w:val="000000"/>
        </w:rPr>
        <w:t xml:space="preserve"> 四、乙方服务成果的交付方式及载体</w:t>
      </w:r>
      <w:r>
        <w:rPr>
          <w:rFonts w:asciiTheme="minorEastAsia" w:hAnsiTheme="minorEastAsia"/>
          <w:color w:val="000000"/>
        </w:rPr>
        <w:t xml:space="preserve"> ：</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乙方交付服务成果方式及载体应符合国家法律法规和规范性文件的要求，并符合甲方招 标（磋商、谈判）文件的要求、乙方在投标（响应）文件中对服务成果交付方式及载体作出 的承诺。</w:t>
      </w:r>
    </w:p>
    <w:p w:rsidR="00AA2FD3" w:rsidRDefault="00AA2FD3" w:rsidP="00AA2FD3">
      <w:pPr>
        <w:pStyle w:val="null5"/>
        <w:spacing w:line="440" w:lineRule="exact"/>
        <w:ind w:firstLineChars="200" w:firstLine="402"/>
        <w:rPr>
          <w:rFonts w:asciiTheme="minorEastAsia" w:hAnsiTheme="minorEastAsia" w:hint="default"/>
          <w:b/>
          <w:color w:val="000000"/>
        </w:rPr>
      </w:pPr>
      <w:r w:rsidRPr="00AA2FD3">
        <w:rPr>
          <w:rFonts w:asciiTheme="minorEastAsia" w:hAnsiTheme="minorEastAsia"/>
          <w:b/>
          <w:color w:val="000000"/>
        </w:rPr>
        <w:t xml:space="preserve"> 五、 甲方对乙方服务的监督</w:t>
      </w:r>
      <w:r>
        <w:rPr>
          <w:rFonts w:asciiTheme="minorEastAsia" w:hAnsiTheme="minorEastAsia"/>
          <w:b/>
          <w:color w:val="000000"/>
        </w:rPr>
        <w:t>：</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lastRenderedPageBreak/>
        <w:t xml:space="preserve"> 甲方对乙方提供的服务有权进行监督，当乙方服务质量、服务内容不符合约定时， 甲方 有权要求乙方及时进行整改，对乙方拒不改正或整改不到位的， 甲方有权随时解除合同，并 根据具体情况扣除部分或全部服务费用。</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 xml:space="preserve"> </w:t>
      </w:r>
      <w:r w:rsidRPr="00AA2FD3">
        <w:rPr>
          <w:rFonts w:asciiTheme="minorEastAsia" w:hAnsiTheme="minorEastAsia"/>
          <w:b/>
          <w:color w:val="000000"/>
        </w:rPr>
        <w:t>六、合同金额</w:t>
      </w:r>
      <w:r>
        <w:rPr>
          <w:rFonts w:asciiTheme="minorEastAsia" w:hAnsiTheme="minorEastAsia"/>
          <w:color w:val="000000"/>
        </w:rPr>
        <w:t xml:space="preserve"> ：</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 xml:space="preserve">在乙方提供完全符合合同要求的服务的前提下，本合同总金额为__________元（小写） __________（大写）。 </w:t>
      </w:r>
    </w:p>
    <w:p w:rsidR="00AA2FD3" w:rsidRDefault="00AA2FD3" w:rsidP="00AA2FD3">
      <w:pPr>
        <w:pStyle w:val="null5"/>
        <w:spacing w:line="440" w:lineRule="exact"/>
        <w:ind w:firstLineChars="200" w:firstLine="402"/>
        <w:rPr>
          <w:rFonts w:asciiTheme="minorEastAsia" w:hAnsiTheme="minorEastAsia" w:hint="default"/>
          <w:color w:val="000000"/>
        </w:rPr>
      </w:pPr>
      <w:r w:rsidRPr="00AA2FD3">
        <w:rPr>
          <w:rFonts w:asciiTheme="minorEastAsia" w:hAnsiTheme="minorEastAsia"/>
          <w:b/>
          <w:color w:val="000000"/>
        </w:rPr>
        <w:t>七、付款时间及条件</w:t>
      </w:r>
      <w:r>
        <w:rPr>
          <w:rFonts w:asciiTheme="minorEastAsia" w:hAnsiTheme="minorEastAsia"/>
          <w:color w:val="000000"/>
        </w:rPr>
        <w:t xml:space="preserve"> ：</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（一）付款时间：__________ （二）付款条件：__________ （三）乙方账户信息 乙方名称__________ 开户银行：__________ 银行账号：__________</w:t>
      </w:r>
    </w:p>
    <w:p w:rsidR="00AA2FD3" w:rsidRDefault="00AA2FD3" w:rsidP="00AA2FD3">
      <w:pPr>
        <w:pStyle w:val="null5"/>
        <w:spacing w:line="440" w:lineRule="exact"/>
        <w:ind w:firstLineChars="200" w:firstLine="402"/>
        <w:rPr>
          <w:rFonts w:asciiTheme="minorEastAsia" w:hAnsiTheme="minorEastAsia" w:hint="default"/>
          <w:color w:val="000000"/>
        </w:rPr>
      </w:pPr>
      <w:r w:rsidRPr="00AA2FD3">
        <w:rPr>
          <w:rFonts w:asciiTheme="minorEastAsia" w:hAnsiTheme="minorEastAsia"/>
          <w:b/>
          <w:color w:val="000000"/>
        </w:rPr>
        <w:t xml:space="preserve"> 八、知识产权</w:t>
      </w:r>
      <w:r>
        <w:rPr>
          <w:rFonts w:asciiTheme="minorEastAsia" w:hAnsiTheme="minorEastAsia"/>
          <w:color w:val="000000"/>
        </w:rPr>
        <w:t xml:space="preserve"> ;</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 xml:space="preserve">乙方应保证其提供的服务及服务成果的全部及部分，均不存在侵犯第三方知识产权的情 形，其服务成果的所有权由甲方享有。否则，乙方应向甲方承担违约责任及赔偿由此给甲方 造成的名誉及经济损失。 </w:t>
      </w:r>
    </w:p>
    <w:p w:rsidR="00AA2FD3" w:rsidRDefault="00AA2FD3" w:rsidP="00AA2FD3">
      <w:pPr>
        <w:pStyle w:val="null5"/>
        <w:spacing w:line="440" w:lineRule="exact"/>
        <w:ind w:firstLineChars="200" w:firstLine="402"/>
        <w:rPr>
          <w:rFonts w:asciiTheme="minorEastAsia" w:hAnsiTheme="minorEastAsia" w:hint="default"/>
          <w:color w:val="000000"/>
        </w:rPr>
      </w:pPr>
      <w:r w:rsidRPr="00AA2FD3">
        <w:rPr>
          <w:rFonts w:asciiTheme="minorEastAsia" w:hAnsiTheme="minorEastAsia"/>
          <w:b/>
          <w:color w:val="000000"/>
        </w:rPr>
        <w:t>九、违约条款</w:t>
      </w:r>
      <w:r>
        <w:rPr>
          <w:rFonts w:asciiTheme="minorEastAsia" w:hAnsiTheme="minorEastAsia"/>
          <w:color w:val="000000"/>
        </w:rPr>
        <w:t xml:space="preserve"> :</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（一） 甲方没有正当理由逾期支付合同款项的，每延期一 日，甲方应按照逾期支付金额 __________的__________承担违约责任。延期达到__________ 日，乙方有权解除合同，并要 求甲方赔偿由此造成的经济损失。 （二）甲方存在其他违反本合同的行为，应承担相应的违约责任（注：可以根据情况进 行细化）；违约金不足以赔偿乙方损失的，乙方有权要求甲方赔偿由此造成的经济损失。— 30 — （三）乙方逾期提供服务成果的，每延期一 日，乙方应按照合同总金额的__________承 担违约责任。延期达到__________ 日， 甲方有权解除合同，拒付延期部分的相应服务款项， 并要求乙方赔偿甲方的经济损失。 （四）乙方交付的服务不符合质量要求，或其服务成果存在侵权行为的， 甲方有权解除 合同，并要求乙方支付合同总金额__________%的违约金，违约金不足以赔偿甲方损失的， 甲方有权要求乙方赔偿经济损失。 （五）乙方在参与本项目采购活动过程中，如存在提供虚假承诺、证明、串通投标等违 法违规行为，除承担相应的行政责任外， 甲方有权解除合同，并要求乙方承担合同总金额 __________%的违约金，违约金不足以赔偿甲方损失的， 甲方有权要求乙方赔偿经济损失。 （六）乙方存在其他违反本合同的行为，应承担相应的违约责任（注：可以根据情况进 行细化） ；违约金不足以赔偿甲方损失的， 甲方有权要求乙方赔偿经济损失。</w:t>
      </w:r>
    </w:p>
    <w:p w:rsidR="00AA2FD3" w:rsidRDefault="00AA2FD3" w:rsidP="00AA2FD3">
      <w:pPr>
        <w:pStyle w:val="null5"/>
        <w:spacing w:line="440" w:lineRule="exact"/>
        <w:ind w:firstLineChars="200" w:firstLine="400"/>
        <w:rPr>
          <w:rFonts w:asciiTheme="minorEastAsia" w:hAnsiTheme="minorEastAsia" w:hint="default"/>
          <w:b/>
          <w:color w:val="000000"/>
        </w:rPr>
      </w:pPr>
      <w:r>
        <w:rPr>
          <w:rFonts w:asciiTheme="minorEastAsia" w:hAnsiTheme="minorEastAsia"/>
          <w:color w:val="000000"/>
        </w:rPr>
        <w:t xml:space="preserve"> </w:t>
      </w:r>
      <w:r w:rsidRPr="00AA2FD3">
        <w:rPr>
          <w:rFonts w:asciiTheme="minorEastAsia" w:hAnsiTheme="minorEastAsia"/>
          <w:b/>
          <w:color w:val="000000"/>
        </w:rPr>
        <w:t>十、不可抗力</w:t>
      </w:r>
      <w:r>
        <w:rPr>
          <w:rFonts w:asciiTheme="minorEastAsia" w:hAnsiTheme="minorEastAsia"/>
          <w:b/>
          <w:color w:val="000000"/>
        </w:rPr>
        <w:t>:</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 xml:space="preserve"> 因不可抗力致使一方不能及时或完全履行合同的，应及时通知另一方，双方互不承担责 任，并在__________天内提供有关不可抗力的相关证明。合同未履行部分是否继续履行、如 何履行等问题，由双方协商解决。 </w:t>
      </w:r>
    </w:p>
    <w:p w:rsidR="00AA2FD3" w:rsidRDefault="00AA2FD3" w:rsidP="00AA2FD3">
      <w:pPr>
        <w:pStyle w:val="null5"/>
        <w:spacing w:line="440" w:lineRule="exact"/>
        <w:ind w:firstLineChars="200" w:firstLine="402"/>
        <w:rPr>
          <w:rFonts w:asciiTheme="minorEastAsia" w:hAnsiTheme="minorEastAsia" w:hint="default"/>
          <w:color w:val="000000"/>
        </w:rPr>
      </w:pPr>
      <w:r w:rsidRPr="00AA2FD3">
        <w:rPr>
          <w:rFonts w:asciiTheme="minorEastAsia" w:hAnsiTheme="minorEastAsia"/>
          <w:b/>
          <w:color w:val="000000"/>
        </w:rPr>
        <w:t>十一、争议的解决方式</w:t>
      </w:r>
      <w:r>
        <w:rPr>
          <w:rFonts w:asciiTheme="minorEastAsia" w:hAnsiTheme="minorEastAsia"/>
          <w:b/>
          <w:color w:val="000000"/>
        </w:rPr>
        <w:t>:</w:t>
      </w:r>
      <w:r>
        <w:rPr>
          <w:rFonts w:asciiTheme="minorEastAsia" w:hAnsiTheme="minorEastAsia"/>
          <w:color w:val="000000"/>
        </w:rPr>
        <w:t xml:space="preserve"> </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lastRenderedPageBreak/>
        <w:t xml:space="preserve">合同发生纠纷时，双方应协商解决，协商不成，可以采用下列方式解决： （一）提交__________仲裁委员会仲裁。 （二）向__________人民法院起诉。 </w:t>
      </w:r>
    </w:p>
    <w:p w:rsidR="00AA2FD3" w:rsidRDefault="00AA2FD3" w:rsidP="00AA2FD3">
      <w:pPr>
        <w:pStyle w:val="null5"/>
        <w:spacing w:line="440" w:lineRule="exact"/>
        <w:ind w:firstLineChars="200" w:firstLine="402"/>
        <w:rPr>
          <w:rFonts w:asciiTheme="minorEastAsia" w:hAnsiTheme="minorEastAsia" w:hint="default"/>
          <w:color w:val="000000"/>
        </w:rPr>
      </w:pPr>
      <w:r w:rsidRPr="00AA2FD3">
        <w:rPr>
          <w:rFonts w:asciiTheme="minorEastAsia" w:hAnsiTheme="minorEastAsia"/>
          <w:b/>
          <w:color w:val="000000"/>
        </w:rPr>
        <w:t>十二、合同保存</w:t>
      </w:r>
      <w:r>
        <w:rPr>
          <w:rFonts w:asciiTheme="minorEastAsia" w:hAnsiTheme="minorEastAsia"/>
          <w:color w:val="000000"/>
        </w:rPr>
        <w:t xml:space="preserve"> :</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合同文本一式____份，采购单位、 中标（成交）供应商、采购代理机构、__________各 执一份。合同文本保存期限为从采购结束之日起至少保存十五年。</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 xml:space="preserve"> </w:t>
      </w:r>
      <w:r w:rsidRPr="00AA2FD3">
        <w:rPr>
          <w:rFonts w:asciiTheme="minorEastAsia" w:hAnsiTheme="minorEastAsia"/>
          <w:b/>
          <w:color w:val="000000"/>
        </w:rPr>
        <w:t>十三、合同附件</w:t>
      </w:r>
      <w:r>
        <w:rPr>
          <w:rFonts w:asciiTheme="minorEastAsia" w:hAnsiTheme="minorEastAsia"/>
          <w:color w:val="000000"/>
        </w:rPr>
        <w:t>:</w:t>
      </w:r>
    </w:p>
    <w:p w:rsidR="00AA2FD3" w:rsidRDefault="00AA2FD3" w:rsidP="00AA2FD3">
      <w:pPr>
        <w:pStyle w:val="null5"/>
        <w:spacing w:line="440" w:lineRule="exact"/>
        <w:ind w:firstLineChars="200" w:firstLine="400"/>
        <w:rPr>
          <w:rFonts w:asciiTheme="minorEastAsia" w:hAnsiTheme="minorEastAsia" w:hint="default"/>
          <w:color w:val="000000"/>
        </w:rPr>
      </w:pPr>
      <w:r>
        <w:rPr>
          <w:rFonts w:asciiTheme="minorEastAsia" w:hAnsiTheme="minorEastAsia"/>
          <w:color w:val="000000"/>
        </w:rPr>
        <w:t xml:space="preserve"> 本合同所附下列文件是构成本合同不可分割的部分，与本合同具有同等法律效力： 1、服务清单（双方应盖章确认） 2、乙方出具的报价单（函） 3、中标（成交）结果公告及中标（成交）通知书 4、甲方招标（磋商、谈判）文件 5、乙方投标（响应）文件 6、甲乙双方商定的其他文件 </w:t>
      </w:r>
    </w:p>
    <w:p w:rsidR="00AA2FD3" w:rsidRDefault="00AA2FD3" w:rsidP="00AA2FD3">
      <w:pPr>
        <w:pStyle w:val="null5"/>
        <w:spacing w:line="440" w:lineRule="exact"/>
        <w:ind w:firstLineChars="200" w:firstLine="402"/>
        <w:rPr>
          <w:rFonts w:asciiTheme="minorEastAsia" w:hAnsiTheme="minorEastAsia" w:cstheme="minorEastAsia" w:hint="default"/>
        </w:rPr>
      </w:pPr>
      <w:r w:rsidRPr="00AA2FD3">
        <w:rPr>
          <w:rFonts w:asciiTheme="minorEastAsia" w:hAnsiTheme="minorEastAsia"/>
          <w:b/>
          <w:color w:val="000000"/>
        </w:rPr>
        <w:t>十四、双方约定的其他事</w:t>
      </w:r>
      <w:r>
        <w:rPr>
          <w:rFonts w:asciiTheme="minorEastAsia" w:hAnsiTheme="minorEastAsia"/>
          <w:color w:val="000000"/>
        </w:rPr>
        <w:t>宜</w:t>
      </w:r>
      <w:r>
        <w:rPr>
          <w:rFonts w:asciiTheme="minorEastAsia" w:hAnsiTheme="minorEastAsia" w:cstheme="minorEastAsia"/>
        </w:rPr>
        <w:t>__________________________________________________。</w:t>
      </w:r>
    </w:p>
    <w:p w:rsidR="00AA2FD3" w:rsidRPr="00AA2FD3" w:rsidRDefault="00AA2FD3" w:rsidP="00AA2FD3">
      <w:pPr>
        <w:pStyle w:val="null5"/>
        <w:spacing w:line="440" w:lineRule="exact"/>
        <w:ind w:firstLineChars="150" w:firstLine="301"/>
        <w:outlineLvl w:val="3"/>
        <w:rPr>
          <w:rFonts w:asciiTheme="minorEastAsia" w:hAnsiTheme="minorEastAsia" w:cstheme="minorEastAsia" w:hint="default"/>
          <w:b/>
        </w:rPr>
      </w:pPr>
      <w:r w:rsidRPr="00AA2FD3">
        <w:rPr>
          <w:rFonts w:asciiTheme="minorEastAsia" w:hAnsiTheme="minorEastAsia" w:cstheme="minorEastAsia"/>
          <w:b/>
        </w:rPr>
        <w:t>十五、本合同未尽事宜，双方另行签订补充协议，补充协议是合同的组成部分。</w:t>
      </w:r>
    </w:p>
    <w:p w:rsidR="00AA2FD3" w:rsidRPr="00AA2FD3" w:rsidRDefault="00AA2FD3" w:rsidP="00AA2FD3">
      <w:pPr>
        <w:pStyle w:val="null5"/>
        <w:spacing w:line="440" w:lineRule="exact"/>
        <w:ind w:firstLineChars="150" w:firstLine="301"/>
        <w:outlineLvl w:val="3"/>
        <w:rPr>
          <w:rFonts w:asciiTheme="minorEastAsia" w:hAnsiTheme="minorEastAsia" w:cstheme="minorEastAsia" w:hint="default"/>
          <w:b/>
        </w:rPr>
      </w:pPr>
      <w:r w:rsidRPr="00AA2FD3">
        <w:rPr>
          <w:rFonts w:asciiTheme="minorEastAsia" w:hAnsiTheme="minorEastAsia" w:cstheme="minorEastAsia"/>
          <w:b/>
        </w:rPr>
        <w:t>十六、本合同由甲乙双方盖章生效。</w:t>
      </w:r>
    </w:p>
    <w:p w:rsidR="00AA2FD3" w:rsidRDefault="00AA2FD3" w:rsidP="00AA2FD3">
      <w:pPr>
        <w:pStyle w:val="null5"/>
        <w:ind w:firstLine="480"/>
        <w:rPr>
          <w:rFonts w:asciiTheme="minorEastAsia" w:hAnsiTheme="minorEastAsia" w:cstheme="minorEastAsia" w:hint="default"/>
        </w:rPr>
      </w:pPr>
    </w:p>
    <w:p w:rsidR="00AA2FD3" w:rsidRPr="00AA2FD3" w:rsidRDefault="00AA2FD3" w:rsidP="00AA2FD3">
      <w:pPr>
        <w:pStyle w:val="null5"/>
        <w:ind w:firstLine="480"/>
        <w:rPr>
          <w:rFonts w:asciiTheme="minorEastAsia" w:hAnsiTheme="minorEastAsia" w:cstheme="minorEastAsia" w:hint="default"/>
          <w:b/>
        </w:rPr>
      </w:pPr>
      <w:r w:rsidRPr="00AA2FD3">
        <w:rPr>
          <w:rFonts w:asciiTheme="minorEastAsia" w:hAnsiTheme="minorEastAsia" w:cstheme="minorEastAsia"/>
          <w:b/>
        </w:rPr>
        <w:t>甲方名称：（章）</w:t>
      </w:r>
    </w:p>
    <w:p w:rsidR="00AA2FD3" w:rsidRPr="00AA2FD3" w:rsidRDefault="00AA2FD3" w:rsidP="00AA2FD3">
      <w:pPr>
        <w:pStyle w:val="null5"/>
        <w:ind w:firstLine="480"/>
        <w:rPr>
          <w:rFonts w:asciiTheme="minorEastAsia" w:hAnsiTheme="minorEastAsia" w:cstheme="minorEastAsia" w:hint="default"/>
          <w:b/>
        </w:rPr>
      </w:pPr>
    </w:p>
    <w:p w:rsidR="00AA2FD3" w:rsidRPr="00AA2FD3" w:rsidRDefault="00AA2FD3" w:rsidP="00AA2FD3">
      <w:pPr>
        <w:pStyle w:val="null5"/>
        <w:ind w:firstLine="480"/>
        <w:rPr>
          <w:rFonts w:asciiTheme="minorEastAsia" w:hAnsiTheme="minorEastAsia" w:cstheme="minorEastAsia" w:hint="default"/>
          <w:b/>
        </w:rPr>
      </w:pPr>
      <w:r w:rsidRPr="00AA2FD3">
        <w:rPr>
          <w:rFonts w:asciiTheme="minorEastAsia" w:hAnsiTheme="minorEastAsia" w:cstheme="minorEastAsia"/>
          <w:b/>
        </w:rPr>
        <w:t>甲方法定代表人或负责人：（签字）</w:t>
      </w:r>
    </w:p>
    <w:p w:rsidR="00AA2FD3" w:rsidRPr="00AA2FD3" w:rsidRDefault="00AA2FD3" w:rsidP="00AA2FD3">
      <w:pPr>
        <w:pStyle w:val="null5"/>
        <w:ind w:firstLine="480"/>
        <w:rPr>
          <w:rFonts w:asciiTheme="minorEastAsia" w:hAnsiTheme="minorEastAsia" w:cstheme="minorEastAsia" w:hint="default"/>
          <w:b/>
        </w:rPr>
      </w:pPr>
      <w:r w:rsidRPr="00AA2FD3">
        <w:rPr>
          <w:rFonts w:asciiTheme="minorEastAsia" w:hAnsiTheme="minorEastAsia" w:cstheme="minorEastAsia"/>
          <w:b/>
        </w:rPr>
        <w:t xml:space="preserve"> </w:t>
      </w:r>
    </w:p>
    <w:p w:rsidR="00AA2FD3" w:rsidRPr="00AA2FD3" w:rsidRDefault="00AA2FD3" w:rsidP="00AA2FD3">
      <w:pPr>
        <w:pStyle w:val="null5"/>
        <w:ind w:firstLine="480"/>
        <w:rPr>
          <w:rFonts w:asciiTheme="minorEastAsia" w:hAnsiTheme="minorEastAsia" w:cstheme="minorEastAsia" w:hint="default"/>
          <w:b/>
        </w:rPr>
      </w:pPr>
      <w:r w:rsidRPr="00AA2FD3">
        <w:rPr>
          <w:rFonts w:asciiTheme="minorEastAsia" w:hAnsiTheme="minorEastAsia" w:cstheme="minorEastAsia"/>
          <w:b/>
        </w:rPr>
        <w:t>年 月 日</w:t>
      </w:r>
    </w:p>
    <w:p w:rsidR="00AA2FD3" w:rsidRPr="00AA2FD3" w:rsidRDefault="00AA2FD3" w:rsidP="00AA2FD3">
      <w:pPr>
        <w:pStyle w:val="null5"/>
        <w:ind w:firstLine="480"/>
        <w:rPr>
          <w:rFonts w:asciiTheme="minorEastAsia" w:hAnsiTheme="minorEastAsia" w:cstheme="minorEastAsia" w:hint="default"/>
          <w:b/>
        </w:rPr>
      </w:pPr>
    </w:p>
    <w:p w:rsidR="00AA2FD3" w:rsidRPr="00AA2FD3" w:rsidRDefault="00AA2FD3" w:rsidP="00AA2FD3">
      <w:pPr>
        <w:pStyle w:val="null5"/>
        <w:ind w:firstLine="480"/>
        <w:rPr>
          <w:rFonts w:asciiTheme="minorEastAsia" w:hAnsiTheme="minorEastAsia" w:cstheme="minorEastAsia" w:hint="default"/>
          <w:b/>
        </w:rPr>
      </w:pPr>
      <w:r w:rsidRPr="00AA2FD3">
        <w:rPr>
          <w:rFonts w:asciiTheme="minorEastAsia" w:hAnsiTheme="minorEastAsia" w:cstheme="minorEastAsia"/>
          <w:b/>
        </w:rPr>
        <w:t>乙方名称：（章）</w:t>
      </w:r>
    </w:p>
    <w:p w:rsidR="00AA2FD3" w:rsidRPr="00AA2FD3" w:rsidRDefault="00AA2FD3" w:rsidP="00AA2FD3">
      <w:pPr>
        <w:pStyle w:val="null5"/>
        <w:ind w:firstLine="480"/>
        <w:rPr>
          <w:rFonts w:asciiTheme="minorEastAsia" w:hAnsiTheme="minorEastAsia" w:cstheme="minorEastAsia" w:hint="default"/>
          <w:b/>
        </w:rPr>
      </w:pPr>
    </w:p>
    <w:p w:rsidR="00AA2FD3" w:rsidRPr="00AA2FD3" w:rsidRDefault="00AA2FD3" w:rsidP="00AA2FD3">
      <w:pPr>
        <w:pStyle w:val="null5"/>
        <w:ind w:firstLine="480"/>
        <w:rPr>
          <w:rFonts w:asciiTheme="minorEastAsia" w:hAnsiTheme="minorEastAsia" w:cstheme="minorEastAsia" w:hint="default"/>
          <w:b/>
        </w:rPr>
      </w:pPr>
      <w:r w:rsidRPr="00AA2FD3">
        <w:rPr>
          <w:rFonts w:asciiTheme="minorEastAsia" w:hAnsiTheme="minorEastAsia" w:cstheme="minorEastAsia"/>
          <w:b/>
        </w:rPr>
        <w:t>乙方法定代表人或负责人：（签字）</w:t>
      </w:r>
    </w:p>
    <w:p w:rsidR="00AA2FD3" w:rsidRPr="00AA2FD3" w:rsidRDefault="00AA2FD3" w:rsidP="00AA2FD3">
      <w:pPr>
        <w:pStyle w:val="null5"/>
        <w:ind w:firstLine="480"/>
        <w:rPr>
          <w:rFonts w:asciiTheme="minorEastAsia" w:hAnsiTheme="minorEastAsia" w:cstheme="minorEastAsia" w:hint="default"/>
          <w:b/>
        </w:rPr>
      </w:pPr>
    </w:p>
    <w:p w:rsidR="00AA2FD3" w:rsidRPr="00AA2FD3" w:rsidRDefault="00AA2FD3" w:rsidP="00AA2FD3">
      <w:pPr>
        <w:pStyle w:val="null5"/>
        <w:ind w:firstLine="480"/>
        <w:rPr>
          <w:rFonts w:asciiTheme="minorEastAsia" w:hAnsiTheme="minorEastAsia" w:cstheme="minorEastAsia" w:hint="default"/>
          <w:b/>
        </w:rPr>
      </w:pPr>
      <w:r w:rsidRPr="00AA2FD3">
        <w:rPr>
          <w:rFonts w:asciiTheme="minorEastAsia" w:hAnsiTheme="minorEastAsia" w:cstheme="minorEastAsia"/>
          <w:b/>
        </w:rPr>
        <w:t xml:space="preserve"> 年 月 日</w:t>
      </w:r>
    </w:p>
    <w:p w:rsidR="00AA2FD3" w:rsidRDefault="00AA2FD3" w:rsidP="00AA2FD3">
      <w:pPr>
        <w:rPr>
          <w:rFonts w:asciiTheme="minorEastAsia" w:eastAsiaTheme="minorEastAsia" w:hAnsiTheme="minorEastAsia" w:cstheme="minorEastAsia"/>
        </w:rPr>
      </w:pPr>
    </w:p>
    <w:p w:rsidR="00AA2FD3" w:rsidRDefault="00AA2FD3" w:rsidP="00AA2FD3">
      <w:pPr>
        <w:rPr>
          <w:rFonts w:ascii="宋体" w:hAnsi="宋体" w:cs="宋体"/>
          <w:b/>
          <w:sz w:val="29"/>
          <w:szCs w:val="29"/>
        </w:rPr>
      </w:pPr>
      <w:r>
        <w:rPr>
          <w:rFonts w:ascii="宋体" w:hAnsi="宋体" w:cs="宋体" w:hint="eastAsia"/>
          <w:b/>
          <w:sz w:val="29"/>
          <w:szCs w:val="29"/>
        </w:rPr>
        <w:br w:type="page"/>
      </w:r>
    </w:p>
    <w:p w:rsidR="00637739" w:rsidRPr="00345300" w:rsidRDefault="00CB38E3">
      <w:pPr>
        <w:pStyle w:val="a5"/>
        <w:spacing w:before="7" w:line="360" w:lineRule="auto"/>
        <w:jc w:val="center"/>
        <w:rPr>
          <w:b/>
          <w:sz w:val="30"/>
          <w:szCs w:val="30"/>
        </w:rPr>
      </w:pPr>
      <w:r w:rsidRPr="00345300">
        <w:rPr>
          <w:rFonts w:hint="eastAsia"/>
          <w:b/>
          <w:sz w:val="30"/>
          <w:szCs w:val="30"/>
        </w:rPr>
        <w:lastRenderedPageBreak/>
        <w:t>第七章  响应文件及质疑函格式与要求</w:t>
      </w:r>
    </w:p>
    <w:p w:rsidR="00637739" w:rsidRDefault="00CB38E3">
      <w:pPr>
        <w:pStyle w:val="a5"/>
        <w:spacing w:before="7" w:line="360" w:lineRule="auto"/>
        <w:jc w:val="center"/>
        <w:rPr>
          <w:b/>
        </w:rPr>
      </w:pPr>
      <w:r>
        <w:rPr>
          <w:rFonts w:hint="eastAsia"/>
          <w:bCs/>
          <w:sz w:val="24"/>
          <w:szCs w:val="24"/>
        </w:rPr>
        <w:t>供应商按照以下格式编制响应文件。</w:t>
      </w:r>
    </w:p>
    <w:p w:rsidR="00637739" w:rsidRDefault="00CB38E3">
      <w:pPr>
        <w:pStyle w:val="a5"/>
        <w:spacing w:before="7" w:line="360" w:lineRule="auto"/>
        <w:rPr>
          <w:b/>
          <w:sz w:val="24"/>
          <w:szCs w:val="24"/>
        </w:rPr>
      </w:pPr>
      <w:r>
        <w:rPr>
          <w:rFonts w:hint="eastAsia"/>
          <w:b/>
          <w:sz w:val="24"/>
          <w:szCs w:val="24"/>
        </w:rPr>
        <w:t>响应文件封面格式：</w:t>
      </w:r>
    </w:p>
    <w:p w:rsidR="00637739" w:rsidRDefault="00637739">
      <w:pPr>
        <w:pStyle w:val="a5"/>
        <w:spacing w:before="7" w:line="360" w:lineRule="auto"/>
        <w:rPr>
          <w:b/>
        </w:rPr>
      </w:pPr>
    </w:p>
    <w:p w:rsidR="00637739" w:rsidRDefault="00637739">
      <w:pPr>
        <w:pStyle w:val="a5"/>
        <w:spacing w:before="7" w:line="360" w:lineRule="auto"/>
        <w:rPr>
          <w:bCs/>
        </w:rPr>
      </w:pPr>
    </w:p>
    <w:p w:rsidR="00637739" w:rsidRDefault="00637739">
      <w:pPr>
        <w:pStyle w:val="a5"/>
        <w:spacing w:before="7" w:line="360" w:lineRule="auto"/>
        <w:rPr>
          <w:bCs/>
        </w:rPr>
      </w:pPr>
    </w:p>
    <w:p w:rsidR="00637739" w:rsidRDefault="00CB38E3">
      <w:pPr>
        <w:pStyle w:val="a5"/>
        <w:spacing w:before="7" w:line="360" w:lineRule="auto"/>
        <w:jc w:val="center"/>
        <w:rPr>
          <w:bCs/>
          <w:sz w:val="38"/>
          <w:szCs w:val="38"/>
        </w:rPr>
      </w:pPr>
      <w:r>
        <w:rPr>
          <w:rFonts w:hint="eastAsia"/>
          <w:bCs/>
          <w:sz w:val="38"/>
          <w:szCs w:val="38"/>
        </w:rPr>
        <w:t>（项目名称）</w:t>
      </w:r>
    </w:p>
    <w:p w:rsidR="00637739" w:rsidRDefault="00CB38E3">
      <w:pPr>
        <w:pStyle w:val="a5"/>
        <w:spacing w:before="7" w:line="360" w:lineRule="auto"/>
        <w:jc w:val="center"/>
        <w:rPr>
          <w:bCs/>
          <w:sz w:val="38"/>
          <w:szCs w:val="38"/>
        </w:rPr>
      </w:pPr>
      <w:r>
        <w:rPr>
          <w:rFonts w:hint="eastAsia"/>
          <w:bCs/>
          <w:sz w:val="38"/>
          <w:szCs w:val="38"/>
        </w:rPr>
        <w:t>响应文件</w:t>
      </w:r>
    </w:p>
    <w:p w:rsidR="00637739" w:rsidRDefault="00CB38E3">
      <w:pPr>
        <w:pStyle w:val="a5"/>
        <w:spacing w:before="7" w:line="360" w:lineRule="auto"/>
        <w:jc w:val="center"/>
        <w:rPr>
          <w:bCs/>
          <w:sz w:val="24"/>
          <w:szCs w:val="24"/>
        </w:rPr>
      </w:pPr>
      <w:r>
        <w:rPr>
          <w:rFonts w:hint="eastAsia"/>
          <w:bCs/>
          <w:sz w:val="24"/>
          <w:szCs w:val="24"/>
        </w:rPr>
        <w:t>（正本/副本）</w:t>
      </w:r>
    </w:p>
    <w:p w:rsidR="00637739" w:rsidRDefault="00637739">
      <w:pPr>
        <w:pStyle w:val="a5"/>
        <w:spacing w:before="7" w:line="360" w:lineRule="auto"/>
        <w:rPr>
          <w:bCs/>
          <w:sz w:val="24"/>
          <w:szCs w:val="24"/>
        </w:rPr>
      </w:pPr>
    </w:p>
    <w:p w:rsidR="00637739" w:rsidRDefault="00CB38E3">
      <w:pPr>
        <w:pStyle w:val="a5"/>
        <w:spacing w:before="7" w:line="360" w:lineRule="auto"/>
        <w:rPr>
          <w:bCs/>
          <w:sz w:val="24"/>
          <w:szCs w:val="24"/>
        </w:rPr>
      </w:pPr>
      <w:r>
        <w:rPr>
          <w:rFonts w:hint="eastAsia"/>
          <w:bCs/>
          <w:sz w:val="24"/>
          <w:szCs w:val="24"/>
        </w:rPr>
        <w:t>项目编号：</w:t>
      </w:r>
    </w:p>
    <w:p w:rsidR="00637739" w:rsidRDefault="00CB38E3">
      <w:pPr>
        <w:pStyle w:val="a5"/>
        <w:spacing w:before="7" w:line="360" w:lineRule="auto"/>
        <w:rPr>
          <w:bCs/>
          <w:sz w:val="24"/>
          <w:szCs w:val="24"/>
        </w:rPr>
      </w:pPr>
      <w:r>
        <w:rPr>
          <w:rFonts w:hint="eastAsia"/>
          <w:bCs/>
          <w:sz w:val="24"/>
          <w:szCs w:val="24"/>
        </w:rPr>
        <w:t>包  号：第   包（若项目分包时使用）</w:t>
      </w:r>
    </w:p>
    <w:p w:rsidR="00637739" w:rsidRDefault="00637739">
      <w:pPr>
        <w:pStyle w:val="a5"/>
        <w:spacing w:before="7" w:line="360" w:lineRule="auto"/>
        <w:rPr>
          <w:bCs/>
          <w:sz w:val="24"/>
          <w:szCs w:val="24"/>
        </w:rPr>
      </w:pPr>
    </w:p>
    <w:p w:rsidR="00637739" w:rsidRDefault="00637739">
      <w:pPr>
        <w:pStyle w:val="a5"/>
        <w:spacing w:before="7" w:line="360" w:lineRule="auto"/>
        <w:rPr>
          <w:bCs/>
          <w:sz w:val="24"/>
          <w:szCs w:val="24"/>
        </w:rPr>
      </w:pPr>
    </w:p>
    <w:p w:rsidR="00637739" w:rsidRDefault="00637739">
      <w:pPr>
        <w:pStyle w:val="a5"/>
        <w:spacing w:before="7" w:line="360" w:lineRule="auto"/>
        <w:rPr>
          <w:bCs/>
          <w:sz w:val="24"/>
          <w:szCs w:val="24"/>
        </w:rPr>
      </w:pPr>
    </w:p>
    <w:p w:rsidR="00637739" w:rsidRDefault="00637739">
      <w:pPr>
        <w:pStyle w:val="a5"/>
        <w:spacing w:before="7" w:line="360" w:lineRule="auto"/>
        <w:rPr>
          <w:bCs/>
          <w:sz w:val="24"/>
          <w:szCs w:val="24"/>
        </w:rPr>
      </w:pPr>
    </w:p>
    <w:p w:rsidR="00637739" w:rsidRDefault="00CB38E3">
      <w:pPr>
        <w:pStyle w:val="a5"/>
        <w:spacing w:before="7" w:line="360" w:lineRule="auto"/>
        <w:jc w:val="center"/>
        <w:rPr>
          <w:bCs/>
          <w:sz w:val="24"/>
          <w:szCs w:val="24"/>
        </w:rPr>
      </w:pPr>
      <w:r>
        <w:rPr>
          <w:rFonts w:hint="eastAsia"/>
          <w:bCs/>
          <w:sz w:val="24"/>
          <w:szCs w:val="24"/>
        </w:rPr>
        <w:t>（供应商名称）</w:t>
      </w:r>
    </w:p>
    <w:p w:rsidR="00637739" w:rsidRDefault="00637739">
      <w:pPr>
        <w:pStyle w:val="a5"/>
        <w:spacing w:before="7" w:line="360" w:lineRule="auto"/>
        <w:rPr>
          <w:bCs/>
          <w:sz w:val="24"/>
          <w:szCs w:val="24"/>
        </w:rPr>
      </w:pPr>
    </w:p>
    <w:p w:rsidR="00637739" w:rsidRDefault="00637739">
      <w:pPr>
        <w:pStyle w:val="a5"/>
        <w:spacing w:before="7" w:line="360" w:lineRule="auto"/>
        <w:rPr>
          <w:bCs/>
          <w:sz w:val="24"/>
          <w:szCs w:val="24"/>
        </w:rPr>
      </w:pPr>
    </w:p>
    <w:p w:rsidR="00637739" w:rsidRDefault="00637739">
      <w:pPr>
        <w:pStyle w:val="a5"/>
        <w:spacing w:before="7" w:line="360" w:lineRule="auto"/>
        <w:rPr>
          <w:bCs/>
          <w:sz w:val="24"/>
          <w:szCs w:val="24"/>
        </w:rPr>
      </w:pPr>
    </w:p>
    <w:p w:rsidR="00637739" w:rsidRDefault="00637739">
      <w:pPr>
        <w:pStyle w:val="a5"/>
        <w:spacing w:before="7" w:line="360" w:lineRule="auto"/>
        <w:rPr>
          <w:bCs/>
          <w:sz w:val="24"/>
          <w:szCs w:val="24"/>
        </w:rPr>
      </w:pPr>
    </w:p>
    <w:p w:rsidR="00637739" w:rsidRDefault="00CB38E3">
      <w:pPr>
        <w:pStyle w:val="BodyText21"/>
        <w:jc w:val="center"/>
        <w:rPr>
          <w:rFonts w:ascii="宋体" w:hAnsi="宋体" w:cs="宋体"/>
          <w:b/>
          <w:sz w:val="24"/>
          <w:szCs w:val="36"/>
        </w:rPr>
      </w:pPr>
      <w:r>
        <w:rPr>
          <w:rFonts w:ascii="宋体" w:hAnsi="宋体" w:cs="宋体" w:hint="eastAsia"/>
          <w:bCs/>
          <w:sz w:val="24"/>
          <w:szCs w:val="36"/>
        </w:rPr>
        <w:t>年   月   日</w:t>
      </w:r>
    </w:p>
    <w:p w:rsidR="00637739" w:rsidRDefault="00637739">
      <w:pPr>
        <w:pStyle w:val="BodyText21"/>
        <w:rPr>
          <w:rFonts w:ascii="宋体" w:hAnsi="宋体" w:cs="宋体"/>
          <w:b/>
          <w:sz w:val="19"/>
        </w:rPr>
      </w:pPr>
    </w:p>
    <w:p w:rsidR="00637739" w:rsidRDefault="00637739">
      <w:pPr>
        <w:pStyle w:val="BodyText21"/>
        <w:rPr>
          <w:rFonts w:ascii="宋体" w:hAnsi="宋体" w:cs="宋体"/>
          <w:b/>
          <w:sz w:val="19"/>
        </w:rPr>
      </w:pPr>
    </w:p>
    <w:p w:rsidR="00637739" w:rsidRDefault="00637739">
      <w:pPr>
        <w:spacing w:before="48"/>
        <w:ind w:left="100"/>
        <w:jc w:val="left"/>
        <w:rPr>
          <w:rFonts w:ascii="宋体" w:hAnsi="宋体" w:cs="宋体"/>
          <w:b/>
          <w:sz w:val="19"/>
        </w:rPr>
      </w:pPr>
    </w:p>
    <w:p w:rsidR="00637739" w:rsidRDefault="00637739">
      <w:pPr>
        <w:spacing w:before="48"/>
        <w:ind w:left="100"/>
        <w:jc w:val="left"/>
        <w:rPr>
          <w:rFonts w:ascii="宋体" w:hAnsi="宋体" w:cs="宋体"/>
          <w:b/>
          <w:sz w:val="19"/>
        </w:rPr>
      </w:pPr>
    </w:p>
    <w:p w:rsidR="00637739" w:rsidRDefault="00637739">
      <w:pPr>
        <w:spacing w:before="48"/>
        <w:ind w:left="100"/>
        <w:jc w:val="left"/>
        <w:rPr>
          <w:rFonts w:ascii="宋体" w:hAnsi="宋体" w:cs="宋体"/>
          <w:b/>
          <w:sz w:val="19"/>
        </w:rPr>
      </w:pPr>
    </w:p>
    <w:p w:rsidR="00637739" w:rsidRDefault="00637739">
      <w:pPr>
        <w:spacing w:before="48"/>
        <w:ind w:left="100"/>
        <w:jc w:val="left"/>
        <w:rPr>
          <w:rFonts w:ascii="宋体" w:hAnsi="宋体" w:cs="宋体"/>
          <w:b/>
          <w:sz w:val="19"/>
        </w:rPr>
      </w:pPr>
    </w:p>
    <w:p w:rsidR="00637739" w:rsidRDefault="00637739">
      <w:pPr>
        <w:pStyle w:val="a5"/>
        <w:spacing w:before="7" w:line="360" w:lineRule="auto"/>
        <w:rPr>
          <w:b/>
          <w:sz w:val="24"/>
          <w:szCs w:val="24"/>
        </w:rPr>
      </w:pPr>
    </w:p>
    <w:p w:rsidR="00637739" w:rsidRDefault="00CB38E3">
      <w:pPr>
        <w:pStyle w:val="a5"/>
        <w:spacing w:before="7" w:line="360" w:lineRule="auto"/>
      </w:pPr>
      <w:r>
        <w:rPr>
          <w:rFonts w:hint="eastAsia"/>
          <w:b/>
          <w:sz w:val="24"/>
          <w:szCs w:val="24"/>
        </w:rPr>
        <w:lastRenderedPageBreak/>
        <w:t>响应文件目录格式：</w:t>
      </w:r>
    </w:p>
    <w:p w:rsidR="00637739" w:rsidRDefault="00637739">
      <w:pPr>
        <w:pStyle w:val="a5"/>
        <w:spacing w:before="6"/>
        <w:rPr>
          <w:sz w:val="17"/>
        </w:rPr>
      </w:pP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一、响应承诺书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二、报价一览表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三、分项报价表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四、授权委托书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五、缴纳保证金证明材料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六、供应商基本情况表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七、具有独立承担民事责任的能力的证明材料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八、具有良好的商业信誉和健全的财务会计制度的相关材料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九、依法缴纳税收和社会保障资金的良好记录的相关材料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十、具有履行合同所必需的设备和专业技术能力的证明材料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十一、参加政府采购活动前3年内在经营活动中没有重大违法记录的书面声明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十</w:t>
      </w:r>
      <w:r>
        <w:rPr>
          <w:rFonts w:cs="宋体" w:hint="eastAsia"/>
          <w:sz w:val="24"/>
          <w:szCs w:val="24"/>
        </w:rPr>
        <w:t>二</w:t>
      </w:r>
      <w:r>
        <w:rPr>
          <w:rFonts w:ascii="宋体" w:hAnsi="宋体" w:cs="宋体" w:hint="eastAsia"/>
          <w:sz w:val="24"/>
          <w:szCs w:val="24"/>
        </w:rPr>
        <w:t xml:space="preserve">、信用纪录查询截图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十</w:t>
      </w:r>
      <w:r>
        <w:rPr>
          <w:rFonts w:cs="宋体" w:hint="eastAsia"/>
          <w:sz w:val="24"/>
          <w:szCs w:val="24"/>
        </w:rPr>
        <w:t>三</w:t>
      </w:r>
      <w:r>
        <w:rPr>
          <w:rFonts w:ascii="宋体" w:hAnsi="宋体" w:cs="宋体" w:hint="eastAsia"/>
          <w:sz w:val="24"/>
          <w:szCs w:val="24"/>
        </w:rPr>
        <w:t>、</w:t>
      </w:r>
      <w:r>
        <w:rPr>
          <w:rFonts w:cs="宋体" w:hint="eastAsia"/>
          <w:sz w:val="24"/>
          <w:szCs w:val="24"/>
        </w:rPr>
        <w:t>特定资格要求</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十</w:t>
      </w:r>
      <w:r>
        <w:rPr>
          <w:rFonts w:cs="宋体" w:hint="eastAsia"/>
          <w:sz w:val="24"/>
          <w:szCs w:val="24"/>
        </w:rPr>
        <w:t>四</w:t>
      </w:r>
      <w:r>
        <w:rPr>
          <w:rFonts w:ascii="宋体" w:hAnsi="宋体" w:cs="宋体" w:hint="eastAsia"/>
          <w:sz w:val="24"/>
          <w:szCs w:val="24"/>
        </w:rPr>
        <w:t>、联合体协议书</w:t>
      </w:r>
      <w:r>
        <w:rPr>
          <w:rFonts w:cs="宋体" w:hint="eastAsia"/>
          <w:sz w:val="24"/>
          <w:szCs w:val="24"/>
        </w:rPr>
        <w:t>（如有）</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十</w:t>
      </w:r>
      <w:r>
        <w:rPr>
          <w:rFonts w:cs="宋体" w:hint="eastAsia"/>
          <w:sz w:val="24"/>
          <w:szCs w:val="24"/>
        </w:rPr>
        <w:t>五</w:t>
      </w:r>
      <w:r>
        <w:rPr>
          <w:rFonts w:ascii="宋体" w:hAnsi="宋体" w:cs="宋体" w:hint="eastAsia"/>
          <w:sz w:val="24"/>
          <w:szCs w:val="24"/>
        </w:rPr>
        <w:t xml:space="preserve">、中小企业声明函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十</w:t>
      </w:r>
      <w:r>
        <w:rPr>
          <w:rFonts w:cs="宋体" w:hint="eastAsia"/>
          <w:sz w:val="24"/>
          <w:szCs w:val="24"/>
        </w:rPr>
        <w:t>六</w:t>
      </w:r>
      <w:r>
        <w:rPr>
          <w:rFonts w:ascii="宋体" w:hAnsi="宋体" w:cs="宋体" w:hint="eastAsia"/>
          <w:sz w:val="24"/>
          <w:szCs w:val="24"/>
        </w:rPr>
        <w:t xml:space="preserve">、监狱企业证明文件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十</w:t>
      </w:r>
      <w:r>
        <w:rPr>
          <w:rFonts w:cs="宋体" w:hint="eastAsia"/>
          <w:sz w:val="24"/>
          <w:szCs w:val="24"/>
        </w:rPr>
        <w:t>七</w:t>
      </w:r>
      <w:r>
        <w:rPr>
          <w:rFonts w:ascii="宋体" w:hAnsi="宋体" w:cs="宋体" w:hint="eastAsia"/>
          <w:sz w:val="24"/>
          <w:szCs w:val="24"/>
        </w:rPr>
        <w:t xml:space="preserve">、残疾人福利性单位声明函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十</w:t>
      </w:r>
      <w:r>
        <w:rPr>
          <w:rFonts w:cs="宋体" w:hint="eastAsia"/>
          <w:sz w:val="24"/>
          <w:szCs w:val="24"/>
        </w:rPr>
        <w:t>八</w:t>
      </w:r>
      <w:r>
        <w:rPr>
          <w:rFonts w:ascii="宋体" w:hAnsi="宋体" w:cs="宋体" w:hint="eastAsia"/>
          <w:sz w:val="24"/>
          <w:szCs w:val="24"/>
        </w:rPr>
        <w:t xml:space="preserve">、主要商务要求承诺书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十</w:t>
      </w:r>
      <w:r>
        <w:rPr>
          <w:rFonts w:cs="宋体" w:hint="eastAsia"/>
          <w:sz w:val="24"/>
          <w:szCs w:val="24"/>
        </w:rPr>
        <w:t>九</w:t>
      </w:r>
      <w:r>
        <w:rPr>
          <w:rFonts w:ascii="宋体" w:hAnsi="宋体" w:cs="宋体" w:hint="eastAsia"/>
          <w:sz w:val="24"/>
          <w:szCs w:val="24"/>
        </w:rPr>
        <w:t xml:space="preserve">、技术偏离表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cs="宋体" w:hint="eastAsia"/>
          <w:sz w:val="24"/>
          <w:szCs w:val="24"/>
        </w:rPr>
        <w:t>二十</w:t>
      </w:r>
      <w:r>
        <w:rPr>
          <w:rFonts w:ascii="宋体" w:hAnsi="宋体" w:cs="宋体" w:hint="eastAsia"/>
          <w:sz w:val="24"/>
          <w:szCs w:val="24"/>
        </w:rPr>
        <w:t xml:space="preserve">、项目组成人员一览表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cs="宋体" w:hint="eastAsia"/>
          <w:sz w:val="24"/>
          <w:szCs w:val="24"/>
        </w:rPr>
        <w:t>二十一</w:t>
      </w:r>
      <w:r>
        <w:rPr>
          <w:rFonts w:ascii="宋体" w:hAnsi="宋体" w:cs="宋体" w:hint="eastAsia"/>
          <w:sz w:val="24"/>
          <w:szCs w:val="24"/>
        </w:rPr>
        <w:t xml:space="preserve">、项目实施方案、质量保证及售后服务承诺等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二十</w:t>
      </w:r>
      <w:r>
        <w:rPr>
          <w:rFonts w:cs="宋体" w:hint="eastAsia"/>
          <w:sz w:val="24"/>
          <w:szCs w:val="24"/>
        </w:rPr>
        <w:t>二</w:t>
      </w:r>
      <w:r>
        <w:rPr>
          <w:rFonts w:ascii="宋体" w:hAnsi="宋体" w:cs="宋体" w:hint="eastAsia"/>
          <w:sz w:val="24"/>
          <w:szCs w:val="24"/>
        </w:rPr>
        <w:t xml:space="preserve">、供应商业绩情况表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二十</w:t>
      </w:r>
      <w:r>
        <w:rPr>
          <w:rFonts w:cs="宋体" w:hint="eastAsia"/>
          <w:sz w:val="24"/>
          <w:szCs w:val="24"/>
        </w:rPr>
        <w:t>三</w:t>
      </w:r>
      <w:r>
        <w:rPr>
          <w:rFonts w:ascii="宋体" w:hAnsi="宋体" w:cs="宋体" w:hint="eastAsia"/>
          <w:sz w:val="24"/>
          <w:szCs w:val="24"/>
        </w:rPr>
        <w:t xml:space="preserve">、各类证明材料 </w:t>
      </w:r>
    </w:p>
    <w:p w:rsidR="00637739" w:rsidRDefault="00637739">
      <w:pPr>
        <w:pStyle w:val="a5"/>
        <w:spacing w:line="360" w:lineRule="auto"/>
        <w:ind w:left="586" w:right="4490"/>
        <w:rPr>
          <w:sz w:val="24"/>
          <w:szCs w:val="24"/>
        </w:rPr>
      </w:pPr>
    </w:p>
    <w:p w:rsidR="00637739" w:rsidRDefault="00673861">
      <w:pPr>
        <w:pStyle w:val="a5"/>
        <w:spacing w:before="7"/>
        <w:rPr>
          <w:sz w:val="16"/>
        </w:rPr>
      </w:pPr>
      <w:r>
        <w:rPr>
          <w:rFonts w:hint="eastAsia"/>
          <w:sz w:val="16"/>
        </w:rPr>
        <w:t xml:space="preserve">                目录格式可根据实际情况自拟</w:t>
      </w:r>
    </w:p>
    <w:p w:rsidR="00637739" w:rsidRDefault="00637739">
      <w:pPr>
        <w:pStyle w:val="a5"/>
        <w:spacing w:before="1" w:line="240" w:lineRule="exact"/>
        <w:ind w:left="106" w:rightChars="-3000" w:right="-6300"/>
      </w:pPr>
    </w:p>
    <w:p w:rsidR="00637739" w:rsidRDefault="00CB38E3">
      <w:pPr>
        <w:pStyle w:val="a5"/>
        <w:spacing w:before="7"/>
      </w:pPr>
      <w:r>
        <w:rPr>
          <w:rFonts w:hint="eastAsia"/>
        </w:rPr>
        <w:br w:type="column"/>
      </w:r>
      <w:r>
        <w:rPr>
          <w:rFonts w:hint="eastAsia"/>
          <w:b/>
          <w:sz w:val="24"/>
          <w:szCs w:val="24"/>
        </w:rPr>
        <w:lastRenderedPageBreak/>
        <w:t>响应文件正文格式：</w:t>
      </w:r>
    </w:p>
    <w:p w:rsidR="00637739" w:rsidRDefault="00CB38E3">
      <w:pPr>
        <w:pStyle w:val="ae"/>
        <w:tabs>
          <w:tab w:val="left" w:pos="769"/>
          <w:tab w:val="left" w:pos="3778"/>
          <w:tab w:val="left" w:pos="7055"/>
        </w:tabs>
        <w:spacing w:line="225" w:lineRule="auto"/>
        <w:ind w:right="301"/>
        <w:jc w:val="center"/>
        <w:rPr>
          <w:rFonts w:ascii="宋体" w:hAnsi="宋体" w:cs="宋体"/>
          <w:sz w:val="24"/>
          <w:szCs w:val="24"/>
        </w:rPr>
      </w:pPr>
      <w:r>
        <w:rPr>
          <w:rFonts w:cs="宋体" w:hint="eastAsia"/>
          <w:b/>
          <w:bCs/>
          <w:sz w:val="24"/>
          <w:szCs w:val="24"/>
        </w:rPr>
        <w:t>一、响应</w:t>
      </w:r>
      <w:r>
        <w:rPr>
          <w:rFonts w:ascii="宋体" w:hAnsi="宋体" w:cs="宋体" w:hint="eastAsia"/>
          <w:b/>
          <w:bCs/>
          <w:sz w:val="24"/>
          <w:szCs w:val="24"/>
        </w:rPr>
        <w:t>承诺书</w:t>
      </w:r>
    </w:p>
    <w:p w:rsidR="00637739" w:rsidRDefault="00637739">
      <w:pPr>
        <w:pStyle w:val="ae"/>
        <w:tabs>
          <w:tab w:val="left" w:pos="769"/>
          <w:tab w:val="left" w:pos="3778"/>
          <w:tab w:val="left" w:pos="7055"/>
        </w:tabs>
        <w:spacing w:line="360" w:lineRule="auto"/>
        <w:ind w:right="301"/>
        <w:jc w:val="left"/>
        <w:rPr>
          <w:rFonts w:ascii="宋体" w:hAnsi="宋体" w:cs="宋体"/>
          <w:sz w:val="24"/>
          <w:szCs w:val="24"/>
        </w:rPr>
      </w:pP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致：______________________________</w:t>
      </w:r>
      <w:r>
        <w:rPr>
          <w:rFonts w:cs="宋体" w:hint="eastAsia"/>
          <w:sz w:val="24"/>
          <w:szCs w:val="24"/>
        </w:rPr>
        <w:t>：</w:t>
      </w:r>
      <w:r>
        <w:rPr>
          <w:rFonts w:ascii="宋体" w:hAnsi="宋体" w:cs="宋体" w:hint="eastAsia"/>
          <w:sz w:val="24"/>
          <w:szCs w:val="24"/>
        </w:rPr>
        <w:t xml:space="preserve">（采购单位名称和采购代理机构名称）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你方组织的</w:t>
      </w:r>
      <w:r>
        <w:rPr>
          <w:rFonts w:ascii="宋体" w:hAnsi="宋体" w:cs="宋体"/>
          <w:sz w:val="24"/>
          <w:szCs w:val="24"/>
        </w:rPr>
        <w:t>__________</w:t>
      </w:r>
      <w:r>
        <w:rPr>
          <w:rFonts w:ascii="宋体" w:hAnsi="宋体" w:cs="宋体" w:hint="eastAsia"/>
          <w:sz w:val="24"/>
          <w:szCs w:val="24"/>
        </w:rPr>
        <w:t>（项目名称）的采购，项目编号：</w:t>
      </w:r>
      <w:r>
        <w:rPr>
          <w:rFonts w:ascii="宋体" w:hAnsi="宋体" w:cs="宋体"/>
          <w:sz w:val="24"/>
          <w:szCs w:val="24"/>
        </w:rPr>
        <w:t>__________</w:t>
      </w:r>
      <w:r>
        <w:rPr>
          <w:rFonts w:ascii="宋体" w:hAnsi="宋体" w:cs="宋体" w:hint="eastAsia"/>
          <w:sz w:val="24"/>
          <w:szCs w:val="24"/>
        </w:rPr>
        <w:t xml:space="preserve">，我方自愿参与，并就有关事项郑重承诺如下：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一、我方完全理解并接受该项目竞争性磋商文件的所有要求。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二、我方严格遵守《中华人民共和国政府采购法》《中华人民共和国民法典》及相关法律、法规的规定，如有违反，承担相应的法律责任。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三、我方在报价表中的报价为响应总报价。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四、我方同意提供贵方要求的与询价有关的任何数据和资料。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五、我方将按照竞争性磋商文件、响应文件等要求，签订并严格执行政府采购合同。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六、我方响应报价已包含应向知识产权所有权人支付的所有相关税费，并保证采购人在中国使用我方提供的货物时，如有第三方提出侵犯其知识产权主张的，责任由我方承担。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七、我方承诺未为本项目提供整体设计、规范编制或者项目管理、监理、检测等服务。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八、我方提供的响应文件内容全部真实有效，如有虚假或隐瞒，我方愿意承担一切法律责任。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九、若我方成交，愿意按有关规定及竞争性磋商文件要求缴纳代理服务费。若采购人支付代理服务费，则此条不适用。</w:t>
      </w:r>
    </w:p>
    <w:p w:rsidR="00637739" w:rsidRPr="00673861" w:rsidRDefault="00CB38E3" w:rsidP="00673861">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详细地址： </w:t>
      </w:r>
      <w:r w:rsidR="00673861">
        <w:rPr>
          <w:rFonts w:ascii="宋体" w:hAnsi="宋体" w:cs="宋体" w:hint="eastAsia"/>
          <w:sz w:val="24"/>
          <w:szCs w:val="24"/>
        </w:rPr>
        <w:t xml:space="preserve">                             </w:t>
      </w:r>
      <w:r w:rsidRPr="00673861">
        <w:rPr>
          <w:rFonts w:ascii="宋体" w:hAnsi="宋体" w:cs="宋体" w:hint="eastAsia"/>
          <w:sz w:val="24"/>
          <w:szCs w:val="24"/>
        </w:rPr>
        <w:t xml:space="preserve">邮政编码： </w:t>
      </w:r>
    </w:p>
    <w:p w:rsidR="00637739" w:rsidRPr="00673861" w:rsidRDefault="00CB38E3" w:rsidP="00673861">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电 话： </w:t>
      </w:r>
      <w:r w:rsidR="00673861">
        <w:rPr>
          <w:rFonts w:ascii="宋体" w:hAnsi="宋体" w:cs="宋体" w:hint="eastAsia"/>
          <w:sz w:val="24"/>
          <w:szCs w:val="24"/>
        </w:rPr>
        <w:t xml:space="preserve">                               </w:t>
      </w:r>
      <w:r w:rsidRPr="00673861">
        <w:rPr>
          <w:rFonts w:ascii="宋体" w:hAnsi="宋体" w:cs="宋体" w:hint="eastAsia"/>
          <w:sz w:val="24"/>
          <w:szCs w:val="24"/>
        </w:rPr>
        <w:t xml:space="preserve">电子邮箱：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供应商开户银行：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账号/行号： </w:t>
      </w:r>
    </w:p>
    <w:p w:rsidR="00637739" w:rsidRDefault="00CB38E3">
      <w:pPr>
        <w:pStyle w:val="ae"/>
        <w:tabs>
          <w:tab w:val="left" w:pos="769"/>
          <w:tab w:val="left" w:pos="3778"/>
          <w:tab w:val="left" w:pos="7055"/>
        </w:tabs>
        <w:spacing w:line="360" w:lineRule="auto"/>
        <w:ind w:right="301" w:firstLineChars="200" w:firstLine="480"/>
        <w:jc w:val="center"/>
        <w:rPr>
          <w:rFonts w:ascii="宋体" w:hAnsi="宋体" w:cs="宋体"/>
          <w:sz w:val="24"/>
          <w:szCs w:val="24"/>
        </w:rPr>
      </w:pPr>
      <w:r>
        <w:rPr>
          <w:rFonts w:ascii="宋体" w:hAnsi="宋体" w:cs="宋体" w:hint="eastAsia"/>
          <w:sz w:val="24"/>
          <w:szCs w:val="24"/>
        </w:rPr>
        <w:t xml:space="preserve">供应商名称（盖章）： </w:t>
      </w:r>
    </w:p>
    <w:p w:rsidR="00637739" w:rsidRDefault="00CB38E3">
      <w:pPr>
        <w:pStyle w:val="ae"/>
        <w:tabs>
          <w:tab w:val="left" w:pos="769"/>
          <w:tab w:val="left" w:pos="3778"/>
          <w:tab w:val="left" w:pos="7055"/>
        </w:tabs>
        <w:spacing w:line="360" w:lineRule="auto"/>
        <w:ind w:right="301" w:firstLineChars="200" w:firstLine="480"/>
        <w:jc w:val="center"/>
        <w:rPr>
          <w:rFonts w:ascii="宋体" w:hAnsi="宋体" w:cs="宋体"/>
          <w:sz w:val="24"/>
          <w:szCs w:val="24"/>
        </w:rPr>
      </w:pPr>
      <w:r>
        <w:rPr>
          <w:rFonts w:ascii="宋体" w:hAnsi="宋体" w:cs="宋体" w:hint="eastAsia"/>
          <w:sz w:val="24"/>
          <w:szCs w:val="24"/>
        </w:rPr>
        <w:t xml:space="preserve">法定代表人或授权委托人（签字）： </w:t>
      </w:r>
    </w:p>
    <w:p w:rsidR="00637739" w:rsidRDefault="00CB38E3">
      <w:pPr>
        <w:pStyle w:val="ae"/>
        <w:tabs>
          <w:tab w:val="left" w:pos="769"/>
          <w:tab w:val="left" w:pos="3778"/>
          <w:tab w:val="left" w:pos="7055"/>
        </w:tabs>
        <w:spacing w:line="360" w:lineRule="auto"/>
        <w:ind w:right="301" w:firstLineChars="200" w:firstLine="480"/>
        <w:jc w:val="right"/>
        <w:rPr>
          <w:rFonts w:ascii="宋体" w:hAnsi="宋体" w:cs="宋体"/>
          <w:sz w:val="24"/>
          <w:szCs w:val="24"/>
        </w:rPr>
      </w:pPr>
      <w:r>
        <w:rPr>
          <w:rFonts w:ascii="宋体" w:hAnsi="宋体" w:cs="宋体" w:hint="eastAsia"/>
          <w:sz w:val="24"/>
          <w:szCs w:val="24"/>
        </w:rPr>
        <w:t>年 月 日</w:t>
      </w: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CB38E3">
      <w:pPr>
        <w:spacing w:line="324" w:lineRule="auto"/>
        <w:jc w:val="center"/>
        <w:outlineLvl w:val="0"/>
        <w:rPr>
          <w:b/>
          <w:bCs/>
          <w:sz w:val="24"/>
          <w:szCs w:val="32"/>
        </w:rPr>
      </w:pPr>
      <w:r>
        <w:rPr>
          <w:rFonts w:hint="eastAsia"/>
          <w:b/>
          <w:bCs/>
          <w:sz w:val="24"/>
          <w:szCs w:val="32"/>
        </w:rPr>
        <w:t>二、报价一览表</w:t>
      </w:r>
    </w:p>
    <w:p w:rsidR="00637739" w:rsidRDefault="00CB38E3">
      <w:pPr>
        <w:jc w:val="center"/>
        <w:rPr>
          <w:sz w:val="24"/>
          <w:szCs w:val="32"/>
        </w:rPr>
      </w:pPr>
      <w:r>
        <w:rPr>
          <w:rFonts w:hint="eastAsia"/>
          <w:sz w:val="24"/>
          <w:szCs w:val="32"/>
        </w:rPr>
        <w:t>（总价、单价报价）</w:t>
      </w:r>
    </w:p>
    <w:p w:rsidR="00637739" w:rsidRDefault="00CB38E3">
      <w:pPr>
        <w:spacing w:line="360" w:lineRule="auto"/>
        <w:rPr>
          <w:sz w:val="24"/>
          <w:szCs w:val="32"/>
        </w:rPr>
      </w:pPr>
      <w:r>
        <w:rPr>
          <w:rFonts w:hint="eastAsia"/>
          <w:sz w:val="24"/>
          <w:szCs w:val="32"/>
        </w:rPr>
        <w:t>项目编号：</w:t>
      </w:r>
      <w:r>
        <w:rPr>
          <w:rFonts w:hint="eastAsia"/>
          <w:sz w:val="24"/>
          <w:szCs w:val="32"/>
        </w:rPr>
        <w:t xml:space="preserve">  </w:t>
      </w:r>
    </w:p>
    <w:p w:rsidR="00637739" w:rsidRDefault="00CB38E3">
      <w:pPr>
        <w:spacing w:line="360" w:lineRule="auto"/>
        <w:rPr>
          <w:sz w:val="24"/>
          <w:szCs w:val="32"/>
        </w:rPr>
      </w:pPr>
      <w:r>
        <w:rPr>
          <w:rFonts w:hint="eastAsia"/>
          <w:sz w:val="24"/>
          <w:szCs w:val="32"/>
        </w:rPr>
        <w:t>项目名称：</w:t>
      </w:r>
      <w:r>
        <w:rPr>
          <w:rFonts w:hint="eastAsia"/>
          <w:sz w:val="24"/>
          <w:szCs w:val="32"/>
        </w:rPr>
        <w:t xml:space="preserve">  </w:t>
      </w:r>
    </w:p>
    <w:p w:rsidR="00637739" w:rsidRDefault="00CB38E3">
      <w:pPr>
        <w:spacing w:line="360" w:lineRule="auto"/>
        <w:rPr>
          <w:sz w:val="24"/>
          <w:szCs w:val="32"/>
        </w:rPr>
      </w:pPr>
      <w:r>
        <w:rPr>
          <w:rFonts w:hint="eastAsia"/>
          <w:sz w:val="24"/>
          <w:szCs w:val="32"/>
        </w:rPr>
        <w:t>供应商名称：</w:t>
      </w:r>
      <w:r>
        <w:rPr>
          <w:rFonts w:hint="eastAsia"/>
          <w:sz w:val="24"/>
          <w:szCs w:val="32"/>
        </w:rPr>
        <w:t xml:space="preserve"> </w:t>
      </w:r>
    </w:p>
    <w:tbl>
      <w:tblPr>
        <w:tblStyle w:val="ab"/>
        <w:tblW w:w="0" w:type="auto"/>
        <w:tblLook w:val="04A0"/>
      </w:tblPr>
      <w:tblGrid>
        <w:gridCol w:w="794"/>
        <w:gridCol w:w="2784"/>
        <w:gridCol w:w="1790"/>
        <w:gridCol w:w="1790"/>
        <w:gridCol w:w="1790"/>
      </w:tblGrid>
      <w:tr w:rsidR="00637739">
        <w:trPr>
          <w:trHeight w:val="602"/>
        </w:trPr>
        <w:tc>
          <w:tcPr>
            <w:tcW w:w="794" w:type="dxa"/>
          </w:tcPr>
          <w:p w:rsidR="00637739" w:rsidRDefault="00CB38E3">
            <w:pPr>
              <w:rPr>
                <w:rFonts w:eastAsiaTheme="minorEastAsia"/>
                <w:sz w:val="24"/>
                <w:szCs w:val="24"/>
              </w:rPr>
            </w:pPr>
            <w:r>
              <w:rPr>
                <w:rFonts w:hint="eastAsia"/>
                <w:sz w:val="24"/>
                <w:szCs w:val="24"/>
              </w:rPr>
              <w:t>序号</w:t>
            </w:r>
          </w:p>
        </w:tc>
        <w:tc>
          <w:tcPr>
            <w:tcW w:w="2784" w:type="dxa"/>
          </w:tcPr>
          <w:p w:rsidR="00637739" w:rsidRDefault="00CB38E3">
            <w:pPr>
              <w:rPr>
                <w:rFonts w:eastAsiaTheme="minorEastAsia"/>
                <w:sz w:val="24"/>
                <w:szCs w:val="24"/>
              </w:rPr>
            </w:pPr>
            <w:r>
              <w:rPr>
                <w:rFonts w:hint="eastAsia"/>
                <w:sz w:val="24"/>
                <w:szCs w:val="24"/>
              </w:rPr>
              <w:t>采购项目名称</w:t>
            </w:r>
            <w:r>
              <w:rPr>
                <w:rFonts w:hint="eastAsia"/>
                <w:sz w:val="24"/>
                <w:szCs w:val="24"/>
              </w:rPr>
              <w:t>/</w:t>
            </w:r>
            <w:r>
              <w:rPr>
                <w:rFonts w:hint="eastAsia"/>
                <w:sz w:val="24"/>
                <w:szCs w:val="24"/>
              </w:rPr>
              <w:t>包名称</w:t>
            </w:r>
          </w:p>
        </w:tc>
        <w:tc>
          <w:tcPr>
            <w:tcW w:w="1790" w:type="dxa"/>
          </w:tcPr>
          <w:p w:rsidR="00637739" w:rsidRDefault="00CB38E3">
            <w:pPr>
              <w:rPr>
                <w:rFonts w:eastAsiaTheme="minorEastAsia"/>
                <w:sz w:val="24"/>
                <w:szCs w:val="24"/>
              </w:rPr>
            </w:pPr>
            <w:r>
              <w:rPr>
                <w:rFonts w:hint="eastAsia"/>
                <w:sz w:val="24"/>
                <w:szCs w:val="24"/>
              </w:rPr>
              <w:t>总报价（元）</w:t>
            </w:r>
          </w:p>
        </w:tc>
        <w:tc>
          <w:tcPr>
            <w:tcW w:w="1790" w:type="dxa"/>
            <w:vAlign w:val="center"/>
          </w:tcPr>
          <w:p w:rsidR="00637739" w:rsidRDefault="00CB38E3">
            <w:pPr>
              <w:jc w:val="center"/>
              <w:rPr>
                <w:sz w:val="24"/>
                <w:szCs w:val="24"/>
              </w:rPr>
            </w:pPr>
            <w:r>
              <w:rPr>
                <w:rFonts w:hint="eastAsia"/>
                <w:sz w:val="24"/>
                <w:szCs w:val="24"/>
              </w:rPr>
              <w:t>标的提供的时间</w:t>
            </w:r>
          </w:p>
        </w:tc>
        <w:tc>
          <w:tcPr>
            <w:tcW w:w="1790" w:type="dxa"/>
            <w:vAlign w:val="center"/>
          </w:tcPr>
          <w:p w:rsidR="00637739" w:rsidRDefault="00CB38E3">
            <w:pPr>
              <w:jc w:val="center"/>
              <w:rPr>
                <w:sz w:val="24"/>
                <w:szCs w:val="24"/>
              </w:rPr>
            </w:pPr>
            <w:r>
              <w:rPr>
                <w:rFonts w:hint="eastAsia"/>
                <w:sz w:val="24"/>
                <w:szCs w:val="24"/>
              </w:rPr>
              <w:t>标的提供的地点</w:t>
            </w:r>
          </w:p>
        </w:tc>
      </w:tr>
      <w:tr w:rsidR="00637739">
        <w:trPr>
          <w:trHeight w:val="1094"/>
        </w:trPr>
        <w:tc>
          <w:tcPr>
            <w:tcW w:w="794" w:type="dxa"/>
            <w:vAlign w:val="center"/>
          </w:tcPr>
          <w:p w:rsidR="00637739" w:rsidRDefault="00CB38E3">
            <w:pPr>
              <w:jc w:val="center"/>
              <w:rPr>
                <w:rFonts w:eastAsiaTheme="minorEastAsia"/>
                <w:sz w:val="24"/>
                <w:szCs w:val="24"/>
              </w:rPr>
            </w:pPr>
            <w:r>
              <w:rPr>
                <w:rFonts w:hint="eastAsia"/>
                <w:sz w:val="24"/>
                <w:szCs w:val="24"/>
              </w:rPr>
              <w:t>1</w:t>
            </w:r>
          </w:p>
        </w:tc>
        <w:tc>
          <w:tcPr>
            <w:tcW w:w="2784" w:type="dxa"/>
            <w:vAlign w:val="center"/>
          </w:tcPr>
          <w:p w:rsidR="00637739" w:rsidRDefault="00637739">
            <w:pPr>
              <w:jc w:val="center"/>
              <w:rPr>
                <w:sz w:val="24"/>
                <w:szCs w:val="24"/>
              </w:rPr>
            </w:pPr>
          </w:p>
        </w:tc>
        <w:tc>
          <w:tcPr>
            <w:tcW w:w="1790" w:type="dxa"/>
            <w:vAlign w:val="center"/>
          </w:tcPr>
          <w:p w:rsidR="00637739" w:rsidRDefault="00637739">
            <w:pPr>
              <w:jc w:val="center"/>
              <w:rPr>
                <w:sz w:val="24"/>
                <w:szCs w:val="24"/>
              </w:rPr>
            </w:pPr>
          </w:p>
        </w:tc>
        <w:tc>
          <w:tcPr>
            <w:tcW w:w="1790" w:type="dxa"/>
            <w:vAlign w:val="center"/>
          </w:tcPr>
          <w:p w:rsidR="00637739" w:rsidRDefault="00637739">
            <w:pPr>
              <w:jc w:val="center"/>
              <w:rPr>
                <w:sz w:val="24"/>
                <w:szCs w:val="24"/>
              </w:rPr>
            </w:pPr>
          </w:p>
        </w:tc>
        <w:tc>
          <w:tcPr>
            <w:tcW w:w="1790" w:type="dxa"/>
            <w:vAlign w:val="center"/>
          </w:tcPr>
          <w:p w:rsidR="00637739" w:rsidRDefault="00637739">
            <w:pPr>
              <w:jc w:val="center"/>
              <w:rPr>
                <w:sz w:val="24"/>
                <w:szCs w:val="24"/>
              </w:rPr>
            </w:pPr>
          </w:p>
        </w:tc>
      </w:tr>
    </w:tbl>
    <w:p w:rsidR="00637739" w:rsidRDefault="00637739"/>
    <w:p w:rsidR="00637739" w:rsidRDefault="00637739">
      <w:pPr>
        <w:ind w:firstLineChars="1200" w:firstLine="2520"/>
      </w:pPr>
    </w:p>
    <w:p w:rsidR="00637739" w:rsidRDefault="00637739"/>
    <w:p w:rsidR="00637739" w:rsidRDefault="00CB38E3">
      <w:pPr>
        <w:jc w:val="center"/>
        <w:rPr>
          <w:sz w:val="24"/>
          <w:szCs w:val="32"/>
        </w:rPr>
      </w:pPr>
      <w:r>
        <w:rPr>
          <w:rFonts w:hint="eastAsia"/>
          <w:sz w:val="24"/>
          <w:szCs w:val="32"/>
        </w:rPr>
        <w:t>供应商（盖章）：</w:t>
      </w:r>
    </w:p>
    <w:p w:rsidR="00637739" w:rsidRDefault="00637739">
      <w:pPr>
        <w:jc w:val="right"/>
        <w:rPr>
          <w:sz w:val="24"/>
          <w:szCs w:val="32"/>
        </w:rPr>
      </w:pPr>
    </w:p>
    <w:p w:rsidR="00637739" w:rsidRDefault="00CB38E3">
      <w:pPr>
        <w:pStyle w:val="a5"/>
        <w:tabs>
          <w:tab w:val="left" w:pos="492"/>
          <w:tab w:val="left" w:pos="924"/>
        </w:tabs>
        <w:wordWrap w:val="0"/>
        <w:spacing w:line="360" w:lineRule="auto"/>
        <w:ind w:right="1129"/>
        <w:jc w:val="center"/>
        <w:rPr>
          <w:sz w:val="24"/>
          <w:szCs w:val="32"/>
        </w:rPr>
      </w:pPr>
      <w:r>
        <w:rPr>
          <w:rFonts w:hint="eastAsia"/>
          <w:sz w:val="24"/>
          <w:szCs w:val="32"/>
        </w:rPr>
        <w:t>日期：</w:t>
      </w:r>
    </w:p>
    <w:p w:rsidR="00637739" w:rsidRDefault="00637739">
      <w:pPr>
        <w:pStyle w:val="a7"/>
        <w:ind w:left="5250"/>
        <w:rPr>
          <w:rFonts w:cs="宋体"/>
          <w:sz w:val="24"/>
          <w:szCs w:val="32"/>
        </w:rPr>
      </w:pPr>
    </w:p>
    <w:p w:rsidR="00637739" w:rsidRDefault="00637739">
      <w:pPr>
        <w:rPr>
          <w:rFonts w:cs="宋体"/>
          <w:sz w:val="24"/>
          <w:szCs w:val="32"/>
        </w:rPr>
      </w:pP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637739">
      <w:pPr>
        <w:spacing w:line="324" w:lineRule="auto"/>
        <w:jc w:val="center"/>
        <w:outlineLvl w:val="0"/>
        <w:rPr>
          <w:b/>
          <w:bCs/>
          <w:sz w:val="24"/>
          <w:szCs w:val="32"/>
        </w:rPr>
      </w:pPr>
    </w:p>
    <w:p w:rsidR="00637739" w:rsidRDefault="00637739">
      <w:pPr>
        <w:spacing w:line="324" w:lineRule="auto"/>
        <w:outlineLvl w:val="0"/>
        <w:rPr>
          <w:b/>
          <w:bCs/>
          <w:sz w:val="24"/>
          <w:szCs w:val="32"/>
        </w:rPr>
      </w:pPr>
    </w:p>
    <w:p w:rsidR="00637739" w:rsidRDefault="00CB38E3">
      <w:pPr>
        <w:rPr>
          <w:b/>
          <w:bCs/>
          <w:sz w:val="24"/>
          <w:szCs w:val="32"/>
        </w:rPr>
      </w:pPr>
      <w:r>
        <w:rPr>
          <w:rFonts w:hint="eastAsia"/>
          <w:b/>
          <w:bCs/>
          <w:sz w:val="24"/>
          <w:szCs w:val="32"/>
        </w:rPr>
        <w:br w:type="page"/>
      </w:r>
    </w:p>
    <w:p w:rsidR="00637739" w:rsidRDefault="00CB38E3">
      <w:pPr>
        <w:spacing w:line="324" w:lineRule="auto"/>
        <w:jc w:val="center"/>
        <w:outlineLvl w:val="0"/>
        <w:rPr>
          <w:b/>
          <w:bCs/>
          <w:sz w:val="24"/>
          <w:szCs w:val="32"/>
        </w:rPr>
      </w:pPr>
      <w:r>
        <w:rPr>
          <w:rFonts w:hint="eastAsia"/>
          <w:b/>
          <w:bCs/>
          <w:sz w:val="24"/>
          <w:szCs w:val="32"/>
        </w:rPr>
        <w:lastRenderedPageBreak/>
        <w:t>三、分项报价表</w:t>
      </w:r>
    </w:p>
    <w:p w:rsidR="00637739" w:rsidRDefault="00CB38E3">
      <w:pPr>
        <w:spacing w:line="360" w:lineRule="auto"/>
        <w:jc w:val="center"/>
        <w:rPr>
          <w:rFonts w:ascii="宋体" w:hAnsi="宋体" w:cs="宋体"/>
          <w:sz w:val="24"/>
          <w:szCs w:val="32"/>
        </w:rPr>
      </w:pPr>
      <w:r>
        <w:rPr>
          <w:rFonts w:hint="eastAsia"/>
          <w:sz w:val="24"/>
          <w:szCs w:val="32"/>
        </w:rPr>
        <w:t>（总价、单价报价）</w:t>
      </w:r>
    </w:p>
    <w:p w:rsidR="00637739" w:rsidRDefault="00CB38E3">
      <w:pPr>
        <w:spacing w:line="360" w:lineRule="auto"/>
        <w:rPr>
          <w:rFonts w:ascii="宋体" w:hAnsi="宋体" w:cs="宋体"/>
          <w:sz w:val="24"/>
          <w:szCs w:val="32"/>
        </w:rPr>
      </w:pPr>
      <w:r>
        <w:rPr>
          <w:rFonts w:ascii="宋体" w:hAnsi="宋体" w:cs="宋体" w:hint="eastAsia"/>
          <w:sz w:val="24"/>
          <w:szCs w:val="32"/>
        </w:rPr>
        <w:t xml:space="preserve">项目编号： </w:t>
      </w:r>
    </w:p>
    <w:p w:rsidR="00637739" w:rsidRDefault="00CB38E3">
      <w:pPr>
        <w:spacing w:line="360" w:lineRule="auto"/>
        <w:rPr>
          <w:rFonts w:ascii="宋体" w:hAnsi="宋体" w:cs="宋体"/>
          <w:sz w:val="24"/>
          <w:szCs w:val="32"/>
        </w:rPr>
      </w:pPr>
      <w:r>
        <w:rPr>
          <w:rFonts w:ascii="宋体" w:hAnsi="宋体" w:cs="宋体" w:hint="eastAsia"/>
          <w:sz w:val="24"/>
          <w:szCs w:val="32"/>
        </w:rPr>
        <w:t xml:space="preserve">项目名称：    </w:t>
      </w:r>
    </w:p>
    <w:p w:rsidR="00637739" w:rsidRDefault="00CB38E3">
      <w:pPr>
        <w:spacing w:line="360" w:lineRule="auto"/>
        <w:rPr>
          <w:rFonts w:ascii="宋体" w:hAnsi="宋体" w:cs="宋体"/>
          <w:sz w:val="24"/>
          <w:szCs w:val="32"/>
        </w:rPr>
      </w:pPr>
      <w:r>
        <w:rPr>
          <w:rFonts w:ascii="宋体" w:hAnsi="宋体" w:cs="宋体" w:hint="eastAsia"/>
          <w:sz w:val="24"/>
          <w:szCs w:val="32"/>
        </w:rPr>
        <w:t>包号：</w:t>
      </w:r>
    </w:p>
    <w:tbl>
      <w:tblPr>
        <w:tblStyle w:val="ab"/>
        <w:tblpPr w:leftFromText="180" w:rightFromText="180" w:vertAnchor="text" w:horzAnchor="page" w:tblpX="725" w:tblpY="468"/>
        <w:tblOverlap w:val="never"/>
        <w:tblW w:w="10619" w:type="dxa"/>
        <w:tblLayout w:type="fixed"/>
        <w:tblLook w:val="04A0"/>
      </w:tblPr>
      <w:tblGrid>
        <w:gridCol w:w="843"/>
        <w:gridCol w:w="574"/>
        <w:gridCol w:w="1392"/>
        <w:gridCol w:w="1221"/>
        <w:gridCol w:w="1233"/>
        <w:gridCol w:w="1228"/>
        <w:gridCol w:w="1228"/>
        <w:gridCol w:w="832"/>
        <w:gridCol w:w="901"/>
        <w:gridCol w:w="1167"/>
      </w:tblGrid>
      <w:tr w:rsidR="00637739">
        <w:tc>
          <w:tcPr>
            <w:tcW w:w="843" w:type="dxa"/>
            <w:noWrap/>
            <w:vAlign w:val="center"/>
          </w:tcPr>
          <w:p w:rsidR="00637739" w:rsidRDefault="00CB38E3">
            <w:pPr>
              <w:pStyle w:val="a3"/>
              <w:ind w:firstLineChars="0" w:firstLine="0"/>
              <w:jc w:val="center"/>
              <w:rPr>
                <w:rFonts w:ascii="宋体" w:hAnsi="宋体" w:cs="宋体"/>
                <w:kern w:val="2"/>
                <w:sz w:val="24"/>
                <w:szCs w:val="24"/>
              </w:rPr>
            </w:pPr>
            <w:r>
              <w:rPr>
                <w:rFonts w:ascii="宋体" w:hAnsi="宋体" w:cs="宋体" w:hint="eastAsia"/>
                <w:sz w:val="24"/>
                <w:szCs w:val="24"/>
              </w:rPr>
              <w:t>品目号</w:t>
            </w:r>
          </w:p>
        </w:tc>
        <w:tc>
          <w:tcPr>
            <w:tcW w:w="574" w:type="dxa"/>
            <w:noWrap/>
            <w:vAlign w:val="center"/>
          </w:tcPr>
          <w:p w:rsidR="00637739" w:rsidRDefault="00CB38E3">
            <w:pPr>
              <w:pStyle w:val="a3"/>
              <w:ind w:firstLineChars="0" w:firstLine="0"/>
              <w:jc w:val="center"/>
              <w:rPr>
                <w:rFonts w:ascii="宋体" w:hAnsi="宋体" w:cs="宋体"/>
                <w:kern w:val="2"/>
                <w:sz w:val="24"/>
                <w:szCs w:val="24"/>
              </w:rPr>
            </w:pPr>
            <w:r>
              <w:rPr>
                <w:rFonts w:ascii="宋体" w:hAnsi="宋体" w:cs="宋体" w:hint="eastAsia"/>
                <w:sz w:val="24"/>
                <w:szCs w:val="24"/>
              </w:rPr>
              <w:t>序号</w:t>
            </w:r>
          </w:p>
        </w:tc>
        <w:tc>
          <w:tcPr>
            <w:tcW w:w="1392" w:type="dxa"/>
            <w:noWrap/>
            <w:vAlign w:val="center"/>
          </w:tcPr>
          <w:p w:rsidR="00637739" w:rsidRDefault="004E7098">
            <w:pPr>
              <w:pStyle w:val="a3"/>
              <w:ind w:firstLineChars="0" w:firstLine="0"/>
              <w:jc w:val="center"/>
              <w:rPr>
                <w:rFonts w:ascii="宋体" w:hAnsi="宋体" w:cs="宋体"/>
                <w:kern w:val="2"/>
                <w:sz w:val="24"/>
                <w:szCs w:val="24"/>
              </w:rPr>
            </w:pPr>
            <w:r>
              <w:rPr>
                <w:rFonts w:ascii="宋体" w:hAnsi="宋体" w:cs="宋体" w:hint="eastAsia"/>
                <w:kern w:val="2"/>
                <w:sz w:val="24"/>
                <w:szCs w:val="24"/>
              </w:rPr>
              <w:t>项目</w:t>
            </w:r>
            <w:r w:rsidR="00CB38E3">
              <w:rPr>
                <w:rFonts w:ascii="宋体" w:hAnsi="宋体" w:cs="宋体" w:hint="eastAsia"/>
                <w:kern w:val="2"/>
                <w:sz w:val="24"/>
                <w:szCs w:val="24"/>
              </w:rPr>
              <w:t xml:space="preserve">名称 </w:t>
            </w:r>
          </w:p>
        </w:tc>
        <w:tc>
          <w:tcPr>
            <w:tcW w:w="1221" w:type="dxa"/>
            <w:noWrap/>
            <w:vAlign w:val="center"/>
          </w:tcPr>
          <w:p w:rsidR="00637739" w:rsidRDefault="00CB38E3">
            <w:pPr>
              <w:pStyle w:val="a3"/>
              <w:ind w:firstLineChars="0" w:firstLine="0"/>
              <w:jc w:val="center"/>
              <w:rPr>
                <w:rFonts w:ascii="宋体" w:hAnsi="宋体" w:cs="宋体"/>
                <w:kern w:val="2"/>
                <w:sz w:val="24"/>
                <w:szCs w:val="24"/>
              </w:rPr>
            </w:pPr>
            <w:r>
              <w:rPr>
                <w:rFonts w:cs="宋体" w:hint="eastAsia"/>
                <w:kern w:val="2"/>
                <w:sz w:val="24"/>
                <w:szCs w:val="24"/>
              </w:rPr>
              <w:t>范围</w:t>
            </w:r>
          </w:p>
        </w:tc>
        <w:tc>
          <w:tcPr>
            <w:tcW w:w="1233" w:type="dxa"/>
            <w:noWrap/>
            <w:vAlign w:val="center"/>
          </w:tcPr>
          <w:p w:rsidR="00637739" w:rsidRDefault="00CB38E3">
            <w:pPr>
              <w:pStyle w:val="a3"/>
              <w:ind w:firstLineChars="0" w:firstLine="0"/>
              <w:jc w:val="center"/>
              <w:rPr>
                <w:rFonts w:ascii="宋体" w:hAnsi="宋体" w:cs="宋体"/>
                <w:kern w:val="2"/>
                <w:sz w:val="24"/>
                <w:szCs w:val="24"/>
              </w:rPr>
            </w:pPr>
            <w:r>
              <w:rPr>
                <w:rFonts w:cs="宋体" w:hint="eastAsia"/>
                <w:kern w:val="2"/>
                <w:sz w:val="24"/>
                <w:szCs w:val="24"/>
              </w:rPr>
              <w:t>工期</w:t>
            </w:r>
          </w:p>
        </w:tc>
        <w:tc>
          <w:tcPr>
            <w:tcW w:w="1228" w:type="dxa"/>
            <w:noWrap/>
            <w:vAlign w:val="center"/>
          </w:tcPr>
          <w:p w:rsidR="00637739" w:rsidRDefault="00CB38E3">
            <w:pPr>
              <w:pStyle w:val="a3"/>
              <w:ind w:firstLineChars="0" w:firstLine="0"/>
              <w:jc w:val="center"/>
              <w:rPr>
                <w:rFonts w:ascii="宋体" w:hAnsi="宋体" w:cs="宋体"/>
                <w:kern w:val="2"/>
                <w:sz w:val="24"/>
                <w:szCs w:val="24"/>
              </w:rPr>
            </w:pPr>
            <w:r>
              <w:rPr>
                <w:rFonts w:cs="宋体" w:hint="eastAsia"/>
                <w:sz w:val="24"/>
                <w:szCs w:val="24"/>
              </w:rPr>
              <w:t>项目经理</w:t>
            </w:r>
          </w:p>
        </w:tc>
        <w:tc>
          <w:tcPr>
            <w:tcW w:w="1228" w:type="dxa"/>
            <w:noWrap/>
            <w:vAlign w:val="center"/>
          </w:tcPr>
          <w:p w:rsidR="00637739" w:rsidRDefault="00CB38E3">
            <w:pPr>
              <w:pStyle w:val="a3"/>
              <w:ind w:firstLineChars="0" w:firstLine="0"/>
              <w:jc w:val="center"/>
              <w:rPr>
                <w:rFonts w:ascii="宋体" w:hAnsi="宋体" w:cs="宋体"/>
                <w:kern w:val="2"/>
                <w:sz w:val="24"/>
                <w:szCs w:val="24"/>
              </w:rPr>
            </w:pPr>
            <w:r>
              <w:rPr>
                <w:rFonts w:cs="宋体" w:hint="eastAsia"/>
                <w:kern w:val="2"/>
                <w:sz w:val="24"/>
                <w:szCs w:val="24"/>
              </w:rPr>
              <w:t>执业证书</w:t>
            </w:r>
          </w:p>
        </w:tc>
        <w:tc>
          <w:tcPr>
            <w:tcW w:w="832" w:type="dxa"/>
            <w:noWrap/>
            <w:vAlign w:val="center"/>
          </w:tcPr>
          <w:p w:rsidR="00637739" w:rsidRDefault="00CB38E3">
            <w:pPr>
              <w:pStyle w:val="a3"/>
              <w:ind w:firstLineChars="0" w:firstLine="0"/>
              <w:jc w:val="center"/>
              <w:rPr>
                <w:rFonts w:ascii="宋体" w:hAnsi="宋体" w:cs="宋体"/>
                <w:kern w:val="2"/>
                <w:sz w:val="24"/>
                <w:szCs w:val="24"/>
              </w:rPr>
            </w:pPr>
            <w:r>
              <w:rPr>
                <w:rFonts w:ascii="宋体" w:hAnsi="宋体" w:cs="宋体" w:hint="eastAsia"/>
                <w:sz w:val="24"/>
                <w:szCs w:val="24"/>
              </w:rPr>
              <w:t>单价</w:t>
            </w:r>
          </w:p>
        </w:tc>
        <w:tc>
          <w:tcPr>
            <w:tcW w:w="901" w:type="dxa"/>
            <w:noWrap/>
            <w:vAlign w:val="center"/>
          </w:tcPr>
          <w:p w:rsidR="00637739" w:rsidRDefault="00CB38E3">
            <w:pPr>
              <w:pStyle w:val="a3"/>
              <w:ind w:firstLineChars="0" w:firstLine="0"/>
              <w:jc w:val="center"/>
              <w:rPr>
                <w:rFonts w:ascii="宋体" w:hAnsi="宋体" w:cs="宋体"/>
                <w:kern w:val="2"/>
                <w:sz w:val="24"/>
                <w:szCs w:val="24"/>
              </w:rPr>
            </w:pPr>
            <w:r>
              <w:rPr>
                <w:rFonts w:ascii="宋体" w:hAnsi="宋体" w:cs="宋体" w:hint="eastAsia"/>
                <w:sz w:val="24"/>
                <w:szCs w:val="24"/>
              </w:rPr>
              <w:t>数量</w:t>
            </w:r>
          </w:p>
        </w:tc>
        <w:tc>
          <w:tcPr>
            <w:tcW w:w="1167" w:type="dxa"/>
            <w:noWrap/>
            <w:vAlign w:val="center"/>
          </w:tcPr>
          <w:p w:rsidR="00637739" w:rsidRDefault="00CB38E3">
            <w:pPr>
              <w:pStyle w:val="a3"/>
              <w:ind w:firstLineChars="0" w:firstLine="0"/>
              <w:jc w:val="center"/>
              <w:rPr>
                <w:rFonts w:ascii="宋体" w:hAnsi="宋体" w:cs="宋体"/>
                <w:kern w:val="2"/>
                <w:sz w:val="24"/>
                <w:szCs w:val="24"/>
              </w:rPr>
            </w:pPr>
            <w:r>
              <w:rPr>
                <w:rFonts w:ascii="宋体" w:hAnsi="宋体" w:cs="宋体" w:hint="eastAsia"/>
                <w:sz w:val="24"/>
                <w:szCs w:val="24"/>
              </w:rPr>
              <w:t>总价</w:t>
            </w:r>
          </w:p>
        </w:tc>
      </w:tr>
      <w:tr w:rsidR="00637739">
        <w:trPr>
          <w:trHeight w:val="1011"/>
        </w:trPr>
        <w:tc>
          <w:tcPr>
            <w:tcW w:w="843" w:type="dxa"/>
            <w:noWrap/>
            <w:vAlign w:val="center"/>
          </w:tcPr>
          <w:p w:rsidR="00637739" w:rsidRDefault="00CB38E3">
            <w:pPr>
              <w:pStyle w:val="a3"/>
              <w:ind w:firstLineChars="0" w:firstLine="0"/>
              <w:jc w:val="center"/>
              <w:rPr>
                <w:rFonts w:ascii="宋体" w:hAnsi="宋体" w:cs="宋体"/>
                <w:kern w:val="2"/>
                <w:sz w:val="24"/>
                <w:szCs w:val="24"/>
              </w:rPr>
            </w:pPr>
            <w:r>
              <w:rPr>
                <w:rFonts w:ascii="宋体" w:hAnsi="宋体" w:cs="宋体" w:hint="eastAsia"/>
                <w:sz w:val="24"/>
                <w:szCs w:val="24"/>
              </w:rPr>
              <w:t>1-1</w:t>
            </w:r>
          </w:p>
        </w:tc>
        <w:tc>
          <w:tcPr>
            <w:tcW w:w="574" w:type="dxa"/>
            <w:noWrap/>
            <w:vAlign w:val="center"/>
          </w:tcPr>
          <w:p w:rsidR="00637739" w:rsidRDefault="00CB38E3">
            <w:pPr>
              <w:pStyle w:val="a3"/>
              <w:ind w:firstLineChars="0" w:firstLine="0"/>
              <w:jc w:val="center"/>
              <w:rPr>
                <w:rFonts w:ascii="宋体" w:hAnsi="宋体" w:cs="宋体"/>
                <w:kern w:val="2"/>
                <w:sz w:val="24"/>
                <w:szCs w:val="24"/>
              </w:rPr>
            </w:pPr>
            <w:r>
              <w:rPr>
                <w:rFonts w:ascii="宋体" w:hAnsi="宋体" w:cs="宋体" w:hint="eastAsia"/>
                <w:sz w:val="24"/>
                <w:szCs w:val="24"/>
              </w:rPr>
              <w:t>1</w:t>
            </w:r>
          </w:p>
        </w:tc>
        <w:tc>
          <w:tcPr>
            <w:tcW w:w="1392" w:type="dxa"/>
            <w:noWrap/>
            <w:vAlign w:val="center"/>
          </w:tcPr>
          <w:p w:rsidR="00637739" w:rsidRDefault="00637739">
            <w:pPr>
              <w:pStyle w:val="a3"/>
              <w:ind w:firstLineChars="0" w:firstLine="0"/>
              <w:jc w:val="center"/>
              <w:rPr>
                <w:rFonts w:ascii="宋体" w:hAnsi="宋体" w:cs="宋体"/>
                <w:kern w:val="2"/>
                <w:sz w:val="24"/>
                <w:szCs w:val="24"/>
              </w:rPr>
            </w:pPr>
          </w:p>
        </w:tc>
        <w:tc>
          <w:tcPr>
            <w:tcW w:w="1221" w:type="dxa"/>
            <w:noWrap/>
            <w:vAlign w:val="center"/>
          </w:tcPr>
          <w:p w:rsidR="00637739" w:rsidRDefault="00637739">
            <w:pPr>
              <w:jc w:val="center"/>
              <w:rPr>
                <w:rFonts w:ascii="宋体" w:hAnsi="宋体" w:cs="宋体"/>
                <w:sz w:val="24"/>
                <w:szCs w:val="24"/>
              </w:rPr>
            </w:pPr>
          </w:p>
        </w:tc>
        <w:tc>
          <w:tcPr>
            <w:tcW w:w="1233" w:type="dxa"/>
            <w:noWrap/>
            <w:vAlign w:val="center"/>
          </w:tcPr>
          <w:p w:rsidR="00637739" w:rsidRDefault="00637739">
            <w:pPr>
              <w:jc w:val="center"/>
              <w:rPr>
                <w:rFonts w:ascii="宋体" w:hAnsi="宋体" w:cs="宋体"/>
                <w:sz w:val="24"/>
                <w:szCs w:val="24"/>
              </w:rPr>
            </w:pPr>
          </w:p>
        </w:tc>
        <w:tc>
          <w:tcPr>
            <w:tcW w:w="1228" w:type="dxa"/>
            <w:noWrap/>
            <w:vAlign w:val="center"/>
          </w:tcPr>
          <w:p w:rsidR="00637739" w:rsidRDefault="00637739">
            <w:pPr>
              <w:jc w:val="center"/>
              <w:rPr>
                <w:rFonts w:ascii="宋体" w:hAnsi="宋体" w:cs="宋体"/>
                <w:sz w:val="24"/>
                <w:szCs w:val="24"/>
              </w:rPr>
            </w:pPr>
          </w:p>
        </w:tc>
        <w:tc>
          <w:tcPr>
            <w:tcW w:w="1228" w:type="dxa"/>
            <w:noWrap/>
            <w:vAlign w:val="center"/>
          </w:tcPr>
          <w:p w:rsidR="00637739" w:rsidRDefault="00637739">
            <w:pPr>
              <w:jc w:val="center"/>
              <w:rPr>
                <w:rFonts w:ascii="宋体" w:hAnsi="宋体" w:cs="宋体"/>
                <w:sz w:val="24"/>
                <w:szCs w:val="24"/>
              </w:rPr>
            </w:pPr>
          </w:p>
        </w:tc>
        <w:tc>
          <w:tcPr>
            <w:tcW w:w="832" w:type="dxa"/>
            <w:noWrap/>
            <w:vAlign w:val="center"/>
          </w:tcPr>
          <w:p w:rsidR="00637739" w:rsidRDefault="00637739">
            <w:pPr>
              <w:widowControl/>
              <w:jc w:val="center"/>
              <w:textAlignment w:val="center"/>
              <w:rPr>
                <w:rFonts w:ascii="宋体" w:hAnsi="宋体" w:cs="宋体"/>
                <w:sz w:val="24"/>
                <w:szCs w:val="24"/>
              </w:rPr>
            </w:pPr>
          </w:p>
        </w:tc>
        <w:tc>
          <w:tcPr>
            <w:tcW w:w="901" w:type="dxa"/>
            <w:noWrap/>
            <w:vAlign w:val="center"/>
          </w:tcPr>
          <w:p w:rsidR="00637739" w:rsidRDefault="00637739">
            <w:pPr>
              <w:jc w:val="center"/>
              <w:rPr>
                <w:rFonts w:ascii="宋体" w:hAnsi="宋体" w:cs="宋体"/>
                <w:sz w:val="24"/>
                <w:szCs w:val="24"/>
              </w:rPr>
            </w:pPr>
          </w:p>
        </w:tc>
        <w:tc>
          <w:tcPr>
            <w:tcW w:w="1167" w:type="dxa"/>
            <w:noWrap/>
            <w:vAlign w:val="center"/>
          </w:tcPr>
          <w:p w:rsidR="00637739" w:rsidRDefault="00637739">
            <w:pPr>
              <w:widowControl/>
              <w:jc w:val="center"/>
              <w:textAlignment w:val="center"/>
              <w:rPr>
                <w:rFonts w:ascii="宋体" w:hAnsi="宋体" w:cs="宋体"/>
                <w:sz w:val="24"/>
                <w:szCs w:val="24"/>
              </w:rPr>
            </w:pPr>
          </w:p>
        </w:tc>
      </w:tr>
    </w:tbl>
    <w:p w:rsidR="00637739" w:rsidRDefault="00CB38E3">
      <w:pPr>
        <w:spacing w:line="360" w:lineRule="auto"/>
        <w:rPr>
          <w:rFonts w:ascii="宋体" w:hAnsi="宋体" w:cs="宋体"/>
          <w:sz w:val="24"/>
          <w:szCs w:val="32"/>
        </w:rPr>
      </w:pPr>
      <w:r>
        <w:rPr>
          <w:rFonts w:ascii="宋体" w:hAnsi="宋体" w:cs="宋体" w:hint="eastAsia"/>
          <w:sz w:val="24"/>
          <w:szCs w:val="32"/>
        </w:rPr>
        <w:t>供应商名称：          货币及单位：人民币/元</w:t>
      </w:r>
    </w:p>
    <w:p w:rsidR="00637739" w:rsidRDefault="00637739"/>
    <w:p w:rsidR="00637739" w:rsidRDefault="00637739"/>
    <w:p w:rsidR="00637739" w:rsidRDefault="00CB38E3">
      <w:pPr>
        <w:jc w:val="center"/>
        <w:rPr>
          <w:sz w:val="24"/>
          <w:szCs w:val="32"/>
        </w:rPr>
      </w:pPr>
      <w:r>
        <w:rPr>
          <w:rFonts w:hint="eastAsia"/>
          <w:sz w:val="24"/>
          <w:szCs w:val="32"/>
        </w:rPr>
        <w:t xml:space="preserve">      </w:t>
      </w:r>
      <w:r>
        <w:rPr>
          <w:rFonts w:hint="eastAsia"/>
          <w:sz w:val="24"/>
          <w:szCs w:val="32"/>
        </w:rPr>
        <w:t>供应商（盖章）：</w:t>
      </w:r>
    </w:p>
    <w:p w:rsidR="00637739" w:rsidRDefault="00637739">
      <w:pPr>
        <w:jc w:val="center"/>
        <w:rPr>
          <w:sz w:val="24"/>
          <w:szCs w:val="32"/>
        </w:rPr>
      </w:pPr>
    </w:p>
    <w:p w:rsidR="00637739" w:rsidRDefault="00CB38E3">
      <w:pPr>
        <w:ind w:firstLineChars="1800" w:firstLine="4320"/>
        <w:rPr>
          <w:sz w:val="24"/>
          <w:szCs w:val="32"/>
        </w:rPr>
      </w:pPr>
      <w:r>
        <w:rPr>
          <w:rFonts w:hint="eastAsia"/>
          <w:sz w:val="24"/>
          <w:szCs w:val="32"/>
        </w:rPr>
        <w:t>日期：</w:t>
      </w:r>
    </w:p>
    <w:p w:rsidR="00637739" w:rsidRDefault="00637739">
      <w:pPr>
        <w:jc w:val="center"/>
        <w:rPr>
          <w:sz w:val="24"/>
          <w:szCs w:val="32"/>
        </w:rPr>
        <w:sectPr w:rsidR="00637739">
          <w:footerReference w:type="default" r:id="rId10"/>
          <w:pgSz w:w="11900" w:h="16840"/>
          <w:pgMar w:top="998" w:right="1293" w:bottom="1984" w:left="1370" w:header="0" w:footer="11" w:gutter="0"/>
          <w:cols w:space="0"/>
        </w:sectPr>
      </w:pPr>
    </w:p>
    <w:p w:rsidR="00637739" w:rsidRDefault="00CB38E3">
      <w:pPr>
        <w:pStyle w:val="a5"/>
        <w:spacing w:line="360" w:lineRule="auto"/>
        <w:ind w:left="1065" w:right="1129"/>
        <w:jc w:val="center"/>
        <w:rPr>
          <w:sz w:val="24"/>
          <w:szCs w:val="24"/>
        </w:rPr>
      </w:pPr>
      <w:r>
        <w:rPr>
          <w:rFonts w:hint="eastAsia"/>
          <w:b/>
          <w:bCs/>
          <w:sz w:val="24"/>
          <w:szCs w:val="24"/>
        </w:rPr>
        <w:lastRenderedPageBreak/>
        <w:t>四、授权委托书</w:t>
      </w:r>
    </w:p>
    <w:p w:rsidR="00637739" w:rsidRDefault="00637739">
      <w:pPr>
        <w:pStyle w:val="a5"/>
        <w:spacing w:before="3"/>
        <w:rPr>
          <w:sz w:val="24"/>
          <w:szCs w:val="24"/>
        </w:rPr>
      </w:pP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本人_________________（姓名）系</w:t>
      </w:r>
      <w:r>
        <w:rPr>
          <w:rFonts w:ascii="宋体" w:hAnsi="宋体" w:cs="宋体"/>
          <w:sz w:val="24"/>
          <w:szCs w:val="24"/>
        </w:rPr>
        <w:t>_________________</w:t>
      </w:r>
      <w:r>
        <w:rPr>
          <w:rFonts w:ascii="宋体" w:hAnsi="宋体" w:cs="宋体" w:hint="eastAsia"/>
          <w:sz w:val="24"/>
          <w:szCs w:val="24"/>
        </w:rPr>
        <w:t>（供应商名称）的法定代表人，现委托</w:t>
      </w:r>
      <w:r>
        <w:rPr>
          <w:rFonts w:ascii="宋体" w:hAnsi="宋体" w:cs="宋体"/>
          <w:sz w:val="24"/>
          <w:szCs w:val="24"/>
        </w:rPr>
        <w:t>_________________</w:t>
      </w:r>
      <w:r>
        <w:rPr>
          <w:rFonts w:ascii="宋体" w:hAnsi="宋体" w:cs="宋体" w:hint="eastAsia"/>
          <w:sz w:val="24"/>
          <w:szCs w:val="24"/>
        </w:rPr>
        <w:t>（姓名）为我方代理人，参加</w:t>
      </w:r>
      <w:r>
        <w:rPr>
          <w:rFonts w:ascii="宋体" w:hAnsi="宋体" w:cs="宋体"/>
          <w:sz w:val="24"/>
          <w:szCs w:val="24"/>
        </w:rPr>
        <w:t>_________________</w:t>
      </w:r>
      <w:r>
        <w:rPr>
          <w:rFonts w:ascii="宋体" w:hAnsi="宋体" w:cs="宋体" w:hint="eastAsia"/>
          <w:sz w:val="24"/>
          <w:szCs w:val="24"/>
        </w:rPr>
        <w:t>（项目名称）的采购，项目编号：</w:t>
      </w:r>
      <w:r>
        <w:rPr>
          <w:rFonts w:ascii="宋体" w:hAnsi="宋体" w:cs="宋体"/>
          <w:sz w:val="24"/>
          <w:szCs w:val="24"/>
        </w:rPr>
        <w:t>_________________</w:t>
      </w:r>
      <w:r>
        <w:rPr>
          <w:rFonts w:ascii="宋体" w:hAnsi="宋体" w:cs="宋体" w:hint="eastAsia"/>
          <w:sz w:val="24"/>
          <w:szCs w:val="24"/>
        </w:rPr>
        <w:t xml:space="preserve">。代理人根据授权，以我方名义签署、澄清确认、递交、撤回、修改询价项目响应文件、签订合同和处理有关事宜，其法律后果由我方承担。委托期限： </w:t>
      </w:r>
      <w:r>
        <w:rPr>
          <w:rFonts w:ascii="宋体" w:hAnsi="宋体" w:cs="宋体"/>
          <w:sz w:val="24"/>
          <w:szCs w:val="24"/>
        </w:rPr>
        <w:t>_________________</w:t>
      </w:r>
      <w:r>
        <w:rPr>
          <w:rFonts w:ascii="宋体" w:hAnsi="宋体" w:cs="宋体" w:hint="eastAsia"/>
          <w:sz w:val="24"/>
          <w:szCs w:val="24"/>
        </w:rPr>
        <w:t xml:space="preserve">。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 xml:space="preserve">代理人无转委托权。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投 标 人（盖章）：</w:t>
      </w:r>
      <w:r>
        <w:rPr>
          <w:rFonts w:ascii="宋体" w:hAnsi="宋体" w:cs="宋体"/>
          <w:sz w:val="24"/>
          <w:szCs w:val="24"/>
        </w:rPr>
        <w:t xml:space="preserve">_________________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法定代表人（签字）：</w:t>
      </w:r>
      <w:r>
        <w:rPr>
          <w:rFonts w:ascii="宋体" w:hAnsi="宋体" w:cs="宋体"/>
          <w:sz w:val="24"/>
          <w:szCs w:val="24"/>
        </w:rPr>
        <w:t xml:space="preserve">________________ </w:t>
      </w:r>
    </w:p>
    <w:p w:rsidR="00637739" w:rsidRDefault="00CB38E3">
      <w:pPr>
        <w:pStyle w:val="ae"/>
        <w:tabs>
          <w:tab w:val="left" w:pos="769"/>
          <w:tab w:val="left" w:pos="3778"/>
          <w:tab w:val="left" w:pos="7055"/>
        </w:tabs>
        <w:spacing w:line="360" w:lineRule="auto"/>
        <w:ind w:right="301" w:firstLineChars="200" w:firstLine="480"/>
        <w:jc w:val="left"/>
        <w:rPr>
          <w:rFonts w:ascii="宋体" w:hAnsi="宋体" w:cs="宋体"/>
          <w:sz w:val="24"/>
          <w:szCs w:val="24"/>
        </w:rPr>
      </w:pPr>
      <w:r>
        <w:rPr>
          <w:rFonts w:ascii="宋体" w:hAnsi="宋体" w:cs="宋体" w:hint="eastAsia"/>
          <w:sz w:val="24"/>
          <w:szCs w:val="24"/>
        </w:rPr>
        <w:t>授权委托人（签字）：</w:t>
      </w:r>
      <w:r>
        <w:rPr>
          <w:rFonts w:ascii="宋体" w:hAnsi="宋体" w:cs="宋体"/>
          <w:sz w:val="24"/>
          <w:szCs w:val="24"/>
        </w:rPr>
        <w:t xml:space="preserve">_________________ </w:t>
      </w:r>
    </w:p>
    <w:tbl>
      <w:tblPr>
        <w:tblpPr w:leftFromText="180" w:rightFromText="180" w:vertAnchor="text" w:horzAnchor="page" w:tblpX="1049" w:tblpY="262"/>
        <w:tblOverlap w:val="never"/>
        <w:tblW w:w="9291" w:type="dxa"/>
        <w:tblBorders>
          <w:top w:val="single" w:sz="6" w:space="0" w:color="B3C2D7"/>
          <w:left w:val="single" w:sz="6" w:space="0" w:color="B3C2D7"/>
          <w:bottom w:val="single" w:sz="6" w:space="0" w:color="B3C2D7"/>
          <w:right w:val="single" w:sz="6" w:space="0" w:color="B3C2D7"/>
          <w:insideH w:val="single" w:sz="6" w:space="0" w:color="B3C2D7"/>
          <w:insideV w:val="single" w:sz="6" w:space="0" w:color="B3C2D7"/>
        </w:tblBorders>
        <w:tblLayout w:type="fixed"/>
        <w:tblCellMar>
          <w:left w:w="0" w:type="dxa"/>
          <w:right w:w="0" w:type="dxa"/>
        </w:tblCellMar>
        <w:tblLook w:val="04A0"/>
      </w:tblPr>
      <w:tblGrid>
        <w:gridCol w:w="4545"/>
        <w:gridCol w:w="4746"/>
      </w:tblGrid>
      <w:tr w:rsidR="00637739">
        <w:trPr>
          <w:trHeight w:val="1482"/>
        </w:trPr>
        <w:tc>
          <w:tcPr>
            <w:tcW w:w="4545" w:type="dxa"/>
            <w:tcBorders>
              <w:bottom w:val="double" w:sz="2" w:space="0" w:color="B3C2D7"/>
            </w:tcBorders>
            <w:shd w:val="clear" w:color="auto" w:fill="EDEDED"/>
          </w:tcPr>
          <w:p w:rsidR="00637739" w:rsidRDefault="00CB38E3">
            <w:pPr>
              <w:pStyle w:val="TableParagraph"/>
              <w:spacing w:before="48"/>
              <w:ind w:left="1629" w:right="1569"/>
              <w:jc w:val="center"/>
              <w:rPr>
                <w:b/>
                <w:szCs w:val="28"/>
              </w:rPr>
            </w:pPr>
            <w:r>
              <w:rPr>
                <w:rFonts w:hint="eastAsia"/>
                <w:b/>
                <w:szCs w:val="28"/>
              </w:rPr>
              <w:t>法定代表人身份证扫描件</w:t>
            </w:r>
          </w:p>
          <w:p w:rsidR="00637739" w:rsidRDefault="00637739">
            <w:pPr>
              <w:pStyle w:val="TableParagraph"/>
              <w:rPr>
                <w:szCs w:val="28"/>
              </w:rPr>
            </w:pPr>
          </w:p>
          <w:p w:rsidR="00637739" w:rsidRDefault="00637739">
            <w:pPr>
              <w:pStyle w:val="TableParagraph"/>
              <w:rPr>
                <w:szCs w:val="28"/>
              </w:rPr>
            </w:pPr>
          </w:p>
          <w:p w:rsidR="00637739" w:rsidRDefault="00637739">
            <w:pPr>
              <w:pStyle w:val="TableParagraph"/>
              <w:spacing w:before="3"/>
              <w:rPr>
                <w:sz w:val="20"/>
                <w:szCs w:val="28"/>
              </w:rPr>
            </w:pPr>
          </w:p>
          <w:p w:rsidR="00637739" w:rsidRDefault="00CB38E3">
            <w:pPr>
              <w:pStyle w:val="TableParagraph"/>
              <w:ind w:left="1560" w:right="1569"/>
              <w:jc w:val="center"/>
              <w:rPr>
                <w:b/>
                <w:szCs w:val="28"/>
              </w:rPr>
            </w:pPr>
            <w:r>
              <w:rPr>
                <w:rFonts w:hint="eastAsia"/>
                <w:b/>
                <w:szCs w:val="28"/>
              </w:rPr>
              <w:t>正面</w:t>
            </w:r>
          </w:p>
        </w:tc>
        <w:tc>
          <w:tcPr>
            <w:tcW w:w="4746" w:type="dxa"/>
            <w:tcBorders>
              <w:bottom w:val="double" w:sz="2" w:space="0" w:color="B3C2D7"/>
            </w:tcBorders>
            <w:shd w:val="clear" w:color="auto" w:fill="EDEDED"/>
          </w:tcPr>
          <w:p w:rsidR="00637739" w:rsidRDefault="00CB38E3">
            <w:pPr>
              <w:pStyle w:val="TableParagraph"/>
              <w:spacing w:before="144"/>
              <w:ind w:left="1517" w:right="1525"/>
              <w:jc w:val="center"/>
              <w:rPr>
                <w:b/>
                <w:szCs w:val="28"/>
              </w:rPr>
            </w:pPr>
            <w:r>
              <w:rPr>
                <w:rFonts w:hint="eastAsia"/>
                <w:b/>
                <w:szCs w:val="28"/>
              </w:rPr>
              <w:t>法定代表人身份证扫描件</w:t>
            </w:r>
          </w:p>
          <w:p w:rsidR="00637739" w:rsidRDefault="00637739">
            <w:pPr>
              <w:pStyle w:val="TableParagraph"/>
              <w:rPr>
                <w:szCs w:val="28"/>
              </w:rPr>
            </w:pPr>
          </w:p>
          <w:p w:rsidR="00637739" w:rsidRDefault="00637739">
            <w:pPr>
              <w:pStyle w:val="TableParagraph"/>
              <w:spacing w:before="3"/>
              <w:rPr>
                <w:szCs w:val="28"/>
              </w:rPr>
            </w:pPr>
          </w:p>
          <w:p w:rsidR="00637739" w:rsidRDefault="00CB38E3">
            <w:pPr>
              <w:pStyle w:val="TableParagraph"/>
              <w:ind w:left="1517" w:right="1525"/>
              <w:jc w:val="center"/>
              <w:rPr>
                <w:b/>
                <w:szCs w:val="28"/>
              </w:rPr>
            </w:pPr>
            <w:r>
              <w:rPr>
                <w:rFonts w:hint="eastAsia"/>
                <w:b/>
                <w:szCs w:val="28"/>
              </w:rPr>
              <w:t>反面</w:t>
            </w:r>
          </w:p>
        </w:tc>
      </w:tr>
      <w:tr w:rsidR="00637739">
        <w:trPr>
          <w:trHeight w:val="1290"/>
        </w:trPr>
        <w:tc>
          <w:tcPr>
            <w:tcW w:w="4545" w:type="dxa"/>
            <w:tcBorders>
              <w:top w:val="double" w:sz="2" w:space="0" w:color="B3C2D7"/>
            </w:tcBorders>
            <w:shd w:val="clear" w:color="auto" w:fill="EDEDED"/>
          </w:tcPr>
          <w:p w:rsidR="00637739" w:rsidRDefault="00CB38E3">
            <w:pPr>
              <w:pStyle w:val="TableParagraph"/>
              <w:spacing w:before="69"/>
              <w:ind w:left="1648" w:right="1657"/>
              <w:jc w:val="center"/>
              <w:rPr>
                <w:b/>
                <w:szCs w:val="28"/>
              </w:rPr>
            </w:pPr>
            <w:r>
              <w:rPr>
                <w:rFonts w:hint="eastAsia"/>
                <w:b/>
                <w:szCs w:val="28"/>
              </w:rPr>
              <w:t>授权代表身份证扫描件</w:t>
            </w:r>
          </w:p>
          <w:p w:rsidR="00637739" w:rsidRDefault="00637739">
            <w:pPr>
              <w:pStyle w:val="TableParagraph"/>
              <w:rPr>
                <w:szCs w:val="28"/>
              </w:rPr>
            </w:pPr>
          </w:p>
          <w:p w:rsidR="00637739" w:rsidRDefault="00637739">
            <w:pPr>
              <w:pStyle w:val="TableParagraph"/>
              <w:rPr>
                <w:szCs w:val="28"/>
              </w:rPr>
            </w:pPr>
          </w:p>
          <w:p w:rsidR="00637739" w:rsidRDefault="00637739">
            <w:pPr>
              <w:pStyle w:val="TableParagraph"/>
              <w:spacing w:before="3"/>
              <w:rPr>
                <w:sz w:val="20"/>
                <w:szCs w:val="28"/>
              </w:rPr>
            </w:pPr>
          </w:p>
          <w:p w:rsidR="00637739" w:rsidRDefault="00CB38E3">
            <w:pPr>
              <w:pStyle w:val="TableParagraph"/>
              <w:ind w:left="1576" w:right="1657"/>
              <w:jc w:val="center"/>
              <w:rPr>
                <w:b/>
                <w:szCs w:val="28"/>
              </w:rPr>
            </w:pPr>
            <w:r>
              <w:rPr>
                <w:rFonts w:hint="eastAsia"/>
                <w:b/>
                <w:szCs w:val="28"/>
              </w:rPr>
              <w:t>正面</w:t>
            </w:r>
          </w:p>
        </w:tc>
        <w:tc>
          <w:tcPr>
            <w:tcW w:w="4746" w:type="dxa"/>
            <w:tcBorders>
              <w:top w:val="double" w:sz="2" w:space="0" w:color="B3C2D7"/>
            </w:tcBorders>
            <w:shd w:val="clear" w:color="auto" w:fill="EDEDED"/>
          </w:tcPr>
          <w:p w:rsidR="00637739" w:rsidRDefault="00CB38E3">
            <w:pPr>
              <w:pStyle w:val="TableParagraph"/>
              <w:spacing w:before="69"/>
              <w:ind w:left="1655" w:right="1663"/>
              <w:jc w:val="center"/>
              <w:rPr>
                <w:b/>
                <w:szCs w:val="28"/>
              </w:rPr>
            </w:pPr>
            <w:r>
              <w:rPr>
                <w:rFonts w:hint="eastAsia"/>
                <w:b/>
                <w:szCs w:val="28"/>
              </w:rPr>
              <w:t>授权代表身份证扫描件</w:t>
            </w:r>
          </w:p>
          <w:p w:rsidR="00637739" w:rsidRDefault="00637739">
            <w:pPr>
              <w:pStyle w:val="TableParagraph"/>
              <w:rPr>
                <w:szCs w:val="28"/>
              </w:rPr>
            </w:pPr>
          </w:p>
          <w:p w:rsidR="00637739" w:rsidRDefault="00637739">
            <w:pPr>
              <w:pStyle w:val="TableParagraph"/>
              <w:rPr>
                <w:szCs w:val="28"/>
              </w:rPr>
            </w:pPr>
          </w:p>
          <w:p w:rsidR="00637739" w:rsidRDefault="00637739">
            <w:pPr>
              <w:pStyle w:val="TableParagraph"/>
              <w:spacing w:before="3"/>
              <w:rPr>
                <w:sz w:val="20"/>
                <w:szCs w:val="28"/>
              </w:rPr>
            </w:pPr>
          </w:p>
          <w:p w:rsidR="00637739" w:rsidRDefault="00CB38E3">
            <w:pPr>
              <w:pStyle w:val="TableParagraph"/>
              <w:ind w:left="1583" w:right="1663"/>
              <w:jc w:val="center"/>
              <w:rPr>
                <w:b/>
                <w:szCs w:val="28"/>
              </w:rPr>
            </w:pPr>
            <w:r>
              <w:rPr>
                <w:rFonts w:hint="eastAsia"/>
                <w:b/>
                <w:szCs w:val="28"/>
              </w:rPr>
              <w:t>反面</w:t>
            </w:r>
          </w:p>
        </w:tc>
      </w:tr>
    </w:tbl>
    <w:p w:rsidR="00637739" w:rsidRDefault="00637739">
      <w:pPr>
        <w:pStyle w:val="a5"/>
        <w:spacing w:before="3"/>
        <w:rPr>
          <w:sz w:val="22"/>
        </w:rPr>
      </w:pPr>
    </w:p>
    <w:p w:rsidR="00637739" w:rsidRDefault="00637739">
      <w:pPr>
        <w:pStyle w:val="a5"/>
        <w:rPr>
          <w:sz w:val="20"/>
        </w:rPr>
      </w:pPr>
    </w:p>
    <w:p w:rsidR="00637739" w:rsidRDefault="00637739">
      <w:pPr>
        <w:pStyle w:val="a5"/>
        <w:rPr>
          <w:sz w:val="27"/>
        </w:rPr>
      </w:pPr>
    </w:p>
    <w:p w:rsidR="00637739" w:rsidRDefault="00CB38E3">
      <w:pPr>
        <w:pStyle w:val="a5"/>
        <w:tabs>
          <w:tab w:val="left" w:pos="480"/>
          <w:tab w:val="left" w:pos="1248"/>
          <w:tab w:val="left" w:pos="2016"/>
        </w:tabs>
        <w:ind w:right="1129"/>
        <w:jc w:val="right"/>
      </w:pPr>
      <w:r>
        <w:rPr>
          <w:rFonts w:hint="eastAsia"/>
          <w:sz w:val="24"/>
          <w:szCs w:val="24"/>
          <w:u w:val="single"/>
        </w:rPr>
        <w:tab/>
      </w:r>
      <w:r>
        <w:rPr>
          <w:rFonts w:hint="eastAsia"/>
          <w:sz w:val="24"/>
          <w:szCs w:val="24"/>
        </w:rPr>
        <w:t>年</w:t>
      </w:r>
      <w:r>
        <w:rPr>
          <w:rFonts w:hint="eastAsia"/>
          <w:sz w:val="24"/>
          <w:szCs w:val="24"/>
          <w:u w:val="single"/>
        </w:rPr>
        <w:tab/>
      </w:r>
      <w:r>
        <w:rPr>
          <w:rFonts w:hint="eastAsia"/>
          <w:sz w:val="24"/>
          <w:szCs w:val="24"/>
        </w:rPr>
        <w:t>月</w:t>
      </w:r>
      <w:r>
        <w:rPr>
          <w:rFonts w:hint="eastAsia"/>
          <w:sz w:val="24"/>
          <w:szCs w:val="24"/>
          <w:u w:val="single"/>
        </w:rPr>
        <w:tab/>
      </w:r>
      <w:r>
        <w:rPr>
          <w:rFonts w:hint="eastAsia"/>
          <w:sz w:val="24"/>
          <w:szCs w:val="24"/>
        </w:rPr>
        <w:t>日</w:t>
      </w:r>
    </w:p>
    <w:p w:rsidR="00637739" w:rsidRDefault="00637739">
      <w:pPr>
        <w:jc w:val="right"/>
        <w:rPr>
          <w:rFonts w:ascii="宋体" w:hAnsi="宋体" w:cs="宋体"/>
        </w:rPr>
        <w:sectPr w:rsidR="00637739">
          <w:pgSz w:w="11900" w:h="16840"/>
          <w:pgMar w:top="998" w:right="1293" w:bottom="1984" w:left="930" w:header="0" w:footer="11" w:gutter="0"/>
          <w:cols w:space="0"/>
        </w:sectPr>
      </w:pPr>
    </w:p>
    <w:p w:rsidR="00637739" w:rsidRDefault="00CB38E3">
      <w:pPr>
        <w:pStyle w:val="a5"/>
        <w:spacing w:after="55" w:line="360" w:lineRule="auto"/>
        <w:ind w:left="1065" w:right="1129"/>
        <w:jc w:val="center"/>
        <w:rPr>
          <w:b/>
          <w:bCs/>
          <w:sz w:val="24"/>
          <w:szCs w:val="24"/>
        </w:rPr>
      </w:pPr>
      <w:r>
        <w:rPr>
          <w:rFonts w:hint="eastAsia"/>
          <w:b/>
          <w:bCs/>
          <w:sz w:val="24"/>
          <w:szCs w:val="24"/>
        </w:rPr>
        <w:lastRenderedPageBreak/>
        <w:t>五、缴纳保证金证明材料（如有）</w:t>
      </w:r>
    </w:p>
    <w:p w:rsidR="00637739" w:rsidRDefault="00CB38E3">
      <w:pPr>
        <w:pStyle w:val="a5"/>
        <w:spacing w:after="55" w:line="360" w:lineRule="auto"/>
        <w:ind w:right="1129"/>
        <w:rPr>
          <w:b/>
          <w:bCs/>
          <w:sz w:val="24"/>
          <w:szCs w:val="24"/>
        </w:rPr>
      </w:pPr>
      <w:r>
        <w:rPr>
          <w:rFonts w:hint="eastAsia"/>
          <w:sz w:val="24"/>
          <w:szCs w:val="24"/>
        </w:rPr>
        <w:t>供应商应提供缴纳保证金的证明材料原件扫描件。</w:t>
      </w: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left="1065" w:right="1129"/>
        <w:jc w:val="center"/>
        <w:rPr>
          <w:b/>
          <w:bCs/>
          <w:sz w:val="24"/>
          <w:szCs w:val="24"/>
        </w:rPr>
      </w:pPr>
    </w:p>
    <w:p w:rsidR="00637739" w:rsidRDefault="00637739">
      <w:pPr>
        <w:pStyle w:val="a5"/>
        <w:spacing w:after="55" w:line="360" w:lineRule="auto"/>
        <w:ind w:right="1129"/>
        <w:rPr>
          <w:b/>
          <w:bCs/>
          <w:sz w:val="24"/>
          <w:szCs w:val="24"/>
        </w:rPr>
      </w:pPr>
    </w:p>
    <w:p w:rsidR="00637739" w:rsidRDefault="00CB38E3">
      <w:pPr>
        <w:pStyle w:val="a5"/>
        <w:spacing w:after="55" w:line="360" w:lineRule="auto"/>
        <w:ind w:left="1065" w:right="1129"/>
        <w:jc w:val="center"/>
      </w:pPr>
      <w:r>
        <w:rPr>
          <w:rFonts w:hint="eastAsia"/>
          <w:b/>
          <w:bCs/>
          <w:sz w:val="24"/>
          <w:szCs w:val="24"/>
        </w:rPr>
        <w:lastRenderedPageBreak/>
        <w:t>六、供应商基本情况表</w:t>
      </w:r>
    </w:p>
    <w:tbl>
      <w:tblPr>
        <w:tblW w:w="0" w:type="auto"/>
        <w:tblInd w:w="12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tblPr>
      <w:tblGrid>
        <w:gridCol w:w="2382"/>
        <w:gridCol w:w="2382"/>
        <w:gridCol w:w="2382"/>
        <w:gridCol w:w="2371"/>
      </w:tblGrid>
      <w:tr w:rsidR="00637739">
        <w:trPr>
          <w:trHeight w:val="350"/>
        </w:trPr>
        <w:tc>
          <w:tcPr>
            <w:tcW w:w="2382" w:type="dxa"/>
            <w:tcBorders>
              <w:tl2br w:val="nil"/>
              <w:tr2bl w:val="nil"/>
            </w:tcBorders>
          </w:tcPr>
          <w:p w:rsidR="00637739" w:rsidRDefault="00CB38E3">
            <w:pPr>
              <w:pStyle w:val="TableParagraph"/>
              <w:spacing w:before="48"/>
              <w:ind w:left="728" w:right="717"/>
              <w:jc w:val="center"/>
              <w:rPr>
                <w:sz w:val="24"/>
                <w:szCs w:val="36"/>
              </w:rPr>
            </w:pPr>
            <w:r>
              <w:rPr>
                <w:rFonts w:hint="eastAsia"/>
                <w:sz w:val="24"/>
                <w:szCs w:val="36"/>
              </w:rPr>
              <w:t>供应商名称</w:t>
            </w:r>
          </w:p>
        </w:tc>
        <w:tc>
          <w:tcPr>
            <w:tcW w:w="2382" w:type="dxa"/>
            <w:tcBorders>
              <w:tl2br w:val="nil"/>
              <w:tr2bl w:val="nil"/>
            </w:tcBorders>
          </w:tcPr>
          <w:p w:rsidR="00637739" w:rsidRDefault="00637739">
            <w:pPr>
              <w:pStyle w:val="TableParagraph"/>
              <w:rPr>
                <w:sz w:val="24"/>
                <w:szCs w:val="36"/>
              </w:rPr>
            </w:pPr>
          </w:p>
        </w:tc>
        <w:tc>
          <w:tcPr>
            <w:tcW w:w="2382" w:type="dxa"/>
            <w:tcBorders>
              <w:tl2br w:val="nil"/>
              <w:tr2bl w:val="nil"/>
            </w:tcBorders>
          </w:tcPr>
          <w:p w:rsidR="00637739" w:rsidRDefault="00CB38E3">
            <w:pPr>
              <w:pStyle w:val="TableParagraph"/>
              <w:spacing w:before="48"/>
              <w:ind w:right="921"/>
              <w:jc w:val="right"/>
              <w:rPr>
                <w:sz w:val="24"/>
                <w:szCs w:val="36"/>
              </w:rPr>
            </w:pPr>
            <w:r>
              <w:rPr>
                <w:rFonts w:hint="eastAsia"/>
                <w:sz w:val="24"/>
                <w:szCs w:val="36"/>
              </w:rPr>
              <w:t>注册资金</w:t>
            </w:r>
          </w:p>
        </w:tc>
        <w:tc>
          <w:tcPr>
            <w:tcW w:w="2371" w:type="dxa"/>
            <w:tcBorders>
              <w:tl2br w:val="nil"/>
              <w:tr2bl w:val="nil"/>
            </w:tcBorders>
          </w:tcPr>
          <w:p w:rsidR="00637739" w:rsidRDefault="00637739">
            <w:pPr>
              <w:pStyle w:val="TableParagraph"/>
              <w:rPr>
                <w:sz w:val="24"/>
                <w:szCs w:val="36"/>
              </w:rPr>
            </w:pPr>
          </w:p>
        </w:tc>
      </w:tr>
      <w:tr w:rsidR="00637739">
        <w:trPr>
          <w:trHeight w:val="350"/>
        </w:trPr>
        <w:tc>
          <w:tcPr>
            <w:tcW w:w="2382" w:type="dxa"/>
            <w:tcBorders>
              <w:tl2br w:val="nil"/>
              <w:tr2bl w:val="nil"/>
            </w:tcBorders>
            <w:shd w:val="clear" w:color="auto" w:fill="F6F6F6"/>
          </w:tcPr>
          <w:p w:rsidR="00637739" w:rsidRDefault="00CB38E3">
            <w:pPr>
              <w:pStyle w:val="TableParagraph"/>
              <w:spacing w:before="48"/>
              <w:ind w:left="728" w:right="717"/>
              <w:jc w:val="center"/>
              <w:rPr>
                <w:sz w:val="24"/>
                <w:szCs w:val="36"/>
              </w:rPr>
            </w:pPr>
            <w:r>
              <w:rPr>
                <w:rFonts w:hint="eastAsia"/>
                <w:sz w:val="24"/>
                <w:szCs w:val="36"/>
              </w:rPr>
              <w:t>注册地</w:t>
            </w:r>
          </w:p>
        </w:tc>
        <w:tc>
          <w:tcPr>
            <w:tcW w:w="2382" w:type="dxa"/>
            <w:tcBorders>
              <w:tl2br w:val="nil"/>
              <w:tr2bl w:val="nil"/>
            </w:tcBorders>
            <w:shd w:val="clear" w:color="auto" w:fill="F6F6F6"/>
          </w:tcPr>
          <w:p w:rsidR="00637739" w:rsidRDefault="00637739">
            <w:pPr>
              <w:pStyle w:val="TableParagraph"/>
              <w:rPr>
                <w:sz w:val="24"/>
                <w:szCs w:val="36"/>
              </w:rPr>
            </w:pPr>
          </w:p>
        </w:tc>
        <w:tc>
          <w:tcPr>
            <w:tcW w:w="2382" w:type="dxa"/>
            <w:tcBorders>
              <w:tl2br w:val="nil"/>
              <w:tr2bl w:val="nil"/>
            </w:tcBorders>
            <w:shd w:val="clear" w:color="auto" w:fill="F6F6F6"/>
          </w:tcPr>
          <w:p w:rsidR="00637739" w:rsidRDefault="00CB38E3">
            <w:pPr>
              <w:pStyle w:val="TableParagraph"/>
              <w:spacing w:before="48"/>
              <w:ind w:right="921"/>
              <w:jc w:val="right"/>
              <w:rPr>
                <w:sz w:val="24"/>
                <w:szCs w:val="36"/>
              </w:rPr>
            </w:pPr>
            <w:r>
              <w:rPr>
                <w:rFonts w:hint="eastAsia"/>
                <w:sz w:val="24"/>
                <w:szCs w:val="36"/>
              </w:rPr>
              <w:t>注册时间</w:t>
            </w:r>
          </w:p>
        </w:tc>
        <w:tc>
          <w:tcPr>
            <w:tcW w:w="2371" w:type="dxa"/>
            <w:tcBorders>
              <w:tl2br w:val="nil"/>
              <w:tr2bl w:val="nil"/>
            </w:tcBorders>
            <w:shd w:val="clear" w:color="auto" w:fill="F6F6F6"/>
          </w:tcPr>
          <w:p w:rsidR="00637739" w:rsidRDefault="00637739">
            <w:pPr>
              <w:pStyle w:val="TableParagraph"/>
              <w:rPr>
                <w:sz w:val="24"/>
                <w:szCs w:val="36"/>
              </w:rPr>
            </w:pPr>
          </w:p>
        </w:tc>
      </w:tr>
      <w:tr w:rsidR="00637739">
        <w:trPr>
          <w:trHeight w:val="350"/>
        </w:trPr>
        <w:tc>
          <w:tcPr>
            <w:tcW w:w="2382" w:type="dxa"/>
            <w:tcBorders>
              <w:tl2br w:val="nil"/>
              <w:tr2bl w:val="nil"/>
            </w:tcBorders>
          </w:tcPr>
          <w:p w:rsidR="00637739" w:rsidRDefault="00CB38E3">
            <w:pPr>
              <w:pStyle w:val="TableParagraph"/>
              <w:spacing w:before="48"/>
              <w:ind w:left="728" w:right="717"/>
              <w:jc w:val="center"/>
              <w:rPr>
                <w:sz w:val="24"/>
                <w:szCs w:val="36"/>
              </w:rPr>
            </w:pPr>
            <w:r>
              <w:rPr>
                <w:rFonts w:hint="eastAsia"/>
                <w:sz w:val="24"/>
                <w:szCs w:val="36"/>
              </w:rPr>
              <w:t>法定代表人</w:t>
            </w:r>
          </w:p>
        </w:tc>
        <w:tc>
          <w:tcPr>
            <w:tcW w:w="2382" w:type="dxa"/>
            <w:tcBorders>
              <w:tl2br w:val="nil"/>
              <w:tr2bl w:val="nil"/>
            </w:tcBorders>
          </w:tcPr>
          <w:p w:rsidR="00637739" w:rsidRDefault="00637739">
            <w:pPr>
              <w:pStyle w:val="TableParagraph"/>
              <w:rPr>
                <w:sz w:val="24"/>
                <w:szCs w:val="36"/>
              </w:rPr>
            </w:pPr>
          </w:p>
        </w:tc>
        <w:tc>
          <w:tcPr>
            <w:tcW w:w="2382" w:type="dxa"/>
            <w:tcBorders>
              <w:tl2br w:val="nil"/>
              <w:tr2bl w:val="nil"/>
            </w:tcBorders>
          </w:tcPr>
          <w:p w:rsidR="00637739" w:rsidRDefault="00CB38E3">
            <w:pPr>
              <w:pStyle w:val="TableParagraph"/>
              <w:spacing w:before="48"/>
              <w:ind w:right="921"/>
              <w:jc w:val="right"/>
              <w:rPr>
                <w:sz w:val="24"/>
                <w:szCs w:val="36"/>
              </w:rPr>
            </w:pPr>
            <w:r>
              <w:rPr>
                <w:rFonts w:hint="eastAsia"/>
                <w:sz w:val="24"/>
                <w:szCs w:val="36"/>
              </w:rPr>
              <w:t>联系电话</w:t>
            </w:r>
          </w:p>
        </w:tc>
        <w:tc>
          <w:tcPr>
            <w:tcW w:w="2371" w:type="dxa"/>
            <w:tcBorders>
              <w:tl2br w:val="nil"/>
              <w:tr2bl w:val="nil"/>
            </w:tcBorders>
          </w:tcPr>
          <w:p w:rsidR="00637739" w:rsidRDefault="00637739">
            <w:pPr>
              <w:pStyle w:val="TableParagraph"/>
              <w:rPr>
                <w:sz w:val="24"/>
                <w:szCs w:val="36"/>
              </w:rPr>
            </w:pPr>
          </w:p>
        </w:tc>
      </w:tr>
      <w:tr w:rsidR="00637739">
        <w:trPr>
          <w:trHeight w:val="350"/>
        </w:trPr>
        <w:tc>
          <w:tcPr>
            <w:tcW w:w="2382" w:type="dxa"/>
            <w:tcBorders>
              <w:tl2br w:val="nil"/>
              <w:tr2bl w:val="nil"/>
            </w:tcBorders>
            <w:shd w:val="clear" w:color="auto" w:fill="F6F6F6"/>
          </w:tcPr>
          <w:p w:rsidR="00637739" w:rsidRDefault="00CB38E3">
            <w:pPr>
              <w:pStyle w:val="TableParagraph"/>
              <w:spacing w:before="48"/>
              <w:ind w:left="728" w:right="717"/>
              <w:jc w:val="center"/>
              <w:rPr>
                <w:sz w:val="24"/>
                <w:szCs w:val="36"/>
              </w:rPr>
            </w:pPr>
            <w:r>
              <w:rPr>
                <w:rFonts w:hint="eastAsia"/>
                <w:sz w:val="24"/>
                <w:szCs w:val="36"/>
              </w:rPr>
              <w:t>技术负责人</w:t>
            </w:r>
          </w:p>
        </w:tc>
        <w:tc>
          <w:tcPr>
            <w:tcW w:w="2382" w:type="dxa"/>
            <w:tcBorders>
              <w:tl2br w:val="nil"/>
              <w:tr2bl w:val="nil"/>
            </w:tcBorders>
            <w:shd w:val="clear" w:color="auto" w:fill="F6F6F6"/>
          </w:tcPr>
          <w:p w:rsidR="00637739" w:rsidRDefault="00637739">
            <w:pPr>
              <w:pStyle w:val="TableParagraph"/>
              <w:rPr>
                <w:sz w:val="24"/>
                <w:szCs w:val="36"/>
              </w:rPr>
            </w:pPr>
          </w:p>
        </w:tc>
        <w:tc>
          <w:tcPr>
            <w:tcW w:w="2382" w:type="dxa"/>
            <w:tcBorders>
              <w:tl2br w:val="nil"/>
              <w:tr2bl w:val="nil"/>
            </w:tcBorders>
            <w:shd w:val="clear" w:color="auto" w:fill="F6F6F6"/>
          </w:tcPr>
          <w:p w:rsidR="00637739" w:rsidRDefault="00CB38E3">
            <w:pPr>
              <w:pStyle w:val="TableParagraph"/>
              <w:spacing w:before="48"/>
              <w:ind w:right="921"/>
              <w:jc w:val="right"/>
              <w:rPr>
                <w:sz w:val="24"/>
                <w:szCs w:val="36"/>
              </w:rPr>
            </w:pPr>
            <w:r>
              <w:rPr>
                <w:rFonts w:hint="eastAsia"/>
                <w:sz w:val="24"/>
                <w:szCs w:val="36"/>
              </w:rPr>
              <w:t>联系电话</w:t>
            </w:r>
          </w:p>
        </w:tc>
        <w:tc>
          <w:tcPr>
            <w:tcW w:w="2371" w:type="dxa"/>
            <w:tcBorders>
              <w:tl2br w:val="nil"/>
              <w:tr2bl w:val="nil"/>
            </w:tcBorders>
            <w:shd w:val="clear" w:color="auto" w:fill="F6F6F6"/>
          </w:tcPr>
          <w:p w:rsidR="00637739" w:rsidRDefault="00637739">
            <w:pPr>
              <w:pStyle w:val="TableParagraph"/>
              <w:rPr>
                <w:sz w:val="24"/>
                <w:szCs w:val="36"/>
              </w:rPr>
            </w:pPr>
          </w:p>
        </w:tc>
      </w:tr>
      <w:tr w:rsidR="00637739">
        <w:trPr>
          <w:trHeight w:val="350"/>
        </w:trPr>
        <w:tc>
          <w:tcPr>
            <w:tcW w:w="2382" w:type="dxa"/>
            <w:tcBorders>
              <w:tl2br w:val="nil"/>
              <w:tr2bl w:val="nil"/>
            </w:tcBorders>
          </w:tcPr>
          <w:p w:rsidR="00637739" w:rsidRDefault="00CB38E3">
            <w:pPr>
              <w:pStyle w:val="TableParagraph"/>
              <w:spacing w:before="48"/>
              <w:ind w:left="728" w:right="717"/>
              <w:jc w:val="center"/>
              <w:rPr>
                <w:sz w:val="24"/>
                <w:szCs w:val="36"/>
              </w:rPr>
            </w:pPr>
            <w:r>
              <w:rPr>
                <w:rFonts w:hint="eastAsia"/>
                <w:sz w:val="24"/>
                <w:szCs w:val="36"/>
              </w:rPr>
              <w:t>开户银行</w:t>
            </w:r>
          </w:p>
        </w:tc>
        <w:tc>
          <w:tcPr>
            <w:tcW w:w="7135" w:type="dxa"/>
            <w:gridSpan w:val="3"/>
            <w:tcBorders>
              <w:tl2br w:val="nil"/>
              <w:tr2bl w:val="nil"/>
            </w:tcBorders>
          </w:tcPr>
          <w:p w:rsidR="00637739" w:rsidRDefault="00637739">
            <w:pPr>
              <w:pStyle w:val="TableParagraph"/>
              <w:rPr>
                <w:sz w:val="24"/>
                <w:szCs w:val="36"/>
              </w:rPr>
            </w:pPr>
          </w:p>
        </w:tc>
      </w:tr>
      <w:tr w:rsidR="00637739">
        <w:trPr>
          <w:trHeight w:val="350"/>
        </w:trPr>
        <w:tc>
          <w:tcPr>
            <w:tcW w:w="2382" w:type="dxa"/>
            <w:tcBorders>
              <w:tl2br w:val="nil"/>
              <w:tr2bl w:val="nil"/>
            </w:tcBorders>
            <w:shd w:val="clear" w:color="auto" w:fill="F6F6F6"/>
          </w:tcPr>
          <w:p w:rsidR="00637739" w:rsidRDefault="00CB38E3">
            <w:pPr>
              <w:pStyle w:val="TableParagraph"/>
              <w:spacing w:before="48"/>
              <w:ind w:left="728" w:right="717"/>
              <w:jc w:val="center"/>
              <w:rPr>
                <w:sz w:val="24"/>
                <w:szCs w:val="36"/>
              </w:rPr>
            </w:pPr>
            <w:r>
              <w:rPr>
                <w:rFonts w:hint="eastAsia"/>
                <w:sz w:val="24"/>
                <w:szCs w:val="36"/>
              </w:rPr>
              <w:t>开户银行账号</w:t>
            </w:r>
          </w:p>
        </w:tc>
        <w:tc>
          <w:tcPr>
            <w:tcW w:w="7135" w:type="dxa"/>
            <w:gridSpan w:val="3"/>
            <w:tcBorders>
              <w:tl2br w:val="nil"/>
              <w:tr2bl w:val="nil"/>
            </w:tcBorders>
            <w:shd w:val="clear" w:color="auto" w:fill="F6F6F6"/>
          </w:tcPr>
          <w:p w:rsidR="00637739" w:rsidRDefault="00637739">
            <w:pPr>
              <w:pStyle w:val="TableParagraph"/>
              <w:rPr>
                <w:sz w:val="24"/>
                <w:szCs w:val="36"/>
              </w:rPr>
            </w:pPr>
          </w:p>
        </w:tc>
      </w:tr>
      <w:tr w:rsidR="00637739">
        <w:trPr>
          <w:trHeight w:val="350"/>
        </w:trPr>
        <w:tc>
          <w:tcPr>
            <w:tcW w:w="9517" w:type="dxa"/>
            <w:gridSpan w:val="4"/>
            <w:tcBorders>
              <w:tl2br w:val="nil"/>
              <w:tr2bl w:val="nil"/>
            </w:tcBorders>
          </w:tcPr>
          <w:p w:rsidR="00637739" w:rsidRDefault="00CB38E3">
            <w:pPr>
              <w:pStyle w:val="TableParagraph"/>
              <w:spacing w:before="48"/>
              <w:ind w:left="64"/>
              <w:rPr>
                <w:sz w:val="24"/>
                <w:szCs w:val="36"/>
              </w:rPr>
            </w:pPr>
            <w:r>
              <w:rPr>
                <w:rFonts w:hint="eastAsia"/>
                <w:sz w:val="24"/>
                <w:szCs w:val="36"/>
              </w:rPr>
              <w:t>主营范围：</w:t>
            </w:r>
          </w:p>
        </w:tc>
      </w:tr>
      <w:tr w:rsidR="00637739">
        <w:trPr>
          <w:trHeight w:val="365"/>
        </w:trPr>
        <w:tc>
          <w:tcPr>
            <w:tcW w:w="9517" w:type="dxa"/>
            <w:gridSpan w:val="4"/>
            <w:tcBorders>
              <w:tl2br w:val="nil"/>
              <w:tr2bl w:val="nil"/>
            </w:tcBorders>
            <w:shd w:val="clear" w:color="auto" w:fill="F6F6F6"/>
          </w:tcPr>
          <w:p w:rsidR="00637739" w:rsidRDefault="00CB38E3">
            <w:pPr>
              <w:pStyle w:val="TableParagraph"/>
              <w:spacing w:before="48"/>
              <w:ind w:left="64"/>
              <w:rPr>
                <w:sz w:val="24"/>
                <w:szCs w:val="36"/>
              </w:rPr>
            </w:pPr>
            <w:r>
              <w:rPr>
                <w:rFonts w:hint="eastAsia"/>
                <w:sz w:val="24"/>
                <w:szCs w:val="36"/>
              </w:rPr>
              <w:t>企业资质：</w:t>
            </w:r>
          </w:p>
        </w:tc>
      </w:tr>
    </w:tbl>
    <w:p w:rsidR="00637739" w:rsidRDefault="00637739">
      <w:pPr>
        <w:rPr>
          <w:rFonts w:ascii="宋体" w:hAnsi="宋体" w:cs="宋体"/>
          <w:sz w:val="19"/>
        </w:rPr>
        <w:sectPr w:rsidR="00637739">
          <w:pgSz w:w="11900" w:h="16840"/>
          <w:pgMar w:top="998" w:right="1293" w:bottom="1984" w:left="930" w:header="0" w:footer="11" w:gutter="0"/>
          <w:cols w:space="0"/>
        </w:sectPr>
      </w:pPr>
    </w:p>
    <w:p w:rsidR="00637739" w:rsidRDefault="00637739">
      <w:pPr>
        <w:spacing w:before="48" w:line="236" w:lineRule="exact"/>
        <w:jc w:val="left"/>
        <w:rPr>
          <w:rFonts w:ascii="宋体" w:hAnsi="宋体" w:cs="宋体"/>
          <w:sz w:val="19"/>
        </w:rPr>
      </w:pPr>
    </w:p>
    <w:p w:rsidR="00637739" w:rsidRDefault="00CB38E3">
      <w:pPr>
        <w:pStyle w:val="a5"/>
        <w:spacing w:line="360" w:lineRule="auto"/>
        <w:jc w:val="center"/>
      </w:pPr>
      <w:r>
        <w:rPr>
          <w:rFonts w:hint="eastAsia"/>
          <w:b/>
          <w:bCs/>
          <w:sz w:val="24"/>
          <w:szCs w:val="24"/>
        </w:rPr>
        <w:t>七、提供具有独立承担民事责任的能力的证明材料</w:t>
      </w:r>
    </w:p>
    <w:p w:rsidR="00637739" w:rsidRDefault="00637739">
      <w:pPr>
        <w:spacing w:before="48" w:line="236" w:lineRule="exact"/>
        <w:jc w:val="left"/>
        <w:rPr>
          <w:rFonts w:ascii="宋体" w:hAnsi="宋体" w:cs="宋体"/>
          <w:b/>
          <w:sz w:val="19"/>
        </w:rPr>
      </w:pPr>
    </w:p>
    <w:p w:rsidR="00637739" w:rsidRDefault="00CB38E3">
      <w:pPr>
        <w:widowControl/>
        <w:jc w:val="left"/>
        <w:rPr>
          <w:rFonts w:ascii="宋体" w:hAnsi="宋体" w:cs="宋体"/>
          <w:sz w:val="24"/>
          <w:szCs w:val="24"/>
        </w:rPr>
      </w:pPr>
      <w:r>
        <w:rPr>
          <w:rFonts w:ascii="宋体" w:hAnsi="宋体" w:cs="宋体" w:hint="eastAsia"/>
          <w:sz w:val="24"/>
          <w:szCs w:val="24"/>
        </w:rPr>
        <w:t>供应商为法人或者其他组织的，提供营业执照等证明文件；供应商为自然人的，提供身份证明。</w:t>
      </w: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637739">
      <w:pPr>
        <w:spacing w:before="48" w:line="236" w:lineRule="exact"/>
        <w:jc w:val="left"/>
        <w:rPr>
          <w:rFonts w:ascii="宋体" w:hAnsi="宋体" w:cs="宋体"/>
          <w:b/>
          <w:sz w:val="19"/>
        </w:rPr>
      </w:pPr>
    </w:p>
    <w:p w:rsidR="00637739" w:rsidRDefault="00CB38E3">
      <w:pPr>
        <w:spacing w:before="48" w:line="360" w:lineRule="auto"/>
        <w:jc w:val="center"/>
        <w:rPr>
          <w:rFonts w:ascii="宋体" w:hAnsi="宋体" w:cs="宋体"/>
          <w:b/>
          <w:bCs/>
          <w:sz w:val="24"/>
          <w:szCs w:val="24"/>
        </w:rPr>
      </w:pPr>
      <w:r>
        <w:rPr>
          <w:rFonts w:ascii="宋体" w:hAnsi="宋体" w:cs="宋体" w:hint="eastAsia"/>
          <w:b/>
          <w:bCs/>
          <w:sz w:val="24"/>
          <w:szCs w:val="24"/>
        </w:rPr>
        <w:lastRenderedPageBreak/>
        <w:t>八、提供具有良好的商业信誉和健全的财务会计制度的</w:t>
      </w:r>
      <w:r>
        <w:rPr>
          <w:rFonts w:cs="宋体" w:hint="eastAsia"/>
          <w:b/>
          <w:bCs/>
          <w:sz w:val="24"/>
          <w:szCs w:val="24"/>
        </w:rPr>
        <w:t>相关</w:t>
      </w:r>
      <w:r>
        <w:rPr>
          <w:rFonts w:ascii="宋体" w:hAnsi="宋体" w:cs="宋体" w:hint="eastAsia"/>
          <w:b/>
          <w:bCs/>
          <w:sz w:val="24"/>
          <w:szCs w:val="24"/>
        </w:rPr>
        <w:t>材料</w:t>
      </w:r>
    </w:p>
    <w:p w:rsidR="00637739" w:rsidRDefault="00637739">
      <w:pPr>
        <w:rPr>
          <w:rFonts w:ascii="宋体" w:hAnsi="宋体" w:cs="宋体"/>
        </w:rPr>
      </w:pPr>
    </w:p>
    <w:p w:rsidR="00637739" w:rsidRDefault="00CB38E3">
      <w:pPr>
        <w:widowControl/>
        <w:jc w:val="left"/>
        <w:rPr>
          <w:rFonts w:ascii="宋体" w:hAnsi="宋体" w:cs="宋体"/>
          <w:sz w:val="24"/>
          <w:szCs w:val="24"/>
        </w:rPr>
      </w:pPr>
      <w:r>
        <w:rPr>
          <w:rFonts w:ascii="宋体" w:hAnsi="宋体" w:cs="宋体" w:hint="eastAsia"/>
          <w:sz w:val="24"/>
          <w:szCs w:val="24"/>
        </w:rPr>
        <w:t xml:space="preserve">供应商提供具有良好的商业信誉和健全的财务会计制度的相关材料。 </w:t>
      </w:r>
    </w:p>
    <w:p w:rsidR="00637739" w:rsidRDefault="00637739">
      <w:pPr>
        <w:pStyle w:val="20"/>
        <w:ind w:firstLine="440"/>
      </w:pPr>
    </w:p>
    <w:p w:rsidR="00637739" w:rsidRDefault="00637739"/>
    <w:p w:rsidR="00637739" w:rsidRDefault="00637739"/>
    <w:p w:rsidR="00637739" w:rsidRDefault="00637739">
      <w:pPr>
        <w:pStyle w:val="4"/>
      </w:pPr>
    </w:p>
    <w:p w:rsidR="00637739" w:rsidRDefault="00CB38E3">
      <w:pPr>
        <w:spacing w:line="360" w:lineRule="auto"/>
        <w:jc w:val="center"/>
        <w:rPr>
          <w:rFonts w:ascii="宋体" w:hAnsi="宋体" w:cs="宋体"/>
          <w:b/>
          <w:bCs/>
          <w:sz w:val="32"/>
          <w:szCs w:val="32"/>
        </w:rPr>
      </w:pPr>
      <w:r>
        <w:rPr>
          <w:rFonts w:ascii="宋体" w:hAnsi="宋体" w:cs="宋体" w:hint="eastAsia"/>
          <w:b/>
          <w:bCs/>
          <w:sz w:val="24"/>
          <w:szCs w:val="24"/>
        </w:rPr>
        <w:t>具有良好的商业信誉和健全的财务会计制度的承诺书（参考格式）</w:t>
      </w:r>
    </w:p>
    <w:p w:rsidR="00637739" w:rsidRDefault="00637739">
      <w:pPr>
        <w:spacing w:line="480" w:lineRule="auto"/>
        <w:rPr>
          <w:rFonts w:ascii="宋体" w:hAnsi="宋体" w:cs="宋体"/>
          <w:sz w:val="24"/>
          <w:szCs w:val="24"/>
        </w:rPr>
      </w:pPr>
    </w:p>
    <w:p w:rsidR="00637739" w:rsidRDefault="00505516">
      <w:pPr>
        <w:spacing w:line="480" w:lineRule="auto"/>
        <w:rPr>
          <w:rFonts w:ascii="宋体" w:hAnsi="宋体" w:cs="宋体"/>
          <w:b/>
          <w:bCs/>
          <w:sz w:val="28"/>
          <w:szCs w:val="28"/>
        </w:rPr>
      </w:pPr>
      <w:r>
        <w:rPr>
          <w:rFonts w:ascii="宋体" w:hAnsi="宋体" w:cs="宋体" w:hint="eastAsia"/>
          <w:sz w:val="24"/>
          <w:szCs w:val="24"/>
        </w:rPr>
        <w:t>采购人名称</w:t>
      </w:r>
      <w:r w:rsidR="00CB38E3">
        <w:rPr>
          <w:rFonts w:ascii="宋体" w:hAnsi="宋体" w:cs="宋体" w:hint="eastAsia"/>
          <w:sz w:val="24"/>
          <w:szCs w:val="24"/>
        </w:rPr>
        <w:t>：</w:t>
      </w:r>
    </w:p>
    <w:p w:rsidR="00637739" w:rsidRDefault="00CB38E3">
      <w:pPr>
        <w:spacing w:line="480" w:lineRule="auto"/>
        <w:rPr>
          <w:rFonts w:ascii="宋体" w:hAnsi="宋体" w:cs="宋体"/>
          <w:b/>
          <w:bCs/>
          <w:sz w:val="32"/>
          <w:szCs w:val="32"/>
        </w:rPr>
      </w:pPr>
      <w:r>
        <w:rPr>
          <w:rFonts w:ascii="宋体" w:hAnsi="宋体" w:cs="宋体" w:hint="eastAsia"/>
          <w:sz w:val="24"/>
          <w:szCs w:val="24"/>
        </w:rPr>
        <w:t>我单位郑重承诺，我单位具有良好的商业信誉和健全的财务会计制度，财务资信无不良记录。</w:t>
      </w:r>
    </w:p>
    <w:p w:rsidR="00637739" w:rsidRDefault="00637739">
      <w:pPr>
        <w:spacing w:line="360" w:lineRule="auto"/>
        <w:jc w:val="center"/>
        <w:rPr>
          <w:rFonts w:ascii="宋体" w:hAnsi="宋体" w:cs="宋体"/>
          <w:b/>
          <w:bCs/>
          <w:sz w:val="32"/>
          <w:szCs w:val="32"/>
        </w:rPr>
      </w:pPr>
    </w:p>
    <w:p w:rsidR="00637739" w:rsidRDefault="00637739">
      <w:pPr>
        <w:spacing w:line="360" w:lineRule="auto"/>
        <w:jc w:val="center"/>
        <w:rPr>
          <w:rFonts w:ascii="宋体" w:hAnsi="宋体" w:cs="宋体"/>
          <w:b/>
          <w:bCs/>
          <w:sz w:val="32"/>
          <w:szCs w:val="32"/>
        </w:rPr>
      </w:pPr>
    </w:p>
    <w:p w:rsidR="00637739" w:rsidRDefault="00637739">
      <w:pPr>
        <w:spacing w:line="360" w:lineRule="auto"/>
        <w:jc w:val="center"/>
        <w:rPr>
          <w:rFonts w:ascii="宋体" w:hAnsi="宋体" w:cs="宋体"/>
          <w:b/>
          <w:bCs/>
          <w:sz w:val="32"/>
          <w:szCs w:val="32"/>
        </w:rPr>
      </w:pPr>
    </w:p>
    <w:p w:rsidR="00637739" w:rsidRDefault="00637739">
      <w:pPr>
        <w:spacing w:line="360" w:lineRule="auto"/>
        <w:rPr>
          <w:rFonts w:ascii="宋体" w:hAnsi="宋体" w:cs="宋体"/>
          <w:b/>
          <w:bCs/>
          <w:sz w:val="32"/>
          <w:szCs w:val="32"/>
        </w:rPr>
      </w:pPr>
    </w:p>
    <w:p w:rsidR="00637739" w:rsidRDefault="00CB38E3">
      <w:pPr>
        <w:spacing w:line="360" w:lineRule="auto"/>
        <w:ind w:firstLineChars="200" w:firstLine="480"/>
        <w:jc w:val="right"/>
        <w:rPr>
          <w:rFonts w:ascii="宋体" w:hAnsi="宋体" w:cs="宋体"/>
          <w:sz w:val="24"/>
          <w:szCs w:val="24"/>
        </w:rPr>
      </w:pPr>
      <w:r>
        <w:rPr>
          <w:rFonts w:ascii="宋体" w:hAnsi="宋体" w:cs="宋体" w:hint="eastAsia"/>
          <w:sz w:val="24"/>
          <w:szCs w:val="24"/>
        </w:rPr>
        <w:t>供应商名称： （加盖公章）</w:t>
      </w:r>
    </w:p>
    <w:p w:rsidR="00637739" w:rsidRDefault="00CB38E3">
      <w:pPr>
        <w:pStyle w:val="20"/>
        <w:ind w:firstLine="500"/>
        <w:jc w:val="right"/>
        <w:sectPr w:rsidR="00637739">
          <w:pgSz w:w="11900" w:h="16840"/>
          <w:pgMar w:top="998" w:right="1293" w:bottom="1984" w:left="930" w:header="0" w:footer="11" w:gutter="0"/>
          <w:cols w:space="0"/>
        </w:sectPr>
      </w:pPr>
      <w:r>
        <w:rPr>
          <w:rFonts w:ascii="宋体" w:eastAsia="宋体" w:hAnsi="宋体" w:cs="宋体" w:hint="eastAsia"/>
          <w:sz w:val="24"/>
        </w:rPr>
        <w:t xml:space="preserve"> 年  月  日</w:t>
      </w:r>
    </w:p>
    <w:p w:rsidR="00637739" w:rsidRDefault="00CB38E3">
      <w:pPr>
        <w:pStyle w:val="a5"/>
        <w:spacing w:line="360" w:lineRule="auto"/>
        <w:jc w:val="center"/>
      </w:pPr>
      <w:r>
        <w:rPr>
          <w:rFonts w:hint="eastAsia"/>
          <w:b/>
          <w:bCs/>
          <w:sz w:val="24"/>
          <w:szCs w:val="24"/>
        </w:rPr>
        <w:lastRenderedPageBreak/>
        <w:t>九、提供依法缴纳税收和社会保障资金的良好记录的相关材料</w:t>
      </w:r>
    </w:p>
    <w:p w:rsidR="00637739" w:rsidRDefault="00637739">
      <w:pPr>
        <w:spacing w:line="236" w:lineRule="exact"/>
        <w:rPr>
          <w:rFonts w:ascii="宋体" w:hAnsi="宋体" w:cs="宋体"/>
        </w:rPr>
      </w:pPr>
    </w:p>
    <w:p w:rsidR="00637739" w:rsidRDefault="00CB38E3">
      <w:pPr>
        <w:widowControl/>
        <w:jc w:val="left"/>
        <w:rPr>
          <w:rFonts w:ascii="宋体" w:hAnsi="宋体" w:cs="宋体"/>
          <w:sz w:val="24"/>
          <w:szCs w:val="24"/>
        </w:rPr>
      </w:pPr>
      <w:r>
        <w:rPr>
          <w:rFonts w:ascii="宋体" w:hAnsi="宋体" w:cs="宋体" w:hint="eastAsia"/>
          <w:sz w:val="24"/>
          <w:szCs w:val="24"/>
        </w:rPr>
        <w:t>供应商提供依法缴纳税收和社会保障资金的相关材料。</w:t>
      </w:r>
    </w:p>
    <w:p w:rsidR="00637739" w:rsidRDefault="00637739">
      <w:pPr>
        <w:pStyle w:val="20"/>
        <w:ind w:firstLine="420"/>
        <w:rPr>
          <w:rFonts w:ascii="宋体" w:eastAsia="宋体" w:hAnsi="宋体" w:cs="宋体"/>
          <w:spacing w:val="0"/>
        </w:rPr>
      </w:pPr>
    </w:p>
    <w:p w:rsidR="00637739" w:rsidRDefault="00637739">
      <w:pPr>
        <w:rPr>
          <w:rFonts w:ascii="宋体" w:hAnsi="宋体" w:cs="宋体"/>
        </w:rPr>
      </w:pPr>
    </w:p>
    <w:p w:rsidR="00637739" w:rsidRDefault="00637739">
      <w:pPr>
        <w:pStyle w:val="20"/>
        <w:ind w:firstLine="420"/>
        <w:rPr>
          <w:rFonts w:ascii="宋体" w:eastAsia="宋体" w:hAnsi="宋体" w:cs="宋体"/>
          <w:spacing w:val="0"/>
        </w:rPr>
      </w:pPr>
    </w:p>
    <w:p w:rsidR="00637739" w:rsidRDefault="00637739">
      <w:pPr>
        <w:spacing w:line="360" w:lineRule="auto"/>
        <w:rPr>
          <w:rFonts w:ascii="宋体" w:hAnsi="宋体" w:cs="宋体"/>
          <w:b/>
          <w:bCs/>
          <w:sz w:val="24"/>
          <w:szCs w:val="24"/>
        </w:rPr>
      </w:pPr>
    </w:p>
    <w:p w:rsidR="00637739" w:rsidRDefault="00CB38E3">
      <w:pPr>
        <w:spacing w:line="360" w:lineRule="auto"/>
        <w:jc w:val="center"/>
        <w:rPr>
          <w:rFonts w:ascii="宋体" w:hAnsi="宋体" w:cs="宋体"/>
          <w:b/>
          <w:bCs/>
          <w:sz w:val="32"/>
          <w:szCs w:val="32"/>
        </w:rPr>
      </w:pPr>
      <w:r>
        <w:rPr>
          <w:rFonts w:ascii="宋体" w:hAnsi="宋体" w:cs="宋体" w:hint="eastAsia"/>
          <w:b/>
          <w:bCs/>
          <w:sz w:val="24"/>
          <w:szCs w:val="24"/>
        </w:rPr>
        <w:t>具有依法缴纳税收和社会保障资金的良好记录的承诺书（参考格式）</w:t>
      </w:r>
    </w:p>
    <w:p w:rsidR="00637739" w:rsidRDefault="00637739">
      <w:pPr>
        <w:spacing w:line="360" w:lineRule="auto"/>
        <w:jc w:val="center"/>
        <w:rPr>
          <w:rFonts w:ascii="宋体" w:hAnsi="宋体" w:cs="宋体"/>
          <w:b/>
          <w:bCs/>
          <w:sz w:val="32"/>
          <w:szCs w:val="32"/>
        </w:rPr>
      </w:pPr>
    </w:p>
    <w:p w:rsidR="00637739" w:rsidRDefault="00505516">
      <w:pPr>
        <w:spacing w:line="480" w:lineRule="auto"/>
        <w:rPr>
          <w:rFonts w:ascii="宋体" w:hAnsi="宋体" w:cs="宋体"/>
          <w:b/>
          <w:bCs/>
          <w:sz w:val="28"/>
          <w:szCs w:val="28"/>
        </w:rPr>
      </w:pPr>
      <w:r>
        <w:rPr>
          <w:rFonts w:cs="宋体" w:hint="eastAsia"/>
          <w:sz w:val="24"/>
          <w:szCs w:val="24"/>
        </w:rPr>
        <w:t>采购人名称</w:t>
      </w:r>
      <w:r w:rsidR="00CB38E3">
        <w:rPr>
          <w:rFonts w:ascii="宋体" w:hAnsi="宋体" w:cs="宋体" w:hint="eastAsia"/>
          <w:sz w:val="24"/>
          <w:szCs w:val="24"/>
        </w:rPr>
        <w:t>：</w:t>
      </w:r>
    </w:p>
    <w:p w:rsidR="00637739" w:rsidRDefault="00CB38E3">
      <w:pPr>
        <w:spacing w:line="480" w:lineRule="auto"/>
        <w:rPr>
          <w:rFonts w:ascii="宋体" w:hAnsi="宋体" w:cs="宋体"/>
          <w:b/>
          <w:bCs/>
          <w:sz w:val="32"/>
          <w:szCs w:val="32"/>
        </w:rPr>
      </w:pPr>
      <w:r>
        <w:rPr>
          <w:rFonts w:ascii="宋体" w:hAnsi="宋体" w:cs="宋体" w:hint="eastAsia"/>
          <w:sz w:val="24"/>
          <w:szCs w:val="24"/>
        </w:rPr>
        <w:t>我单位郑重承诺，我单位具有依法缴纳税收和社会保障资金的良好记录，在参加此次政府采购活动投标截止日期前已依法缴纳各项税金；在投标截止日期前为企业员工缴纳了社会保障资金；</w:t>
      </w:r>
    </w:p>
    <w:p w:rsidR="00637739" w:rsidRDefault="00637739">
      <w:pPr>
        <w:spacing w:line="360" w:lineRule="auto"/>
        <w:rPr>
          <w:rFonts w:ascii="宋体" w:hAnsi="宋体" w:cs="宋体"/>
          <w:b/>
          <w:bCs/>
          <w:sz w:val="32"/>
          <w:szCs w:val="32"/>
        </w:rPr>
      </w:pPr>
    </w:p>
    <w:p w:rsidR="00637739" w:rsidRDefault="00637739">
      <w:pPr>
        <w:spacing w:line="360" w:lineRule="auto"/>
        <w:jc w:val="center"/>
        <w:rPr>
          <w:rFonts w:ascii="宋体" w:hAnsi="宋体" w:cs="宋体"/>
          <w:b/>
          <w:bCs/>
          <w:sz w:val="32"/>
          <w:szCs w:val="32"/>
        </w:rPr>
      </w:pPr>
    </w:p>
    <w:p w:rsidR="00637739" w:rsidRDefault="00637739">
      <w:pPr>
        <w:spacing w:line="360" w:lineRule="auto"/>
        <w:ind w:firstLineChars="200" w:firstLine="480"/>
        <w:jc w:val="right"/>
        <w:rPr>
          <w:rFonts w:ascii="宋体" w:hAnsi="宋体" w:cs="宋体"/>
          <w:sz w:val="24"/>
          <w:szCs w:val="24"/>
        </w:rPr>
      </w:pPr>
    </w:p>
    <w:p w:rsidR="00637739" w:rsidRDefault="00CB38E3">
      <w:pPr>
        <w:spacing w:line="360" w:lineRule="auto"/>
        <w:ind w:firstLineChars="200" w:firstLine="480"/>
        <w:jc w:val="right"/>
        <w:rPr>
          <w:rFonts w:ascii="宋体" w:hAnsi="宋体" w:cs="宋体"/>
          <w:sz w:val="24"/>
          <w:szCs w:val="24"/>
        </w:rPr>
      </w:pPr>
      <w:r>
        <w:rPr>
          <w:rFonts w:ascii="宋体" w:hAnsi="宋体" w:cs="宋体" w:hint="eastAsia"/>
          <w:sz w:val="24"/>
          <w:szCs w:val="24"/>
        </w:rPr>
        <w:t>供应商名称： （加盖公章）</w:t>
      </w:r>
    </w:p>
    <w:p w:rsidR="00637739" w:rsidRDefault="00CB38E3">
      <w:pPr>
        <w:pStyle w:val="20"/>
        <w:ind w:firstLine="500"/>
        <w:jc w:val="right"/>
        <w:sectPr w:rsidR="00637739">
          <w:pgSz w:w="11900" w:h="16840"/>
          <w:pgMar w:top="998" w:right="1293" w:bottom="1984" w:left="930" w:header="0" w:footer="11" w:gutter="0"/>
          <w:cols w:space="0"/>
        </w:sectPr>
      </w:pPr>
      <w:r>
        <w:rPr>
          <w:rFonts w:ascii="宋体" w:eastAsia="宋体" w:hAnsi="宋体" w:cs="宋体" w:hint="eastAsia"/>
          <w:sz w:val="24"/>
        </w:rPr>
        <w:t xml:space="preserve">  年  月  日</w:t>
      </w:r>
    </w:p>
    <w:p w:rsidR="00637739" w:rsidRDefault="00CB38E3">
      <w:pPr>
        <w:pStyle w:val="a5"/>
        <w:spacing w:line="360" w:lineRule="auto"/>
        <w:jc w:val="center"/>
        <w:rPr>
          <w:b/>
          <w:bCs/>
          <w:sz w:val="24"/>
          <w:szCs w:val="24"/>
        </w:rPr>
      </w:pPr>
      <w:r>
        <w:rPr>
          <w:rFonts w:hint="eastAsia"/>
          <w:b/>
          <w:bCs/>
          <w:sz w:val="24"/>
          <w:szCs w:val="24"/>
        </w:rPr>
        <w:lastRenderedPageBreak/>
        <w:t>十、具有履行合同所必须的设备和专业技术能力的证明材料</w:t>
      </w:r>
    </w:p>
    <w:p w:rsidR="00637739" w:rsidRDefault="00637739">
      <w:pPr>
        <w:pStyle w:val="a5"/>
        <w:spacing w:line="228" w:lineRule="exact"/>
        <w:ind w:left="586"/>
      </w:pPr>
    </w:p>
    <w:p w:rsidR="00637739" w:rsidRDefault="00CB38E3">
      <w:pPr>
        <w:widowControl/>
        <w:jc w:val="left"/>
        <w:rPr>
          <w:rFonts w:ascii="宋体" w:hAnsi="宋体" w:cs="宋体"/>
          <w:sz w:val="24"/>
          <w:szCs w:val="24"/>
        </w:rPr>
      </w:pPr>
      <w:r>
        <w:rPr>
          <w:rFonts w:ascii="宋体" w:hAnsi="宋体" w:cs="宋体" w:hint="eastAsia"/>
          <w:sz w:val="24"/>
          <w:szCs w:val="24"/>
        </w:rPr>
        <w:t>供应商提供具有履行合同所必需的设备和专业技术能力的证明材料。</w:t>
      </w:r>
    </w:p>
    <w:p w:rsidR="00637739" w:rsidRDefault="00637739">
      <w:pPr>
        <w:pStyle w:val="a5"/>
        <w:spacing w:line="360" w:lineRule="auto"/>
        <w:ind w:left="586"/>
        <w:rPr>
          <w:sz w:val="24"/>
          <w:szCs w:val="24"/>
        </w:rPr>
      </w:pPr>
    </w:p>
    <w:p w:rsidR="00637739" w:rsidRDefault="00637739">
      <w:pPr>
        <w:pStyle w:val="a5"/>
        <w:spacing w:line="360" w:lineRule="auto"/>
        <w:ind w:left="586"/>
        <w:rPr>
          <w:sz w:val="24"/>
          <w:szCs w:val="24"/>
        </w:rPr>
      </w:pPr>
    </w:p>
    <w:p w:rsidR="00637739" w:rsidRDefault="00637739">
      <w:pPr>
        <w:pStyle w:val="a5"/>
        <w:spacing w:line="360" w:lineRule="auto"/>
        <w:ind w:left="586"/>
        <w:rPr>
          <w:sz w:val="24"/>
          <w:szCs w:val="24"/>
        </w:rPr>
      </w:pPr>
    </w:p>
    <w:p w:rsidR="00637739" w:rsidRDefault="00637739">
      <w:pPr>
        <w:pStyle w:val="a5"/>
        <w:spacing w:line="360" w:lineRule="auto"/>
        <w:ind w:left="586"/>
        <w:jc w:val="center"/>
        <w:rPr>
          <w:b/>
          <w:bCs/>
          <w:sz w:val="24"/>
          <w:szCs w:val="24"/>
        </w:rPr>
      </w:pPr>
    </w:p>
    <w:p w:rsidR="00637739" w:rsidRDefault="00CB38E3">
      <w:pPr>
        <w:pStyle w:val="a5"/>
        <w:spacing w:line="360" w:lineRule="auto"/>
        <w:ind w:left="586"/>
        <w:jc w:val="center"/>
        <w:rPr>
          <w:sz w:val="24"/>
          <w:szCs w:val="24"/>
        </w:rPr>
      </w:pPr>
      <w:r>
        <w:rPr>
          <w:rFonts w:hint="eastAsia"/>
          <w:b/>
          <w:bCs/>
          <w:sz w:val="24"/>
          <w:szCs w:val="24"/>
        </w:rPr>
        <w:t>具有履行合同所必须的设备和专业技术能力的声明（参考格式）</w:t>
      </w:r>
    </w:p>
    <w:p w:rsidR="00637739" w:rsidRDefault="00637739">
      <w:pPr>
        <w:pStyle w:val="a5"/>
        <w:spacing w:line="360" w:lineRule="auto"/>
        <w:ind w:left="586"/>
        <w:rPr>
          <w:sz w:val="24"/>
          <w:szCs w:val="24"/>
        </w:rPr>
      </w:pPr>
    </w:p>
    <w:p w:rsidR="00637739" w:rsidRDefault="00CB38E3">
      <w:pPr>
        <w:pStyle w:val="a5"/>
        <w:spacing w:line="360" w:lineRule="auto"/>
        <w:ind w:left="586"/>
        <w:rPr>
          <w:sz w:val="24"/>
          <w:szCs w:val="24"/>
        </w:rPr>
      </w:pPr>
      <w:r>
        <w:rPr>
          <w:rFonts w:hint="eastAsia"/>
          <w:sz w:val="24"/>
          <w:szCs w:val="24"/>
        </w:rPr>
        <w:t>我公司具备履行本次投标项目合同所必须的设备和专业技术能力。</w:t>
      </w:r>
    </w:p>
    <w:p w:rsidR="00637739" w:rsidRDefault="00CB38E3">
      <w:pPr>
        <w:pStyle w:val="a5"/>
        <w:spacing w:line="360" w:lineRule="auto"/>
        <w:ind w:left="586"/>
        <w:rPr>
          <w:sz w:val="24"/>
          <w:szCs w:val="24"/>
        </w:rPr>
      </w:pPr>
      <w:r>
        <w:rPr>
          <w:rFonts w:hint="eastAsia"/>
          <w:sz w:val="24"/>
          <w:szCs w:val="24"/>
        </w:rPr>
        <w:t>特此声明。</w:t>
      </w:r>
    </w:p>
    <w:p w:rsidR="00637739" w:rsidRDefault="00637739">
      <w:pPr>
        <w:pStyle w:val="a5"/>
        <w:spacing w:before="7" w:line="360" w:lineRule="auto"/>
        <w:rPr>
          <w:sz w:val="24"/>
          <w:szCs w:val="24"/>
        </w:rPr>
      </w:pPr>
    </w:p>
    <w:p w:rsidR="00637739" w:rsidRDefault="00CB38E3">
      <w:pPr>
        <w:pStyle w:val="a5"/>
        <w:spacing w:before="75" w:line="360" w:lineRule="auto"/>
        <w:ind w:right="1189"/>
        <w:jc w:val="right"/>
        <w:rPr>
          <w:sz w:val="24"/>
          <w:szCs w:val="24"/>
        </w:rPr>
      </w:pPr>
      <w:r>
        <w:rPr>
          <w:rFonts w:hint="eastAsia"/>
          <w:sz w:val="24"/>
          <w:szCs w:val="24"/>
        </w:rPr>
        <w:t>供应商名称：（加盖公章）</w:t>
      </w:r>
    </w:p>
    <w:p w:rsidR="00637739" w:rsidRDefault="00637739">
      <w:pPr>
        <w:pStyle w:val="a5"/>
        <w:spacing w:before="8" w:line="360" w:lineRule="auto"/>
        <w:rPr>
          <w:sz w:val="24"/>
          <w:szCs w:val="24"/>
        </w:rPr>
      </w:pPr>
    </w:p>
    <w:p w:rsidR="00637739" w:rsidRDefault="00CB38E3">
      <w:pPr>
        <w:pStyle w:val="a5"/>
        <w:spacing w:line="360" w:lineRule="auto"/>
        <w:ind w:right="1669"/>
        <w:jc w:val="right"/>
        <w:rPr>
          <w:sz w:val="24"/>
          <w:szCs w:val="24"/>
        </w:rPr>
      </w:pPr>
      <w:r>
        <w:rPr>
          <w:rFonts w:hint="eastAsia"/>
          <w:sz w:val="24"/>
          <w:szCs w:val="24"/>
        </w:rPr>
        <w:t>年 月 日</w:t>
      </w:r>
    </w:p>
    <w:p w:rsidR="00637739" w:rsidRDefault="00637739">
      <w:pPr>
        <w:spacing w:line="360" w:lineRule="auto"/>
        <w:jc w:val="right"/>
        <w:rPr>
          <w:rFonts w:ascii="宋体" w:hAnsi="宋体" w:cs="宋体"/>
          <w:sz w:val="24"/>
          <w:szCs w:val="24"/>
        </w:rPr>
        <w:sectPr w:rsidR="00637739">
          <w:pgSz w:w="11900" w:h="16840"/>
          <w:pgMar w:top="998" w:right="1293" w:bottom="1984" w:left="930" w:header="0" w:footer="11" w:gutter="0"/>
          <w:cols w:space="0"/>
        </w:sectPr>
      </w:pPr>
    </w:p>
    <w:p w:rsidR="00637739" w:rsidRDefault="00CB38E3">
      <w:pPr>
        <w:pStyle w:val="a5"/>
        <w:spacing w:line="360" w:lineRule="auto"/>
        <w:jc w:val="center"/>
        <w:rPr>
          <w:b/>
          <w:bCs/>
          <w:sz w:val="24"/>
          <w:szCs w:val="24"/>
        </w:rPr>
      </w:pPr>
      <w:r>
        <w:rPr>
          <w:rFonts w:hint="eastAsia"/>
          <w:b/>
          <w:bCs/>
          <w:sz w:val="24"/>
          <w:szCs w:val="24"/>
        </w:rPr>
        <w:lastRenderedPageBreak/>
        <w:t>十一、参加政府采购前三年内在经营活动中无重大违法记录书面声明</w:t>
      </w:r>
    </w:p>
    <w:p w:rsidR="00637739" w:rsidRDefault="00637739">
      <w:pPr>
        <w:pStyle w:val="a5"/>
        <w:spacing w:before="9"/>
        <w:rPr>
          <w:sz w:val="10"/>
        </w:rPr>
      </w:pPr>
    </w:p>
    <w:p w:rsidR="00637739" w:rsidRDefault="00CB38E3">
      <w:pPr>
        <w:pStyle w:val="a5"/>
        <w:spacing w:before="4" w:line="360" w:lineRule="auto"/>
        <w:ind w:left="106" w:right="265" w:firstLine="480"/>
        <w:rPr>
          <w:sz w:val="24"/>
          <w:szCs w:val="24"/>
        </w:rPr>
      </w:pPr>
      <w:r>
        <w:rPr>
          <w:rFonts w:hint="eastAsia"/>
          <w:sz w:val="24"/>
          <w:szCs w:val="24"/>
        </w:rPr>
        <w:t xml:space="preserve">本公司（单位）自愿参加本次政府采购活动，__________（项目名称），项目编号：__________，严格遵守《中华人民共和国政府采购法》《中华人民共和国政府采购法实施条例》及相关法律、法规和规章制度，在参加此次政府采购活动前3年内，本公司在经营活动中无重大违法记录。 </w:t>
      </w:r>
    </w:p>
    <w:p w:rsidR="00637739" w:rsidRDefault="00637739">
      <w:pPr>
        <w:pStyle w:val="a5"/>
        <w:spacing w:before="10" w:line="360" w:lineRule="auto"/>
        <w:rPr>
          <w:sz w:val="24"/>
          <w:szCs w:val="24"/>
        </w:rPr>
      </w:pPr>
    </w:p>
    <w:p w:rsidR="00637739" w:rsidRDefault="00CB38E3">
      <w:pPr>
        <w:pStyle w:val="a5"/>
        <w:spacing w:line="360" w:lineRule="auto"/>
        <w:ind w:left="586"/>
        <w:rPr>
          <w:sz w:val="24"/>
          <w:szCs w:val="24"/>
        </w:rPr>
      </w:pPr>
      <w:r>
        <w:rPr>
          <w:rFonts w:hint="eastAsia"/>
          <w:sz w:val="24"/>
          <w:szCs w:val="24"/>
        </w:rPr>
        <w:t>特此声明。</w:t>
      </w:r>
    </w:p>
    <w:p w:rsidR="00637739" w:rsidRDefault="00637739">
      <w:pPr>
        <w:pStyle w:val="a5"/>
        <w:spacing w:before="8" w:line="360" w:lineRule="auto"/>
        <w:rPr>
          <w:sz w:val="24"/>
          <w:szCs w:val="24"/>
        </w:rPr>
      </w:pPr>
    </w:p>
    <w:p w:rsidR="00637739" w:rsidRDefault="00CB38E3">
      <w:pPr>
        <w:pStyle w:val="a5"/>
        <w:spacing w:before="1" w:line="360" w:lineRule="auto"/>
        <w:ind w:right="1669"/>
        <w:jc w:val="right"/>
        <w:rPr>
          <w:sz w:val="24"/>
          <w:szCs w:val="24"/>
        </w:rPr>
      </w:pPr>
      <w:r>
        <w:rPr>
          <w:rFonts w:hint="eastAsia"/>
          <w:sz w:val="24"/>
          <w:szCs w:val="24"/>
        </w:rPr>
        <w:t xml:space="preserve">供应商名称（盖章）： </w:t>
      </w:r>
    </w:p>
    <w:p w:rsidR="00637739" w:rsidRDefault="00CB38E3">
      <w:pPr>
        <w:pStyle w:val="a5"/>
        <w:spacing w:before="1" w:line="360" w:lineRule="auto"/>
        <w:ind w:right="1669"/>
        <w:jc w:val="right"/>
        <w:rPr>
          <w:sz w:val="24"/>
          <w:szCs w:val="24"/>
        </w:rPr>
      </w:pPr>
      <w:r>
        <w:rPr>
          <w:rFonts w:hint="eastAsia"/>
          <w:sz w:val="24"/>
          <w:szCs w:val="24"/>
        </w:rPr>
        <w:t xml:space="preserve">法定代表人或授权委托人（签字）： </w:t>
      </w:r>
    </w:p>
    <w:p w:rsidR="00637739" w:rsidRDefault="00CB38E3">
      <w:pPr>
        <w:pStyle w:val="a5"/>
        <w:spacing w:before="1" w:line="360" w:lineRule="auto"/>
        <w:ind w:right="1669"/>
        <w:jc w:val="right"/>
        <w:rPr>
          <w:sz w:val="24"/>
          <w:szCs w:val="24"/>
        </w:rPr>
      </w:pPr>
      <w:r>
        <w:rPr>
          <w:rFonts w:hint="eastAsia"/>
          <w:sz w:val="24"/>
          <w:szCs w:val="24"/>
        </w:rPr>
        <w:t>年 月 日</w:t>
      </w:r>
    </w:p>
    <w:p w:rsidR="00637739" w:rsidRDefault="00637739">
      <w:pPr>
        <w:pStyle w:val="a5"/>
        <w:spacing w:before="1" w:line="360" w:lineRule="auto"/>
        <w:ind w:right="1669"/>
        <w:jc w:val="right"/>
        <w:rPr>
          <w:sz w:val="24"/>
          <w:szCs w:val="24"/>
        </w:rPr>
        <w:sectPr w:rsidR="00637739">
          <w:footerReference w:type="default" r:id="rId11"/>
          <w:pgSz w:w="11900" w:h="16840"/>
          <w:pgMar w:top="998" w:right="1293" w:bottom="1984" w:left="930" w:header="0" w:footer="11" w:gutter="0"/>
          <w:pgNumType w:start="58"/>
          <w:cols w:space="0"/>
        </w:sectPr>
      </w:pPr>
    </w:p>
    <w:p w:rsidR="00637739" w:rsidRDefault="00673861">
      <w:pPr>
        <w:pStyle w:val="a5"/>
        <w:spacing w:line="360" w:lineRule="auto"/>
        <w:jc w:val="center"/>
        <w:rPr>
          <w:b/>
          <w:bCs/>
          <w:sz w:val="24"/>
          <w:szCs w:val="24"/>
        </w:rPr>
      </w:pPr>
      <w:r>
        <w:rPr>
          <w:rFonts w:hint="eastAsia"/>
          <w:b/>
          <w:bCs/>
          <w:sz w:val="24"/>
          <w:szCs w:val="24"/>
        </w:rPr>
        <w:lastRenderedPageBreak/>
        <w:t>十二、</w:t>
      </w:r>
      <w:r w:rsidR="00CB38E3">
        <w:rPr>
          <w:rFonts w:hint="eastAsia"/>
          <w:b/>
          <w:bCs/>
          <w:sz w:val="24"/>
          <w:szCs w:val="24"/>
        </w:rPr>
        <w:t>信用纪录查询截图</w:t>
      </w:r>
    </w:p>
    <w:p w:rsidR="00637739" w:rsidRDefault="00637739">
      <w:pPr>
        <w:pStyle w:val="a5"/>
        <w:spacing w:before="48" w:line="236" w:lineRule="exact"/>
        <w:ind w:left="106"/>
      </w:pPr>
    </w:p>
    <w:p w:rsidR="00637739" w:rsidRDefault="00CB38E3">
      <w:pPr>
        <w:pStyle w:val="a5"/>
        <w:spacing w:before="48" w:line="236" w:lineRule="exact"/>
        <w:ind w:left="106"/>
      </w:pPr>
      <w:r>
        <w:rPr>
          <w:rFonts w:hint="eastAsia"/>
          <w:noProof/>
        </w:rPr>
        <w:drawing>
          <wp:anchor distT="0" distB="0" distL="114300" distR="114300" simplePos="0" relativeHeight="251661312" behindDoc="0" locked="0" layoutInCell="1" allowOverlap="1">
            <wp:simplePos x="0" y="0"/>
            <wp:positionH relativeFrom="column">
              <wp:posOffset>205105</wp:posOffset>
            </wp:positionH>
            <wp:positionV relativeFrom="paragraph">
              <wp:posOffset>155575</wp:posOffset>
            </wp:positionV>
            <wp:extent cx="5981700" cy="4130675"/>
            <wp:effectExtent l="0" t="0" r="7620" b="1460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981700" cy="4130675"/>
                    </a:xfrm>
                    <a:prstGeom prst="rect">
                      <a:avLst/>
                    </a:prstGeom>
                    <a:noFill/>
                    <a:ln>
                      <a:noFill/>
                    </a:ln>
                  </pic:spPr>
                </pic:pic>
              </a:graphicData>
            </a:graphic>
          </wp:anchor>
        </w:drawing>
      </w: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CB38E3">
      <w:pPr>
        <w:pStyle w:val="a5"/>
        <w:spacing w:before="48" w:line="236" w:lineRule="exact"/>
        <w:ind w:left="106"/>
      </w:pPr>
      <w:r>
        <w:rPr>
          <w:noProof/>
        </w:rPr>
        <w:drawing>
          <wp:anchor distT="0" distB="0" distL="114300" distR="114300" simplePos="0" relativeHeight="251662336" behindDoc="0" locked="0" layoutInCell="1" allowOverlap="1">
            <wp:simplePos x="0" y="0"/>
            <wp:positionH relativeFrom="column">
              <wp:posOffset>35560</wp:posOffset>
            </wp:positionH>
            <wp:positionV relativeFrom="paragraph">
              <wp:posOffset>8255</wp:posOffset>
            </wp:positionV>
            <wp:extent cx="6143625" cy="2993390"/>
            <wp:effectExtent l="0" t="0" r="13335" b="889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6143625" cy="2993390"/>
                    </a:xfrm>
                    <a:prstGeom prst="rect">
                      <a:avLst/>
                    </a:prstGeom>
                    <a:noFill/>
                    <a:ln>
                      <a:noFill/>
                    </a:ln>
                  </pic:spPr>
                </pic:pic>
              </a:graphicData>
            </a:graphic>
          </wp:anchor>
        </w:drawing>
      </w: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ind w:left="106"/>
      </w:pPr>
    </w:p>
    <w:p w:rsidR="00637739" w:rsidRDefault="00637739">
      <w:pPr>
        <w:pStyle w:val="a5"/>
        <w:spacing w:before="48" w:line="236" w:lineRule="exact"/>
      </w:pPr>
    </w:p>
    <w:p w:rsidR="00637739" w:rsidRDefault="00637739">
      <w:pPr>
        <w:pStyle w:val="a5"/>
        <w:spacing w:before="48" w:line="236" w:lineRule="exact"/>
        <w:ind w:left="106"/>
      </w:pPr>
    </w:p>
    <w:p w:rsidR="00637739" w:rsidRDefault="00CB38E3">
      <w:pPr>
        <w:pStyle w:val="a5"/>
        <w:spacing w:before="48" w:line="236" w:lineRule="exact"/>
        <w:ind w:left="106"/>
      </w:pPr>
      <w:r>
        <w:rPr>
          <w:rFonts w:hint="eastAsia"/>
          <w:noProof/>
        </w:rPr>
        <w:drawing>
          <wp:anchor distT="0" distB="0" distL="114300" distR="114300" simplePos="0" relativeHeight="251663360" behindDoc="1" locked="0" layoutInCell="1" allowOverlap="1">
            <wp:simplePos x="0" y="0"/>
            <wp:positionH relativeFrom="column">
              <wp:posOffset>130810</wp:posOffset>
            </wp:positionH>
            <wp:positionV relativeFrom="paragraph">
              <wp:posOffset>72390</wp:posOffset>
            </wp:positionV>
            <wp:extent cx="5943600" cy="3277235"/>
            <wp:effectExtent l="0" t="0" r="0" b="146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943600" cy="3277235"/>
                    </a:xfrm>
                    <a:prstGeom prst="rect">
                      <a:avLst/>
                    </a:prstGeom>
                    <a:noFill/>
                    <a:ln>
                      <a:noFill/>
                    </a:ln>
                  </pic:spPr>
                </pic:pic>
              </a:graphicData>
            </a:graphic>
          </wp:anchor>
        </w:drawing>
      </w: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CB38E3">
      <w:pPr>
        <w:pStyle w:val="5"/>
        <w:spacing w:before="48" w:line="236" w:lineRule="exact"/>
        <w:rPr>
          <w:rFonts w:ascii="宋体" w:eastAsia="宋体" w:hAnsi="宋体" w:cs="宋体"/>
        </w:rPr>
      </w:pPr>
      <w:r>
        <w:rPr>
          <w:rFonts w:ascii="宋体" w:eastAsia="宋体" w:hAnsi="宋体" w:cs="宋体" w:hint="eastAsia"/>
          <w:noProof/>
          <w:sz w:val="32"/>
          <w:szCs w:val="32"/>
        </w:rPr>
        <w:drawing>
          <wp:anchor distT="0" distB="0" distL="114300" distR="114300" simplePos="0" relativeHeight="251664384" behindDoc="1" locked="0" layoutInCell="1" allowOverlap="1">
            <wp:simplePos x="0" y="0"/>
            <wp:positionH relativeFrom="column">
              <wp:posOffset>161925</wp:posOffset>
            </wp:positionH>
            <wp:positionV relativeFrom="paragraph">
              <wp:posOffset>7620</wp:posOffset>
            </wp:positionV>
            <wp:extent cx="5845810" cy="3685540"/>
            <wp:effectExtent l="0" t="0" r="6350" b="2540"/>
            <wp:wrapNone/>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5"/>
                    <a:stretch>
                      <a:fillRect/>
                    </a:stretch>
                  </pic:blipFill>
                  <pic:spPr>
                    <a:xfrm>
                      <a:off x="0" y="0"/>
                      <a:ext cx="5845810" cy="3685540"/>
                    </a:xfrm>
                    <a:prstGeom prst="rect">
                      <a:avLst/>
                    </a:prstGeom>
                    <a:noFill/>
                    <a:ln>
                      <a:noFill/>
                    </a:ln>
                  </pic:spPr>
                </pic:pic>
              </a:graphicData>
            </a:graphic>
          </wp:anchor>
        </w:drawing>
      </w:r>
    </w:p>
    <w:p w:rsidR="00637739" w:rsidRDefault="00637739">
      <w:pPr>
        <w:rPr>
          <w:rFonts w:ascii="宋体" w:hAnsi="宋体" w:cs="宋体"/>
        </w:rPr>
      </w:pPr>
    </w:p>
    <w:p w:rsidR="00637739" w:rsidRDefault="00637739">
      <w:pPr>
        <w:pStyle w:val="BodyText21"/>
        <w:rPr>
          <w:rFonts w:ascii="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5"/>
        <w:spacing w:before="48" w:line="236" w:lineRule="exact"/>
        <w:rPr>
          <w:rFonts w:ascii="宋体" w:eastAsia="宋体" w:hAnsi="宋体" w:cs="宋体"/>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CB38E3">
      <w:pPr>
        <w:pStyle w:val="a5"/>
        <w:spacing w:line="360" w:lineRule="auto"/>
        <w:jc w:val="center"/>
        <w:rPr>
          <w:b/>
          <w:bCs/>
          <w:sz w:val="24"/>
          <w:szCs w:val="24"/>
        </w:rPr>
      </w:pPr>
      <w:r>
        <w:rPr>
          <w:rFonts w:hint="eastAsia"/>
          <w:b/>
          <w:bCs/>
          <w:sz w:val="24"/>
          <w:szCs w:val="24"/>
        </w:rPr>
        <w:t>十三、特定资格要求（如有）</w:t>
      </w:r>
    </w:p>
    <w:p w:rsidR="00637739" w:rsidRDefault="00637739">
      <w:pPr>
        <w:pStyle w:val="a5"/>
        <w:spacing w:line="360" w:lineRule="auto"/>
        <w:jc w:val="center"/>
        <w:rPr>
          <w:b/>
          <w:bCs/>
          <w:sz w:val="24"/>
          <w:szCs w:val="24"/>
        </w:rPr>
      </w:pPr>
    </w:p>
    <w:p w:rsidR="00637739" w:rsidRDefault="00637739">
      <w:pPr>
        <w:pStyle w:val="a5"/>
        <w:spacing w:line="360" w:lineRule="auto"/>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CB38E3">
      <w:pPr>
        <w:pStyle w:val="a5"/>
        <w:spacing w:line="360" w:lineRule="auto"/>
        <w:jc w:val="center"/>
        <w:rPr>
          <w:b/>
          <w:bCs/>
          <w:sz w:val="24"/>
          <w:szCs w:val="24"/>
        </w:rPr>
      </w:pPr>
      <w:r>
        <w:rPr>
          <w:rFonts w:hint="eastAsia"/>
          <w:b/>
          <w:bCs/>
          <w:sz w:val="24"/>
          <w:szCs w:val="24"/>
        </w:rPr>
        <w:t>十四、联合体协议书（如有）</w:t>
      </w: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897F48">
      <w:pPr>
        <w:pStyle w:val="a5"/>
        <w:spacing w:line="360" w:lineRule="auto"/>
        <w:jc w:val="center"/>
        <w:rPr>
          <w:b/>
          <w:bCs/>
          <w:sz w:val="24"/>
          <w:szCs w:val="24"/>
        </w:rPr>
      </w:pPr>
      <w:r>
        <w:rPr>
          <w:rFonts w:hint="eastAsia"/>
          <w:b/>
          <w:bCs/>
          <w:sz w:val="24"/>
          <w:szCs w:val="24"/>
        </w:rPr>
        <w:lastRenderedPageBreak/>
        <w:t>十五、中小企业声明函（工程、服务</w:t>
      </w:r>
      <w:r w:rsidR="00CB38E3">
        <w:rPr>
          <w:rFonts w:hint="eastAsia"/>
          <w:b/>
          <w:bCs/>
          <w:sz w:val="24"/>
          <w:szCs w:val="24"/>
        </w:rPr>
        <w:t>）</w:t>
      </w:r>
    </w:p>
    <w:p w:rsidR="00637739" w:rsidRPr="00897F48" w:rsidRDefault="00637739">
      <w:pPr>
        <w:pStyle w:val="a5"/>
        <w:spacing w:before="6"/>
        <w:rPr>
          <w:sz w:val="27"/>
        </w:rPr>
      </w:pPr>
    </w:p>
    <w:p w:rsidR="00637739" w:rsidRDefault="00CB38E3">
      <w:pPr>
        <w:pStyle w:val="a5"/>
        <w:spacing w:before="4" w:line="360" w:lineRule="auto"/>
        <w:ind w:left="106" w:right="265" w:firstLine="480"/>
        <w:rPr>
          <w:sz w:val="24"/>
          <w:szCs w:val="24"/>
        </w:rPr>
      </w:pPr>
      <w:r>
        <w:rPr>
          <w:rFonts w:hint="eastAsia"/>
          <w:sz w:val="24"/>
          <w:szCs w:val="24"/>
        </w:rPr>
        <w:t>本公司（联合体）郑重声明，根据《政府采购促进中小企业发展管理办法》（财库﹝2020﹞</w:t>
      </w:r>
      <w:r>
        <w:rPr>
          <w:sz w:val="24"/>
          <w:szCs w:val="24"/>
        </w:rPr>
        <w:t xml:space="preserve">46 </w:t>
      </w:r>
      <w:r>
        <w:rPr>
          <w:rFonts w:hint="eastAsia"/>
          <w:sz w:val="24"/>
          <w:szCs w:val="24"/>
        </w:rPr>
        <w:t>号）的规定，本公司 （联合体）参加（单位名称）的（项</w:t>
      </w:r>
      <w:r w:rsidR="00897F48">
        <w:rPr>
          <w:rFonts w:hint="eastAsia"/>
          <w:sz w:val="24"/>
          <w:szCs w:val="24"/>
        </w:rPr>
        <w:t>目名称）采购活动，工程施工单位全部为符合政策要求的中小企业（或者；服务全部由符合政策要求的中小企业承接）</w:t>
      </w:r>
      <w:r>
        <w:rPr>
          <w:rFonts w:hint="eastAsia"/>
          <w:sz w:val="24"/>
          <w:szCs w:val="24"/>
        </w:rPr>
        <w:t xml:space="preserve">。相关企业（含联合体中的中小企业、签订分包意向协议的中小企业）的具体情况如下： </w:t>
      </w:r>
    </w:p>
    <w:p w:rsidR="00637739" w:rsidRDefault="00CB38E3">
      <w:pPr>
        <w:pStyle w:val="a5"/>
        <w:spacing w:before="4" w:line="360" w:lineRule="auto"/>
        <w:ind w:left="106" w:right="265" w:firstLine="480"/>
        <w:rPr>
          <w:sz w:val="24"/>
          <w:szCs w:val="24"/>
        </w:rPr>
      </w:pPr>
      <w:r>
        <w:rPr>
          <w:sz w:val="24"/>
          <w:szCs w:val="24"/>
        </w:rPr>
        <w:t>1.</w:t>
      </w:r>
      <w:r w:rsidR="00897F48">
        <w:rPr>
          <w:rFonts w:hint="eastAsia"/>
          <w:sz w:val="24"/>
          <w:szCs w:val="24"/>
        </w:rPr>
        <w:t>（标的名称），属于（采购文件中明确的所属行业）行业；承建（承接）企业</w:t>
      </w:r>
      <w:r>
        <w:rPr>
          <w:rFonts w:hint="eastAsia"/>
          <w:sz w:val="24"/>
          <w:szCs w:val="24"/>
        </w:rPr>
        <w:t>为（企业名称），从业人员</w:t>
      </w:r>
      <w:r>
        <w:rPr>
          <w:sz w:val="24"/>
          <w:szCs w:val="24"/>
        </w:rPr>
        <w:t>__________</w:t>
      </w:r>
      <w:r>
        <w:rPr>
          <w:rFonts w:hint="eastAsia"/>
          <w:sz w:val="24"/>
          <w:szCs w:val="24"/>
        </w:rPr>
        <w:t>人，营业收入为</w:t>
      </w:r>
      <w:r>
        <w:rPr>
          <w:sz w:val="24"/>
          <w:szCs w:val="24"/>
        </w:rPr>
        <w:t>__________</w:t>
      </w:r>
      <w:r>
        <w:rPr>
          <w:rFonts w:hint="eastAsia"/>
          <w:sz w:val="24"/>
          <w:szCs w:val="24"/>
        </w:rPr>
        <w:t>万元，资产总额为</w:t>
      </w:r>
      <w:r>
        <w:rPr>
          <w:sz w:val="24"/>
          <w:szCs w:val="24"/>
        </w:rPr>
        <w:t>__________</w:t>
      </w:r>
      <w:r>
        <w:rPr>
          <w:rFonts w:hint="eastAsia"/>
          <w:sz w:val="24"/>
          <w:szCs w:val="24"/>
        </w:rPr>
        <w:t>万元</w:t>
      </w:r>
      <w:r>
        <w:rPr>
          <w:sz w:val="24"/>
          <w:szCs w:val="24"/>
        </w:rPr>
        <w:t>1</w:t>
      </w:r>
      <w:r>
        <w:rPr>
          <w:rFonts w:hint="eastAsia"/>
          <w:sz w:val="24"/>
          <w:szCs w:val="24"/>
        </w:rPr>
        <w:t xml:space="preserve">，属于（中型企业、小型企业、微型企业）； </w:t>
      </w:r>
    </w:p>
    <w:p w:rsidR="00637739" w:rsidRDefault="00CB38E3">
      <w:pPr>
        <w:pStyle w:val="a5"/>
        <w:spacing w:before="4" w:line="360" w:lineRule="auto"/>
        <w:ind w:left="106" w:right="265" w:firstLine="480"/>
        <w:rPr>
          <w:sz w:val="24"/>
          <w:szCs w:val="24"/>
        </w:rPr>
      </w:pPr>
      <w:r>
        <w:rPr>
          <w:sz w:val="24"/>
          <w:szCs w:val="24"/>
        </w:rPr>
        <w:t>2.</w:t>
      </w:r>
      <w:r w:rsidR="00897F48">
        <w:rPr>
          <w:rFonts w:hint="eastAsia"/>
          <w:sz w:val="24"/>
          <w:szCs w:val="24"/>
        </w:rPr>
        <w:t>（标的名称），属于（采购文件中明确的所属行业）行业；承建）（承接）企业为</w:t>
      </w:r>
      <w:r>
        <w:rPr>
          <w:rFonts w:hint="eastAsia"/>
          <w:sz w:val="24"/>
          <w:szCs w:val="24"/>
        </w:rPr>
        <w:t>（企业名称），从业人员</w:t>
      </w:r>
      <w:r>
        <w:rPr>
          <w:sz w:val="24"/>
          <w:szCs w:val="24"/>
        </w:rPr>
        <w:t>__________</w:t>
      </w:r>
      <w:r>
        <w:rPr>
          <w:rFonts w:hint="eastAsia"/>
          <w:sz w:val="24"/>
          <w:szCs w:val="24"/>
        </w:rPr>
        <w:t>人，营业收入为</w:t>
      </w:r>
      <w:r>
        <w:rPr>
          <w:sz w:val="24"/>
          <w:szCs w:val="24"/>
        </w:rPr>
        <w:t>__________</w:t>
      </w:r>
      <w:r>
        <w:rPr>
          <w:rFonts w:hint="eastAsia"/>
          <w:sz w:val="24"/>
          <w:szCs w:val="24"/>
        </w:rPr>
        <w:t>万元，资产总额为</w:t>
      </w:r>
      <w:r>
        <w:rPr>
          <w:sz w:val="24"/>
          <w:szCs w:val="24"/>
        </w:rPr>
        <w:t>__________</w:t>
      </w:r>
      <w:r>
        <w:rPr>
          <w:rFonts w:hint="eastAsia"/>
          <w:sz w:val="24"/>
          <w:szCs w:val="24"/>
        </w:rPr>
        <w:t xml:space="preserve">万元，属于（中型企业、小型企业、微型企业）； </w:t>
      </w:r>
    </w:p>
    <w:p w:rsidR="00637739" w:rsidRDefault="00CB38E3">
      <w:pPr>
        <w:pStyle w:val="a5"/>
        <w:spacing w:before="4" w:line="360" w:lineRule="auto"/>
        <w:ind w:left="106" w:right="265" w:firstLine="480"/>
        <w:rPr>
          <w:sz w:val="24"/>
          <w:szCs w:val="24"/>
        </w:rPr>
      </w:pPr>
      <w:r>
        <w:rPr>
          <w:sz w:val="24"/>
          <w:szCs w:val="24"/>
        </w:rPr>
        <w:t xml:space="preserve">…… </w:t>
      </w:r>
    </w:p>
    <w:p w:rsidR="00637739" w:rsidRDefault="00CB38E3">
      <w:pPr>
        <w:pStyle w:val="a5"/>
        <w:spacing w:before="4" w:line="360" w:lineRule="auto"/>
        <w:ind w:left="106" w:right="265" w:firstLine="480"/>
        <w:rPr>
          <w:sz w:val="24"/>
          <w:szCs w:val="24"/>
        </w:rPr>
      </w:pPr>
      <w:r>
        <w:rPr>
          <w:rFonts w:hint="eastAsia"/>
          <w:sz w:val="24"/>
          <w:szCs w:val="24"/>
        </w:rPr>
        <w:t xml:space="preserve">以上企业，不属于大企业的分支机构，不存在控股股东为大企业的情形，也不存在与大企业的负责人为同一人的情形。 </w:t>
      </w:r>
    </w:p>
    <w:p w:rsidR="00637739" w:rsidRDefault="00CB38E3">
      <w:pPr>
        <w:pStyle w:val="a5"/>
        <w:spacing w:before="4" w:line="360" w:lineRule="auto"/>
        <w:ind w:left="106" w:right="265" w:firstLine="480"/>
        <w:rPr>
          <w:sz w:val="24"/>
          <w:szCs w:val="24"/>
        </w:rPr>
      </w:pPr>
      <w:r>
        <w:rPr>
          <w:rFonts w:hint="eastAsia"/>
          <w:sz w:val="24"/>
          <w:szCs w:val="24"/>
        </w:rPr>
        <w:t xml:space="preserve">本企业对上述声明内容的真实性负责。如有虚假，将依法承担相应责任。 </w:t>
      </w:r>
    </w:p>
    <w:p w:rsidR="00637739" w:rsidRDefault="00CB38E3">
      <w:pPr>
        <w:pStyle w:val="a5"/>
        <w:spacing w:before="4" w:line="360" w:lineRule="auto"/>
        <w:ind w:left="106" w:right="265" w:firstLine="480"/>
        <w:rPr>
          <w:sz w:val="24"/>
          <w:szCs w:val="24"/>
        </w:rPr>
      </w:pPr>
      <w:r>
        <w:rPr>
          <w:rFonts w:hint="eastAsia"/>
          <w:sz w:val="24"/>
          <w:szCs w:val="24"/>
        </w:rPr>
        <w:t xml:space="preserve">企业名称（盖章）： </w:t>
      </w:r>
    </w:p>
    <w:p w:rsidR="00637739" w:rsidRDefault="00CB38E3">
      <w:pPr>
        <w:pStyle w:val="a5"/>
        <w:spacing w:before="4" w:line="360" w:lineRule="auto"/>
        <w:ind w:left="106" w:right="265" w:firstLine="480"/>
        <w:rPr>
          <w:sz w:val="24"/>
          <w:szCs w:val="24"/>
        </w:rPr>
      </w:pPr>
      <w:r>
        <w:rPr>
          <w:rFonts w:hint="eastAsia"/>
          <w:sz w:val="24"/>
          <w:szCs w:val="24"/>
        </w:rPr>
        <w:t xml:space="preserve">日 期： </w:t>
      </w:r>
    </w:p>
    <w:p w:rsidR="00637739" w:rsidRDefault="00637739">
      <w:pPr>
        <w:pStyle w:val="a5"/>
        <w:spacing w:before="4" w:line="360" w:lineRule="auto"/>
        <w:ind w:left="106" w:right="265" w:firstLine="480"/>
        <w:rPr>
          <w:b/>
          <w:bCs/>
          <w:sz w:val="24"/>
          <w:szCs w:val="24"/>
        </w:rPr>
      </w:pPr>
    </w:p>
    <w:p w:rsidR="00637739" w:rsidRDefault="00CB38E3">
      <w:pPr>
        <w:pStyle w:val="a5"/>
        <w:spacing w:before="4" w:line="360" w:lineRule="auto"/>
        <w:ind w:left="106" w:right="265" w:firstLine="480"/>
        <w:rPr>
          <w:b/>
          <w:bCs/>
          <w:sz w:val="24"/>
          <w:szCs w:val="24"/>
        </w:rPr>
      </w:pPr>
      <w:r>
        <w:rPr>
          <w:rFonts w:hint="eastAsia"/>
          <w:b/>
          <w:bCs/>
          <w:sz w:val="24"/>
          <w:szCs w:val="24"/>
        </w:rPr>
        <w:t>从业人员、营业收入、资产总额填报上一年度数据，无上一年度数据的新成立企业可不填报</w:t>
      </w:r>
    </w:p>
    <w:p w:rsidR="00637739" w:rsidRDefault="00637739">
      <w:pPr>
        <w:pStyle w:val="a5"/>
        <w:spacing w:before="4" w:line="360" w:lineRule="auto"/>
        <w:jc w:val="right"/>
        <w:rPr>
          <w:sz w:val="24"/>
          <w:szCs w:val="24"/>
        </w:rPr>
      </w:pPr>
    </w:p>
    <w:p w:rsidR="00637739" w:rsidRDefault="00637739">
      <w:pPr>
        <w:spacing w:before="48" w:line="236" w:lineRule="exact"/>
        <w:ind w:left="100"/>
        <w:jc w:val="left"/>
        <w:rPr>
          <w:rFonts w:ascii="宋体" w:hAnsi="宋体" w:cs="宋体"/>
          <w:b/>
          <w:sz w:val="19"/>
        </w:rPr>
      </w:pPr>
    </w:p>
    <w:p w:rsidR="00637739" w:rsidRDefault="00637739">
      <w:pPr>
        <w:spacing w:line="360" w:lineRule="auto"/>
        <w:jc w:val="center"/>
        <w:rPr>
          <w:rFonts w:cs="宋体"/>
          <w:b/>
          <w:bCs/>
          <w:sz w:val="24"/>
          <w:szCs w:val="24"/>
        </w:rPr>
      </w:pPr>
    </w:p>
    <w:p w:rsidR="00637739" w:rsidRDefault="00637739">
      <w:pPr>
        <w:spacing w:line="360" w:lineRule="auto"/>
        <w:jc w:val="center"/>
        <w:rPr>
          <w:rFonts w:cs="宋体"/>
          <w:b/>
          <w:bCs/>
          <w:sz w:val="24"/>
          <w:szCs w:val="24"/>
        </w:rPr>
      </w:pPr>
    </w:p>
    <w:p w:rsidR="00637739" w:rsidRDefault="00637739">
      <w:pPr>
        <w:spacing w:line="360" w:lineRule="auto"/>
        <w:jc w:val="center"/>
        <w:rPr>
          <w:rFonts w:cs="宋体"/>
          <w:b/>
          <w:bCs/>
          <w:sz w:val="24"/>
          <w:szCs w:val="24"/>
        </w:rPr>
      </w:pPr>
    </w:p>
    <w:p w:rsidR="00637739" w:rsidRDefault="00637739">
      <w:pPr>
        <w:spacing w:line="360" w:lineRule="auto"/>
        <w:jc w:val="center"/>
        <w:rPr>
          <w:rFonts w:cs="宋体"/>
          <w:b/>
          <w:bCs/>
          <w:sz w:val="24"/>
          <w:szCs w:val="24"/>
        </w:rPr>
      </w:pPr>
    </w:p>
    <w:p w:rsidR="00637739" w:rsidRDefault="00637739">
      <w:pPr>
        <w:spacing w:line="360" w:lineRule="auto"/>
        <w:jc w:val="center"/>
        <w:rPr>
          <w:rFonts w:cs="宋体"/>
          <w:b/>
          <w:bCs/>
          <w:sz w:val="24"/>
          <w:szCs w:val="24"/>
        </w:rPr>
      </w:pPr>
    </w:p>
    <w:p w:rsidR="00637739" w:rsidRDefault="00637739">
      <w:pPr>
        <w:spacing w:line="360" w:lineRule="auto"/>
        <w:jc w:val="center"/>
        <w:rPr>
          <w:rFonts w:cs="宋体"/>
          <w:b/>
          <w:bCs/>
          <w:sz w:val="24"/>
          <w:szCs w:val="24"/>
        </w:rPr>
      </w:pPr>
    </w:p>
    <w:p w:rsidR="00637739" w:rsidRDefault="00637739">
      <w:pPr>
        <w:spacing w:line="360" w:lineRule="auto"/>
        <w:jc w:val="center"/>
        <w:rPr>
          <w:rFonts w:cs="宋体"/>
          <w:b/>
          <w:bCs/>
          <w:sz w:val="24"/>
          <w:szCs w:val="24"/>
        </w:rPr>
      </w:pPr>
    </w:p>
    <w:p w:rsidR="00897F48" w:rsidRDefault="00897F48">
      <w:pPr>
        <w:spacing w:line="360" w:lineRule="auto"/>
        <w:jc w:val="center"/>
        <w:rPr>
          <w:rFonts w:cs="宋体"/>
          <w:b/>
          <w:bCs/>
          <w:sz w:val="24"/>
          <w:szCs w:val="24"/>
        </w:rPr>
      </w:pPr>
    </w:p>
    <w:p w:rsidR="00637739" w:rsidRDefault="00CB38E3">
      <w:pPr>
        <w:spacing w:line="360" w:lineRule="auto"/>
        <w:jc w:val="center"/>
        <w:rPr>
          <w:rFonts w:cs="宋体"/>
          <w:b/>
          <w:bCs/>
          <w:sz w:val="24"/>
          <w:szCs w:val="24"/>
        </w:rPr>
      </w:pPr>
      <w:r>
        <w:rPr>
          <w:rFonts w:cs="宋体" w:hint="eastAsia"/>
          <w:b/>
          <w:bCs/>
          <w:sz w:val="24"/>
          <w:szCs w:val="24"/>
        </w:rPr>
        <w:t>十六、监狱企业证明文件（如适合）</w:t>
      </w:r>
    </w:p>
    <w:p w:rsidR="00637739" w:rsidRDefault="00637739">
      <w:pPr>
        <w:spacing w:line="236" w:lineRule="exact"/>
        <w:rPr>
          <w:rFonts w:ascii="宋体" w:hAnsi="宋体" w:cs="宋体"/>
        </w:rPr>
      </w:pPr>
    </w:p>
    <w:p w:rsidR="00637739" w:rsidRDefault="00CB38E3">
      <w:pPr>
        <w:widowControl/>
        <w:jc w:val="left"/>
        <w:rPr>
          <w:rFonts w:ascii="宋体" w:hAnsi="宋体" w:cs="宋体"/>
          <w:sz w:val="24"/>
          <w:szCs w:val="24"/>
        </w:rPr>
      </w:pPr>
      <w:r>
        <w:rPr>
          <w:rFonts w:ascii="宋体" w:hAnsi="宋体" w:cs="宋体" w:hint="eastAsia"/>
          <w:sz w:val="24"/>
          <w:szCs w:val="24"/>
        </w:rPr>
        <w:t xml:space="preserve">提供由省级以上监狱管理局、戒毒管理局（含新疆生产建设兵团）出具的属于监狱企业的证明文件。 </w:t>
      </w:r>
    </w:p>
    <w:p w:rsidR="00637739" w:rsidRDefault="00637739">
      <w:pPr>
        <w:spacing w:line="236" w:lineRule="exact"/>
        <w:rPr>
          <w:rFonts w:ascii="宋体" w:hAnsi="宋体" w:cs="宋体"/>
        </w:rPr>
      </w:pPr>
    </w:p>
    <w:p w:rsidR="00637739" w:rsidRDefault="00637739">
      <w:pPr>
        <w:pStyle w:val="20"/>
        <w:ind w:firstLine="420"/>
        <w:rPr>
          <w:rFonts w:ascii="宋体" w:eastAsia="宋体" w:hAnsi="宋体" w:cs="宋体"/>
          <w:spacing w:val="0"/>
        </w:rPr>
      </w:pPr>
    </w:p>
    <w:p w:rsidR="00637739" w:rsidRDefault="00637739">
      <w:pPr>
        <w:rPr>
          <w:rFonts w:ascii="宋体" w:hAnsi="宋体" w:cs="宋体"/>
        </w:rPr>
      </w:pPr>
    </w:p>
    <w:p w:rsidR="00637739" w:rsidRDefault="00637739">
      <w:pPr>
        <w:pStyle w:val="20"/>
        <w:ind w:firstLine="420"/>
        <w:rPr>
          <w:rFonts w:ascii="宋体" w:eastAsia="宋体" w:hAnsi="宋体" w:cs="宋体"/>
          <w:spacing w:val="0"/>
        </w:rPr>
      </w:pPr>
    </w:p>
    <w:p w:rsidR="00637739" w:rsidRDefault="00637739">
      <w:pPr>
        <w:rPr>
          <w:rFonts w:ascii="宋体" w:hAnsi="宋体" w:cs="宋体"/>
        </w:rPr>
      </w:pPr>
    </w:p>
    <w:p w:rsidR="00637739" w:rsidRDefault="00637739">
      <w:pPr>
        <w:pStyle w:val="20"/>
        <w:ind w:firstLine="420"/>
        <w:rPr>
          <w:rFonts w:ascii="宋体" w:eastAsia="宋体" w:hAnsi="宋体" w:cs="宋体"/>
          <w:spacing w:val="0"/>
        </w:rPr>
      </w:pPr>
    </w:p>
    <w:p w:rsidR="00637739" w:rsidRDefault="00637739">
      <w:pPr>
        <w:spacing w:line="360" w:lineRule="auto"/>
        <w:jc w:val="center"/>
        <w:rPr>
          <w:rFonts w:cs="宋体"/>
          <w:b/>
          <w:bCs/>
          <w:sz w:val="24"/>
          <w:szCs w:val="24"/>
        </w:rPr>
      </w:pPr>
    </w:p>
    <w:p w:rsidR="00637739" w:rsidRDefault="00637739">
      <w:pPr>
        <w:spacing w:line="360" w:lineRule="auto"/>
        <w:jc w:val="center"/>
        <w:rPr>
          <w:rFonts w:cs="宋体"/>
          <w:b/>
          <w:bCs/>
          <w:sz w:val="24"/>
          <w:szCs w:val="24"/>
        </w:rPr>
      </w:pPr>
    </w:p>
    <w:p w:rsidR="00637739" w:rsidRDefault="00637739">
      <w:pPr>
        <w:spacing w:line="360" w:lineRule="auto"/>
        <w:jc w:val="center"/>
        <w:rPr>
          <w:rFonts w:cs="宋体"/>
          <w:b/>
          <w:bCs/>
          <w:sz w:val="24"/>
          <w:szCs w:val="24"/>
        </w:rPr>
      </w:pPr>
    </w:p>
    <w:p w:rsidR="00637739" w:rsidRDefault="00637739">
      <w:pPr>
        <w:spacing w:line="360" w:lineRule="auto"/>
        <w:jc w:val="center"/>
        <w:rPr>
          <w:rFonts w:cs="宋体"/>
          <w:b/>
          <w:bCs/>
          <w:sz w:val="24"/>
          <w:szCs w:val="24"/>
        </w:rPr>
      </w:pPr>
    </w:p>
    <w:p w:rsidR="00637739" w:rsidRDefault="00CB38E3">
      <w:pPr>
        <w:spacing w:line="360" w:lineRule="auto"/>
        <w:jc w:val="center"/>
        <w:rPr>
          <w:rFonts w:cs="宋体"/>
          <w:b/>
          <w:bCs/>
          <w:sz w:val="24"/>
          <w:szCs w:val="24"/>
        </w:rPr>
      </w:pPr>
      <w:r>
        <w:rPr>
          <w:rFonts w:cs="宋体" w:hint="eastAsia"/>
          <w:b/>
          <w:bCs/>
          <w:sz w:val="24"/>
          <w:szCs w:val="24"/>
        </w:rPr>
        <w:t>十七、残疾人福利性单位声明函（如适合）</w:t>
      </w:r>
    </w:p>
    <w:p w:rsidR="00637739" w:rsidRDefault="00637739">
      <w:pPr>
        <w:spacing w:line="236" w:lineRule="exact"/>
        <w:rPr>
          <w:rFonts w:ascii="宋体" w:hAnsi="宋体" w:cs="宋体"/>
        </w:rPr>
      </w:pPr>
    </w:p>
    <w:p w:rsidR="00637739" w:rsidRDefault="00CB38E3">
      <w:pPr>
        <w:pStyle w:val="a5"/>
        <w:spacing w:before="4" w:line="360" w:lineRule="auto"/>
        <w:ind w:left="106" w:right="265" w:firstLine="480"/>
        <w:rPr>
          <w:sz w:val="24"/>
          <w:szCs w:val="24"/>
        </w:rPr>
      </w:pPr>
      <w:r>
        <w:rPr>
          <w:rFonts w:hint="eastAsia"/>
          <w:sz w:val="24"/>
          <w:szCs w:val="24"/>
        </w:rPr>
        <w:t>本单位郑重声明，根据《财政部 民政部 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号）的规定，本单位为符合条件的残疾人福利性单位，且本单位参加</w:t>
      </w:r>
      <w:r>
        <w:rPr>
          <w:sz w:val="24"/>
          <w:szCs w:val="24"/>
        </w:rPr>
        <w:t>______</w:t>
      </w:r>
      <w:r>
        <w:rPr>
          <w:rFonts w:hint="eastAsia"/>
          <w:sz w:val="24"/>
          <w:szCs w:val="24"/>
        </w:rPr>
        <w:t>单位的</w:t>
      </w:r>
      <w:r>
        <w:rPr>
          <w:sz w:val="24"/>
          <w:szCs w:val="24"/>
        </w:rPr>
        <w:t>______</w:t>
      </w:r>
      <w:r>
        <w:rPr>
          <w:rFonts w:hint="eastAsia"/>
          <w:sz w:val="24"/>
          <w:szCs w:val="24"/>
        </w:rPr>
        <w:t>项目采购活动提供本单位制造的货物（由本单位承担工程</w:t>
      </w:r>
      <w:r>
        <w:rPr>
          <w:sz w:val="24"/>
          <w:szCs w:val="24"/>
        </w:rPr>
        <w:t>/</w:t>
      </w:r>
      <w:r>
        <w:rPr>
          <w:rFonts w:hint="eastAsia"/>
          <w:sz w:val="24"/>
          <w:szCs w:val="24"/>
        </w:rPr>
        <w:t xml:space="preserve">提供服务），或者提供其他残疾人福利性单位制造的货物（不包括使用非残疾人福利性单位注册商标的货物）。 </w:t>
      </w:r>
    </w:p>
    <w:p w:rsidR="00637739" w:rsidRDefault="00CB38E3">
      <w:pPr>
        <w:pStyle w:val="a5"/>
        <w:spacing w:before="4" w:line="360" w:lineRule="auto"/>
        <w:ind w:left="106" w:right="265" w:firstLine="480"/>
        <w:rPr>
          <w:sz w:val="24"/>
          <w:szCs w:val="24"/>
        </w:rPr>
      </w:pPr>
      <w:r>
        <w:rPr>
          <w:rFonts w:hint="eastAsia"/>
          <w:sz w:val="24"/>
          <w:szCs w:val="24"/>
        </w:rPr>
        <w:t xml:space="preserve">本单位对上述声明的真实性负责。如有虚假，将依法承担相应责任。 </w:t>
      </w:r>
    </w:p>
    <w:p w:rsidR="00637739" w:rsidRDefault="00637739">
      <w:pPr>
        <w:pStyle w:val="a5"/>
        <w:spacing w:before="4" w:line="360" w:lineRule="auto"/>
        <w:ind w:left="106" w:right="265" w:firstLine="480"/>
        <w:jc w:val="center"/>
        <w:rPr>
          <w:sz w:val="24"/>
          <w:szCs w:val="24"/>
        </w:rPr>
      </w:pPr>
    </w:p>
    <w:p w:rsidR="00637739" w:rsidRDefault="00CB38E3">
      <w:pPr>
        <w:pStyle w:val="a5"/>
        <w:spacing w:before="4" w:line="360" w:lineRule="auto"/>
        <w:ind w:left="106" w:right="265" w:firstLine="480"/>
        <w:jc w:val="center"/>
        <w:rPr>
          <w:sz w:val="24"/>
          <w:szCs w:val="24"/>
        </w:rPr>
      </w:pPr>
      <w:r>
        <w:rPr>
          <w:rFonts w:hint="eastAsia"/>
          <w:sz w:val="24"/>
          <w:szCs w:val="24"/>
        </w:rPr>
        <w:t xml:space="preserve">单位名称（盖章）： </w:t>
      </w:r>
    </w:p>
    <w:p w:rsidR="00637739" w:rsidRDefault="00CB38E3" w:rsidP="00CB38E3">
      <w:pPr>
        <w:pStyle w:val="a5"/>
        <w:spacing w:before="4" w:line="360" w:lineRule="auto"/>
        <w:ind w:left="106" w:right="265" w:firstLineChars="1617" w:firstLine="3881"/>
        <w:rPr>
          <w:sz w:val="24"/>
          <w:szCs w:val="24"/>
        </w:rPr>
      </w:pPr>
      <w:r>
        <w:rPr>
          <w:rFonts w:hint="eastAsia"/>
          <w:sz w:val="24"/>
          <w:szCs w:val="24"/>
        </w:rPr>
        <w:t>日 期：</w:t>
      </w:r>
    </w:p>
    <w:p w:rsidR="00637739" w:rsidRDefault="00637739">
      <w:pPr>
        <w:pStyle w:val="a5"/>
        <w:spacing w:before="4" w:line="360" w:lineRule="auto"/>
        <w:ind w:left="106" w:right="265" w:firstLine="480"/>
        <w:rPr>
          <w:sz w:val="24"/>
          <w:szCs w:val="24"/>
        </w:rPr>
        <w:sectPr w:rsidR="00637739">
          <w:footerReference w:type="default" r:id="rId16"/>
          <w:pgSz w:w="11900" w:h="16840"/>
          <w:pgMar w:top="998" w:right="1293" w:bottom="1984" w:left="930" w:header="0" w:footer="11" w:gutter="0"/>
          <w:cols w:space="0"/>
        </w:sectPr>
      </w:pPr>
    </w:p>
    <w:p w:rsidR="00637739" w:rsidRDefault="00CB38E3">
      <w:pPr>
        <w:pStyle w:val="a5"/>
        <w:spacing w:line="360" w:lineRule="auto"/>
        <w:jc w:val="center"/>
        <w:rPr>
          <w:b/>
          <w:bCs/>
          <w:sz w:val="24"/>
          <w:szCs w:val="24"/>
        </w:rPr>
      </w:pPr>
      <w:r>
        <w:rPr>
          <w:rFonts w:hint="eastAsia"/>
          <w:b/>
          <w:bCs/>
          <w:sz w:val="24"/>
          <w:szCs w:val="24"/>
        </w:rPr>
        <w:lastRenderedPageBreak/>
        <w:t>十八、主要商务要求承诺书</w:t>
      </w:r>
    </w:p>
    <w:p w:rsidR="00637739" w:rsidRDefault="00637739">
      <w:pPr>
        <w:pStyle w:val="a5"/>
        <w:spacing w:before="9"/>
        <w:rPr>
          <w:sz w:val="10"/>
        </w:rPr>
      </w:pPr>
    </w:p>
    <w:p w:rsidR="00637739" w:rsidRDefault="00CB38E3">
      <w:pPr>
        <w:pStyle w:val="a5"/>
        <w:spacing w:before="4" w:line="360" w:lineRule="auto"/>
        <w:ind w:left="106" w:right="265" w:firstLine="480"/>
        <w:rPr>
          <w:sz w:val="24"/>
          <w:szCs w:val="24"/>
        </w:rPr>
      </w:pPr>
      <w:r>
        <w:rPr>
          <w:rFonts w:hint="eastAsia"/>
          <w:sz w:val="24"/>
          <w:szCs w:val="24"/>
        </w:rPr>
        <w:t>我公司承诺可以完全满足__________(项目名称），项目编号：</w:t>
      </w:r>
      <w:r>
        <w:rPr>
          <w:sz w:val="24"/>
          <w:szCs w:val="24"/>
        </w:rPr>
        <w:t>__________</w:t>
      </w:r>
      <w:r>
        <w:rPr>
          <w:rFonts w:hint="eastAsia"/>
          <w:sz w:val="24"/>
          <w:szCs w:val="24"/>
        </w:rPr>
        <w:t xml:space="preserve">竞争性磋商文件的所有主要商务条款要求，包括标的提供的时间、标的提供的地点、付款方式、验收要求、履约保证金等。若有不符合或未按承诺履行的，承担相应法律后果。 </w:t>
      </w:r>
    </w:p>
    <w:p w:rsidR="00637739" w:rsidRDefault="00CB38E3">
      <w:pPr>
        <w:pStyle w:val="a5"/>
        <w:spacing w:before="4" w:line="360" w:lineRule="auto"/>
        <w:ind w:left="106" w:right="265" w:firstLine="480"/>
        <w:rPr>
          <w:sz w:val="24"/>
          <w:szCs w:val="24"/>
        </w:rPr>
      </w:pPr>
      <w:r>
        <w:rPr>
          <w:rFonts w:hint="eastAsia"/>
          <w:sz w:val="24"/>
          <w:szCs w:val="24"/>
        </w:rPr>
        <w:t xml:space="preserve">如有优于竞争性磋商文件主要商务要求的请在此承诺书中说明。 </w:t>
      </w:r>
    </w:p>
    <w:p w:rsidR="00637739" w:rsidRDefault="00CB38E3">
      <w:pPr>
        <w:pStyle w:val="a5"/>
        <w:spacing w:before="4" w:line="360" w:lineRule="auto"/>
        <w:ind w:left="106" w:right="265" w:firstLine="480"/>
        <w:rPr>
          <w:sz w:val="24"/>
          <w:szCs w:val="24"/>
        </w:rPr>
      </w:pPr>
      <w:r>
        <w:rPr>
          <w:rFonts w:hint="eastAsia"/>
          <w:sz w:val="24"/>
          <w:szCs w:val="24"/>
        </w:rPr>
        <w:t xml:space="preserve">具体优于内容 （如标的提供的时间、地点，质保期等） 。 </w:t>
      </w:r>
    </w:p>
    <w:p w:rsidR="00637739" w:rsidRDefault="00637739">
      <w:pPr>
        <w:pStyle w:val="a5"/>
        <w:spacing w:before="4" w:line="360" w:lineRule="auto"/>
        <w:ind w:left="106" w:right="265" w:firstLine="480"/>
        <w:rPr>
          <w:sz w:val="24"/>
          <w:szCs w:val="24"/>
        </w:rPr>
      </w:pPr>
    </w:p>
    <w:p w:rsidR="00637739" w:rsidRDefault="00CB38E3">
      <w:pPr>
        <w:pStyle w:val="a5"/>
        <w:spacing w:before="4" w:line="360" w:lineRule="auto"/>
        <w:ind w:left="106" w:right="265" w:firstLine="480"/>
        <w:rPr>
          <w:sz w:val="24"/>
          <w:szCs w:val="24"/>
        </w:rPr>
      </w:pPr>
      <w:r>
        <w:rPr>
          <w:rFonts w:hint="eastAsia"/>
          <w:sz w:val="24"/>
          <w:szCs w:val="24"/>
        </w:rPr>
        <w:t>特此承诺</w:t>
      </w:r>
    </w:p>
    <w:p w:rsidR="00637739" w:rsidRDefault="00637739">
      <w:pPr>
        <w:pStyle w:val="a5"/>
        <w:ind w:left="586"/>
        <w:rPr>
          <w:sz w:val="24"/>
          <w:szCs w:val="24"/>
        </w:rPr>
      </w:pPr>
    </w:p>
    <w:p w:rsidR="00637739" w:rsidRDefault="00637739">
      <w:pPr>
        <w:pStyle w:val="a5"/>
        <w:rPr>
          <w:sz w:val="24"/>
          <w:szCs w:val="24"/>
        </w:rPr>
      </w:pPr>
    </w:p>
    <w:p w:rsidR="00637739" w:rsidRDefault="00637739">
      <w:pPr>
        <w:pStyle w:val="a5"/>
        <w:spacing w:before="5"/>
        <w:rPr>
          <w:sz w:val="24"/>
          <w:szCs w:val="24"/>
        </w:rPr>
      </w:pPr>
    </w:p>
    <w:p w:rsidR="00637739" w:rsidRDefault="00CB38E3">
      <w:pPr>
        <w:pStyle w:val="a5"/>
        <w:ind w:right="1189"/>
        <w:jc w:val="right"/>
        <w:rPr>
          <w:sz w:val="24"/>
          <w:szCs w:val="24"/>
        </w:rPr>
      </w:pPr>
      <w:r>
        <w:rPr>
          <w:rFonts w:hint="eastAsia"/>
          <w:sz w:val="24"/>
          <w:szCs w:val="24"/>
        </w:rPr>
        <w:t>供应商名称：（盖章）</w:t>
      </w:r>
    </w:p>
    <w:p w:rsidR="00637739" w:rsidRDefault="00637739">
      <w:pPr>
        <w:pStyle w:val="a5"/>
        <w:spacing w:before="7"/>
        <w:rPr>
          <w:sz w:val="24"/>
          <w:szCs w:val="24"/>
        </w:rPr>
      </w:pPr>
    </w:p>
    <w:p w:rsidR="00637739" w:rsidRDefault="00CB38E3">
      <w:pPr>
        <w:pStyle w:val="a5"/>
        <w:spacing w:before="1"/>
        <w:ind w:right="1129"/>
        <w:jc w:val="right"/>
        <w:rPr>
          <w:sz w:val="24"/>
          <w:szCs w:val="24"/>
        </w:rPr>
      </w:pPr>
      <w:r>
        <w:rPr>
          <w:rFonts w:hint="eastAsia"/>
          <w:spacing w:val="-13"/>
          <w:sz w:val="24"/>
          <w:szCs w:val="24"/>
        </w:rPr>
        <w:t>年 月 日</w:t>
      </w:r>
    </w:p>
    <w:p w:rsidR="00637739" w:rsidRDefault="00637739">
      <w:pPr>
        <w:jc w:val="right"/>
        <w:rPr>
          <w:rFonts w:ascii="宋体" w:hAnsi="宋体" w:cs="宋体"/>
          <w:sz w:val="24"/>
          <w:szCs w:val="24"/>
        </w:rPr>
        <w:sectPr w:rsidR="00637739">
          <w:pgSz w:w="11900" w:h="16840"/>
          <w:pgMar w:top="998" w:right="1293" w:bottom="1984" w:left="930" w:header="0" w:footer="11" w:gutter="0"/>
          <w:cols w:space="0"/>
        </w:sectPr>
      </w:pPr>
    </w:p>
    <w:p w:rsidR="00637739" w:rsidRDefault="00CB38E3">
      <w:pPr>
        <w:pStyle w:val="a5"/>
        <w:spacing w:line="360" w:lineRule="auto"/>
        <w:jc w:val="center"/>
        <w:rPr>
          <w:b/>
          <w:bCs/>
          <w:sz w:val="24"/>
          <w:szCs w:val="24"/>
        </w:rPr>
      </w:pPr>
      <w:r>
        <w:rPr>
          <w:rFonts w:hint="eastAsia"/>
          <w:b/>
          <w:bCs/>
          <w:sz w:val="24"/>
          <w:szCs w:val="24"/>
        </w:rPr>
        <w:lastRenderedPageBreak/>
        <w:t>十九、技术偏离表</w:t>
      </w:r>
    </w:p>
    <w:p w:rsidR="00637739" w:rsidRDefault="00637739">
      <w:pPr>
        <w:pStyle w:val="a5"/>
        <w:spacing w:before="3"/>
        <w:rPr>
          <w:sz w:val="24"/>
          <w:szCs w:val="24"/>
        </w:rPr>
      </w:pPr>
    </w:p>
    <w:tbl>
      <w:tblPr>
        <w:tblW w:w="9396" w:type="dxa"/>
        <w:tblInd w:w="121" w:type="dxa"/>
        <w:tblBorders>
          <w:top w:val="single" w:sz="6" w:space="0" w:color="B3C2D7"/>
          <w:left w:val="single" w:sz="6" w:space="0" w:color="B3C2D7"/>
          <w:bottom w:val="single" w:sz="6" w:space="0" w:color="B3C2D7"/>
          <w:right w:val="single" w:sz="6" w:space="0" w:color="B3C2D7"/>
          <w:insideH w:val="single" w:sz="6" w:space="0" w:color="B3C2D7"/>
          <w:insideV w:val="single" w:sz="6" w:space="0" w:color="B3C2D7"/>
        </w:tblBorders>
        <w:tblLayout w:type="fixed"/>
        <w:tblCellMar>
          <w:left w:w="0" w:type="dxa"/>
          <w:right w:w="0" w:type="dxa"/>
        </w:tblCellMar>
        <w:tblLook w:val="04A0"/>
      </w:tblPr>
      <w:tblGrid>
        <w:gridCol w:w="801"/>
        <w:gridCol w:w="1411"/>
        <w:gridCol w:w="726"/>
        <w:gridCol w:w="1283"/>
        <w:gridCol w:w="2940"/>
        <w:gridCol w:w="1422"/>
        <w:gridCol w:w="813"/>
      </w:tblGrid>
      <w:tr w:rsidR="00637739">
        <w:trPr>
          <w:trHeight w:val="354"/>
        </w:trPr>
        <w:tc>
          <w:tcPr>
            <w:tcW w:w="801" w:type="dxa"/>
            <w:shd w:val="clear" w:color="auto" w:fill="EDEDED"/>
          </w:tcPr>
          <w:p w:rsidR="00637739" w:rsidRDefault="00CB38E3">
            <w:pPr>
              <w:pStyle w:val="TableParagraph"/>
              <w:spacing w:before="48"/>
              <w:ind w:left="238"/>
              <w:rPr>
                <w:b/>
                <w:sz w:val="24"/>
                <w:szCs w:val="24"/>
              </w:rPr>
            </w:pPr>
            <w:r>
              <w:rPr>
                <w:rFonts w:hint="eastAsia"/>
                <w:b/>
                <w:sz w:val="24"/>
                <w:szCs w:val="24"/>
              </w:rPr>
              <w:t>序号</w:t>
            </w:r>
          </w:p>
        </w:tc>
        <w:tc>
          <w:tcPr>
            <w:tcW w:w="1411" w:type="dxa"/>
            <w:shd w:val="clear" w:color="auto" w:fill="EDEDED"/>
          </w:tcPr>
          <w:p w:rsidR="00637739" w:rsidRDefault="00CB38E3">
            <w:pPr>
              <w:pStyle w:val="TableParagraph"/>
              <w:spacing w:before="48"/>
              <w:ind w:left="376"/>
              <w:rPr>
                <w:b/>
                <w:sz w:val="24"/>
                <w:szCs w:val="24"/>
              </w:rPr>
            </w:pPr>
            <w:r>
              <w:rPr>
                <w:rFonts w:hint="eastAsia"/>
                <w:b/>
                <w:sz w:val="24"/>
                <w:szCs w:val="24"/>
              </w:rPr>
              <w:t>标的名称</w:t>
            </w:r>
          </w:p>
        </w:tc>
        <w:tc>
          <w:tcPr>
            <w:tcW w:w="2009" w:type="dxa"/>
            <w:gridSpan w:val="2"/>
            <w:shd w:val="clear" w:color="auto" w:fill="EDEDED"/>
          </w:tcPr>
          <w:p w:rsidR="00637739" w:rsidRDefault="00CB38E3">
            <w:pPr>
              <w:pStyle w:val="TableParagraph"/>
              <w:spacing w:before="48"/>
              <w:ind w:left="509"/>
              <w:rPr>
                <w:b/>
                <w:sz w:val="24"/>
                <w:szCs w:val="24"/>
              </w:rPr>
            </w:pPr>
            <w:r>
              <w:rPr>
                <w:rFonts w:hint="eastAsia"/>
                <w:b/>
                <w:sz w:val="24"/>
                <w:szCs w:val="24"/>
              </w:rPr>
              <w:t>技术要求</w:t>
            </w:r>
          </w:p>
        </w:tc>
        <w:tc>
          <w:tcPr>
            <w:tcW w:w="2940" w:type="dxa"/>
            <w:shd w:val="clear" w:color="auto" w:fill="EDEDED"/>
          </w:tcPr>
          <w:p w:rsidR="00637739" w:rsidRDefault="00CB38E3">
            <w:pPr>
              <w:pStyle w:val="TableParagraph"/>
              <w:spacing w:before="48"/>
              <w:ind w:left="726"/>
              <w:rPr>
                <w:b/>
                <w:sz w:val="24"/>
                <w:szCs w:val="24"/>
              </w:rPr>
            </w:pPr>
            <w:r>
              <w:rPr>
                <w:rFonts w:hint="eastAsia"/>
                <w:b/>
                <w:sz w:val="24"/>
                <w:szCs w:val="24"/>
              </w:rPr>
              <w:t>响应内容</w:t>
            </w:r>
          </w:p>
        </w:tc>
        <w:tc>
          <w:tcPr>
            <w:tcW w:w="1422" w:type="dxa"/>
            <w:shd w:val="clear" w:color="auto" w:fill="EDEDED"/>
          </w:tcPr>
          <w:p w:rsidR="00637739" w:rsidRDefault="00CB38E3">
            <w:pPr>
              <w:pStyle w:val="TableParagraph"/>
              <w:spacing w:before="48"/>
              <w:ind w:left="383"/>
              <w:rPr>
                <w:b/>
                <w:sz w:val="24"/>
                <w:szCs w:val="24"/>
              </w:rPr>
            </w:pPr>
            <w:r>
              <w:rPr>
                <w:rFonts w:hint="eastAsia"/>
                <w:b/>
                <w:sz w:val="24"/>
                <w:szCs w:val="24"/>
              </w:rPr>
              <w:t>偏离程度</w:t>
            </w:r>
          </w:p>
        </w:tc>
        <w:tc>
          <w:tcPr>
            <w:tcW w:w="813" w:type="dxa"/>
            <w:shd w:val="clear" w:color="auto" w:fill="EDEDED"/>
          </w:tcPr>
          <w:p w:rsidR="00637739" w:rsidRDefault="00CB38E3">
            <w:pPr>
              <w:pStyle w:val="TableParagraph"/>
              <w:spacing w:before="48"/>
              <w:ind w:left="245"/>
              <w:rPr>
                <w:b/>
                <w:sz w:val="24"/>
                <w:szCs w:val="24"/>
              </w:rPr>
            </w:pPr>
            <w:r>
              <w:rPr>
                <w:rFonts w:hint="eastAsia"/>
                <w:b/>
                <w:sz w:val="24"/>
                <w:szCs w:val="24"/>
              </w:rPr>
              <w:t>备注</w:t>
            </w:r>
          </w:p>
        </w:tc>
      </w:tr>
      <w:tr w:rsidR="00637739">
        <w:trPr>
          <w:trHeight w:val="354"/>
        </w:trPr>
        <w:tc>
          <w:tcPr>
            <w:tcW w:w="801" w:type="dxa"/>
            <w:vMerge w:val="restart"/>
          </w:tcPr>
          <w:p w:rsidR="00637739" w:rsidRDefault="00637739">
            <w:pPr>
              <w:pStyle w:val="TableParagraph"/>
              <w:spacing w:before="10"/>
              <w:rPr>
                <w:sz w:val="24"/>
                <w:szCs w:val="24"/>
              </w:rPr>
            </w:pPr>
          </w:p>
          <w:p w:rsidR="00637739" w:rsidRDefault="00CB38E3">
            <w:pPr>
              <w:pStyle w:val="TableParagraph"/>
              <w:ind w:left="14"/>
              <w:jc w:val="center"/>
              <w:rPr>
                <w:sz w:val="24"/>
                <w:szCs w:val="24"/>
              </w:rPr>
            </w:pPr>
            <w:r>
              <w:rPr>
                <w:rFonts w:hint="eastAsia"/>
                <w:sz w:val="24"/>
                <w:szCs w:val="24"/>
              </w:rPr>
              <w:t>1</w:t>
            </w:r>
          </w:p>
        </w:tc>
        <w:tc>
          <w:tcPr>
            <w:tcW w:w="1411" w:type="dxa"/>
            <w:vMerge w:val="restart"/>
          </w:tcPr>
          <w:p w:rsidR="00637739" w:rsidRDefault="00637739">
            <w:pPr>
              <w:pStyle w:val="TableParagraph"/>
              <w:rPr>
                <w:sz w:val="24"/>
                <w:szCs w:val="24"/>
              </w:rPr>
            </w:pPr>
          </w:p>
        </w:tc>
        <w:tc>
          <w:tcPr>
            <w:tcW w:w="726" w:type="dxa"/>
          </w:tcPr>
          <w:p w:rsidR="00637739" w:rsidRDefault="00CB38E3">
            <w:pPr>
              <w:pStyle w:val="TableParagraph"/>
              <w:spacing w:before="48"/>
              <w:rPr>
                <w:sz w:val="22"/>
              </w:rPr>
            </w:pPr>
            <w:r>
              <w:rPr>
                <w:rFonts w:hint="eastAsia"/>
                <w:sz w:val="22"/>
              </w:rPr>
              <w:t>●</w:t>
            </w:r>
          </w:p>
        </w:tc>
        <w:tc>
          <w:tcPr>
            <w:tcW w:w="1283" w:type="dxa"/>
          </w:tcPr>
          <w:p w:rsidR="00637739" w:rsidRDefault="00CB38E3">
            <w:pPr>
              <w:pStyle w:val="TableParagraph"/>
              <w:spacing w:before="48"/>
              <w:rPr>
                <w:sz w:val="24"/>
                <w:szCs w:val="24"/>
                <w:lang w:eastAsia="en-US"/>
              </w:rPr>
            </w:pPr>
            <w:r>
              <w:rPr>
                <w:rFonts w:hint="eastAsia"/>
                <w:sz w:val="24"/>
                <w:szCs w:val="24"/>
              </w:rPr>
              <w:t>1.1</w:t>
            </w:r>
          </w:p>
        </w:tc>
        <w:tc>
          <w:tcPr>
            <w:tcW w:w="2940" w:type="dxa"/>
          </w:tcPr>
          <w:p w:rsidR="00637739" w:rsidRDefault="00637739">
            <w:pPr>
              <w:pStyle w:val="TableParagraph"/>
              <w:rPr>
                <w:sz w:val="24"/>
                <w:szCs w:val="24"/>
              </w:rPr>
            </w:pPr>
          </w:p>
        </w:tc>
        <w:tc>
          <w:tcPr>
            <w:tcW w:w="1422" w:type="dxa"/>
          </w:tcPr>
          <w:p w:rsidR="00637739" w:rsidRDefault="00637739">
            <w:pPr>
              <w:pStyle w:val="TableParagraph"/>
              <w:rPr>
                <w:sz w:val="24"/>
                <w:szCs w:val="24"/>
              </w:rPr>
            </w:pPr>
          </w:p>
        </w:tc>
        <w:tc>
          <w:tcPr>
            <w:tcW w:w="813" w:type="dxa"/>
          </w:tcPr>
          <w:p w:rsidR="00637739" w:rsidRDefault="00637739">
            <w:pPr>
              <w:pStyle w:val="TableParagraph"/>
              <w:rPr>
                <w:sz w:val="24"/>
                <w:szCs w:val="24"/>
              </w:rPr>
            </w:pPr>
          </w:p>
        </w:tc>
      </w:tr>
      <w:tr w:rsidR="00637739">
        <w:trPr>
          <w:trHeight w:val="354"/>
        </w:trPr>
        <w:tc>
          <w:tcPr>
            <w:tcW w:w="801" w:type="dxa"/>
            <w:vMerge/>
            <w:tcBorders>
              <w:top w:val="nil"/>
            </w:tcBorders>
          </w:tcPr>
          <w:p w:rsidR="00637739" w:rsidRDefault="00637739">
            <w:pPr>
              <w:rPr>
                <w:sz w:val="24"/>
                <w:szCs w:val="24"/>
              </w:rPr>
            </w:pPr>
          </w:p>
        </w:tc>
        <w:tc>
          <w:tcPr>
            <w:tcW w:w="1411" w:type="dxa"/>
            <w:vMerge/>
            <w:tcBorders>
              <w:top w:val="nil"/>
            </w:tcBorders>
          </w:tcPr>
          <w:p w:rsidR="00637739" w:rsidRDefault="00637739">
            <w:pPr>
              <w:rPr>
                <w:sz w:val="24"/>
                <w:szCs w:val="24"/>
              </w:rPr>
            </w:pPr>
          </w:p>
        </w:tc>
        <w:tc>
          <w:tcPr>
            <w:tcW w:w="726" w:type="dxa"/>
            <w:shd w:val="clear" w:color="auto" w:fill="F6F6F6"/>
          </w:tcPr>
          <w:p w:rsidR="00637739" w:rsidRDefault="00637739">
            <w:pPr>
              <w:spacing w:before="48"/>
              <w:rPr>
                <w:sz w:val="22"/>
              </w:rPr>
            </w:pPr>
          </w:p>
        </w:tc>
        <w:tc>
          <w:tcPr>
            <w:tcW w:w="1283" w:type="dxa"/>
            <w:shd w:val="clear" w:color="auto" w:fill="F6F6F6"/>
          </w:tcPr>
          <w:p w:rsidR="00637739" w:rsidRDefault="00CB38E3">
            <w:pPr>
              <w:pStyle w:val="TableParagraph"/>
              <w:spacing w:before="48"/>
              <w:rPr>
                <w:sz w:val="24"/>
                <w:szCs w:val="24"/>
                <w:lang w:eastAsia="en-US"/>
              </w:rPr>
            </w:pPr>
            <w:r>
              <w:rPr>
                <w:rFonts w:hint="eastAsia"/>
                <w:sz w:val="24"/>
                <w:szCs w:val="24"/>
              </w:rPr>
              <w:t>1.2</w:t>
            </w:r>
          </w:p>
        </w:tc>
        <w:tc>
          <w:tcPr>
            <w:tcW w:w="2940" w:type="dxa"/>
            <w:shd w:val="clear" w:color="auto" w:fill="F6F6F6"/>
          </w:tcPr>
          <w:p w:rsidR="00637739" w:rsidRDefault="00637739">
            <w:pPr>
              <w:pStyle w:val="TableParagraph"/>
              <w:rPr>
                <w:sz w:val="24"/>
                <w:szCs w:val="24"/>
              </w:rPr>
            </w:pPr>
          </w:p>
        </w:tc>
        <w:tc>
          <w:tcPr>
            <w:tcW w:w="1422" w:type="dxa"/>
            <w:shd w:val="clear" w:color="auto" w:fill="F6F6F6"/>
          </w:tcPr>
          <w:p w:rsidR="00637739" w:rsidRDefault="00637739">
            <w:pPr>
              <w:pStyle w:val="TableParagraph"/>
              <w:rPr>
                <w:sz w:val="24"/>
                <w:szCs w:val="24"/>
              </w:rPr>
            </w:pPr>
          </w:p>
        </w:tc>
        <w:tc>
          <w:tcPr>
            <w:tcW w:w="813" w:type="dxa"/>
            <w:shd w:val="clear" w:color="auto" w:fill="F6F6F6"/>
          </w:tcPr>
          <w:p w:rsidR="00637739" w:rsidRDefault="00637739">
            <w:pPr>
              <w:pStyle w:val="TableParagraph"/>
              <w:rPr>
                <w:sz w:val="24"/>
                <w:szCs w:val="24"/>
              </w:rPr>
            </w:pPr>
          </w:p>
        </w:tc>
      </w:tr>
      <w:tr w:rsidR="00637739">
        <w:trPr>
          <w:trHeight w:val="354"/>
        </w:trPr>
        <w:tc>
          <w:tcPr>
            <w:tcW w:w="801" w:type="dxa"/>
            <w:vMerge/>
            <w:tcBorders>
              <w:top w:val="nil"/>
            </w:tcBorders>
          </w:tcPr>
          <w:p w:rsidR="00637739" w:rsidRDefault="00637739">
            <w:pPr>
              <w:rPr>
                <w:sz w:val="24"/>
                <w:szCs w:val="24"/>
              </w:rPr>
            </w:pPr>
          </w:p>
        </w:tc>
        <w:tc>
          <w:tcPr>
            <w:tcW w:w="1411" w:type="dxa"/>
            <w:vMerge/>
            <w:tcBorders>
              <w:top w:val="nil"/>
            </w:tcBorders>
          </w:tcPr>
          <w:p w:rsidR="00637739" w:rsidRDefault="00637739">
            <w:pPr>
              <w:rPr>
                <w:sz w:val="24"/>
                <w:szCs w:val="24"/>
              </w:rPr>
            </w:pPr>
          </w:p>
        </w:tc>
        <w:tc>
          <w:tcPr>
            <w:tcW w:w="726" w:type="dxa"/>
          </w:tcPr>
          <w:p w:rsidR="00637739" w:rsidRDefault="00637739">
            <w:pPr>
              <w:spacing w:before="48"/>
              <w:rPr>
                <w:sz w:val="22"/>
              </w:rPr>
            </w:pPr>
          </w:p>
        </w:tc>
        <w:tc>
          <w:tcPr>
            <w:tcW w:w="1283" w:type="dxa"/>
          </w:tcPr>
          <w:p w:rsidR="00637739" w:rsidRDefault="00CB38E3">
            <w:pPr>
              <w:pStyle w:val="TableParagraph"/>
              <w:spacing w:before="48"/>
              <w:rPr>
                <w:sz w:val="24"/>
                <w:szCs w:val="24"/>
                <w:lang w:eastAsia="en-US"/>
              </w:rPr>
            </w:pPr>
            <w:r>
              <w:rPr>
                <w:rFonts w:hint="eastAsia"/>
                <w:sz w:val="24"/>
                <w:szCs w:val="24"/>
              </w:rPr>
              <w:t>……</w:t>
            </w:r>
          </w:p>
        </w:tc>
        <w:tc>
          <w:tcPr>
            <w:tcW w:w="2940" w:type="dxa"/>
          </w:tcPr>
          <w:p w:rsidR="00637739" w:rsidRDefault="00637739">
            <w:pPr>
              <w:pStyle w:val="TableParagraph"/>
              <w:rPr>
                <w:sz w:val="24"/>
                <w:szCs w:val="24"/>
              </w:rPr>
            </w:pPr>
          </w:p>
        </w:tc>
        <w:tc>
          <w:tcPr>
            <w:tcW w:w="1422" w:type="dxa"/>
          </w:tcPr>
          <w:p w:rsidR="00637739" w:rsidRDefault="00637739">
            <w:pPr>
              <w:pStyle w:val="TableParagraph"/>
              <w:rPr>
                <w:sz w:val="24"/>
                <w:szCs w:val="24"/>
              </w:rPr>
            </w:pPr>
          </w:p>
        </w:tc>
        <w:tc>
          <w:tcPr>
            <w:tcW w:w="813" w:type="dxa"/>
          </w:tcPr>
          <w:p w:rsidR="00637739" w:rsidRDefault="00637739">
            <w:pPr>
              <w:pStyle w:val="TableParagraph"/>
              <w:rPr>
                <w:sz w:val="24"/>
                <w:szCs w:val="24"/>
              </w:rPr>
            </w:pPr>
          </w:p>
        </w:tc>
      </w:tr>
      <w:tr w:rsidR="00637739">
        <w:trPr>
          <w:trHeight w:val="354"/>
        </w:trPr>
        <w:tc>
          <w:tcPr>
            <w:tcW w:w="801" w:type="dxa"/>
            <w:vMerge w:val="restart"/>
            <w:shd w:val="clear" w:color="auto" w:fill="F6F6F6"/>
          </w:tcPr>
          <w:p w:rsidR="00637739" w:rsidRDefault="00637739">
            <w:pPr>
              <w:pStyle w:val="TableParagraph"/>
              <w:spacing w:before="10"/>
              <w:rPr>
                <w:sz w:val="24"/>
                <w:szCs w:val="24"/>
              </w:rPr>
            </w:pPr>
          </w:p>
          <w:p w:rsidR="00637739" w:rsidRDefault="00CB38E3">
            <w:pPr>
              <w:pStyle w:val="TableParagraph"/>
              <w:ind w:left="14"/>
              <w:jc w:val="center"/>
              <w:rPr>
                <w:sz w:val="24"/>
                <w:szCs w:val="24"/>
              </w:rPr>
            </w:pPr>
            <w:r>
              <w:rPr>
                <w:rFonts w:hint="eastAsia"/>
                <w:sz w:val="24"/>
                <w:szCs w:val="24"/>
              </w:rPr>
              <w:t>2</w:t>
            </w:r>
          </w:p>
        </w:tc>
        <w:tc>
          <w:tcPr>
            <w:tcW w:w="1411" w:type="dxa"/>
            <w:vMerge w:val="restart"/>
            <w:shd w:val="clear" w:color="auto" w:fill="F6F6F6"/>
          </w:tcPr>
          <w:p w:rsidR="00637739" w:rsidRDefault="00637739">
            <w:pPr>
              <w:pStyle w:val="TableParagraph"/>
              <w:rPr>
                <w:sz w:val="24"/>
                <w:szCs w:val="24"/>
              </w:rPr>
            </w:pPr>
          </w:p>
        </w:tc>
        <w:tc>
          <w:tcPr>
            <w:tcW w:w="726" w:type="dxa"/>
            <w:shd w:val="clear" w:color="auto" w:fill="F6F6F6"/>
          </w:tcPr>
          <w:p w:rsidR="00637739" w:rsidRDefault="00CB38E3">
            <w:pPr>
              <w:spacing w:before="48"/>
              <w:rPr>
                <w:sz w:val="22"/>
              </w:rPr>
            </w:pPr>
            <w:r>
              <w:rPr>
                <w:rFonts w:hint="eastAsia"/>
                <w:sz w:val="22"/>
              </w:rPr>
              <w:t>●</w:t>
            </w:r>
          </w:p>
        </w:tc>
        <w:tc>
          <w:tcPr>
            <w:tcW w:w="1283" w:type="dxa"/>
            <w:shd w:val="clear" w:color="auto" w:fill="F6F6F6"/>
          </w:tcPr>
          <w:p w:rsidR="00637739" w:rsidRDefault="00CB38E3">
            <w:pPr>
              <w:pStyle w:val="TableParagraph"/>
              <w:spacing w:before="48"/>
              <w:rPr>
                <w:sz w:val="24"/>
                <w:szCs w:val="24"/>
                <w:lang w:eastAsia="en-US"/>
              </w:rPr>
            </w:pPr>
            <w:r>
              <w:rPr>
                <w:rFonts w:hint="eastAsia"/>
                <w:sz w:val="24"/>
                <w:szCs w:val="24"/>
              </w:rPr>
              <w:t>2.1</w:t>
            </w:r>
          </w:p>
        </w:tc>
        <w:tc>
          <w:tcPr>
            <w:tcW w:w="2940" w:type="dxa"/>
            <w:shd w:val="clear" w:color="auto" w:fill="F6F6F6"/>
          </w:tcPr>
          <w:p w:rsidR="00637739" w:rsidRDefault="00637739">
            <w:pPr>
              <w:pStyle w:val="TableParagraph"/>
              <w:rPr>
                <w:sz w:val="24"/>
                <w:szCs w:val="24"/>
              </w:rPr>
            </w:pPr>
          </w:p>
        </w:tc>
        <w:tc>
          <w:tcPr>
            <w:tcW w:w="1422" w:type="dxa"/>
            <w:shd w:val="clear" w:color="auto" w:fill="F6F6F6"/>
          </w:tcPr>
          <w:p w:rsidR="00637739" w:rsidRDefault="00637739">
            <w:pPr>
              <w:pStyle w:val="TableParagraph"/>
              <w:rPr>
                <w:sz w:val="24"/>
                <w:szCs w:val="24"/>
              </w:rPr>
            </w:pPr>
          </w:p>
        </w:tc>
        <w:tc>
          <w:tcPr>
            <w:tcW w:w="813" w:type="dxa"/>
            <w:shd w:val="clear" w:color="auto" w:fill="F6F6F6"/>
          </w:tcPr>
          <w:p w:rsidR="00637739" w:rsidRDefault="00637739">
            <w:pPr>
              <w:pStyle w:val="TableParagraph"/>
              <w:rPr>
                <w:sz w:val="24"/>
                <w:szCs w:val="24"/>
              </w:rPr>
            </w:pPr>
          </w:p>
        </w:tc>
      </w:tr>
      <w:tr w:rsidR="00637739">
        <w:trPr>
          <w:trHeight w:val="354"/>
        </w:trPr>
        <w:tc>
          <w:tcPr>
            <w:tcW w:w="801" w:type="dxa"/>
            <w:vMerge/>
            <w:tcBorders>
              <w:top w:val="nil"/>
            </w:tcBorders>
            <w:shd w:val="clear" w:color="auto" w:fill="F6F6F6"/>
          </w:tcPr>
          <w:p w:rsidR="00637739" w:rsidRDefault="00637739">
            <w:pPr>
              <w:rPr>
                <w:sz w:val="24"/>
                <w:szCs w:val="24"/>
              </w:rPr>
            </w:pPr>
          </w:p>
        </w:tc>
        <w:tc>
          <w:tcPr>
            <w:tcW w:w="1411" w:type="dxa"/>
            <w:vMerge/>
            <w:tcBorders>
              <w:top w:val="nil"/>
            </w:tcBorders>
            <w:shd w:val="clear" w:color="auto" w:fill="F6F6F6"/>
          </w:tcPr>
          <w:p w:rsidR="00637739" w:rsidRDefault="00637739">
            <w:pPr>
              <w:rPr>
                <w:sz w:val="24"/>
                <w:szCs w:val="24"/>
              </w:rPr>
            </w:pPr>
          </w:p>
        </w:tc>
        <w:tc>
          <w:tcPr>
            <w:tcW w:w="726" w:type="dxa"/>
          </w:tcPr>
          <w:p w:rsidR="00637739" w:rsidRDefault="00637739">
            <w:pPr>
              <w:spacing w:before="48"/>
              <w:rPr>
                <w:sz w:val="22"/>
              </w:rPr>
            </w:pPr>
          </w:p>
        </w:tc>
        <w:tc>
          <w:tcPr>
            <w:tcW w:w="1283" w:type="dxa"/>
          </w:tcPr>
          <w:p w:rsidR="00637739" w:rsidRDefault="00CB38E3">
            <w:pPr>
              <w:pStyle w:val="TableParagraph"/>
              <w:spacing w:before="48"/>
              <w:rPr>
                <w:sz w:val="24"/>
                <w:szCs w:val="24"/>
                <w:lang w:eastAsia="en-US"/>
              </w:rPr>
            </w:pPr>
            <w:r>
              <w:rPr>
                <w:rFonts w:hint="eastAsia"/>
                <w:sz w:val="24"/>
                <w:szCs w:val="24"/>
              </w:rPr>
              <w:t>2.2</w:t>
            </w:r>
          </w:p>
        </w:tc>
        <w:tc>
          <w:tcPr>
            <w:tcW w:w="2940" w:type="dxa"/>
          </w:tcPr>
          <w:p w:rsidR="00637739" w:rsidRDefault="00637739">
            <w:pPr>
              <w:pStyle w:val="TableParagraph"/>
              <w:rPr>
                <w:sz w:val="24"/>
                <w:szCs w:val="24"/>
              </w:rPr>
            </w:pPr>
          </w:p>
        </w:tc>
        <w:tc>
          <w:tcPr>
            <w:tcW w:w="1422" w:type="dxa"/>
          </w:tcPr>
          <w:p w:rsidR="00637739" w:rsidRDefault="00637739">
            <w:pPr>
              <w:pStyle w:val="TableParagraph"/>
              <w:rPr>
                <w:sz w:val="24"/>
                <w:szCs w:val="24"/>
              </w:rPr>
            </w:pPr>
          </w:p>
        </w:tc>
        <w:tc>
          <w:tcPr>
            <w:tcW w:w="813" w:type="dxa"/>
          </w:tcPr>
          <w:p w:rsidR="00637739" w:rsidRDefault="00637739">
            <w:pPr>
              <w:pStyle w:val="TableParagraph"/>
              <w:rPr>
                <w:sz w:val="24"/>
                <w:szCs w:val="24"/>
              </w:rPr>
            </w:pPr>
          </w:p>
        </w:tc>
      </w:tr>
      <w:tr w:rsidR="00637739">
        <w:trPr>
          <w:trHeight w:val="354"/>
        </w:trPr>
        <w:tc>
          <w:tcPr>
            <w:tcW w:w="801" w:type="dxa"/>
            <w:vMerge/>
            <w:tcBorders>
              <w:top w:val="nil"/>
            </w:tcBorders>
            <w:shd w:val="clear" w:color="auto" w:fill="F6F6F6"/>
          </w:tcPr>
          <w:p w:rsidR="00637739" w:rsidRDefault="00637739">
            <w:pPr>
              <w:rPr>
                <w:sz w:val="24"/>
                <w:szCs w:val="24"/>
              </w:rPr>
            </w:pPr>
          </w:p>
        </w:tc>
        <w:tc>
          <w:tcPr>
            <w:tcW w:w="1411" w:type="dxa"/>
            <w:vMerge/>
            <w:tcBorders>
              <w:top w:val="nil"/>
            </w:tcBorders>
            <w:shd w:val="clear" w:color="auto" w:fill="F6F6F6"/>
          </w:tcPr>
          <w:p w:rsidR="00637739" w:rsidRDefault="00637739">
            <w:pPr>
              <w:rPr>
                <w:sz w:val="24"/>
                <w:szCs w:val="24"/>
              </w:rPr>
            </w:pPr>
          </w:p>
        </w:tc>
        <w:tc>
          <w:tcPr>
            <w:tcW w:w="726" w:type="dxa"/>
            <w:shd w:val="clear" w:color="auto" w:fill="F6F6F6"/>
          </w:tcPr>
          <w:p w:rsidR="00637739" w:rsidRDefault="00637739">
            <w:pPr>
              <w:spacing w:before="48"/>
              <w:rPr>
                <w:sz w:val="22"/>
              </w:rPr>
            </w:pPr>
          </w:p>
        </w:tc>
        <w:tc>
          <w:tcPr>
            <w:tcW w:w="1283" w:type="dxa"/>
            <w:shd w:val="clear" w:color="auto" w:fill="F6F6F6"/>
          </w:tcPr>
          <w:p w:rsidR="00637739" w:rsidRDefault="00CB38E3">
            <w:pPr>
              <w:pStyle w:val="TableParagraph"/>
              <w:spacing w:before="48"/>
              <w:rPr>
                <w:sz w:val="24"/>
                <w:szCs w:val="24"/>
                <w:lang w:eastAsia="en-US"/>
              </w:rPr>
            </w:pPr>
            <w:r>
              <w:rPr>
                <w:rFonts w:hint="eastAsia"/>
                <w:sz w:val="24"/>
                <w:szCs w:val="24"/>
              </w:rPr>
              <w:t>……</w:t>
            </w:r>
          </w:p>
        </w:tc>
        <w:tc>
          <w:tcPr>
            <w:tcW w:w="2940" w:type="dxa"/>
            <w:shd w:val="clear" w:color="auto" w:fill="F6F6F6"/>
          </w:tcPr>
          <w:p w:rsidR="00637739" w:rsidRDefault="00637739">
            <w:pPr>
              <w:pStyle w:val="TableParagraph"/>
              <w:rPr>
                <w:sz w:val="24"/>
                <w:szCs w:val="24"/>
              </w:rPr>
            </w:pPr>
          </w:p>
        </w:tc>
        <w:tc>
          <w:tcPr>
            <w:tcW w:w="1422" w:type="dxa"/>
            <w:shd w:val="clear" w:color="auto" w:fill="F6F6F6"/>
          </w:tcPr>
          <w:p w:rsidR="00637739" w:rsidRDefault="00637739">
            <w:pPr>
              <w:pStyle w:val="TableParagraph"/>
              <w:rPr>
                <w:sz w:val="24"/>
                <w:szCs w:val="24"/>
              </w:rPr>
            </w:pPr>
          </w:p>
        </w:tc>
        <w:tc>
          <w:tcPr>
            <w:tcW w:w="813" w:type="dxa"/>
            <w:shd w:val="clear" w:color="auto" w:fill="F6F6F6"/>
          </w:tcPr>
          <w:p w:rsidR="00637739" w:rsidRDefault="00637739">
            <w:pPr>
              <w:pStyle w:val="TableParagraph"/>
              <w:rPr>
                <w:sz w:val="24"/>
                <w:szCs w:val="24"/>
              </w:rPr>
            </w:pPr>
          </w:p>
        </w:tc>
      </w:tr>
      <w:tr w:rsidR="00637739">
        <w:trPr>
          <w:trHeight w:val="368"/>
        </w:trPr>
        <w:tc>
          <w:tcPr>
            <w:tcW w:w="801" w:type="dxa"/>
          </w:tcPr>
          <w:p w:rsidR="00637739" w:rsidRDefault="00CB38E3">
            <w:pPr>
              <w:pStyle w:val="TableParagraph"/>
              <w:spacing w:before="48"/>
              <w:ind w:left="256"/>
              <w:rPr>
                <w:sz w:val="24"/>
                <w:szCs w:val="24"/>
              </w:rPr>
            </w:pPr>
            <w:r>
              <w:rPr>
                <w:rFonts w:hint="eastAsia"/>
                <w:sz w:val="24"/>
                <w:szCs w:val="24"/>
              </w:rPr>
              <w:t>……</w:t>
            </w:r>
          </w:p>
        </w:tc>
        <w:tc>
          <w:tcPr>
            <w:tcW w:w="1411" w:type="dxa"/>
          </w:tcPr>
          <w:p w:rsidR="00637739" w:rsidRDefault="00637739">
            <w:pPr>
              <w:pStyle w:val="TableParagraph"/>
              <w:rPr>
                <w:sz w:val="24"/>
                <w:szCs w:val="24"/>
              </w:rPr>
            </w:pPr>
          </w:p>
        </w:tc>
        <w:tc>
          <w:tcPr>
            <w:tcW w:w="726" w:type="dxa"/>
          </w:tcPr>
          <w:p w:rsidR="00637739" w:rsidRDefault="00637739">
            <w:pPr>
              <w:pStyle w:val="TableParagraph"/>
              <w:rPr>
                <w:sz w:val="24"/>
                <w:szCs w:val="24"/>
              </w:rPr>
            </w:pPr>
          </w:p>
        </w:tc>
        <w:tc>
          <w:tcPr>
            <w:tcW w:w="1283" w:type="dxa"/>
          </w:tcPr>
          <w:p w:rsidR="00637739" w:rsidRDefault="00637739">
            <w:pPr>
              <w:pStyle w:val="TableParagraph"/>
              <w:rPr>
                <w:sz w:val="24"/>
                <w:szCs w:val="24"/>
              </w:rPr>
            </w:pPr>
          </w:p>
        </w:tc>
        <w:tc>
          <w:tcPr>
            <w:tcW w:w="2940" w:type="dxa"/>
          </w:tcPr>
          <w:p w:rsidR="00637739" w:rsidRDefault="00637739">
            <w:pPr>
              <w:pStyle w:val="TableParagraph"/>
              <w:rPr>
                <w:sz w:val="24"/>
                <w:szCs w:val="24"/>
              </w:rPr>
            </w:pPr>
          </w:p>
        </w:tc>
        <w:tc>
          <w:tcPr>
            <w:tcW w:w="1422" w:type="dxa"/>
          </w:tcPr>
          <w:p w:rsidR="00637739" w:rsidRDefault="00637739">
            <w:pPr>
              <w:pStyle w:val="TableParagraph"/>
              <w:rPr>
                <w:sz w:val="24"/>
                <w:szCs w:val="24"/>
              </w:rPr>
            </w:pPr>
          </w:p>
        </w:tc>
        <w:tc>
          <w:tcPr>
            <w:tcW w:w="813" w:type="dxa"/>
          </w:tcPr>
          <w:p w:rsidR="00637739" w:rsidRDefault="00637739">
            <w:pPr>
              <w:pStyle w:val="TableParagraph"/>
              <w:rPr>
                <w:sz w:val="24"/>
                <w:szCs w:val="24"/>
              </w:rPr>
            </w:pPr>
          </w:p>
        </w:tc>
      </w:tr>
    </w:tbl>
    <w:p w:rsidR="00637739" w:rsidRDefault="00CB38E3">
      <w:pPr>
        <w:pStyle w:val="a5"/>
        <w:spacing w:before="4" w:line="360" w:lineRule="auto"/>
        <w:ind w:left="106" w:right="265" w:firstLine="480"/>
        <w:rPr>
          <w:sz w:val="24"/>
          <w:szCs w:val="24"/>
        </w:rPr>
      </w:pPr>
      <w:r>
        <w:rPr>
          <w:rFonts w:hint="eastAsia"/>
          <w:sz w:val="24"/>
          <w:szCs w:val="24"/>
        </w:rPr>
        <w:t xml:space="preserve">说明： </w:t>
      </w:r>
    </w:p>
    <w:p w:rsidR="00637739" w:rsidRDefault="00CB38E3">
      <w:pPr>
        <w:pStyle w:val="a5"/>
        <w:spacing w:before="4" w:line="360" w:lineRule="auto"/>
        <w:ind w:left="106" w:right="265" w:firstLine="480"/>
        <w:rPr>
          <w:sz w:val="24"/>
          <w:szCs w:val="24"/>
        </w:rPr>
      </w:pPr>
      <w:r>
        <w:rPr>
          <w:rFonts w:hint="eastAsia"/>
          <w:sz w:val="24"/>
          <w:szCs w:val="24"/>
        </w:rPr>
        <w:t>1.“技术要求</w:t>
      </w:r>
      <w:r>
        <w:rPr>
          <w:sz w:val="24"/>
          <w:szCs w:val="24"/>
        </w:rPr>
        <w:t>”</w:t>
      </w:r>
      <w:r>
        <w:rPr>
          <w:rFonts w:hint="eastAsia"/>
          <w:sz w:val="24"/>
          <w:szCs w:val="24"/>
        </w:rPr>
        <w:t xml:space="preserve">栏应详细列明竞争性磋商文件中的技术要求。 </w:t>
      </w:r>
    </w:p>
    <w:p w:rsidR="00637739" w:rsidRDefault="00CB38E3">
      <w:pPr>
        <w:pStyle w:val="a5"/>
        <w:spacing w:before="4" w:line="360" w:lineRule="auto"/>
        <w:ind w:left="106" w:right="265" w:firstLine="480"/>
        <w:rPr>
          <w:sz w:val="24"/>
          <w:szCs w:val="24"/>
        </w:rPr>
      </w:pPr>
      <w:r>
        <w:rPr>
          <w:sz w:val="24"/>
          <w:szCs w:val="24"/>
        </w:rPr>
        <w:t>2.“</w:t>
      </w:r>
      <w:r>
        <w:rPr>
          <w:rFonts w:hint="eastAsia"/>
          <w:sz w:val="24"/>
          <w:szCs w:val="24"/>
        </w:rPr>
        <w:t>响应内容</w:t>
      </w:r>
      <w:r>
        <w:rPr>
          <w:sz w:val="24"/>
          <w:szCs w:val="24"/>
        </w:rPr>
        <w:t>”</w:t>
      </w:r>
      <w:r>
        <w:rPr>
          <w:rFonts w:hint="eastAsia"/>
          <w:sz w:val="24"/>
          <w:szCs w:val="24"/>
        </w:rPr>
        <w:t xml:space="preserve">栏填写供应商对竞争性磋商文件提出的技术要求作出的明确响应，并列明具体响应数值或内容，只注明符合、满足等无具体内容表述的，将视为未实质性满足竞争性磋商文件要求。 </w:t>
      </w:r>
    </w:p>
    <w:p w:rsidR="00637739" w:rsidRDefault="00CB38E3">
      <w:pPr>
        <w:pStyle w:val="a5"/>
        <w:spacing w:before="4" w:line="360" w:lineRule="auto"/>
        <w:ind w:left="106" w:right="265" w:firstLine="480"/>
        <w:rPr>
          <w:sz w:val="24"/>
          <w:szCs w:val="24"/>
        </w:rPr>
      </w:pPr>
      <w:r>
        <w:rPr>
          <w:sz w:val="24"/>
          <w:szCs w:val="24"/>
        </w:rPr>
        <w:t>3.“</w:t>
      </w:r>
      <w:r>
        <w:rPr>
          <w:rFonts w:hint="eastAsia"/>
          <w:sz w:val="24"/>
          <w:szCs w:val="24"/>
        </w:rPr>
        <w:t>偏离程度</w:t>
      </w:r>
      <w:r>
        <w:rPr>
          <w:sz w:val="24"/>
          <w:szCs w:val="24"/>
        </w:rPr>
        <w:t>”</w:t>
      </w:r>
      <w:r>
        <w:rPr>
          <w:rFonts w:hint="eastAsia"/>
          <w:sz w:val="24"/>
          <w:szCs w:val="24"/>
        </w:rPr>
        <w:t xml:space="preserve">栏填写满足、响应或正偏离、负偏离。 </w:t>
      </w:r>
    </w:p>
    <w:p w:rsidR="00637739" w:rsidRDefault="00CB38E3">
      <w:pPr>
        <w:pStyle w:val="a5"/>
        <w:spacing w:before="4" w:line="360" w:lineRule="auto"/>
        <w:ind w:left="106" w:right="265" w:firstLine="480"/>
        <w:rPr>
          <w:sz w:val="24"/>
          <w:szCs w:val="24"/>
        </w:rPr>
      </w:pPr>
      <w:r>
        <w:rPr>
          <w:sz w:val="24"/>
          <w:szCs w:val="24"/>
        </w:rPr>
        <w:t>4.“</w:t>
      </w:r>
      <w:r>
        <w:rPr>
          <w:rFonts w:hint="eastAsia"/>
          <w:sz w:val="24"/>
          <w:szCs w:val="24"/>
        </w:rPr>
        <w:t>备注</w:t>
      </w:r>
      <w:r>
        <w:rPr>
          <w:sz w:val="24"/>
          <w:szCs w:val="24"/>
        </w:rPr>
        <w:t>”</w:t>
      </w:r>
      <w:r>
        <w:rPr>
          <w:rFonts w:hint="eastAsia"/>
          <w:sz w:val="24"/>
          <w:szCs w:val="24"/>
        </w:rPr>
        <w:t xml:space="preserve">栏可填写偏离情况的具体说明。 </w:t>
      </w: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CB38E3">
      <w:pPr>
        <w:pStyle w:val="a5"/>
        <w:spacing w:line="360" w:lineRule="auto"/>
        <w:jc w:val="center"/>
        <w:rPr>
          <w:b/>
          <w:bCs/>
          <w:sz w:val="24"/>
          <w:szCs w:val="24"/>
        </w:rPr>
      </w:pPr>
      <w:r>
        <w:rPr>
          <w:rFonts w:hint="eastAsia"/>
          <w:b/>
          <w:bCs/>
          <w:sz w:val="24"/>
          <w:szCs w:val="24"/>
        </w:rPr>
        <w:lastRenderedPageBreak/>
        <w:t>二十、项目组成人员一览表</w:t>
      </w:r>
    </w:p>
    <w:p w:rsidR="00637739" w:rsidRDefault="00637739">
      <w:pPr>
        <w:pStyle w:val="a5"/>
        <w:spacing w:after="1"/>
        <w:rPr>
          <w:sz w:val="28"/>
          <w:szCs w:val="28"/>
        </w:rPr>
      </w:pPr>
    </w:p>
    <w:tbl>
      <w:tblPr>
        <w:tblW w:w="0" w:type="auto"/>
        <w:tblInd w:w="121" w:type="dxa"/>
        <w:tblBorders>
          <w:top w:val="single" w:sz="6" w:space="0" w:color="B3C2D7"/>
          <w:left w:val="single" w:sz="6" w:space="0" w:color="B3C2D7"/>
          <w:bottom w:val="single" w:sz="6" w:space="0" w:color="B3C2D7"/>
          <w:right w:val="single" w:sz="6" w:space="0" w:color="B3C2D7"/>
          <w:insideH w:val="single" w:sz="6" w:space="0" w:color="B3C2D7"/>
          <w:insideV w:val="single" w:sz="6" w:space="0" w:color="B3C2D7"/>
        </w:tblBorders>
        <w:tblLayout w:type="fixed"/>
        <w:tblCellMar>
          <w:left w:w="0" w:type="dxa"/>
          <w:right w:w="0" w:type="dxa"/>
        </w:tblCellMar>
        <w:tblLook w:val="04A0"/>
      </w:tblPr>
      <w:tblGrid>
        <w:gridCol w:w="876"/>
        <w:gridCol w:w="791"/>
        <w:gridCol w:w="1974"/>
        <w:gridCol w:w="876"/>
        <w:gridCol w:w="2058"/>
        <w:gridCol w:w="1351"/>
        <w:gridCol w:w="1351"/>
      </w:tblGrid>
      <w:tr w:rsidR="00637739">
        <w:trPr>
          <w:trHeight w:val="334"/>
        </w:trPr>
        <w:tc>
          <w:tcPr>
            <w:tcW w:w="876" w:type="dxa"/>
            <w:shd w:val="clear" w:color="auto" w:fill="EDEDED"/>
          </w:tcPr>
          <w:p w:rsidR="00637739" w:rsidRDefault="00CB38E3">
            <w:pPr>
              <w:pStyle w:val="TableParagraph"/>
              <w:spacing w:before="48"/>
              <w:ind w:left="178"/>
              <w:rPr>
                <w:b/>
                <w:sz w:val="28"/>
                <w:szCs w:val="28"/>
              </w:rPr>
            </w:pPr>
            <w:r>
              <w:rPr>
                <w:rFonts w:hint="eastAsia"/>
                <w:b/>
                <w:sz w:val="28"/>
                <w:szCs w:val="28"/>
              </w:rPr>
              <w:t>序号</w:t>
            </w:r>
          </w:p>
        </w:tc>
        <w:tc>
          <w:tcPr>
            <w:tcW w:w="791" w:type="dxa"/>
            <w:shd w:val="clear" w:color="auto" w:fill="EDEDED"/>
          </w:tcPr>
          <w:p w:rsidR="00637739" w:rsidRDefault="00CB38E3">
            <w:pPr>
              <w:pStyle w:val="TableParagraph"/>
              <w:spacing w:before="48"/>
              <w:ind w:left="166"/>
              <w:rPr>
                <w:b/>
                <w:sz w:val="28"/>
                <w:szCs w:val="28"/>
              </w:rPr>
            </w:pPr>
            <w:r>
              <w:rPr>
                <w:rFonts w:hint="eastAsia"/>
                <w:b/>
                <w:sz w:val="28"/>
                <w:szCs w:val="28"/>
              </w:rPr>
              <w:t>姓名</w:t>
            </w:r>
          </w:p>
        </w:tc>
        <w:tc>
          <w:tcPr>
            <w:tcW w:w="1974" w:type="dxa"/>
            <w:shd w:val="clear" w:color="auto" w:fill="EDEDED"/>
          </w:tcPr>
          <w:p w:rsidR="00637739" w:rsidRDefault="00CB38E3">
            <w:pPr>
              <w:pStyle w:val="TableParagraph"/>
              <w:spacing w:before="48"/>
              <w:ind w:left="473"/>
              <w:rPr>
                <w:b/>
                <w:sz w:val="28"/>
                <w:szCs w:val="28"/>
              </w:rPr>
            </w:pPr>
            <w:r>
              <w:rPr>
                <w:rFonts w:hint="eastAsia"/>
                <w:b/>
                <w:sz w:val="28"/>
                <w:szCs w:val="28"/>
              </w:rPr>
              <w:t>本项目拟任职务</w:t>
            </w:r>
          </w:p>
        </w:tc>
        <w:tc>
          <w:tcPr>
            <w:tcW w:w="876" w:type="dxa"/>
            <w:shd w:val="clear" w:color="auto" w:fill="EDEDED"/>
          </w:tcPr>
          <w:p w:rsidR="00637739" w:rsidRDefault="00CB38E3">
            <w:pPr>
              <w:pStyle w:val="TableParagraph"/>
              <w:spacing w:before="48"/>
              <w:ind w:left="179"/>
              <w:rPr>
                <w:b/>
                <w:sz w:val="28"/>
                <w:szCs w:val="28"/>
              </w:rPr>
            </w:pPr>
            <w:r>
              <w:rPr>
                <w:rFonts w:hint="eastAsia"/>
                <w:b/>
                <w:sz w:val="28"/>
                <w:szCs w:val="28"/>
              </w:rPr>
              <w:t>学历</w:t>
            </w:r>
          </w:p>
        </w:tc>
        <w:tc>
          <w:tcPr>
            <w:tcW w:w="2058" w:type="dxa"/>
            <w:shd w:val="clear" w:color="auto" w:fill="EDEDED"/>
          </w:tcPr>
          <w:p w:rsidR="00637739" w:rsidRDefault="00CB38E3">
            <w:pPr>
              <w:pStyle w:val="TableParagraph"/>
              <w:spacing w:before="48"/>
              <w:ind w:left="342"/>
              <w:rPr>
                <w:b/>
                <w:sz w:val="28"/>
                <w:szCs w:val="28"/>
              </w:rPr>
            </w:pPr>
            <w:r>
              <w:rPr>
                <w:rFonts w:hint="eastAsia"/>
                <w:b/>
                <w:sz w:val="28"/>
                <w:szCs w:val="28"/>
              </w:rPr>
              <w:t>职称或执业资格</w:t>
            </w:r>
          </w:p>
        </w:tc>
        <w:tc>
          <w:tcPr>
            <w:tcW w:w="1351" w:type="dxa"/>
            <w:shd w:val="clear" w:color="auto" w:fill="EDEDED"/>
          </w:tcPr>
          <w:p w:rsidR="00637739" w:rsidRDefault="00CB38E3">
            <w:pPr>
              <w:pStyle w:val="TableParagraph"/>
              <w:spacing w:before="48"/>
              <w:ind w:left="246"/>
              <w:rPr>
                <w:b/>
                <w:sz w:val="28"/>
                <w:szCs w:val="28"/>
              </w:rPr>
            </w:pPr>
            <w:r>
              <w:rPr>
                <w:rFonts w:hint="eastAsia"/>
                <w:b/>
                <w:sz w:val="28"/>
                <w:szCs w:val="28"/>
              </w:rPr>
              <w:t>身份证号</w:t>
            </w:r>
          </w:p>
        </w:tc>
        <w:tc>
          <w:tcPr>
            <w:tcW w:w="1351" w:type="dxa"/>
            <w:shd w:val="clear" w:color="auto" w:fill="EDEDED"/>
          </w:tcPr>
          <w:p w:rsidR="00637739" w:rsidRDefault="00CB38E3">
            <w:pPr>
              <w:pStyle w:val="TableParagraph"/>
              <w:spacing w:before="48"/>
              <w:ind w:left="247"/>
              <w:rPr>
                <w:b/>
                <w:sz w:val="28"/>
                <w:szCs w:val="28"/>
              </w:rPr>
            </w:pPr>
            <w:r>
              <w:rPr>
                <w:rFonts w:hint="eastAsia"/>
                <w:b/>
                <w:sz w:val="28"/>
                <w:szCs w:val="28"/>
              </w:rPr>
              <w:t>联系电话</w:t>
            </w:r>
          </w:p>
        </w:tc>
      </w:tr>
      <w:tr w:rsidR="00637739">
        <w:trPr>
          <w:trHeight w:val="334"/>
        </w:trPr>
        <w:tc>
          <w:tcPr>
            <w:tcW w:w="876" w:type="dxa"/>
            <w:shd w:val="clear" w:color="auto" w:fill="F6F6F6"/>
          </w:tcPr>
          <w:p w:rsidR="00637739" w:rsidRDefault="00CB38E3">
            <w:pPr>
              <w:pStyle w:val="TableParagraph"/>
              <w:spacing w:before="48"/>
              <w:ind w:left="14"/>
              <w:jc w:val="center"/>
              <w:rPr>
                <w:sz w:val="28"/>
                <w:szCs w:val="28"/>
              </w:rPr>
            </w:pPr>
            <w:r>
              <w:rPr>
                <w:rFonts w:hint="eastAsia"/>
                <w:sz w:val="28"/>
                <w:szCs w:val="28"/>
              </w:rPr>
              <w:t>1</w:t>
            </w:r>
          </w:p>
        </w:tc>
        <w:tc>
          <w:tcPr>
            <w:tcW w:w="791" w:type="dxa"/>
            <w:shd w:val="clear" w:color="auto" w:fill="F6F6F6"/>
          </w:tcPr>
          <w:p w:rsidR="00637739" w:rsidRDefault="00637739">
            <w:pPr>
              <w:pStyle w:val="TableParagraph"/>
              <w:rPr>
                <w:sz w:val="28"/>
                <w:szCs w:val="28"/>
              </w:rPr>
            </w:pPr>
          </w:p>
        </w:tc>
        <w:tc>
          <w:tcPr>
            <w:tcW w:w="1974" w:type="dxa"/>
            <w:shd w:val="clear" w:color="auto" w:fill="F6F6F6"/>
          </w:tcPr>
          <w:p w:rsidR="00637739" w:rsidRDefault="00637739">
            <w:pPr>
              <w:pStyle w:val="TableParagraph"/>
              <w:rPr>
                <w:sz w:val="28"/>
                <w:szCs w:val="28"/>
              </w:rPr>
            </w:pPr>
          </w:p>
        </w:tc>
        <w:tc>
          <w:tcPr>
            <w:tcW w:w="876" w:type="dxa"/>
            <w:shd w:val="clear" w:color="auto" w:fill="F6F6F6"/>
          </w:tcPr>
          <w:p w:rsidR="00637739" w:rsidRDefault="00637739">
            <w:pPr>
              <w:pStyle w:val="TableParagraph"/>
              <w:rPr>
                <w:sz w:val="28"/>
                <w:szCs w:val="28"/>
              </w:rPr>
            </w:pPr>
          </w:p>
        </w:tc>
        <w:tc>
          <w:tcPr>
            <w:tcW w:w="2058" w:type="dxa"/>
            <w:shd w:val="clear" w:color="auto" w:fill="F6F6F6"/>
          </w:tcPr>
          <w:p w:rsidR="00637739" w:rsidRDefault="00637739">
            <w:pPr>
              <w:pStyle w:val="TableParagraph"/>
              <w:rPr>
                <w:sz w:val="28"/>
                <w:szCs w:val="28"/>
              </w:rPr>
            </w:pPr>
          </w:p>
        </w:tc>
        <w:tc>
          <w:tcPr>
            <w:tcW w:w="1351" w:type="dxa"/>
            <w:shd w:val="clear" w:color="auto" w:fill="F6F6F6"/>
          </w:tcPr>
          <w:p w:rsidR="00637739" w:rsidRDefault="00637739">
            <w:pPr>
              <w:pStyle w:val="TableParagraph"/>
              <w:rPr>
                <w:sz w:val="28"/>
                <w:szCs w:val="28"/>
              </w:rPr>
            </w:pPr>
          </w:p>
        </w:tc>
        <w:tc>
          <w:tcPr>
            <w:tcW w:w="1351" w:type="dxa"/>
            <w:shd w:val="clear" w:color="auto" w:fill="F6F6F6"/>
          </w:tcPr>
          <w:p w:rsidR="00637739" w:rsidRDefault="00637739">
            <w:pPr>
              <w:pStyle w:val="TableParagraph"/>
              <w:rPr>
                <w:sz w:val="28"/>
                <w:szCs w:val="28"/>
              </w:rPr>
            </w:pPr>
          </w:p>
        </w:tc>
      </w:tr>
      <w:tr w:rsidR="00637739">
        <w:trPr>
          <w:trHeight w:val="334"/>
        </w:trPr>
        <w:tc>
          <w:tcPr>
            <w:tcW w:w="876" w:type="dxa"/>
          </w:tcPr>
          <w:p w:rsidR="00637739" w:rsidRDefault="00CB38E3">
            <w:pPr>
              <w:pStyle w:val="TableParagraph"/>
              <w:spacing w:before="48"/>
              <w:ind w:right="43"/>
              <w:jc w:val="center"/>
              <w:rPr>
                <w:sz w:val="28"/>
                <w:szCs w:val="28"/>
              </w:rPr>
            </w:pPr>
            <w:r>
              <w:rPr>
                <w:rFonts w:hint="eastAsia"/>
                <w:sz w:val="28"/>
                <w:szCs w:val="28"/>
              </w:rPr>
              <w:t>2</w:t>
            </w:r>
          </w:p>
        </w:tc>
        <w:tc>
          <w:tcPr>
            <w:tcW w:w="791" w:type="dxa"/>
          </w:tcPr>
          <w:p w:rsidR="00637739" w:rsidRDefault="00637739">
            <w:pPr>
              <w:pStyle w:val="TableParagraph"/>
              <w:rPr>
                <w:sz w:val="28"/>
                <w:szCs w:val="28"/>
              </w:rPr>
            </w:pPr>
          </w:p>
        </w:tc>
        <w:tc>
          <w:tcPr>
            <w:tcW w:w="1974" w:type="dxa"/>
          </w:tcPr>
          <w:p w:rsidR="00637739" w:rsidRDefault="00637739">
            <w:pPr>
              <w:pStyle w:val="TableParagraph"/>
              <w:rPr>
                <w:sz w:val="28"/>
                <w:szCs w:val="28"/>
              </w:rPr>
            </w:pPr>
          </w:p>
        </w:tc>
        <w:tc>
          <w:tcPr>
            <w:tcW w:w="876" w:type="dxa"/>
          </w:tcPr>
          <w:p w:rsidR="00637739" w:rsidRDefault="00637739">
            <w:pPr>
              <w:pStyle w:val="TableParagraph"/>
              <w:rPr>
                <w:sz w:val="28"/>
                <w:szCs w:val="28"/>
              </w:rPr>
            </w:pPr>
          </w:p>
        </w:tc>
        <w:tc>
          <w:tcPr>
            <w:tcW w:w="2058" w:type="dxa"/>
          </w:tcPr>
          <w:p w:rsidR="00637739" w:rsidRDefault="00637739">
            <w:pPr>
              <w:pStyle w:val="TableParagraph"/>
              <w:rPr>
                <w:sz w:val="28"/>
                <w:szCs w:val="28"/>
              </w:rPr>
            </w:pPr>
          </w:p>
        </w:tc>
        <w:tc>
          <w:tcPr>
            <w:tcW w:w="1351" w:type="dxa"/>
          </w:tcPr>
          <w:p w:rsidR="00637739" w:rsidRDefault="00637739">
            <w:pPr>
              <w:pStyle w:val="TableParagraph"/>
              <w:rPr>
                <w:sz w:val="28"/>
                <w:szCs w:val="28"/>
              </w:rPr>
            </w:pPr>
          </w:p>
        </w:tc>
        <w:tc>
          <w:tcPr>
            <w:tcW w:w="1351" w:type="dxa"/>
          </w:tcPr>
          <w:p w:rsidR="00637739" w:rsidRDefault="00637739">
            <w:pPr>
              <w:pStyle w:val="TableParagraph"/>
              <w:rPr>
                <w:sz w:val="28"/>
                <w:szCs w:val="28"/>
              </w:rPr>
            </w:pPr>
          </w:p>
        </w:tc>
      </w:tr>
      <w:tr w:rsidR="00637739">
        <w:trPr>
          <w:trHeight w:val="334"/>
        </w:trPr>
        <w:tc>
          <w:tcPr>
            <w:tcW w:w="876" w:type="dxa"/>
            <w:shd w:val="clear" w:color="auto" w:fill="F6F6F6"/>
          </w:tcPr>
          <w:p w:rsidR="00637739" w:rsidRDefault="00CB38E3">
            <w:pPr>
              <w:pStyle w:val="TableParagraph"/>
              <w:spacing w:before="48"/>
              <w:ind w:right="43"/>
              <w:jc w:val="center"/>
              <w:rPr>
                <w:sz w:val="28"/>
                <w:szCs w:val="28"/>
              </w:rPr>
            </w:pPr>
            <w:r>
              <w:rPr>
                <w:rFonts w:hint="eastAsia"/>
                <w:sz w:val="28"/>
                <w:szCs w:val="28"/>
              </w:rPr>
              <w:t>3</w:t>
            </w:r>
          </w:p>
        </w:tc>
        <w:tc>
          <w:tcPr>
            <w:tcW w:w="791" w:type="dxa"/>
            <w:shd w:val="clear" w:color="auto" w:fill="F6F6F6"/>
          </w:tcPr>
          <w:p w:rsidR="00637739" w:rsidRDefault="00637739">
            <w:pPr>
              <w:pStyle w:val="TableParagraph"/>
              <w:rPr>
                <w:sz w:val="28"/>
                <w:szCs w:val="28"/>
              </w:rPr>
            </w:pPr>
          </w:p>
        </w:tc>
        <w:tc>
          <w:tcPr>
            <w:tcW w:w="1974" w:type="dxa"/>
            <w:shd w:val="clear" w:color="auto" w:fill="F6F6F6"/>
          </w:tcPr>
          <w:p w:rsidR="00637739" w:rsidRDefault="00637739">
            <w:pPr>
              <w:pStyle w:val="TableParagraph"/>
              <w:rPr>
                <w:sz w:val="28"/>
                <w:szCs w:val="28"/>
              </w:rPr>
            </w:pPr>
          </w:p>
        </w:tc>
        <w:tc>
          <w:tcPr>
            <w:tcW w:w="876" w:type="dxa"/>
            <w:shd w:val="clear" w:color="auto" w:fill="F6F6F6"/>
          </w:tcPr>
          <w:p w:rsidR="00637739" w:rsidRDefault="00637739">
            <w:pPr>
              <w:pStyle w:val="TableParagraph"/>
              <w:rPr>
                <w:sz w:val="28"/>
                <w:szCs w:val="28"/>
              </w:rPr>
            </w:pPr>
          </w:p>
        </w:tc>
        <w:tc>
          <w:tcPr>
            <w:tcW w:w="2058" w:type="dxa"/>
            <w:shd w:val="clear" w:color="auto" w:fill="F6F6F6"/>
          </w:tcPr>
          <w:p w:rsidR="00637739" w:rsidRDefault="00637739">
            <w:pPr>
              <w:pStyle w:val="TableParagraph"/>
              <w:rPr>
                <w:sz w:val="28"/>
                <w:szCs w:val="28"/>
              </w:rPr>
            </w:pPr>
          </w:p>
        </w:tc>
        <w:tc>
          <w:tcPr>
            <w:tcW w:w="1351" w:type="dxa"/>
            <w:shd w:val="clear" w:color="auto" w:fill="F6F6F6"/>
          </w:tcPr>
          <w:p w:rsidR="00637739" w:rsidRDefault="00637739">
            <w:pPr>
              <w:pStyle w:val="TableParagraph"/>
              <w:rPr>
                <w:sz w:val="28"/>
                <w:szCs w:val="28"/>
              </w:rPr>
            </w:pPr>
          </w:p>
        </w:tc>
        <w:tc>
          <w:tcPr>
            <w:tcW w:w="1351" w:type="dxa"/>
            <w:shd w:val="clear" w:color="auto" w:fill="F6F6F6"/>
          </w:tcPr>
          <w:p w:rsidR="00637739" w:rsidRDefault="00637739">
            <w:pPr>
              <w:pStyle w:val="TableParagraph"/>
              <w:rPr>
                <w:sz w:val="28"/>
                <w:szCs w:val="28"/>
              </w:rPr>
            </w:pPr>
          </w:p>
        </w:tc>
      </w:tr>
      <w:tr w:rsidR="00637739">
        <w:trPr>
          <w:trHeight w:val="347"/>
        </w:trPr>
        <w:tc>
          <w:tcPr>
            <w:tcW w:w="876" w:type="dxa"/>
          </w:tcPr>
          <w:p w:rsidR="00637739" w:rsidRDefault="00CB38E3">
            <w:pPr>
              <w:pStyle w:val="TableParagraph"/>
              <w:spacing w:before="48"/>
              <w:ind w:left="334"/>
              <w:rPr>
                <w:sz w:val="28"/>
                <w:szCs w:val="28"/>
              </w:rPr>
            </w:pPr>
            <w:r>
              <w:rPr>
                <w:rFonts w:hint="eastAsia"/>
                <w:sz w:val="28"/>
                <w:szCs w:val="28"/>
              </w:rPr>
              <w:t>……</w:t>
            </w:r>
          </w:p>
        </w:tc>
        <w:tc>
          <w:tcPr>
            <w:tcW w:w="791" w:type="dxa"/>
          </w:tcPr>
          <w:p w:rsidR="00637739" w:rsidRDefault="00637739">
            <w:pPr>
              <w:pStyle w:val="TableParagraph"/>
              <w:rPr>
                <w:sz w:val="28"/>
                <w:szCs w:val="28"/>
              </w:rPr>
            </w:pPr>
          </w:p>
        </w:tc>
        <w:tc>
          <w:tcPr>
            <w:tcW w:w="1974" w:type="dxa"/>
          </w:tcPr>
          <w:p w:rsidR="00637739" w:rsidRDefault="00637739">
            <w:pPr>
              <w:pStyle w:val="TableParagraph"/>
              <w:rPr>
                <w:sz w:val="28"/>
                <w:szCs w:val="28"/>
              </w:rPr>
            </w:pPr>
          </w:p>
        </w:tc>
        <w:tc>
          <w:tcPr>
            <w:tcW w:w="876" w:type="dxa"/>
          </w:tcPr>
          <w:p w:rsidR="00637739" w:rsidRDefault="00637739">
            <w:pPr>
              <w:pStyle w:val="TableParagraph"/>
              <w:rPr>
                <w:sz w:val="28"/>
                <w:szCs w:val="28"/>
              </w:rPr>
            </w:pPr>
          </w:p>
        </w:tc>
        <w:tc>
          <w:tcPr>
            <w:tcW w:w="2058" w:type="dxa"/>
          </w:tcPr>
          <w:p w:rsidR="00637739" w:rsidRDefault="00637739">
            <w:pPr>
              <w:pStyle w:val="TableParagraph"/>
              <w:rPr>
                <w:sz w:val="28"/>
                <w:szCs w:val="28"/>
              </w:rPr>
            </w:pPr>
          </w:p>
        </w:tc>
        <w:tc>
          <w:tcPr>
            <w:tcW w:w="1351" w:type="dxa"/>
          </w:tcPr>
          <w:p w:rsidR="00637739" w:rsidRDefault="00637739">
            <w:pPr>
              <w:pStyle w:val="TableParagraph"/>
              <w:rPr>
                <w:sz w:val="28"/>
                <w:szCs w:val="28"/>
              </w:rPr>
            </w:pPr>
          </w:p>
        </w:tc>
        <w:tc>
          <w:tcPr>
            <w:tcW w:w="1351" w:type="dxa"/>
          </w:tcPr>
          <w:p w:rsidR="00637739" w:rsidRDefault="00637739">
            <w:pPr>
              <w:pStyle w:val="TableParagraph"/>
              <w:rPr>
                <w:sz w:val="28"/>
                <w:szCs w:val="28"/>
              </w:rPr>
            </w:pPr>
          </w:p>
        </w:tc>
      </w:tr>
    </w:tbl>
    <w:p w:rsidR="00637739" w:rsidRDefault="00CB38E3">
      <w:pPr>
        <w:pStyle w:val="5"/>
        <w:spacing w:before="50" w:line="240" w:lineRule="auto"/>
        <w:ind w:left="100"/>
        <w:jc w:val="center"/>
        <w:rPr>
          <w:rFonts w:ascii="宋体" w:eastAsia="宋体" w:hAnsi="宋体" w:cs="宋体"/>
          <w:sz w:val="28"/>
          <w:szCs w:val="28"/>
        </w:rPr>
      </w:pPr>
      <w:r w:rsidRPr="00505516">
        <w:rPr>
          <w:rFonts w:ascii="宋体" w:eastAsia="宋体" w:hAnsi="宋体" w:cs="宋体" w:hint="eastAsia"/>
        </w:rPr>
        <w:t>按竞争性磋商文件要求在本表后附相关人员证书</w:t>
      </w:r>
      <w:r>
        <w:rPr>
          <w:rFonts w:ascii="宋体" w:eastAsia="宋体" w:hAnsi="宋体" w:cs="宋体" w:hint="eastAsia"/>
          <w:sz w:val="28"/>
          <w:szCs w:val="28"/>
        </w:rPr>
        <w:t>。</w:t>
      </w:r>
    </w:p>
    <w:p w:rsidR="00637739" w:rsidRDefault="00637739">
      <w:pPr>
        <w:pStyle w:val="a5"/>
        <w:spacing w:before="9"/>
        <w:rPr>
          <w:b/>
          <w:sz w:val="28"/>
          <w:szCs w:val="28"/>
        </w:rPr>
      </w:pPr>
    </w:p>
    <w:p w:rsidR="00637739" w:rsidRDefault="00CB38E3">
      <w:pPr>
        <w:pStyle w:val="a5"/>
        <w:spacing w:before="4" w:line="360" w:lineRule="auto"/>
        <w:ind w:left="106" w:right="265" w:firstLine="480"/>
        <w:rPr>
          <w:sz w:val="24"/>
          <w:szCs w:val="24"/>
        </w:rPr>
      </w:pPr>
      <w:r>
        <w:rPr>
          <w:rFonts w:hint="eastAsia"/>
          <w:sz w:val="24"/>
          <w:szCs w:val="24"/>
        </w:rPr>
        <w:t xml:space="preserve">说明： </w:t>
      </w:r>
    </w:p>
    <w:p w:rsidR="00637739" w:rsidRDefault="00CB38E3">
      <w:pPr>
        <w:pStyle w:val="a5"/>
        <w:spacing w:before="4" w:line="360" w:lineRule="auto"/>
        <w:ind w:left="106" w:right="265" w:firstLine="480"/>
        <w:rPr>
          <w:sz w:val="24"/>
          <w:szCs w:val="24"/>
        </w:rPr>
      </w:pPr>
      <w:r>
        <w:rPr>
          <w:rFonts w:hint="eastAsia"/>
          <w:sz w:val="24"/>
          <w:szCs w:val="24"/>
        </w:rPr>
        <w:t>1.“本项目拟任职务</w:t>
      </w:r>
      <w:r>
        <w:rPr>
          <w:sz w:val="24"/>
          <w:szCs w:val="24"/>
        </w:rPr>
        <w:t>”</w:t>
      </w:r>
      <w:r>
        <w:rPr>
          <w:rFonts w:hint="eastAsia"/>
          <w:sz w:val="24"/>
          <w:szCs w:val="24"/>
        </w:rPr>
        <w:t xml:space="preserve">栏应包括：项目负责人、项目联系人、项目服务人员或技术人员等。 </w:t>
      </w:r>
    </w:p>
    <w:p w:rsidR="00637739" w:rsidRDefault="00CB38E3">
      <w:pPr>
        <w:pStyle w:val="a5"/>
        <w:spacing w:before="4" w:line="360" w:lineRule="auto"/>
        <w:ind w:left="106" w:right="265" w:firstLine="480"/>
        <w:rPr>
          <w:sz w:val="24"/>
          <w:szCs w:val="24"/>
        </w:rPr>
      </w:pPr>
      <w:r>
        <w:rPr>
          <w:sz w:val="24"/>
          <w:szCs w:val="24"/>
        </w:rPr>
        <w:t>2.</w:t>
      </w:r>
      <w:r>
        <w:rPr>
          <w:rFonts w:hint="eastAsia"/>
          <w:sz w:val="24"/>
          <w:szCs w:val="24"/>
        </w:rPr>
        <w:t>如供应商中标，须按本表项目组成人员操作，不得随意更换。</w:t>
      </w:r>
    </w:p>
    <w:p w:rsidR="00637739" w:rsidRDefault="00637739">
      <w:pPr>
        <w:pStyle w:val="5"/>
        <w:spacing w:before="48" w:line="236" w:lineRule="exact"/>
        <w:ind w:left="100" w:firstLineChars="200" w:firstLine="562"/>
        <w:rPr>
          <w:rFonts w:ascii="宋体" w:eastAsia="宋体" w:hAnsi="宋体" w:cs="宋体"/>
          <w:sz w:val="28"/>
          <w:szCs w:val="28"/>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637739">
      <w:pPr>
        <w:pStyle w:val="5"/>
        <w:spacing w:before="48" w:line="236" w:lineRule="exact"/>
        <w:ind w:left="100"/>
        <w:rPr>
          <w:rFonts w:ascii="宋体" w:eastAsia="宋体" w:hAnsi="宋体" w:cs="宋体"/>
        </w:rPr>
      </w:pPr>
    </w:p>
    <w:p w:rsidR="00637739" w:rsidRDefault="00CB38E3">
      <w:pPr>
        <w:pStyle w:val="a5"/>
        <w:spacing w:line="360" w:lineRule="auto"/>
        <w:jc w:val="center"/>
        <w:rPr>
          <w:b/>
          <w:bCs/>
          <w:sz w:val="32"/>
          <w:szCs w:val="32"/>
        </w:rPr>
      </w:pPr>
      <w:r>
        <w:rPr>
          <w:rFonts w:hint="eastAsia"/>
          <w:b/>
          <w:bCs/>
          <w:sz w:val="24"/>
          <w:szCs w:val="24"/>
        </w:rPr>
        <w:lastRenderedPageBreak/>
        <w:t>二十一、项目实施方案、质量保证及售后服务承诺等</w:t>
      </w:r>
    </w:p>
    <w:p w:rsidR="00637739" w:rsidRDefault="00637739">
      <w:pPr>
        <w:pStyle w:val="a5"/>
        <w:spacing w:before="9"/>
        <w:rPr>
          <w:sz w:val="28"/>
          <w:szCs w:val="28"/>
        </w:rPr>
      </w:pPr>
    </w:p>
    <w:p w:rsidR="00637739" w:rsidRDefault="00CB38E3">
      <w:pPr>
        <w:pStyle w:val="a5"/>
        <w:spacing w:before="75"/>
        <w:ind w:left="586"/>
        <w:jc w:val="center"/>
        <w:rPr>
          <w:sz w:val="28"/>
          <w:szCs w:val="28"/>
        </w:rPr>
      </w:pPr>
      <w:r>
        <w:rPr>
          <w:rFonts w:hint="eastAsia"/>
          <w:sz w:val="28"/>
          <w:szCs w:val="28"/>
        </w:rPr>
        <w:t>内容和格式自拟。</w:t>
      </w: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jc w:val="center"/>
        <w:rPr>
          <w:b/>
          <w:bCs/>
          <w:sz w:val="24"/>
          <w:szCs w:val="24"/>
        </w:rPr>
      </w:pPr>
    </w:p>
    <w:p w:rsidR="00637739" w:rsidRDefault="00637739">
      <w:pPr>
        <w:pStyle w:val="a5"/>
        <w:spacing w:line="360" w:lineRule="auto"/>
        <w:rPr>
          <w:b/>
          <w:bCs/>
          <w:sz w:val="24"/>
          <w:szCs w:val="24"/>
        </w:rPr>
      </w:pPr>
    </w:p>
    <w:p w:rsidR="00637739" w:rsidRDefault="00637739">
      <w:pPr>
        <w:pStyle w:val="a5"/>
        <w:spacing w:line="360" w:lineRule="auto"/>
        <w:jc w:val="center"/>
        <w:rPr>
          <w:b/>
          <w:bCs/>
          <w:sz w:val="24"/>
          <w:szCs w:val="24"/>
        </w:rPr>
      </w:pPr>
    </w:p>
    <w:p w:rsidR="00637739" w:rsidRDefault="00CB38E3">
      <w:pPr>
        <w:pStyle w:val="a5"/>
        <w:spacing w:line="360" w:lineRule="auto"/>
        <w:jc w:val="center"/>
        <w:rPr>
          <w:b/>
          <w:bCs/>
          <w:sz w:val="24"/>
          <w:szCs w:val="24"/>
        </w:rPr>
      </w:pPr>
      <w:r>
        <w:rPr>
          <w:rFonts w:hint="eastAsia"/>
          <w:b/>
          <w:bCs/>
          <w:sz w:val="24"/>
          <w:szCs w:val="24"/>
        </w:rPr>
        <w:t>二十二、供应商业绩情况表</w:t>
      </w:r>
    </w:p>
    <w:tbl>
      <w:tblPr>
        <w:tblW w:w="9378" w:type="dxa"/>
        <w:tblInd w:w="121" w:type="dxa"/>
        <w:tblBorders>
          <w:top w:val="single" w:sz="6" w:space="0" w:color="B3C2D7"/>
          <w:left w:val="single" w:sz="6" w:space="0" w:color="B3C2D7"/>
          <w:bottom w:val="single" w:sz="6" w:space="0" w:color="B3C2D7"/>
          <w:right w:val="single" w:sz="6" w:space="0" w:color="B3C2D7"/>
          <w:insideH w:val="single" w:sz="6" w:space="0" w:color="B3C2D7"/>
          <w:insideV w:val="single" w:sz="6" w:space="0" w:color="B3C2D7"/>
        </w:tblBorders>
        <w:tblLayout w:type="fixed"/>
        <w:tblCellMar>
          <w:left w:w="0" w:type="dxa"/>
          <w:right w:w="0" w:type="dxa"/>
        </w:tblCellMar>
        <w:tblLook w:val="04A0"/>
      </w:tblPr>
      <w:tblGrid>
        <w:gridCol w:w="1216"/>
        <w:gridCol w:w="2070"/>
        <w:gridCol w:w="2070"/>
        <w:gridCol w:w="1942"/>
        <w:gridCol w:w="2080"/>
      </w:tblGrid>
      <w:tr w:rsidR="00637739">
        <w:trPr>
          <w:trHeight w:val="323"/>
        </w:trPr>
        <w:tc>
          <w:tcPr>
            <w:tcW w:w="1216" w:type="dxa"/>
            <w:shd w:val="clear" w:color="auto" w:fill="EDEDED"/>
          </w:tcPr>
          <w:p w:rsidR="00637739" w:rsidRDefault="00CB38E3">
            <w:pPr>
              <w:pStyle w:val="TableParagraph"/>
              <w:spacing w:before="48"/>
              <w:ind w:left="544"/>
              <w:rPr>
                <w:b/>
                <w:sz w:val="24"/>
                <w:szCs w:val="36"/>
              </w:rPr>
            </w:pPr>
            <w:r>
              <w:rPr>
                <w:rFonts w:hint="eastAsia"/>
                <w:b/>
                <w:sz w:val="24"/>
                <w:szCs w:val="36"/>
              </w:rPr>
              <w:t>序号</w:t>
            </w:r>
          </w:p>
        </w:tc>
        <w:tc>
          <w:tcPr>
            <w:tcW w:w="2070" w:type="dxa"/>
            <w:shd w:val="clear" w:color="auto" w:fill="EDEDED"/>
          </w:tcPr>
          <w:p w:rsidR="00637739" w:rsidRDefault="00CB38E3">
            <w:pPr>
              <w:pStyle w:val="TableParagraph"/>
              <w:spacing w:before="48"/>
              <w:ind w:left="641"/>
              <w:rPr>
                <w:b/>
                <w:sz w:val="24"/>
                <w:szCs w:val="36"/>
              </w:rPr>
            </w:pPr>
            <w:r>
              <w:rPr>
                <w:rFonts w:hint="eastAsia"/>
                <w:b/>
                <w:sz w:val="24"/>
                <w:szCs w:val="36"/>
              </w:rPr>
              <w:t>使用单位</w:t>
            </w:r>
          </w:p>
        </w:tc>
        <w:tc>
          <w:tcPr>
            <w:tcW w:w="2070" w:type="dxa"/>
            <w:shd w:val="clear" w:color="auto" w:fill="EDEDED"/>
          </w:tcPr>
          <w:p w:rsidR="00637739" w:rsidRDefault="00CB38E3">
            <w:pPr>
              <w:pStyle w:val="TableParagraph"/>
              <w:spacing w:before="48"/>
              <w:ind w:left="641"/>
              <w:rPr>
                <w:b/>
                <w:sz w:val="24"/>
                <w:szCs w:val="36"/>
              </w:rPr>
            </w:pPr>
            <w:r>
              <w:rPr>
                <w:rFonts w:hint="eastAsia"/>
                <w:b/>
                <w:sz w:val="24"/>
                <w:szCs w:val="36"/>
              </w:rPr>
              <w:t>业绩名称</w:t>
            </w:r>
          </w:p>
        </w:tc>
        <w:tc>
          <w:tcPr>
            <w:tcW w:w="1942" w:type="dxa"/>
            <w:shd w:val="clear" w:color="auto" w:fill="EDEDED"/>
          </w:tcPr>
          <w:p w:rsidR="00637739" w:rsidRDefault="00CB38E3">
            <w:pPr>
              <w:pStyle w:val="TableParagraph"/>
              <w:spacing w:before="48"/>
              <w:ind w:left="750"/>
              <w:rPr>
                <w:b/>
                <w:sz w:val="24"/>
                <w:szCs w:val="36"/>
              </w:rPr>
            </w:pPr>
            <w:r>
              <w:rPr>
                <w:rFonts w:hint="eastAsia"/>
                <w:b/>
                <w:sz w:val="24"/>
                <w:szCs w:val="36"/>
              </w:rPr>
              <w:t>合同总价</w:t>
            </w:r>
          </w:p>
        </w:tc>
        <w:tc>
          <w:tcPr>
            <w:tcW w:w="2080" w:type="dxa"/>
            <w:shd w:val="clear" w:color="auto" w:fill="EDEDED"/>
          </w:tcPr>
          <w:p w:rsidR="00637739" w:rsidRDefault="00CB38E3">
            <w:pPr>
              <w:pStyle w:val="TableParagraph"/>
              <w:spacing w:before="48"/>
              <w:ind w:left="648"/>
              <w:rPr>
                <w:b/>
                <w:sz w:val="24"/>
                <w:szCs w:val="36"/>
              </w:rPr>
            </w:pPr>
            <w:r>
              <w:rPr>
                <w:rFonts w:hint="eastAsia"/>
                <w:b/>
                <w:sz w:val="24"/>
                <w:szCs w:val="36"/>
              </w:rPr>
              <w:t>签订时间</w:t>
            </w:r>
          </w:p>
        </w:tc>
      </w:tr>
      <w:tr w:rsidR="00637739">
        <w:trPr>
          <w:trHeight w:val="323"/>
        </w:trPr>
        <w:tc>
          <w:tcPr>
            <w:tcW w:w="1216" w:type="dxa"/>
            <w:shd w:val="clear" w:color="auto" w:fill="F6F6F6"/>
          </w:tcPr>
          <w:p w:rsidR="00637739" w:rsidRDefault="00CB38E3">
            <w:pPr>
              <w:pStyle w:val="TableParagraph"/>
              <w:spacing w:before="48"/>
              <w:ind w:left="74"/>
              <w:jc w:val="center"/>
              <w:rPr>
                <w:sz w:val="24"/>
                <w:szCs w:val="36"/>
              </w:rPr>
            </w:pPr>
            <w:r>
              <w:rPr>
                <w:rFonts w:hint="eastAsia"/>
                <w:sz w:val="24"/>
                <w:szCs w:val="36"/>
              </w:rPr>
              <w:t>1</w:t>
            </w:r>
          </w:p>
        </w:tc>
        <w:tc>
          <w:tcPr>
            <w:tcW w:w="2070" w:type="dxa"/>
            <w:shd w:val="clear" w:color="auto" w:fill="F6F6F6"/>
          </w:tcPr>
          <w:p w:rsidR="00637739" w:rsidRDefault="00637739">
            <w:pPr>
              <w:pStyle w:val="TableParagraph"/>
              <w:rPr>
                <w:sz w:val="24"/>
                <w:szCs w:val="36"/>
              </w:rPr>
            </w:pPr>
          </w:p>
        </w:tc>
        <w:tc>
          <w:tcPr>
            <w:tcW w:w="2070" w:type="dxa"/>
            <w:shd w:val="clear" w:color="auto" w:fill="F6F6F6"/>
          </w:tcPr>
          <w:p w:rsidR="00637739" w:rsidRDefault="00637739">
            <w:pPr>
              <w:pStyle w:val="TableParagraph"/>
              <w:rPr>
                <w:sz w:val="24"/>
                <w:szCs w:val="36"/>
              </w:rPr>
            </w:pPr>
          </w:p>
        </w:tc>
        <w:tc>
          <w:tcPr>
            <w:tcW w:w="1942" w:type="dxa"/>
            <w:shd w:val="clear" w:color="auto" w:fill="F6F6F6"/>
          </w:tcPr>
          <w:p w:rsidR="00637739" w:rsidRDefault="00637739">
            <w:pPr>
              <w:pStyle w:val="TableParagraph"/>
              <w:rPr>
                <w:sz w:val="24"/>
                <w:szCs w:val="36"/>
              </w:rPr>
            </w:pPr>
          </w:p>
        </w:tc>
        <w:tc>
          <w:tcPr>
            <w:tcW w:w="2080" w:type="dxa"/>
            <w:shd w:val="clear" w:color="auto" w:fill="F6F6F6"/>
          </w:tcPr>
          <w:p w:rsidR="00637739" w:rsidRDefault="00637739">
            <w:pPr>
              <w:pStyle w:val="TableParagraph"/>
              <w:rPr>
                <w:sz w:val="24"/>
                <w:szCs w:val="36"/>
              </w:rPr>
            </w:pPr>
          </w:p>
        </w:tc>
      </w:tr>
      <w:tr w:rsidR="00637739">
        <w:trPr>
          <w:trHeight w:val="323"/>
        </w:trPr>
        <w:tc>
          <w:tcPr>
            <w:tcW w:w="1216" w:type="dxa"/>
          </w:tcPr>
          <w:p w:rsidR="00637739" w:rsidRDefault="00CB38E3">
            <w:pPr>
              <w:pStyle w:val="TableParagraph"/>
              <w:spacing w:before="48"/>
              <w:ind w:left="74"/>
              <w:jc w:val="center"/>
              <w:rPr>
                <w:sz w:val="24"/>
                <w:szCs w:val="36"/>
              </w:rPr>
            </w:pPr>
            <w:r>
              <w:rPr>
                <w:rFonts w:hint="eastAsia"/>
                <w:sz w:val="24"/>
                <w:szCs w:val="36"/>
              </w:rPr>
              <w:t>2</w:t>
            </w:r>
          </w:p>
        </w:tc>
        <w:tc>
          <w:tcPr>
            <w:tcW w:w="2070" w:type="dxa"/>
          </w:tcPr>
          <w:p w:rsidR="00637739" w:rsidRDefault="00637739">
            <w:pPr>
              <w:pStyle w:val="TableParagraph"/>
              <w:rPr>
                <w:sz w:val="24"/>
                <w:szCs w:val="36"/>
              </w:rPr>
            </w:pPr>
          </w:p>
        </w:tc>
        <w:tc>
          <w:tcPr>
            <w:tcW w:w="2070" w:type="dxa"/>
          </w:tcPr>
          <w:p w:rsidR="00637739" w:rsidRDefault="00637739">
            <w:pPr>
              <w:pStyle w:val="TableParagraph"/>
              <w:rPr>
                <w:sz w:val="24"/>
                <w:szCs w:val="36"/>
              </w:rPr>
            </w:pPr>
          </w:p>
        </w:tc>
        <w:tc>
          <w:tcPr>
            <w:tcW w:w="1942" w:type="dxa"/>
          </w:tcPr>
          <w:p w:rsidR="00637739" w:rsidRDefault="00637739">
            <w:pPr>
              <w:pStyle w:val="TableParagraph"/>
              <w:rPr>
                <w:sz w:val="24"/>
                <w:szCs w:val="36"/>
              </w:rPr>
            </w:pPr>
          </w:p>
        </w:tc>
        <w:tc>
          <w:tcPr>
            <w:tcW w:w="2080" w:type="dxa"/>
          </w:tcPr>
          <w:p w:rsidR="00637739" w:rsidRDefault="00637739">
            <w:pPr>
              <w:pStyle w:val="TableParagraph"/>
              <w:rPr>
                <w:sz w:val="24"/>
                <w:szCs w:val="36"/>
              </w:rPr>
            </w:pPr>
          </w:p>
        </w:tc>
      </w:tr>
      <w:tr w:rsidR="00637739">
        <w:trPr>
          <w:trHeight w:val="323"/>
        </w:trPr>
        <w:tc>
          <w:tcPr>
            <w:tcW w:w="1216" w:type="dxa"/>
            <w:shd w:val="clear" w:color="auto" w:fill="F6F6F6"/>
          </w:tcPr>
          <w:p w:rsidR="00637739" w:rsidRDefault="00CB38E3">
            <w:pPr>
              <w:pStyle w:val="TableParagraph"/>
              <w:spacing w:before="48"/>
              <w:ind w:left="74"/>
              <w:jc w:val="center"/>
              <w:rPr>
                <w:sz w:val="24"/>
                <w:szCs w:val="36"/>
              </w:rPr>
            </w:pPr>
            <w:r>
              <w:rPr>
                <w:rFonts w:hint="eastAsia"/>
                <w:sz w:val="24"/>
                <w:szCs w:val="36"/>
              </w:rPr>
              <w:t>3</w:t>
            </w:r>
          </w:p>
        </w:tc>
        <w:tc>
          <w:tcPr>
            <w:tcW w:w="2070" w:type="dxa"/>
            <w:shd w:val="clear" w:color="auto" w:fill="F6F6F6"/>
          </w:tcPr>
          <w:p w:rsidR="00637739" w:rsidRDefault="00637739">
            <w:pPr>
              <w:pStyle w:val="TableParagraph"/>
              <w:rPr>
                <w:sz w:val="24"/>
                <w:szCs w:val="36"/>
              </w:rPr>
            </w:pPr>
          </w:p>
        </w:tc>
        <w:tc>
          <w:tcPr>
            <w:tcW w:w="2070" w:type="dxa"/>
            <w:shd w:val="clear" w:color="auto" w:fill="F6F6F6"/>
          </w:tcPr>
          <w:p w:rsidR="00637739" w:rsidRDefault="00637739">
            <w:pPr>
              <w:pStyle w:val="TableParagraph"/>
              <w:rPr>
                <w:sz w:val="24"/>
                <w:szCs w:val="36"/>
              </w:rPr>
            </w:pPr>
          </w:p>
        </w:tc>
        <w:tc>
          <w:tcPr>
            <w:tcW w:w="1942" w:type="dxa"/>
            <w:shd w:val="clear" w:color="auto" w:fill="F6F6F6"/>
          </w:tcPr>
          <w:p w:rsidR="00637739" w:rsidRDefault="00637739">
            <w:pPr>
              <w:pStyle w:val="TableParagraph"/>
              <w:rPr>
                <w:sz w:val="24"/>
                <w:szCs w:val="36"/>
              </w:rPr>
            </w:pPr>
          </w:p>
        </w:tc>
        <w:tc>
          <w:tcPr>
            <w:tcW w:w="2080" w:type="dxa"/>
            <w:shd w:val="clear" w:color="auto" w:fill="F6F6F6"/>
          </w:tcPr>
          <w:p w:rsidR="00637739" w:rsidRDefault="00637739">
            <w:pPr>
              <w:pStyle w:val="TableParagraph"/>
              <w:rPr>
                <w:sz w:val="24"/>
                <w:szCs w:val="36"/>
              </w:rPr>
            </w:pPr>
          </w:p>
        </w:tc>
      </w:tr>
      <w:tr w:rsidR="00637739">
        <w:trPr>
          <w:trHeight w:val="323"/>
        </w:trPr>
        <w:tc>
          <w:tcPr>
            <w:tcW w:w="1216" w:type="dxa"/>
          </w:tcPr>
          <w:p w:rsidR="00637739" w:rsidRDefault="00CB38E3">
            <w:pPr>
              <w:pStyle w:val="TableParagraph"/>
              <w:spacing w:before="48"/>
              <w:ind w:left="74"/>
              <w:jc w:val="center"/>
              <w:rPr>
                <w:sz w:val="24"/>
                <w:szCs w:val="36"/>
              </w:rPr>
            </w:pPr>
            <w:r>
              <w:rPr>
                <w:rFonts w:hint="eastAsia"/>
                <w:sz w:val="24"/>
                <w:szCs w:val="36"/>
              </w:rPr>
              <w:t>4</w:t>
            </w:r>
          </w:p>
        </w:tc>
        <w:tc>
          <w:tcPr>
            <w:tcW w:w="2070" w:type="dxa"/>
          </w:tcPr>
          <w:p w:rsidR="00637739" w:rsidRDefault="00637739">
            <w:pPr>
              <w:pStyle w:val="TableParagraph"/>
              <w:rPr>
                <w:sz w:val="24"/>
                <w:szCs w:val="36"/>
              </w:rPr>
            </w:pPr>
          </w:p>
        </w:tc>
        <w:tc>
          <w:tcPr>
            <w:tcW w:w="2070" w:type="dxa"/>
          </w:tcPr>
          <w:p w:rsidR="00637739" w:rsidRDefault="00637739">
            <w:pPr>
              <w:pStyle w:val="TableParagraph"/>
              <w:rPr>
                <w:sz w:val="24"/>
                <w:szCs w:val="36"/>
              </w:rPr>
            </w:pPr>
          </w:p>
        </w:tc>
        <w:tc>
          <w:tcPr>
            <w:tcW w:w="1942" w:type="dxa"/>
          </w:tcPr>
          <w:p w:rsidR="00637739" w:rsidRDefault="00637739">
            <w:pPr>
              <w:pStyle w:val="TableParagraph"/>
              <w:rPr>
                <w:sz w:val="24"/>
                <w:szCs w:val="36"/>
              </w:rPr>
            </w:pPr>
          </w:p>
        </w:tc>
        <w:tc>
          <w:tcPr>
            <w:tcW w:w="2080" w:type="dxa"/>
          </w:tcPr>
          <w:p w:rsidR="00637739" w:rsidRDefault="00637739">
            <w:pPr>
              <w:pStyle w:val="TableParagraph"/>
              <w:rPr>
                <w:sz w:val="24"/>
                <w:szCs w:val="36"/>
              </w:rPr>
            </w:pPr>
          </w:p>
        </w:tc>
      </w:tr>
      <w:tr w:rsidR="00637739">
        <w:trPr>
          <w:trHeight w:val="336"/>
        </w:trPr>
        <w:tc>
          <w:tcPr>
            <w:tcW w:w="1216" w:type="dxa"/>
            <w:shd w:val="clear" w:color="auto" w:fill="F6F6F6"/>
          </w:tcPr>
          <w:p w:rsidR="00637739" w:rsidRDefault="00CB38E3">
            <w:pPr>
              <w:pStyle w:val="TableParagraph"/>
              <w:spacing w:before="48"/>
              <w:ind w:left="526"/>
              <w:rPr>
                <w:sz w:val="24"/>
                <w:szCs w:val="36"/>
              </w:rPr>
            </w:pPr>
            <w:r>
              <w:rPr>
                <w:rFonts w:hint="eastAsia"/>
                <w:sz w:val="24"/>
                <w:szCs w:val="36"/>
              </w:rPr>
              <w:t>…</w:t>
            </w:r>
          </w:p>
        </w:tc>
        <w:tc>
          <w:tcPr>
            <w:tcW w:w="2070" w:type="dxa"/>
            <w:shd w:val="clear" w:color="auto" w:fill="F6F6F6"/>
          </w:tcPr>
          <w:p w:rsidR="00637739" w:rsidRDefault="00637739">
            <w:pPr>
              <w:pStyle w:val="TableParagraph"/>
              <w:rPr>
                <w:sz w:val="24"/>
                <w:szCs w:val="36"/>
              </w:rPr>
            </w:pPr>
          </w:p>
        </w:tc>
        <w:tc>
          <w:tcPr>
            <w:tcW w:w="2070" w:type="dxa"/>
            <w:shd w:val="clear" w:color="auto" w:fill="F6F6F6"/>
          </w:tcPr>
          <w:p w:rsidR="00637739" w:rsidRDefault="00637739">
            <w:pPr>
              <w:pStyle w:val="TableParagraph"/>
              <w:rPr>
                <w:sz w:val="24"/>
                <w:szCs w:val="36"/>
              </w:rPr>
            </w:pPr>
          </w:p>
        </w:tc>
        <w:tc>
          <w:tcPr>
            <w:tcW w:w="1942" w:type="dxa"/>
            <w:shd w:val="clear" w:color="auto" w:fill="F6F6F6"/>
          </w:tcPr>
          <w:p w:rsidR="00637739" w:rsidRDefault="00637739">
            <w:pPr>
              <w:pStyle w:val="TableParagraph"/>
              <w:rPr>
                <w:sz w:val="24"/>
                <w:szCs w:val="36"/>
              </w:rPr>
            </w:pPr>
          </w:p>
        </w:tc>
        <w:tc>
          <w:tcPr>
            <w:tcW w:w="2080" w:type="dxa"/>
            <w:shd w:val="clear" w:color="auto" w:fill="F6F6F6"/>
          </w:tcPr>
          <w:p w:rsidR="00637739" w:rsidRDefault="00637739">
            <w:pPr>
              <w:pStyle w:val="TableParagraph"/>
              <w:rPr>
                <w:sz w:val="24"/>
                <w:szCs w:val="36"/>
              </w:rPr>
            </w:pPr>
          </w:p>
        </w:tc>
      </w:tr>
    </w:tbl>
    <w:p w:rsidR="00637739" w:rsidRDefault="00CB38E3">
      <w:pPr>
        <w:pStyle w:val="5"/>
        <w:spacing w:before="50" w:line="240" w:lineRule="auto"/>
        <w:ind w:left="100"/>
        <w:rPr>
          <w:rFonts w:ascii="宋体" w:eastAsia="宋体" w:hAnsi="宋体" w:cs="宋体"/>
        </w:rPr>
      </w:pPr>
      <w:r>
        <w:rPr>
          <w:rFonts w:ascii="宋体" w:eastAsia="宋体" w:hAnsi="宋体" w:cs="宋体" w:hint="eastAsia"/>
        </w:rPr>
        <w:t>供应商根据上述业绩情况后附</w:t>
      </w:r>
      <w:r>
        <w:rPr>
          <w:rFonts w:asciiTheme="minorEastAsia" w:eastAsiaTheme="minorEastAsia" w:hAnsiTheme="minorEastAsia" w:cstheme="minorEastAsia" w:hint="eastAsia"/>
        </w:rPr>
        <w:t>提供中标通知书（或直发包备案表）和合同</w:t>
      </w:r>
      <w:r>
        <w:rPr>
          <w:rFonts w:ascii="宋体" w:eastAsia="宋体" w:hAnsi="宋体" w:cs="宋体" w:hint="eastAsia"/>
        </w:rPr>
        <w:t>。</w:t>
      </w:r>
    </w:p>
    <w:p w:rsidR="00637739" w:rsidRDefault="00637739">
      <w:pPr>
        <w:pStyle w:val="5"/>
        <w:spacing w:before="50" w:line="240" w:lineRule="auto"/>
        <w:ind w:left="100"/>
        <w:rPr>
          <w:rFonts w:ascii="宋体" w:eastAsia="宋体" w:hAnsi="宋体" w:cs="宋体"/>
        </w:rPr>
      </w:pPr>
    </w:p>
    <w:p w:rsidR="00637739" w:rsidRDefault="00637739">
      <w:pPr>
        <w:pStyle w:val="5"/>
        <w:spacing w:before="50" w:line="240" w:lineRule="auto"/>
        <w:ind w:left="100"/>
        <w:rPr>
          <w:rFonts w:ascii="宋体" w:eastAsia="宋体" w:hAnsi="宋体" w:cs="宋体"/>
        </w:rPr>
      </w:pPr>
    </w:p>
    <w:p w:rsidR="00637739" w:rsidRDefault="00637739">
      <w:pPr>
        <w:pStyle w:val="5"/>
        <w:spacing w:before="50" w:line="240" w:lineRule="auto"/>
        <w:ind w:left="100"/>
        <w:rPr>
          <w:rFonts w:ascii="宋体" w:eastAsia="宋体" w:hAnsi="宋体" w:cs="宋体"/>
        </w:rPr>
      </w:pPr>
    </w:p>
    <w:p w:rsidR="00637739" w:rsidRDefault="00637739">
      <w:pPr>
        <w:pStyle w:val="5"/>
        <w:spacing w:before="50" w:line="240" w:lineRule="auto"/>
        <w:ind w:left="100"/>
        <w:rPr>
          <w:rFonts w:ascii="宋体" w:eastAsia="宋体" w:hAnsi="宋体" w:cs="宋体"/>
        </w:rPr>
      </w:pPr>
    </w:p>
    <w:p w:rsidR="00637739" w:rsidRDefault="00637739">
      <w:pPr>
        <w:pStyle w:val="5"/>
        <w:spacing w:before="50" w:line="240" w:lineRule="auto"/>
        <w:ind w:left="100"/>
        <w:jc w:val="center"/>
        <w:rPr>
          <w:rFonts w:cs="宋体"/>
        </w:rPr>
      </w:pPr>
    </w:p>
    <w:p w:rsidR="00637739" w:rsidRDefault="00637739">
      <w:pPr>
        <w:pStyle w:val="5"/>
        <w:spacing w:before="50" w:line="240" w:lineRule="auto"/>
        <w:ind w:left="100"/>
        <w:jc w:val="center"/>
        <w:rPr>
          <w:rFonts w:cs="宋体"/>
        </w:rPr>
      </w:pPr>
    </w:p>
    <w:p w:rsidR="00637739" w:rsidRDefault="00CB38E3">
      <w:pPr>
        <w:rPr>
          <w:rFonts w:cs="宋体"/>
          <w:b/>
          <w:bCs/>
          <w:sz w:val="24"/>
          <w:szCs w:val="24"/>
        </w:rPr>
      </w:pPr>
      <w:r>
        <w:rPr>
          <w:rFonts w:cs="宋体" w:hint="eastAsia"/>
          <w:b/>
          <w:bCs/>
          <w:sz w:val="24"/>
          <w:szCs w:val="24"/>
        </w:rPr>
        <w:br w:type="page"/>
      </w:r>
    </w:p>
    <w:p w:rsidR="00637739" w:rsidRDefault="00637739"/>
    <w:p w:rsidR="00637739" w:rsidRPr="00505516" w:rsidRDefault="00CB38E3">
      <w:pPr>
        <w:pStyle w:val="5"/>
        <w:spacing w:before="50" w:line="240" w:lineRule="auto"/>
        <w:ind w:left="100"/>
        <w:jc w:val="center"/>
        <w:rPr>
          <w:rFonts w:asciiTheme="minorEastAsia" w:eastAsiaTheme="minorEastAsia" w:hAnsiTheme="minorEastAsia" w:cs="宋体"/>
        </w:rPr>
      </w:pPr>
      <w:r w:rsidRPr="00505516">
        <w:rPr>
          <w:rFonts w:asciiTheme="minorEastAsia" w:eastAsiaTheme="minorEastAsia" w:hAnsiTheme="minorEastAsia" w:cs="宋体" w:hint="eastAsia"/>
        </w:rPr>
        <w:t>二十三、各类证明材料</w:t>
      </w:r>
    </w:p>
    <w:p w:rsidR="00637739" w:rsidRDefault="00637739">
      <w:pPr>
        <w:pStyle w:val="ae"/>
        <w:tabs>
          <w:tab w:val="left" w:pos="289"/>
        </w:tabs>
        <w:spacing w:before="1" w:line="360" w:lineRule="auto"/>
        <w:ind w:left="106"/>
        <w:rPr>
          <w:rFonts w:ascii="宋体" w:hAnsi="宋体" w:cs="宋体"/>
          <w:szCs w:val="28"/>
        </w:rPr>
      </w:pPr>
    </w:p>
    <w:p w:rsidR="00637739" w:rsidRDefault="00CB38E3" w:rsidP="00CB38E3">
      <w:pPr>
        <w:pStyle w:val="ae"/>
        <w:tabs>
          <w:tab w:val="left" w:pos="289"/>
        </w:tabs>
        <w:spacing w:before="1" w:line="360" w:lineRule="auto"/>
        <w:ind w:left="106" w:firstLineChars="47" w:firstLine="113"/>
        <w:rPr>
          <w:rFonts w:ascii="宋体" w:hAnsi="宋体" w:cs="宋体"/>
          <w:sz w:val="24"/>
          <w:szCs w:val="24"/>
        </w:rPr>
      </w:pPr>
      <w:r>
        <w:rPr>
          <w:rFonts w:ascii="宋体" w:hAnsi="宋体" w:cs="宋体" w:hint="eastAsia"/>
          <w:sz w:val="24"/>
          <w:szCs w:val="24"/>
        </w:rPr>
        <w:t>1.竞争性磋商文件要求提供的其他资料。</w:t>
      </w:r>
    </w:p>
    <w:p w:rsidR="00637739" w:rsidRDefault="00CB38E3">
      <w:pPr>
        <w:pStyle w:val="BodyText21"/>
        <w:ind w:firstLineChars="91" w:firstLine="218"/>
        <w:rPr>
          <w:rFonts w:asciiTheme="minorEastAsia" w:eastAsiaTheme="minorEastAsia" w:hAnsiTheme="minorEastAsia" w:cstheme="minorEastAsia"/>
        </w:rPr>
      </w:pPr>
      <w:r>
        <w:rPr>
          <w:rFonts w:ascii="宋体" w:hAnsi="宋体" w:cs="宋体" w:hint="eastAsia"/>
          <w:sz w:val="24"/>
          <w:szCs w:val="24"/>
        </w:rPr>
        <w:t>2.供应商认为需提供的其他资料。</w:t>
      </w:r>
    </w:p>
    <w:sectPr w:rsidR="00637739" w:rsidSect="00637739">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E28" w:rsidRDefault="00745E28" w:rsidP="00637739">
      <w:r>
        <w:separator/>
      </w:r>
    </w:p>
  </w:endnote>
  <w:endnote w:type="continuationSeparator" w:id="1">
    <w:p w:rsidR="00745E28" w:rsidRDefault="00745E28" w:rsidP="00637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ejaVu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0B" w:rsidRDefault="00DE1D0B">
    <w:pPr>
      <w:pStyle w:val="a5"/>
      <w:spacing w:line="14" w:lineRule="auto"/>
      <w:rPr>
        <w:sz w:val="20"/>
      </w:rPr>
    </w:pPr>
    <w:r w:rsidRPr="00845770">
      <w:pict>
        <v:shapetype id="_x0000_t202" coordsize="21600,21600" o:spt="202" path="m,l,21600r21600,l21600,xe">
          <v:stroke joinstyle="miter"/>
          <v:path gradientshapeok="t" o:connecttype="rect"/>
        </v:shapetype>
        <v:shape id="文本框 3" o:spid="_x0000_s2051" type="#_x0000_t202" style="position:absolute;left:0;text-align:left;margin-left:202.4pt;margin-top:-31.05pt;width:64.5pt;height:235.15pt;z-index:251657728;mso-position-horizontal-relative:margin" o:gfxdata="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mVsjS2gAAAAsBAAAPAAAAAAAAAAEAIAAAACIAAABkcnMvZG93bnJldi54&#10;bWxQSwECFAAUAAAACACHTuJA8cQm1r8BAACAAwAADgAAAAAAAAABACAAAAApAQAAZHJzL2Uyb0Rv&#10;Yy54bWxQSwUGAAAAAAYABgBZAQAAWgUAAAAA&#10;" filled="f" stroked="f">
          <v:textbox inset="0,0,0,0">
            <w:txbxContent>
              <w:p w:rsidR="00DE1D0B" w:rsidRDefault="00DE1D0B">
                <w:pPr>
                  <w:spacing w:before="2"/>
                  <w:ind w:left="20" w:firstLineChars="200" w:firstLine="480"/>
                  <w:jc w:val="left"/>
                  <w:rPr>
                    <w:sz w:val="24"/>
                  </w:rPr>
                </w:pPr>
                <w:r>
                  <w:rPr>
                    <w:sz w:val="24"/>
                  </w:rPr>
                  <w:fldChar w:fldCharType="begin"/>
                </w:r>
                <w:r>
                  <w:rPr>
                    <w:sz w:val="24"/>
                  </w:rPr>
                  <w:instrText xml:space="preserve"> PAGE  \* MERGEFORMAT </w:instrText>
                </w:r>
                <w:r>
                  <w:rPr>
                    <w:sz w:val="24"/>
                  </w:rPr>
                  <w:fldChar w:fldCharType="separate"/>
                </w:r>
                <w:r w:rsidR="00CB44EF">
                  <w:rPr>
                    <w:noProof/>
                    <w:sz w:val="24"/>
                  </w:rPr>
                  <w:t>26</w:t>
                </w:r>
                <w:r>
                  <w:rPr>
                    <w:sz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0B" w:rsidRDefault="00DE1D0B">
    <w:pPr>
      <w:pStyle w:val="a5"/>
      <w:spacing w:line="14" w:lineRule="auto"/>
      <w:rPr>
        <w:sz w:val="20"/>
      </w:rPr>
    </w:pPr>
    <w:r w:rsidRPr="00845770">
      <w:pict>
        <v:shapetype id="_x0000_t202" coordsize="21600,21600" o:spt="202" path="m,l,21600r21600,l21600,xe">
          <v:stroke joinstyle="miter"/>
          <v:path gradientshapeok="t" o:connecttype="rect"/>
        </v:shapetype>
        <v:shape id="_x0000_s2050" type="#_x0000_t202" style="position:absolute;left:0;text-align:left;margin-left:217.05pt;margin-top:-62.75pt;width:49.85pt;height:78.75pt;z-index:251656704;mso-position-horizontal-relative:margin" o:gfxdata="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LmT22gAAAAsBAAAPAAAAAAAAAAEAIAAAACIAAABkcnMvZG93bnJldi54&#10;bWxQSwECFAAUAAAACACHTuJAG7sbAr8BAACAAwAADgAAAAAAAAABACAAAAApAQAAZHJzL2Uyb0Rv&#10;Yy54bWxQSwUGAAAAAAYABgBZAQAAWgUAAAAA&#10;" filled="f" stroked="f">
          <v:textbox inset="0,0,0,0">
            <w:txbxContent>
              <w:p w:rsidR="00DE1D0B" w:rsidRDefault="00DE1D0B">
                <w:pPr>
                  <w:spacing w:before="2"/>
                  <w:ind w:left="20"/>
                  <w:jc w:val="left"/>
                  <w:rPr>
                    <w:sz w:val="24"/>
                  </w:rPr>
                </w:pPr>
                <w:r>
                  <w:rPr>
                    <w:sz w:val="24"/>
                  </w:rPr>
                  <w:fldChar w:fldCharType="begin"/>
                </w:r>
                <w:r>
                  <w:rPr>
                    <w:sz w:val="24"/>
                  </w:rPr>
                  <w:instrText xml:space="preserve"> PAGE  \* MERGEFORMAT </w:instrText>
                </w:r>
                <w:r>
                  <w:rPr>
                    <w:sz w:val="24"/>
                  </w:rPr>
                  <w:fldChar w:fldCharType="separate"/>
                </w:r>
                <w:r>
                  <w:rPr>
                    <w:noProof/>
                    <w:sz w:val="24"/>
                  </w:rPr>
                  <w:t>58</w:t>
                </w:r>
                <w:r>
                  <w:rPr>
                    <w:sz w:val="24"/>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0B" w:rsidRDefault="00DE1D0B">
    <w:r>
      <w:pict>
        <v:shapetype id="_x0000_t202" coordsize="21600,21600" o:spt="202" path="m,l,21600r21600,l21600,xe">
          <v:stroke joinstyle="miter"/>
          <v:path gradientshapeok="t" o:connecttype="rect"/>
        </v:shapetype>
        <v:shape id="文本框 4" o:spid="_x0000_s2049" type="#_x0000_t202" style="position:absolute;left:0;text-align:left;margin-left:217.05pt;margin-top:-22.85pt;width:49.85pt;height:38.85pt;z-index:251658752;mso-position-horizontal-relative:margin" o:gfxdata="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Bb1O72gAAAAoBAAAPAAAAAAAAAAEAIAAAACIAAABkcnMvZG93bnJldi54&#10;bWxQSwECFAAUAAAACACHTuJAsbpDYL8BAAB/AwAADgAAAAAAAAABACAAAAApAQAAZHJzL2Uyb0Rv&#10;Yy54bWxQSwUGAAAAAAYABgBZAQAAWgUAAAAA&#10;" filled="f" stroked="f">
          <v:textbox inset="0,0,0,0">
            <w:txbxContent>
              <w:p w:rsidR="00DE1D0B" w:rsidRDefault="00DE1D0B">
                <w:pPr>
                  <w:spacing w:before="2"/>
                  <w:ind w:left="20"/>
                  <w:jc w:val="left"/>
                  <w:rPr>
                    <w:sz w:val="24"/>
                  </w:rPr>
                </w:pPr>
                <w:r>
                  <w:rPr>
                    <w:sz w:val="24"/>
                  </w:rPr>
                  <w:fldChar w:fldCharType="begin"/>
                </w:r>
                <w:r>
                  <w:rPr>
                    <w:sz w:val="24"/>
                  </w:rPr>
                  <w:instrText xml:space="preserve"> PAGE  \* MERGEFORMAT </w:instrText>
                </w:r>
                <w:r>
                  <w:rPr>
                    <w:sz w:val="24"/>
                  </w:rPr>
                  <w:fldChar w:fldCharType="separate"/>
                </w:r>
                <w:r>
                  <w:rPr>
                    <w:noProof/>
                    <w:sz w:val="24"/>
                  </w:rPr>
                  <w:t>68</w:t>
                </w:r>
                <w:r>
                  <w:rPr>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E28" w:rsidRDefault="00745E28" w:rsidP="00637739">
      <w:r>
        <w:separator/>
      </w:r>
    </w:p>
  </w:footnote>
  <w:footnote w:type="continuationSeparator" w:id="1">
    <w:p w:rsidR="00745E28" w:rsidRDefault="00745E28" w:rsidP="006377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60CCF7"/>
    <w:multiLevelType w:val="multilevel"/>
    <w:tmpl w:val="9860CCF7"/>
    <w:lvl w:ilvl="0">
      <w:start w:val="1"/>
      <w:numFmt w:val="decimal"/>
      <w:lvlText w:val="%1."/>
      <w:lvlJc w:val="left"/>
      <w:pPr>
        <w:ind w:left="288" w:hanging="288"/>
      </w:pPr>
      <w:rPr>
        <w:rFonts w:hint="default"/>
        <w:color w:val="auto"/>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1">
    <w:nsid w:val="BF205925"/>
    <w:multiLevelType w:val="multilevel"/>
    <w:tmpl w:val="BF205925"/>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rFonts w:hint="default"/>
        <w:color w:val="auto"/>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2">
    <w:nsid w:val="FD786BD2"/>
    <w:multiLevelType w:val="singleLevel"/>
    <w:tmpl w:val="FD786BD2"/>
    <w:lvl w:ilvl="0">
      <w:start w:val="2"/>
      <w:numFmt w:val="chineseCounting"/>
      <w:suff w:val="nothing"/>
      <w:lvlText w:val="%1、"/>
      <w:lvlJc w:val="left"/>
      <w:rPr>
        <w:rFonts w:hint="eastAsia"/>
      </w:rPr>
    </w:lvl>
  </w:abstractNum>
  <w:abstractNum w:abstractNumId="3">
    <w:nsid w:val="0053208E"/>
    <w:multiLevelType w:val="multilevel"/>
    <w:tmpl w:val="0053208E"/>
    <w:lvl w:ilvl="0">
      <w:start w:val="1"/>
      <w:numFmt w:val="decimal"/>
      <w:lvlText w:val="%1."/>
      <w:lvlJc w:val="left"/>
      <w:pPr>
        <w:ind w:left="288" w:hanging="288"/>
      </w:pPr>
      <w:rPr>
        <w:rFonts w:hint="default"/>
        <w:color w:val="auto"/>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num w:numId="1">
    <w:abstractNumId w:val="3"/>
    <w:lvlOverride w:ilvl="0">
      <w:startOverride w:val="1"/>
    </w:lvlOverride>
  </w:num>
  <w:num w:numId="2">
    <w:abstractNumId w:val="3"/>
    <w:lvlOverride w:ilvl="0">
      <w:startOverride w:val="1"/>
    </w:lvlOverride>
  </w:num>
  <w:num w:numId="3">
    <w:abstractNumId w:val="1"/>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0"/>
  </w:num>
  <w:num w:numId="8">
    <w:abstractNumId w:val="3"/>
    <w:lvlOverride w:ilvl="0">
      <w:startOverride w:val="1"/>
    </w:lvlOverride>
  </w:num>
  <w:num w:numId="9">
    <w:abstractNumId w:val="3"/>
    <w:lvlOverride w:ilvl="0">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noPunctuationKerning/>
  <w:characterSpacingControl w:val="doNotCompress"/>
  <w:hdrShapeDefaults>
    <o:shapedefaults v:ext="edit" spidmax="43010" fillcolor="white">
      <v:fill color="white"/>
    </o:shapedefaults>
    <o:shapelayout v:ext="edit">
      <o:idmap v:ext="edit" data="2"/>
    </o:shapelayout>
  </w:hdrShapeDefaults>
  <w:footnotePr>
    <w:footnote w:id="0"/>
    <w:footnote w:id="1"/>
  </w:footnotePr>
  <w:endnotePr>
    <w:endnote w:id="0"/>
    <w:endnote w:id="1"/>
  </w:endnotePr>
  <w:compat>
    <w:doNotExpandShiftReturn/>
    <w:useFELayout/>
  </w:compat>
  <w:rsids>
    <w:rsidRoot w:val="0075028B"/>
    <w:rsid w:val="00030CE0"/>
    <w:rsid w:val="0005344B"/>
    <w:rsid w:val="00056421"/>
    <w:rsid w:val="0006745B"/>
    <w:rsid w:val="00102F3C"/>
    <w:rsid w:val="00135C8B"/>
    <w:rsid w:val="00173596"/>
    <w:rsid w:val="00184DF1"/>
    <w:rsid w:val="002D7A4E"/>
    <w:rsid w:val="002D7EC9"/>
    <w:rsid w:val="0031243D"/>
    <w:rsid w:val="00345300"/>
    <w:rsid w:val="00352822"/>
    <w:rsid w:val="0035526F"/>
    <w:rsid w:val="003B04C8"/>
    <w:rsid w:val="004116C8"/>
    <w:rsid w:val="004634CC"/>
    <w:rsid w:val="004847A6"/>
    <w:rsid w:val="00493622"/>
    <w:rsid w:val="004D2A1A"/>
    <w:rsid w:val="004D5EA7"/>
    <w:rsid w:val="004E7098"/>
    <w:rsid w:val="00505516"/>
    <w:rsid w:val="005505C3"/>
    <w:rsid w:val="00553AC7"/>
    <w:rsid w:val="005636D9"/>
    <w:rsid w:val="005C2796"/>
    <w:rsid w:val="005D3968"/>
    <w:rsid w:val="005E0735"/>
    <w:rsid w:val="00626352"/>
    <w:rsid w:val="00637739"/>
    <w:rsid w:val="00640789"/>
    <w:rsid w:val="00673861"/>
    <w:rsid w:val="00674744"/>
    <w:rsid w:val="006C71E4"/>
    <w:rsid w:val="00715504"/>
    <w:rsid w:val="00723D0D"/>
    <w:rsid w:val="0074315A"/>
    <w:rsid w:val="00745E28"/>
    <w:rsid w:val="0075028B"/>
    <w:rsid w:val="00760C13"/>
    <w:rsid w:val="007B4B05"/>
    <w:rsid w:val="007E1E80"/>
    <w:rsid w:val="00805077"/>
    <w:rsid w:val="00845770"/>
    <w:rsid w:val="00855151"/>
    <w:rsid w:val="00866D90"/>
    <w:rsid w:val="00887155"/>
    <w:rsid w:val="00893876"/>
    <w:rsid w:val="00897F48"/>
    <w:rsid w:val="008C46D0"/>
    <w:rsid w:val="008E3C1B"/>
    <w:rsid w:val="00901E81"/>
    <w:rsid w:val="009253D8"/>
    <w:rsid w:val="00940487"/>
    <w:rsid w:val="00946B67"/>
    <w:rsid w:val="00946BA8"/>
    <w:rsid w:val="0095349D"/>
    <w:rsid w:val="00972531"/>
    <w:rsid w:val="0097745D"/>
    <w:rsid w:val="00995766"/>
    <w:rsid w:val="00996A5F"/>
    <w:rsid w:val="00A07E62"/>
    <w:rsid w:val="00A87CDE"/>
    <w:rsid w:val="00A95085"/>
    <w:rsid w:val="00AA2FD3"/>
    <w:rsid w:val="00AC7141"/>
    <w:rsid w:val="00AE6997"/>
    <w:rsid w:val="00B03B9A"/>
    <w:rsid w:val="00B16432"/>
    <w:rsid w:val="00BF67EE"/>
    <w:rsid w:val="00C11FDC"/>
    <w:rsid w:val="00C74204"/>
    <w:rsid w:val="00C8758A"/>
    <w:rsid w:val="00CB38E3"/>
    <w:rsid w:val="00CB44EF"/>
    <w:rsid w:val="00CF00FE"/>
    <w:rsid w:val="00D10A37"/>
    <w:rsid w:val="00D354F0"/>
    <w:rsid w:val="00D45EBF"/>
    <w:rsid w:val="00D80736"/>
    <w:rsid w:val="00D80D16"/>
    <w:rsid w:val="00D90597"/>
    <w:rsid w:val="00DE1D0B"/>
    <w:rsid w:val="00E56B9A"/>
    <w:rsid w:val="00EA42C5"/>
    <w:rsid w:val="00F305A6"/>
    <w:rsid w:val="00F422B1"/>
    <w:rsid w:val="00F60567"/>
    <w:rsid w:val="00F627B2"/>
    <w:rsid w:val="00F843CE"/>
    <w:rsid w:val="00F9234F"/>
    <w:rsid w:val="00FA1D08"/>
    <w:rsid w:val="00FA4DFE"/>
    <w:rsid w:val="01C54B55"/>
    <w:rsid w:val="0CDE7F9F"/>
    <w:rsid w:val="109D4256"/>
    <w:rsid w:val="1140217A"/>
    <w:rsid w:val="14636234"/>
    <w:rsid w:val="19B85B22"/>
    <w:rsid w:val="1AF15C09"/>
    <w:rsid w:val="1B0E3418"/>
    <w:rsid w:val="1C252021"/>
    <w:rsid w:val="23366772"/>
    <w:rsid w:val="262C7830"/>
    <w:rsid w:val="26542EBC"/>
    <w:rsid w:val="2C3F29F9"/>
    <w:rsid w:val="321A2D87"/>
    <w:rsid w:val="337F1948"/>
    <w:rsid w:val="38B22A36"/>
    <w:rsid w:val="39622B53"/>
    <w:rsid w:val="3AA00CDE"/>
    <w:rsid w:val="3D10319F"/>
    <w:rsid w:val="41601E37"/>
    <w:rsid w:val="5B1647C1"/>
    <w:rsid w:val="5B197ADD"/>
    <w:rsid w:val="61483DB4"/>
    <w:rsid w:val="629568F7"/>
    <w:rsid w:val="6A3A53D0"/>
    <w:rsid w:val="6C010CC1"/>
    <w:rsid w:val="6C5F539E"/>
    <w:rsid w:val="6E6661A6"/>
    <w:rsid w:val="6EB42B9B"/>
    <w:rsid w:val="6F5A4CB2"/>
    <w:rsid w:val="70086EBD"/>
    <w:rsid w:val="720A0C12"/>
    <w:rsid w:val="769B62DC"/>
    <w:rsid w:val="78CF22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uiPriority="99" w:unhideWhenUsed="1" w:qFormat="1"/>
    <w:lsdException w:name="header" w:qFormat="1"/>
    <w:lsdException w:name="footer" w:qFormat="1"/>
    <w:lsdException w:name="caption" w:semiHidden="1" w:unhideWhenUsed="1" w:qFormat="1"/>
    <w:lsdException w:name="footnote reference" w:semiHidden="1" w:uiPriority="99"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Date" w:uiPriority="99"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37739"/>
    <w:pPr>
      <w:widowControl w:val="0"/>
      <w:jc w:val="both"/>
    </w:pPr>
    <w:rPr>
      <w:sz w:val="21"/>
      <w:szCs w:val="22"/>
    </w:rPr>
  </w:style>
  <w:style w:type="paragraph" w:styleId="1">
    <w:name w:val="heading 1"/>
    <w:next w:val="a"/>
    <w:qFormat/>
    <w:rsid w:val="00637739"/>
    <w:pPr>
      <w:spacing w:before="380" w:after="140" w:line="288" w:lineRule="auto"/>
      <w:outlineLvl w:val="0"/>
    </w:pPr>
    <w:rPr>
      <w:rFonts w:ascii="Arial" w:eastAsia="等线" w:hAnsi="Arial" w:cs="Arial"/>
      <w:b/>
      <w:bCs/>
      <w:sz w:val="36"/>
      <w:szCs w:val="36"/>
    </w:rPr>
  </w:style>
  <w:style w:type="paragraph" w:styleId="2">
    <w:name w:val="heading 2"/>
    <w:basedOn w:val="a"/>
    <w:next w:val="a"/>
    <w:qFormat/>
    <w:rsid w:val="00637739"/>
    <w:pPr>
      <w:spacing w:before="320" w:after="120" w:line="288" w:lineRule="auto"/>
      <w:jc w:val="left"/>
      <w:outlineLvl w:val="1"/>
    </w:pPr>
    <w:rPr>
      <w:rFonts w:ascii="Arial" w:eastAsia="等线" w:hAnsi="Arial" w:cs="Arial"/>
      <w:b/>
      <w:bCs/>
      <w:sz w:val="32"/>
      <w:szCs w:val="32"/>
    </w:rPr>
  </w:style>
  <w:style w:type="paragraph" w:styleId="3">
    <w:name w:val="heading 3"/>
    <w:next w:val="a"/>
    <w:qFormat/>
    <w:rsid w:val="00637739"/>
    <w:pPr>
      <w:spacing w:before="300" w:after="120" w:line="288" w:lineRule="auto"/>
      <w:outlineLvl w:val="2"/>
    </w:pPr>
    <w:rPr>
      <w:rFonts w:ascii="Arial" w:eastAsia="等线" w:hAnsi="Arial" w:cs="Arial"/>
      <w:b/>
      <w:bCs/>
      <w:sz w:val="30"/>
      <w:szCs w:val="30"/>
    </w:rPr>
  </w:style>
  <w:style w:type="paragraph" w:styleId="4">
    <w:name w:val="heading 4"/>
    <w:basedOn w:val="a"/>
    <w:next w:val="a"/>
    <w:qFormat/>
    <w:rsid w:val="00637739"/>
    <w:pPr>
      <w:spacing w:before="260" w:after="120" w:line="288" w:lineRule="auto"/>
      <w:jc w:val="left"/>
      <w:outlineLvl w:val="3"/>
    </w:pPr>
    <w:rPr>
      <w:rFonts w:ascii="Arial" w:eastAsia="等线" w:hAnsi="Arial" w:cs="Arial"/>
      <w:b/>
      <w:bCs/>
      <w:sz w:val="28"/>
      <w:szCs w:val="28"/>
    </w:rPr>
  </w:style>
  <w:style w:type="paragraph" w:styleId="5">
    <w:name w:val="heading 5"/>
    <w:basedOn w:val="a"/>
    <w:next w:val="a"/>
    <w:qFormat/>
    <w:rsid w:val="00637739"/>
    <w:pPr>
      <w:spacing w:before="240" w:after="120" w:line="288" w:lineRule="auto"/>
      <w:jc w:val="left"/>
      <w:outlineLvl w:val="4"/>
    </w:pPr>
    <w:rPr>
      <w:rFonts w:ascii="Arial" w:eastAsia="等线" w:hAnsi="Arial" w:cs="Arial"/>
      <w:b/>
      <w:bCs/>
      <w:sz w:val="24"/>
      <w:szCs w:val="24"/>
    </w:rPr>
  </w:style>
  <w:style w:type="paragraph" w:styleId="6">
    <w:name w:val="heading 6"/>
    <w:next w:val="a"/>
    <w:qFormat/>
    <w:rsid w:val="00637739"/>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qFormat/>
    <w:rsid w:val="00637739"/>
    <w:pPr>
      <w:ind w:firstLineChars="200" w:firstLine="420"/>
    </w:pPr>
  </w:style>
  <w:style w:type="paragraph" w:styleId="20">
    <w:name w:val="Body Text First Indent 2"/>
    <w:basedOn w:val="a4"/>
    <w:next w:val="a"/>
    <w:qFormat/>
    <w:rsid w:val="00637739"/>
    <w:pPr>
      <w:spacing w:after="120" w:line="360" w:lineRule="auto"/>
      <w:ind w:leftChars="200" w:left="420" w:firstLineChars="200" w:firstLine="820"/>
    </w:pPr>
    <w:rPr>
      <w:rFonts w:ascii="仿宋_GB2312" w:eastAsia="仿宋_GB2312"/>
      <w:kern w:val="2"/>
      <w:sz w:val="21"/>
    </w:rPr>
  </w:style>
  <w:style w:type="paragraph" w:styleId="a4">
    <w:name w:val="Body Text Indent"/>
    <w:basedOn w:val="a"/>
    <w:qFormat/>
    <w:rsid w:val="00637739"/>
    <w:pPr>
      <w:autoSpaceDE w:val="0"/>
      <w:autoSpaceDN w:val="0"/>
      <w:adjustRightInd w:val="0"/>
      <w:spacing w:line="380" w:lineRule="atLeast"/>
      <w:textAlignment w:val="baseline"/>
    </w:pPr>
    <w:rPr>
      <w:spacing w:val="10"/>
      <w:sz w:val="24"/>
      <w:szCs w:val="24"/>
    </w:rPr>
  </w:style>
  <w:style w:type="paragraph" w:styleId="a5">
    <w:name w:val="Body Text"/>
    <w:basedOn w:val="a"/>
    <w:next w:val="a6"/>
    <w:uiPriority w:val="1"/>
    <w:qFormat/>
    <w:rsid w:val="00637739"/>
    <w:rPr>
      <w:rFonts w:ascii="宋体" w:hAnsi="宋体" w:cs="宋体"/>
      <w:sz w:val="19"/>
      <w:szCs w:val="19"/>
    </w:rPr>
  </w:style>
  <w:style w:type="paragraph" w:styleId="a6">
    <w:name w:val="header"/>
    <w:basedOn w:val="a"/>
    <w:next w:val="Quote1"/>
    <w:qFormat/>
    <w:rsid w:val="0063773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Quote1">
    <w:name w:val="Quote1"/>
    <w:basedOn w:val="a"/>
    <w:next w:val="a"/>
    <w:uiPriority w:val="99"/>
    <w:qFormat/>
    <w:rsid w:val="00637739"/>
    <w:pPr>
      <w:widowControl/>
      <w:wordWrap w:val="0"/>
      <w:spacing w:before="200" w:after="160"/>
      <w:ind w:left="864" w:right="864"/>
      <w:jc w:val="center"/>
    </w:pPr>
    <w:rPr>
      <w:rFonts w:ascii="宋体"/>
      <w:i/>
      <w:color w:val="404040"/>
    </w:rPr>
  </w:style>
  <w:style w:type="paragraph" w:styleId="a7">
    <w:name w:val="Date"/>
    <w:basedOn w:val="a"/>
    <w:next w:val="a"/>
    <w:uiPriority w:val="99"/>
    <w:qFormat/>
    <w:rsid w:val="00637739"/>
    <w:pPr>
      <w:ind w:leftChars="2500" w:left="100"/>
    </w:pPr>
  </w:style>
  <w:style w:type="paragraph" w:styleId="a8">
    <w:name w:val="footer"/>
    <w:basedOn w:val="a"/>
    <w:link w:val="Char"/>
    <w:qFormat/>
    <w:rsid w:val="00637739"/>
    <w:pPr>
      <w:tabs>
        <w:tab w:val="center" w:pos="4153"/>
        <w:tab w:val="right" w:pos="8306"/>
      </w:tabs>
      <w:snapToGrid w:val="0"/>
      <w:jc w:val="left"/>
    </w:pPr>
    <w:rPr>
      <w:sz w:val="18"/>
      <w:szCs w:val="18"/>
    </w:rPr>
  </w:style>
  <w:style w:type="paragraph" w:styleId="a9">
    <w:name w:val="footnote text"/>
    <w:link w:val="Char0"/>
    <w:uiPriority w:val="99"/>
    <w:semiHidden/>
    <w:unhideWhenUsed/>
    <w:qFormat/>
    <w:rsid w:val="00637739"/>
  </w:style>
  <w:style w:type="paragraph" w:styleId="aa">
    <w:name w:val="Title"/>
    <w:qFormat/>
    <w:rsid w:val="00637739"/>
    <w:pPr>
      <w:spacing w:before="480" w:after="480" w:line="288" w:lineRule="auto"/>
    </w:pPr>
    <w:rPr>
      <w:rFonts w:ascii="Arial" w:eastAsia="等线" w:hAnsi="Arial" w:cs="Arial"/>
      <w:b/>
      <w:bCs/>
      <w:sz w:val="52"/>
      <w:szCs w:val="52"/>
    </w:rPr>
  </w:style>
  <w:style w:type="table" w:styleId="ab">
    <w:name w:val="Table Grid"/>
    <w:basedOn w:val="a1"/>
    <w:qFormat/>
    <w:rsid w:val="006377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unhideWhenUsed/>
    <w:qFormat/>
    <w:rsid w:val="00637739"/>
    <w:rPr>
      <w:color w:val="0563C1"/>
      <w:u w:val="single"/>
    </w:rPr>
  </w:style>
  <w:style w:type="character" w:styleId="ad">
    <w:name w:val="footnote reference"/>
    <w:uiPriority w:val="99"/>
    <w:semiHidden/>
    <w:unhideWhenUsed/>
    <w:qFormat/>
    <w:rsid w:val="00637739"/>
    <w:rPr>
      <w:vertAlign w:val="superscript"/>
    </w:rPr>
  </w:style>
  <w:style w:type="paragraph" w:styleId="ae">
    <w:name w:val="List Paragraph"/>
    <w:basedOn w:val="a"/>
    <w:qFormat/>
    <w:rsid w:val="00637739"/>
  </w:style>
  <w:style w:type="character" w:customStyle="1" w:styleId="Char0">
    <w:name w:val="脚注文本 Char"/>
    <w:link w:val="a9"/>
    <w:uiPriority w:val="99"/>
    <w:semiHidden/>
    <w:unhideWhenUsed/>
    <w:qFormat/>
    <w:rsid w:val="00637739"/>
    <w:rPr>
      <w:sz w:val="20"/>
      <w:szCs w:val="20"/>
    </w:rPr>
  </w:style>
  <w:style w:type="paragraph" w:customStyle="1" w:styleId="Style13">
    <w:name w:val="_Style 13"/>
    <w:qFormat/>
    <w:rsid w:val="00637739"/>
    <w:pPr>
      <w:spacing w:before="120" w:after="120" w:line="288" w:lineRule="auto"/>
    </w:pPr>
    <w:rPr>
      <w:rFonts w:ascii="Arial" w:eastAsia="等线" w:hAnsi="Arial" w:cs="Arial"/>
      <w:sz w:val="22"/>
      <w:szCs w:val="22"/>
    </w:rPr>
  </w:style>
  <w:style w:type="paragraph" w:customStyle="1" w:styleId="Style14">
    <w:name w:val="_Style 14"/>
    <w:qFormat/>
    <w:rsid w:val="00637739"/>
    <w:pPr>
      <w:spacing w:before="120" w:after="120" w:line="288" w:lineRule="auto"/>
    </w:pPr>
    <w:rPr>
      <w:rFonts w:ascii="Arial" w:eastAsia="等线" w:hAnsi="Arial" w:cs="Arial"/>
      <w:color w:val="8F959E"/>
      <w:sz w:val="22"/>
      <w:szCs w:val="22"/>
    </w:rPr>
  </w:style>
  <w:style w:type="paragraph" w:customStyle="1" w:styleId="null5">
    <w:name w:val="null5"/>
    <w:hidden/>
    <w:qFormat/>
    <w:rsid w:val="00637739"/>
    <w:rPr>
      <w:rFonts w:asciiTheme="minorHAnsi" w:eastAsiaTheme="minorEastAsia" w:hAnsiTheme="minorHAnsi" w:cstheme="minorBidi" w:hint="eastAsia"/>
    </w:rPr>
  </w:style>
  <w:style w:type="paragraph" w:customStyle="1" w:styleId="TableParagraph">
    <w:name w:val="Table Paragraph"/>
    <w:basedOn w:val="a"/>
    <w:uiPriority w:val="1"/>
    <w:qFormat/>
    <w:rsid w:val="00637739"/>
    <w:rPr>
      <w:rFonts w:ascii="宋体" w:hAnsi="宋体" w:cs="宋体"/>
    </w:rPr>
  </w:style>
  <w:style w:type="paragraph" w:customStyle="1" w:styleId="BodyText21">
    <w:name w:val="Body Text 21"/>
    <w:basedOn w:val="a"/>
    <w:qFormat/>
    <w:rsid w:val="00637739"/>
    <w:pPr>
      <w:spacing w:line="480" w:lineRule="auto"/>
    </w:pPr>
    <w:rPr>
      <w:rFonts w:ascii="Calibri" w:hAnsi="Calibri"/>
      <w:sz w:val="20"/>
    </w:rPr>
  </w:style>
  <w:style w:type="character" w:customStyle="1" w:styleId="Char">
    <w:name w:val="页脚 Char"/>
    <w:basedOn w:val="a0"/>
    <w:link w:val="a8"/>
    <w:rsid w:val="00637739"/>
    <w:rPr>
      <w:sz w:val="18"/>
      <w:szCs w:val="18"/>
    </w:rPr>
  </w:style>
</w:styles>
</file>

<file path=word/webSettings.xml><?xml version="1.0" encoding="utf-8"?>
<w:webSettings xmlns:r="http://schemas.openxmlformats.org/officeDocument/2006/relationships" xmlns:w="http://schemas.openxmlformats.org/wordprocessingml/2006/main">
  <w:divs>
    <w:div w:id="622469303">
      <w:bodyDiv w:val="1"/>
      <w:marLeft w:val="0"/>
      <w:marRight w:val="0"/>
      <w:marTop w:val="0"/>
      <w:marBottom w:val="0"/>
      <w:divBdr>
        <w:top w:val="none" w:sz="0" w:space="0" w:color="auto"/>
        <w:left w:val="none" w:sz="0" w:space="0" w:color="auto"/>
        <w:bottom w:val="none" w:sz="0" w:space="0" w:color="auto"/>
        <w:right w:val="none" w:sz="0" w:space="0" w:color="auto"/>
      </w:divBdr>
    </w:div>
    <w:div w:id="817769987">
      <w:bodyDiv w:val="1"/>
      <w:marLeft w:val="0"/>
      <w:marRight w:val="0"/>
      <w:marTop w:val="0"/>
      <w:marBottom w:val="0"/>
      <w:divBdr>
        <w:top w:val="none" w:sz="0" w:space="0" w:color="auto"/>
        <w:left w:val="none" w:sz="0" w:space="0" w:color="auto"/>
        <w:bottom w:val="none" w:sz="0" w:space="0" w:color="auto"/>
        <w:right w:val="none" w:sz="0" w:space="0" w:color="auto"/>
      </w:divBdr>
    </w:div>
    <w:div w:id="1023745385">
      <w:bodyDiv w:val="1"/>
      <w:marLeft w:val="0"/>
      <w:marRight w:val="0"/>
      <w:marTop w:val="0"/>
      <w:marBottom w:val="0"/>
      <w:divBdr>
        <w:top w:val="none" w:sz="0" w:space="0" w:color="auto"/>
        <w:left w:val="none" w:sz="0" w:space="0" w:color="auto"/>
        <w:bottom w:val="none" w:sz="0" w:space="0" w:color="auto"/>
        <w:right w:val="none" w:sz="0" w:space="0" w:color="auto"/>
      </w:divBdr>
      <w:divsChild>
        <w:div w:id="678384645">
          <w:marLeft w:val="0"/>
          <w:marRight w:val="0"/>
          <w:marTop w:val="0"/>
          <w:marBottom w:val="0"/>
          <w:divBdr>
            <w:top w:val="none" w:sz="0" w:space="0" w:color="auto"/>
            <w:left w:val="none" w:sz="0" w:space="0" w:color="auto"/>
            <w:bottom w:val="none" w:sz="0" w:space="0" w:color="auto"/>
            <w:right w:val="none" w:sz="0" w:space="0" w:color="auto"/>
          </w:divBdr>
        </w:div>
        <w:div w:id="1614707718">
          <w:marLeft w:val="0"/>
          <w:marRight w:val="0"/>
          <w:marTop w:val="0"/>
          <w:marBottom w:val="0"/>
          <w:divBdr>
            <w:top w:val="none" w:sz="0" w:space="0" w:color="auto"/>
            <w:left w:val="none" w:sz="0" w:space="0" w:color="auto"/>
            <w:bottom w:val="none" w:sz="0" w:space="0" w:color="auto"/>
            <w:right w:val="none" w:sz="0" w:space="0" w:color="auto"/>
          </w:divBdr>
        </w:div>
        <w:div w:id="455413977">
          <w:marLeft w:val="0"/>
          <w:marRight w:val="0"/>
          <w:marTop w:val="0"/>
          <w:marBottom w:val="0"/>
          <w:divBdr>
            <w:top w:val="none" w:sz="0" w:space="0" w:color="auto"/>
            <w:left w:val="none" w:sz="0" w:space="0" w:color="auto"/>
            <w:bottom w:val="none" w:sz="0" w:space="0" w:color="auto"/>
            <w:right w:val="none" w:sz="0" w:space="0" w:color="auto"/>
          </w:divBdr>
        </w:div>
        <w:div w:id="1804350640">
          <w:marLeft w:val="0"/>
          <w:marRight w:val="0"/>
          <w:marTop w:val="0"/>
          <w:marBottom w:val="0"/>
          <w:divBdr>
            <w:top w:val="none" w:sz="0" w:space="0" w:color="auto"/>
            <w:left w:val="none" w:sz="0" w:space="0" w:color="auto"/>
            <w:bottom w:val="none" w:sz="0" w:space="0" w:color="auto"/>
            <w:right w:val="none" w:sz="0" w:space="0" w:color="auto"/>
          </w:divBdr>
        </w:div>
        <w:div w:id="1737244748">
          <w:marLeft w:val="0"/>
          <w:marRight w:val="0"/>
          <w:marTop w:val="0"/>
          <w:marBottom w:val="0"/>
          <w:divBdr>
            <w:top w:val="none" w:sz="0" w:space="0" w:color="auto"/>
            <w:left w:val="none" w:sz="0" w:space="0" w:color="auto"/>
            <w:bottom w:val="none" w:sz="0" w:space="0" w:color="auto"/>
            <w:right w:val="none" w:sz="0" w:space="0" w:color="auto"/>
          </w:divBdr>
        </w:div>
        <w:div w:id="1279873955">
          <w:marLeft w:val="0"/>
          <w:marRight w:val="0"/>
          <w:marTop w:val="0"/>
          <w:marBottom w:val="0"/>
          <w:divBdr>
            <w:top w:val="none" w:sz="0" w:space="0" w:color="auto"/>
            <w:left w:val="none" w:sz="0" w:space="0" w:color="auto"/>
            <w:bottom w:val="none" w:sz="0" w:space="0" w:color="auto"/>
            <w:right w:val="none" w:sz="0" w:space="0" w:color="auto"/>
          </w:divBdr>
        </w:div>
      </w:divsChild>
    </w:div>
    <w:div w:id="1256746213">
      <w:bodyDiv w:val="1"/>
      <w:marLeft w:val="0"/>
      <w:marRight w:val="0"/>
      <w:marTop w:val="0"/>
      <w:marBottom w:val="0"/>
      <w:divBdr>
        <w:top w:val="none" w:sz="0" w:space="0" w:color="auto"/>
        <w:left w:val="none" w:sz="0" w:space="0" w:color="auto"/>
        <w:bottom w:val="none" w:sz="0" w:space="0" w:color="auto"/>
        <w:right w:val="none" w:sz="0" w:space="0" w:color="auto"/>
      </w:divBdr>
    </w:div>
    <w:div w:id="1325234219">
      <w:bodyDiv w:val="1"/>
      <w:marLeft w:val="0"/>
      <w:marRight w:val="0"/>
      <w:marTop w:val="0"/>
      <w:marBottom w:val="0"/>
      <w:divBdr>
        <w:top w:val="none" w:sz="0" w:space="0" w:color="auto"/>
        <w:left w:val="none" w:sz="0" w:space="0" w:color="auto"/>
        <w:bottom w:val="none" w:sz="0" w:space="0" w:color="auto"/>
        <w:right w:val="none" w:sz="0" w:space="0" w:color="auto"/>
      </w:divBdr>
      <w:divsChild>
        <w:div w:id="1829904339">
          <w:marLeft w:val="0"/>
          <w:marRight w:val="0"/>
          <w:marTop w:val="0"/>
          <w:marBottom w:val="0"/>
          <w:divBdr>
            <w:top w:val="none" w:sz="0" w:space="0" w:color="auto"/>
            <w:left w:val="none" w:sz="0" w:space="0" w:color="auto"/>
            <w:bottom w:val="none" w:sz="0" w:space="0" w:color="auto"/>
            <w:right w:val="none" w:sz="0" w:space="0" w:color="auto"/>
          </w:divBdr>
        </w:div>
        <w:div w:id="1845169991">
          <w:marLeft w:val="0"/>
          <w:marRight w:val="0"/>
          <w:marTop w:val="0"/>
          <w:marBottom w:val="0"/>
          <w:divBdr>
            <w:top w:val="none" w:sz="0" w:space="0" w:color="auto"/>
            <w:left w:val="none" w:sz="0" w:space="0" w:color="auto"/>
            <w:bottom w:val="none" w:sz="0" w:space="0" w:color="auto"/>
            <w:right w:val="none" w:sz="0" w:space="0" w:color="auto"/>
          </w:divBdr>
        </w:div>
        <w:div w:id="577441572">
          <w:marLeft w:val="0"/>
          <w:marRight w:val="0"/>
          <w:marTop w:val="0"/>
          <w:marBottom w:val="0"/>
          <w:divBdr>
            <w:top w:val="none" w:sz="0" w:space="0" w:color="auto"/>
            <w:left w:val="none" w:sz="0" w:space="0" w:color="auto"/>
            <w:bottom w:val="none" w:sz="0" w:space="0" w:color="auto"/>
            <w:right w:val="none" w:sz="0" w:space="0" w:color="auto"/>
          </w:divBdr>
        </w:div>
        <w:div w:id="1798719392">
          <w:marLeft w:val="0"/>
          <w:marRight w:val="0"/>
          <w:marTop w:val="0"/>
          <w:marBottom w:val="0"/>
          <w:divBdr>
            <w:top w:val="none" w:sz="0" w:space="0" w:color="auto"/>
            <w:left w:val="none" w:sz="0" w:space="0" w:color="auto"/>
            <w:bottom w:val="none" w:sz="0" w:space="0" w:color="auto"/>
            <w:right w:val="none" w:sz="0" w:space="0" w:color="auto"/>
          </w:divBdr>
        </w:div>
        <w:div w:id="1953131159">
          <w:marLeft w:val="0"/>
          <w:marRight w:val="0"/>
          <w:marTop w:val="0"/>
          <w:marBottom w:val="0"/>
          <w:divBdr>
            <w:top w:val="none" w:sz="0" w:space="0" w:color="auto"/>
            <w:left w:val="none" w:sz="0" w:space="0" w:color="auto"/>
            <w:bottom w:val="none" w:sz="0" w:space="0" w:color="auto"/>
            <w:right w:val="none" w:sz="0" w:space="0" w:color="auto"/>
          </w:divBdr>
        </w:div>
      </w:divsChild>
    </w:div>
    <w:div w:id="1580171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itchina.gov.cn"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cgp.gov.cn" TargetMode="External"/><Relationship Id="rId14"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3729</Words>
  <Characters>21257</Characters>
  <Application>Microsoft Office Word</Application>
  <DocSecurity>0</DocSecurity>
  <Lines>177</Lines>
  <Paragraphs>49</Paragraphs>
  <ScaleCrop>false</ScaleCrop>
  <Company/>
  <LinksUpToDate>false</LinksUpToDate>
  <CharactersWithSpaces>24937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51</cp:revision>
  <cp:lastPrinted>2025-12-14T06:21:00Z</cp:lastPrinted>
  <dcterms:created xsi:type="dcterms:W3CDTF">2025-10-11T07:24:00Z</dcterms:created>
  <dcterms:modified xsi:type="dcterms:W3CDTF">2025-12-14T07:13:00Z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eyJoZGlkIjoiMDJmODliM2U0NDZjM2Y5ZGRhM2JjNGEyZTUwY2QwNGMiLCJ1c2VySWQiOiI0Mzk2MTY2NzMifQ==</vt:lpwstr>
  </property>
  <property fmtid="{D5CDD505-2E9C-101B-9397-08002B2CF9AE}" pid="3" name="KSOProductBuildVer">
    <vt:lpwstr>2052-12.1.0.23542</vt:lpwstr>
  </property>
  <property fmtid="{D5CDD505-2E9C-101B-9397-08002B2CF9AE}" pid="4" name="ICV">
    <vt:lpwstr>3EA4009C1D3E447EBCE87B17FE733338_13</vt:lpwstr>
  </property>
</Properties>
</file>