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6DF" w:rsidRDefault="000E2A2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浙江宁波北仑商品粮采购交易清单</w:t>
      </w:r>
    </w:p>
    <w:p w:rsidR="00D766DF" w:rsidRDefault="000E2A2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（国</w:t>
      </w:r>
      <w:proofErr w:type="gramStart"/>
      <w:r>
        <w:rPr>
          <w:rFonts w:hint="eastAsia"/>
          <w:b/>
          <w:sz w:val="32"/>
          <w:szCs w:val="32"/>
        </w:rPr>
        <w:t>粮浙交</w:t>
      </w:r>
      <w:proofErr w:type="gramEnd"/>
      <w:r>
        <w:rPr>
          <w:rFonts w:hint="eastAsia"/>
          <w:b/>
          <w:sz w:val="32"/>
          <w:szCs w:val="32"/>
        </w:rPr>
        <w:t>2022</w:t>
      </w:r>
      <w:r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660</w:t>
      </w:r>
      <w:r>
        <w:rPr>
          <w:rFonts w:hint="eastAsia"/>
          <w:b/>
          <w:sz w:val="32"/>
          <w:szCs w:val="32"/>
        </w:rPr>
        <w:t>号）</w:t>
      </w:r>
    </w:p>
    <w:p w:rsidR="00D766DF" w:rsidRDefault="00D766DF">
      <w:pPr>
        <w:jc w:val="center"/>
        <w:rPr>
          <w:sz w:val="32"/>
          <w:szCs w:val="32"/>
        </w:rPr>
      </w:pPr>
    </w:p>
    <w:p w:rsidR="00D766DF" w:rsidRDefault="000E2A2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                              </w:t>
      </w:r>
      <w:r>
        <w:rPr>
          <w:rFonts w:hint="eastAsia"/>
          <w:sz w:val="32"/>
          <w:szCs w:val="32"/>
        </w:rPr>
        <w:t>单位：吨</w:t>
      </w:r>
    </w:p>
    <w:tbl>
      <w:tblPr>
        <w:tblStyle w:val="a3"/>
        <w:tblW w:w="14283" w:type="dxa"/>
        <w:tblLook w:val="04A0"/>
      </w:tblPr>
      <w:tblGrid>
        <w:gridCol w:w="1020"/>
        <w:gridCol w:w="1950"/>
        <w:gridCol w:w="1249"/>
        <w:gridCol w:w="1559"/>
        <w:gridCol w:w="1134"/>
        <w:gridCol w:w="1843"/>
        <w:gridCol w:w="2268"/>
        <w:gridCol w:w="2268"/>
        <w:gridCol w:w="992"/>
      </w:tblGrid>
      <w:tr w:rsidR="00D766DF">
        <w:tc>
          <w:tcPr>
            <w:tcW w:w="1020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标段</w:t>
            </w:r>
          </w:p>
        </w:tc>
        <w:tc>
          <w:tcPr>
            <w:tcW w:w="1950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品种</w:t>
            </w:r>
          </w:p>
        </w:tc>
        <w:tc>
          <w:tcPr>
            <w:tcW w:w="1249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产地</w:t>
            </w:r>
          </w:p>
        </w:tc>
        <w:tc>
          <w:tcPr>
            <w:tcW w:w="1559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数量（吨）</w:t>
            </w:r>
          </w:p>
        </w:tc>
        <w:tc>
          <w:tcPr>
            <w:tcW w:w="1134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等级</w:t>
            </w:r>
          </w:p>
        </w:tc>
        <w:tc>
          <w:tcPr>
            <w:tcW w:w="1843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包装方式</w:t>
            </w:r>
          </w:p>
        </w:tc>
        <w:tc>
          <w:tcPr>
            <w:tcW w:w="2268" w:type="dxa"/>
          </w:tcPr>
          <w:p w:rsidR="00D766DF" w:rsidRDefault="000E2A2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交割验收库点</w:t>
            </w:r>
          </w:p>
        </w:tc>
        <w:tc>
          <w:tcPr>
            <w:tcW w:w="2268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交货方式</w:t>
            </w:r>
          </w:p>
        </w:tc>
        <w:tc>
          <w:tcPr>
            <w:tcW w:w="992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备注</w:t>
            </w:r>
          </w:p>
        </w:tc>
      </w:tr>
      <w:tr w:rsidR="00D766DF">
        <w:tc>
          <w:tcPr>
            <w:tcW w:w="1020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01</w:t>
            </w:r>
          </w:p>
        </w:tc>
        <w:tc>
          <w:tcPr>
            <w:tcW w:w="1950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晚粳米</w:t>
            </w:r>
          </w:p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（绥</w:t>
            </w:r>
            <w:proofErr w:type="gramStart"/>
            <w:r>
              <w:rPr>
                <w:rFonts w:hint="eastAsia"/>
                <w:sz w:val="32"/>
                <w:szCs w:val="32"/>
              </w:rPr>
              <w:t>粳</w:t>
            </w:r>
            <w:proofErr w:type="gramEnd"/>
            <w:r>
              <w:rPr>
                <w:rFonts w:hint="eastAsia"/>
                <w:sz w:val="32"/>
                <w:szCs w:val="32"/>
              </w:rPr>
              <w:t>18</w:t>
            </w:r>
            <w:r>
              <w:rPr>
                <w:rFonts w:hint="eastAsia"/>
                <w:sz w:val="32"/>
                <w:szCs w:val="32"/>
              </w:rPr>
              <w:t>）</w:t>
            </w:r>
          </w:p>
        </w:tc>
        <w:tc>
          <w:tcPr>
            <w:tcW w:w="1249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黑龙江</w:t>
            </w:r>
          </w:p>
        </w:tc>
        <w:tc>
          <w:tcPr>
            <w:tcW w:w="1559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60</w:t>
            </w:r>
          </w:p>
        </w:tc>
        <w:tc>
          <w:tcPr>
            <w:tcW w:w="1134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二级</w:t>
            </w:r>
          </w:p>
        </w:tc>
        <w:tc>
          <w:tcPr>
            <w:tcW w:w="1843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编织袋包装</w:t>
            </w:r>
          </w:p>
        </w:tc>
        <w:tc>
          <w:tcPr>
            <w:tcW w:w="2268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北仑中心粮库</w:t>
            </w:r>
          </w:p>
        </w:tc>
        <w:tc>
          <w:tcPr>
            <w:tcW w:w="2268" w:type="dxa"/>
          </w:tcPr>
          <w:p w:rsidR="00D766DF" w:rsidRDefault="000E2A2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仓库车板交货</w:t>
            </w:r>
          </w:p>
        </w:tc>
        <w:tc>
          <w:tcPr>
            <w:tcW w:w="992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</w:tr>
      <w:tr w:rsidR="00D766DF">
        <w:tc>
          <w:tcPr>
            <w:tcW w:w="1020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50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49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</w:tr>
      <w:tr w:rsidR="00D766DF">
        <w:tc>
          <w:tcPr>
            <w:tcW w:w="1020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50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49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</w:tr>
      <w:tr w:rsidR="00D766DF">
        <w:tc>
          <w:tcPr>
            <w:tcW w:w="1020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50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49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D766DF" w:rsidRDefault="00D766DF">
            <w:pPr>
              <w:jc w:val="center"/>
              <w:rPr>
                <w:sz w:val="32"/>
                <w:szCs w:val="32"/>
              </w:rPr>
            </w:pPr>
          </w:p>
        </w:tc>
      </w:tr>
    </w:tbl>
    <w:p w:rsidR="00D766DF" w:rsidRDefault="00D766DF">
      <w:pPr>
        <w:rPr>
          <w:sz w:val="32"/>
          <w:szCs w:val="32"/>
        </w:rPr>
      </w:pPr>
    </w:p>
    <w:p w:rsidR="00D766DF" w:rsidRDefault="00D766DF">
      <w:pPr>
        <w:rPr>
          <w:sz w:val="32"/>
          <w:szCs w:val="32"/>
        </w:rPr>
      </w:pPr>
      <w:bookmarkStart w:id="0" w:name="_GoBack"/>
      <w:bookmarkEnd w:id="0"/>
    </w:p>
    <w:p w:rsidR="00D766DF" w:rsidRDefault="000E2A28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注：等级、质量要求详见交细则</w:t>
      </w:r>
    </w:p>
    <w:sectPr w:rsidR="00D766DF" w:rsidSect="00D766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A28" w:rsidRDefault="000E2A28" w:rsidP="000E2A28">
      <w:r>
        <w:separator/>
      </w:r>
    </w:p>
  </w:endnote>
  <w:endnote w:type="continuationSeparator" w:id="1">
    <w:p w:rsidR="000E2A28" w:rsidRDefault="000E2A28" w:rsidP="000E2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A28" w:rsidRDefault="000E2A28" w:rsidP="000E2A28">
      <w:r>
        <w:separator/>
      </w:r>
    </w:p>
  </w:footnote>
  <w:footnote w:type="continuationSeparator" w:id="1">
    <w:p w:rsidR="000E2A28" w:rsidRDefault="000E2A28" w:rsidP="000E2A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mJjYmUxNjU2YTU2ZTFkNzFjOGMzNmIwOWQ1M2RlOTcifQ=="/>
  </w:docVars>
  <w:rsids>
    <w:rsidRoot w:val="003906AE"/>
    <w:rsid w:val="000E2A28"/>
    <w:rsid w:val="003906AE"/>
    <w:rsid w:val="009D4926"/>
    <w:rsid w:val="00D766DF"/>
    <w:rsid w:val="0A1F0541"/>
    <w:rsid w:val="0CD22E85"/>
    <w:rsid w:val="102B602F"/>
    <w:rsid w:val="47FC5AA4"/>
    <w:rsid w:val="4FBF7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D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766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E2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E2A2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E2A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E2A2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戴君健</cp:lastModifiedBy>
  <cp:revision>2</cp:revision>
  <cp:lastPrinted>2022-12-07T07:12:00Z</cp:lastPrinted>
  <dcterms:created xsi:type="dcterms:W3CDTF">2022-05-19T07:42:00Z</dcterms:created>
  <dcterms:modified xsi:type="dcterms:W3CDTF">2022-12-09T05:25:00Z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AEED1330F5084F01AD3B8FC001F0CFD5</vt:lpwstr>
  </property>
</Properties>
</file>