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b w:val="0"/>
          <w:bCs w:val="0"/>
          <w:color w:val="auto"/>
          <w:sz w:val="32"/>
          <w:highlight w:val="none"/>
        </w:rPr>
      </w:pPr>
      <w:r>
        <w:rPr>
          <w:rFonts w:hint="eastAsia" w:ascii="黑体" w:hAnsi="黑体"/>
          <w:b w:val="0"/>
          <w:bCs w:val="0"/>
          <w:color w:val="auto"/>
          <w:sz w:val="32"/>
          <w:szCs w:val="32"/>
          <w:highlight w:val="none"/>
          <w:lang w:eastAsia="zh-CN"/>
        </w:rPr>
        <w:t>第八章</w:t>
      </w:r>
      <w:r>
        <w:rPr>
          <w:rFonts w:hint="eastAsia" w:ascii="黑体" w:hAnsi="黑体" w:eastAsia="黑体"/>
          <w:b w:val="0"/>
          <w:bCs w:val="0"/>
          <w:color w:val="auto"/>
          <w:sz w:val="32"/>
          <w:szCs w:val="32"/>
          <w:highlight w:val="none"/>
        </w:rPr>
        <w:t xml:space="preserve">  投标文件格式</w:t>
      </w: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eastAsia="黑体"/>
          <w:color w:val="auto"/>
          <w:sz w:val="28"/>
          <w:szCs w:val="28"/>
          <w:highlight w:val="none"/>
          <w:u w:val="single"/>
        </w:rPr>
      </w:pPr>
    </w:p>
    <w:p>
      <w:pPr>
        <w:jc w:val="center"/>
        <w:rPr>
          <w:rFonts w:ascii="黑体" w:hAnsi="黑体" w:eastAsia="黑体" w:cs="黑体"/>
          <w:color w:val="auto"/>
          <w:sz w:val="32"/>
          <w:szCs w:val="32"/>
          <w:highlight w:val="none"/>
        </w:rPr>
      </w:pPr>
      <w:bookmarkStart w:id="0" w:name="_Toc20020"/>
      <w:bookmarkStart w:id="1" w:name="_Toc2843"/>
      <w:bookmarkStart w:id="2" w:name="_Toc4559"/>
      <w:bookmarkStart w:id="3" w:name="_Toc336192492"/>
      <w:bookmarkStart w:id="4" w:name="_Toc288066307"/>
      <w:bookmarkStart w:id="5" w:name="_Toc336192584"/>
      <w:bookmarkStart w:id="6" w:name="_Toc325129574"/>
      <w:bookmarkStart w:id="7" w:name="_Toc279401963"/>
      <w:bookmarkStart w:id="8" w:name="_Toc323220042"/>
      <w:bookmarkStart w:id="9" w:name="_Toc323220043"/>
      <w:bookmarkStart w:id="10" w:name="_Toc279401964"/>
      <w:bookmarkStart w:id="11" w:name="_Toc288066308"/>
      <w:r>
        <w:rPr>
          <w:rFonts w:hint="eastAsia" w:ascii="黑体" w:hAnsi="黑体" w:eastAsia="黑体" w:cs="黑体"/>
          <w:color w:val="auto"/>
          <w:sz w:val="32"/>
          <w:szCs w:val="32"/>
          <w:highlight w:val="none"/>
        </w:rPr>
        <w:t>（项目名称）施工招标</w:t>
      </w:r>
      <w:bookmarkEnd w:id="0"/>
      <w:bookmarkEnd w:id="1"/>
      <w:bookmarkEnd w:id="2"/>
    </w:p>
    <w:p>
      <w:pPr>
        <w:rPr>
          <w:rFonts w:eastAsia="黑体"/>
          <w:color w:val="auto"/>
          <w:sz w:val="20"/>
          <w:szCs w:val="20"/>
          <w:highlight w:val="none"/>
        </w:rPr>
      </w:pPr>
    </w:p>
    <w:p>
      <w:pPr>
        <w:rPr>
          <w:rFonts w:eastAsia="黑体"/>
          <w:color w:val="auto"/>
          <w:sz w:val="20"/>
          <w:szCs w:val="20"/>
          <w:highlight w:val="none"/>
        </w:rPr>
      </w:pPr>
    </w:p>
    <w:p>
      <w:pPr>
        <w:jc w:val="center"/>
        <w:rPr>
          <w:rFonts w:eastAsia="黑体"/>
          <w:color w:val="auto"/>
          <w:sz w:val="44"/>
          <w:szCs w:val="44"/>
          <w:highlight w:val="none"/>
        </w:rPr>
      </w:pPr>
    </w:p>
    <w:p>
      <w:pPr>
        <w:jc w:val="center"/>
        <w:rPr>
          <w:rFonts w:ascii="黑体" w:hAnsi="黑体" w:eastAsia="黑体" w:cs="黑体"/>
          <w:color w:val="auto"/>
          <w:sz w:val="44"/>
          <w:szCs w:val="44"/>
          <w:highlight w:val="none"/>
        </w:rPr>
      </w:pPr>
      <w:bookmarkStart w:id="12" w:name="_Toc5849"/>
      <w:bookmarkStart w:id="13" w:name="_Toc14447"/>
      <w:bookmarkStart w:id="14" w:name="_Toc5144"/>
      <w:r>
        <w:rPr>
          <w:rFonts w:hint="eastAsia" w:ascii="黑体" w:hAnsi="黑体" w:eastAsia="黑体" w:cs="黑体"/>
          <w:color w:val="auto"/>
          <w:sz w:val="44"/>
          <w:szCs w:val="44"/>
          <w:highlight w:val="none"/>
        </w:rPr>
        <w:t>投  标  文  件</w:t>
      </w:r>
      <w:bookmarkEnd w:id="12"/>
      <w:bookmarkEnd w:id="13"/>
      <w:bookmarkEnd w:id="14"/>
    </w:p>
    <w:p>
      <w:pPr>
        <w:rPr>
          <w:rFonts w:eastAsia="黑体"/>
          <w:color w:val="auto"/>
          <w:sz w:val="44"/>
          <w:szCs w:val="44"/>
          <w:highlight w:val="none"/>
        </w:rPr>
      </w:pPr>
    </w:p>
    <w:p>
      <w:pPr>
        <w:ind w:firstLine="3360" w:firstLineChars="1200"/>
        <w:rPr>
          <w:rFonts w:ascii="宋体" w:hAnsi="宋体" w:cs="宋体"/>
          <w:color w:val="auto"/>
          <w:sz w:val="28"/>
          <w:szCs w:val="28"/>
          <w:highlight w:val="none"/>
          <w:u w:val="single"/>
        </w:rPr>
      </w:pPr>
      <w:bookmarkStart w:id="15" w:name="_Toc915"/>
      <w:bookmarkStart w:id="16" w:name="_Toc30945"/>
      <w:bookmarkStart w:id="17" w:name="_Toc12044"/>
      <w:r>
        <w:rPr>
          <w:rFonts w:hint="eastAsia" w:ascii="宋体" w:hAnsi="宋体" w:cs="宋体"/>
          <w:color w:val="auto"/>
          <w:sz w:val="28"/>
          <w:szCs w:val="28"/>
          <w:highlight w:val="none"/>
        </w:rPr>
        <w:t>招标编号:</w:t>
      </w:r>
      <w:bookmarkEnd w:id="15"/>
      <w:bookmarkEnd w:id="16"/>
      <w:bookmarkEnd w:id="17"/>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p>
    <w:p>
      <w:pPr>
        <w:rPr>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color w:val="auto"/>
          <w:szCs w:val="21"/>
          <w:highlight w:val="none"/>
        </w:rPr>
      </w:pPr>
    </w:p>
    <w:p>
      <w:pPr>
        <w:spacing w:line="360" w:lineRule="auto"/>
        <w:jc w:val="center"/>
        <w:rPr>
          <w:rFonts w:ascii="黑体" w:hAnsi="黑体" w:eastAsia="黑体" w:cs="仿宋"/>
          <w:color w:val="auto"/>
          <w:sz w:val="28"/>
          <w:szCs w:val="28"/>
          <w:highlight w:val="none"/>
        </w:rPr>
      </w:pPr>
      <w:bookmarkStart w:id="18" w:name="_Toc4526"/>
      <w:bookmarkStart w:id="19" w:name="_Toc19389"/>
      <w:bookmarkStart w:id="20" w:name="_Toc18130"/>
      <w:r>
        <w:rPr>
          <w:rFonts w:hint="eastAsia" w:ascii="黑体" w:hAnsi="黑体" w:eastAsia="黑体" w:cs="仿宋"/>
          <w:color w:val="auto"/>
          <w:sz w:val="28"/>
          <w:szCs w:val="28"/>
          <w:highlight w:val="none"/>
        </w:rPr>
        <w:t>投   标   人：（盖章）</w:t>
      </w:r>
      <w:bookmarkEnd w:id="18"/>
      <w:bookmarkEnd w:id="19"/>
      <w:bookmarkEnd w:id="20"/>
    </w:p>
    <w:p>
      <w:pPr>
        <w:spacing w:line="360" w:lineRule="auto"/>
        <w:jc w:val="center"/>
        <w:rPr>
          <w:rFonts w:ascii="黑体" w:hAnsi="黑体" w:eastAsia="黑体" w:cs="仿宋"/>
          <w:color w:val="auto"/>
          <w:sz w:val="28"/>
          <w:szCs w:val="28"/>
          <w:highlight w:val="none"/>
        </w:rPr>
      </w:pPr>
      <w:bookmarkStart w:id="21" w:name="_Toc24201"/>
      <w:bookmarkStart w:id="22" w:name="_Toc21185"/>
      <w:bookmarkStart w:id="23" w:name="_Toc10741"/>
      <w:r>
        <w:rPr>
          <w:rFonts w:hint="eastAsia" w:ascii="黑体" w:hAnsi="黑体" w:eastAsia="黑体" w:cs="仿宋"/>
          <w:color w:val="auto"/>
          <w:sz w:val="28"/>
          <w:szCs w:val="28"/>
          <w:highlight w:val="none"/>
        </w:rPr>
        <w:t>法定代表人： （签字）</w:t>
      </w:r>
      <w:bookmarkEnd w:id="21"/>
      <w:bookmarkEnd w:id="22"/>
      <w:bookmarkEnd w:id="23"/>
    </w:p>
    <w:p>
      <w:pPr>
        <w:jc w:val="center"/>
        <w:rPr>
          <w:rFonts w:ascii="黑体" w:hAnsi="黑体" w:eastAsia="黑体" w:cs="仿宋"/>
          <w:color w:val="auto"/>
          <w:sz w:val="28"/>
          <w:szCs w:val="28"/>
          <w:highlight w:val="none"/>
        </w:rPr>
      </w:pPr>
      <w:bookmarkStart w:id="24" w:name="_Toc30303"/>
      <w:bookmarkStart w:id="25" w:name="_Toc5146"/>
      <w:bookmarkStart w:id="26" w:name="_Toc19037"/>
    </w:p>
    <w:p>
      <w:pPr>
        <w:jc w:val="center"/>
        <w:rPr>
          <w:rFonts w:ascii="黑体" w:hAnsi="黑体" w:eastAsia="黑体" w:cs="仿宋"/>
          <w:color w:val="auto"/>
          <w:sz w:val="28"/>
          <w:szCs w:val="28"/>
          <w:highlight w:val="none"/>
        </w:rPr>
      </w:pPr>
      <w:r>
        <w:rPr>
          <w:rFonts w:hint="eastAsia" w:ascii="黑体" w:hAnsi="黑体" w:eastAsia="黑体" w:cs="仿宋"/>
          <w:color w:val="auto"/>
          <w:sz w:val="28"/>
          <w:szCs w:val="28"/>
          <w:highlight w:val="none"/>
        </w:rPr>
        <w:t xml:space="preserve"> 年  月 </w:t>
      </w:r>
      <w:r>
        <w:rPr>
          <w:rFonts w:hint="eastAsia" w:ascii="黑体" w:hAnsi="黑体" w:eastAsia="黑体" w:cs="仿宋"/>
          <w:color w:val="auto"/>
          <w:sz w:val="28"/>
          <w:szCs w:val="28"/>
          <w:highlight w:val="none"/>
          <w:lang w:val="en-US" w:eastAsia="zh-CN"/>
        </w:rPr>
        <w:t xml:space="preserve"> </w:t>
      </w:r>
      <w:r>
        <w:rPr>
          <w:rFonts w:hint="eastAsia" w:ascii="黑体" w:hAnsi="黑体" w:eastAsia="黑体" w:cs="仿宋"/>
          <w:color w:val="auto"/>
          <w:sz w:val="28"/>
          <w:szCs w:val="28"/>
          <w:highlight w:val="none"/>
        </w:rPr>
        <w:t>日</w:t>
      </w:r>
      <w:bookmarkEnd w:id="24"/>
      <w:bookmarkEnd w:id="25"/>
      <w:bookmarkEnd w:id="26"/>
    </w:p>
    <w:p>
      <w:pPr>
        <w:spacing w:line="360" w:lineRule="auto"/>
        <w:ind w:firstLine="980" w:firstLineChars="350"/>
        <w:jc w:val="center"/>
        <w:outlineLvl w:val="9"/>
        <w:rPr>
          <w:rFonts w:ascii="仿宋_GB2312" w:eastAsia="仿宋_GB2312"/>
          <w:color w:val="auto"/>
          <w:sz w:val="28"/>
          <w:szCs w:val="28"/>
          <w:highlight w:val="none"/>
          <w:u w:val="single"/>
        </w:rPr>
      </w:pPr>
    </w:p>
    <w:p>
      <w:pPr>
        <w:spacing w:line="360" w:lineRule="auto"/>
        <w:ind w:firstLine="980" w:firstLineChars="350"/>
        <w:jc w:val="center"/>
        <w:outlineLvl w:val="9"/>
        <w:rPr>
          <w:rFonts w:ascii="仿宋_GB2312" w:eastAsia="仿宋_GB2312"/>
          <w:color w:val="auto"/>
          <w:sz w:val="28"/>
          <w:szCs w:val="28"/>
          <w:highlight w:val="none"/>
          <w:u w:val="single"/>
        </w:rPr>
      </w:pPr>
    </w:p>
    <w:p>
      <w:pPr>
        <w:rPr>
          <w:color w:val="auto"/>
          <w:highlight w:val="none"/>
        </w:rPr>
      </w:pPr>
      <w:r>
        <w:rPr>
          <w:color w:val="auto"/>
          <w:highlight w:val="none"/>
        </w:rPr>
        <w:br w:type="page"/>
      </w:r>
    </w:p>
    <w:p>
      <w:pPr>
        <w:spacing w:line="440" w:lineRule="exact"/>
        <w:ind w:firstLine="420" w:firstLineChars="200"/>
        <w:outlineLvl w:val="9"/>
        <w:rPr>
          <w:color w:val="auto"/>
          <w:highlight w:val="none"/>
        </w:rPr>
      </w:pPr>
      <w:bookmarkStart w:id="27" w:name="_Toc4545"/>
      <w:bookmarkStart w:id="28" w:name="_Toc3186"/>
      <w:bookmarkStart w:id="29" w:name="_Toc10011"/>
      <w:bookmarkStart w:id="30" w:name="_Toc32137"/>
    </w:p>
    <w:p>
      <w:pPr>
        <w:pStyle w:val="11"/>
        <w:jc w:val="center"/>
        <w:outlineLvl w:val="2"/>
        <w:rPr>
          <w:color w:val="auto"/>
          <w:highlight w:val="none"/>
        </w:rPr>
      </w:pPr>
      <w:bookmarkStart w:id="31" w:name="_Toc109149944"/>
      <w:bookmarkStart w:id="32" w:name="_Toc784171564"/>
      <w:bookmarkStart w:id="33" w:name="_Toc7806"/>
      <w:r>
        <w:rPr>
          <w:rFonts w:hint="eastAsia"/>
          <w:color w:val="auto"/>
          <w:highlight w:val="none"/>
        </w:rPr>
        <w:t>目    录</w:t>
      </w:r>
      <w:bookmarkEnd w:id="3"/>
      <w:bookmarkEnd w:id="4"/>
      <w:bookmarkEnd w:id="5"/>
      <w:bookmarkEnd w:id="6"/>
      <w:bookmarkEnd w:id="7"/>
      <w:bookmarkEnd w:id="8"/>
      <w:bookmarkEnd w:id="27"/>
      <w:bookmarkEnd w:id="28"/>
      <w:bookmarkEnd w:id="29"/>
      <w:bookmarkEnd w:id="30"/>
      <w:bookmarkEnd w:id="31"/>
      <w:bookmarkEnd w:id="32"/>
      <w:bookmarkEnd w:id="33"/>
    </w:p>
    <w:p>
      <w:pPr>
        <w:spacing w:line="600" w:lineRule="exact"/>
        <w:jc w:val="left"/>
        <w:rPr>
          <w:rFonts w:ascii="宋体" w:hAnsi="宋体"/>
          <w:color w:val="auto"/>
          <w:szCs w:val="21"/>
          <w:highlight w:val="none"/>
        </w:rPr>
      </w:pPr>
    </w:p>
    <w:p>
      <w:pPr>
        <w:spacing w:line="440" w:lineRule="exact"/>
        <w:ind w:firstLine="420" w:firstLineChars="200"/>
        <w:rPr>
          <w:color w:val="auto"/>
          <w:szCs w:val="21"/>
          <w:highlight w:val="none"/>
        </w:rPr>
      </w:pPr>
      <w:bookmarkStart w:id="34" w:name="_Toc29783"/>
      <w:bookmarkStart w:id="35" w:name="_Toc4573"/>
      <w:bookmarkStart w:id="36" w:name="_Toc27331"/>
      <w:r>
        <w:rPr>
          <w:rFonts w:hint="eastAsia"/>
          <w:color w:val="auto"/>
          <w:szCs w:val="21"/>
          <w:highlight w:val="none"/>
        </w:rPr>
        <w:t>一、投标函及投标函附录</w:t>
      </w:r>
      <w:bookmarkEnd w:id="34"/>
      <w:bookmarkEnd w:id="35"/>
      <w:bookmarkEnd w:id="36"/>
    </w:p>
    <w:p>
      <w:pPr>
        <w:spacing w:line="440" w:lineRule="exact"/>
        <w:ind w:firstLine="420" w:firstLineChars="200"/>
        <w:rPr>
          <w:color w:val="auto"/>
          <w:szCs w:val="21"/>
          <w:highlight w:val="none"/>
        </w:rPr>
      </w:pPr>
      <w:bookmarkStart w:id="37" w:name="_Toc30386"/>
      <w:bookmarkStart w:id="38" w:name="_Toc27043"/>
      <w:bookmarkStart w:id="39" w:name="_Toc6145"/>
      <w:r>
        <w:rPr>
          <w:rFonts w:hint="eastAsia"/>
          <w:color w:val="auto"/>
          <w:szCs w:val="21"/>
          <w:highlight w:val="none"/>
        </w:rPr>
        <w:t>二、法定代表人身份证明</w:t>
      </w:r>
      <w:bookmarkEnd w:id="37"/>
      <w:bookmarkEnd w:id="38"/>
      <w:bookmarkEnd w:id="39"/>
    </w:p>
    <w:p>
      <w:pPr>
        <w:spacing w:line="440" w:lineRule="exact"/>
        <w:ind w:firstLine="420" w:firstLineChars="200"/>
        <w:rPr>
          <w:color w:val="auto"/>
          <w:szCs w:val="21"/>
          <w:highlight w:val="none"/>
        </w:rPr>
      </w:pPr>
      <w:bookmarkStart w:id="40" w:name="_Toc13860"/>
      <w:bookmarkStart w:id="41" w:name="_Toc23748"/>
      <w:bookmarkStart w:id="42" w:name="_Toc2194"/>
      <w:r>
        <w:rPr>
          <w:rFonts w:hint="eastAsia"/>
          <w:color w:val="auto"/>
          <w:szCs w:val="21"/>
          <w:highlight w:val="none"/>
          <w:lang w:val="en-US" w:eastAsia="zh-CN"/>
        </w:rPr>
        <w:t>三</w:t>
      </w:r>
      <w:r>
        <w:rPr>
          <w:rFonts w:hint="eastAsia"/>
          <w:color w:val="auto"/>
          <w:szCs w:val="21"/>
          <w:highlight w:val="none"/>
        </w:rPr>
        <w:t xml:space="preserve">、拟分包项目情况表  </w:t>
      </w:r>
    </w:p>
    <w:p>
      <w:pPr>
        <w:spacing w:line="440" w:lineRule="exact"/>
        <w:ind w:firstLine="420" w:firstLineChars="200"/>
        <w:rPr>
          <w:color w:val="auto"/>
          <w:szCs w:val="21"/>
          <w:highlight w:val="none"/>
        </w:rPr>
      </w:pPr>
      <w:r>
        <w:rPr>
          <w:rFonts w:hint="eastAsia"/>
          <w:color w:val="auto"/>
          <w:szCs w:val="21"/>
          <w:highlight w:val="none"/>
          <w:lang w:val="en-US" w:eastAsia="zh-CN"/>
        </w:rPr>
        <w:t>四</w:t>
      </w:r>
      <w:r>
        <w:rPr>
          <w:rFonts w:hint="eastAsia"/>
          <w:color w:val="auto"/>
          <w:szCs w:val="21"/>
          <w:highlight w:val="none"/>
        </w:rPr>
        <w:t>、投标报价</w:t>
      </w:r>
      <w:bookmarkEnd w:id="40"/>
      <w:bookmarkEnd w:id="41"/>
      <w:bookmarkEnd w:id="42"/>
    </w:p>
    <w:p>
      <w:pPr>
        <w:spacing w:line="440" w:lineRule="exact"/>
        <w:ind w:firstLine="420" w:firstLineChars="200"/>
        <w:rPr>
          <w:color w:val="auto"/>
          <w:szCs w:val="21"/>
          <w:highlight w:val="none"/>
        </w:rPr>
      </w:pPr>
      <w:bookmarkStart w:id="43" w:name="_Toc9156"/>
      <w:bookmarkStart w:id="44" w:name="_Toc10031"/>
      <w:bookmarkStart w:id="45" w:name="_Toc11587"/>
      <w:r>
        <w:rPr>
          <w:rFonts w:hint="eastAsia"/>
          <w:color w:val="auto"/>
          <w:szCs w:val="21"/>
          <w:highlight w:val="none"/>
          <w:lang w:val="en-US" w:eastAsia="zh-CN"/>
        </w:rPr>
        <w:t>五</w:t>
      </w:r>
      <w:r>
        <w:rPr>
          <w:rFonts w:hint="eastAsia"/>
          <w:color w:val="auto"/>
          <w:szCs w:val="21"/>
          <w:highlight w:val="none"/>
        </w:rPr>
        <w:t>、施工组织设计</w:t>
      </w:r>
      <w:bookmarkEnd w:id="43"/>
      <w:bookmarkEnd w:id="44"/>
      <w:bookmarkEnd w:id="45"/>
    </w:p>
    <w:p>
      <w:pPr>
        <w:spacing w:line="440" w:lineRule="exact"/>
        <w:ind w:firstLine="420" w:firstLineChars="200"/>
        <w:rPr>
          <w:color w:val="auto"/>
          <w:szCs w:val="21"/>
          <w:highlight w:val="none"/>
        </w:rPr>
      </w:pPr>
      <w:bookmarkStart w:id="46" w:name="_Toc20570"/>
      <w:bookmarkStart w:id="47" w:name="_Toc27985"/>
      <w:bookmarkStart w:id="48" w:name="_Toc10683"/>
      <w:r>
        <w:rPr>
          <w:rFonts w:hint="eastAsia"/>
          <w:color w:val="auto"/>
          <w:szCs w:val="21"/>
          <w:highlight w:val="none"/>
          <w:lang w:val="en-US" w:eastAsia="zh-CN"/>
        </w:rPr>
        <w:t>六</w:t>
      </w:r>
      <w:r>
        <w:rPr>
          <w:rFonts w:hint="eastAsia"/>
          <w:color w:val="auto"/>
          <w:szCs w:val="21"/>
          <w:highlight w:val="none"/>
        </w:rPr>
        <w:t>、项目管理机构</w:t>
      </w:r>
      <w:bookmarkEnd w:id="46"/>
      <w:bookmarkEnd w:id="47"/>
      <w:bookmarkEnd w:id="48"/>
    </w:p>
    <w:p>
      <w:pPr>
        <w:spacing w:line="440" w:lineRule="exact"/>
        <w:ind w:firstLine="420" w:firstLineChars="200"/>
        <w:rPr>
          <w:color w:val="auto"/>
          <w:szCs w:val="21"/>
          <w:highlight w:val="none"/>
        </w:rPr>
      </w:pPr>
      <w:bookmarkStart w:id="49" w:name="_Toc27688"/>
      <w:bookmarkStart w:id="50" w:name="_Toc30825"/>
      <w:bookmarkStart w:id="51" w:name="_Toc5673"/>
      <w:r>
        <w:rPr>
          <w:rFonts w:hint="eastAsia"/>
          <w:color w:val="auto"/>
          <w:szCs w:val="21"/>
          <w:highlight w:val="none"/>
          <w:lang w:val="en-US" w:eastAsia="zh-CN"/>
        </w:rPr>
        <w:t>七</w:t>
      </w:r>
      <w:r>
        <w:rPr>
          <w:rFonts w:hint="eastAsia"/>
          <w:color w:val="auto"/>
          <w:szCs w:val="21"/>
          <w:highlight w:val="none"/>
        </w:rPr>
        <w:t>、资格审查资料</w:t>
      </w:r>
      <w:bookmarkEnd w:id="49"/>
      <w:bookmarkEnd w:id="50"/>
      <w:bookmarkEnd w:id="51"/>
    </w:p>
    <w:p>
      <w:pPr>
        <w:spacing w:line="440" w:lineRule="exact"/>
        <w:ind w:firstLine="420" w:firstLineChars="200"/>
        <w:rPr>
          <w:rFonts w:hint="eastAsia"/>
          <w:color w:val="auto"/>
          <w:szCs w:val="21"/>
          <w:highlight w:val="none"/>
        </w:rPr>
      </w:pPr>
      <w:bookmarkStart w:id="52" w:name="_Toc19048"/>
      <w:bookmarkStart w:id="53" w:name="_Toc13261"/>
      <w:bookmarkStart w:id="54" w:name="_Toc21506"/>
      <w:r>
        <w:rPr>
          <w:rFonts w:hint="eastAsia"/>
          <w:color w:val="auto"/>
          <w:szCs w:val="21"/>
          <w:highlight w:val="none"/>
          <w:lang w:val="en-US" w:eastAsia="zh-CN"/>
        </w:rPr>
        <w:t>八</w:t>
      </w:r>
      <w:r>
        <w:rPr>
          <w:rFonts w:hint="eastAsia"/>
          <w:color w:val="auto"/>
          <w:szCs w:val="21"/>
          <w:highlight w:val="none"/>
        </w:rPr>
        <w:t>、</w:t>
      </w:r>
      <w:bookmarkEnd w:id="52"/>
      <w:bookmarkEnd w:id="53"/>
      <w:bookmarkEnd w:id="54"/>
      <w:bookmarkStart w:id="55" w:name="_Toc1281139497"/>
      <w:bookmarkStart w:id="56" w:name="_Toc640"/>
      <w:bookmarkStart w:id="57" w:name="_Toc3125"/>
      <w:bookmarkStart w:id="58" w:name="_Toc3900"/>
      <w:bookmarkStart w:id="59" w:name="_Toc22892"/>
      <w:bookmarkStart w:id="60" w:name="_Toc18653"/>
      <w:bookmarkStart w:id="61" w:name="_Toc1851536456"/>
      <w:bookmarkStart w:id="62" w:name="_Toc403382858"/>
      <w:r>
        <w:rPr>
          <w:rFonts w:hint="eastAsia"/>
          <w:color w:val="auto"/>
          <w:szCs w:val="21"/>
          <w:highlight w:val="none"/>
        </w:rPr>
        <w:t>农田建设项目信用承诺书</w:t>
      </w:r>
    </w:p>
    <w:p>
      <w:pPr>
        <w:spacing w:line="440" w:lineRule="exact"/>
        <w:ind w:firstLine="420" w:firstLineChars="200"/>
        <w:rPr>
          <w:color w:val="auto"/>
          <w:szCs w:val="21"/>
          <w:highlight w:val="none"/>
        </w:rPr>
      </w:pPr>
      <w:r>
        <w:rPr>
          <w:rFonts w:hint="eastAsia"/>
          <w:color w:val="auto"/>
          <w:szCs w:val="21"/>
          <w:highlight w:val="none"/>
          <w:lang w:val="en-US" w:eastAsia="zh-CN"/>
        </w:rPr>
        <w:t>九</w:t>
      </w:r>
      <w:r>
        <w:rPr>
          <w:rFonts w:hint="eastAsia"/>
          <w:color w:val="auto"/>
          <w:szCs w:val="21"/>
          <w:highlight w:val="none"/>
        </w:rPr>
        <w:t>、其他材料</w:t>
      </w:r>
    </w:p>
    <w:p>
      <w:pPr>
        <w:spacing w:line="440" w:lineRule="exact"/>
        <w:ind w:firstLine="420" w:firstLineChars="200"/>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pStyle w:val="12"/>
        <w:outlineLvl w:val="9"/>
        <w:rPr>
          <w:rFonts w:eastAsia="宋体"/>
          <w:color w:val="auto"/>
          <w:szCs w:val="21"/>
          <w:highlight w:val="none"/>
        </w:rPr>
      </w:pPr>
    </w:p>
    <w:p>
      <w:pPr>
        <w:outlineLvl w:val="9"/>
        <w:rPr>
          <w:color w:val="auto"/>
          <w:szCs w:val="21"/>
          <w:highlight w:val="none"/>
        </w:rPr>
      </w:pPr>
    </w:p>
    <w:p>
      <w:pPr>
        <w:spacing w:line="480" w:lineRule="exact"/>
        <w:ind w:firstLine="420" w:firstLineChars="200"/>
        <w:outlineLvl w:val="9"/>
        <w:rPr>
          <w:color w:val="auto"/>
          <w:highlight w:val="none"/>
        </w:rPr>
      </w:pPr>
    </w:p>
    <w:p>
      <w:pPr>
        <w:rPr>
          <w:rFonts w:hint="eastAsia"/>
          <w:color w:val="auto"/>
          <w:highlight w:val="none"/>
        </w:rPr>
      </w:pPr>
      <w:r>
        <w:rPr>
          <w:rFonts w:hint="eastAsia"/>
          <w:color w:val="auto"/>
          <w:highlight w:val="none"/>
        </w:rPr>
        <w:br w:type="page"/>
      </w:r>
    </w:p>
    <w:p>
      <w:pPr>
        <w:pStyle w:val="11"/>
        <w:spacing w:line="240" w:lineRule="auto"/>
        <w:jc w:val="center"/>
        <w:outlineLvl w:val="2"/>
        <w:rPr>
          <w:color w:val="auto"/>
          <w:highlight w:val="none"/>
        </w:rPr>
      </w:pPr>
      <w:bookmarkStart w:id="63" w:name="_Toc14224"/>
      <w:r>
        <w:rPr>
          <w:rFonts w:hint="eastAsia"/>
          <w:color w:val="auto"/>
          <w:highlight w:val="none"/>
        </w:rPr>
        <w:t>一、投标函及投标函附录</w:t>
      </w:r>
      <w:bookmarkEnd w:id="55"/>
      <w:bookmarkEnd w:id="56"/>
      <w:bookmarkEnd w:id="57"/>
      <w:bookmarkEnd w:id="58"/>
      <w:bookmarkEnd w:id="59"/>
      <w:bookmarkEnd w:id="60"/>
      <w:bookmarkEnd w:id="61"/>
      <w:bookmarkEnd w:id="63"/>
    </w:p>
    <w:p>
      <w:pPr>
        <w:spacing w:line="480" w:lineRule="exact"/>
        <w:ind w:firstLine="560" w:firstLineChars="200"/>
        <w:rPr>
          <w:color w:val="auto"/>
          <w:sz w:val="28"/>
          <w:szCs w:val="28"/>
          <w:highlight w:val="none"/>
        </w:rPr>
      </w:pPr>
      <w:bookmarkStart w:id="64" w:name="_Toc14443"/>
      <w:bookmarkStart w:id="65" w:name="_Toc73"/>
      <w:bookmarkStart w:id="66" w:name="_Toc30739"/>
      <w:bookmarkStart w:id="67" w:name="_Toc27505"/>
      <w:bookmarkStart w:id="68" w:name="_Toc456647868"/>
      <w:bookmarkStart w:id="69" w:name="_Toc1046868170"/>
      <w:bookmarkStart w:id="70" w:name="_Toc3570"/>
    </w:p>
    <w:p>
      <w:pPr>
        <w:pStyle w:val="13"/>
        <w:jc w:val="center"/>
        <w:outlineLvl w:val="3"/>
        <w:rPr>
          <w:color w:val="auto"/>
          <w:sz w:val="28"/>
          <w:szCs w:val="28"/>
          <w:highlight w:val="none"/>
        </w:rPr>
      </w:pPr>
      <w:bookmarkStart w:id="71" w:name="_Toc1159392808"/>
      <w:bookmarkStart w:id="72" w:name="_Toc6910"/>
      <w:r>
        <w:rPr>
          <w:rFonts w:hint="eastAsia"/>
          <w:color w:val="auto"/>
          <w:sz w:val="28"/>
          <w:szCs w:val="28"/>
          <w:highlight w:val="none"/>
        </w:rPr>
        <w:t>（一）投标函</w:t>
      </w:r>
      <w:bookmarkEnd w:id="62"/>
      <w:bookmarkEnd w:id="64"/>
      <w:bookmarkEnd w:id="65"/>
      <w:bookmarkEnd w:id="66"/>
      <w:bookmarkEnd w:id="67"/>
      <w:bookmarkEnd w:id="68"/>
      <w:bookmarkEnd w:id="69"/>
      <w:bookmarkEnd w:id="70"/>
      <w:bookmarkEnd w:id="71"/>
      <w:bookmarkEnd w:id="72"/>
    </w:p>
    <w:p>
      <w:pPr>
        <w:spacing w:line="440" w:lineRule="exact"/>
        <w:rPr>
          <w:color w:val="auto"/>
          <w:szCs w:val="21"/>
          <w:highlight w:val="none"/>
        </w:rPr>
      </w:pPr>
      <w:r>
        <w:rPr>
          <w:rFonts w:hint="eastAsia"/>
          <w:color w:val="auto"/>
          <w:highlight w:val="none"/>
          <w:u w:val="single"/>
          <w:lang w:val="en-US" w:eastAsia="zh-CN"/>
        </w:rPr>
        <w:t xml:space="preserve">     </w:t>
      </w:r>
      <w:r>
        <w:rPr>
          <w:color w:val="auto"/>
          <w:szCs w:val="21"/>
          <w:highlight w:val="none"/>
        </w:rPr>
        <w:t>（招标人名称）：</w:t>
      </w:r>
    </w:p>
    <w:p>
      <w:pPr>
        <w:spacing w:line="480" w:lineRule="exact"/>
        <w:ind w:firstLine="420" w:firstLineChars="200"/>
        <w:rPr>
          <w:color w:val="auto"/>
          <w:szCs w:val="21"/>
          <w:highlight w:val="none"/>
        </w:rPr>
      </w:pPr>
      <w:r>
        <w:rPr>
          <w:color w:val="auto"/>
          <w:szCs w:val="21"/>
          <w:highlight w:val="none"/>
        </w:rPr>
        <w:t>1．我方已仔细研究了</w:t>
      </w:r>
      <w:r>
        <w:rPr>
          <w:rFonts w:hint="eastAsia"/>
          <w:color w:val="auto"/>
          <w:szCs w:val="21"/>
          <w:highlight w:val="none"/>
          <w:lang w:eastAsia="zh-CN"/>
        </w:rPr>
        <w:t>2024年度广州市从化区鳌头镇高标准农田改造提升建设项目（示范）（第二次）</w:t>
      </w:r>
      <w:r>
        <w:rPr>
          <w:color w:val="auto"/>
          <w:szCs w:val="21"/>
          <w:highlight w:val="none"/>
        </w:rPr>
        <w:t>标段施工招标文件的全部内容，愿意以人民币（大写）</w:t>
      </w:r>
      <w:r>
        <w:rPr>
          <w:rFonts w:hint="eastAsia"/>
          <w:color w:val="auto"/>
          <w:highlight w:val="none"/>
          <w:u w:val="single"/>
          <w:lang w:val="en-US" w:eastAsia="zh-CN"/>
        </w:rPr>
        <w:t xml:space="preserve">     </w:t>
      </w:r>
      <w:r>
        <w:rPr>
          <w:color w:val="auto"/>
          <w:szCs w:val="21"/>
          <w:highlight w:val="none"/>
        </w:rPr>
        <w:t>元（¥</w:t>
      </w:r>
      <w:r>
        <w:rPr>
          <w:rFonts w:hint="eastAsia"/>
          <w:color w:val="auto"/>
          <w:highlight w:val="none"/>
          <w:u w:val="single"/>
          <w:lang w:val="en-US" w:eastAsia="zh-CN"/>
        </w:rPr>
        <w:t xml:space="preserve">     </w:t>
      </w:r>
      <w:r>
        <w:rPr>
          <w:color w:val="auto"/>
          <w:szCs w:val="21"/>
          <w:highlight w:val="none"/>
        </w:rPr>
        <w:t>）的投标总报价</w:t>
      </w:r>
      <w:r>
        <w:rPr>
          <w:rFonts w:hint="eastAsia"/>
          <w:color w:val="auto"/>
          <w:szCs w:val="21"/>
          <w:highlight w:val="none"/>
        </w:rPr>
        <w:t>（其中</w:t>
      </w:r>
      <w:r>
        <w:rPr>
          <w:rFonts w:hint="eastAsia" w:ascii="宋体" w:hAnsi="宋体"/>
          <w:color w:val="auto"/>
          <w:szCs w:val="21"/>
          <w:highlight w:val="none"/>
        </w:rPr>
        <w:t xml:space="preserve">暂列金额 </w:t>
      </w:r>
      <w:r>
        <w:rPr>
          <w:color w:val="auto"/>
          <w:szCs w:val="21"/>
          <w:highlight w:val="none"/>
        </w:rPr>
        <w:t>¥</w:t>
      </w:r>
      <w:r>
        <w:rPr>
          <w:rFonts w:hint="eastAsia" w:ascii="宋体" w:hAnsi="宋体"/>
          <w:color w:val="auto"/>
          <w:szCs w:val="21"/>
          <w:highlight w:val="none"/>
        </w:rPr>
        <w:t>：</w:t>
      </w:r>
      <w:r>
        <w:rPr>
          <w:rFonts w:hint="eastAsia"/>
          <w:color w:val="auto"/>
          <w:highlight w:val="none"/>
          <w:u w:val="single"/>
          <w:lang w:val="en-US" w:eastAsia="zh-CN"/>
        </w:rPr>
        <w:t xml:space="preserve">     </w:t>
      </w:r>
      <w:r>
        <w:rPr>
          <w:rFonts w:hint="eastAsia" w:ascii="宋体" w:hAnsi="宋体"/>
          <w:color w:val="auto"/>
          <w:szCs w:val="21"/>
          <w:highlight w:val="none"/>
        </w:rPr>
        <w:t>元</w:t>
      </w:r>
      <w:r>
        <w:rPr>
          <w:rFonts w:hint="eastAsia"/>
          <w:color w:val="auto"/>
          <w:szCs w:val="21"/>
          <w:highlight w:val="none"/>
        </w:rPr>
        <w:t>）</w:t>
      </w:r>
      <w:r>
        <w:rPr>
          <w:rFonts w:hint="eastAsia" w:ascii="宋体" w:hAnsi="宋体"/>
          <w:color w:val="auto"/>
          <w:szCs w:val="21"/>
          <w:highlight w:val="none"/>
        </w:rPr>
        <w:t>，</w:t>
      </w:r>
      <w:r>
        <w:rPr>
          <w:rFonts w:hint="eastAsia"/>
          <w:color w:val="auto"/>
          <w:szCs w:val="21"/>
          <w:highlight w:val="none"/>
        </w:rPr>
        <w:t xml:space="preserve">工期 </w:t>
      </w:r>
      <w:r>
        <w:rPr>
          <w:rFonts w:hint="eastAsia"/>
          <w:color w:val="auto"/>
          <w:highlight w:val="none"/>
          <w:u w:val="single"/>
          <w:lang w:val="en-US" w:eastAsia="zh-CN"/>
        </w:rPr>
        <w:t xml:space="preserve">     </w:t>
      </w:r>
      <w:r>
        <w:rPr>
          <w:rFonts w:hint="eastAsia"/>
          <w:color w:val="auto"/>
          <w:szCs w:val="21"/>
          <w:highlight w:val="none"/>
        </w:rPr>
        <w:t>日历天，</w:t>
      </w:r>
      <w:r>
        <w:rPr>
          <w:color w:val="auto"/>
          <w:szCs w:val="21"/>
          <w:highlight w:val="none"/>
        </w:rPr>
        <w:t>按合同约定实施和完成承包工程，修补工程中的任何缺陷，工程质量达到 。</w:t>
      </w:r>
    </w:p>
    <w:p>
      <w:pPr>
        <w:spacing w:line="480" w:lineRule="exact"/>
        <w:ind w:firstLine="420" w:firstLineChars="200"/>
        <w:rPr>
          <w:rFonts w:ascii="宋体" w:hAnsi="宋体"/>
          <w:color w:val="auto"/>
          <w:szCs w:val="21"/>
          <w:highlight w:val="none"/>
        </w:rPr>
      </w:pPr>
      <w:r>
        <w:rPr>
          <w:rFonts w:hint="eastAsia"/>
          <w:color w:val="auto"/>
          <w:szCs w:val="21"/>
          <w:highlight w:val="none"/>
        </w:rPr>
        <w:t>2. 我方拟派的项目负责人</w:t>
      </w:r>
      <w:r>
        <w:rPr>
          <w:color w:val="auto"/>
          <w:szCs w:val="21"/>
          <w:highlight w:val="none"/>
        </w:rPr>
        <w:t>：</w:t>
      </w:r>
      <w:r>
        <w:rPr>
          <w:rFonts w:hint="eastAsia"/>
          <w:color w:val="auto"/>
          <w:highlight w:val="none"/>
          <w:u w:val="single"/>
          <w:lang w:val="en-US" w:eastAsia="zh-CN"/>
        </w:rPr>
        <w:t xml:space="preserve">     </w:t>
      </w:r>
      <w:r>
        <w:rPr>
          <w:rFonts w:hint="eastAsia"/>
          <w:color w:val="auto"/>
          <w:szCs w:val="21"/>
          <w:highlight w:val="none"/>
        </w:rPr>
        <w:t>（姓名），证书名称：</w:t>
      </w:r>
      <w:r>
        <w:rPr>
          <w:rFonts w:hint="eastAsia"/>
          <w:color w:val="auto"/>
          <w:highlight w:val="none"/>
          <w:u w:val="single"/>
          <w:lang w:val="en-US" w:eastAsia="zh-CN"/>
        </w:rPr>
        <w:t xml:space="preserve">     </w:t>
      </w:r>
      <w:r>
        <w:rPr>
          <w:rFonts w:hint="eastAsia"/>
          <w:color w:val="auto"/>
          <w:szCs w:val="21"/>
          <w:highlight w:val="none"/>
        </w:rPr>
        <w:t>，证书编号：</w:t>
      </w:r>
      <w:r>
        <w:rPr>
          <w:rFonts w:hint="eastAsia"/>
          <w:color w:val="auto"/>
          <w:highlight w:val="none"/>
          <w:u w:val="single"/>
          <w:lang w:val="en-US" w:eastAsia="zh-CN"/>
        </w:rPr>
        <w:t xml:space="preserve">     </w:t>
      </w:r>
      <w:r>
        <w:rPr>
          <w:rFonts w:hint="eastAsia"/>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3</w:t>
      </w:r>
      <w:r>
        <w:rPr>
          <w:color w:val="auto"/>
          <w:szCs w:val="21"/>
          <w:highlight w:val="none"/>
        </w:rPr>
        <w:t>．我方承诺在投标有效期</w:t>
      </w:r>
      <w:r>
        <w:rPr>
          <w:rFonts w:hint="eastAsia"/>
          <w:color w:val="auto"/>
          <w:szCs w:val="21"/>
          <w:highlight w:val="none"/>
        </w:rPr>
        <w:t>天</w:t>
      </w:r>
      <w:r>
        <w:rPr>
          <w:color w:val="auto"/>
          <w:szCs w:val="21"/>
          <w:highlight w:val="none"/>
        </w:rPr>
        <w:t>内不修改、撤销投标文件。</w:t>
      </w:r>
    </w:p>
    <w:p>
      <w:pPr>
        <w:spacing w:line="440" w:lineRule="exact"/>
        <w:ind w:firstLine="420" w:firstLineChars="200"/>
        <w:rPr>
          <w:color w:val="auto"/>
          <w:szCs w:val="21"/>
          <w:highlight w:val="none"/>
        </w:rPr>
      </w:pPr>
      <w:r>
        <w:rPr>
          <w:rFonts w:hint="eastAsia"/>
          <w:color w:val="auto"/>
          <w:szCs w:val="21"/>
          <w:highlight w:val="none"/>
        </w:rPr>
        <w:t>4</w:t>
      </w:r>
      <w:r>
        <w:rPr>
          <w:color w:val="auto"/>
          <w:szCs w:val="21"/>
          <w:highlight w:val="none"/>
        </w:rPr>
        <w:t>．随同本投标函提交投标保证金一份，金额为人民币（大写）</w:t>
      </w:r>
      <w:r>
        <w:rPr>
          <w:rFonts w:hint="eastAsia"/>
          <w:color w:val="auto"/>
          <w:highlight w:val="none"/>
          <w:u w:val="single"/>
          <w:lang w:val="en-US" w:eastAsia="zh-CN"/>
        </w:rPr>
        <w:t xml:space="preserve">     </w:t>
      </w:r>
      <w:r>
        <w:rPr>
          <w:color w:val="auto"/>
          <w:szCs w:val="21"/>
          <w:highlight w:val="none"/>
        </w:rPr>
        <w:t xml:space="preserve">元（¥ </w:t>
      </w:r>
      <w:r>
        <w:rPr>
          <w:rFonts w:hint="eastAsia"/>
          <w:color w:val="auto"/>
          <w:highlight w:val="none"/>
          <w:u w:val="single"/>
          <w:lang w:val="en-US" w:eastAsia="zh-CN"/>
        </w:rPr>
        <w:t xml:space="preserve">     </w:t>
      </w:r>
      <w:r>
        <w:rPr>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5</w:t>
      </w:r>
      <w:r>
        <w:rPr>
          <w:color w:val="auto"/>
          <w:szCs w:val="21"/>
          <w:highlight w:val="none"/>
        </w:rPr>
        <w:t>．如我方中标：</w:t>
      </w:r>
    </w:p>
    <w:p>
      <w:pPr>
        <w:spacing w:line="440" w:lineRule="exact"/>
        <w:ind w:firstLine="718" w:firstLineChars="342"/>
        <w:rPr>
          <w:color w:val="auto"/>
          <w:szCs w:val="21"/>
          <w:highlight w:val="none"/>
        </w:rPr>
      </w:pPr>
      <w:r>
        <w:rPr>
          <w:color w:val="auto"/>
          <w:szCs w:val="21"/>
          <w:highlight w:val="none"/>
        </w:rPr>
        <w:t>（1）我方承诺在收到中标通知书后，在中标通知书规定的期限内与你方签订合同。</w:t>
      </w:r>
    </w:p>
    <w:p>
      <w:pPr>
        <w:spacing w:line="440" w:lineRule="exact"/>
        <w:ind w:firstLine="718" w:firstLineChars="342"/>
        <w:rPr>
          <w:color w:val="auto"/>
          <w:szCs w:val="21"/>
          <w:highlight w:val="none"/>
        </w:rPr>
      </w:pPr>
      <w:r>
        <w:rPr>
          <w:color w:val="auto"/>
          <w:szCs w:val="21"/>
          <w:highlight w:val="none"/>
        </w:rPr>
        <w:t>（2）随同本投标函递交的投标函附录属于合同文件的组成部分。</w:t>
      </w:r>
    </w:p>
    <w:p>
      <w:pPr>
        <w:spacing w:line="440" w:lineRule="exact"/>
        <w:ind w:firstLine="718" w:firstLineChars="342"/>
        <w:rPr>
          <w:color w:val="auto"/>
          <w:szCs w:val="21"/>
          <w:highlight w:val="none"/>
        </w:rPr>
      </w:pPr>
      <w:r>
        <w:rPr>
          <w:color w:val="auto"/>
          <w:szCs w:val="21"/>
          <w:highlight w:val="none"/>
        </w:rPr>
        <w:t>（3）我方承诺按照招标文件规定向你方递交履约</w:t>
      </w:r>
      <w:r>
        <w:rPr>
          <w:rFonts w:hint="eastAsia"/>
          <w:color w:val="auto"/>
          <w:szCs w:val="21"/>
          <w:highlight w:val="none"/>
        </w:rPr>
        <w:t>保证金</w:t>
      </w:r>
      <w:r>
        <w:rPr>
          <w:color w:val="auto"/>
          <w:szCs w:val="21"/>
          <w:highlight w:val="none"/>
        </w:rPr>
        <w:t>。</w:t>
      </w:r>
    </w:p>
    <w:p>
      <w:pPr>
        <w:spacing w:line="440" w:lineRule="exact"/>
        <w:ind w:firstLine="718" w:firstLineChars="342"/>
        <w:rPr>
          <w:color w:val="auto"/>
          <w:szCs w:val="21"/>
          <w:highlight w:val="none"/>
        </w:rPr>
      </w:pPr>
      <w:r>
        <w:rPr>
          <w:color w:val="auto"/>
          <w:szCs w:val="21"/>
          <w:highlight w:val="none"/>
        </w:rPr>
        <w:t>（4）我方承诺在合同约定的期限内完成并移交全部合同工程。</w:t>
      </w:r>
    </w:p>
    <w:p>
      <w:pPr>
        <w:spacing w:line="440" w:lineRule="exact"/>
        <w:ind w:firstLine="420" w:firstLineChars="200"/>
        <w:rPr>
          <w:color w:val="auto"/>
          <w:szCs w:val="21"/>
          <w:highlight w:val="none"/>
        </w:rPr>
      </w:pPr>
      <w:r>
        <w:rPr>
          <w:rFonts w:hint="eastAsia"/>
          <w:color w:val="auto"/>
          <w:szCs w:val="21"/>
          <w:highlight w:val="none"/>
        </w:rPr>
        <w:t>6</w:t>
      </w:r>
      <w:r>
        <w:rPr>
          <w:color w:val="auto"/>
          <w:szCs w:val="21"/>
          <w:highlight w:val="none"/>
        </w:rPr>
        <w:t>．</w:t>
      </w:r>
      <w:r>
        <w:rPr>
          <w:rFonts w:hint="eastAsia"/>
          <w:color w:val="auto"/>
          <w:highlight w:val="none"/>
        </w:rPr>
        <w:t>我方在此声明，所递交的投标文件及有关资料内容完整、真实和准确，且不存在第二章“投标人须知”第1.4.3项规定的任何一种情形。</w:t>
      </w:r>
    </w:p>
    <w:p>
      <w:pPr>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其他</w:t>
      </w:r>
      <w:r>
        <w:rPr>
          <w:color w:val="auto"/>
          <w:szCs w:val="21"/>
          <w:highlight w:val="none"/>
        </w:rPr>
        <w:t>补充说明）。</w:t>
      </w:r>
    </w:p>
    <w:p>
      <w:pPr>
        <w:spacing w:line="440" w:lineRule="exact"/>
        <w:ind w:firstLine="3675" w:firstLineChars="1750"/>
        <w:rPr>
          <w:color w:val="auto"/>
          <w:szCs w:val="21"/>
          <w:highlight w:val="none"/>
        </w:rPr>
      </w:pPr>
    </w:p>
    <w:p>
      <w:pPr>
        <w:spacing w:line="380" w:lineRule="exact"/>
        <w:ind w:firstLine="3675" w:firstLineChars="1750"/>
        <w:rPr>
          <w:color w:val="auto"/>
          <w:szCs w:val="21"/>
          <w:highlight w:val="none"/>
        </w:rPr>
      </w:pPr>
      <w:r>
        <w:rPr>
          <w:color w:val="auto"/>
          <w:szCs w:val="21"/>
          <w:highlight w:val="none"/>
        </w:rPr>
        <w:t>投 标 人：（盖单位章）</w:t>
      </w:r>
    </w:p>
    <w:p>
      <w:pPr>
        <w:spacing w:line="380" w:lineRule="exact"/>
        <w:ind w:firstLine="3675" w:firstLineChars="1750"/>
        <w:rPr>
          <w:color w:val="auto"/>
          <w:szCs w:val="21"/>
          <w:highlight w:val="none"/>
        </w:rPr>
      </w:pPr>
      <w:r>
        <w:rPr>
          <w:color w:val="auto"/>
          <w:szCs w:val="21"/>
          <w:highlight w:val="none"/>
        </w:rPr>
        <w:t>法定代表人：（签字）</w:t>
      </w:r>
    </w:p>
    <w:p>
      <w:pPr>
        <w:spacing w:line="380" w:lineRule="exact"/>
        <w:ind w:firstLine="3675" w:firstLineChars="1750"/>
        <w:rPr>
          <w:color w:val="auto"/>
          <w:szCs w:val="21"/>
          <w:highlight w:val="none"/>
        </w:rPr>
      </w:pPr>
      <w:r>
        <w:rPr>
          <w:color w:val="auto"/>
          <w:szCs w:val="21"/>
          <w:highlight w:val="none"/>
        </w:rPr>
        <w:t>地址：</w:t>
      </w:r>
    </w:p>
    <w:p>
      <w:pPr>
        <w:spacing w:line="380" w:lineRule="exact"/>
        <w:ind w:firstLine="3675" w:firstLineChars="1750"/>
        <w:rPr>
          <w:color w:val="auto"/>
          <w:szCs w:val="21"/>
          <w:highlight w:val="none"/>
        </w:rPr>
      </w:pPr>
      <w:r>
        <w:rPr>
          <w:color w:val="auto"/>
          <w:szCs w:val="21"/>
          <w:highlight w:val="none"/>
        </w:rPr>
        <w:t>网址：</w:t>
      </w:r>
    </w:p>
    <w:p>
      <w:pPr>
        <w:spacing w:line="380" w:lineRule="exact"/>
        <w:ind w:firstLine="3675" w:firstLineChars="1750"/>
        <w:rPr>
          <w:color w:val="auto"/>
          <w:szCs w:val="21"/>
          <w:highlight w:val="none"/>
        </w:rPr>
      </w:pPr>
      <w:r>
        <w:rPr>
          <w:color w:val="auto"/>
          <w:szCs w:val="21"/>
          <w:highlight w:val="none"/>
        </w:rPr>
        <w:t>电话：</w:t>
      </w:r>
    </w:p>
    <w:p>
      <w:pPr>
        <w:spacing w:line="380" w:lineRule="exact"/>
        <w:ind w:firstLine="3675" w:firstLineChars="1750"/>
        <w:rPr>
          <w:color w:val="auto"/>
          <w:szCs w:val="21"/>
          <w:highlight w:val="none"/>
        </w:rPr>
      </w:pPr>
      <w:r>
        <w:rPr>
          <w:color w:val="auto"/>
          <w:szCs w:val="21"/>
          <w:highlight w:val="none"/>
        </w:rPr>
        <w:t>传真：</w:t>
      </w:r>
    </w:p>
    <w:p>
      <w:pPr>
        <w:spacing w:line="380" w:lineRule="exact"/>
        <w:ind w:firstLine="3675" w:firstLineChars="1750"/>
        <w:rPr>
          <w:color w:val="auto"/>
          <w:szCs w:val="21"/>
          <w:highlight w:val="none"/>
        </w:rPr>
      </w:pPr>
      <w:r>
        <w:rPr>
          <w:color w:val="auto"/>
          <w:szCs w:val="21"/>
          <w:highlight w:val="none"/>
        </w:rPr>
        <w:t>邮政编码：</w:t>
      </w:r>
    </w:p>
    <w:p>
      <w:pPr>
        <w:spacing w:line="380" w:lineRule="exact"/>
        <w:ind w:firstLine="5040" w:firstLineChars="2400"/>
        <w:rPr>
          <w:color w:val="auto"/>
          <w:szCs w:val="21"/>
          <w:highlight w:val="none"/>
        </w:rPr>
      </w:pP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pPr>
        <w:rPr>
          <w:b/>
          <w:color w:val="auto"/>
          <w:sz w:val="28"/>
          <w:szCs w:val="28"/>
          <w:highlight w:val="none"/>
        </w:rPr>
      </w:pPr>
    </w:p>
    <w:p>
      <w:pPr>
        <w:tabs>
          <w:tab w:val="left" w:pos="3975"/>
        </w:tabs>
        <w:ind w:left="630" w:hanging="630" w:hangingChars="300"/>
        <w:rPr>
          <w:rFonts w:ascii="宋体" w:hAnsi="宋体"/>
          <w:color w:val="auto"/>
          <w:szCs w:val="21"/>
          <w:highlight w:val="none"/>
        </w:rPr>
      </w:pPr>
      <w:r>
        <w:rPr>
          <w:rFonts w:hint="eastAsia" w:ascii="宋体" w:hAnsi="宋体"/>
          <w:color w:val="auto"/>
          <w:szCs w:val="21"/>
          <w:highlight w:val="none"/>
        </w:rPr>
        <w:t xml:space="preserve">备注：项目负责人应为注册类执业资格，证书名称应填写 </w:t>
      </w:r>
      <w:r>
        <w:rPr>
          <w:rFonts w:hint="eastAsia" w:ascii="宋体" w:hAnsi="宋体"/>
          <w:color w:val="auto"/>
          <w:szCs w:val="21"/>
          <w:highlight w:val="none"/>
          <w:u w:val="single"/>
        </w:rPr>
        <w:t>专业类别 级别 注册建造师</w:t>
      </w:r>
      <w:r>
        <w:rPr>
          <w:rFonts w:hint="eastAsia" w:ascii="宋体" w:hAnsi="宋体"/>
          <w:color w:val="auto"/>
          <w:szCs w:val="21"/>
          <w:highlight w:val="none"/>
        </w:rPr>
        <w:t>，证书编号应填写注册执业证书编号。</w:t>
      </w:r>
    </w:p>
    <w:p>
      <w:pPr>
        <w:rPr>
          <w:color w:val="auto"/>
          <w:sz w:val="28"/>
          <w:szCs w:val="28"/>
          <w:highlight w:val="none"/>
        </w:rPr>
      </w:pPr>
      <w:bookmarkStart w:id="73" w:name="_Toc24341"/>
      <w:bookmarkStart w:id="74" w:name="_Toc1329492905"/>
      <w:bookmarkStart w:id="75" w:name="_Toc29010"/>
      <w:bookmarkStart w:id="76" w:name="_Toc23657"/>
      <w:bookmarkStart w:id="77" w:name="_Toc29366"/>
      <w:bookmarkStart w:id="78" w:name="_Toc456647869"/>
      <w:bookmarkStart w:id="79" w:name="_Toc403382859"/>
      <w:bookmarkStart w:id="80" w:name="_Toc1757017714"/>
      <w:bookmarkStart w:id="81" w:name="_Toc32210"/>
      <w:r>
        <w:rPr>
          <w:rFonts w:hint="eastAsia"/>
          <w:color w:val="auto"/>
          <w:sz w:val="28"/>
          <w:szCs w:val="28"/>
          <w:highlight w:val="none"/>
        </w:rPr>
        <w:br w:type="page"/>
      </w:r>
    </w:p>
    <w:p>
      <w:pPr>
        <w:pStyle w:val="13"/>
        <w:numPr>
          <w:ilvl w:val="0"/>
          <w:numId w:val="1"/>
        </w:numPr>
        <w:jc w:val="center"/>
        <w:outlineLvl w:val="3"/>
        <w:rPr>
          <w:color w:val="auto"/>
          <w:sz w:val="28"/>
          <w:szCs w:val="28"/>
          <w:highlight w:val="none"/>
        </w:rPr>
      </w:pPr>
      <w:bookmarkStart w:id="82" w:name="_Toc24565"/>
      <w:r>
        <w:rPr>
          <w:rFonts w:hint="eastAsia"/>
          <w:color w:val="auto"/>
          <w:sz w:val="28"/>
          <w:szCs w:val="28"/>
          <w:highlight w:val="none"/>
        </w:rPr>
        <w:t>投标函附录</w:t>
      </w:r>
      <w:bookmarkEnd w:id="73"/>
      <w:bookmarkEnd w:id="74"/>
      <w:bookmarkEnd w:id="75"/>
      <w:bookmarkEnd w:id="76"/>
      <w:bookmarkEnd w:id="77"/>
      <w:bookmarkEnd w:id="78"/>
      <w:bookmarkEnd w:id="79"/>
      <w:bookmarkEnd w:id="80"/>
      <w:bookmarkEnd w:id="81"/>
      <w:bookmarkEnd w:id="82"/>
    </w:p>
    <w:p>
      <w:pPr>
        <w:rPr>
          <w:color w:val="auto"/>
          <w:sz w:val="28"/>
          <w:szCs w:val="28"/>
          <w:highlight w:val="none"/>
        </w:rPr>
      </w:pPr>
    </w:p>
    <w:p>
      <w:pPr>
        <w:rPr>
          <w:rFonts w:ascii="宋体" w:hAnsi="宋体"/>
          <w:b/>
          <w:color w:val="auto"/>
          <w:szCs w:val="21"/>
          <w:highlight w:val="none"/>
        </w:rPr>
      </w:pPr>
    </w:p>
    <w:p>
      <w:pPr>
        <w:rPr>
          <w:color w:val="auto"/>
          <w:highlight w:val="none"/>
        </w:rPr>
      </w:pPr>
      <w:r>
        <w:rPr>
          <w:rFonts w:hint="eastAsia" w:ascii="宋体" w:hAnsi="宋体"/>
          <w:color w:val="auto"/>
          <w:szCs w:val="21"/>
          <w:highlight w:val="none"/>
        </w:rPr>
        <w:t>工程名称：（项目名称）</w:t>
      </w:r>
    </w:p>
    <w:p>
      <w:pPr>
        <w:spacing w:line="360" w:lineRule="auto"/>
        <w:rPr>
          <w:color w:val="auto"/>
          <w:highlight w:val="none"/>
        </w:rPr>
      </w:pPr>
    </w:p>
    <w:tbl>
      <w:tblPr>
        <w:tblStyle w:val="8"/>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399"/>
        <w:gridCol w:w="1314"/>
        <w:gridCol w:w="420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399" w:type="dxa"/>
            <w:vAlign w:val="center"/>
          </w:tcPr>
          <w:p>
            <w:pPr>
              <w:jc w:val="center"/>
              <w:rPr>
                <w:rFonts w:ascii="宋体" w:hAnsi="宋体"/>
                <w:color w:val="auto"/>
                <w:szCs w:val="21"/>
                <w:highlight w:val="none"/>
              </w:rPr>
            </w:pPr>
            <w:r>
              <w:rPr>
                <w:rFonts w:hint="eastAsia" w:ascii="宋体" w:hAnsi="宋体"/>
                <w:color w:val="auto"/>
                <w:szCs w:val="21"/>
                <w:highlight w:val="none"/>
              </w:rPr>
              <w:t>条款内容</w:t>
            </w:r>
          </w:p>
        </w:tc>
        <w:tc>
          <w:tcPr>
            <w:tcW w:w="1314" w:type="dxa"/>
            <w:vAlign w:val="center"/>
          </w:tcPr>
          <w:p>
            <w:pPr>
              <w:jc w:val="center"/>
              <w:rPr>
                <w:rFonts w:ascii="宋体" w:hAnsi="宋体"/>
                <w:color w:val="auto"/>
                <w:szCs w:val="21"/>
                <w:highlight w:val="none"/>
              </w:rPr>
            </w:pPr>
            <w:r>
              <w:rPr>
                <w:rFonts w:hint="eastAsia" w:ascii="宋体" w:hAnsi="宋体"/>
                <w:color w:val="auto"/>
                <w:szCs w:val="21"/>
                <w:highlight w:val="none"/>
              </w:rPr>
              <w:t>合同条款号</w:t>
            </w:r>
          </w:p>
        </w:tc>
        <w:tc>
          <w:tcPr>
            <w:tcW w:w="4207"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72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项目负责人</w:t>
            </w:r>
          </w:p>
        </w:tc>
        <w:tc>
          <w:tcPr>
            <w:tcW w:w="1314" w:type="dxa"/>
            <w:vAlign w:val="center"/>
          </w:tcPr>
          <w:p>
            <w:pPr>
              <w:autoSpaceDE w:val="0"/>
              <w:autoSpaceDN w:val="0"/>
              <w:adjustRightInd w:val="0"/>
              <w:spacing w:before="50"/>
              <w:rPr>
                <w:rFonts w:ascii="宋体" w:hAns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8</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2</w:t>
            </w:r>
          </w:p>
        </w:tc>
        <w:tc>
          <w:tcPr>
            <w:tcW w:w="2399" w:type="dxa"/>
            <w:vAlign w:val="center"/>
          </w:tcPr>
          <w:p>
            <w:pPr>
              <w:rPr>
                <w:rFonts w:ascii="宋体" w:hAnsi="宋体"/>
                <w:color w:val="auto"/>
                <w:szCs w:val="21"/>
                <w:highlight w:val="none"/>
              </w:rPr>
            </w:pPr>
            <w:r>
              <w:rPr>
                <w:rFonts w:hint="eastAsia" w:ascii="宋体" w:hAnsi="宋体" w:cs="Arial"/>
                <w:color w:val="auto"/>
                <w:kern w:val="0"/>
                <w:szCs w:val="21"/>
                <w:highlight w:val="none"/>
              </w:rPr>
              <w:t>工期</w:t>
            </w:r>
          </w:p>
        </w:tc>
        <w:tc>
          <w:tcPr>
            <w:tcW w:w="1314" w:type="dxa"/>
            <w:vAlign w:val="center"/>
          </w:tcPr>
          <w:p>
            <w:pPr>
              <w:autoSpaceDE w:val="0"/>
              <w:autoSpaceDN w:val="0"/>
              <w:adjustRightInd w:val="0"/>
              <w:spacing w:before="50"/>
              <w:rPr>
                <w:rFonts w:ascii="宋体" w:hAnsi="宋体"/>
                <w:color w:val="auto"/>
                <w:szCs w:val="21"/>
                <w:highlight w:val="none"/>
              </w:rPr>
            </w:pPr>
            <w:r>
              <w:rPr>
                <w:rFonts w:hint="eastAsia" w:ascii="宋体" w:hAnsi="宋体"/>
                <w:color w:val="auto"/>
                <w:szCs w:val="21"/>
                <w:highlight w:val="none"/>
              </w:rPr>
              <w:t>1.1.4.3</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（见投标函）</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3</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缺陷责任期</w:t>
            </w:r>
          </w:p>
        </w:tc>
        <w:tc>
          <w:tcPr>
            <w:tcW w:w="1314" w:type="dxa"/>
            <w:tcMar>
              <w:left w:w="170" w:type="dxa"/>
            </w:tcMar>
            <w:vAlign w:val="center"/>
          </w:tcPr>
          <w:p>
            <w:pPr>
              <w:autoSpaceDE w:val="0"/>
              <w:autoSpaceDN w:val="0"/>
              <w:adjustRightInd w:val="0"/>
              <w:spacing w:before="50"/>
              <w:rPr>
                <w:rFonts w:ascii="宋体" w:hAnsi="宋体"/>
                <w:color w:val="auto"/>
                <w:szCs w:val="21"/>
                <w:highlight w:val="none"/>
              </w:rPr>
            </w:pPr>
            <w:r>
              <w:rPr>
                <w:rFonts w:hint="eastAsia" w:ascii="宋体" w:hAnsi="宋体"/>
                <w:color w:val="auto"/>
                <w:szCs w:val="21"/>
                <w:highlight w:val="none"/>
              </w:rPr>
              <w:t>1.1.4.4</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4</w:t>
            </w:r>
          </w:p>
        </w:tc>
        <w:tc>
          <w:tcPr>
            <w:tcW w:w="2399" w:type="dxa"/>
            <w:vAlign w:val="center"/>
          </w:tcPr>
          <w:p>
            <w:pPr>
              <w:rPr>
                <w:rFonts w:ascii="宋体" w:hAnsi="宋体"/>
                <w:color w:val="auto"/>
                <w:szCs w:val="21"/>
                <w:highlight w:val="none"/>
              </w:rPr>
            </w:pPr>
            <w:r>
              <w:rPr>
                <w:rFonts w:hint="eastAsia"/>
                <w:color w:val="auto"/>
                <w:highlight w:val="none"/>
              </w:rPr>
              <w:t>项目负责人</w:t>
            </w:r>
            <w:r>
              <w:rPr>
                <w:color w:val="auto"/>
                <w:highlight w:val="none"/>
              </w:rPr>
              <w:t>每月在施工现场的时间</w:t>
            </w:r>
          </w:p>
        </w:tc>
        <w:tc>
          <w:tcPr>
            <w:tcW w:w="1314" w:type="dxa"/>
            <w:tcMar>
              <w:left w:w="170" w:type="dxa"/>
            </w:tcMar>
            <w:vAlign w:val="center"/>
          </w:tcPr>
          <w:p>
            <w:pPr>
              <w:autoSpaceDE w:val="0"/>
              <w:autoSpaceDN w:val="0"/>
              <w:adjustRightInd w:val="0"/>
              <w:spacing w:before="50"/>
              <w:rPr>
                <w:rFonts w:ascii="宋体" w:hAnsi="宋体"/>
                <w:color w:val="auto"/>
                <w:szCs w:val="21"/>
                <w:highlight w:val="none"/>
              </w:rPr>
            </w:pPr>
            <w:r>
              <w:rPr>
                <w:rFonts w:ascii="宋体" w:hAnsi="宋体"/>
                <w:color w:val="auto"/>
                <w:szCs w:val="21"/>
                <w:highlight w:val="none"/>
              </w:rPr>
              <w:t>3.2.1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5</w:t>
            </w:r>
          </w:p>
        </w:tc>
        <w:tc>
          <w:tcPr>
            <w:tcW w:w="2399" w:type="dxa"/>
            <w:vAlign w:val="center"/>
          </w:tcPr>
          <w:p>
            <w:pPr>
              <w:rPr>
                <w:color w:val="auto"/>
                <w:highlight w:val="none"/>
              </w:rPr>
            </w:pPr>
            <w:r>
              <w:rPr>
                <w:rFonts w:hint="eastAsia"/>
                <w:color w:val="auto"/>
                <w:highlight w:val="none"/>
              </w:rPr>
              <w:t>项目负责人</w:t>
            </w:r>
            <w:r>
              <w:rPr>
                <w:color w:val="auto"/>
                <w:highlight w:val="none"/>
              </w:rPr>
              <w:t>擅自离开施工现场的违约责任</w:t>
            </w:r>
          </w:p>
        </w:tc>
        <w:tc>
          <w:tcPr>
            <w:tcW w:w="1314" w:type="dxa"/>
            <w:tcMar>
              <w:left w:w="170" w:type="dxa"/>
            </w:tcMar>
            <w:vAlign w:val="center"/>
          </w:tcPr>
          <w:p>
            <w:pPr>
              <w:autoSpaceDE w:val="0"/>
              <w:autoSpaceDN w:val="0"/>
              <w:adjustRightInd w:val="0"/>
              <w:spacing w:before="50"/>
              <w:rPr>
                <w:rFonts w:ascii="宋体" w:hAnsi="宋体"/>
                <w:color w:val="auto"/>
                <w:szCs w:val="21"/>
                <w:highlight w:val="none"/>
              </w:rPr>
            </w:pPr>
            <w:r>
              <w:rPr>
                <w:rFonts w:ascii="宋体" w:hAnsi="宋体"/>
                <w:color w:val="auto"/>
                <w:szCs w:val="21"/>
                <w:highlight w:val="none"/>
              </w:rPr>
              <w:t>3.2.1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6</w:t>
            </w:r>
          </w:p>
        </w:tc>
        <w:tc>
          <w:tcPr>
            <w:tcW w:w="2399" w:type="dxa"/>
            <w:vAlign w:val="center"/>
          </w:tcPr>
          <w:p>
            <w:pPr>
              <w:rPr>
                <w:color w:val="auto"/>
                <w:highlight w:val="none"/>
              </w:rPr>
            </w:pPr>
            <w:r>
              <w:rPr>
                <w:color w:val="auto"/>
                <w:highlight w:val="none"/>
              </w:rPr>
              <w:t>擅自更换</w:t>
            </w:r>
            <w:r>
              <w:rPr>
                <w:rFonts w:hint="eastAsia"/>
                <w:color w:val="auto"/>
                <w:highlight w:val="none"/>
              </w:rPr>
              <w:t>项目负责人</w:t>
            </w:r>
            <w:r>
              <w:rPr>
                <w:color w:val="auto"/>
                <w:highlight w:val="none"/>
              </w:rPr>
              <w:t>的违约责任</w:t>
            </w:r>
          </w:p>
        </w:tc>
        <w:tc>
          <w:tcPr>
            <w:tcW w:w="1314" w:type="dxa"/>
            <w:tcMar>
              <w:left w:w="170" w:type="dxa"/>
            </w:tcMar>
            <w:vAlign w:val="center"/>
          </w:tcPr>
          <w:p>
            <w:pPr>
              <w:autoSpaceDE w:val="0"/>
              <w:autoSpaceDN w:val="0"/>
              <w:adjustRightInd w:val="0"/>
              <w:spacing w:before="50"/>
              <w:rPr>
                <w:rFonts w:ascii="宋体" w:hAnsi="宋体"/>
                <w:color w:val="auto"/>
                <w:szCs w:val="21"/>
                <w:highlight w:val="none"/>
              </w:rPr>
            </w:pPr>
            <w:r>
              <w:rPr>
                <w:rFonts w:ascii="宋体" w:hAnsi="宋体"/>
                <w:color w:val="auto"/>
                <w:szCs w:val="21"/>
                <w:highlight w:val="none"/>
              </w:rPr>
              <w:t>3.2.3</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7</w:t>
            </w:r>
          </w:p>
        </w:tc>
        <w:tc>
          <w:tcPr>
            <w:tcW w:w="2399" w:type="dxa"/>
            <w:vAlign w:val="center"/>
          </w:tcPr>
          <w:p>
            <w:pPr>
              <w:rPr>
                <w:color w:val="auto"/>
                <w:highlight w:val="none"/>
              </w:rPr>
            </w:pPr>
            <w:r>
              <w:rPr>
                <w:color w:val="auto"/>
                <w:highlight w:val="none"/>
              </w:rPr>
              <w:t>无正当理由拒绝更换</w:t>
            </w:r>
            <w:r>
              <w:rPr>
                <w:rFonts w:hint="eastAsia"/>
                <w:color w:val="auto"/>
                <w:highlight w:val="none"/>
              </w:rPr>
              <w:t>项目负责人</w:t>
            </w:r>
            <w:r>
              <w:rPr>
                <w:color w:val="auto"/>
                <w:highlight w:val="none"/>
              </w:rPr>
              <w:t>的违约责任</w:t>
            </w:r>
          </w:p>
        </w:tc>
        <w:tc>
          <w:tcPr>
            <w:tcW w:w="1314" w:type="dxa"/>
            <w:tcMar>
              <w:left w:w="170" w:type="dxa"/>
            </w:tcMar>
            <w:vAlign w:val="center"/>
          </w:tcPr>
          <w:p>
            <w:pPr>
              <w:autoSpaceDE w:val="0"/>
              <w:autoSpaceDN w:val="0"/>
              <w:adjustRightInd w:val="0"/>
              <w:spacing w:before="50"/>
              <w:rPr>
                <w:rFonts w:ascii="宋体" w:hAnsi="宋体"/>
                <w:color w:val="auto"/>
                <w:szCs w:val="21"/>
                <w:highlight w:val="none"/>
              </w:rPr>
            </w:pPr>
            <w:r>
              <w:rPr>
                <w:rFonts w:ascii="宋体" w:hAnsi="宋体"/>
                <w:color w:val="auto"/>
                <w:szCs w:val="21"/>
                <w:highlight w:val="none"/>
              </w:rPr>
              <w:t>3.2.4</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8</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承包人履约担保金额</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3.7</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9</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分包</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3.5.2</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color w:val="auto"/>
                <w:highlight w:val="none"/>
              </w:rPr>
              <w:t>拟分包计划表</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10</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逾期竣工违约金</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7.5.2</w:t>
            </w:r>
          </w:p>
        </w:tc>
        <w:tc>
          <w:tcPr>
            <w:tcW w:w="4207" w:type="dxa"/>
            <w:vAlign w:val="center"/>
          </w:tcPr>
          <w:p>
            <w:pPr>
              <w:rPr>
                <w:rFonts w:ascii="宋体" w:hAnsi="宋体"/>
                <w:color w:val="auto"/>
                <w:szCs w:val="21"/>
                <w:highlight w:val="none"/>
              </w:rPr>
            </w:pPr>
            <w:r>
              <w:rPr>
                <w:rFonts w:hint="eastAsia" w:ascii="宋体" w:hAnsi="宋体"/>
                <w:color w:val="auto"/>
                <w:szCs w:val="21"/>
                <w:highlight w:val="none"/>
              </w:rPr>
              <w:t>元/天</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11</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逾期竣工违约金的上限</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7.5.2</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12</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价格调整的差额计算</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11.1</w:t>
            </w:r>
          </w:p>
        </w:tc>
        <w:tc>
          <w:tcPr>
            <w:tcW w:w="4207" w:type="dxa"/>
            <w:vAlign w:val="center"/>
          </w:tcPr>
          <w:p>
            <w:pPr>
              <w:rPr>
                <w:rFonts w:ascii="宋体" w:hAnsi="宋体"/>
                <w:color w:val="auto"/>
                <w:szCs w:val="21"/>
                <w:highlight w:val="none"/>
              </w:rPr>
            </w:pPr>
            <w:r>
              <w:rPr>
                <w:color w:val="auto"/>
                <w:highlight w:val="none"/>
              </w:rPr>
              <w:t>采用价格指数</w:t>
            </w:r>
            <w:r>
              <w:rPr>
                <w:rFonts w:hint="eastAsia"/>
                <w:color w:val="auto"/>
                <w:highlight w:val="none"/>
              </w:rPr>
              <w:t>进行价格</w:t>
            </w:r>
            <w:r>
              <w:rPr>
                <w:color w:val="auto"/>
                <w:highlight w:val="none"/>
              </w:rPr>
              <w:t>调整时，</w:t>
            </w:r>
            <w:r>
              <w:rPr>
                <w:rFonts w:hint="eastAsia" w:ascii="宋体" w:hAnsi="宋体"/>
                <w:color w:val="auto"/>
                <w:szCs w:val="21"/>
                <w:highlight w:val="none"/>
              </w:rPr>
              <w:t>见价格指数权重表</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预付款</w:t>
            </w:r>
            <w:r>
              <w:rPr>
                <w:color w:val="auto"/>
                <w:highlight w:val="none"/>
              </w:rPr>
              <w:t>支付比例或金额</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12.2.1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0" w:type="dxa"/>
            <w:vAlign w:val="center"/>
          </w:tcPr>
          <w:p>
            <w:pPr>
              <w:autoSpaceDE w:val="0"/>
              <w:autoSpaceDN w:val="0"/>
              <w:adjustRightInd w:val="0"/>
              <w:spacing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14</w:t>
            </w:r>
          </w:p>
        </w:tc>
        <w:tc>
          <w:tcPr>
            <w:tcW w:w="2399" w:type="dxa"/>
            <w:vAlign w:val="center"/>
          </w:tcPr>
          <w:p>
            <w:pPr>
              <w:rPr>
                <w:rFonts w:ascii="宋体" w:hAnsi="宋体"/>
                <w:color w:val="auto"/>
                <w:szCs w:val="21"/>
                <w:highlight w:val="none"/>
              </w:rPr>
            </w:pPr>
            <w:r>
              <w:rPr>
                <w:rFonts w:hint="eastAsia" w:ascii="宋体" w:hAnsi="宋体"/>
                <w:color w:val="auto"/>
                <w:szCs w:val="21"/>
                <w:highlight w:val="none"/>
              </w:rPr>
              <w:t>质量保证金额度</w:t>
            </w:r>
          </w:p>
        </w:tc>
        <w:tc>
          <w:tcPr>
            <w:tcW w:w="1314" w:type="dxa"/>
            <w:tcMar>
              <w:left w:w="170" w:type="dxa"/>
            </w:tcMar>
            <w:vAlign w:val="center"/>
          </w:tcPr>
          <w:p>
            <w:pPr>
              <w:rPr>
                <w:rFonts w:ascii="宋体" w:hAnsi="宋体"/>
                <w:color w:val="auto"/>
                <w:szCs w:val="21"/>
                <w:highlight w:val="none"/>
              </w:rPr>
            </w:pPr>
            <w:r>
              <w:rPr>
                <w:rFonts w:hint="eastAsia" w:ascii="宋体" w:hAnsi="宋体"/>
                <w:color w:val="auto"/>
                <w:szCs w:val="21"/>
                <w:highlight w:val="none"/>
              </w:rPr>
              <w:t>15.3.1</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vAlign w:val="center"/>
          </w:tcPr>
          <w:p>
            <w:pPr>
              <w:jc w:val="center"/>
              <w:rPr>
                <w:rFonts w:ascii="宋体" w:hAnsi="宋体"/>
                <w:color w:val="auto"/>
                <w:szCs w:val="21"/>
                <w:highlight w:val="none"/>
              </w:rPr>
            </w:pPr>
            <w:r>
              <w:rPr>
                <w:rFonts w:hint="eastAsia" w:ascii="宋体" w:hAnsi="宋体"/>
                <w:color w:val="auto"/>
                <w:szCs w:val="21"/>
                <w:highlight w:val="none"/>
              </w:rPr>
              <w:t>15</w:t>
            </w:r>
          </w:p>
        </w:tc>
        <w:tc>
          <w:tcPr>
            <w:tcW w:w="2399" w:type="dxa"/>
            <w:vAlign w:val="center"/>
          </w:tcPr>
          <w:p>
            <w:pPr>
              <w:rPr>
                <w:rFonts w:ascii="宋体" w:hAnsi="宋体"/>
                <w:color w:val="auto"/>
                <w:szCs w:val="21"/>
                <w:highlight w:val="none"/>
              </w:rPr>
            </w:pPr>
            <w:r>
              <w:rPr>
                <w:color w:val="auto"/>
                <w:highlight w:val="none"/>
              </w:rPr>
              <w:t>质量保证金</w:t>
            </w:r>
            <w:r>
              <w:rPr>
                <w:rFonts w:hint="eastAsia"/>
                <w:color w:val="auto"/>
                <w:highlight w:val="none"/>
              </w:rPr>
              <w:t>的</w:t>
            </w:r>
            <w:r>
              <w:rPr>
                <w:color w:val="auto"/>
                <w:highlight w:val="none"/>
              </w:rPr>
              <w:t>扣留</w:t>
            </w:r>
            <w:r>
              <w:rPr>
                <w:rFonts w:hint="eastAsia"/>
                <w:color w:val="auto"/>
                <w:highlight w:val="none"/>
              </w:rPr>
              <w:t>方式</w:t>
            </w:r>
          </w:p>
        </w:tc>
        <w:tc>
          <w:tcPr>
            <w:tcW w:w="1314" w:type="dxa"/>
            <w:tcMar>
              <w:left w:w="170" w:type="dxa"/>
            </w:tcMar>
            <w:vAlign w:val="center"/>
          </w:tcPr>
          <w:p>
            <w:pPr>
              <w:rPr>
                <w:rFonts w:ascii="宋体" w:hAnsi="宋体"/>
                <w:color w:val="auto"/>
                <w:szCs w:val="21"/>
                <w:highlight w:val="none"/>
              </w:rPr>
            </w:pPr>
            <w:r>
              <w:rPr>
                <w:rFonts w:ascii="宋体" w:hAnsi="宋体"/>
                <w:color w:val="auto"/>
                <w:szCs w:val="21"/>
                <w:highlight w:val="none"/>
              </w:rPr>
              <w:t>15.3.2</w:t>
            </w:r>
          </w:p>
        </w:tc>
        <w:tc>
          <w:tcPr>
            <w:tcW w:w="4207" w:type="dxa"/>
            <w:vAlign w:val="center"/>
          </w:tcPr>
          <w:p>
            <w:pPr>
              <w:rPr>
                <w:rFonts w:ascii="宋体" w:hAnsi="宋体"/>
                <w:color w:val="auto"/>
                <w:szCs w:val="21"/>
                <w:highlight w:val="none"/>
              </w:rPr>
            </w:pP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720" w:type="dxa"/>
            <w:vAlign w:val="center"/>
          </w:tcPr>
          <w:p>
            <w:pPr>
              <w:autoSpaceDE w:val="0"/>
              <w:autoSpaceDN w:val="0"/>
              <w:adjustRightInd w:val="0"/>
              <w:spacing w:beforeLines="30"/>
              <w:jc w:val="center"/>
              <w:rPr>
                <w:rFonts w:ascii="宋体" w:hAnsi="宋体" w:cs="Arial"/>
                <w:color w:val="auto"/>
                <w:kern w:val="0"/>
                <w:szCs w:val="21"/>
                <w:highlight w:val="none"/>
              </w:rPr>
            </w:pPr>
            <w:r>
              <w:rPr>
                <w:rFonts w:hint="eastAsia" w:ascii="宋体" w:hAnsi="宋体" w:cs="Arial"/>
                <w:color w:val="auto"/>
                <w:kern w:val="0"/>
                <w:szCs w:val="21"/>
                <w:highlight w:val="none"/>
              </w:rPr>
              <w:t>16</w:t>
            </w:r>
          </w:p>
        </w:tc>
        <w:tc>
          <w:tcPr>
            <w:tcW w:w="2399" w:type="dxa"/>
            <w:vAlign w:val="center"/>
          </w:tcPr>
          <w:p>
            <w:pPr>
              <w:autoSpaceDE w:val="0"/>
              <w:autoSpaceDN w:val="0"/>
              <w:adjustRightInd w:val="0"/>
              <w:spacing w:beforeLines="30"/>
              <w:rPr>
                <w:rFonts w:ascii="宋体" w:hAnsi="宋体" w:cs="Arial"/>
                <w:color w:val="auto"/>
                <w:kern w:val="0"/>
                <w:szCs w:val="21"/>
                <w:highlight w:val="none"/>
              </w:rPr>
            </w:pPr>
            <w:r>
              <w:rPr>
                <w:rFonts w:hint="eastAsia" w:ascii="宋体" w:hAnsi="宋体" w:cs="Arial"/>
                <w:color w:val="auto"/>
                <w:kern w:val="0"/>
                <w:szCs w:val="21"/>
                <w:highlight w:val="none"/>
              </w:rPr>
              <w:t>技术标准和要求</w:t>
            </w:r>
          </w:p>
        </w:tc>
        <w:tc>
          <w:tcPr>
            <w:tcW w:w="1314" w:type="dxa"/>
            <w:tcMar>
              <w:left w:w="170" w:type="dxa"/>
            </w:tcMar>
            <w:vAlign w:val="center"/>
          </w:tcPr>
          <w:p>
            <w:pPr>
              <w:autoSpaceDE w:val="0"/>
              <w:autoSpaceDN w:val="0"/>
              <w:adjustRightInd w:val="0"/>
              <w:spacing w:beforeLines="30"/>
              <w:rPr>
                <w:rFonts w:ascii="宋体" w:hAnsi="宋体" w:cs="Arial"/>
                <w:bCs/>
                <w:color w:val="auto"/>
                <w:kern w:val="0"/>
                <w:szCs w:val="21"/>
                <w:highlight w:val="none"/>
              </w:rPr>
            </w:pPr>
          </w:p>
        </w:tc>
        <w:tc>
          <w:tcPr>
            <w:tcW w:w="4207" w:type="dxa"/>
            <w:vAlign w:val="center"/>
          </w:tcPr>
          <w:p>
            <w:pPr>
              <w:autoSpaceDE w:val="0"/>
              <w:autoSpaceDN w:val="0"/>
              <w:adjustRightInd w:val="0"/>
              <w:spacing w:beforeLines="30"/>
              <w:rPr>
                <w:rFonts w:ascii="宋体" w:hAnsi="宋体" w:cs="Arial"/>
                <w:color w:val="auto"/>
                <w:kern w:val="0"/>
                <w:szCs w:val="21"/>
                <w:highlight w:val="none"/>
              </w:rPr>
            </w:pPr>
            <w:r>
              <w:rPr>
                <w:rFonts w:hint="eastAsia" w:ascii="宋体" w:hAnsi="宋体"/>
                <w:color w:val="auto"/>
                <w:szCs w:val="21"/>
                <w:highlight w:val="none"/>
              </w:rPr>
              <w:t>符合第七章“技术标准和要求”规定</w:t>
            </w:r>
          </w:p>
        </w:tc>
        <w:tc>
          <w:tcPr>
            <w:tcW w:w="72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60" w:type="dxa"/>
            <w:gridSpan w:val="5"/>
            <w:vAlign w:val="center"/>
          </w:tcPr>
          <w:p>
            <w:pPr>
              <w:rPr>
                <w:rFonts w:ascii="宋体" w:hAnsi="宋体"/>
                <w:color w:val="auto"/>
                <w:szCs w:val="21"/>
                <w:highlight w:val="none"/>
              </w:rPr>
            </w:pPr>
            <w:r>
              <w:rPr>
                <w:rFonts w:hint="eastAsia" w:ascii="黑体" w:hAnsi="宋体" w:eastAsia="黑体"/>
                <w:color w:val="auto"/>
                <w:szCs w:val="21"/>
                <w:highlight w:val="none"/>
              </w:rPr>
              <w:t>备注：</w:t>
            </w:r>
            <w:r>
              <w:rPr>
                <w:rFonts w:hint="eastAsia" w:ascii="宋体" w:hAnsi="宋体"/>
                <w:color w:val="auto"/>
                <w:szCs w:val="21"/>
                <w:highlight w:val="none"/>
              </w:rPr>
              <w:t>投标人在响应招标文件中规定的实质性要求和条件的基础上，可做出其他有利于招标人的承诺。此类承诺可在本表中予以补充填写。</w:t>
            </w:r>
          </w:p>
        </w:tc>
      </w:tr>
    </w:tbl>
    <w:p>
      <w:pPr>
        <w:rPr>
          <w:rFonts w:eastAsia="黑体"/>
          <w:color w:val="auto"/>
          <w:sz w:val="30"/>
          <w:szCs w:val="30"/>
          <w:highlight w:val="none"/>
          <w:u w:val="single"/>
        </w:rPr>
      </w:pPr>
    </w:p>
    <w:p>
      <w:pPr>
        <w:spacing w:line="360" w:lineRule="auto"/>
        <w:rPr>
          <w:color w:val="auto"/>
          <w:highlight w:val="none"/>
        </w:rPr>
      </w:pPr>
    </w:p>
    <w:p>
      <w:pPr>
        <w:spacing w:line="440" w:lineRule="exact"/>
        <w:ind w:firstLine="3675" w:firstLineChars="1750"/>
        <w:rPr>
          <w:color w:val="auto"/>
          <w:szCs w:val="21"/>
          <w:highlight w:val="none"/>
        </w:rPr>
      </w:pPr>
      <w:r>
        <w:rPr>
          <w:color w:val="auto"/>
          <w:szCs w:val="21"/>
          <w:highlight w:val="none"/>
        </w:rPr>
        <w:t>投 标 人：（盖单位章）</w:t>
      </w:r>
    </w:p>
    <w:p>
      <w:pPr>
        <w:spacing w:line="440" w:lineRule="exact"/>
        <w:ind w:firstLine="3675" w:firstLineChars="1750"/>
        <w:rPr>
          <w:color w:val="auto"/>
          <w:szCs w:val="21"/>
          <w:highlight w:val="none"/>
        </w:rPr>
      </w:pPr>
      <w:r>
        <w:rPr>
          <w:color w:val="auto"/>
          <w:szCs w:val="21"/>
          <w:highlight w:val="none"/>
        </w:rPr>
        <w:t>法定代表人：（签字）</w:t>
      </w:r>
    </w:p>
    <w:p>
      <w:pPr>
        <w:spacing w:line="440" w:lineRule="exact"/>
        <w:ind w:firstLine="5040" w:firstLineChars="2400"/>
        <w:rPr>
          <w:color w:val="auto"/>
          <w:szCs w:val="21"/>
          <w:highlight w:val="none"/>
        </w:rPr>
      </w:pP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pPr>
        <w:spacing w:line="240" w:lineRule="auto"/>
        <w:ind w:firstLine="0" w:firstLineChars="0"/>
        <w:rPr>
          <w:color w:val="auto"/>
          <w:szCs w:val="21"/>
          <w:highlight w:val="none"/>
        </w:rPr>
      </w:pPr>
      <w:r>
        <w:rPr>
          <w:color w:val="auto"/>
          <w:szCs w:val="21"/>
          <w:highlight w:val="none"/>
        </w:rPr>
        <w:br w:type="page"/>
      </w:r>
    </w:p>
    <w:bookmarkEnd w:id="9"/>
    <w:bookmarkEnd w:id="10"/>
    <w:bookmarkEnd w:id="11"/>
    <w:p>
      <w:pPr>
        <w:pStyle w:val="11"/>
        <w:jc w:val="center"/>
        <w:outlineLvl w:val="2"/>
        <w:rPr>
          <w:color w:val="auto"/>
          <w:highlight w:val="none"/>
        </w:rPr>
      </w:pPr>
      <w:bookmarkStart w:id="83" w:name="_Toc323220044"/>
      <w:bookmarkStart w:id="84" w:name="_Toc4540"/>
      <w:bookmarkStart w:id="85" w:name="_Toc325129579"/>
      <w:bookmarkStart w:id="86" w:name="_Toc5785"/>
      <w:bookmarkStart w:id="87" w:name="_Toc336192495"/>
      <w:bookmarkStart w:id="88" w:name="_Toc12306"/>
      <w:bookmarkStart w:id="89" w:name="_Toc336192587"/>
      <w:bookmarkStart w:id="90" w:name="_Toc279401965"/>
      <w:bookmarkStart w:id="91" w:name="_Toc921265439"/>
      <w:bookmarkStart w:id="92" w:name="_Toc380568806"/>
      <w:bookmarkStart w:id="93" w:name="_Toc288066309"/>
      <w:bookmarkStart w:id="94" w:name="_Toc12436"/>
      <w:bookmarkStart w:id="95" w:name="_Toc28776"/>
      <w:bookmarkStart w:id="96" w:name="_Toc428984353"/>
      <w:bookmarkStart w:id="97" w:name="_Toc5979"/>
      <w:r>
        <w:rPr>
          <w:rFonts w:hint="eastAsia"/>
          <w:color w:val="auto"/>
          <w:highlight w:val="none"/>
        </w:rPr>
        <w:t>二、法定代表人身份证明</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spacing w:line="360" w:lineRule="auto"/>
        <w:rPr>
          <w:color w:val="auto"/>
          <w:szCs w:val="21"/>
          <w:highlight w:val="none"/>
        </w:rPr>
      </w:pPr>
    </w:p>
    <w:p>
      <w:pPr>
        <w:spacing w:line="600" w:lineRule="exact"/>
        <w:ind w:firstLine="420" w:firstLineChars="200"/>
        <w:rPr>
          <w:color w:val="auto"/>
          <w:szCs w:val="21"/>
          <w:highlight w:val="none"/>
          <w:u w:val="single"/>
        </w:rPr>
      </w:pPr>
      <w:r>
        <w:rPr>
          <w:color w:val="auto"/>
          <w:szCs w:val="21"/>
          <w:highlight w:val="none"/>
        </w:rPr>
        <w:t>投标人名称：</w:t>
      </w:r>
    </w:p>
    <w:p>
      <w:pPr>
        <w:spacing w:line="600" w:lineRule="exact"/>
        <w:ind w:firstLine="420" w:firstLineChars="200"/>
        <w:rPr>
          <w:color w:val="auto"/>
          <w:szCs w:val="21"/>
          <w:highlight w:val="none"/>
          <w:u w:val="single"/>
        </w:rPr>
      </w:pPr>
      <w:r>
        <w:rPr>
          <w:color w:val="auto"/>
          <w:szCs w:val="21"/>
          <w:highlight w:val="none"/>
        </w:rPr>
        <w:t>单位性质：</w:t>
      </w:r>
    </w:p>
    <w:p>
      <w:pPr>
        <w:spacing w:line="600" w:lineRule="exact"/>
        <w:ind w:firstLine="420" w:firstLineChars="200"/>
        <w:rPr>
          <w:color w:val="auto"/>
          <w:szCs w:val="21"/>
          <w:highlight w:val="none"/>
        </w:rPr>
      </w:pPr>
      <w:r>
        <w:rPr>
          <w:color w:val="auto"/>
          <w:szCs w:val="21"/>
          <w:highlight w:val="none"/>
        </w:rPr>
        <w:t>地址：</w:t>
      </w:r>
    </w:p>
    <w:p>
      <w:pPr>
        <w:spacing w:line="600" w:lineRule="exact"/>
        <w:ind w:firstLine="420" w:firstLineChars="200"/>
        <w:rPr>
          <w:color w:val="auto"/>
          <w:szCs w:val="21"/>
          <w:highlight w:val="none"/>
        </w:rPr>
      </w:pPr>
      <w:r>
        <w:rPr>
          <w:color w:val="auto"/>
          <w:szCs w:val="21"/>
          <w:highlight w:val="none"/>
        </w:rPr>
        <w:t>成立时间：</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 xml:space="preserve"> 日 </w:t>
      </w:r>
    </w:p>
    <w:p>
      <w:pPr>
        <w:spacing w:line="600" w:lineRule="exact"/>
        <w:ind w:firstLine="420" w:firstLineChars="200"/>
        <w:rPr>
          <w:color w:val="auto"/>
          <w:szCs w:val="21"/>
          <w:highlight w:val="none"/>
        </w:rPr>
      </w:pPr>
      <w:r>
        <w:rPr>
          <w:color w:val="auto"/>
          <w:szCs w:val="21"/>
          <w:highlight w:val="none"/>
        </w:rPr>
        <w:t>经营期限：</w:t>
      </w:r>
    </w:p>
    <w:p>
      <w:pPr>
        <w:spacing w:line="440" w:lineRule="exact"/>
        <w:ind w:firstLine="420" w:firstLineChars="200"/>
        <w:rPr>
          <w:color w:val="auto"/>
          <w:szCs w:val="21"/>
          <w:highlight w:val="none"/>
        </w:rPr>
      </w:pPr>
      <w:r>
        <w:rPr>
          <w:color w:val="auto"/>
          <w:szCs w:val="21"/>
          <w:highlight w:val="none"/>
        </w:rPr>
        <w:t>姓名： 性别：</w:t>
      </w:r>
    </w:p>
    <w:p>
      <w:pPr>
        <w:spacing w:line="440" w:lineRule="exact"/>
        <w:ind w:firstLine="420" w:firstLineChars="200"/>
        <w:rPr>
          <w:rFonts w:ascii="宋体" w:hAnsi="宋体"/>
          <w:color w:val="auto"/>
          <w:szCs w:val="21"/>
          <w:highlight w:val="none"/>
          <w:u w:val="single"/>
        </w:rPr>
      </w:pPr>
      <w:r>
        <w:rPr>
          <w:color w:val="auto"/>
          <w:szCs w:val="21"/>
          <w:highlight w:val="none"/>
        </w:rPr>
        <w:t>年龄：</w:t>
      </w:r>
      <w:r>
        <w:rPr>
          <w:rFonts w:hint="eastAsia"/>
          <w:color w:val="auto"/>
          <w:szCs w:val="21"/>
          <w:highlight w:val="none"/>
          <w:lang w:val="en-US" w:eastAsia="zh-CN"/>
        </w:rPr>
        <w:t xml:space="preserve"> </w:t>
      </w:r>
      <w:r>
        <w:rPr>
          <w:rFonts w:ascii="宋体" w:hAnsi="宋体"/>
          <w:color w:val="auto"/>
          <w:szCs w:val="21"/>
          <w:highlight w:val="none"/>
        </w:rPr>
        <w:t>职务：</w:t>
      </w:r>
    </w:p>
    <w:p>
      <w:pPr>
        <w:spacing w:line="440" w:lineRule="exact"/>
        <w:ind w:firstLine="420" w:firstLineChars="200"/>
        <w:rPr>
          <w:color w:val="auto"/>
          <w:szCs w:val="21"/>
          <w:highlight w:val="none"/>
        </w:rPr>
      </w:pPr>
      <w:r>
        <w:rPr>
          <w:color w:val="auto"/>
          <w:szCs w:val="21"/>
          <w:highlight w:val="none"/>
        </w:rPr>
        <w:t>系</w:t>
      </w:r>
      <w:r>
        <w:rPr>
          <w:color w:val="auto"/>
          <w:szCs w:val="21"/>
          <w:highlight w:val="none"/>
          <w:u w:val="single"/>
        </w:rPr>
        <w:t>（投标人名称）</w:t>
      </w:r>
      <w:r>
        <w:rPr>
          <w:color w:val="auto"/>
          <w:szCs w:val="21"/>
          <w:highlight w:val="none"/>
        </w:rPr>
        <w:t>的法定代表人。</w:t>
      </w:r>
    </w:p>
    <w:p>
      <w:pPr>
        <w:spacing w:line="600" w:lineRule="exact"/>
        <w:ind w:firstLine="420" w:firstLineChars="200"/>
        <w:rPr>
          <w:color w:val="auto"/>
          <w:szCs w:val="21"/>
          <w:highlight w:val="none"/>
        </w:rPr>
      </w:pPr>
      <w:r>
        <w:rPr>
          <w:color w:val="auto"/>
          <w:szCs w:val="21"/>
          <w:highlight w:val="none"/>
        </w:rPr>
        <w:t>特此证明。</w:t>
      </w:r>
    </w:p>
    <w:p>
      <w:pPr>
        <w:spacing w:line="600" w:lineRule="exact"/>
        <w:ind w:firstLine="840" w:firstLineChars="400"/>
        <w:rPr>
          <w:rFonts w:ascii="宋体" w:hAnsi="宋体"/>
          <w:bCs/>
          <w:color w:val="auto"/>
          <w:szCs w:val="21"/>
          <w:highlight w:val="none"/>
        </w:rPr>
      </w:pPr>
      <w:r>
        <w:rPr>
          <w:rFonts w:hint="eastAsia" w:ascii="宋体" w:hAnsi="宋体"/>
          <w:bCs/>
          <w:color w:val="auto"/>
          <w:szCs w:val="21"/>
          <w:highlight w:val="none"/>
        </w:rPr>
        <w:t>附：法定代表人身份证复印件（或打印件）。</w:t>
      </w:r>
    </w:p>
    <w:p>
      <w:pPr>
        <w:spacing w:line="600" w:lineRule="exact"/>
        <w:ind w:firstLine="420" w:firstLineChars="200"/>
        <w:rPr>
          <w:color w:val="auto"/>
          <w:szCs w:val="21"/>
          <w:highlight w:val="none"/>
        </w:rPr>
      </w:pPr>
    </w:p>
    <w:p>
      <w:pPr>
        <w:spacing w:line="600" w:lineRule="exact"/>
        <w:rPr>
          <w:color w:val="auto"/>
          <w:szCs w:val="21"/>
          <w:highlight w:val="none"/>
        </w:rPr>
      </w:pPr>
    </w:p>
    <w:p>
      <w:pPr>
        <w:spacing w:line="600" w:lineRule="exact"/>
        <w:rPr>
          <w:color w:val="auto"/>
          <w:szCs w:val="21"/>
          <w:highlight w:val="none"/>
        </w:rPr>
      </w:pPr>
      <w:r>
        <w:rPr>
          <w:color w:val="auto"/>
          <w:szCs w:val="21"/>
          <w:highlight w:val="none"/>
        </w:rPr>
        <w:t xml:space="preserve"> 投标人：（盖</w:t>
      </w:r>
      <w:r>
        <w:rPr>
          <w:rFonts w:hint="eastAsia"/>
          <w:color w:val="auto"/>
          <w:szCs w:val="21"/>
          <w:highlight w:val="none"/>
        </w:rPr>
        <w:t>单位</w:t>
      </w:r>
      <w:r>
        <w:rPr>
          <w:color w:val="auto"/>
          <w:szCs w:val="21"/>
          <w:highlight w:val="none"/>
        </w:rPr>
        <w:t xml:space="preserve">章） </w:t>
      </w:r>
    </w:p>
    <w:p>
      <w:pPr>
        <w:spacing w:line="600" w:lineRule="exact"/>
        <w:ind w:firstLine="4095" w:firstLineChars="1950"/>
        <w:rPr>
          <w:color w:val="auto"/>
          <w:szCs w:val="21"/>
          <w:highlight w:val="none"/>
        </w:rPr>
      </w:pPr>
      <w:r>
        <w:rPr>
          <w:color w:val="auto"/>
          <w:szCs w:val="21"/>
          <w:highlight w:val="none"/>
        </w:rPr>
        <w:t>日 期：</w:t>
      </w:r>
      <w:r>
        <w:rPr>
          <w:rFonts w:hint="eastAsia"/>
          <w:color w:val="auto"/>
          <w:szCs w:val="21"/>
          <w:highlight w:val="none"/>
          <w:lang w:val="en-US" w:eastAsia="zh-CN"/>
        </w:rPr>
        <w:t xml:space="preserve">  </w:t>
      </w:r>
      <w:r>
        <w:rPr>
          <w:color w:val="auto"/>
          <w:szCs w:val="21"/>
          <w:highlight w:val="none"/>
        </w:rPr>
        <w:t>年</w:t>
      </w:r>
      <w:r>
        <w:rPr>
          <w:rFonts w:hint="eastAsia"/>
          <w:color w:val="auto"/>
          <w:szCs w:val="21"/>
          <w:highlight w:val="none"/>
          <w:lang w:val="en-US" w:eastAsia="zh-CN"/>
        </w:rPr>
        <w:t xml:space="preserve">  </w:t>
      </w:r>
      <w:r>
        <w:rPr>
          <w:color w:val="auto"/>
          <w:szCs w:val="21"/>
          <w:highlight w:val="none"/>
        </w:rPr>
        <w:t>月</w:t>
      </w:r>
      <w:r>
        <w:rPr>
          <w:rFonts w:hint="eastAsia"/>
          <w:color w:val="auto"/>
          <w:szCs w:val="21"/>
          <w:highlight w:val="none"/>
          <w:lang w:val="en-US" w:eastAsia="zh-CN"/>
        </w:rPr>
        <w:t xml:space="preserve">  </w:t>
      </w:r>
      <w:r>
        <w:rPr>
          <w:color w:val="auto"/>
          <w:szCs w:val="21"/>
          <w:highlight w:val="none"/>
        </w:rPr>
        <w:t>日</w:t>
      </w:r>
    </w:p>
    <w:p>
      <w:pPr>
        <w:spacing w:line="360" w:lineRule="auto"/>
        <w:rPr>
          <w:color w:val="auto"/>
          <w:szCs w:val="21"/>
          <w:highlight w:val="none"/>
        </w:rPr>
      </w:pPr>
    </w:p>
    <w:p>
      <w:pPr>
        <w:spacing w:line="240" w:lineRule="auto"/>
        <w:rPr>
          <w:color w:val="auto"/>
          <w:szCs w:val="21"/>
          <w:highlight w:val="none"/>
        </w:rPr>
      </w:pPr>
      <w:r>
        <w:rPr>
          <w:color w:val="auto"/>
          <w:szCs w:val="21"/>
          <w:highlight w:val="none"/>
        </w:rPr>
        <w:br w:type="page"/>
      </w:r>
    </w:p>
    <w:p>
      <w:pPr>
        <w:spacing w:line="36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授权委托书（参考格式</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如有</w:t>
      </w:r>
      <w:r>
        <w:rPr>
          <w:rFonts w:hint="eastAsia" w:ascii="宋体" w:hAnsi="宋体" w:cs="宋体"/>
          <w:color w:val="auto"/>
          <w:sz w:val="32"/>
          <w:szCs w:val="32"/>
          <w:highlight w:val="none"/>
        </w:rPr>
        <w:t>）</w:t>
      </w:r>
    </w:p>
    <w:p>
      <w:pPr>
        <w:spacing w:line="480" w:lineRule="auto"/>
        <w:ind w:firstLine="480" w:firstLineChars="200"/>
        <w:rPr>
          <w:rFonts w:hint="eastAsia" w:ascii="宋体" w:hAnsi="宋体" w:cs="宋体"/>
          <w:color w:val="auto"/>
          <w:sz w:val="24"/>
          <w:highlight w:val="none"/>
        </w:rPr>
      </w:pPr>
    </w:p>
    <w:p>
      <w:pPr>
        <w:spacing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投标文件、签订合同和处理有关事宜，其法律后果由我方承担。</w:t>
      </w:r>
    </w:p>
    <w:p>
      <w:pPr>
        <w:spacing w:before="120" w:beforeLines="50" w:line="48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委托期限：</w:t>
      </w:r>
      <w:r>
        <w:rPr>
          <w:rFonts w:hint="eastAsia" w:ascii="宋体" w:hAnsi="宋体" w:cs="宋体"/>
          <w:color w:val="auto"/>
          <w:szCs w:val="21"/>
          <w:highlight w:val="none"/>
          <w:u w:val="single"/>
        </w:rPr>
        <w:t xml:space="preserve">                                                          </w:t>
      </w:r>
    </w:p>
    <w:p>
      <w:pPr>
        <w:spacing w:line="48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240" w:beforeLines="100" w:after="240" w:afterLines="10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pPr>
        <w:spacing w:after="240" w:afterLines="10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附：委托代理人身份证复印件（或打印件）。</w:t>
      </w:r>
    </w:p>
    <w:p>
      <w:pPr>
        <w:spacing w:line="360" w:lineRule="auto"/>
        <w:rPr>
          <w:rFonts w:hint="eastAsia" w:ascii="宋体" w:hAnsi="宋体" w:cs="宋体"/>
          <w:color w:val="auto"/>
          <w:szCs w:val="21"/>
          <w:highlight w:val="none"/>
        </w:rPr>
      </w:pPr>
    </w:p>
    <w:p>
      <w:pPr>
        <w:spacing w:line="360" w:lineRule="auto"/>
        <w:ind w:firstLine="1890" w:firstLineChars="900"/>
        <w:rPr>
          <w:rFonts w:hint="eastAsia"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ind w:firstLine="3570" w:firstLineChars="1700"/>
        <w:rPr>
          <w:rFonts w:hint="eastAsia" w:ascii="宋体" w:hAnsi="宋体" w:cs="宋体"/>
          <w:color w:val="auto"/>
          <w:szCs w:val="21"/>
          <w:highlight w:val="none"/>
        </w:rPr>
      </w:pPr>
    </w:p>
    <w:p>
      <w:pPr>
        <w:spacing w:line="360" w:lineRule="auto"/>
        <w:ind w:firstLine="1890" w:firstLineChars="9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ind w:firstLine="3570" w:firstLineChars="1700"/>
        <w:rPr>
          <w:rFonts w:hint="eastAsia" w:ascii="宋体" w:hAnsi="宋体" w:cs="宋体"/>
          <w:color w:val="auto"/>
          <w:szCs w:val="21"/>
          <w:highlight w:val="none"/>
        </w:rPr>
      </w:pPr>
    </w:p>
    <w:p>
      <w:pPr>
        <w:spacing w:line="360" w:lineRule="auto"/>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firstLine="3570" w:firstLineChars="1700"/>
        <w:rPr>
          <w:rFonts w:hint="eastAsia" w:ascii="宋体" w:hAnsi="宋体" w:cs="宋体"/>
          <w:color w:val="auto"/>
          <w:szCs w:val="21"/>
          <w:highlight w:val="none"/>
          <w:u w:val="single"/>
        </w:rPr>
      </w:pPr>
    </w:p>
    <w:p>
      <w:pPr>
        <w:spacing w:line="360" w:lineRule="auto"/>
        <w:ind w:firstLine="1890" w:firstLineChars="9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ind w:firstLine="3570" w:firstLineChars="1700"/>
        <w:rPr>
          <w:rFonts w:hint="eastAsia" w:ascii="宋体" w:hAnsi="宋体" w:cs="宋体"/>
          <w:color w:val="auto"/>
          <w:szCs w:val="21"/>
          <w:highlight w:val="none"/>
        </w:rPr>
      </w:pPr>
    </w:p>
    <w:p>
      <w:pPr>
        <w:spacing w:line="360" w:lineRule="auto"/>
        <w:ind w:firstLine="1890" w:firstLineChars="9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pPr>
        <w:spacing w:line="360" w:lineRule="auto"/>
        <w:ind w:firstLine="3570" w:firstLineChars="1700"/>
        <w:rPr>
          <w:rFonts w:hint="eastAsia" w:ascii="宋体" w:hAnsi="宋体" w:cs="宋体"/>
          <w:color w:val="auto"/>
          <w:szCs w:val="21"/>
          <w:highlight w:val="none"/>
        </w:rPr>
      </w:pPr>
    </w:p>
    <w:p>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240" w:lineRule="auto"/>
        <w:jc w:val="lef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1"/>
        <w:jc w:val="center"/>
        <w:outlineLvl w:val="2"/>
        <w:rPr>
          <w:color w:val="auto"/>
          <w:highlight w:val="none"/>
        </w:rPr>
      </w:pPr>
      <w:bookmarkStart w:id="98" w:name="_Toc28532429"/>
      <w:bookmarkStart w:id="99" w:name="_Toc18266"/>
      <w:bookmarkStart w:id="100" w:name="_Toc1022383649"/>
      <w:r>
        <w:rPr>
          <w:rFonts w:hint="eastAsia"/>
          <w:color w:val="auto"/>
          <w:highlight w:val="none"/>
          <w:lang w:val="en-US" w:eastAsia="zh-CN"/>
        </w:rPr>
        <w:t>三</w:t>
      </w:r>
      <w:r>
        <w:rPr>
          <w:rFonts w:hint="eastAsia"/>
          <w:color w:val="auto"/>
          <w:highlight w:val="none"/>
        </w:rPr>
        <w:t>、拟分包</w:t>
      </w:r>
      <w:bookmarkEnd w:id="98"/>
      <w:r>
        <w:rPr>
          <w:rFonts w:hint="eastAsia"/>
          <w:color w:val="auto"/>
          <w:highlight w:val="none"/>
        </w:rPr>
        <w:t>项目情况表</w:t>
      </w:r>
      <w:bookmarkEnd w:id="99"/>
      <w:bookmarkEnd w:id="100"/>
    </w:p>
    <w:p>
      <w:pPr>
        <w:spacing w:line="440" w:lineRule="exact"/>
        <w:ind w:right="420"/>
        <w:rPr>
          <w:rFonts w:ascii="黑体" w:hAnsi="宋体"/>
          <w:color w:val="auto"/>
          <w:szCs w:val="28"/>
          <w:highlight w:val="none"/>
        </w:rPr>
      </w:pP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序</w:t>
            </w:r>
          </w:p>
          <w:p>
            <w:pPr>
              <w:jc w:val="center"/>
              <w:rPr>
                <w:rFonts w:ascii="宋体" w:hAnsi="宋体"/>
                <w:color w:val="auto"/>
                <w:szCs w:val="21"/>
                <w:highlight w:val="none"/>
              </w:rPr>
            </w:pPr>
            <w:r>
              <w:rPr>
                <w:rFonts w:hint="eastAsia" w:ascii="宋体" w:hAnsi="宋体"/>
                <w:color w:val="auto"/>
                <w:szCs w:val="21"/>
                <w:highlight w:val="none"/>
              </w:rPr>
              <w:t>号</w:t>
            </w:r>
          </w:p>
        </w:tc>
        <w:tc>
          <w:tcPr>
            <w:tcW w:w="1843" w:type="dxa"/>
            <w:vMerge w:val="restart"/>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拟分包项目名称、范围及理由</w:t>
            </w:r>
          </w:p>
        </w:tc>
        <w:tc>
          <w:tcPr>
            <w:tcW w:w="5111" w:type="dxa"/>
            <w:gridSpan w:val="5"/>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拟选分包人</w:t>
            </w:r>
          </w:p>
        </w:tc>
        <w:tc>
          <w:tcPr>
            <w:tcW w:w="983" w:type="dxa"/>
            <w:vMerge w:val="restart"/>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1701" w:type="dxa"/>
            <w:gridSpan w:val="2"/>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拟选分包人名称</w:t>
            </w:r>
          </w:p>
        </w:tc>
        <w:tc>
          <w:tcPr>
            <w:tcW w:w="1123" w:type="dxa"/>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注册地点</w:t>
            </w:r>
          </w:p>
        </w:tc>
        <w:tc>
          <w:tcPr>
            <w:tcW w:w="1090" w:type="dxa"/>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企业资质</w:t>
            </w:r>
          </w:p>
        </w:tc>
        <w:tc>
          <w:tcPr>
            <w:tcW w:w="1197" w:type="dxa"/>
            <w:tcMar>
              <w:left w:w="108" w:type="dxa"/>
              <w:right w:w="108" w:type="dxa"/>
            </w:tcMar>
            <w:vAlign w:val="center"/>
          </w:tcPr>
          <w:p>
            <w:pPr>
              <w:jc w:val="center"/>
              <w:rPr>
                <w:rFonts w:ascii="宋体" w:hAnsi="宋体"/>
                <w:color w:val="auto"/>
                <w:szCs w:val="21"/>
                <w:highlight w:val="none"/>
              </w:rPr>
            </w:pPr>
            <w:r>
              <w:rPr>
                <w:rFonts w:hint="eastAsia" w:ascii="宋体" w:hAnsi="宋体"/>
                <w:color w:val="auto"/>
                <w:szCs w:val="21"/>
                <w:highlight w:val="none"/>
              </w:rPr>
              <w:t>有关业绩</w:t>
            </w:r>
          </w:p>
        </w:tc>
        <w:tc>
          <w:tcPr>
            <w:tcW w:w="983" w:type="dxa"/>
            <w:vMerge w:val="continue"/>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rFonts w:ascii="宋体" w:hAnsi="宋体"/>
                <w:color w:val="auto"/>
                <w:szCs w:val="21"/>
                <w:highlight w:val="none"/>
              </w:rPr>
            </w:pPr>
          </w:p>
        </w:tc>
        <w:tc>
          <w:tcPr>
            <w:tcW w:w="1843" w:type="dxa"/>
            <w:vMerge w:val="restart"/>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1</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2</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rFonts w:ascii="宋体" w:hAnsi="宋体"/>
                <w:color w:val="auto"/>
                <w:szCs w:val="21"/>
                <w:highlight w:val="none"/>
              </w:rPr>
            </w:pPr>
          </w:p>
        </w:tc>
        <w:tc>
          <w:tcPr>
            <w:tcW w:w="1843" w:type="dxa"/>
            <w:vMerge w:val="continue"/>
            <w:tcMar>
              <w:left w:w="108" w:type="dxa"/>
              <w:right w:w="108" w:type="dxa"/>
            </w:tcMar>
            <w:vAlign w:val="center"/>
          </w:tcPr>
          <w:p>
            <w:pPr>
              <w:jc w:val="center"/>
              <w:rPr>
                <w:rFonts w:ascii="宋体" w:hAnsi="宋体"/>
                <w:color w:val="auto"/>
                <w:szCs w:val="21"/>
                <w:highlight w:val="none"/>
              </w:rPr>
            </w:pPr>
          </w:p>
        </w:tc>
        <w:tc>
          <w:tcPr>
            <w:tcW w:w="751" w:type="dxa"/>
            <w:tcMar>
              <w:left w:w="108" w:type="dxa"/>
              <w:right w:w="108" w:type="dxa"/>
            </w:tcMar>
            <w:vAlign w:val="center"/>
          </w:tcPr>
          <w:p>
            <w:pPr>
              <w:jc w:val="center"/>
              <w:rPr>
                <w:rFonts w:ascii="黑体" w:hAnsi="宋体" w:eastAsia="黑体"/>
                <w:color w:val="auto"/>
                <w:szCs w:val="21"/>
                <w:highlight w:val="none"/>
              </w:rPr>
            </w:pPr>
            <w:r>
              <w:rPr>
                <w:rFonts w:hint="eastAsia" w:ascii="黑体" w:hAnsi="宋体" w:eastAsia="黑体"/>
                <w:color w:val="auto"/>
                <w:szCs w:val="21"/>
                <w:highlight w:val="none"/>
              </w:rPr>
              <w:t>3</w:t>
            </w:r>
          </w:p>
        </w:tc>
        <w:tc>
          <w:tcPr>
            <w:tcW w:w="950" w:type="dxa"/>
            <w:tcMar>
              <w:left w:w="108" w:type="dxa"/>
              <w:right w:w="108" w:type="dxa"/>
            </w:tcMar>
            <w:vAlign w:val="center"/>
          </w:tcPr>
          <w:p>
            <w:pPr>
              <w:jc w:val="center"/>
              <w:rPr>
                <w:rFonts w:ascii="宋体" w:hAnsi="宋体"/>
                <w:color w:val="auto"/>
                <w:szCs w:val="21"/>
                <w:highlight w:val="none"/>
              </w:rPr>
            </w:pPr>
          </w:p>
        </w:tc>
        <w:tc>
          <w:tcPr>
            <w:tcW w:w="1123" w:type="dxa"/>
            <w:tcMar>
              <w:left w:w="108" w:type="dxa"/>
              <w:right w:w="108" w:type="dxa"/>
            </w:tcMar>
            <w:vAlign w:val="center"/>
          </w:tcPr>
          <w:p>
            <w:pPr>
              <w:jc w:val="center"/>
              <w:rPr>
                <w:rFonts w:ascii="宋体" w:hAnsi="宋体"/>
                <w:color w:val="auto"/>
                <w:szCs w:val="21"/>
                <w:highlight w:val="none"/>
              </w:rPr>
            </w:pPr>
          </w:p>
        </w:tc>
        <w:tc>
          <w:tcPr>
            <w:tcW w:w="1090" w:type="dxa"/>
            <w:tcMar>
              <w:left w:w="108" w:type="dxa"/>
              <w:right w:w="108" w:type="dxa"/>
            </w:tcMar>
            <w:vAlign w:val="center"/>
          </w:tcPr>
          <w:p>
            <w:pPr>
              <w:jc w:val="center"/>
              <w:rPr>
                <w:rFonts w:ascii="宋体" w:hAnsi="宋体"/>
                <w:color w:val="auto"/>
                <w:szCs w:val="21"/>
                <w:highlight w:val="none"/>
              </w:rPr>
            </w:pPr>
          </w:p>
        </w:tc>
        <w:tc>
          <w:tcPr>
            <w:tcW w:w="1197" w:type="dxa"/>
            <w:tcMar>
              <w:left w:w="108" w:type="dxa"/>
              <w:right w:w="108" w:type="dxa"/>
            </w:tcMar>
            <w:vAlign w:val="center"/>
          </w:tcPr>
          <w:p>
            <w:pPr>
              <w:jc w:val="center"/>
              <w:rPr>
                <w:rFonts w:ascii="宋体" w:hAnsi="宋体"/>
                <w:color w:val="auto"/>
                <w:szCs w:val="21"/>
                <w:highlight w:val="none"/>
              </w:rPr>
            </w:pPr>
          </w:p>
        </w:tc>
        <w:tc>
          <w:tcPr>
            <w:tcW w:w="983" w:type="dxa"/>
            <w:tcMar>
              <w:left w:w="108" w:type="dxa"/>
              <w:right w:w="108" w:type="dxa"/>
            </w:tcMar>
            <w:vAlign w:val="center"/>
          </w:tcPr>
          <w:p>
            <w:pPr>
              <w:jc w:val="center"/>
              <w:rPr>
                <w:rFonts w:ascii="宋体" w:hAnsi="宋体"/>
                <w:color w:val="auto"/>
                <w:szCs w:val="21"/>
                <w:highlight w:val="none"/>
              </w:rPr>
            </w:pPr>
          </w:p>
        </w:tc>
      </w:tr>
    </w:tbl>
    <w:p>
      <w:pPr>
        <w:spacing w:line="440" w:lineRule="exact"/>
        <w:ind w:right="420"/>
        <w:rPr>
          <w:rFonts w:ascii="黑体" w:hAnsi="宋体" w:eastAsia="黑体"/>
          <w:color w:val="auto"/>
          <w:szCs w:val="21"/>
          <w:highlight w:val="none"/>
        </w:rPr>
      </w:pPr>
    </w:p>
    <w:p>
      <w:pPr>
        <w:spacing w:line="440" w:lineRule="exact"/>
        <w:ind w:right="420"/>
        <w:rPr>
          <w:rFonts w:ascii="宋体" w:hAnsi="宋体"/>
          <w:color w:val="auto"/>
          <w:szCs w:val="21"/>
          <w:highlight w:val="none"/>
        </w:rPr>
      </w:pPr>
    </w:p>
    <w:p>
      <w:pPr>
        <w:wordWrap w:val="0"/>
        <w:spacing w:line="440" w:lineRule="exact"/>
        <w:ind w:right="420"/>
        <w:jc w:val="right"/>
        <w:rPr>
          <w:rFonts w:ascii="宋体" w:hAnsi="宋体"/>
          <w:color w:val="auto"/>
          <w:szCs w:val="21"/>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日  </w:t>
      </w:r>
    </w:p>
    <w:p>
      <w:pPr>
        <w:spacing w:line="440" w:lineRule="exact"/>
        <w:ind w:right="420"/>
        <w:jc w:val="right"/>
        <w:rPr>
          <w:rFonts w:ascii="宋体" w:hAnsi="宋体"/>
          <w:color w:val="auto"/>
          <w:szCs w:val="21"/>
          <w:highlight w:val="none"/>
        </w:rPr>
      </w:pPr>
    </w:p>
    <w:p>
      <w:pPr>
        <w:spacing w:line="440" w:lineRule="exact"/>
        <w:ind w:left="630" w:right="420" w:hanging="630" w:hangingChars="300"/>
        <w:rPr>
          <w:rFonts w:ascii="宋体" w:hAnsi="宋体"/>
          <w:color w:val="auto"/>
          <w:szCs w:val="21"/>
          <w:highlight w:val="none"/>
        </w:rPr>
      </w:pPr>
      <w:r>
        <w:rPr>
          <w:rFonts w:hint="eastAsia" w:ascii="宋体" w:hAnsi="宋体"/>
          <w:color w:val="auto"/>
          <w:szCs w:val="21"/>
          <w:highlight w:val="none"/>
        </w:rPr>
        <w:t>备注：1.本表适用于非政府采购工程。</w:t>
      </w:r>
    </w:p>
    <w:p>
      <w:pPr>
        <w:spacing w:line="440" w:lineRule="exact"/>
        <w:ind w:left="630" w:leftChars="300" w:right="420"/>
        <w:rPr>
          <w:color w:val="auto"/>
          <w:highlight w:val="none"/>
        </w:rPr>
      </w:pPr>
      <w:r>
        <w:rPr>
          <w:rFonts w:hint="eastAsia" w:ascii="宋体" w:hAnsi="宋体"/>
          <w:color w:val="auto"/>
          <w:szCs w:val="21"/>
          <w:highlight w:val="none"/>
        </w:rPr>
        <w:t>2.本表所列分包仅限于承包人自行施工范围内的非主体、非关键工程。</w:t>
      </w:r>
    </w:p>
    <w:p>
      <w:pPr>
        <w:spacing w:line="440" w:lineRule="exact"/>
        <w:ind w:right="420"/>
        <w:jc w:val="left"/>
        <w:rPr>
          <w:rFonts w:ascii="宋体" w:hAnsi="宋体"/>
          <w:color w:val="auto"/>
          <w:szCs w:val="21"/>
          <w:highlight w:val="none"/>
        </w:rPr>
      </w:pPr>
    </w:p>
    <w:p>
      <w:pPr>
        <w:spacing w:line="440" w:lineRule="exact"/>
        <w:ind w:right="420"/>
        <w:jc w:val="right"/>
        <w:rPr>
          <w:rFonts w:ascii="宋体" w:hAnsi="宋体"/>
          <w:color w:val="auto"/>
          <w:szCs w:val="21"/>
          <w:highlight w:val="none"/>
        </w:rPr>
      </w:pPr>
    </w:p>
    <w:p>
      <w:pPr>
        <w:spacing w:line="440" w:lineRule="exact"/>
        <w:outlineLvl w:val="9"/>
        <w:rPr>
          <w:rFonts w:ascii="宋体" w:hAnsi="宋体"/>
          <w:color w:val="auto"/>
          <w:szCs w:val="21"/>
          <w:highlight w:val="none"/>
        </w:rPr>
      </w:pPr>
    </w:p>
    <w:p>
      <w:pPr>
        <w:spacing w:line="440" w:lineRule="exact"/>
        <w:outlineLvl w:val="9"/>
        <w:rPr>
          <w:rFonts w:ascii="宋体" w:hAnsi="宋体"/>
          <w:color w:val="auto"/>
          <w:szCs w:val="21"/>
          <w:highlight w:val="none"/>
        </w:rPr>
      </w:pPr>
    </w:p>
    <w:p>
      <w:pPr>
        <w:spacing w:line="440" w:lineRule="exact"/>
        <w:outlineLvl w:val="9"/>
        <w:rPr>
          <w:rFonts w:ascii="宋体" w:hAnsi="宋体"/>
          <w:color w:val="auto"/>
          <w:szCs w:val="21"/>
          <w:highlight w:val="none"/>
        </w:rPr>
      </w:pPr>
    </w:p>
    <w:p>
      <w:pPr>
        <w:pStyle w:val="12"/>
        <w:outlineLvl w:val="9"/>
        <w:rPr>
          <w:color w:val="auto"/>
          <w:highlight w:val="none"/>
        </w:rPr>
      </w:pPr>
    </w:p>
    <w:p>
      <w:pPr>
        <w:spacing w:line="360" w:lineRule="auto"/>
        <w:outlineLvl w:val="9"/>
        <w:rPr>
          <w:rFonts w:ascii="宋体" w:hAnsi="宋体" w:cs="宋体"/>
          <w:color w:val="auto"/>
          <w:highlight w:val="none"/>
        </w:rPr>
      </w:pPr>
    </w:p>
    <w:p>
      <w:pPr>
        <w:spacing w:line="360" w:lineRule="auto"/>
        <w:outlineLvl w:val="9"/>
        <w:rPr>
          <w:rFonts w:ascii="宋体" w:hAnsi="宋体" w:cs="宋体"/>
          <w:color w:val="auto"/>
          <w:highlight w:val="none"/>
        </w:rPr>
      </w:pPr>
    </w:p>
    <w:p>
      <w:pPr>
        <w:outlineLvl w:val="9"/>
        <w:rPr>
          <w:rFonts w:hint="eastAsia"/>
          <w:color w:val="auto"/>
          <w:highlight w:val="none"/>
        </w:rPr>
      </w:pPr>
      <w:bookmarkStart w:id="101" w:name="_Toc2979"/>
      <w:bookmarkStart w:id="102" w:name="_Toc12856"/>
      <w:bookmarkStart w:id="103" w:name="_Toc2251"/>
      <w:bookmarkStart w:id="104" w:name="_Toc505355402"/>
      <w:bookmarkStart w:id="105" w:name="_Toc16781"/>
      <w:bookmarkStart w:id="106" w:name="_Toc37649700"/>
      <w:bookmarkStart w:id="107" w:name="_Toc18915"/>
      <w:r>
        <w:rPr>
          <w:rFonts w:hint="eastAsia"/>
          <w:color w:val="auto"/>
          <w:highlight w:val="none"/>
        </w:rPr>
        <w:br w:type="page"/>
      </w:r>
    </w:p>
    <w:p>
      <w:pPr>
        <w:pStyle w:val="11"/>
        <w:jc w:val="center"/>
        <w:outlineLvl w:val="2"/>
        <w:rPr>
          <w:color w:val="auto"/>
          <w:highlight w:val="none"/>
        </w:rPr>
      </w:pPr>
      <w:bookmarkStart w:id="108" w:name="_Toc4372"/>
      <w:r>
        <w:rPr>
          <w:rFonts w:hint="eastAsia"/>
          <w:color w:val="auto"/>
          <w:highlight w:val="none"/>
          <w:lang w:val="en-US" w:eastAsia="zh-CN"/>
        </w:rPr>
        <w:t>四</w:t>
      </w:r>
      <w:r>
        <w:rPr>
          <w:rFonts w:hint="eastAsia"/>
          <w:color w:val="auto"/>
          <w:highlight w:val="none"/>
        </w:rPr>
        <w:t>、投标报价</w:t>
      </w:r>
      <w:bookmarkEnd w:id="101"/>
      <w:bookmarkEnd w:id="102"/>
      <w:bookmarkEnd w:id="103"/>
      <w:bookmarkEnd w:id="104"/>
      <w:bookmarkEnd w:id="105"/>
      <w:bookmarkEnd w:id="106"/>
      <w:bookmarkEnd w:id="107"/>
      <w:bookmarkEnd w:id="108"/>
    </w:p>
    <w:p>
      <w:pPr>
        <w:spacing w:line="500" w:lineRule="exact"/>
        <w:ind w:firstLine="1027" w:firstLineChars="428"/>
        <w:rPr>
          <w:color w:val="auto"/>
          <w:sz w:val="24"/>
          <w:highlight w:val="none"/>
        </w:rPr>
      </w:pPr>
    </w:p>
    <w:p>
      <w:pPr>
        <w:spacing w:line="460" w:lineRule="exact"/>
        <w:ind w:left="1050" w:hanging="1050" w:hangingChars="500"/>
        <w:outlineLvl w:val="9"/>
        <w:rPr>
          <w:rFonts w:ascii="宋体" w:hAnsi="宋体"/>
          <w:color w:val="auto"/>
          <w:szCs w:val="21"/>
          <w:highlight w:val="none"/>
        </w:rPr>
      </w:pPr>
      <w:bookmarkStart w:id="109" w:name="_Toc325129582"/>
      <w:bookmarkStart w:id="110" w:name="_Toc288066319"/>
      <w:bookmarkStart w:id="111" w:name="_Toc279401975"/>
      <w:bookmarkStart w:id="112" w:name="_Toc323220047"/>
      <w:r>
        <w:rPr>
          <w:rFonts w:hint="eastAsia" w:ascii="黑体" w:hAnsi="宋体" w:eastAsia="黑体"/>
          <w:color w:val="auto"/>
          <w:szCs w:val="21"/>
          <w:highlight w:val="none"/>
        </w:rPr>
        <w:t xml:space="preserve">    说明：</w:t>
      </w:r>
      <w:r>
        <w:rPr>
          <w:rFonts w:hint="eastAsia" w:ascii="宋体" w:hAnsi="宋体"/>
          <w:color w:val="auto"/>
          <w:szCs w:val="21"/>
          <w:highlight w:val="none"/>
        </w:rPr>
        <w:t>已标价工程量清单按</w:t>
      </w:r>
      <w:r>
        <w:rPr>
          <w:rFonts w:hint="eastAsia" w:ascii="宋体" w:hAnsi="宋体"/>
          <w:color w:val="auto"/>
          <w:szCs w:val="21"/>
          <w:highlight w:val="none"/>
          <w:lang w:eastAsia="zh-CN"/>
        </w:rPr>
        <w:t>第五章</w:t>
      </w:r>
      <w:r>
        <w:rPr>
          <w:rFonts w:hint="eastAsia" w:ascii="宋体" w:hAnsi="宋体"/>
          <w:color w:val="auto"/>
          <w:szCs w:val="21"/>
          <w:highlight w:val="none"/>
        </w:rPr>
        <w:t>“工程量清单”中的相关清单表格式填写。构成合同文件的已标价工程量清单包括</w:t>
      </w:r>
      <w:r>
        <w:rPr>
          <w:rFonts w:hint="eastAsia" w:ascii="宋体" w:hAnsi="宋体"/>
          <w:color w:val="auto"/>
          <w:szCs w:val="21"/>
          <w:highlight w:val="none"/>
          <w:lang w:eastAsia="zh-CN"/>
        </w:rPr>
        <w:t>第五章</w:t>
      </w:r>
      <w:r>
        <w:rPr>
          <w:rFonts w:hint="eastAsia" w:ascii="宋体" w:hAnsi="宋体"/>
          <w:color w:val="auto"/>
          <w:szCs w:val="21"/>
          <w:highlight w:val="none"/>
        </w:rPr>
        <w:t>“工程量清单”的工程量清单说明和投标报价说明的内容。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color w:val="auto"/>
          <w:highlight w:val="none"/>
        </w:rPr>
      </w:pPr>
      <w:r>
        <w:rPr>
          <w:rFonts w:ascii="宋体" w:hAnsi="宋体"/>
          <w:color w:val="auto"/>
          <w:highlight w:val="none"/>
        </w:rPr>
        <w:br w:type="page"/>
      </w:r>
    </w:p>
    <w:p>
      <w:pPr>
        <w:pStyle w:val="11"/>
        <w:jc w:val="center"/>
        <w:outlineLvl w:val="2"/>
        <w:rPr>
          <w:color w:val="auto"/>
          <w:highlight w:val="none"/>
        </w:rPr>
      </w:pPr>
      <w:bookmarkStart w:id="113" w:name="_Toc1058848106"/>
      <w:bookmarkStart w:id="114" w:name="_Toc31555"/>
      <w:bookmarkStart w:id="115" w:name="_Toc19121"/>
      <w:bookmarkStart w:id="116" w:name="_Toc14515"/>
      <w:bookmarkStart w:id="117" w:name="_Toc31435"/>
      <w:bookmarkStart w:id="118" w:name="_Toc1366"/>
      <w:bookmarkStart w:id="119" w:name="_Toc31716"/>
      <w:bookmarkStart w:id="120" w:name="_Toc356505595"/>
      <w:r>
        <w:rPr>
          <w:rFonts w:hint="eastAsia"/>
          <w:color w:val="auto"/>
          <w:highlight w:val="none"/>
          <w:lang w:val="en-US" w:eastAsia="zh-CN"/>
        </w:rPr>
        <w:t>五</w:t>
      </w:r>
      <w:r>
        <w:rPr>
          <w:rFonts w:hint="eastAsia"/>
          <w:color w:val="auto"/>
          <w:highlight w:val="none"/>
        </w:rPr>
        <w:t>、施工组织设计</w:t>
      </w:r>
      <w:bookmarkEnd w:id="113"/>
      <w:bookmarkEnd w:id="114"/>
      <w:bookmarkEnd w:id="115"/>
      <w:bookmarkEnd w:id="116"/>
      <w:bookmarkEnd w:id="117"/>
      <w:bookmarkEnd w:id="118"/>
      <w:bookmarkEnd w:id="119"/>
      <w:bookmarkEnd w:id="120"/>
    </w:p>
    <w:p>
      <w:pPr>
        <w:spacing w:line="400" w:lineRule="exact"/>
        <w:rPr>
          <w:color w:val="auto"/>
          <w:sz w:val="36"/>
          <w:szCs w:val="36"/>
          <w:highlight w:val="none"/>
        </w:rPr>
      </w:pPr>
    </w:p>
    <w:p>
      <w:pPr>
        <w:spacing w:line="400" w:lineRule="exact"/>
        <w:rPr>
          <w:rFonts w:hint="default" w:ascii="宋体" w:hAnsi="宋体" w:eastAsia="宋体" w:cs="宋体"/>
          <w:color w:val="auto"/>
          <w:szCs w:val="21"/>
          <w:highlight w:val="none"/>
          <w:lang w:val="en-US" w:eastAsia="zh-CN"/>
        </w:rPr>
      </w:pPr>
    </w:p>
    <w:p>
      <w:pPr>
        <w:spacing w:line="360" w:lineRule="auto"/>
        <w:ind w:firstLine="525" w:firstLineChars="250"/>
        <w:rPr>
          <w:rFonts w:ascii="宋体" w:hAnsi="宋体" w:cs="宋体"/>
          <w:color w:val="auto"/>
          <w:szCs w:val="21"/>
          <w:highlight w:val="none"/>
        </w:rPr>
      </w:pPr>
      <w:r>
        <w:rPr>
          <w:rFonts w:hint="eastAsia" w:cs="宋体"/>
          <w:color w:val="auto"/>
          <w:szCs w:val="21"/>
          <w:highlight w:val="none"/>
        </w:rPr>
        <w:t>一</w:t>
      </w:r>
      <w:r>
        <w:rPr>
          <w:rFonts w:hint="eastAsia" w:ascii="宋体" w:hAnsi="宋体" w:cs="宋体"/>
          <w:color w:val="auto"/>
          <w:szCs w:val="21"/>
          <w:highlight w:val="none"/>
        </w:rPr>
        <w:t>.投标人根据招标文件评标办法技术部分评分标准逐项编制，目录编排自定</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文明施工、水土保持、环境保护管理方案。</w:t>
      </w:r>
    </w:p>
    <w:p>
      <w:pPr>
        <w:spacing w:line="420" w:lineRule="exact"/>
        <w:ind w:firstLine="420" w:firstLineChars="200"/>
        <w:rPr>
          <w:rFonts w:ascii="宋体" w:hAnsi="宋体"/>
          <w:color w:val="auto"/>
          <w:szCs w:val="21"/>
          <w:highlight w:val="none"/>
        </w:rPr>
      </w:pPr>
      <w:r>
        <w:rPr>
          <w:rFonts w:hint="eastAsia"/>
          <w:color w:val="auto"/>
          <w:szCs w:val="21"/>
          <w:highlight w:val="none"/>
        </w:rPr>
        <w:t>二</w:t>
      </w:r>
      <w:r>
        <w:rPr>
          <w:rFonts w:hint="eastAsia" w:ascii="宋体" w:hAnsi="宋体"/>
          <w:color w:val="auto"/>
          <w:szCs w:val="21"/>
          <w:highlight w:val="none"/>
        </w:rPr>
        <w:t>．施工组织设计除采用文字表述外可附下列图表，图表及格式要求附后。下述表格应按照章节内容，严格按给定的格式附在相应的章节中。</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附表一  拟投入本标段的物资计划表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附表二  拟投入本标段的主要施工设备表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附表三  拟投入本标段的劳动力计划表</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附表四  计划开工日期、</w:t>
      </w:r>
      <w:r>
        <w:rPr>
          <w:rFonts w:hint="eastAsia" w:ascii="宋体" w:hAnsi="宋体" w:cs="宋体"/>
          <w:color w:val="auto"/>
          <w:highlight w:val="none"/>
        </w:rPr>
        <w:t>完工</w:t>
      </w:r>
      <w:r>
        <w:rPr>
          <w:rFonts w:hint="eastAsia" w:ascii="宋体" w:hAnsi="宋体" w:cs="宋体"/>
          <w:color w:val="auto"/>
          <w:szCs w:val="21"/>
          <w:highlight w:val="none"/>
        </w:rPr>
        <w:t>日期和施工进度网络图</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附表五  施工总平面图</w:t>
      </w:r>
    </w:p>
    <w:p>
      <w:pPr>
        <w:tabs>
          <w:tab w:val="left" w:pos="720"/>
        </w:tabs>
        <w:spacing w:line="440" w:lineRule="exact"/>
        <w:ind w:firstLine="756" w:firstLineChars="360"/>
        <w:rPr>
          <w:rFonts w:ascii="宋体" w:hAnsi="宋体" w:cs="宋体"/>
          <w:color w:val="auto"/>
          <w:szCs w:val="21"/>
          <w:highlight w:val="none"/>
        </w:rPr>
      </w:pPr>
      <w:r>
        <w:rPr>
          <w:rFonts w:hint="eastAsia" w:ascii="宋体" w:hAnsi="宋体" w:cs="宋体"/>
          <w:color w:val="auto"/>
          <w:szCs w:val="21"/>
          <w:highlight w:val="none"/>
        </w:rPr>
        <w:t>附表六  临时用地表</w:t>
      </w:r>
    </w:p>
    <w:p>
      <w:pPr>
        <w:tabs>
          <w:tab w:val="left" w:pos="720"/>
        </w:tabs>
        <w:spacing w:line="440" w:lineRule="exact"/>
        <w:ind w:firstLine="756" w:firstLineChars="360"/>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tabs>
          <w:tab w:val="left" w:pos="720"/>
        </w:tabs>
        <w:spacing w:line="440" w:lineRule="exact"/>
        <w:ind w:firstLine="756" w:firstLineChars="360"/>
        <w:outlineLvl w:val="9"/>
        <w:rPr>
          <w:rFonts w:ascii="宋体" w:hAnsi="宋体" w:cs="宋体"/>
          <w:color w:val="auto"/>
          <w:szCs w:val="21"/>
          <w:highlight w:val="none"/>
        </w:rPr>
      </w:pPr>
    </w:p>
    <w:p>
      <w:pPr>
        <w:spacing w:line="240" w:lineRule="auto"/>
        <w:ind w:firstLine="0" w:firstLineChars="0"/>
        <w:outlineLvl w:val="9"/>
        <w:rPr>
          <w:rFonts w:ascii="宋体" w:hAnsi="宋体" w:cs="宋体"/>
          <w:color w:val="auto"/>
          <w:szCs w:val="21"/>
          <w:highlight w:val="none"/>
        </w:rPr>
      </w:pPr>
      <w:r>
        <w:rPr>
          <w:rFonts w:ascii="宋体" w:hAnsi="宋体" w:cs="宋体"/>
          <w:color w:val="auto"/>
          <w:szCs w:val="21"/>
          <w:highlight w:val="none"/>
        </w:rPr>
        <w:br w:type="page"/>
      </w:r>
    </w:p>
    <w:p>
      <w:pPr>
        <w:pStyle w:val="4"/>
        <w:outlineLvl w:val="3"/>
        <w:rPr>
          <w:color w:val="auto"/>
          <w:highlight w:val="none"/>
        </w:rPr>
      </w:pPr>
      <w:bookmarkStart w:id="121" w:name="_Toc432378474"/>
      <w:bookmarkStart w:id="122" w:name="_Toc30582"/>
      <w:bookmarkStart w:id="123" w:name="_Toc11435"/>
      <w:bookmarkStart w:id="124" w:name="_Toc526"/>
      <w:bookmarkStart w:id="125" w:name="_Toc30610"/>
      <w:bookmarkStart w:id="126" w:name="_Toc1184343398"/>
      <w:bookmarkStart w:id="127" w:name="_Toc433399541"/>
      <w:bookmarkStart w:id="128" w:name="_Toc28490"/>
      <w:r>
        <w:rPr>
          <w:rFonts w:hint="eastAsia"/>
          <w:color w:val="auto"/>
          <w:highlight w:val="none"/>
        </w:rPr>
        <w:t>附表一：拟投入本标段的物资计划表</w:t>
      </w:r>
      <w:bookmarkEnd w:id="121"/>
      <w:bookmarkEnd w:id="122"/>
      <w:bookmarkEnd w:id="123"/>
      <w:bookmarkEnd w:id="124"/>
      <w:bookmarkEnd w:id="125"/>
      <w:bookmarkEnd w:id="126"/>
      <w:bookmarkEnd w:id="127"/>
      <w:bookmarkEnd w:id="128"/>
    </w:p>
    <w:p>
      <w:pPr>
        <w:jc w:val="center"/>
        <w:rPr>
          <w:rFonts w:ascii="宋体" w:hAnsi="宋体" w:cs="宋体"/>
          <w:b/>
          <w:color w:val="auto"/>
          <w:sz w:val="28"/>
          <w:szCs w:val="28"/>
          <w:highlight w:val="none"/>
        </w:rPr>
      </w:pPr>
    </w:p>
    <w:p>
      <w:pPr>
        <w:jc w:val="center"/>
        <w:rPr>
          <w:rFonts w:ascii="宋体" w:hAnsi="宋体" w:cs="宋体"/>
          <w:color w:val="auto"/>
          <w:sz w:val="24"/>
          <w:highlight w:val="none"/>
        </w:rPr>
      </w:pPr>
      <w:r>
        <w:rPr>
          <w:rFonts w:hint="eastAsia" w:ascii="宋体" w:hAnsi="宋体" w:cs="宋体"/>
          <w:b/>
          <w:color w:val="auto"/>
          <w:sz w:val="28"/>
          <w:szCs w:val="28"/>
          <w:highlight w:val="none"/>
        </w:rPr>
        <w:t xml:space="preserve">拟投入本标段的物资计划表                </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260"/>
        <w:gridCol w:w="1620"/>
        <w:gridCol w:w="1440"/>
        <w:gridCol w:w="144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08"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序号</w:t>
            </w:r>
          </w:p>
        </w:tc>
        <w:tc>
          <w:tcPr>
            <w:tcW w:w="126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物资名称</w:t>
            </w:r>
          </w:p>
        </w:tc>
        <w:tc>
          <w:tcPr>
            <w:tcW w:w="162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规格型号</w:t>
            </w:r>
          </w:p>
        </w:tc>
        <w:tc>
          <w:tcPr>
            <w:tcW w:w="144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生产厂家</w:t>
            </w:r>
          </w:p>
        </w:tc>
        <w:tc>
          <w:tcPr>
            <w:tcW w:w="144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需用时间</w:t>
            </w:r>
          </w:p>
        </w:tc>
        <w:tc>
          <w:tcPr>
            <w:tcW w:w="108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单位</w:t>
            </w:r>
          </w:p>
        </w:tc>
        <w:tc>
          <w:tcPr>
            <w:tcW w:w="108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08" w:type="dxa"/>
          </w:tcPr>
          <w:p>
            <w:pPr>
              <w:spacing w:line="380" w:lineRule="atLeast"/>
              <w:jc w:val="center"/>
              <w:rPr>
                <w:rFonts w:ascii="宋体" w:hAnsi="宋体" w:cs="宋体"/>
                <w:color w:val="auto"/>
                <w:highlight w:val="none"/>
              </w:rPr>
            </w:pPr>
          </w:p>
        </w:tc>
        <w:tc>
          <w:tcPr>
            <w:tcW w:w="1260" w:type="dxa"/>
          </w:tcPr>
          <w:p>
            <w:pPr>
              <w:spacing w:line="380" w:lineRule="atLeast"/>
              <w:jc w:val="center"/>
              <w:rPr>
                <w:rFonts w:ascii="宋体" w:hAnsi="宋体" w:cs="宋体"/>
                <w:color w:val="auto"/>
                <w:highlight w:val="none"/>
              </w:rPr>
            </w:pPr>
          </w:p>
        </w:tc>
        <w:tc>
          <w:tcPr>
            <w:tcW w:w="162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44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c>
          <w:tcPr>
            <w:tcW w:w="1080" w:type="dxa"/>
          </w:tcPr>
          <w:p>
            <w:pPr>
              <w:spacing w:line="380" w:lineRule="atLeast"/>
              <w:jc w:val="center"/>
              <w:rPr>
                <w:rFonts w:ascii="宋体" w:hAnsi="宋体" w:cs="宋体"/>
                <w:color w:val="auto"/>
                <w:highlight w:val="none"/>
              </w:rPr>
            </w:pPr>
          </w:p>
        </w:tc>
      </w:tr>
    </w:tbl>
    <w:p>
      <w:pPr>
        <w:rPr>
          <w:rFonts w:ascii="宋体" w:hAnsi="宋体" w:cs="宋体"/>
          <w:color w:val="auto"/>
          <w:highlight w:val="none"/>
        </w:rPr>
      </w:pPr>
    </w:p>
    <w:p>
      <w:pPr>
        <w:outlineLvl w:val="9"/>
        <w:rPr>
          <w:rFonts w:ascii="宋体" w:hAnsi="宋体" w:cs="宋体"/>
          <w:color w:val="auto"/>
          <w:highlight w:val="none"/>
        </w:rPr>
      </w:pPr>
    </w:p>
    <w:p>
      <w:pPr>
        <w:outlineLvl w:val="9"/>
        <w:rPr>
          <w:rFonts w:ascii="宋体" w:hAnsi="宋体" w:cs="宋体"/>
          <w:color w:val="auto"/>
          <w:highlight w:val="none"/>
        </w:rPr>
      </w:pPr>
    </w:p>
    <w:p>
      <w:pPr>
        <w:pStyle w:val="12"/>
        <w:outlineLvl w:val="9"/>
        <w:rPr>
          <w:color w:val="auto"/>
          <w:highlight w:val="none"/>
        </w:rPr>
      </w:pPr>
    </w:p>
    <w:p/>
    <w:p>
      <w:pPr>
        <w:rPr>
          <w:rFonts w:hint="eastAsia"/>
          <w:color w:val="auto"/>
          <w:highlight w:val="none"/>
        </w:rPr>
      </w:pPr>
      <w:bookmarkStart w:id="129" w:name="_Toc4438"/>
      <w:bookmarkStart w:id="130" w:name="_Toc23870"/>
      <w:bookmarkStart w:id="131" w:name="_Toc2130832957"/>
      <w:bookmarkStart w:id="132" w:name="_Toc30815"/>
      <w:bookmarkStart w:id="133" w:name="_Toc432378475"/>
      <w:bookmarkStart w:id="134" w:name="_Toc4629"/>
      <w:bookmarkStart w:id="135" w:name="_Toc433399542"/>
      <w:bookmarkStart w:id="136" w:name="_Toc30071"/>
      <w:r>
        <w:rPr>
          <w:rFonts w:hint="eastAsia"/>
          <w:color w:val="auto"/>
          <w:highlight w:val="none"/>
        </w:rPr>
        <w:br w:type="page"/>
      </w:r>
    </w:p>
    <w:p>
      <w:pPr>
        <w:pStyle w:val="4"/>
        <w:outlineLvl w:val="3"/>
        <w:rPr>
          <w:color w:val="auto"/>
          <w:highlight w:val="none"/>
        </w:rPr>
      </w:pPr>
      <w:r>
        <w:rPr>
          <w:rFonts w:hint="eastAsia"/>
          <w:color w:val="auto"/>
          <w:highlight w:val="none"/>
        </w:rPr>
        <w:t>附表二：拟投入本标段的主要施工设备表</w:t>
      </w:r>
      <w:bookmarkEnd w:id="129"/>
      <w:bookmarkEnd w:id="130"/>
      <w:bookmarkEnd w:id="131"/>
      <w:bookmarkEnd w:id="132"/>
      <w:bookmarkEnd w:id="133"/>
      <w:bookmarkEnd w:id="134"/>
      <w:bookmarkEnd w:id="135"/>
      <w:bookmarkEnd w:id="136"/>
    </w:p>
    <w:p>
      <w:pPr>
        <w:spacing w:line="440" w:lineRule="exact"/>
        <w:rPr>
          <w:rFonts w:ascii="宋体" w:hAnsi="宋体" w:cs="宋体"/>
          <w:color w:val="auto"/>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投入本标段的主要施工设备表</w:t>
      </w:r>
    </w:p>
    <w:p>
      <w:pPr>
        <w:spacing w:line="440" w:lineRule="exact"/>
        <w:rPr>
          <w:rFonts w:ascii="宋体" w:hAnsi="宋体" w:cs="宋体"/>
          <w:color w:val="auto"/>
          <w:sz w:val="20"/>
          <w:szCs w:val="20"/>
          <w:highlight w:val="none"/>
        </w:rPr>
      </w:pPr>
    </w:p>
    <w:tbl>
      <w:tblPr>
        <w:tblStyle w:val="8"/>
        <w:tblW w:w="9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3"/>
        <w:gridCol w:w="829"/>
        <w:gridCol w:w="1078"/>
        <w:gridCol w:w="732"/>
        <w:gridCol w:w="804"/>
        <w:gridCol w:w="1320"/>
        <w:gridCol w:w="953"/>
        <w:gridCol w:w="114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序号</w:t>
            </w:r>
          </w:p>
        </w:tc>
        <w:tc>
          <w:tcPr>
            <w:tcW w:w="1183"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设备名称</w:t>
            </w:r>
          </w:p>
        </w:tc>
        <w:tc>
          <w:tcPr>
            <w:tcW w:w="829"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型号</w:t>
            </w:r>
          </w:p>
          <w:p>
            <w:pPr>
              <w:spacing w:line="380" w:lineRule="atLeast"/>
              <w:jc w:val="center"/>
              <w:rPr>
                <w:rFonts w:ascii="宋体" w:hAnsi="宋体" w:cs="宋体"/>
                <w:color w:val="auto"/>
                <w:highlight w:val="none"/>
              </w:rPr>
            </w:pPr>
            <w:r>
              <w:rPr>
                <w:rFonts w:hint="eastAsia" w:ascii="宋体" w:hAnsi="宋体" w:cs="宋体"/>
                <w:color w:val="auto"/>
                <w:highlight w:val="none"/>
              </w:rPr>
              <w:t>规格</w:t>
            </w:r>
          </w:p>
        </w:tc>
        <w:tc>
          <w:tcPr>
            <w:tcW w:w="1078"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数量</w:t>
            </w:r>
          </w:p>
        </w:tc>
        <w:tc>
          <w:tcPr>
            <w:tcW w:w="732"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国别</w:t>
            </w:r>
          </w:p>
          <w:p>
            <w:pPr>
              <w:spacing w:line="380" w:lineRule="atLeast"/>
              <w:jc w:val="center"/>
              <w:rPr>
                <w:rFonts w:ascii="宋体" w:hAnsi="宋体" w:cs="宋体"/>
                <w:color w:val="auto"/>
                <w:highlight w:val="none"/>
              </w:rPr>
            </w:pPr>
            <w:r>
              <w:rPr>
                <w:rFonts w:hint="eastAsia" w:ascii="宋体" w:hAnsi="宋体" w:cs="宋体"/>
                <w:color w:val="auto"/>
                <w:highlight w:val="none"/>
              </w:rPr>
              <w:t>产地</w:t>
            </w:r>
          </w:p>
        </w:tc>
        <w:tc>
          <w:tcPr>
            <w:tcW w:w="804"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制造</w:t>
            </w:r>
          </w:p>
          <w:p>
            <w:pPr>
              <w:spacing w:line="380" w:lineRule="atLeast"/>
              <w:jc w:val="center"/>
              <w:rPr>
                <w:rFonts w:ascii="宋体" w:hAnsi="宋体" w:cs="宋体"/>
                <w:color w:val="auto"/>
                <w:highlight w:val="none"/>
              </w:rPr>
            </w:pPr>
            <w:r>
              <w:rPr>
                <w:rFonts w:hint="eastAsia" w:ascii="宋体" w:hAnsi="宋体" w:cs="宋体"/>
                <w:color w:val="auto"/>
                <w:highlight w:val="none"/>
              </w:rPr>
              <w:t>年份</w:t>
            </w:r>
          </w:p>
        </w:tc>
        <w:tc>
          <w:tcPr>
            <w:tcW w:w="1320"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额定功率（KW）</w:t>
            </w:r>
          </w:p>
        </w:tc>
        <w:tc>
          <w:tcPr>
            <w:tcW w:w="953"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生产</w:t>
            </w:r>
          </w:p>
          <w:p>
            <w:pPr>
              <w:spacing w:line="380" w:lineRule="atLeast"/>
              <w:jc w:val="center"/>
              <w:rPr>
                <w:rFonts w:ascii="宋体" w:hAnsi="宋体" w:cs="宋体"/>
                <w:color w:val="auto"/>
                <w:highlight w:val="none"/>
              </w:rPr>
            </w:pPr>
            <w:r>
              <w:rPr>
                <w:rFonts w:hint="eastAsia" w:ascii="宋体" w:hAnsi="宋体" w:cs="宋体"/>
                <w:color w:val="auto"/>
                <w:highlight w:val="none"/>
              </w:rPr>
              <w:t>能力</w:t>
            </w:r>
          </w:p>
        </w:tc>
        <w:tc>
          <w:tcPr>
            <w:tcW w:w="1149"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用于施工</w:t>
            </w:r>
          </w:p>
          <w:p>
            <w:pPr>
              <w:spacing w:line="380" w:lineRule="atLeast"/>
              <w:jc w:val="center"/>
              <w:rPr>
                <w:rFonts w:ascii="宋体" w:hAnsi="宋体" w:cs="宋体"/>
                <w:color w:val="auto"/>
                <w:highlight w:val="none"/>
              </w:rPr>
            </w:pPr>
            <w:r>
              <w:rPr>
                <w:rFonts w:hint="eastAsia" w:ascii="宋体" w:hAnsi="宋体" w:cs="宋体"/>
                <w:color w:val="auto"/>
                <w:highlight w:val="none"/>
              </w:rPr>
              <w:t>部位</w:t>
            </w:r>
          </w:p>
        </w:tc>
        <w:tc>
          <w:tcPr>
            <w:tcW w:w="753"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rPr>
                <w:rFonts w:ascii="宋体" w:hAnsi="宋体" w:cs="宋体"/>
                <w:color w:val="auto"/>
                <w:highlight w:val="none"/>
              </w:rPr>
            </w:pPr>
          </w:p>
        </w:tc>
        <w:tc>
          <w:tcPr>
            <w:tcW w:w="1183" w:type="dxa"/>
            <w:vAlign w:val="center"/>
          </w:tcPr>
          <w:p>
            <w:pPr>
              <w:spacing w:line="380" w:lineRule="atLeast"/>
              <w:rPr>
                <w:rFonts w:ascii="宋体" w:hAnsi="宋体" w:cs="宋体"/>
                <w:color w:val="auto"/>
                <w:highlight w:val="none"/>
              </w:rPr>
            </w:pPr>
          </w:p>
        </w:tc>
        <w:tc>
          <w:tcPr>
            <w:tcW w:w="829" w:type="dxa"/>
            <w:vAlign w:val="center"/>
          </w:tcPr>
          <w:p>
            <w:pPr>
              <w:spacing w:line="380" w:lineRule="atLeast"/>
              <w:rPr>
                <w:rFonts w:ascii="宋体" w:hAnsi="宋体" w:cs="宋体"/>
                <w:color w:val="auto"/>
                <w:highlight w:val="none"/>
              </w:rPr>
            </w:pPr>
          </w:p>
        </w:tc>
        <w:tc>
          <w:tcPr>
            <w:tcW w:w="1078" w:type="dxa"/>
            <w:vAlign w:val="center"/>
          </w:tcPr>
          <w:p>
            <w:pPr>
              <w:spacing w:line="380" w:lineRule="atLeast"/>
              <w:rPr>
                <w:rFonts w:ascii="宋体" w:hAnsi="宋体" w:cs="宋体"/>
                <w:color w:val="auto"/>
                <w:highlight w:val="none"/>
              </w:rPr>
            </w:pPr>
          </w:p>
        </w:tc>
        <w:tc>
          <w:tcPr>
            <w:tcW w:w="732" w:type="dxa"/>
            <w:vAlign w:val="center"/>
          </w:tcPr>
          <w:p>
            <w:pPr>
              <w:spacing w:line="380" w:lineRule="atLeast"/>
              <w:rPr>
                <w:rFonts w:ascii="宋体" w:hAnsi="宋体" w:cs="宋体"/>
                <w:color w:val="auto"/>
                <w:highlight w:val="none"/>
              </w:rPr>
            </w:pPr>
          </w:p>
        </w:tc>
        <w:tc>
          <w:tcPr>
            <w:tcW w:w="804" w:type="dxa"/>
            <w:vAlign w:val="center"/>
          </w:tcPr>
          <w:p>
            <w:pPr>
              <w:spacing w:line="380" w:lineRule="atLeast"/>
              <w:rPr>
                <w:rFonts w:ascii="宋体" w:hAnsi="宋体" w:cs="宋体"/>
                <w:color w:val="auto"/>
                <w:highlight w:val="none"/>
              </w:rPr>
            </w:pPr>
          </w:p>
        </w:tc>
        <w:tc>
          <w:tcPr>
            <w:tcW w:w="1320" w:type="dxa"/>
            <w:vAlign w:val="center"/>
          </w:tcPr>
          <w:p>
            <w:pPr>
              <w:spacing w:line="380" w:lineRule="atLeast"/>
              <w:rPr>
                <w:rFonts w:ascii="宋体" w:hAnsi="宋体" w:cs="宋体"/>
                <w:color w:val="auto"/>
                <w:highlight w:val="none"/>
              </w:rPr>
            </w:pPr>
          </w:p>
        </w:tc>
        <w:tc>
          <w:tcPr>
            <w:tcW w:w="953" w:type="dxa"/>
            <w:vAlign w:val="center"/>
          </w:tcPr>
          <w:p>
            <w:pPr>
              <w:spacing w:line="380" w:lineRule="atLeast"/>
              <w:rPr>
                <w:rFonts w:ascii="宋体" w:hAnsi="宋体" w:cs="宋体"/>
                <w:color w:val="auto"/>
                <w:highlight w:val="none"/>
              </w:rPr>
            </w:pPr>
          </w:p>
        </w:tc>
        <w:tc>
          <w:tcPr>
            <w:tcW w:w="1149" w:type="dxa"/>
            <w:vAlign w:val="center"/>
          </w:tcPr>
          <w:p>
            <w:pPr>
              <w:spacing w:line="380" w:lineRule="atLeast"/>
              <w:rPr>
                <w:rFonts w:ascii="宋体" w:hAnsi="宋体" w:cs="宋体"/>
                <w:color w:val="auto"/>
                <w:highlight w:val="none"/>
              </w:rPr>
            </w:pPr>
          </w:p>
        </w:tc>
        <w:tc>
          <w:tcPr>
            <w:tcW w:w="753" w:type="dxa"/>
            <w:vAlign w:val="center"/>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380" w:lineRule="atLeast"/>
              <w:rPr>
                <w:rFonts w:ascii="宋体" w:hAnsi="宋体" w:cs="宋体"/>
                <w:color w:val="auto"/>
                <w:highlight w:val="none"/>
              </w:rPr>
            </w:pPr>
          </w:p>
        </w:tc>
        <w:tc>
          <w:tcPr>
            <w:tcW w:w="1183" w:type="dxa"/>
            <w:vAlign w:val="center"/>
          </w:tcPr>
          <w:p>
            <w:pPr>
              <w:spacing w:line="380" w:lineRule="atLeast"/>
              <w:rPr>
                <w:rFonts w:ascii="宋体" w:hAnsi="宋体" w:cs="宋体"/>
                <w:color w:val="auto"/>
                <w:highlight w:val="none"/>
              </w:rPr>
            </w:pPr>
          </w:p>
        </w:tc>
        <w:tc>
          <w:tcPr>
            <w:tcW w:w="829" w:type="dxa"/>
            <w:vAlign w:val="center"/>
          </w:tcPr>
          <w:p>
            <w:pPr>
              <w:spacing w:line="380" w:lineRule="atLeast"/>
              <w:rPr>
                <w:rFonts w:ascii="宋体" w:hAnsi="宋体" w:cs="宋体"/>
                <w:color w:val="auto"/>
                <w:highlight w:val="none"/>
              </w:rPr>
            </w:pPr>
          </w:p>
        </w:tc>
        <w:tc>
          <w:tcPr>
            <w:tcW w:w="1078" w:type="dxa"/>
            <w:vAlign w:val="center"/>
          </w:tcPr>
          <w:p>
            <w:pPr>
              <w:spacing w:line="380" w:lineRule="atLeast"/>
              <w:rPr>
                <w:rFonts w:ascii="宋体" w:hAnsi="宋体" w:cs="宋体"/>
                <w:color w:val="auto"/>
                <w:highlight w:val="none"/>
              </w:rPr>
            </w:pPr>
          </w:p>
        </w:tc>
        <w:tc>
          <w:tcPr>
            <w:tcW w:w="732" w:type="dxa"/>
            <w:vAlign w:val="center"/>
          </w:tcPr>
          <w:p>
            <w:pPr>
              <w:spacing w:line="380" w:lineRule="atLeast"/>
              <w:rPr>
                <w:rFonts w:ascii="宋体" w:hAnsi="宋体" w:cs="宋体"/>
                <w:color w:val="auto"/>
                <w:highlight w:val="none"/>
              </w:rPr>
            </w:pPr>
          </w:p>
        </w:tc>
        <w:tc>
          <w:tcPr>
            <w:tcW w:w="804" w:type="dxa"/>
            <w:vAlign w:val="center"/>
          </w:tcPr>
          <w:p>
            <w:pPr>
              <w:spacing w:line="380" w:lineRule="atLeast"/>
              <w:rPr>
                <w:rFonts w:ascii="宋体" w:hAnsi="宋体" w:cs="宋体"/>
                <w:color w:val="auto"/>
                <w:highlight w:val="none"/>
              </w:rPr>
            </w:pPr>
          </w:p>
        </w:tc>
        <w:tc>
          <w:tcPr>
            <w:tcW w:w="1320" w:type="dxa"/>
            <w:vAlign w:val="center"/>
          </w:tcPr>
          <w:p>
            <w:pPr>
              <w:spacing w:line="380" w:lineRule="atLeast"/>
              <w:rPr>
                <w:rFonts w:ascii="宋体" w:hAnsi="宋体" w:cs="宋体"/>
                <w:color w:val="auto"/>
                <w:highlight w:val="none"/>
              </w:rPr>
            </w:pPr>
          </w:p>
        </w:tc>
        <w:tc>
          <w:tcPr>
            <w:tcW w:w="953" w:type="dxa"/>
            <w:vAlign w:val="center"/>
          </w:tcPr>
          <w:p>
            <w:pPr>
              <w:spacing w:line="380" w:lineRule="atLeast"/>
              <w:rPr>
                <w:rFonts w:ascii="宋体" w:hAnsi="宋体" w:cs="宋体"/>
                <w:color w:val="auto"/>
                <w:highlight w:val="none"/>
              </w:rPr>
            </w:pPr>
          </w:p>
        </w:tc>
        <w:tc>
          <w:tcPr>
            <w:tcW w:w="1149" w:type="dxa"/>
            <w:vAlign w:val="center"/>
          </w:tcPr>
          <w:p>
            <w:pPr>
              <w:spacing w:line="380" w:lineRule="atLeast"/>
              <w:rPr>
                <w:rFonts w:ascii="宋体" w:hAnsi="宋体" w:cs="宋体"/>
                <w:color w:val="auto"/>
                <w:highlight w:val="none"/>
              </w:rPr>
            </w:pPr>
          </w:p>
        </w:tc>
        <w:tc>
          <w:tcPr>
            <w:tcW w:w="753" w:type="dxa"/>
            <w:vAlign w:val="center"/>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tcPr>
          <w:p>
            <w:pPr>
              <w:spacing w:line="380" w:lineRule="atLeast"/>
              <w:rPr>
                <w:rFonts w:ascii="宋体" w:hAnsi="宋体" w:cs="宋体"/>
                <w:color w:val="auto"/>
                <w:highlight w:val="none"/>
              </w:rPr>
            </w:pPr>
          </w:p>
        </w:tc>
        <w:tc>
          <w:tcPr>
            <w:tcW w:w="1183" w:type="dxa"/>
          </w:tcPr>
          <w:p>
            <w:pPr>
              <w:spacing w:line="380" w:lineRule="atLeast"/>
              <w:rPr>
                <w:rFonts w:ascii="宋体" w:hAnsi="宋体" w:cs="宋体"/>
                <w:color w:val="auto"/>
                <w:highlight w:val="none"/>
              </w:rPr>
            </w:pPr>
          </w:p>
        </w:tc>
        <w:tc>
          <w:tcPr>
            <w:tcW w:w="829" w:type="dxa"/>
          </w:tcPr>
          <w:p>
            <w:pPr>
              <w:spacing w:line="380" w:lineRule="atLeast"/>
              <w:rPr>
                <w:rFonts w:ascii="宋体" w:hAnsi="宋体" w:cs="宋体"/>
                <w:color w:val="auto"/>
                <w:highlight w:val="none"/>
              </w:rPr>
            </w:pPr>
          </w:p>
        </w:tc>
        <w:tc>
          <w:tcPr>
            <w:tcW w:w="1078" w:type="dxa"/>
          </w:tcPr>
          <w:p>
            <w:pPr>
              <w:spacing w:line="380" w:lineRule="atLeast"/>
              <w:rPr>
                <w:rFonts w:ascii="宋体" w:hAnsi="宋体" w:cs="宋体"/>
                <w:color w:val="auto"/>
                <w:highlight w:val="none"/>
              </w:rPr>
            </w:pPr>
          </w:p>
        </w:tc>
        <w:tc>
          <w:tcPr>
            <w:tcW w:w="732" w:type="dxa"/>
          </w:tcPr>
          <w:p>
            <w:pPr>
              <w:spacing w:line="380" w:lineRule="atLeast"/>
              <w:rPr>
                <w:rFonts w:ascii="宋体" w:hAnsi="宋体" w:cs="宋体"/>
                <w:color w:val="auto"/>
                <w:highlight w:val="none"/>
              </w:rPr>
            </w:pPr>
          </w:p>
        </w:tc>
        <w:tc>
          <w:tcPr>
            <w:tcW w:w="804" w:type="dxa"/>
          </w:tcPr>
          <w:p>
            <w:pPr>
              <w:spacing w:line="380" w:lineRule="atLeast"/>
              <w:rPr>
                <w:rFonts w:ascii="宋体" w:hAnsi="宋体" w:cs="宋体"/>
                <w:color w:val="auto"/>
                <w:highlight w:val="none"/>
              </w:rPr>
            </w:pPr>
          </w:p>
        </w:tc>
        <w:tc>
          <w:tcPr>
            <w:tcW w:w="1320" w:type="dxa"/>
          </w:tcPr>
          <w:p>
            <w:pPr>
              <w:spacing w:line="380" w:lineRule="atLeast"/>
              <w:rPr>
                <w:rFonts w:ascii="宋体" w:hAnsi="宋体" w:cs="宋体"/>
                <w:color w:val="auto"/>
                <w:highlight w:val="none"/>
              </w:rPr>
            </w:pPr>
          </w:p>
        </w:tc>
        <w:tc>
          <w:tcPr>
            <w:tcW w:w="953" w:type="dxa"/>
          </w:tcPr>
          <w:p>
            <w:pPr>
              <w:spacing w:line="380" w:lineRule="atLeast"/>
              <w:rPr>
                <w:rFonts w:ascii="宋体" w:hAnsi="宋体" w:cs="宋体"/>
                <w:color w:val="auto"/>
                <w:highlight w:val="none"/>
              </w:rPr>
            </w:pPr>
          </w:p>
        </w:tc>
        <w:tc>
          <w:tcPr>
            <w:tcW w:w="1149" w:type="dxa"/>
          </w:tcPr>
          <w:p>
            <w:pPr>
              <w:spacing w:line="380" w:lineRule="atLeast"/>
              <w:rPr>
                <w:rFonts w:ascii="宋体" w:hAnsi="宋体" w:cs="宋体"/>
                <w:color w:val="auto"/>
                <w:highlight w:val="none"/>
              </w:rPr>
            </w:pPr>
          </w:p>
        </w:tc>
        <w:tc>
          <w:tcPr>
            <w:tcW w:w="753" w:type="dxa"/>
          </w:tcPr>
          <w:p>
            <w:pPr>
              <w:spacing w:line="380" w:lineRule="atLeast"/>
              <w:rPr>
                <w:rFonts w:ascii="宋体" w:hAnsi="宋体" w:cs="宋体"/>
                <w:color w:val="auto"/>
                <w:highlight w:val="none"/>
              </w:rPr>
            </w:pPr>
          </w:p>
        </w:tc>
      </w:tr>
    </w:tbl>
    <w:p>
      <w:pPr>
        <w:spacing w:line="360" w:lineRule="auto"/>
        <w:outlineLvl w:val="9"/>
        <w:rPr>
          <w:rFonts w:ascii="宋体" w:hAnsi="宋体" w:cs="宋体"/>
          <w:color w:val="auto"/>
          <w:highlight w:val="none"/>
        </w:rPr>
      </w:pPr>
    </w:p>
    <w:p>
      <w:pPr>
        <w:pStyle w:val="12"/>
        <w:outlineLvl w:val="9"/>
        <w:rPr>
          <w:color w:val="auto"/>
          <w:highlight w:val="none"/>
        </w:rPr>
      </w:pPr>
    </w:p>
    <w:p>
      <w:pPr>
        <w:outlineLvl w:val="9"/>
        <w:rPr>
          <w:color w:val="auto"/>
          <w:highlight w:val="none"/>
        </w:rPr>
      </w:pPr>
    </w:p>
    <w:p>
      <w:pPr>
        <w:pStyle w:val="12"/>
        <w:outlineLvl w:val="9"/>
        <w:rPr>
          <w:color w:val="auto"/>
          <w:highlight w:val="none"/>
        </w:rPr>
      </w:pPr>
    </w:p>
    <w:p>
      <w:pPr>
        <w:pStyle w:val="12"/>
        <w:outlineLvl w:val="9"/>
        <w:rPr>
          <w:color w:val="auto"/>
          <w:highlight w:val="none"/>
        </w:rPr>
      </w:pPr>
    </w:p>
    <w:p>
      <w:pPr>
        <w:jc w:val="center"/>
        <w:outlineLvl w:val="9"/>
        <w:rPr>
          <w:rFonts w:hAnsi="宋体" w:cs="宋体"/>
          <w:color w:val="auto"/>
          <w:sz w:val="20"/>
          <w:szCs w:val="20"/>
          <w:highlight w:val="none"/>
        </w:rPr>
      </w:pPr>
    </w:p>
    <w:p>
      <w:pPr>
        <w:rPr>
          <w:rFonts w:hint="eastAsia"/>
          <w:color w:val="auto"/>
          <w:highlight w:val="none"/>
        </w:rPr>
      </w:pPr>
      <w:bookmarkStart w:id="137" w:name="_Toc20877"/>
      <w:bookmarkStart w:id="138" w:name="_Toc27657"/>
      <w:bookmarkStart w:id="139" w:name="_Toc693188325"/>
      <w:bookmarkStart w:id="140" w:name="_Toc10223"/>
      <w:bookmarkStart w:id="141" w:name="_Toc433399544"/>
      <w:bookmarkStart w:id="142" w:name="_Toc21647"/>
      <w:bookmarkStart w:id="143" w:name="_Toc432378477"/>
      <w:bookmarkStart w:id="144" w:name="_Toc5347"/>
      <w:r>
        <w:rPr>
          <w:rFonts w:hint="eastAsia"/>
          <w:color w:val="auto"/>
          <w:highlight w:val="none"/>
        </w:rPr>
        <w:br w:type="page"/>
      </w:r>
    </w:p>
    <w:p>
      <w:pPr>
        <w:pStyle w:val="4"/>
        <w:outlineLvl w:val="3"/>
        <w:rPr>
          <w:color w:val="auto"/>
          <w:highlight w:val="none"/>
        </w:rPr>
      </w:pPr>
      <w:r>
        <w:rPr>
          <w:rFonts w:hint="eastAsia"/>
          <w:color w:val="auto"/>
          <w:highlight w:val="none"/>
        </w:rPr>
        <w:t>附表三：拟投入本标段的劳动力计划表</w:t>
      </w:r>
      <w:bookmarkEnd w:id="137"/>
      <w:bookmarkEnd w:id="138"/>
      <w:bookmarkEnd w:id="139"/>
      <w:bookmarkEnd w:id="140"/>
      <w:bookmarkEnd w:id="141"/>
      <w:bookmarkEnd w:id="142"/>
      <w:bookmarkEnd w:id="143"/>
      <w:bookmarkEnd w:id="144"/>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拟投入本标段的劳动力计划表</w:t>
      </w:r>
    </w:p>
    <w:p>
      <w:pPr>
        <w:spacing w:line="440" w:lineRule="exact"/>
        <w:ind w:right="200"/>
        <w:jc w:val="right"/>
        <w:rPr>
          <w:rFonts w:ascii="宋体" w:hAnsi="宋体" w:cs="宋体"/>
          <w:color w:val="auto"/>
          <w:szCs w:val="21"/>
          <w:highlight w:val="none"/>
        </w:rPr>
      </w:pPr>
      <w:r>
        <w:rPr>
          <w:rFonts w:hint="eastAsia" w:ascii="宋体" w:hAnsi="宋体" w:cs="宋体"/>
          <w:color w:val="auto"/>
          <w:szCs w:val="21"/>
          <w:highlight w:val="none"/>
        </w:rPr>
        <w:t>单位：人</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20"/>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工种</w:t>
            </w:r>
          </w:p>
        </w:tc>
        <w:tc>
          <w:tcPr>
            <w:tcW w:w="8384" w:type="dxa"/>
            <w:gridSpan w:val="7"/>
            <w:vAlign w:val="center"/>
          </w:tcPr>
          <w:p>
            <w:pPr>
              <w:spacing w:line="380" w:lineRule="atLeast"/>
              <w:jc w:val="center"/>
              <w:rPr>
                <w:rFonts w:ascii="宋体" w:hAnsi="宋体" w:cs="宋体"/>
                <w:color w:val="auto"/>
                <w:highlight w:val="none"/>
              </w:rPr>
            </w:pPr>
            <w:r>
              <w:rPr>
                <w:rFonts w:hint="eastAsia" w:ascii="宋体" w:hAnsi="宋体" w:cs="宋体"/>
                <w:color w:val="auto"/>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宋体" w:hAnsi="宋体" w:cs="宋体"/>
                <w:color w:val="auto"/>
                <w:highlight w:val="none"/>
              </w:rPr>
            </w:pPr>
          </w:p>
        </w:tc>
        <w:tc>
          <w:tcPr>
            <w:tcW w:w="1420"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59" w:type="dxa"/>
            <w:vAlign w:val="center"/>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Align w:val="center"/>
          </w:tcPr>
          <w:p>
            <w:pPr>
              <w:spacing w:line="380" w:lineRule="atLeast"/>
              <w:jc w:val="center"/>
              <w:rPr>
                <w:rFonts w:ascii="宋体" w:hAnsi="宋体" w:cs="宋体"/>
                <w:color w:val="auto"/>
                <w:highlight w:val="none"/>
              </w:rPr>
            </w:pPr>
          </w:p>
        </w:tc>
        <w:tc>
          <w:tcPr>
            <w:tcW w:w="1420"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61" w:type="dxa"/>
            <w:vAlign w:val="center"/>
          </w:tcPr>
          <w:p>
            <w:pPr>
              <w:spacing w:line="380" w:lineRule="atLeast"/>
              <w:jc w:val="center"/>
              <w:rPr>
                <w:rFonts w:ascii="宋体" w:hAnsi="宋体" w:cs="宋体"/>
                <w:color w:val="auto"/>
                <w:highlight w:val="none"/>
              </w:rPr>
            </w:pPr>
          </w:p>
        </w:tc>
        <w:tc>
          <w:tcPr>
            <w:tcW w:w="1159" w:type="dxa"/>
            <w:vAlign w:val="center"/>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pPr>
              <w:spacing w:line="380" w:lineRule="atLeast"/>
              <w:jc w:val="center"/>
              <w:rPr>
                <w:rFonts w:ascii="宋体" w:hAnsi="宋体" w:cs="宋体"/>
                <w:color w:val="auto"/>
                <w:highlight w:val="none"/>
              </w:rPr>
            </w:pPr>
          </w:p>
        </w:tc>
        <w:tc>
          <w:tcPr>
            <w:tcW w:w="1420"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61" w:type="dxa"/>
          </w:tcPr>
          <w:p>
            <w:pPr>
              <w:spacing w:line="380" w:lineRule="atLeast"/>
              <w:jc w:val="center"/>
              <w:rPr>
                <w:rFonts w:ascii="宋体" w:hAnsi="宋体" w:cs="宋体"/>
                <w:color w:val="auto"/>
                <w:highlight w:val="none"/>
              </w:rPr>
            </w:pPr>
          </w:p>
        </w:tc>
        <w:tc>
          <w:tcPr>
            <w:tcW w:w="1159" w:type="dxa"/>
          </w:tcPr>
          <w:p>
            <w:pPr>
              <w:spacing w:line="380" w:lineRule="atLeast"/>
              <w:jc w:val="center"/>
              <w:rPr>
                <w:rFonts w:ascii="宋体" w:hAnsi="宋体" w:cs="宋体"/>
                <w:color w:val="auto"/>
                <w:highlight w:val="none"/>
              </w:rPr>
            </w:pPr>
          </w:p>
        </w:tc>
      </w:tr>
    </w:tbl>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380" w:lineRule="atLeast"/>
        <w:jc w:val="center"/>
        <w:rPr>
          <w:rFonts w:ascii="宋体" w:hAnsi="宋体" w:cs="宋体"/>
          <w:color w:val="auto"/>
          <w:highlight w:val="none"/>
        </w:rPr>
      </w:pPr>
    </w:p>
    <w:p>
      <w:pPr>
        <w:spacing w:line="360" w:lineRule="auto"/>
        <w:rPr>
          <w:color w:val="auto"/>
          <w:highlight w:val="none"/>
        </w:rPr>
      </w:pPr>
    </w:p>
    <w:p>
      <w:pPr>
        <w:rPr>
          <w:color w:val="auto"/>
          <w:highlight w:val="none"/>
        </w:rPr>
      </w:pPr>
      <w:bookmarkStart w:id="145" w:name="_Toc432378478"/>
      <w:bookmarkStart w:id="146" w:name="_Toc4198"/>
      <w:bookmarkStart w:id="147" w:name="_Toc30086"/>
      <w:bookmarkStart w:id="148" w:name="_Toc25076"/>
      <w:bookmarkStart w:id="149" w:name="_Toc14748681"/>
      <w:bookmarkStart w:id="150" w:name="_Toc28076"/>
      <w:bookmarkStart w:id="151" w:name="_Toc433399545"/>
      <w:bookmarkStart w:id="152" w:name="_Toc320"/>
      <w:r>
        <w:rPr>
          <w:color w:val="auto"/>
          <w:highlight w:val="none"/>
        </w:rPr>
        <w:br w:type="page"/>
      </w:r>
    </w:p>
    <w:p>
      <w:pPr>
        <w:pStyle w:val="4"/>
        <w:outlineLvl w:val="3"/>
        <w:rPr>
          <w:color w:val="auto"/>
          <w:highlight w:val="none"/>
        </w:rPr>
      </w:pPr>
      <w:r>
        <w:rPr>
          <w:rFonts w:hint="eastAsia"/>
          <w:color w:val="auto"/>
          <w:highlight w:val="none"/>
        </w:rPr>
        <w:t>附表四：计划开工日期、完工日期和施工进度网络图</w:t>
      </w:r>
      <w:bookmarkEnd w:id="145"/>
      <w:bookmarkEnd w:id="146"/>
      <w:bookmarkEnd w:id="147"/>
      <w:bookmarkEnd w:id="148"/>
      <w:bookmarkEnd w:id="149"/>
      <w:bookmarkEnd w:id="150"/>
      <w:bookmarkEnd w:id="151"/>
      <w:bookmarkEnd w:id="152"/>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计划开工日期、完工日期和施工进度网络图</w:t>
      </w:r>
    </w:p>
    <w:p>
      <w:pPr>
        <w:spacing w:line="440" w:lineRule="exact"/>
        <w:rPr>
          <w:rFonts w:ascii="宋体" w:hAnsi="宋体" w:cs="宋体"/>
          <w:color w:val="auto"/>
          <w:sz w:val="20"/>
          <w:szCs w:val="20"/>
          <w:highlight w:val="none"/>
        </w:rPr>
      </w:pPr>
    </w:p>
    <w:p>
      <w:pPr>
        <w:spacing w:line="440" w:lineRule="exact"/>
        <w:ind w:firstLine="420" w:firstLineChars="200"/>
        <w:rPr>
          <w:rFonts w:ascii="宋体" w:hAnsi="宋体" w:cs="宋体"/>
          <w:color w:val="auto"/>
          <w:szCs w:val="21"/>
          <w:highlight w:val="none"/>
        </w:rPr>
      </w:pPr>
      <w:r>
        <w:rPr>
          <w:rFonts w:hint="eastAsia" w:cs="宋体"/>
          <w:color w:val="auto"/>
          <w:szCs w:val="21"/>
          <w:highlight w:val="none"/>
        </w:rPr>
        <w:t>1</w:t>
      </w:r>
      <w:r>
        <w:rPr>
          <w:rFonts w:hint="eastAsia" w:ascii="宋体" w:hAnsi="宋体" w:cs="宋体"/>
          <w:color w:val="auto"/>
          <w:szCs w:val="21"/>
          <w:highlight w:val="none"/>
        </w:rPr>
        <w:t>. 投标人应递交施工进度网络图或施工进度表，说明按招标文件要求的计划工期进行施工的各个关键日期。</w:t>
      </w:r>
    </w:p>
    <w:p>
      <w:pPr>
        <w:spacing w:line="440" w:lineRule="exact"/>
        <w:ind w:firstLine="420" w:firstLineChars="200"/>
        <w:rPr>
          <w:rFonts w:ascii="宋体" w:hAnsi="宋体" w:cs="宋体"/>
          <w:color w:val="auto"/>
          <w:szCs w:val="21"/>
          <w:highlight w:val="none"/>
        </w:rPr>
      </w:pPr>
      <w:r>
        <w:rPr>
          <w:rFonts w:hint="eastAsia" w:cs="宋体"/>
          <w:color w:val="auto"/>
          <w:szCs w:val="21"/>
          <w:highlight w:val="none"/>
        </w:rPr>
        <w:t>2</w:t>
      </w:r>
      <w:r>
        <w:rPr>
          <w:rFonts w:hint="eastAsia" w:ascii="宋体" w:hAnsi="宋体" w:cs="宋体"/>
          <w:color w:val="auto"/>
          <w:szCs w:val="21"/>
          <w:highlight w:val="none"/>
        </w:rPr>
        <w:t>. 施工进度表可采用网络图（或横道图）表示。</w:t>
      </w: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360" w:lineRule="auto"/>
        <w:rPr>
          <w:color w:val="auto"/>
          <w:highlight w:val="none"/>
        </w:rPr>
      </w:pPr>
    </w:p>
    <w:p>
      <w:pPr>
        <w:spacing w:line="240" w:lineRule="auto"/>
        <w:rPr>
          <w:rFonts w:ascii="宋体" w:hAnsi="宋体" w:cs="宋体"/>
          <w:color w:val="auto"/>
          <w:sz w:val="20"/>
          <w:szCs w:val="20"/>
          <w:highlight w:val="none"/>
        </w:rPr>
      </w:pPr>
      <w:r>
        <w:rPr>
          <w:rFonts w:ascii="宋体" w:hAnsi="宋体" w:cs="宋体"/>
          <w:color w:val="auto"/>
          <w:sz w:val="20"/>
          <w:szCs w:val="20"/>
          <w:highlight w:val="none"/>
        </w:rPr>
        <w:br w:type="page"/>
      </w:r>
    </w:p>
    <w:p>
      <w:pPr>
        <w:pStyle w:val="4"/>
        <w:outlineLvl w:val="3"/>
        <w:rPr>
          <w:color w:val="auto"/>
          <w:highlight w:val="none"/>
        </w:rPr>
      </w:pPr>
      <w:bookmarkStart w:id="153" w:name="_Toc1126343642"/>
      <w:bookmarkStart w:id="154" w:name="_Toc15167"/>
      <w:bookmarkStart w:id="155" w:name="_Toc13040"/>
      <w:bookmarkStart w:id="156" w:name="_Toc1361"/>
      <w:bookmarkStart w:id="157" w:name="_Toc433399546"/>
      <w:bookmarkStart w:id="158" w:name="_Toc432378479"/>
      <w:bookmarkStart w:id="159" w:name="_Toc12362"/>
      <w:bookmarkStart w:id="160" w:name="_Toc32752"/>
      <w:r>
        <w:rPr>
          <w:rFonts w:hint="eastAsia"/>
          <w:color w:val="auto"/>
          <w:highlight w:val="none"/>
        </w:rPr>
        <w:t>附表五：施工总平面图</w:t>
      </w:r>
      <w:bookmarkEnd w:id="153"/>
      <w:bookmarkEnd w:id="154"/>
      <w:bookmarkEnd w:id="155"/>
      <w:bookmarkEnd w:id="156"/>
      <w:bookmarkEnd w:id="157"/>
      <w:bookmarkEnd w:id="158"/>
      <w:bookmarkEnd w:id="159"/>
      <w:bookmarkEnd w:id="160"/>
    </w:p>
    <w:p>
      <w:pPr>
        <w:jc w:val="center"/>
        <w:rPr>
          <w:rFonts w:ascii="宋体" w:hAnsi="宋体" w:cs="宋体"/>
          <w:b/>
          <w:color w:val="auto"/>
          <w:sz w:val="28"/>
          <w:szCs w:val="28"/>
          <w:highlight w:val="none"/>
        </w:rPr>
      </w:pP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施工总平面图</w:t>
      </w:r>
    </w:p>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ab/>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投标人应递交一份施工总平面图，绘出现场临时设施布置图及表并附文字说明，说明临时设施、加工车间、现场办公、设备及仓储、供电、供水、卫生、生活、道路、消防等设施的情况和布置。</w:t>
      </w: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spacing w:line="440" w:lineRule="exact"/>
        <w:rPr>
          <w:rFonts w:ascii="宋体" w:hAnsi="宋体" w:cs="宋体"/>
          <w:color w:val="auto"/>
          <w:sz w:val="20"/>
          <w:szCs w:val="20"/>
          <w:highlight w:val="none"/>
        </w:rPr>
      </w:pPr>
    </w:p>
    <w:p>
      <w:pPr>
        <w:pStyle w:val="7"/>
        <w:rPr>
          <w:rFonts w:ascii="宋体" w:hAnsi="宋体" w:cs="宋体"/>
          <w:color w:val="auto"/>
          <w:sz w:val="20"/>
          <w:szCs w:val="20"/>
          <w:highlight w:val="none"/>
        </w:rPr>
      </w:pPr>
    </w:p>
    <w:p>
      <w:pPr>
        <w:pStyle w:val="7"/>
        <w:rPr>
          <w:rFonts w:ascii="宋体" w:hAnsi="宋体" w:cs="宋体"/>
          <w:color w:val="auto"/>
          <w:sz w:val="20"/>
          <w:szCs w:val="20"/>
          <w:highlight w:val="none"/>
        </w:rPr>
      </w:pPr>
    </w:p>
    <w:p>
      <w:pPr>
        <w:pStyle w:val="7"/>
        <w:rPr>
          <w:rFonts w:ascii="宋体" w:hAnsi="宋体" w:cs="宋体"/>
          <w:color w:val="auto"/>
          <w:sz w:val="20"/>
          <w:szCs w:val="20"/>
          <w:highlight w:val="none"/>
        </w:rPr>
      </w:pPr>
    </w:p>
    <w:p>
      <w:pPr>
        <w:pStyle w:val="7"/>
        <w:rPr>
          <w:rFonts w:ascii="宋体" w:hAnsi="宋体" w:cs="宋体"/>
          <w:color w:val="auto"/>
          <w:sz w:val="20"/>
          <w:szCs w:val="20"/>
          <w:highlight w:val="none"/>
        </w:rPr>
      </w:pPr>
    </w:p>
    <w:p>
      <w:pPr>
        <w:spacing w:line="240" w:lineRule="auto"/>
        <w:rPr>
          <w:rFonts w:ascii="宋体" w:hAnsi="宋体" w:cs="宋体"/>
          <w:color w:val="auto"/>
          <w:sz w:val="20"/>
          <w:szCs w:val="20"/>
          <w:highlight w:val="none"/>
        </w:rPr>
      </w:pPr>
      <w:r>
        <w:rPr>
          <w:rFonts w:ascii="宋体" w:hAnsi="宋体" w:cs="宋体"/>
          <w:color w:val="auto"/>
          <w:sz w:val="20"/>
          <w:szCs w:val="20"/>
          <w:highlight w:val="none"/>
        </w:rPr>
        <w:br w:type="page"/>
      </w:r>
    </w:p>
    <w:p>
      <w:pPr>
        <w:pStyle w:val="4"/>
        <w:outlineLvl w:val="3"/>
        <w:rPr>
          <w:color w:val="auto"/>
          <w:highlight w:val="none"/>
        </w:rPr>
      </w:pPr>
      <w:bookmarkStart w:id="161" w:name="_Toc28338"/>
      <w:bookmarkStart w:id="162" w:name="_Toc9810"/>
      <w:bookmarkStart w:id="163" w:name="_Toc1952574814"/>
      <w:bookmarkStart w:id="164" w:name="_Toc433399547"/>
      <w:bookmarkStart w:id="165" w:name="_Toc18244"/>
      <w:bookmarkStart w:id="166" w:name="_Toc31000"/>
      <w:bookmarkStart w:id="167" w:name="_Toc27953"/>
      <w:bookmarkStart w:id="168" w:name="_Toc432378480"/>
      <w:r>
        <w:rPr>
          <w:rFonts w:hint="eastAsia"/>
          <w:color w:val="auto"/>
          <w:highlight w:val="none"/>
        </w:rPr>
        <w:t>附表六：临时用地表</w:t>
      </w:r>
      <w:bookmarkEnd w:id="161"/>
      <w:bookmarkEnd w:id="162"/>
      <w:bookmarkEnd w:id="163"/>
      <w:bookmarkEnd w:id="164"/>
      <w:bookmarkEnd w:id="165"/>
      <w:bookmarkEnd w:id="166"/>
      <w:bookmarkEnd w:id="167"/>
      <w:bookmarkEnd w:id="168"/>
    </w:p>
    <w:p>
      <w:pPr>
        <w:jc w:val="center"/>
        <w:rPr>
          <w:rFonts w:ascii="宋体" w:hAnsi="宋体" w:cs="宋体"/>
          <w:b/>
          <w:color w:val="auto"/>
          <w:sz w:val="28"/>
          <w:szCs w:val="28"/>
          <w:highlight w:val="none"/>
        </w:rPr>
      </w:pPr>
    </w:p>
    <w:p>
      <w:pPr>
        <w:jc w:val="center"/>
        <w:rPr>
          <w:rFonts w:ascii="宋体" w:hAnsi="宋体" w:cs="宋体"/>
          <w:color w:val="auto"/>
          <w:highlight w:val="none"/>
        </w:rPr>
      </w:pPr>
      <w:r>
        <w:rPr>
          <w:rFonts w:hint="eastAsia" w:ascii="宋体" w:hAnsi="宋体" w:cs="宋体"/>
          <w:b/>
          <w:color w:val="auto"/>
          <w:sz w:val="28"/>
          <w:szCs w:val="28"/>
          <w:highlight w:val="none"/>
        </w:rPr>
        <w:t>临时用地表</w:t>
      </w:r>
    </w:p>
    <w:p>
      <w:pPr>
        <w:spacing w:line="440" w:lineRule="exact"/>
        <w:jc w:val="center"/>
        <w:rPr>
          <w:rFonts w:ascii="宋体" w:hAnsi="宋体" w:cs="宋体"/>
          <w:color w:val="auto"/>
          <w:sz w:val="23"/>
          <w:szCs w:val="23"/>
          <w:highlight w:val="none"/>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r>
              <w:rPr>
                <w:rFonts w:hint="eastAsia" w:ascii="宋体" w:hAnsi="宋体" w:cs="宋体"/>
                <w:color w:val="auto"/>
                <w:highlight w:val="none"/>
              </w:rPr>
              <w:t>用 途</w:t>
            </w:r>
          </w:p>
        </w:tc>
        <w:tc>
          <w:tcPr>
            <w:tcW w:w="2321" w:type="dxa"/>
          </w:tcPr>
          <w:p>
            <w:pPr>
              <w:spacing w:line="380" w:lineRule="atLeast"/>
              <w:jc w:val="center"/>
              <w:rPr>
                <w:rFonts w:ascii="宋体" w:hAnsi="宋体" w:cs="宋体"/>
                <w:color w:val="auto"/>
                <w:highlight w:val="none"/>
              </w:rPr>
            </w:pPr>
            <w:r>
              <w:rPr>
                <w:rFonts w:hint="eastAsia" w:ascii="宋体" w:hAnsi="宋体" w:cs="宋体"/>
                <w:color w:val="auto"/>
                <w:highlight w:val="none"/>
              </w:rPr>
              <w:t>面 积（m</w:t>
            </w:r>
            <w:r>
              <w:rPr>
                <w:rFonts w:hint="eastAsia" w:cs="宋体"/>
                <w:color w:val="auto"/>
                <w:highlight w:val="none"/>
                <w:vertAlign w:val="superscript"/>
              </w:rPr>
              <w:t>2</w:t>
            </w:r>
            <w:r>
              <w:rPr>
                <w:rFonts w:hint="eastAsia" w:ascii="宋体" w:hAnsi="宋体" w:cs="宋体"/>
                <w:color w:val="auto"/>
                <w:highlight w:val="none"/>
              </w:rPr>
              <w:t>）</w:t>
            </w:r>
          </w:p>
        </w:tc>
        <w:tc>
          <w:tcPr>
            <w:tcW w:w="2322" w:type="dxa"/>
          </w:tcPr>
          <w:p>
            <w:pPr>
              <w:spacing w:line="380" w:lineRule="atLeast"/>
              <w:jc w:val="center"/>
              <w:rPr>
                <w:rFonts w:ascii="宋体" w:hAnsi="宋体" w:cs="宋体"/>
                <w:color w:val="auto"/>
                <w:highlight w:val="none"/>
              </w:rPr>
            </w:pPr>
            <w:r>
              <w:rPr>
                <w:rFonts w:hint="eastAsia" w:ascii="宋体" w:hAnsi="宋体" w:cs="宋体"/>
                <w:color w:val="auto"/>
                <w:highlight w:val="none"/>
              </w:rPr>
              <w:t>位 置</w:t>
            </w:r>
          </w:p>
        </w:tc>
        <w:tc>
          <w:tcPr>
            <w:tcW w:w="2322" w:type="dxa"/>
          </w:tcPr>
          <w:p>
            <w:pPr>
              <w:spacing w:line="380" w:lineRule="atLeast"/>
              <w:jc w:val="center"/>
              <w:rPr>
                <w:rFonts w:ascii="宋体" w:hAnsi="宋体" w:cs="宋体"/>
                <w:color w:val="auto"/>
                <w:highlight w:val="none"/>
              </w:rPr>
            </w:pPr>
            <w:r>
              <w:rPr>
                <w:rFonts w:hint="eastAsia" w:ascii="宋体" w:hAnsi="宋体" w:cs="宋体"/>
                <w:color w:val="auto"/>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380" w:lineRule="atLeast"/>
              <w:jc w:val="center"/>
              <w:rPr>
                <w:rFonts w:ascii="宋体" w:hAnsi="宋体" w:cs="宋体"/>
                <w:color w:val="auto"/>
                <w:highlight w:val="none"/>
              </w:rPr>
            </w:pPr>
          </w:p>
        </w:tc>
        <w:tc>
          <w:tcPr>
            <w:tcW w:w="2321"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c>
          <w:tcPr>
            <w:tcW w:w="2322" w:type="dxa"/>
          </w:tcPr>
          <w:p>
            <w:pPr>
              <w:spacing w:line="380" w:lineRule="atLeast"/>
              <w:jc w:val="center"/>
              <w:rPr>
                <w:rFonts w:ascii="宋体" w:hAnsi="宋体" w:cs="宋体"/>
                <w:color w:val="auto"/>
                <w:highlight w:val="none"/>
              </w:rPr>
            </w:pPr>
          </w:p>
        </w:tc>
      </w:tr>
    </w:tbl>
    <w:p>
      <w:pPr>
        <w:rPr>
          <w:color w:val="auto"/>
          <w:highlight w:val="none"/>
        </w:rPr>
      </w:pPr>
    </w:p>
    <w:p>
      <w:pPr>
        <w:rPr>
          <w:color w:val="auto"/>
          <w:highlight w:val="none"/>
        </w:rPr>
      </w:pPr>
    </w:p>
    <w:p>
      <w:pPr>
        <w:rPr>
          <w:color w:val="auto"/>
          <w:highlight w:val="none"/>
        </w:rPr>
        <w:sectPr>
          <w:footerReference r:id="rId3" w:type="default"/>
          <w:footerReference r:id="rId4" w:type="even"/>
          <w:pgSz w:w="11906" w:h="16838"/>
          <w:pgMar w:top="1440" w:right="1797" w:bottom="1440" w:left="1797" w:header="851" w:footer="992" w:gutter="0"/>
          <w:pgNumType w:fmt="decimal"/>
          <w:cols w:space="720" w:num="1"/>
          <w:docGrid w:linePitch="312" w:charSpace="0"/>
        </w:sectPr>
      </w:pPr>
    </w:p>
    <w:p>
      <w:pPr>
        <w:pStyle w:val="11"/>
        <w:jc w:val="center"/>
        <w:outlineLvl w:val="2"/>
        <w:rPr>
          <w:color w:val="auto"/>
          <w:highlight w:val="none"/>
        </w:rPr>
      </w:pPr>
      <w:bookmarkStart w:id="169" w:name="_Toc2004082992"/>
      <w:bookmarkStart w:id="170" w:name="_Toc222031069"/>
      <w:bookmarkStart w:id="171" w:name="_Toc222033918"/>
      <w:bookmarkStart w:id="172" w:name="_Toc168475930"/>
      <w:bookmarkStart w:id="173" w:name="_Toc222029567"/>
      <w:bookmarkStart w:id="174" w:name="_Toc15492"/>
      <w:bookmarkStart w:id="175" w:name="_Toc61624211"/>
      <w:bookmarkStart w:id="176" w:name="_Toc20175"/>
      <w:bookmarkStart w:id="177" w:name="_Toc6361"/>
      <w:bookmarkStart w:id="178" w:name="_Toc229305427"/>
      <w:bookmarkStart w:id="179" w:name="_Toc168476333"/>
      <w:bookmarkStart w:id="180" w:name="_Toc387753633"/>
      <w:bookmarkStart w:id="181" w:name="_Toc222032736"/>
      <w:bookmarkStart w:id="182" w:name="_Toc221952115"/>
      <w:bookmarkStart w:id="183" w:name="_Toc2786"/>
      <w:bookmarkStart w:id="184" w:name="_Toc144974871"/>
      <w:bookmarkStart w:id="185" w:name="_Toc766"/>
      <w:bookmarkStart w:id="186" w:name="_Toc429598773"/>
      <w:bookmarkStart w:id="187" w:name="_Toc6433"/>
      <w:r>
        <w:rPr>
          <w:rFonts w:hint="eastAsia"/>
          <w:color w:val="auto"/>
          <w:highlight w:val="none"/>
          <w:lang w:val="en-US" w:eastAsia="zh-CN"/>
        </w:rPr>
        <w:t>六</w:t>
      </w:r>
      <w:r>
        <w:rPr>
          <w:color w:val="auto"/>
          <w:highlight w:val="none"/>
        </w:rPr>
        <w:t>、项目管理机构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rPr>
          <w:color w:val="auto"/>
          <w:highlight w:val="none"/>
        </w:rPr>
      </w:pPr>
    </w:p>
    <w:p>
      <w:pPr>
        <w:pStyle w:val="13"/>
        <w:jc w:val="center"/>
        <w:outlineLvl w:val="3"/>
        <w:rPr>
          <w:b w:val="0"/>
          <w:color w:val="auto"/>
          <w:sz w:val="24"/>
          <w:szCs w:val="24"/>
          <w:highlight w:val="none"/>
        </w:rPr>
      </w:pPr>
      <w:bookmarkStart w:id="188" w:name="_Toc426496250"/>
      <w:bookmarkStart w:id="189" w:name="_Toc8429"/>
      <w:bookmarkStart w:id="190" w:name="_Toc109149965"/>
      <w:bookmarkStart w:id="191" w:name="_Toc16273"/>
      <w:bookmarkStart w:id="192" w:name="_Toc17962"/>
      <w:bookmarkStart w:id="193" w:name="_Toc1689960166"/>
      <w:bookmarkStart w:id="194" w:name="_Toc11413"/>
      <w:bookmarkStart w:id="195" w:name="_Toc1174334492"/>
      <w:bookmarkStart w:id="196" w:name="_Toc826"/>
      <w:bookmarkStart w:id="197" w:name="_Toc22442"/>
      <w:bookmarkStart w:id="198" w:name="_Toc429598774"/>
      <w:r>
        <w:rPr>
          <w:rFonts w:hint="eastAsia"/>
          <w:b w:val="0"/>
          <w:color w:val="auto"/>
          <w:sz w:val="24"/>
          <w:szCs w:val="24"/>
          <w:highlight w:val="none"/>
        </w:rPr>
        <w:t>（一）项目管理机构主要人员表</w:t>
      </w:r>
      <w:bookmarkEnd w:id="188"/>
      <w:bookmarkEnd w:id="189"/>
      <w:bookmarkEnd w:id="190"/>
      <w:bookmarkEnd w:id="191"/>
      <w:bookmarkEnd w:id="192"/>
      <w:bookmarkEnd w:id="193"/>
      <w:bookmarkEnd w:id="194"/>
      <w:bookmarkEnd w:id="195"/>
      <w:bookmarkEnd w:id="196"/>
      <w:bookmarkEnd w:id="197"/>
      <w:bookmarkEnd w:id="198"/>
    </w:p>
    <w:tbl>
      <w:tblPr>
        <w:tblStyle w:val="8"/>
        <w:tblW w:w="136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122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pPr>
              <w:jc w:val="center"/>
              <w:rPr>
                <w:color w:val="auto"/>
                <w:szCs w:val="21"/>
                <w:highlight w:val="none"/>
              </w:rPr>
            </w:pPr>
            <w:r>
              <w:rPr>
                <w:rFonts w:hint="eastAsia"/>
                <w:color w:val="auto"/>
                <w:szCs w:val="21"/>
                <w:highlight w:val="none"/>
              </w:rPr>
              <w:t>序号</w:t>
            </w:r>
          </w:p>
        </w:tc>
        <w:tc>
          <w:tcPr>
            <w:tcW w:w="1220" w:type="dxa"/>
            <w:vMerge w:val="restart"/>
            <w:vAlign w:val="center"/>
          </w:tcPr>
          <w:p>
            <w:pPr>
              <w:spacing w:line="420" w:lineRule="exact"/>
              <w:jc w:val="center"/>
              <w:rPr>
                <w:color w:val="auto"/>
                <w:szCs w:val="21"/>
                <w:highlight w:val="none"/>
              </w:rPr>
            </w:pPr>
            <w:r>
              <w:rPr>
                <w:rFonts w:hint="eastAsia"/>
                <w:color w:val="auto"/>
                <w:szCs w:val="21"/>
                <w:highlight w:val="none"/>
              </w:rPr>
              <w:t>职务</w:t>
            </w:r>
          </w:p>
        </w:tc>
        <w:tc>
          <w:tcPr>
            <w:tcW w:w="790" w:type="dxa"/>
            <w:vMerge w:val="restart"/>
            <w:vAlign w:val="center"/>
          </w:tcPr>
          <w:p>
            <w:pPr>
              <w:spacing w:line="240" w:lineRule="exact"/>
              <w:jc w:val="center"/>
              <w:rPr>
                <w:color w:val="auto"/>
                <w:szCs w:val="21"/>
                <w:highlight w:val="none"/>
              </w:rPr>
            </w:pPr>
            <w:r>
              <w:rPr>
                <w:rFonts w:hint="eastAsia"/>
                <w:color w:val="auto"/>
                <w:szCs w:val="21"/>
                <w:highlight w:val="none"/>
              </w:rPr>
              <w:t>姓名</w:t>
            </w:r>
          </w:p>
        </w:tc>
        <w:tc>
          <w:tcPr>
            <w:tcW w:w="510" w:type="dxa"/>
            <w:vMerge w:val="restart"/>
            <w:vAlign w:val="center"/>
          </w:tcPr>
          <w:p>
            <w:pPr>
              <w:spacing w:line="240" w:lineRule="exact"/>
              <w:jc w:val="center"/>
              <w:rPr>
                <w:color w:val="auto"/>
                <w:szCs w:val="21"/>
                <w:highlight w:val="none"/>
              </w:rPr>
            </w:pPr>
            <w:r>
              <w:rPr>
                <w:rFonts w:hint="eastAsia"/>
                <w:color w:val="auto"/>
                <w:szCs w:val="21"/>
                <w:highlight w:val="none"/>
              </w:rPr>
              <w:t>性别</w:t>
            </w:r>
          </w:p>
        </w:tc>
        <w:tc>
          <w:tcPr>
            <w:tcW w:w="720" w:type="dxa"/>
            <w:vMerge w:val="restart"/>
            <w:vAlign w:val="center"/>
          </w:tcPr>
          <w:p>
            <w:pPr>
              <w:spacing w:line="240" w:lineRule="exact"/>
              <w:jc w:val="center"/>
              <w:rPr>
                <w:color w:val="auto"/>
                <w:szCs w:val="21"/>
                <w:highlight w:val="none"/>
              </w:rPr>
            </w:pPr>
            <w:r>
              <w:rPr>
                <w:rFonts w:hint="eastAsia"/>
                <w:color w:val="auto"/>
                <w:szCs w:val="21"/>
                <w:highlight w:val="none"/>
              </w:rPr>
              <w:t>年龄</w:t>
            </w:r>
          </w:p>
        </w:tc>
        <w:tc>
          <w:tcPr>
            <w:tcW w:w="720" w:type="dxa"/>
            <w:vMerge w:val="restart"/>
            <w:vAlign w:val="center"/>
          </w:tcPr>
          <w:p>
            <w:pPr>
              <w:spacing w:line="240" w:lineRule="exact"/>
              <w:jc w:val="center"/>
              <w:rPr>
                <w:color w:val="auto"/>
                <w:szCs w:val="21"/>
                <w:highlight w:val="none"/>
              </w:rPr>
            </w:pPr>
            <w:r>
              <w:rPr>
                <w:rFonts w:hint="eastAsia"/>
                <w:color w:val="auto"/>
                <w:szCs w:val="21"/>
                <w:highlight w:val="none"/>
              </w:rPr>
              <w:t>学历</w:t>
            </w:r>
          </w:p>
        </w:tc>
        <w:tc>
          <w:tcPr>
            <w:tcW w:w="1210" w:type="dxa"/>
            <w:vMerge w:val="restart"/>
            <w:vAlign w:val="center"/>
          </w:tcPr>
          <w:p>
            <w:pPr>
              <w:spacing w:line="240" w:lineRule="exact"/>
              <w:jc w:val="center"/>
              <w:rPr>
                <w:color w:val="auto"/>
                <w:szCs w:val="21"/>
                <w:highlight w:val="none"/>
              </w:rPr>
            </w:pPr>
            <w:r>
              <w:rPr>
                <w:rFonts w:hint="eastAsia"/>
                <w:color w:val="auto"/>
                <w:szCs w:val="21"/>
                <w:highlight w:val="none"/>
              </w:rPr>
              <w:t>专业</w:t>
            </w:r>
          </w:p>
        </w:tc>
        <w:tc>
          <w:tcPr>
            <w:tcW w:w="552" w:type="dxa"/>
            <w:vMerge w:val="restart"/>
            <w:vAlign w:val="center"/>
          </w:tcPr>
          <w:p>
            <w:pPr>
              <w:jc w:val="center"/>
              <w:rPr>
                <w:color w:val="auto"/>
                <w:szCs w:val="21"/>
                <w:highlight w:val="none"/>
              </w:rPr>
            </w:pPr>
            <w:r>
              <w:rPr>
                <w:color w:val="auto"/>
                <w:szCs w:val="21"/>
                <w:highlight w:val="none"/>
              </w:rPr>
              <w:t>专业</w:t>
            </w:r>
            <w:r>
              <w:rPr>
                <w:rFonts w:hint="eastAsia"/>
                <w:color w:val="auto"/>
                <w:szCs w:val="21"/>
                <w:highlight w:val="none"/>
              </w:rPr>
              <w:t>工作年限</w:t>
            </w:r>
          </w:p>
        </w:tc>
        <w:tc>
          <w:tcPr>
            <w:tcW w:w="1620" w:type="dxa"/>
            <w:gridSpan w:val="3"/>
            <w:vAlign w:val="center"/>
          </w:tcPr>
          <w:p>
            <w:pPr>
              <w:jc w:val="center"/>
              <w:rPr>
                <w:color w:val="auto"/>
                <w:szCs w:val="21"/>
                <w:highlight w:val="none"/>
              </w:rPr>
            </w:pPr>
            <w:r>
              <w:rPr>
                <w:rFonts w:hint="eastAsia"/>
                <w:color w:val="auto"/>
                <w:szCs w:val="21"/>
                <w:highlight w:val="none"/>
              </w:rPr>
              <w:t>专业技术职称</w:t>
            </w:r>
          </w:p>
        </w:tc>
        <w:tc>
          <w:tcPr>
            <w:tcW w:w="3998" w:type="dxa"/>
            <w:gridSpan w:val="4"/>
            <w:vAlign w:val="center"/>
          </w:tcPr>
          <w:p>
            <w:pPr>
              <w:spacing w:line="420" w:lineRule="exact"/>
              <w:jc w:val="center"/>
              <w:rPr>
                <w:color w:val="auto"/>
                <w:szCs w:val="21"/>
                <w:highlight w:val="none"/>
              </w:rPr>
            </w:pPr>
            <w:r>
              <w:rPr>
                <w:rFonts w:hint="eastAsia" w:ascii="宋体" w:hAnsi="宋体"/>
                <w:color w:val="auto"/>
                <w:szCs w:val="21"/>
                <w:highlight w:val="none"/>
              </w:rPr>
              <w:t>执业或职业资格证明</w:t>
            </w:r>
          </w:p>
        </w:tc>
        <w:tc>
          <w:tcPr>
            <w:tcW w:w="1080" w:type="dxa"/>
            <w:vMerge w:val="restart"/>
            <w:vAlign w:val="center"/>
          </w:tcPr>
          <w:p>
            <w:pPr>
              <w:spacing w:line="420" w:lineRule="exact"/>
              <w:jc w:val="center"/>
              <w:rPr>
                <w:color w:val="auto"/>
                <w:szCs w:val="21"/>
                <w:highlight w:val="none"/>
              </w:rPr>
            </w:pPr>
            <w:r>
              <w:rPr>
                <w:rFonts w:hint="eastAsia" w:ascii="宋体" w:hAnsi="宋体"/>
                <w:color w:val="auto"/>
                <w:szCs w:val="21"/>
                <w:highlight w:val="none"/>
              </w:rPr>
              <w:t>社会保险</w:t>
            </w:r>
          </w:p>
        </w:tc>
        <w:tc>
          <w:tcPr>
            <w:tcW w:w="900" w:type="dxa"/>
            <w:vMerge w:val="restart"/>
            <w:vAlign w:val="center"/>
          </w:tcPr>
          <w:p>
            <w:pPr>
              <w:spacing w:line="420" w:lineRule="exact"/>
              <w:jc w:val="center"/>
              <w:rPr>
                <w:color w:val="auto"/>
                <w:szCs w:val="21"/>
                <w:highlight w:val="none"/>
              </w:rPr>
            </w:pPr>
            <w:r>
              <w:rPr>
                <w:rFonts w:hint="eastAsia"/>
                <w:color w:val="auto"/>
                <w:szCs w:val="21"/>
                <w:highlight w:val="none"/>
              </w:rPr>
              <w:t>执业、</w:t>
            </w:r>
          </w:p>
          <w:p>
            <w:pPr>
              <w:spacing w:line="420" w:lineRule="exact"/>
              <w:jc w:val="center"/>
              <w:rPr>
                <w:color w:val="auto"/>
                <w:szCs w:val="21"/>
                <w:highlight w:val="none"/>
                <w:vertAlign w:val="superscript"/>
              </w:rPr>
            </w:pPr>
            <w:r>
              <w:rPr>
                <w:rFonts w:hint="eastAsia"/>
                <w:color w:val="auto"/>
                <w:szCs w:val="21"/>
                <w:highlight w:val="none"/>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continue"/>
            <w:vAlign w:val="center"/>
          </w:tcPr>
          <w:p>
            <w:pPr>
              <w:jc w:val="center"/>
              <w:rPr>
                <w:color w:val="auto"/>
                <w:szCs w:val="21"/>
                <w:highlight w:val="none"/>
              </w:rPr>
            </w:pPr>
          </w:p>
        </w:tc>
        <w:tc>
          <w:tcPr>
            <w:tcW w:w="1220" w:type="dxa"/>
            <w:vMerge w:val="continue"/>
            <w:vAlign w:val="center"/>
          </w:tcPr>
          <w:p>
            <w:pPr>
              <w:jc w:val="center"/>
              <w:rPr>
                <w:color w:val="auto"/>
                <w:szCs w:val="21"/>
                <w:highlight w:val="none"/>
              </w:rPr>
            </w:pPr>
          </w:p>
        </w:tc>
        <w:tc>
          <w:tcPr>
            <w:tcW w:w="790" w:type="dxa"/>
            <w:vMerge w:val="continue"/>
            <w:vAlign w:val="center"/>
          </w:tcPr>
          <w:p>
            <w:pPr>
              <w:spacing w:line="240" w:lineRule="exact"/>
              <w:jc w:val="center"/>
              <w:rPr>
                <w:color w:val="auto"/>
                <w:szCs w:val="21"/>
                <w:highlight w:val="none"/>
              </w:rPr>
            </w:pPr>
          </w:p>
        </w:tc>
        <w:tc>
          <w:tcPr>
            <w:tcW w:w="510" w:type="dxa"/>
            <w:vMerge w:val="continue"/>
            <w:vAlign w:val="center"/>
          </w:tcPr>
          <w:p>
            <w:pPr>
              <w:spacing w:line="240" w:lineRule="exact"/>
              <w:jc w:val="center"/>
              <w:rPr>
                <w:color w:val="auto"/>
                <w:szCs w:val="21"/>
                <w:highlight w:val="none"/>
              </w:rPr>
            </w:pPr>
          </w:p>
        </w:tc>
        <w:tc>
          <w:tcPr>
            <w:tcW w:w="720" w:type="dxa"/>
            <w:vMerge w:val="continue"/>
            <w:vAlign w:val="center"/>
          </w:tcPr>
          <w:p>
            <w:pPr>
              <w:spacing w:line="240" w:lineRule="exact"/>
              <w:jc w:val="center"/>
              <w:rPr>
                <w:color w:val="auto"/>
                <w:szCs w:val="21"/>
                <w:highlight w:val="none"/>
              </w:rPr>
            </w:pPr>
          </w:p>
        </w:tc>
        <w:tc>
          <w:tcPr>
            <w:tcW w:w="720" w:type="dxa"/>
            <w:vMerge w:val="continue"/>
            <w:vAlign w:val="center"/>
          </w:tcPr>
          <w:p>
            <w:pPr>
              <w:spacing w:line="240" w:lineRule="exact"/>
              <w:jc w:val="center"/>
              <w:rPr>
                <w:color w:val="auto"/>
                <w:szCs w:val="21"/>
                <w:highlight w:val="none"/>
              </w:rPr>
            </w:pPr>
          </w:p>
        </w:tc>
        <w:tc>
          <w:tcPr>
            <w:tcW w:w="1210" w:type="dxa"/>
            <w:vMerge w:val="continue"/>
            <w:vAlign w:val="center"/>
          </w:tcPr>
          <w:p>
            <w:pPr>
              <w:spacing w:line="240" w:lineRule="exact"/>
              <w:jc w:val="center"/>
              <w:rPr>
                <w:color w:val="auto"/>
                <w:szCs w:val="21"/>
                <w:highlight w:val="none"/>
              </w:rPr>
            </w:pPr>
          </w:p>
        </w:tc>
        <w:tc>
          <w:tcPr>
            <w:tcW w:w="552" w:type="dxa"/>
            <w:vMerge w:val="continue"/>
            <w:vAlign w:val="center"/>
          </w:tcPr>
          <w:p>
            <w:pPr>
              <w:jc w:val="center"/>
              <w:rPr>
                <w:color w:val="auto"/>
                <w:szCs w:val="21"/>
                <w:highlight w:val="none"/>
              </w:rPr>
            </w:pPr>
          </w:p>
        </w:tc>
        <w:tc>
          <w:tcPr>
            <w:tcW w:w="540" w:type="dxa"/>
            <w:vAlign w:val="center"/>
          </w:tcPr>
          <w:p>
            <w:pPr>
              <w:jc w:val="center"/>
              <w:rPr>
                <w:color w:val="auto"/>
                <w:szCs w:val="21"/>
                <w:highlight w:val="none"/>
              </w:rPr>
            </w:pPr>
            <w:r>
              <w:rPr>
                <w:rFonts w:hint="eastAsia"/>
                <w:color w:val="auto"/>
                <w:szCs w:val="21"/>
                <w:highlight w:val="none"/>
              </w:rPr>
              <w:t>初级</w:t>
            </w:r>
          </w:p>
        </w:tc>
        <w:tc>
          <w:tcPr>
            <w:tcW w:w="540" w:type="dxa"/>
            <w:vAlign w:val="center"/>
          </w:tcPr>
          <w:p>
            <w:pPr>
              <w:jc w:val="center"/>
              <w:rPr>
                <w:color w:val="auto"/>
                <w:szCs w:val="21"/>
                <w:highlight w:val="none"/>
              </w:rPr>
            </w:pPr>
            <w:r>
              <w:rPr>
                <w:rFonts w:hint="eastAsia"/>
                <w:color w:val="auto"/>
                <w:szCs w:val="21"/>
                <w:highlight w:val="none"/>
              </w:rPr>
              <w:t>中级</w:t>
            </w:r>
          </w:p>
        </w:tc>
        <w:tc>
          <w:tcPr>
            <w:tcW w:w="540" w:type="dxa"/>
            <w:vAlign w:val="center"/>
          </w:tcPr>
          <w:p>
            <w:pPr>
              <w:jc w:val="center"/>
              <w:rPr>
                <w:color w:val="auto"/>
                <w:szCs w:val="21"/>
                <w:highlight w:val="none"/>
              </w:rPr>
            </w:pPr>
            <w:r>
              <w:rPr>
                <w:rFonts w:hint="eastAsia"/>
                <w:color w:val="auto"/>
                <w:szCs w:val="21"/>
                <w:highlight w:val="none"/>
              </w:rPr>
              <w:t>高级</w:t>
            </w:r>
          </w:p>
        </w:tc>
        <w:tc>
          <w:tcPr>
            <w:tcW w:w="1245" w:type="dxa"/>
            <w:vAlign w:val="center"/>
          </w:tcPr>
          <w:p>
            <w:pPr>
              <w:jc w:val="center"/>
              <w:rPr>
                <w:rFonts w:ascii="宋体" w:hAnsi="宋体"/>
                <w:color w:val="auto"/>
                <w:szCs w:val="21"/>
                <w:highlight w:val="none"/>
              </w:rPr>
            </w:pPr>
            <w:r>
              <w:rPr>
                <w:rFonts w:hint="eastAsia" w:ascii="宋体" w:hAnsi="宋体"/>
                <w:color w:val="auto"/>
                <w:szCs w:val="21"/>
                <w:highlight w:val="none"/>
              </w:rPr>
              <w:t>证书名称</w:t>
            </w:r>
          </w:p>
        </w:tc>
        <w:tc>
          <w:tcPr>
            <w:tcW w:w="622" w:type="dxa"/>
            <w:vAlign w:val="center"/>
          </w:tcPr>
          <w:p>
            <w:pPr>
              <w:jc w:val="center"/>
              <w:rPr>
                <w:rFonts w:ascii="宋体" w:hAnsi="宋体"/>
                <w:color w:val="auto"/>
                <w:szCs w:val="21"/>
                <w:highlight w:val="none"/>
              </w:rPr>
            </w:pPr>
            <w:r>
              <w:rPr>
                <w:rFonts w:hint="eastAsia" w:ascii="宋体" w:hAnsi="宋体"/>
                <w:color w:val="auto"/>
                <w:szCs w:val="21"/>
                <w:highlight w:val="none"/>
              </w:rPr>
              <w:t>级别</w:t>
            </w:r>
          </w:p>
        </w:tc>
        <w:tc>
          <w:tcPr>
            <w:tcW w:w="1065" w:type="dxa"/>
            <w:vAlign w:val="center"/>
          </w:tcPr>
          <w:p>
            <w:pPr>
              <w:jc w:val="center"/>
              <w:rPr>
                <w:rFonts w:ascii="宋体" w:hAnsi="宋体"/>
                <w:color w:val="auto"/>
                <w:szCs w:val="21"/>
                <w:highlight w:val="none"/>
              </w:rPr>
            </w:pPr>
            <w:r>
              <w:rPr>
                <w:rFonts w:hint="eastAsia" w:ascii="宋体" w:hAnsi="宋体"/>
                <w:color w:val="auto"/>
                <w:szCs w:val="21"/>
                <w:highlight w:val="none"/>
              </w:rPr>
              <w:t>证号</w:t>
            </w:r>
          </w:p>
        </w:tc>
        <w:tc>
          <w:tcPr>
            <w:tcW w:w="1066" w:type="dxa"/>
            <w:vAlign w:val="center"/>
          </w:tcPr>
          <w:p>
            <w:pPr>
              <w:jc w:val="center"/>
              <w:rPr>
                <w:rFonts w:ascii="宋体" w:hAnsi="宋体"/>
                <w:color w:val="auto"/>
                <w:szCs w:val="21"/>
                <w:highlight w:val="none"/>
              </w:rPr>
            </w:pPr>
            <w:r>
              <w:rPr>
                <w:rFonts w:hint="eastAsia" w:ascii="宋体" w:hAnsi="宋体"/>
                <w:color w:val="auto"/>
                <w:szCs w:val="21"/>
                <w:highlight w:val="none"/>
              </w:rPr>
              <w:t>专业</w:t>
            </w:r>
          </w:p>
        </w:tc>
        <w:tc>
          <w:tcPr>
            <w:tcW w:w="1080" w:type="dxa"/>
            <w:vMerge w:val="continue"/>
            <w:vAlign w:val="center"/>
          </w:tcPr>
          <w:p>
            <w:pPr>
              <w:jc w:val="center"/>
              <w:rPr>
                <w:color w:val="auto"/>
                <w:szCs w:val="21"/>
                <w:highlight w:val="none"/>
              </w:rPr>
            </w:pPr>
          </w:p>
        </w:tc>
        <w:tc>
          <w:tcPr>
            <w:tcW w:w="900" w:type="dxa"/>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1</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2</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3</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4</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5</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6</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7</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8</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cs="宋体"/>
                <w:color w:val="auto"/>
                <w:szCs w:val="21"/>
                <w:highlight w:val="none"/>
              </w:rPr>
            </w:pPr>
            <w:r>
              <w:rPr>
                <w:rFonts w:hint="eastAsia"/>
                <w:color w:val="auto"/>
                <w:szCs w:val="21"/>
                <w:highlight w:val="none"/>
              </w:rPr>
              <w:t>9</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pPr>
              <w:jc w:val="center"/>
              <w:rPr>
                <w:rFonts w:ascii="宋体" w:hAnsi="宋体" w:cs="宋体"/>
                <w:color w:val="auto"/>
                <w:szCs w:val="21"/>
                <w:highlight w:val="none"/>
              </w:rPr>
            </w:pPr>
            <w:r>
              <w:rPr>
                <w:rFonts w:ascii="宋体" w:hAnsi="宋体" w:cs="宋体"/>
                <w:color w:val="auto"/>
                <w:szCs w:val="21"/>
                <w:highlight w:val="none"/>
              </w:rPr>
              <w:t>…</w:t>
            </w:r>
          </w:p>
        </w:tc>
        <w:tc>
          <w:tcPr>
            <w:tcW w:w="1220" w:type="dxa"/>
            <w:vAlign w:val="center"/>
          </w:tcPr>
          <w:p>
            <w:pPr>
              <w:jc w:val="center"/>
              <w:rPr>
                <w:color w:val="auto"/>
                <w:szCs w:val="21"/>
                <w:highlight w:val="none"/>
              </w:rPr>
            </w:pPr>
          </w:p>
        </w:tc>
        <w:tc>
          <w:tcPr>
            <w:tcW w:w="790" w:type="dxa"/>
            <w:vAlign w:val="center"/>
          </w:tcPr>
          <w:p>
            <w:pPr>
              <w:spacing w:line="240" w:lineRule="exact"/>
              <w:jc w:val="center"/>
              <w:rPr>
                <w:color w:val="auto"/>
                <w:szCs w:val="21"/>
                <w:highlight w:val="none"/>
              </w:rPr>
            </w:pPr>
          </w:p>
        </w:tc>
        <w:tc>
          <w:tcPr>
            <w:tcW w:w="51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720" w:type="dxa"/>
            <w:vAlign w:val="center"/>
          </w:tcPr>
          <w:p>
            <w:pPr>
              <w:spacing w:line="240" w:lineRule="exact"/>
              <w:jc w:val="center"/>
              <w:rPr>
                <w:color w:val="auto"/>
                <w:szCs w:val="21"/>
                <w:highlight w:val="none"/>
              </w:rPr>
            </w:pPr>
          </w:p>
        </w:tc>
        <w:tc>
          <w:tcPr>
            <w:tcW w:w="1210" w:type="dxa"/>
            <w:vAlign w:val="center"/>
          </w:tcPr>
          <w:p>
            <w:pPr>
              <w:spacing w:line="240" w:lineRule="exact"/>
              <w:jc w:val="center"/>
              <w:rPr>
                <w:color w:val="auto"/>
                <w:szCs w:val="21"/>
                <w:highlight w:val="none"/>
              </w:rPr>
            </w:pPr>
          </w:p>
        </w:tc>
        <w:tc>
          <w:tcPr>
            <w:tcW w:w="552"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540" w:type="dxa"/>
            <w:vAlign w:val="center"/>
          </w:tcPr>
          <w:p>
            <w:pPr>
              <w:jc w:val="center"/>
              <w:rPr>
                <w:color w:val="auto"/>
                <w:szCs w:val="21"/>
                <w:highlight w:val="none"/>
              </w:rPr>
            </w:pPr>
          </w:p>
        </w:tc>
        <w:tc>
          <w:tcPr>
            <w:tcW w:w="1245" w:type="dxa"/>
            <w:vAlign w:val="center"/>
          </w:tcPr>
          <w:p>
            <w:pPr>
              <w:jc w:val="center"/>
              <w:rPr>
                <w:color w:val="auto"/>
                <w:szCs w:val="21"/>
                <w:highlight w:val="none"/>
              </w:rPr>
            </w:pPr>
          </w:p>
        </w:tc>
        <w:tc>
          <w:tcPr>
            <w:tcW w:w="622" w:type="dxa"/>
            <w:vAlign w:val="center"/>
          </w:tcPr>
          <w:p>
            <w:pPr>
              <w:jc w:val="center"/>
              <w:rPr>
                <w:color w:val="auto"/>
                <w:szCs w:val="21"/>
                <w:highlight w:val="none"/>
              </w:rPr>
            </w:pPr>
          </w:p>
        </w:tc>
        <w:tc>
          <w:tcPr>
            <w:tcW w:w="1065" w:type="dxa"/>
            <w:vAlign w:val="center"/>
          </w:tcPr>
          <w:p>
            <w:pPr>
              <w:jc w:val="center"/>
              <w:rPr>
                <w:color w:val="auto"/>
                <w:szCs w:val="21"/>
                <w:highlight w:val="none"/>
              </w:rPr>
            </w:pPr>
          </w:p>
        </w:tc>
        <w:tc>
          <w:tcPr>
            <w:tcW w:w="1066" w:type="dxa"/>
            <w:vAlign w:val="center"/>
          </w:tcPr>
          <w:p>
            <w:pPr>
              <w:jc w:val="center"/>
              <w:rPr>
                <w:color w:val="auto"/>
                <w:szCs w:val="21"/>
                <w:highlight w:val="none"/>
              </w:rPr>
            </w:pPr>
          </w:p>
        </w:tc>
        <w:tc>
          <w:tcPr>
            <w:tcW w:w="1080" w:type="dxa"/>
            <w:vAlign w:val="center"/>
          </w:tcPr>
          <w:p>
            <w:pPr>
              <w:jc w:val="center"/>
              <w:rPr>
                <w:color w:val="auto"/>
                <w:szCs w:val="21"/>
                <w:highlight w:val="none"/>
              </w:rPr>
            </w:pPr>
          </w:p>
        </w:tc>
        <w:tc>
          <w:tcPr>
            <w:tcW w:w="900" w:type="dxa"/>
            <w:vAlign w:val="center"/>
          </w:tcPr>
          <w:p>
            <w:pPr>
              <w:jc w:val="center"/>
              <w:rPr>
                <w:color w:val="auto"/>
                <w:szCs w:val="21"/>
                <w:highlight w:val="none"/>
              </w:rPr>
            </w:pPr>
          </w:p>
        </w:tc>
      </w:tr>
    </w:tbl>
    <w:p>
      <w:pPr>
        <w:spacing w:line="400" w:lineRule="atLeast"/>
        <w:ind w:left="630" w:hanging="630" w:hangingChars="300"/>
        <w:rPr>
          <w:rFonts w:ascii="宋体" w:hAnsi="宋体"/>
          <w:color w:val="auto"/>
          <w:szCs w:val="21"/>
          <w:highlight w:val="none"/>
        </w:rPr>
      </w:pPr>
      <w:r>
        <w:rPr>
          <w:rFonts w:hint="eastAsia"/>
          <w:color w:val="auto"/>
          <w:highlight w:val="none"/>
        </w:rPr>
        <w:t>备注</w:t>
      </w:r>
      <w:r>
        <w:rPr>
          <w:color w:val="auto"/>
          <w:highlight w:val="none"/>
        </w:rPr>
        <w:t>：</w:t>
      </w:r>
      <w:r>
        <w:rPr>
          <w:rFonts w:hint="eastAsia"/>
          <w:color w:val="auto"/>
          <w:szCs w:val="21"/>
          <w:highlight w:val="none"/>
        </w:rPr>
        <w:t>1</w:t>
      </w:r>
      <w:r>
        <w:rPr>
          <w:rFonts w:hint="eastAsia" w:ascii="宋体" w:hAnsi="宋体"/>
          <w:color w:val="auto"/>
          <w:szCs w:val="21"/>
          <w:highlight w:val="none"/>
        </w:rPr>
        <w:t>．执业、职业单位指拟投入的项目管理机构人员目前是否在投标人处注册执业或岗位登记</w:t>
      </w:r>
      <w:r>
        <w:rPr>
          <w:rFonts w:ascii="宋体" w:hAnsi="宋体"/>
          <w:color w:val="auto"/>
          <w:szCs w:val="21"/>
          <w:highlight w:val="none"/>
        </w:rPr>
        <w:t>。</w:t>
      </w:r>
    </w:p>
    <w:p>
      <w:pPr>
        <w:spacing w:line="420" w:lineRule="exact"/>
        <w:ind w:left="945" w:leftChars="300" w:hanging="315" w:hangingChars="150"/>
        <w:rPr>
          <w:color w:val="auto"/>
          <w:highlight w:val="none"/>
        </w:rPr>
      </w:pPr>
      <w:r>
        <w:rPr>
          <w:color w:val="auto"/>
          <w:szCs w:val="21"/>
          <w:highlight w:val="none"/>
        </w:rPr>
        <w:t>2</w:t>
      </w:r>
      <w:r>
        <w:rPr>
          <w:rFonts w:hint="eastAsia" w:ascii="宋体" w:hAnsi="宋体"/>
          <w:color w:val="auto"/>
          <w:szCs w:val="21"/>
          <w:highlight w:val="none"/>
        </w:rPr>
        <w:t>．附项目管理机构主要人员</w:t>
      </w:r>
      <w:r>
        <w:rPr>
          <w:rFonts w:ascii="宋体" w:hAnsi="宋体"/>
          <w:color w:val="auto"/>
          <w:szCs w:val="21"/>
          <w:highlight w:val="none"/>
        </w:rPr>
        <w:t>社会保险证明</w:t>
      </w:r>
      <w:r>
        <w:rPr>
          <w:rFonts w:hint="eastAsia" w:ascii="宋体" w:hAnsi="宋体"/>
          <w:color w:val="auto"/>
          <w:szCs w:val="21"/>
          <w:highlight w:val="none"/>
        </w:rPr>
        <w:t>的扫描件。</w:t>
      </w:r>
      <w:r>
        <w:rPr>
          <w:rFonts w:ascii="宋体" w:hAnsi="宋体"/>
          <w:color w:val="auto"/>
          <w:szCs w:val="21"/>
          <w:highlight w:val="none"/>
        </w:rPr>
        <w:t>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w:t>
      </w:r>
      <w:r>
        <w:rPr>
          <w:rFonts w:hint="eastAsia" w:ascii="宋体" w:hAnsi="宋体"/>
          <w:color w:val="auto"/>
          <w:szCs w:val="21"/>
          <w:highlight w:val="none"/>
        </w:rPr>
        <w:t>投标</w:t>
      </w:r>
      <w:r>
        <w:rPr>
          <w:rFonts w:ascii="宋体" w:hAnsi="宋体"/>
          <w:color w:val="auto"/>
          <w:szCs w:val="21"/>
          <w:highlight w:val="none"/>
        </w:rPr>
        <w:t>单位一致</w:t>
      </w:r>
      <w:r>
        <w:rPr>
          <w:rFonts w:hint="eastAsia" w:ascii="宋体" w:hAnsi="宋体"/>
          <w:color w:val="auto"/>
          <w:szCs w:val="21"/>
          <w:highlight w:val="none"/>
        </w:rPr>
        <w:t>。</w:t>
      </w:r>
    </w:p>
    <w:p>
      <w:pPr>
        <w:rPr>
          <w:color w:val="auto"/>
          <w:highlight w:val="none"/>
        </w:rPr>
      </w:pPr>
    </w:p>
    <w:bookmarkEnd w:id="109"/>
    <w:bookmarkEnd w:id="110"/>
    <w:bookmarkEnd w:id="111"/>
    <w:bookmarkEnd w:id="112"/>
    <w:p>
      <w:pPr>
        <w:spacing w:line="420" w:lineRule="exact"/>
        <w:ind w:left="945" w:leftChars="300" w:hanging="315" w:hangingChars="150"/>
        <w:rPr>
          <w:rFonts w:ascii="宋体" w:hAnsi="宋体"/>
          <w:color w:val="auto"/>
          <w:szCs w:val="21"/>
          <w:highlight w:val="none"/>
        </w:rPr>
      </w:pPr>
      <w:bookmarkStart w:id="199" w:name="_Toc323220049"/>
      <w:bookmarkStart w:id="200" w:name="_Toc288066321"/>
      <w:bookmarkStart w:id="201" w:name="_Toc336192500"/>
      <w:bookmarkStart w:id="202" w:name="_Toc279401977"/>
    </w:p>
    <w:p>
      <w:pPr>
        <w:rPr>
          <w:color w:val="auto"/>
          <w:highlight w:val="none"/>
        </w:rPr>
        <w:sectPr>
          <w:pgSz w:w="16838" w:h="11906" w:orient="landscape"/>
          <w:pgMar w:top="1418" w:right="1418" w:bottom="1418" w:left="1418" w:header="851" w:footer="992" w:gutter="0"/>
          <w:pgNumType w:fmt="decimal"/>
          <w:cols w:space="720" w:num="1"/>
          <w:docGrid w:linePitch="312" w:charSpace="0"/>
        </w:sectPr>
      </w:pPr>
    </w:p>
    <w:p>
      <w:pPr>
        <w:pStyle w:val="13"/>
        <w:jc w:val="center"/>
        <w:outlineLvl w:val="3"/>
        <w:rPr>
          <w:b w:val="0"/>
          <w:color w:val="auto"/>
          <w:sz w:val="24"/>
          <w:szCs w:val="24"/>
          <w:highlight w:val="none"/>
        </w:rPr>
      </w:pPr>
      <w:bookmarkStart w:id="203" w:name="_Toc25403"/>
      <w:bookmarkStart w:id="204" w:name="_Toc426496251"/>
      <w:bookmarkStart w:id="205" w:name="_Toc169727211"/>
      <w:bookmarkStart w:id="206" w:name="_Toc5879"/>
      <w:bookmarkStart w:id="207" w:name="_Toc429598775"/>
      <w:bookmarkStart w:id="208" w:name="_Toc6270"/>
      <w:bookmarkStart w:id="209" w:name="_Toc1703408677"/>
      <w:bookmarkStart w:id="210" w:name="_Toc21516"/>
      <w:bookmarkStart w:id="211" w:name="_Toc11165"/>
      <w:bookmarkStart w:id="212" w:name="_Toc11107"/>
      <w:bookmarkStart w:id="213" w:name="_Toc109149966"/>
      <w:r>
        <w:rPr>
          <w:rFonts w:hint="eastAsia"/>
          <w:b w:val="0"/>
          <w:color w:val="auto"/>
          <w:sz w:val="24"/>
          <w:szCs w:val="24"/>
          <w:highlight w:val="none"/>
        </w:rPr>
        <w:t>（二）项目负责人简历表</w:t>
      </w:r>
      <w:bookmarkEnd w:id="203"/>
      <w:bookmarkEnd w:id="204"/>
      <w:bookmarkEnd w:id="205"/>
      <w:bookmarkEnd w:id="206"/>
      <w:bookmarkEnd w:id="207"/>
      <w:bookmarkEnd w:id="208"/>
      <w:bookmarkEnd w:id="209"/>
      <w:bookmarkEnd w:id="210"/>
      <w:bookmarkEnd w:id="211"/>
      <w:bookmarkEnd w:id="212"/>
      <w:bookmarkEnd w:id="213"/>
    </w:p>
    <w:p>
      <w:pPr>
        <w:spacing w:line="420" w:lineRule="exact"/>
        <w:ind w:left="1120" w:hanging="1120" w:hangingChars="400"/>
        <w:rPr>
          <w:color w:val="auto"/>
          <w:sz w:val="28"/>
          <w:szCs w:val="28"/>
          <w:highlight w:val="none"/>
        </w:rPr>
      </w:pP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1035" w:type="dxa"/>
            <w:gridSpan w:val="2"/>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职  称</w:t>
            </w:r>
          </w:p>
        </w:tc>
        <w:tc>
          <w:tcPr>
            <w:tcW w:w="3444" w:type="dxa"/>
            <w:gridSpan w:val="4"/>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160" w:type="dxa"/>
            <w:vAlign w:val="center"/>
          </w:tcPr>
          <w:p>
            <w:pPr>
              <w:jc w:val="center"/>
              <w:rPr>
                <w:rFonts w:ascii="宋体" w:hAnsi="宋体"/>
                <w:color w:val="auto"/>
                <w:szCs w:val="21"/>
                <w:highlight w:val="none"/>
              </w:rPr>
            </w:pPr>
            <w:r>
              <w:rPr>
                <w:rFonts w:hint="eastAsia" w:ascii="宋体" w:hAnsi="宋体"/>
                <w:color w:val="auto"/>
                <w:szCs w:val="21"/>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建造师专业</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安全生产考核合格证书</w:t>
            </w:r>
          </w:p>
        </w:tc>
        <w:tc>
          <w:tcPr>
            <w:tcW w:w="5559" w:type="dxa"/>
            <w:gridSpan w:val="4"/>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毕业学校</w:t>
            </w:r>
          </w:p>
        </w:tc>
        <w:tc>
          <w:tcPr>
            <w:tcW w:w="7728" w:type="dxa"/>
            <w:gridSpan w:val="7"/>
            <w:vAlign w:val="center"/>
          </w:tcPr>
          <w:p>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vAlign w:val="center"/>
          </w:tcPr>
          <w:p>
            <w:pPr>
              <w:ind w:firstLine="840" w:firstLineChars="400"/>
              <w:rPr>
                <w:rFonts w:ascii="宋体" w:hAnsi="宋体"/>
                <w:color w:val="auto"/>
                <w:szCs w:val="21"/>
                <w:highlight w:val="none"/>
              </w:rPr>
            </w:pPr>
            <w:r>
              <w:rPr>
                <w:rFonts w:hint="eastAsia"/>
                <w:color w:val="auto"/>
                <w:szCs w:val="21"/>
                <w:highlight w:val="none"/>
              </w:rPr>
              <w:t>参加工作时间</w:t>
            </w:r>
          </w:p>
        </w:tc>
        <w:tc>
          <w:tcPr>
            <w:tcW w:w="1275" w:type="dxa"/>
            <w:vAlign w:val="center"/>
          </w:tcPr>
          <w:p>
            <w:pPr>
              <w:ind w:firstLine="840" w:firstLineChars="400"/>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ascii="宋体" w:hAnsi="宋体"/>
                <w:color w:val="auto"/>
                <w:szCs w:val="21"/>
                <w:highlight w:val="none"/>
              </w:rPr>
              <w:t>专业</w:t>
            </w:r>
            <w:r>
              <w:rPr>
                <w:rFonts w:hint="eastAsia" w:ascii="宋体" w:hAnsi="宋体"/>
                <w:color w:val="auto"/>
                <w:szCs w:val="21"/>
                <w:highlight w:val="none"/>
              </w:rPr>
              <w:t>工作年限</w:t>
            </w:r>
          </w:p>
        </w:tc>
        <w:tc>
          <w:tcPr>
            <w:tcW w:w="2160" w:type="dxa"/>
            <w:vAlign w:val="center"/>
          </w:tcPr>
          <w:p>
            <w:pPr>
              <w:ind w:firstLine="840" w:firstLineChars="4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8"/>
            <w:vAlign w:val="center"/>
          </w:tcPr>
          <w:p>
            <w:pPr>
              <w:jc w:val="center"/>
              <w:rPr>
                <w:rFonts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担任过类似工程项目负责人的项目名称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担任过其他项目项目负责人的项目名称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bl>
    <w:p>
      <w:pPr>
        <w:spacing w:line="420" w:lineRule="exact"/>
        <w:ind w:left="840" w:hanging="840" w:hangingChars="400"/>
        <w:rPr>
          <w:rFonts w:ascii="宋体" w:hAnsi="宋体"/>
          <w:color w:val="auto"/>
          <w:highlight w:val="none"/>
        </w:rPr>
      </w:pPr>
    </w:p>
    <w:p>
      <w:pPr>
        <w:spacing w:line="420" w:lineRule="exact"/>
        <w:ind w:left="840" w:hanging="840" w:hangingChars="40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.项目负责人的证明资料按下列顺序附后，建造师资格证书</w:t>
      </w:r>
      <w:r>
        <w:rPr>
          <w:rFonts w:hint="eastAsia" w:ascii="宋体" w:hAnsi="宋体"/>
          <w:color w:val="auto"/>
          <w:szCs w:val="21"/>
          <w:highlight w:val="none"/>
        </w:rPr>
        <w:t>（如有）</w:t>
      </w:r>
      <w:r>
        <w:rPr>
          <w:rFonts w:hint="eastAsia" w:ascii="宋体" w:hAnsi="宋体"/>
          <w:color w:val="auto"/>
          <w:highlight w:val="none"/>
        </w:rPr>
        <w:t>、注册证书、安全生产考核合格证书</w:t>
      </w:r>
      <w:r>
        <w:rPr>
          <w:color w:val="auto"/>
          <w:highlight w:val="none"/>
        </w:rPr>
        <w:t>（</w:t>
      </w:r>
      <w:r>
        <w:rPr>
          <w:rFonts w:hint="eastAsia"/>
          <w:color w:val="auto"/>
          <w:highlight w:val="none"/>
        </w:rPr>
        <w:t>B证</w:t>
      </w:r>
      <w:r>
        <w:rPr>
          <w:color w:val="auto"/>
          <w:highlight w:val="none"/>
        </w:rPr>
        <w:t>）</w:t>
      </w:r>
      <w:r>
        <w:rPr>
          <w:rFonts w:hint="eastAsia" w:ascii="宋体" w:hAnsi="宋体"/>
          <w:color w:val="auto"/>
          <w:highlight w:val="none"/>
        </w:rPr>
        <w:t>、职称证、学历证</w:t>
      </w:r>
      <w:r>
        <w:rPr>
          <w:rFonts w:hint="eastAsia" w:ascii="宋体" w:hAnsi="宋体"/>
          <w:color w:val="auto"/>
          <w:szCs w:val="21"/>
          <w:highlight w:val="none"/>
        </w:rPr>
        <w:t>扫描件</w:t>
      </w:r>
      <w:r>
        <w:rPr>
          <w:rFonts w:hint="eastAsia" w:ascii="宋体" w:hAnsi="宋体"/>
          <w:color w:val="auto"/>
          <w:highlight w:val="none"/>
        </w:rPr>
        <w:t>。</w:t>
      </w:r>
    </w:p>
    <w:p>
      <w:pPr>
        <w:spacing w:line="420" w:lineRule="exact"/>
        <w:ind w:left="840" w:leftChars="300" w:hanging="210" w:hangingChars="100"/>
        <w:rPr>
          <w:rFonts w:ascii="宋体" w:hAnsi="宋体"/>
          <w:color w:val="auto"/>
          <w:szCs w:val="21"/>
          <w:highlight w:val="none"/>
        </w:rPr>
      </w:pPr>
      <w:r>
        <w:rPr>
          <w:rFonts w:hint="eastAsia"/>
          <w:color w:val="auto"/>
          <w:highlight w:val="none"/>
        </w:rPr>
        <w:t>2</w:t>
      </w:r>
      <w:r>
        <w:rPr>
          <w:rFonts w:hint="eastAsia" w:ascii="宋体" w:hAnsi="宋体"/>
          <w:color w:val="auto"/>
          <w:szCs w:val="21"/>
          <w:highlight w:val="none"/>
        </w:rPr>
        <w:t>.担任过类似工程项目负责人</w:t>
      </w:r>
      <w:r>
        <w:rPr>
          <w:rFonts w:hint="eastAsia" w:ascii="宋体" w:hAnsi="宋体"/>
          <w:color w:val="auto"/>
          <w:highlight w:val="none"/>
        </w:rPr>
        <w:t>的证明资料应分别附</w:t>
      </w:r>
      <w:r>
        <w:rPr>
          <w:rFonts w:hint="eastAsia" w:ascii="宋体" w:hAnsi="宋体"/>
          <w:color w:val="auto"/>
          <w:szCs w:val="21"/>
          <w:highlight w:val="none"/>
        </w:rPr>
        <w:t>中标通知书</w:t>
      </w:r>
      <w:r>
        <w:rPr>
          <w:rFonts w:ascii="宋体" w:hAnsi="宋体"/>
          <w:color w:val="auto"/>
          <w:szCs w:val="21"/>
          <w:highlight w:val="none"/>
        </w:rPr>
        <w:t>（如有）</w:t>
      </w:r>
      <w:r>
        <w:rPr>
          <w:rFonts w:hint="eastAsia" w:ascii="宋体" w:hAnsi="宋体"/>
          <w:color w:val="auto"/>
          <w:szCs w:val="21"/>
          <w:highlight w:val="none"/>
        </w:rPr>
        <w:t>、合同协议书及</w:t>
      </w:r>
      <w:r>
        <w:rPr>
          <w:rFonts w:hint="eastAsia" w:ascii="宋体" w:hAnsi="宋体" w:cs="宋体"/>
          <w:color w:val="auto"/>
          <w:szCs w:val="21"/>
          <w:highlight w:val="none"/>
        </w:rPr>
        <w:t>竣工验收证明等</w:t>
      </w:r>
      <w:r>
        <w:rPr>
          <w:rFonts w:hint="eastAsia" w:ascii="宋体" w:hAnsi="宋体"/>
          <w:color w:val="auto"/>
          <w:szCs w:val="21"/>
          <w:highlight w:val="none"/>
        </w:rPr>
        <w:t>的扫描件。</w:t>
      </w:r>
    </w:p>
    <w:p>
      <w:pPr>
        <w:spacing w:line="240" w:lineRule="auto"/>
        <w:ind w:left="0" w:leftChars="0"/>
        <w:rPr>
          <w:color w:val="auto"/>
          <w:szCs w:val="21"/>
          <w:highlight w:val="none"/>
        </w:rPr>
      </w:pPr>
      <w:r>
        <w:rPr>
          <w:color w:val="auto"/>
          <w:szCs w:val="21"/>
          <w:highlight w:val="none"/>
        </w:rPr>
        <w:br w:type="page"/>
      </w:r>
    </w:p>
    <w:p>
      <w:pPr>
        <w:pStyle w:val="13"/>
        <w:jc w:val="center"/>
        <w:outlineLvl w:val="3"/>
        <w:rPr>
          <w:b w:val="0"/>
          <w:color w:val="auto"/>
          <w:sz w:val="24"/>
          <w:szCs w:val="24"/>
          <w:highlight w:val="none"/>
        </w:rPr>
      </w:pPr>
      <w:bookmarkStart w:id="214" w:name="_Toc28732"/>
      <w:bookmarkStart w:id="215" w:name="_Toc617328279"/>
      <w:bookmarkStart w:id="216" w:name="_Toc19263"/>
      <w:bookmarkStart w:id="217" w:name="_Toc109149967"/>
      <w:bookmarkStart w:id="218" w:name="_Toc15573"/>
      <w:bookmarkStart w:id="219" w:name="_Toc21276"/>
      <w:bookmarkStart w:id="220" w:name="_Toc426496252"/>
      <w:bookmarkStart w:id="221" w:name="_Toc2746"/>
      <w:bookmarkStart w:id="222" w:name="_Toc620515252"/>
      <w:bookmarkStart w:id="223" w:name="_Toc429598776"/>
      <w:bookmarkStart w:id="224" w:name="_Toc21158"/>
      <w:r>
        <w:rPr>
          <w:rFonts w:hint="eastAsia"/>
          <w:b w:val="0"/>
          <w:color w:val="auto"/>
          <w:sz w:val="24"/>
          <w:szCs w:val="24"/>
          <w:highlight w:val="none"/>
        </w:rPr>
        <w:t>（三）拟派项目负责人无在建项目的承诺书</w:t>
      </w:r>
      <w:bookmarkEnd w:id="214"/>
      <w:bookmarkEnd w:id="215"/>
      <w:bookmarkEnd w:id="216"/>
      <w:bookmarkEnd w:id="217"/>
      <w:bookmarkEnd w:id="218"/>
      <w:bookmarkEnd w:id="219"/>
      <w:bookmarkEnd w:id="220"/>
      <w:bookmarkEnd w:id="221"/>
      <w:bookmarkEnd w:id="222"/>
      <w:bookmarkEnd w:id="223"/>
      <w:bookmarkEnd w:id="224"/>
    </w:p>
    <w:p>
      <w:pPr>
        <w:rPr>
          <w:rFonts w:ascii="宋体" w:hAnsi="宋体"/>
          <w:color w:val="auto"/>
          <w:highlight w:val="none"/>
          <w:u w:val="single"/>
        </w:rPr>
      </w:pPr>
    </w:p>
    <w:p>
      <w:pPr>
        <w:ind w:firstLine="210" w:firstLineChars="100"/>
        <w:rPr>
          <w:rFonts w:ascii="宋体" w:hAnsi="宋体"/>
          <w:color w:val="auto"/>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highlight w:val="none"/>
        </w:rPr>
        <w:t>（招标人名称）：</w:t>
      </w:r>
    </w:p>
    <w:p>
      <w:pPr>
        <w:spacing w:line="440" w:lineRule="exact"/>
        <w:ind w:firstLine="420" w:firstLineChars="200"/>
        <w:rPr>
          <w:color w:val="auto"/>
          <w:szCs w:val="21"/>
          <w:highlight w:val="none"/>
        </w:rPr>
      </w:pPr>
      <w:r>
        <w:rPr>
          <w:rFonts w:hint="eastAsia" w:ascii="宋体" w:hAnsi="宋体"/>
          <w:color w:val="auto"/>
          <w:szCs w:val="21"/>
          <w:highlight w:val="none"/>
        </w:rPr>
        <w:t>我方在此声明，我方拟派往</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（项目名称）（以下简称“本工程”）的项目负责人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（项目负责人姓名） 现阶段（投标截止时间之前）没有担</w:t>
      </w:r>
      <w:r>
        <w:rPr>
          <w:rFonts w:hint="eastAsia"/>
          <w:color w:val="auto"/>
          <w:szCs w:val="21"/>
          <w:highlight w:val="none"/>
        </w:rPr>
        <w:t>其他</w:t>
      </w:r>
      <w:r>
        <w:rPr>
          <w:rFonts w:hint="eastAsia" w:ascii="宋体" w:hAnsi="宋体"/>
          <w:color w:val="auto"/>
          <w:szCs w:val="21"/>
          <w:highlight w:val="none"/>
        </w:rPr>
        <w:t>在建工程项目的项目负责人。</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ascii="宋体" w:hAnsi="宋体"/>
          <w:color w:val="auto"/>
          <w:szCs w:val="21"/>
          <w:highlight w:val="none"/>
        </w:rPr>
        <w:t>《注册建造师执业管理办法（试行）》</w:t>
      </w:r>
      <w:r>
        <w:rPr>
          <w:rFonts w:hint="eastAsia" w:ascii="宋体" w:hAnsi="宋体"/>
          <w:color w:val="auto"/>
          <w:szCs w:val="21"/>
          <w:highlight w:val="none"/>
        </w:rPr>
        <w:t>第九条规定“注册建造师不得同时担任两个及以上建设工程施工项目负责人”， 第十条规定“注册建造师担任施工项目负责人期间原则上不得更换”。我方拟派项目负责人的能够参加本工程的投标是基于以下理由：</w:t>
      </w:r>
    </w:p>
    <w:p>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拟派项目负责人存在</w:t>
      </w:r>
      <w:r>
        <w:rPr>
          <w:rFonts w:ascii="宋体" w:hAnsi="宋体"/>
          <w:color w:val="auto"/>
          <w:szCs w:val="21"/>
          <w:highlight w:val="none"/>
        </w:rPr>
        <w:t>《注册建造师执业管理办法（试行）》</w:t>
      </w:r>
      <w:r>
        <w:rPr>
          <w:rFonts w:hint="eastAsia" w:ascii="宋体" w:hAnsi="宋体"/>
          <w:color w:val="auto"/>
          <w:szCs w:val="21"/>
          <w:highlight w:val="none"/>
        </w:rPr>
        <w:t>第九条规定的下列情形：</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同一工程相邻分段发包或分期施工的</w:t>
      </w:r>
      <w:r>
        <w:rPr>
          <w:rFonts w:hint="eastAsia" w:ascii="宋体" w:hAnsi="宋体"/>
          <w:color w:val="auto"/>
          <w:szCs w:val="21"/>
          <w:highlight w:val="none"/>
        </w:rPr>
        <w:t>;</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合同约定的工程验收合格的；</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ascii="宋体" w:hAnsi="宋体"/>
          <w:color w:val="auto"/>
          <w:szCs w:val="21"/>
          <w:highlight w:val="none"/>
        </w:rPr>
        <w:t>因非承包方原因致使工程项目停工超过</w:t>
      </w:r>
      <w:r>
        <w:rPr>
          <w:color w:val="auto"/>
          <w:szCs w:val="21"/>
          <w:highlight w:val="none"/>
        </w:rPr>
        <w:t>120</w:t>
      </w:r>
      <w:r>
        <w:rPr>
          <w:rFonts w:ascii="宋体" w:hAnsi="宋体"/>
          <w:color w:val="auto"/>
          <w:szCs w:val="21"/>
          <w:highlight w:val="none"/>
        </w:rPr>
        <w:t>天（含），经建设单位同意的。</w:t>
      </w:r>
    </w:p>
    <w:p>
      <w:pPr>
        <w:spacing w:line="440" w:lineRule="exact"/>
        <w:ind w:firstLine="525" w:firstLineChars="250"/>
        <w:rPr>
          <w:rFonts w:ascii="宋体" w:hAnsi="宋体"/>
          <w:color w:val="auto"/>
          <w:szCs w:val="21"/>
          <w:highlight w:val="none"/>
        </w:rPr>
      </w:pPr>
      <w:r>
        <w:rPr>
          <w:rFonts w:hint="eastAsia"/>
          <w:color w:val="auto"/>
          <w:szCs w:val="21"/>
          <w:highlight w:val="none"/>
        </w:rPr>
        <w:t xml:space="preserve">□  </w:t>
      </w:r>
      <w:r>
        <w:rPr>
          <w:rFonts w:hint="eastAsia" w:ascii="宋体" w:hAnsi="宋体"/>
          <w:color w:val="auto"/>
          <w:szCs w:val="21"/>
          <w:highlight w:val="none"/>
        </w:rPr>
        <w:t>拟派项目负责人担任其他施工项目负责人期间因下列原因进行了更换，并办理书面交接手续：</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发包方与注册建造师受聘企业已解除承包合同的；</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发包方同意更换项目负责人的；</w:t>
      </w:r>
    </w:p>
    <w:p>
      <w:pPr>
        <w:spacing w:line="440" w:lineRule="exact"/>
        <w:ind w:firstLine="945" w:firstLineChars="450"/>
        <w:rPr>
          <w:rFonts w:ascii="宋体" w:hAnsi="宋体"/>
          <w:color w:val="auto"/>
          <w:szCs w:val="21"/>
          <w:highlight w:val="none"/>
        </w:rPr>
      </w:pPr>
      <w:r>
        <w:rPr>
          <w:rFonts w:hint="eastAsia"/>
          <w:color w:val="auto"/>
          <w:szCs w:val="21"/>
          <w:highlight w:val="none"/>
        </w:rPr>
        <w:t>□</w:t>
      </w:r>
      <w:r>
        <w:rPr>
          <w:rFonts w:hint="eastAsia" w:ascii="宋体" w:hAnsi="宋体"/>
          <w:color w:val="auto"/>
          <w:szCs w:val="21"/>
          <w:highlight w:val="none"/>
        </w:rPr>
        <w:t>因不可抗力等特殊情况必须更换项目负责人的。</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我方在此声明，如拟派项目负责人参加不同工程项目投标，我方先后被列为第一中标候选人，我方将无条件放弃评标结果后公示的工程建设项目的中标资格。</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40" w:lineRule="exact"/>
        <w:jc w:val="right"/>
        <w:rPr>
          <w:rFonts w:ascii="宋体" w:hAnsi="宋体"/>
          <w:color w:val="auto"/>
          <w:szCs w:val="21"/>
          <w:highlight w:val="none"/>
        </w:rPr>
      </w:pPr>
      <w:r>
        <w:rPr>
          <w:rFonts w:hint="eastAsia" w:ascii="宋体" w:hAnsi="宋体"/>
          <w:color w:val="auto"/>
          <w:szCs w:val="21"/>
          <w:highlight w:val="none"/>
        </w:rPr>
        <w:t>投标人：（盖单位章）</w:t>
      </w:r>
    </w:p>
    <w:p>
      <w:pPr>
        <w:spacing w:line="440" w:lineRule="exact"/>
        <w:jc w:val="right"/>
        <w:rPr>
          <w:rFonts w:ascii="宋体" w:hAnsi="宋体"/>
          <w:color w:val="auto"/>
          <w:szCs w:val="21"/>
          <w:highlight w:val="none"/>
        </w:rPr>
      </w:pPr>
      <w:r>
        <w:rPr>
          <w:rFonts w:hint="eastAsia" w:ascii="宋体" w:hAnsi="宋体"/>
          <w:color w:val="auto"/>
          <w:szCs w:val="21"/>
          <w:highlight w:val="none"/>
        </w:rPr>
        <w:t>法定代表人：（签字）</w:t>
      </w:r>
    </w:p>
    <w:p>
      <w:pPr>
        <w:jc w:val="right"/>
        <w:rPr>
          <w:rFonts w:hint="eastAsia" w:ascii="宋体" w:hAnsi="宋体"/>
          <w:color w:val="auto"/>
          <w:szCs w:val="21"/>
          <w:highlight w:val="none"/>
        </w:rPr>
      </w:pPr>
    </w:p>
    <w:p>
      <w:pPr>
        <w:jc w:val="right"/>
        <w:rPr>
          <w:rFonts w:ascii="宋体" w:hAnsi="宋体"/>
          <w:color w:val="auto"/>
          <w:szCs w:val="21"/>
          <w:highlight w:val="none"/>
        </w:rPr>
      </w:pP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日</w:t>
      </w:r>
    </w:p>
    <w:p>
      <w:pPr>
        <w:jc w:val="right"/>
        <w:rPr>
          <w:rFonts w:ascii="宋体" w:hAnsi="宋体"/>
          <w:color w:val="auto"/>
          <w:szCs w:val="21"/>
          <w:highlight w:val="none"/>
        </w:rPr>
      </w:pPr>
    </w:p>
    <w:p>
      <w:pPr>
        <w:spacing w:line="440" w:lineRule="exact"/>
        <w:ind w:left="840" w:hanging="840" w:hangingChars="400"/>
        <w:rPr>
          <w:rFonts w:ascii="宋体" w:hAnsi="宋体"/>
          <w:color w:val="auto"/>
          <w:szCs w:val="21"/>
          <w:highlight w:val="none"/>
        </w:rPr>
      </w:pPr>
    </w:p>
    <w:p>
      <w:pPr>
        <w:spacing w:line="440" w:lineRule="exact"/>
        <w:ind w:left="840" w:hanging="840" w:hangingChars="400"/>
        <w:rPr>
          <w:rFonts w:ascii="宋体" w:hAnsi="宋体"/>
          <w:color w:val="auto"/>
          <w:szCs w:val="21"/>
          <w:highlight w:val="none"/>
        </w:rPr>
      </w:pPr>
    </w:p>
    <w:p>
      <w:pPr>
        <w:spacing w:line="44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.投标人应当根据“承诺书”的格式，如实说明拟派项目负责人能够参加本工程投标的理由，并附相关证明材料的扫描件。</w:t>
      </w:r>
    </w:p>
    <w:p>
      <w:pPr>
        <w:spacing w:line="440" w:lineRule="exact"/>
        <w:ind w:left="630" w:leftChars="300"/>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.投标人“承诺书”的实质内容应当与格式规定的实质内容一致。</w:t>
      </w:r>
    </w:p>
    <w:p>
      <w:pPr>
        <w:rPr>
          <w:color w:val="auto"/>
          <w:highlight w:val="none"/>
        </w:rPr>
      </w:pPr>
    </w:p>
    <w:p>
      <w:pPr>
        <w:outlineLvl w:val="9"/>
        <w:rPr>
          <w:color w:val="auto"/>
          <w:highlight w:val="none"/>
        </w:rPr>
      </w:pPr>
      <w:r>
        <w:rPr>
          <w:color w:val="auto"/>
          <w:highlight w:val="none"/>
        </w:rPr>
        <w:br w:type="page"/>
      </w:r>
    </w:p>
    <w:p>
      <w:pPr>
        <w:pStyle w:val="13"/>
        <w:jc w:val="center"/>
        <w:outlineLvl w:val="3"/>
        <w:rPr>
          <w:b w:val="0"/>
          <w:color w:val="auto"/>
          <w:sz w:val="24"/>
          <w:szCs w:val="24"/>
          <w:highlight w:val="none"/>
        </w:rPr>
      </w:pPr>
      <w:bookmarkStart w:id="225" w:name="_Toc109149968"/>
      <w:bookmarkStart w:id="226" w:name="_Toc9689"/>
      <w:bookmarkStart w:id="227" w:name="_Toc1110494306"/>
      <w:bookmarkStart w:id="228" w:name="_Toc429598777"/>
      <w:bookmarkStart w:id="229" w:name="_Toc17076"/>
      <w:bookmarkStart w:id="230" w:name="_Toc29656"/>
      <w:bookmarkStart w:id="231" w:name="_Toc435088357"/>
      <w:bookmarkStart w:id="232" w:name="_Toc25615"/>
      <w:bookmarkStart w:id="233" w:name="_Toc25212"/>
      <w:bookmarkStart w:id="234" w:name="_Toc13156"/>
      <w:r>
        <w:rPr>
          <w:rFonts w:hint="eastAsia"/>
          <w:b w:val="0"/>
          <w:color w:val="auto"/>
          <w:sz w:val="24"/>
          <w:szCs w:val="24"/>
          <w:highlight w:val="none"/>
        </w:rPr>
        <w:t>（四）项目技术负责人简历表</w:t>
      </w:r>
      <w:bookmarkEnd w:id="225"/>
      <w:bookmarkEnd w:id="226"/>
      <w:bookmarkEnd w:id="227"/>
      <w:bookmarkEnd w:id="228"/>
      <w:bookmarkEnd w:id="229"/>
      <w:bookmarkEnd w:id="230"/>
      <w:bookmarkEnd w:id="231"/>
      <w:bookmarkEnd w:id="232"/>
      <w:bookmarkEnd w:id="233"/>
      <w:bookmarkEnd w:id="234"/>
    </w:p>
    <w:p>
      <w:pPr>
        <w:jc w:val="center"/>
        <w:rPr>
          <w:color w:val="auto"/>
          <w:sz w:val="28"/>
          <w:szCs w:val="28"/>
          <w:highlight w:val="none"/>
        </w:rPr>
      </w:pPr>
    </w:p>
    <w:tbl>
      <w:tblPr>
        <w:tblStyle w:val="8"/>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1035" w:type="dxa"/>
            <w:gridSpan w:val="2"/>
            <w:vAlign w:val="center"/>
          </w:tcPr>
          <w:p>
            <w:pPr>
              <w:jc w:val="center"/>
              <w:rPr>
                <w:rFonts w:ascii="宋体" w:hAnsi="宋体"/>
                <w:color w:val="auto"/>
                <w:szCs w:val="21"/>
                <w:highlight w:val="none"/>
              </w:rPr>
            </w:pP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年  龄</w:t>
            </w:r>
          </w:p>
        </w:tc>
        <w:tc>
          <w:tcPr>
            <w:tcW w:w="1275" w:type="dxa"/>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学历</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rPr>
                <w:rFonts w:ascii="宋体" w:hAnsi="宋体"/>
                <w:color w:val="auto"/>
                <w:szCs w:val="21"/>
                <w:highlight w:val="none"/>
              </w:rPr>
            </w:pPr>
            <w:r>
              <w:rPr>
                <w:rFonts w:hint="eastAsia" w:ascii="宋体" w:hAnsi="宋体"/>
                <w:color w:val="auto"/>
                <w:szCs w:val="21"/>
                <w:highlight w:val="none"/>
              </w:rPr>
              <w:t>职  称</w:t>
            </w:r>
          </w:p>
        </w:tc>
        <w:tc>
          <w:tcPr>
            <w:tcW w:w="3444" w:type="dxa"/>
            <w:gridSpan w:val="4"/>
            <w:vAlign w:val="center"/>
          </w:tcPr>
          <w:p>
            <w:pPr>
              <w:jc w:val="center"/>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拟在本工程任职</w:t>
            </w:r>
          </w:p>
        </w:tc>
        <w:tc>
          <w:tcPr>
            <w:tcW w:w="2160" w:type="dxa"/>
            <w:vAlign w:val="center"/>
          </w:tcPr>
          <w:p>
            <w:pPr>
              <w:jc w:val="center"/>
              <w:rPr>
                <w:rFonts w:ascii="宋体" w:hAnsi="宋体"/>
                <w:color w:val="auto"/>
                <w:szCs w:val="21"/>
                <w:highlight w:val="none"/>
              </w:rPr>
            </w:pPr>
            <w:r>
              <w:rPr>
                <w:rFonts w:hint="eastAsia" w:ascii="宋体" w:hAnsi="宋体"/>
                <w:color w:val="auto"/>
                <w:szCs w:val="21"/>
                <w:highlight w:val="none"/>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注册建造师执业资格等级</w:t>
            </w:r>
          </w:p>
        </w:tc>
        <w:tc>
          <w:tcPr>
            <w:tcW w:w="1275" w:type="dxa"/>
            <w:vAlign w:val="center"/>
          </w:tcPr>
          <w:p>
            <w:pPr>
              <w:jc w:val="center"/>
              <w:rPr>
                <w:rFonts w:ascii="宋体" w:hAnsi="宋体"/>
                <w:color w:val="auto"/>
                <w:szCs w:val="21"/>
                <w:highlight w:val="none"/>
              </w:rPr>
            </w:pPr>
            <w:r>
              <w:rPr>
                <w:rFonts w:hint="eastAsia" w:ascii="宋体" w:hAnsi="宋体"/>
                <w:color w:val="auto"/>
                <w:szCs w:val="21"/>
                <w:highlight w:val="none"/>
              </w:rPr>
              <w:t xml:space="preserve">      级</w:t>
            </w:r>
          </w:p>
        </w:tc>
        <w:tc>
          <w:tcPr>
            <w:tcW w:w="212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建造师专业</w:t>
            </w:r>
          </w:p>
        </w:tc>
        <w:tc>
          <w:tcPr>
            <w:tcW w:w="216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color w:val="auto"/>
                <w:szCs w:val="21"/>
                <w:highlight w:val="none"/>
              </w:rPr>
            </w:pPr>
            <w:r>
              <w:rPr>
                <w:rFonts w:hint="eastAsia" w:ascii="宋体" w:hAnsi="宋体"/>
                <w:color w:val="auto"/>
                <w:szCs w:val="21"/>
                <w:highlight w:val="none"/>
              </w:rPr>
              <w:t>毕业学校</w:t>
            </w:r>
          </w:p>
        </w:tc>
        <w:tc>
          <w:tcPr>
            <w:tcW w:w="7728" w:type="dxa"/>
            <w:gridSpan w:val="7"/>
            <w:vAlign w:val="center"/>
          </w:tcPr>
          <w:p>
            <w:pPr>
              <w:ind w:firstLine="840" w:firstLineChars="400"/>
              <w:rPr>
                <w:rFonts w:ascii="宋体" w:hAnsi="宋体"/>
                <w:color w:val="auto"/>
                <w:szCs w:val="21"/>
                <w:highlight w:val="none"/>
              </w:rPr>
            </w:pPr>
            <w:r>
              <w:rPr>
                <w:rFonts w:hint="eastAsia" w:ascii="宋体" w:hAnsi="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4"/>
            <w:vAlign w:val="center"/>
          </w:tcPr>
          <w:p>
            <w:pPr>
              <w:ind w:firstLine="840" w:firstLineChars="400"/>
              <w:rPr>
                <w:rFonts w:ascii="宋体" w:hAnsi="宋体"/>
                <w:color w:val="auto"/>
                <w:szCs w:val="21"/>
                <w:highlight w:val="none"/>
              </w:rPr>
            </w:pPr>
            <w:r>
              <w:rPr>
                <w:rFonts w:hint="eastAsia"/>
                <w:color w:val="auto"/>
                <w:szCs w:val="21"/>
                <w:highlight w:val="none"/>
              </w:rPr>
              <w:t>参加工作时间</w:t>
            </w:r>
          </w:p>
        </w:tc>
        <w:tc>
          <w:tcPr>
            <w:tcW w:w="1275" w:type="dxa"/>
            <w:vAlign w:val="center"/>
          </w:tcPr>
          <w:p>
            <w:pPr>
              <w:ind w:firstLine="840" w:firstLineChars="400"/>
              <w:rPr>
                <w:rFonts w:ascii="宋体" w:hAnsi="宋体"/>
                <w:color w:val="auto"/>
                <w:szCs w:val="21"/>
                <w:highlight w:val="none"/>
              </w:rPr>
            </w:pPr>
          </w:p>
        </w:tc>
        <w:tc>
          <w:tcPr>
            <w:tcW w:w="2124" w:type="dxa"/>
            <w:gridSpan w:val="2"/>
            <w:vAlign w:val="center"/>
          </w:tcPr>
          <w:p>
            <w:pPr>
              <w:jc w:val="center"/>
              <w:rPr>
                <w:rFonts w:ascii="宋体" w:hAnsi="宋体"/>
                <w:color w:val="auto"/>
                <w:szCs w:val="21"/>
                <w:highlight w:val="none"/>
              </w:rPr>
            </w:pPr>
            <w:r>
              <w:rPr>
                <w:rFonts w:ascii="宋体" w:hAnsi="宋体"/>
                <w:color w:val="auto"/>
                <w:szCs w:val="21"/>
                <w:highlight w:val="none"/>
              </w:rPr>
              <w:t>专业</w:t>
            </w:r>
            <w:r>
              <w:rPr>
                <w:rFonts w:hint="eastAsia" w:ascii="宋体" w:hAnsi="宋体"/>
                <w:color w:val="auto"/>
                <w:szCs w:val="21"/>
                <w:highlight w:val="none"/>
              </w:rPr>
              <w:t>工作年限</w:t>
            </w:r>
          </w:p>
        </w:tc>
        <w:tc>
          <w:tcPr>
            <w:tcW w:w="2160" w:type="dxa"/>
            <w:vAlign w:val="center"/>
          </w:tcPr>
          <w:p>
            <w:pPr>
              <w:ind w:firstLine="840" w:firstLineChars="4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0" w:type="dxa"/>
            <w:gridSpan w:val="8"/>
            <w:vAlign w:val="center"/>
          </w:tcPr>
          <w:p>
            <w:pPr>
              <w:jc w:val="center"/>
              <w:rPr>
                <w:rFonts w:ascii="宋体" w:hAnsi="宋体"/>
                <w:color w:val="auto"/>
                <w:szCs w:val="21"/>
                <w:highlight w:val="none"/>
              </w:rPr>
            </w:pPr>
            <w:r>
              <w:rPr>
                <w:rFonts w:ascii="宋体" w:hAnsi="宋体"/>
                <w:color w:val="auto"/>
                <w:szCs w:val="21"/>
                <w:highlight w:val="none"/>
              </w:rPr>
              <w:t>主要</w:t>
            </w:r>
            <w:r>
              <w:rPr>
                <w:rFonts w:hint="eastAsia" w:ascii="宋体" w:hAnsi="宋体"/>
                <w:color w:val="auto"/>
                <w:szCs w:val="21"/>
                <w:highlight w:val="none"/>
              </w:rPr>
              <w:t>施工管理</w:t>
            </w:r>
            <w:r>
              <w:rPr>
                <w:rFonts w:ascii="宋体" w:hAnsi="宋体"/>
                <w:color w:val="auto"/>
                <w:szCs w:val="21"/>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担任过项目技术负责人</w:t>
            </w:r>
          </w:p>
          <w:p>
            <w:pPr>
              <w:jc w:val="center"/>
              <w:rPr>
                <w:rFonts w:ascii="宋体" w:hAnsi="宋体"/>
                <w:color w:val="auto"/>
                <w:szCs w:val="21"/>
                <w:highlight w:val="none"/>
              </w:rPr>
            </w:pPr>
            <w:r>
              <w:rPr>
                <w:rFonts w:hint="eastAsia" w:ascii="宋体" w:hAnsi="宋体"/>
                <w:color w:val="auto"/>
                <w:szCs w:val="21"/>
                <w:highlight w:val="none"/>
              </w:rPr>
              <w:t>的项目名称</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时  间</w:t>
            </w:r>
          </w:p>
        </w:tc>
        <w:tc>
          <w:tcPr>
            <w:tcW w:w="325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从事过施工管理</w:t>
            </w:r>
          </w:p>
          <w:p>
            <w:pPr>
              <w:jc w:val="center"/>
              <w:rPr>
                <w:rFonts w:ascii="宋体" w:hAnsi="宋体"/>
                <w:color w:val="auto"/>
                <w:szCs w:val="21"/>
                <w:highlight w:val="none"/>
              </w:rPr>
            </w:pPr>
            <w:r>
              <w:rPr>
                <w:rFonts w:hint="eastAsia" w:ascii="宋体" w:hAnsi="宋体"/>
                <w:color w:val="auto"/>
                <w:szCs w:val="21"/>
                <w:highlight w:val="none"/>
              </w:rPr>
              <w:t>的项目名称及岗位</w:t>
            </w:r>
          </w:p>
        </w:tc>
        <w:tc>
          <w:tcPr>
            <w:tcW w:w="3780"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85" w:type="dxa"/>
            <w:gridSpan w:val="2"/>
            <w:vAlign w:val="center"/>
          </w:tcPr>
          <w:p>
            <w:pPr>
              <w:jc w:val="center"/>
              <w:rPr>
                <w:rFonts w:ascii="宋体" w:hAnsi="宋体"/>
                <w:color w:val="auto"/>
                <w:szCs w:val="21"/>
                <w:highlight w:val="none"/>
              </w:rPr>
            </w:pPr>
          </w:p>
        </w:tc>
        <w:tc>
          <w:tcPr>
            <w:tcW w:w="3255" w:type="dxa"/>
            <w:gridSpan w:val="4"/>
            <w:vAlign w:val="center"/>
          </w:tcPr>
          <w:p>
            <w:pPr>
              <w:jc w:val="center"/>
              <w:rPr>
                <w:rFonts w:ascii="宋体" w:hAnsi="宋体"/>
                <w:color w:val="auto"/>
                <w:szCs w:val="21"/>
                <w:highlight w:val="none"/>
              </w:rPr>
            </w:pPr>
          </w:p>
        </w:tc>
        <w:tc>
          <w:tcPr>
            <w:tcW w:w="3780" w:type="dxa"/>
            <w:gridSpan w:val="2"/>
            <w:vAlign w:val="center"/>
          </w:tcPr>
          <w:p>
            <w:pPr>
              <w:jc w:val="center"/>
              <w:rPr>
                <w:rFonts w:ascii="宋体" w:hAnsi="宋体"/>
                <w:color w:val="auto"/>
                <w:szCs w:val="21"/>
                <w:highlight w:val="none"/>
              </w:rPr>
            </w:pPr>
          </w:p>
        </w:tc>
      </w:tr>
    </w:tbl>
    <w:p>
      <w:pPr>
        <w:spacing w:line="420" w:lineRule="exact"/>
        <w:ind w:left="630" w:hanging="630" w:hangingChars="300"/>
        <w:rPr>
          <w:rFonts w:ascii="宋体" w:hAnsi="宋体"/>
          <w:color w:val="auto"/>
          <w:highlight w:val="none"/>
        </w:rPr>
      </w:pPr>
    </w:p>
    <w:p>
      <w:pPr>
        <w:spacing w:line="420" w:lineRule="exact"/>
        <w:ind w:left="630" w:hanging="630" w:hangingChars="300"/>
        <w:rPr>
          <w:rFonts w:ascii="宋体" w:hAnsi="宋体"/>
          <w:color w:val="auto"/>
          <w:highlight w:val="none"/>
        </w:rPr>
      </w:pPr>
    </w:p>
    <w:p>
      <w:pPr>
        <w:spacing w:line="420" w:lineRule="exact"/>
        <w:ind w:left="630" w:hanging="630" w:hangingChars="300"/>
        <w:rPr>
          <w:rFonts w:ascii="宋体" w:hAnsi="宋体"/>
          <w:color w:val="auto"/>
          <w:highlight w:val="none"/>
        </w:rPr>
      </w:pPr>
    </w:p>
    <w:p>
      <w:pPr>
        <w:spacing w:line="420" w:lineRule="exact"/>
        <w:ind w:left="945" w:hanging="945" w:hangingChars="45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.项目技术负责人的证明资料按下列顺序附后，职称证、建造师资格证书（如有）、注册证书（如有）、学历证</w:t>
      </w:r>
      <w:r>
        <w:rPr>
          <w:rFonts w:hint="eastAsia" w:ascii="宋体" w:hAnsi="宋体"/>
          <w:color w:val="auto"/>
          <w:szCs w:val="21"/>
          <w:highlight w:val="none"/>
        </w:rPr>
        <w:t>扫描件</w:t>
      </w:r>
      <w:r>
        <w:rPr>
          <w:rFonts w:hint="eastAsia" w:ascii="宋体" w:hAnsi="宋体"/>
          <w:color w:val="auto"/>
          <w:highlight w:val="none"/>
        </w:rPr>
        <w:t>。</w:t>
      </w:r>
    </w:p>
    <w:p>
      <w:pPr>
        <w:spacing w:line="420" w:lineRule="exact"/>
        <w:ind w:left="840" w:leftChars="300" w:hanging="210" w:hangingChars="100"/>
        <w:rPr>
          <w:rFonts w:ascii="宋体" w:hAnsi="宋体"/>
          <w:color w:val="auto"/>
          <w:szCs w:val="21"/>
          <w:highlight w:val="none"/>
        </w:rPr>
      </w:pPr>
      <w:r>
        <w:rPr>
          <w:rFonts w:hint="eastAsia"/>
          <w:color w:val="auto"/>
          <w:highlight w:val="none"/>
        </w:rPr>
        <w:t>2</w:t>
      </w:r>
      <w:r>
        <w:rPr>
          <w:rFonts w:hint="eastAsia" w:ascii="宋体" w:hAnsi="宋体"/>
          <w:color w:val="auto"/>
          <w:highlight w:val="none"/>
        </w:rPr>
        <w:t>.</w:t>
      </w:r>
      <w:r>
        <w:rPr>
          <w:rFonts w:hint="eastAsia" w:ascii="宋体" w:hAnsi="宋体"/>
          <w:color w:val="auto"/>
          <w:szCs w:val="21"/>
          <w:highlight w:val="none"/>
        </w:rPr>
        <w:t xml:space="preserve"> 担任过项目技术负责人</w:t>
      </w:r>
      <w:r>
        <w:rPr>
          <w:rFonts w:hint="eastAsia" w:ascii="宋体" w:hAnsi="宋体"/>
          <w:color w:val="auto"/>
          <w:highlight w:val="none"/>
        </w:rPr>
        <w:t>的证明资料应分别附</w:t>
      </w:r>
      <w:r>
        <w:rPr>
          <w:rFonts w:hint="eastAsia" w:ascii="宋体" w:hAnsi="宋体"/>
          <w:color w:val="auto"/>
          <w:szCs w:val="21"/>
          <w:highlight w:val="none"/>
        </w:rPr>
        <w:t>合同协议书、发包人的证明文件的扫描件。</w:t>
      </w:r>
    </w:p>
    <w:p>
      <w:pPr>
        <w:rPr>
          <w:color w:val="auto"/>
          <w:highlight w:val="none"/>
        </w:rPr>
      </w:pPr>
    </w:p>
    <w:p>
      <w:pPr>
        <w:rPr>
          <w:color w:val="auto"/>
          <w:highlight w:val="none"/>
        </w:rPr>
      </w:pPr>
      <w:r>
        <w:rPr>
          <w:color w:val="auto"/>
          <w:highlight w:val="none"/>
        </w:rPr>
        <w:br w:type="page"/>
      </w:r>
    </w:p>
    <w:p>
      <w:pPr>
        <w:pStyle w:val="13"/>
        <w:jc w:val="center"/>
        <w:outlineLvl w:val="3"/>
        <w:rPr>
          <w:b w:val="0"/>
          <w:color w:val="auto"/>
          <w:sz w:val="24"/>
          <w:szCs w:val="24"/>
          <w:highlight w:val="none"/>
        </w:rPr>
      </w:pPr>
      <w:bookmarkStart w:id="235" w:name="_Toc1042"/>
      <w:bookmarkStart w:id="236" w:name="_Toc1563663779"/>
      <w:bookmarkStart w:id="237" w:name="_Toc1416304375"/>
      <w:bookmarkStart w:id="238" w:name="_Toc6520"/>
      <w:bookmarkStart w:id="239" w:name="_Toc8899"/>
      <w:bookmarkStart w:id="240" w:name="_Toc2694"/>
      <w:bookmarkStart w:id="241" w:name="_Toc426496253"/>
      <w:bookmarkStart w:id="242" w:name="_Toc109149969"/>
      <w:bookmarkStart w:id="243" w:name="_Toc16682"/>
      <w:bookmarkStart w:id="244" w:name="_Toc16511"/>
      <w:bookmarkStart w:id="245" w:name="_Toc429598778"/>
      <w:r>
        <w:rPr>
          <w:rFonts w:hint="eastAsia"/>
          <w:b w:val="0"/>
          <w:color w:val="auto"/>
          <w:sz w:val="24"/>
          <w:szCs w:val="24"/>
          <w:highlight w:val="none"/>
        </w:rPr>
        <w:t>（五）其他主要项目管理人员简历表</w:t>
      </w:r>
      <w:bookmarkEnd w:id="235"/>
      <w:bookmarkEnd w:id="236"/>
      <w:bookmarkEnd w:id="237"/>
      <w:bookmarkEnd w:id="238"/>
      <w:bookmarkEnd w:id="239"/>
      <w:bookmarkEnd w:id="240"/>
      <w:bookmarkEnd w:id="241"/>
      <w:bookmarkEnd w:id="242"/>
      <w:bookmarkEnd w:id="243"/>
      <w:bookmarkEnd w:id="244"/>
      <w:bookmarkEnd w:id="245"/>
    </w:p>
    <w:p>
      <w:pPr>
        <w:ind w:firstLine="1050" w:firstLineChars="500"/>
        <w:rPr>
          <w:rFonts w:ascii="宋体" w:hAnsi="宋体"/>
          <w:color w:val="auto"/>
          <w:szCs w:val="21"/>
          <w:highlight w:val="none"/>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spacing w:line="640" w:lineRule="exact"/>
              <w:rPr>
                <w:rFonts w:ascii="宋体" w:hAnsi="宋体"/>
                <w:color w:val="auto"/>
                <w:szCs w:val="21"/>
                <w:highlight w:val="none"/>
              </w:rPr>
            </w:pPr>
            <w:r>
              <w:rPr>
                <w:rFonts w:hint="eastAsia" w:ascii="宋体" w:hAnsi="宋体"/>
                <w:color w:val="auto"/>
                <w:szCs w:val="21"/>
                <w:highlight w:val="none"/>
              </w:rPr>
              <w:t>岗位名称</w:t>
            </w:r>
          </w:p>
        </w:tc>
        <w:tc>
          <w:tcPr>
            <w:tcW w:w="7560" w:type="dxa"/>
            <w:gridSpan w:val="3"/>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姓    名</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年    龄</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性    别</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毕业学校</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学历和专业</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毕业时间</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执业/岗位资格</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专业职称</w:t>
            </w:r>
          </w:p>
        </w:tc>
        <w:tc>
          <w:tcPr>
            <w:tcW w:w="2880" w:type="dxa"/>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68" w:type="dxa"/>
            <w:vAlign w:val="center"/>
          </w:tcPr>
          <w:p>
            <w:pPr>
              <w:rPr>
                <w:rFonts w:ascii="宋体" w:hAnsi="宋体"/>
                <w:color w:val="auto"/>
                <w:szCs w:val="21"/>
                <w:highlight w:val="none"/>
              </w:rPr>
            </w:pPr>
            <w:r>
              <w:rPr>
                <w:rFonts w:hint="eastAsia" w:ascii="宋体" w:hAnsi="宋体"/>
                <w:color w:val="auto"/>
                <w:szCs w:val="21"/>
                <w:highlight w:val="none"/>
              </w:rPr>
              <w:t>执业/岗位</w:t>
            </w:r>
          </w:p>
          <w:p>
            <w:pPr>
              <w:rPr>
                <w:rFonts w:ascii="宋体" w:hAnsi="宋体"/>
                <w:color w:val="auto"/>
                <w:szCs w:val="21"/>
                <w:highlight w:val="none"/>
              </w:rPr>
            </w:pPr>
            <w:r>
              <w:rPr>
                <w:rFonts w:hint="eastAsia" w:ascii="宋体" w:hAnsi="宋体"/>
                <w:color w:val="auto"/>
                <w:szCs w:val="21"/>
                <w:highlight w:val="none"/>
              </w:rPr>
              <w:t>证书编号</w:t>
            </w:r>
          </w:p>
        </w:tc>
        <w:tc>
          <w:tcPr>
            <w:tcW w:w="2880" w:type="dxa"/>
            <w:vAlign w:val="center"/>
          </w:tcPr>
          <w:p>
            <w:pPr>
              <w:jc w:val="center"/>
              <w:rPr>
                <w:rFonts w:ascii="宋体" w:hAnsi="宋体"/>
                <w:color w:val="auto"/>
                <w:szCs w:val="21"/>
                <w:highlight w:val="none"/>
              </w:rPr>
            </w:pPr>
          </w:p>
        </w:tc>
        <w:tc>
          <w:tcPr>
            <w:tcW w:w="1800" w:type="dxa"/>
            <w:vAlign w:val="center"/>
          </w:tcPr>
          <w:p>
            <w:pPr>
              <w:rPr>
                <w:rFonts w:ascii="宋体" w:hAnsi="宋体"/>
                <w:color w:val="auto"/>
                <w:szCs w:val="21"/>
                <w:highlight w:val="none"/>
              </w:rPr>
            </w:pPr>
            <w:r>
              <w:rPr>
                <w:rFonts w:hint="eastAsia" w:ascii="宋体" w:hAnsi="宋体"/>
                <w:color w:val="auto"/>
                <w:szCs w:val="21"/>
                <w:highlight w:val="none"/>
              </w:rPr>
              <w:t>专业工作年限</w:t>
            </w:r>
          </w:p>
        </w:tc>
        <w:tc>
          <w:tcPr>
            <w:tcW w:w="2880" w:type="dxa"/>
            <w:vAlign w:val="center"/>
          </w:tcPr>
          <w:p>
            <w:pPr>
              <w:jc w:val="center"/>
              <w:rPr>
                <w:rFonts w:ascii="宋体" w:hAnsi="宋体"/>
                <w:color w:val="auto"/>
                <w:szCs w:val="21"/>
                <w:highlight w:val="none"/>
              </w:rPr>
            </w:pPr>
          </w:p>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3" w:hRule="atLeast"/>
        </w:trPr>
        <w:tc>
          <w:tcPr>
            <w:tcW w:w="1368" w:type="dxa"/>
          </w:tcPr>
          <w:p>
            <w:pPr>
              <w:jc w:val="left"/>
              <w:rPr>
                <w:rFonts w:ascii="宋体" w:hAnsi="宋体"/>
                <w:color w:val="auto"/>
                <w:szCs w:val="21"/>
                <w:highlight w:val="none"/>
              </w:rPr>
            </w:pPr>
          </w:p>
          <w:p>
            <w:pPr>
              <w:jc w:val="left"/>
              <w:rPr>
                <w:rFonts w:ascii="宋体" w:hAnsi="宋体"/>
                <w:color w:val="auto"/>
                <w:szCs w:val="21"/>
                <w:highlight w:val="none"/>
              </w:rPr>
            </w:pPr>
          </w:p>
          <w:p>
            <w:pPr>
              <w:jc w:val="left"/>
              <w:rPr>
                <w:rFonts w:ascii="宋体" w:hAnsi="宋体"/>
                <w:color w:val="auto"/>
                <w:szCs w:val="21"/>
                <w:highlight w:val="none"/>
              </w:rPr>
            </w:pPr>
          </w:p>
          <w:p>
            <w:pPr>
              <w:ind w:firstLine="210" w:firstLineChars="100"/>
              <w:jc w:val="left"/>
              <w:rPr>
                <w:rFonts w:ascii="宋体" w:hAnsi="宋体"/>
                <w:color w:val="auto"/>
                <w:szCs w:val="21"/>
                <w:highlight w:val="none"/>
              </w:rPr>
            </w:pPr>
            <w:r>
              <w:rPr>
                <w:rFonts w:hint="eastAsia" w:ascii="宋体" w:hAnsi="宋体"/>
                <w:color w:val="auto"/>
                <w:szCs w:val="21"/>
                <w:highlight w:val="none"/>
              </w:rPr>
              <w:t>主</w:t>
            </w:r>
          </w:p>
          <w:p>
            <w:pPr>
              <w:ind w:firstLine="210" w:firstLineChars="100"/>
              <w:jc w:val="left"/>
              <w:rPr>
                <w:rFonts w:ascii="宋体" w:hAnsi="宋体"/>
                <w:color w:val="auto"/>
                <w:szCs w:val="21"/>
                <w:highlight w:val="none"/>
              </w:rPr>
            </w:pPr>
            <w:r>
              <w:rPr>
                <w:rFonts w:hint="eastAsia" w:ascii="宋体" w:hAnsi="宋体"/>
                <w:color w:val="auto"/>
                <w:szCs w:val="21"/>
                <w:highlight w:val="none"/>
              </w:rPr>
              <w:t>要</w:t>
            </w:r>
          </w:p>
          <w:p>
            <w:pPr>
              <w:ind w:firstLine="210" w:firstLineChars="100"/>
              <w:jc w:val="left"/>
              <w:rPr>
                <w:rFonts w:ascii="宋体" w:hAnsi="宋体"/>
                <w:color w:val="auto"/>
                <w:szCs w:val="21"/>
                <w:highlight w:val="none"/>
              </w:rPr>
            </w:pPr>
            <w:r>
              <w:rPr>
                <w:rFonts w:hint="eastAsia" w:ascii="宋体" w:hAnsi="宋体"/>
                <w:color w:val="auto"/>
                <w:szCs w:val="21"/>
                <w:highlight w:val="none"/>
              </w:rPr>
              <w:t>工</w:t>
            </w:r>
          </w:p>
          <w:p>
            <w:pPr>
              <w:ind w:firstLine="210" w:firstLineChars="100"/>
              <w:jc w:val="left"/>
              <w:rPr>
                <w:rFonts w:ascii="宋体" w:hAnsi="宋体"/>
                <w:color w:val="auto"/>
                <w:szCs w:val="21"/>
                <w:highlight w:val="none"/>
              </w:rPr>
            </w:pPr>
            <w:r>
              <w:rPr>
                <w:rFonts w:hint="eastAsia" w:ascii="宋体" w:hAnsi="宋体"/>
                <w:color w:val="auto"/>
                <w:szCs w:val="21"/>
                <w:highlight w:val="none"/>
              </w:rPr>
              <w:t>作</w:t>
            </w:r>
          </w:p>
          <w:p>
            <w:pPr>
              <w:ind w:firstLine="210" w:firstLineChars="100"/>
              <w:jc w:val="left"/>
              <w:rPr>
                <w:rFonts w:ascii="宋体" w:hAnsi="宋体"/>
                <w:color w:val="auto"/>
                <w:szCs w:val="21"/>
                <w:highlight w:val="none"/>
              </w:rPr>
            </w:pPr>
            <w:r>
              <w:rPr>
                <w:rFonts w:hint="eastAsia" w:ascii="宋体" w:hAnsi="宋体"/>
                <w:color w:val="auto"/>
                <w:szCs w:val="21"/>
                <w:highlight w:val="none"/>
              </w:rPr>
              <w:t>业</w:t>
            </w:r>
          </w:p>
          <w:p>
            <w:pPr>
              <w:ind w:firstLine="210" w:firstLineChars="100"/>
              <w:jc w:val="left"/>
              <w:rPr>
                <w:rFonts w:ascii="宋体" w:hAnsi="宋体"/>
                <w:color w:val="auto"/>
                <w:szCs w:val="21"/>
                <w:highlight w:val="none"/>
              </w:rPr>
            </w:pPr>
            <w:r>
              <w:rPr>
                <w:rFonts w:hint="eastAsia" w:ascii="宋体" w:hAnsi="宋体"/>
                <w:color w:val="auto"/>
                <w:szCs w:val="21"/>
                <w:highlight w:val="none"/>
              </w:rPr>
              <w:t>绩</w:t>
            </w:r>
          </w:p>
          <w:p>
            <w:pPr>
              <w:ind w:firstLine="210" w:firstLineChars="100"/>
              <w:jc w:val="left"/>
              <w:rPr>
                <w:rFonts w:ascii="宋体" w:hAnsi="宋体"/>
                <w:color w:val="auto"/>
                <w:szCs w:val="21"/>
                <w:highlight w:val="none"/>
              </w:rPr>
            </w:pPr>
            <w:r>
              <w:rPr>
                <w:rFonts w:hint="eastAsia" w:ascii="宋体" w:hAnsi="宋体"/>
                <w:color w:val="auto"/>
                <w:szCs w:val="21"/>
                <w:highlight w:val="none"/>
              </w:rPr>
              <w:t>及</w:t>
            </w:r>
          </w:p>
          <w:p>
            <w:pPr>
              <w:ind w:firstLine="210" w:firstLineChars="100"/>
              <w:jc w:val="left"/>
              <w:rPr>
                <w:rFonts w:ascii="宋体" w:hAnsi="宋体"/>
                <w:color w:val="auto"/>
                <w:szCs w:val="21"/>
                <w:highlight w:val="none"/>
              </w:rPr>
            </w:pPr>
            <w:r>
              <w:rPr>
                <w:rFonts w:hint="eastAsia" w:ascii="宋体" w:hAnsi="宋体"/>
                <w:color w:val="auto"/>
                <w:szCs w:val="21"/>
                <w:highlight w:val="none"/>
              </w:rPr>
              <w:t>担</w:t>
            </w:r>
          </w:p>
          <w:p>
            <w:pPr>
              <w:ind w:firstLine="210" w:firstLineChars="100"/>
              <w:jc w:val="left"/>
              <w:rPr>
                <w:rFonts w:ascii="宋体" w:hAnsi="宋体"/>
                <w:color w:val="auto"/>
                <w:szCs w:val="21"/>
                <w:highlight w:val="none"/>
              </w:rPr>
            </w:pPr>
            <w:r>
              <w:rPr>
                <w:rFonts w:hint="eastAsia" w:ascii="宋体" w:hAnsi="宋体"/>
                <w:color w:val="auto"/>
                <w:szCs w:val="21"/>
                <w:highlight w:val="none"/>
              </w:rPr>
              <w:t>任</w:t>
            </w:r>
          </w:p>
          <w:p>
            <w:pPr>
              <w:ind w:firstLine="210" w:firstLineChars="100"/>
              <w:jc w:val="left"/>
              <w:rPr>
                <w:rFonts w:ascii="宋体" w:hAnsi="宋体"/>
                <w:color w:val="auto"/>
                <w:szCs w:val="21"/>
                <w:highlight w:val="none"/>
              </w:rPr>
            </w:pPr>
            <w:r>
              <w:rPr>
                <w:rFonts w:hint="eastAsia" w:ascii="宋体" w:hAnsi="宋体"/>
                <w:color w:val="auto"/>
                <w:szCs w:val="21"/>
                <w:highlight w:val="none"/>
              </w:rPr>
              <w:t>的</w:t>
            </w:r>
          </w:p>
          <w:p>
            <w:pPr>
              <w:ind w:firstLine="210" w:firstLineChars="100"/>
              <w:jc w:val="left"/>
              <w:rPr>
                <w:rFonts w:ascii="宋体" w:hAnsi="宋体"/>
                <w:color w:val="auto"/>
                <w:szCs w:val="21"/>
                <w:highlight w:val="none"/>
              </w:rPr>
            </w:pPr>
            <w:r>
              <w:rPr>
                <w:rFonts w:hint="eastAsia" w:ascii="宋体" w:hAnsi="宋体"/>
                <w:color w:val="auto"/>
                <w:szCs w:val="21"/>
                <w:highlight w:val="none"/>
              </w:rPr>
              <w:t>主</w:t>
            </w:r>
          </w:p>
          <w:p>
            <w:pPr>
              <w:ind w:firstLine="210" w:firstLineChars="100"/>
              <w:jc w:val="left"/>
              <w:rPr>
                <w:rFonts w:ascii="宋体" w:hAnsi="宋体"/>
                <w:color w:val="auto"/>
                <w:szCs w:val="21"/>
                <w:highlight w:val="none"/>
              </w:rPr>
            </w:pPr>
            <w:r>
              <w:rPr>
                <w:rFonts w:hint="eastAsia" w:ascii="宋体" w:hAnsi="宋体"/>
                <w:color w:val="auto"/>
                <w:szCs w:val="21"/>
                <w:highlight w:val="none"/>
              </w:rPr>
              <w:t>要</w:t>
            </w:r>
          </w:p>
          <w:p>
            <w:pPr>
              <w:ind w:firstLine="210" w:firstLineChars="100"/>
              <w:jc w:val="left"/>
              <w:rPr>
                <w:rFonts w:ascii="宋体" w:hAnsi="宋体"/>
                <w:color w:val="auto"/>
                <w:szCs w:val="21"/>
                <w:highlight w:val="none"/>
              </w:rPr>
            </w:pPr>
            <w:r>
              <w:rPr>
                <w:rFonts w:hint="eastAsia" w:ascii="宋体" w:hAnsi="宋体"/>
                <w:color w:val="auto"/>
                <w:szCs w:val="21"/>
                <w:highlight w:val="none"/>
              </w:rPr>
              <w:t>工</w:t>
            </w:r>
          </w:p>
          <w:p>
            <w:pPr>
              <w:ind w:firstLine="210" w:firstLineChars="100"/>
              <w:jc w:val="left"/>
              <w:rPr>
                <w:rFonts w:ascii="宋体" w:hAnsi="宋体"/>
                <w:color w:val="auto"/>
                <w:szCs w:val="21"/>
                <w:highlight w:val="none"/>
              </w:rPr>
            </w:pPr>
            <w:r>
              <w:rPr>
                <w:rFonts w:hint="eastAsia" w:ascii="宋体" w:hAnsi="宋体"/>
                <w:color w:val="auto"/>
                <w:szCs w:val="21"/>
                <w:highlight w:val="none"/>
              </w:rPr>
              <w:t>作</w:t>
            </w:r>
          </w:p>
        </w:tc>
        <w:tc>
          <w:tcPr>
            <w:tcW w:w="7560" w:type="dxa"/>
            <w:gridSpan w:val="3"/>
          </w:tcPr>
          <w:p>
            <w:pPr>
              <w:rPr>
                <w:rFonts w:ascii="宋体" w:hAnsi="宋体"/>
                <w:color w:val="auto"/>
                <w:szCs w:val="21"/>
                <w:highlight w:val="none"/>
              </w:rPr>
            </w:pPr>
          </w:p>
        </w:tc>
      </w:tr>
    </w:tbl>
    <w:p>
      <w:pPr>
        <w:ind w:left="525" w:hanging="525" w:hangingChars="250"/>
        <w:rPr>
          <w:rFonts w:ascii="宋体" w:hAnsi="宋体"/>
          <w:color w:val="auto"/>
          <w:highlight w:val="none"/>
        </w:rPr>
      </w:pPr>
    </w:p>
    <w:p>
      <w:pPr>
        <w:ind w:left="525" w:hanging="525" w:hangingChars="250"/>
        <w:rPr>
          <w:rFonts w:ascii="宋体" w:hAnsi="宋体"/>
          <w:color w:val="auto"/>
          <w:highlight w:val="none"/>
        </w:rPr>
      </w:pPr>
    </w:p>
    <w:p>
      <w:pPr>
        <w:ind w:left="840" w:hanging="840" w:hangingChars="400"/>
        <w:rPr>
          <w:rFonts w:ascii="宋体" w:hAnsi="宋体"/>
          <w:color w:val="auto"/>
          <w:highlight w:val="none"/>
        </w:rPr>
      </w:pPr>
      <w:r>
        <w:rPr>
          <w:rFonts w:hint="eastAsia" w:ascii="宋体" w:hAnsi="宋体"/>
          <w:color w:val="auto"/>
          <w:highlight w:val="none"/>
        </w:rPr>
        <w:t>备注：</w:t>
      </w:r>
      <w:r>
        <w:rPr>
          <w:rFonts w:hint="eastAsia"/>
          <w:color w:val="auto"/>
          <w:highlight w:val="none"/>
        </w:rPr>
        <w:t>1</w:t>
      </w:r>
      <w:r>
        <w:rPr>
          <w:rFonts w:hint="eastAsia" w:ascii="宋体" w:hAnsi="宋体"/>
          <w:color w:val="auto"/>
          <w:highlight w:val="none"/>
        </w:rPr>
        <w:t>.其他主要项目管理人员指</w:t>
      </w:r>
      <w:r>
        <w:rPr>
          <w:rFonts w:ascii="宋体" w:hAnsi="宋体"/>
          <w:color w:val="auto"/>
          <w:highlight w:val="none"/>
        </w:rPr>
        <w:t>现场管理人员</w:t>
      </w:r>
      <w:r>
        <w:rPr>
          <w:rFonts w:hint="eastAsia" w:ascii="宋体" w:hAnsi="宋体"/>
          <w:color w:val="auto"/>
          <w:highlight w:val="none"/>
        </w:rPr>
        <w:t>，如</w:t>
      </w:r>
      <w:r>
        <w:rPr>
          <w:rFonts w:ascii="宋体" w:hAnsi="宋体"/>
          <w:color w:val="auto"/>
          <w:highlight w:val="none"/>
        </w:rPr>
        <w:t>施工员、质量员、安全员</w:t>
      </w:r>
      <w:r>
        <w:rPr>
          <w:rFonts w:hint="eastAsia" w:ascii="宋体" w:hAnsi="宋体"/>
          <w:color w:val="auto"/>
          <w:highlight w:val="none"/>
        </w:rPr>
        <w:t>、材料员、资料员等岗位人员。</w:t>
      </w:r>
      <w:r>
        <w:rPr>
          <w:rFonts w:ascii="宋体" w:hAnsi="宋体"/>
          <w:color w:val="auto"/>
          <w:highlight w:val="none"/>
        </w:rPr>
        <w:t>施工员、质量员、</w:t>
      </w:r>
      <w:r>
        <w:rPr>
          <w:rFonts w:hint="eastAsia" w:ascii="宋体" w:hAnsi="宋体"/>
          <w:color w:val="auto"/>
          <w:highlight w:val="none"/>
        </w:rPr>
        <w:t>材料员、资料员应附岗位培训考核合格证书</w:t>
      </w:r>
      <w:r>
        <w:rPr>
          <w:rFonts w:hint="eastAsia" w:ascii="宋体" w:hAnsi="宋体"/>
          <w:color w:val="auto"/>
          <w:szCs w:val="21"/>
          <w:highlight w:val="none"/>
        </w:rPr>
        <w:t>扫描件</w:t>
      </w:r>
      <w:r>
        <w:rPr>
          <w:rFonts w:hint="eastAsia" w:ascii="宋体" w:hAnsi="宋体"/>
          <w:color w:val="auto"/>
          <w:highlight w:val="none"/>
        </w:rPr>
        <w:t>,安全员应附有效的安全生产考核合格证书（C证）</w:t>
      </w:r>
      <w:r>
        <w:rPr>
          <w:rFonts w:hint="eastAsia" w:ascii="宋体" w:hAnsi="宋体"/>
          <w:color w:val="auto"/>
          <w:szCs w:val="21"/>
          <w:highlight w:val="none"/>
        </w:rPr>
        <w:t>扫描件</w:t>
      </w:r>
      <w:r>
        <w:rPr>
          <w:rFonts w:hint="eastAsia" w:ascii="宋体" w:hAnsi="宋体"/>
          <w:color w:val="auto"/>
          <w:highlight w:val="none"/>
        </w:rPr>
        <w:t>。</w:t>
      </w:r>
    </w:p>
    <w:p>
      <w:pPr>
        <w:ind w:firstLine="630" w:firstLineChars="300"/>
        <w:rPr>
          <w:color w:val="auto"/>
          <w:highlight w:val="none"/>
        </w:rPr>
      </w:pPr>
      <w:r>
        <w:rPr>
          <w:rFonts w:hint="eastAsia"/>
          <w:color w:val="auto"/>
          <w:szCs w:val="21"/>
          <w:highlight w:val="none"/>
        </w:rPr>
        <w:t>2</w:t>
      </w:r>
      <w:r>
        <w:rPr>
          <w:rFonts w:hint="eastAsia" w:ascii="宋体" w:hAnsi="宋体"/>
          <w:color w:val="auto"/>
          <w:szCs w:val="21"/>
          <w:highlight w:val="none"/>
        </w:rPr>
        <w:t>.每张表格只填写一个人，并标明序号</w:t>
      </w:r>
      <w:r>
        <w:rPr>
          <w:rFonts w:hint="eastAsia" w:ascii="宋体" w:hAnsi="宋体"/>
          <w:color w:val="auto"/>
          <w:highlight w:val="none"/>
        </w:rPr>
        <w:t>。</w:t>
      </w:r>
    </w:p>
    <w:p>
      <w:pPr>
        <w:rPr>
          <w:color w:val="auto"/>
          <w:highlight w:val="none"/>
        </w:rPr>
      </w:pPr>
    </w:p>
    <w:p>
      <w:pPr>
        <w:rPr>
          <w:color w:val="auto"/>
          <w:highlight w:val="none"/>
        </w:rPr>
      </w:pPr>
    </w:p>
    <w:p>
      <w:pPr>
        <w:rPr>
          <w:color w:val="auto"/>
          <w:highlight w:val="none"/>
        </w:rPr>
      </w:pPr>
    </w:p>
    <w:p>
      <w:pPr>
        <w:rPr>
          <w:color w:val="auto"/>
          <w:highlight w:val="none"/>
        </w:rPr>
        <w:sectPr>
          <w:pgSz w:w="11906" w:h="16838"/>
          <w:pgMar w:top="1418" w:right="1418" w:bottom="1418" w:left="1418" w:header="851" w:footer="992" w:gutter="0"/>
          <w:pgNumType w:fmt="decimal"/>
          <w:cols w:space="720" w:num="1"/>
          <w:docGrid w:linePitch="312" w:charSpace="0"/>
        </w:sectPr>
      </w:pPr>
    </w:p>
    <w:p>
      <w:pPr>
        <w:rPr>
          <w:color w:val="auto"/>
          <w:highlight w:val="none"/>
        </w:rPr>
      </w:pPr>
    </w:p>
    <w:bookmarkEnd w:id="199"/>
    <w:bookmarkEnd w:id="200"/>
    <w:bookmarkEnd w:id="201"/>
    <w:bookmarkEnd w:id="202"/>
    <w:p>
      <w:pPr>
        <w:pStyle w:val="11"/>
        <w:jc w:val="center"/>
        <w:outlineLvl w:val="2"/>
        <w:rPr>
          <w:color w:val="auto"/>
          <w:highlight w:val="none"/>
        </w:rPr>
      </w:pPr>
      <w:bookmarkStart w:id="246" w:name="_Toc2020"/>
      <w:bookmarkStart w:id="247" w:name="_Toc2006491468"/>
      <w:bookmarkStart w:id="248" w:name="_Toc279401978"/>
      <w:bookmarkStart w:id="249" w:name="_Toc28725"/>
      <w:bookmarkStart w:id="250" w:name="_Toc336192503"/>
      <w:bookmarkStart w:id="251" w:name="_Toc380568810"/>
      <w:bookmarkStart w:id="252" w:name="_Toc183490947"/>
      <w:bookmarkStart w:id="253" w:name="_Toc30931"/>
      <w:bookmarkStart w:id="254" w:name="_Toc336192591"/>
      <w:bookmarkStart w:id="255" w:name="_Toc325129584"/>
      <w:bookmarkStart w:id="256" w:name="_Toc8253"/>
      <w:bookmarkStart w:id="257" w:name="_Toc17152"/>
      <w:bookmarkStart w:id="258" w:name="_Toc323220050"/>
      <w:bookmarkStart w:id="259" w:name="_Toc25027"/>
      <w:bookmarkStart w:id="260" w:name="_Toc288066322"/>
      <w:r>
        <w:rPr>
          <w:rFonts w:hint="eastAsia"/>
          <w:color w:val="auto"/>
          <w:highlight w:val="none"/>
          <w:lang w:val="en-US" w:eastAsia="zh-CN"/>
        </w:rPr>
        <w:t>七</w:t>
      </w:r>
      <w:r>
        <w:rPr>
          <w:color w:val="auto"/>
          <w:highlight w:val="none"/>
        </w:rPr>
        <w:t>、资格审查资料</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pPr>
        <w:pStyle w:val="13"/>
        <w:jc w:val="left"/>
        <w:outlineLvl w:val="3"/>
        <w:rPr>
          <w:color w:val="auto"/>
          <w:sz w:val="24"/>
          <w:szCs w:val="24"/>
          <w:highlight w:val="none"/>
        </w:rPr>
      </w:pPr>
      <w:bookmarkStart w:id="261" w:name="_Toc27079"/>
      <w:bookmarkStart w:id="262" w:name="_Toc336192504"/>
      <w:bookmarkStart w:id="263" w:name="_Toc288066323"/>
      <w:bookmarkStart w:id="264" w:name="_Toc25067"/>
      <w:bookmarkStart w:id="265" w:name="_Toc325129585"/>
      <w:bookmarkStart w:id="266" w:name="_Toc12703"/>
      <w:bookmarkStart w:id="267" w:name="_Toc323220051"/>
      <w:bookmarkStart w:id="268" w:name="_Toc279401979"/>
      <w:bookmarkStart w:id="269" w:name="_Toc7672"/>
      <w:bookmarkStart w:id="270" w:name="_Toc563239832"/>
      <w:bookmarkStart w:id="271" w:name="_Toc32323"/>
      <w:bookmarkStart w:id="272" w:name="_Toc28159"/>
      <w:bookmarkStart w:id="273" w:name="_Toc1083462228"/>
      <w:bookmarkStart w:id="274" w:name="_Toc109149971"/>
      <w:r>
        <w:rPr>
          <w:color w:val="auto"/>
          <w:sz w:val="24"/>
          <w:szCs w:val="24"/>
          <w:highlight w:val="none"/>
        </w:rPr>
        <w:t>（一）投标人基本情况</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jc w:val="center"/>
        <w:rPr>
          <w:color w:val="auto"/>
          <w:sz w:val="24"/>
          <w:highlight w:val="none"/>
        </w:rPr>
      </w:pPr>
      <w:bookmarkStart w:id="275" w:name="_Toc426496257"/>
      <w:bookmarkStart w:id="276" w:name="_Toc32552"/>
      <w:bookmarkStart w:id="277" w:name="_Toc27503"/>
      <w:bookmarkStart w:id="278" w:name="_Toc1363268601"/>
      <w:bookmarkStart w:id="279" w:name="_Toc429598783"/>
      <w:bookmarkStart w:id="280" w:name="_Toc8607"/>
      <w:bookmarkStart w:id="281" w:name="_Toc23582"/>
      <w:bookmarkStart w:id="282" w:name="_Toc27504"/>
    </w:p>
    <w:p>
      <w:pPr>
        <w:pStyle w:val="4"/>
        <w:jc w:val="center"/>
        <w:rPr>
          <w:b/>
          <w:bCs/>
          <w:color w:val="auto"/>
          <w:sz w:val="24"/>
          <w:highlight w:val="none"/>
        </w:rPr>
      </w:pPr>
      <w:r>
        <w:rPr>
          <w:rFonts w:hint="eastAsia"/>
          <w:b/>
          <w:bCs/>
          <w:color w:val="auto"/>
          <w:sz w:val="24"/>
          <w:highlight w:val="none"/>
        </w:rPr>
        <w:t>1-1投标人基本情况表</w:t>
      </w:r>
      <w:bookmarkEnd w:id="275"/>
      <w:bookmarkEnd w:id="276"/>
      <w:bookmarkEnd w:id="277"/>
      <w:bookmarkEnd w:id="278"/>
      <w:bookmarkEnd w:id="279"/>
      <w:bookmarkEnd w:id="280"/>
      <w:bookmarkEnd w:id="281"/>
      <w:bookmarkEnd w:id="282"/>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1080"/>
        <w:gridCol w:w="970"/>
        <w:gridCol w:w="770"/>
        <w:gridCol w:w="406"/>
        <w:gridCol w:w="194"/>
        <w:gridCol w:w="1080"/>
        <w:gridCol w:w="69"/>
        <w:gridCol w:w="119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投标人名称</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注册地址</w:t>
            </w:r>
          </w:p>
        </w:tc>
        <w:tc>
          <w:tcPr>
            <w:tcW w:w="3226" w:type="dxa"/>
            <w:gridSpan w:val="4"/>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邮政编码</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Merge w:val="restart"/>
            <w:vAlign w:val="center"/>
          </w:tcPr>
          <w:p>
            <w:pPr>
              <w:jc w:val="center"/>
              <w:rPr>
                <w:color w:val="auto"/>
                <w:szCs w:val="21"/>
                <w:highlight w:val="none"/>
              </w:rPr>
            </w:pPr>
            <w:r>
              <w:rPr>
                <w:color w:val="auto"/>
                <w:szCs w:val="21"/>
                <w:highlight w:val="none"/>
              </w:rPr>
              <w:t>联系方式</w:t>
            </w:r>
          </w:p>
        </w:tc>
        <w:tc>
          <w:tcPr>
            <w:tcW w:w="1080" w:type="dxa"/>
            <w:vAlign w:val="center"/>
          </w:tcPr>
          <w:p>
            <w:pPr>
              <w:jc w:val="center"/>
              <w:rPr>
                <w:color w:val="auto"/>
                <w:szCs w:val="21"/>
                <w:highlight w:val="none"/>
              </w:rPr>
            </w:pPr>
            <w:r>
              <w:rPr>
                <w:color w:val="auto"/>
                <w:szCs w:val="21"/>
                <w:highlight w:val="none"/>
              </w:rPr>
              <w:t>联系人</w:t>
            </w:r>
          </w:p>
        </w:tc>
        <w:tc>
          <w:tcPr>
            <w:tcW w:w="2146" w:type="dxa"/>
            <w:gridSpan w:val="3"/>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电    话</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Merge w:val="continue"/>
            <w:vAlign w:val="center"/>
          </w:tcPr>
          <w:p>
            <w:pPr>
              <w:jc w:val="center"/>
              <w:rPr>
                <w:color w:val="auto"/>
                <w:szCs w:val="21"/>
                <w:highlight w:val="none"/>
              </w:rPr>
            </w:pPr>
          </w:p>
        </w:tc>
        <w:tc>
          <w:tcPr>
            <w:tcW w:w="1080" w:type="dxa"/>
            <w:vAlign w:val="center"/>
          </w:tcPr>
          <w:p>
            <w:pPr>
              <w:jc w:val="center"/>
              <w:rPr>
                <w:color w:val="auto"/>
                <w:szCs w:val="21"/>
                <w:highlight w:val="none"/>
              </w:rPr>
            </w:pPr>
            <w:r>
              <w:rPr>
                <w:color w:val="auto"/>
                <w:szCs w:val="21"/>
                <w:highlight w:val="none"/>
              </w:rPr>
              <w:t>传  真</w:t>
            </w:r>
          </w:p>
        </w:tc>
        <w:tc>
          <w:tcPr>
            <w:tcW w:w="2146" w:type="dxa"/>
            <w:gridSpan w:val="3"/>
            <w:vAlign w:val="center"/>
          </w:tcPr>
          <w:p>
            <w:pPr>
              <w:jc w:val="center"/>
              <w:rPr>
                <w:color w:val="auto"/>
                <w:szCs w:val="21"/>
                <w:highlight w:val="none"/>
              </w:rPr>
            </w:pPr>
          </w:p>
        </w:tc>
        <w:tc>
          <w:tcPr>
            <w:tcW w:w="1274" w:type="dxa"/>
            <w:gridSpan w:val="2"/>
            <w:vAlign w:val="center"/>
          </w:tcPr>
          <w:p>
            <w:pPr>
              <w:jc w:val="center"/>
              <w:rPr>
                <w:color w:val="auto"/>
                <w:szCs w:val="21"/>
                <w:highlight w:val="none"/>
              </w:rPr>
            </w:pPr>
            <w:r>
              <w:rPr>
                <w:color w:val="auto"/>
                <w:szCs w:val="21"/>
                <w:highlight w:val="none"/>
              </w:rPr>
              <w:t>网    址</w:t>
            </w:r>
          </w:p>
        </w:tc>
        <w:tc>
          <w:tcPr>
            <w:tcW w:w="2498" w:type="dxa"/>
            <w:gridSpan w:val="3"/>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组织结构</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法定代表人</w:t>
            </w:r>
          </w:p>
        </w:tc>
        <w:tc>
          <w:tcPr>
            <w:tcW w:w="1080" w:type="dxa"/>
            <w:vAlign w:val="center"/>
          </w:tcPr>
          <w:p>
            <w:pPr>
              <w:jc w:val="center"/>
              <w:rPr>
                <w:color w:val="auto"/>
                <w:szCs w:val="21"/>
                <w:highlight w:val="none"/>
              </w:rPr>
            </w:pPr>
            <w:r>
              <w:rPr>
                <w:color w:val="auto"/>
                <w:szCs w:val="21"/>
                <w:highlight w:val="none"/>
              </w:rPr>
              <w:t>姓  名</w:t>
            </w:r>
          </w:p>
        </w:tc>
        <w:tc>
          <w:tcPr>
            <w:tcW w:w="970" w:type="dxa"/>
            <w:vAlign w:val="center"/>
          </w:tcPr>
          <w:p>
            <w:pPr>
              <w:jc w:val="center"/>
              <w:rPr>
                <w:color w:val="auto"/>
                <w:szCs w:val="21"/>
                <w:highlight w:val="none"/>
              </w:rPr>
            </w:pPr>
          </w:p>
        </w:tc>
        <w:tc>
          <w:tcPr>
            <w:tcW w:w="1370" w:type="dxa"/>
            <w:gridSpan w:val="3"/>
            <w:vAlign w:val="center"/>
          </w:tcPr>
          <w:p>
            <w:pPr>
              <w:jc w:val="center"/>
              <w:rPr>
                <w:color w:val="auto"/>
                <w:szCs w:val="21"/>
                <w:highlight w:val="none"/>
              </w:rPr>
            </w:pPr>
            <w:r>
              <w:rPr>
                <w:color w:val="auto"/>
                <w:szCs w:val="21"/>
                <w:highlight w:val="none"/>
              </w:rPr>
              <w:t>技术职称</w:t>
            </w:r>
          </w:p>
        </w:tc>
        <w:tc>
          <w:tcPr>
            <w:tcW w:w="1149" w:type="dxa"/>
            <w:gridSpan w:val="2"/>
            <w:vAlign w:val="center"/>
          </w:tcPr>
          <w:p>
            <w:pPr>
              <w:jc w:val="center"/>
              <w:rPr>
                <w:color w:val="auto"/>
                <w:szCs w:val="21"/>
                <w:highlight w:val="none"/>
              </w:rPr>
            </w:pPr>
          </w:p>
        </w:tc>
        <w:tc>
          <w:tcPr>
            <w:tcW w:w="1191" w:type="dxa"/>
            <w:vAlign w:val="center"/>
          </w:tcPr>
          <w:p>
            <w:pPr>
              <w:jc w:val="center"/>
              <w:rPr>
                <w:color w:val="auto"/>
                <w:szCs w:val="21"/>
                <w:highlight w:val="none"/>
              </w:rPr>
            </w:pPr>
            <w:r>
              <w:rPr>
                <w:color w:val="auto"/>
                <w:szCs w:val="21"/>
                <w:highlight w:val="none"/>
              </w:rPr>
              <w:t>电话</w:t>
            </w:r>
          </w:p>
        </w:tc>
        <w:tc>
          <w:tcPr>
            <w:tcW w:w="123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技术负责人</w:t>
            </w:r>
          </w:p>
        </w:tc>
        <w:tc>
          <w:tcPr>
            <w:tcW w:w="1080" w:type="dxa"/>
            <w:vAlign w:val="center"/>
          </w:tcPr>
          <w:p>
            <w:pPr>
              <w:jc w:val="center"/>
              <w:rPr>
                <w:color w:val="auto"/>
                <w:szCs w:val="21"/>
                <w:highlight w:val="none"/>
              </w:rPr>
            </w:pPr>
            <w:r>
              <w:rPr>
                <w:color w:val="auto"/>
                <w:szCs w:val="21"/>
                <w:highlight w:val="none"/>
              </w:rPr>
              <w:t>姓  名</w:t>
            </w:r>
          </w:p>
        </w:tc>
        <w:tc>
          <w:tcPr>
            <w:tcW w:w="970" w:type="dxa"/>
            <w:vAlign w:val="center"/>
          </w:tcPr>
          <w:p>
            <w:pPr>
              <w:jc w:val="center"/>
              <w:rPr>
                <w:color w:val="auto"/>
                <w:szCs w:val="21"/>
                <w:highlight w:val="none"/>
              </w:rPr>
            </w:pPr>
          </w:p>
        </w:tc>
        <w:tc>
          <w:tcPr>
            <w:tcW w:w="1370" w:type="dxa"/>
            <w:gridSpan w:val="3"/>
            <w:vAlign w:val="center"/>
          </w:tcPr>
          <w:p>
            <w:pPr>
              <w:tabs>
                <w:tab w:val="left" w:pos="2"/>
              </w:tabs>
              <w:jc w:val="center"/>
              <w:rPr>
                <w:color w:val="auto"/>
                <w:szCs w:val="21"/>
                <w:highlight w:val="none"/>
              </w:rPr>
            </w:pPr>
            <w:r>
              <w:rPr>
                <w:color w:val="auto"/>
                <w:szCs w:val="21"/>
                <w:highlight w:val="none"/>
              </w:rPr>
              <w:t>技术职称</w:t>
            </w:r>
          </w:p>
        </w:tc>
        <w:tc>
          <w:tcPr>
            <w:tcW w:w="1149" w:type="dxa"/>
            <w:gridSpan w:val="2"/>
            <w:vAlign w:val="center"/>
          </w:tcPr>
          <w:p>
            <w:pPr>
              <w:jc w:val="center"/>
              <w:rPr>
                <w:color w:val="auto"/>
                <w:szCs w:val="21"/>
                <w:highlight w:val="none"/>
              </w:rPr>
            </w:pPr>
          </w:p>
        </w:tc>
        <w:tc>
          <w:tcPr>
            <w:tcW w:w="1191" w:type="dxa"/>
            <w:vAlign w:val="center"/>
          </w:tcPr>
          <w:p>
            <w:pPr>
              <w:jc w:val="center"/>
              <w:rPr>
                <w:color w:val="auto"/>
                <w:szCs w:val="21"/>
                <w:highlight w:val="none"/>
              </w:rPr>
            </w:pPr>
            <w:r>
              <w:rPr>
                <w:color w:val="auto"/>
                <w:szCs w:val="21"/>
                <w:highlight w:val="none"/>
              </w:rPr>
              <w:t>电话</w:t>
            </w:r>
          </w:p>
        </w:tc>
        <w:tc>
          <w:tcPr>
            <w:tcW w:w="123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成立时间</w:t>
            </w:r>
          </w:p>
        </w:tc>
        <w:tc>
          <w:tcPr>
            <w:tcW w:w="2050" w:type="dxa"/>
            <w:gridSpan w:val="2"/>
            <w:vAlign w:val="center"/>
          </w:tcPr>
          <w:p>
            <w:pPr>
              <w:jc w:val="center"/>
              <w:rPr>
                <w:color w:val="auto"/>
                <w:szCs w:val="21"/>
                <w:highlight w:val="none"/>
              </w:rPr>
            </w:pPr>
          </w:p>
        </w:tc>
        <w:tc>
          <w:tcPr>
            <w:tcW w:w="4948" w:type="dxa"/>
            <w:gridSpan w:val="7"/>
            <w:vAlign w:val="center"/>
          </w:tcPr>
          <w:p>
            <w:pPr>
              <w:jc w:val="center"/>
              <w:rPr>
                <w:color w:val="auto"/>
                <w:szCs w:val="21"/>
                <w:highlight w:val="none"/>
              </w:rPr>
            </w:pPr>
            <w:r>
              <w:rPr>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企业资质等级</w:t>
            </w:r>
          </w:p>
        </w:tc>
        <w:tc>
          <w:tcPr>
            <w:tcW w:w="2050" w:type="dxa"/>
            <w:gridSpan w:val="2"/>
            <w:vAlign w:val="center"/>
          </w:tcPr>
          <w:p>
            <w:pPr>
              <w:jc w:val="center"/>
              <w:rPr>
                <w:color w:val="auto"/>
                <w:szCs w:val="21"/>
                <w:highlight w:val="none"/>
              </w:rPr>
            </w:pPr>
          </w:p>
        </w:tc>
        <w:tc>
          <w:tcPr>
            <w:tcW w:w="770" w:type="dxa"/>
            <w:vMerge w:val="restart"/>
            <w:vAlign w:val="center"/>
          </w:tcPr>
          <w:p>
            <w:pPr>
              <w:jc w:val="center"/>
              <w:rPr>
                <w:color w:val="auto"/>
                <w:szCs w:val="21"/>
                <w:highlight w:val="none"/>
              </w:rPr>
            </w:pPr>
            <w:r>
              <w:rPr>
                <w:color w:val="auto"/>
                <w:szCs w:val="21"/>
                <w:highlight w:val="none"/>
              </w:rPr>
              <w:t>其中</w:t>
            </w:r>
          </w:p>
        </w:tc>
        <w:tc>
          <w:tcPr>
            <w:tcW w:w="1749" w:type="dxa"/>
            <w:gridSpan w:val="4"/>
            <w:vAlign w:val="center"/>
          </w:tcPr>
          <w:p>
            <w:pPr>
              <w:jc w:val="center"/>
              <w:rPr>
                <w:color w:val="auto"/>
                <w:szCs w:val="21"/>
                <w:highlight w:val="none"/>
              </w:rPr>
            </w:pPr>
            <w:r>
              <w:rPr>
                <w:rFonts w:hint="eastAsia" w:ascii="宋体" w:hAnsi="宋体"/>
                <w:color w:val="auto"/>
                <w:szCs w:val="21"/>
                <w:highlight w:val="none"/>
              </w:rPr>
              <w:t>注册建造师</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营业执照号</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高级职称人员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color w:val="auto"/>
                <w:szCs w:val="21"/>
                <w:highlight w:val="none"/>
              </w:rPr>
            </w:pPr>
            <w:r>
              <w:rPr>
                <w:color w:val="auto"/>
                <w:szCs w:val="21"/>
                <w:highlight w:val="none"/>
              </w:rPr>
              <w:t>注册资金</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中级职称人员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rFonts w:ascii="宋体" w:hAnsi="宋体"/>
                <w:color w:val="auto"/>
                <w:szCs w:val="21"/>
                <w:highlight w:val="none"/>
              </w:rPr>
            </w:pPr>
            <w:r>
              <w:rPr>
                <w:rFonts w:hint="eastAsia" w:ascii="宋体" w:hAnsi="宋体"/>
                <w:color w:val="auto"/>
                <w:szCs w:val="21"/>
                <w:highlight w:val="none"/>
              </w:rPr>
              <w:t>基本帐户</w:t>
            </w:r>
          </w:p>
          <w:p>
            <w:pPr>
              <w:jc w:val="center"/>
              <w:rPr>
                <w:color w:val="auto"/>
                <w:szCs w:val="21"/>
                <w:highlight w:val="none"/>
              </w:rPr>
            </w:pPr>
            <w:r>
              <w:rPr>
                <w:rFonts w:hint="eastAsia" w:ascii="宋体" w:hAnsi="宋体"/>
                <w:color w:val="auto"/>
                <w:szCs w:val="21"/>
                <w:highlight w:val="none"/>
              </w:rPr>
              <w:t>开户银行</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初级职称人员</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069" w:type="dxa"/>
            <w:vAlign w:val="center"/>
          </w:tcPr>
          <w:p>
            <w:pPr>
              <w:jc w:val="center"/>
              <w:rPr>
                <w:rFonts w:ascii="宋体" w:hAnsi="宋体"/>
                <w:color w:val="auto"/>
                <w:szCs w:val="21"/>
                <w:highlight w:val="none"/>
              </w:rPr>
            </w:pPr>
            <w:r>
              <w:rPr>
                <w:rFonts w:hint="eastAsia" w:ascii="宋体" w:hAnsi="宋体"/>
                <w:color w:val="auto"/>
                <w:szCs w:val="21"/>
                <w:highlight w:val="none"/>
              </w:rPr>
              <w:t>基本帐户</w:t>
            </w:r>
          </w:p>
          <w:p>
            <w:pPr>
              <w:jc w:val="center"/>
              <w:rPr>
                <w:color w:val="auto"/>
                <w:szCs w:val="21"/>
                <w:highlight w:val="none"/>
              </w:rPr>
            </w:pPr>
            <w:r>
              <w:rPr>
                <w:rFonts w:hint="eastAsia" w:ascii="宋体" w:hAnsi="宋体"/>
                <w:color w:val="auto"/>
                <w:szCs w:val="21"/>
                <w:highlight w:val="none"/>
              </w:rPr>
              <w:t>账号</w:t>
            </w:r>
          </w:p>
        </w:tc>
        <w:tc>
          <w:tcPr>
            <w:tcW w:w="2050" w:type="dxa"/>
            <w:gridSpan w:val="2"/>
            <w:vAlign w:val="center"/>
          </w:tcPr>
          <w:p>
            <w:pPr>
              <w:jc w:val="center"/>
              <w:rPr>
                <w:color w:val="auto"/>
                <w:szCs w:val="21"/>
                <w:highlight w:val="none"/>
              </w:rPr>
            </w:pPr>
          </w:p>
        </w:tc>
        <w:tc>
          <w:tcPr>
            <w:tcW w:w="770" w:type="dxa"/>
            <w:vMerge w:val="continue"/>
            <w:vAlign w:val="center"/>
          </w:tcPr>
          <w:p>
            <w:pPr>
              <w:jc w:val="center"/>
              <w:rPr>
                <w:color w:val="auto"/>
                <w:szCs w:val="21"/>
                <w:highlight w:val="none"/>
              </w:rPr>
            </w:pPr>
          </w:p>
        </w:tc>
        <w:tc>
          <w:tcPr>
            <w:tcW w:w="1749" w:type="dxa"/>
            <w:gridSpan w:val="4"/>
            <w:vAlign w:val="center"/>
          </w:tcPr>
          <w:p>
            <w:pPr>
              <w:jc w:val="center"/>
              <w:rPr>
                <w:color w:val="auto"/>
                <w:szCs w:val="21"/>
                <w:highlight w:val="none"/>
              </w:rPr>
            </w:pPr>
            <w:r>
              <w:rPr>
                <w:color w:val="auto"/>
                <w:szCs w:val="21"/>
                <w:highlight w:val="none"/>
              </w:rPr>
              <w:t>技  工</w:t>
            </w:r>
          </w:p>
        </w:tc>
        <w:tc>
          <w:tcPr>
            <w:tcW w:w="2429" w:type="dxa"/>
            <w:gridSpan w:val="2"/>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2069" w:type="dxa"/>
            <w:vAlign w:val="center"/>
          </w:tcPr>
          <w:p>
            <w:pPr>
              <w:jc w:val="center"/>
              <w:rPr>
                <w:rFonts w:ascii="宋体" w:hAnsi="宋体"/>
                <w:color w:val="auto"/>
                <w:szCs w:val="21"/>
                <w:highlight w:val="none"/>
              </w:rPr>
            </w:pPr>
            <w:r>
              <w:rPr>
                <w:color w:val="auto"/>
                <w:szCs w:val="21"/>
                <w:highlight w:val="none"/>
              </w:rPr>
              <w:t>经营范围</w:t>
            </w:r>
          </w:p>
        </w:tc>
        <w:tc>
          <w:tcPr>
            <w:tcW w:w="6998" w:type="dxa"/>
            <w:gridSpan w:val="9"/>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vAlign w:val="center"/>
          </w:tcPr>
          <w:p>
            <w:pPr>
              <w:spacing w:line="360" w:lineRule="auto"/>
              <w:jc w:val="center"/>
              <w:rPr>
                <w:color w:val="auto"/>
                <w:highlight w:val="none"/>
              </w:rPr>
            </w:pPr>
            <w:r>
              <w:rPr>
                <w:color w:val="auto"/>
                <w:highlight w:val="none"/>
              </w:rPr>
              <w:t>关</w:t>
            </w:r>
            <w:r>
              <w:rPr>
                <w:rFonts w:hint="eastAsia"/>
                <w:color w:val="auto"/>
                <w:highlight w:val="none"/>
              </w:rPr>
              <w:t>联单位</w:t>
            </w:r>
          </w:p>
        </w:tc>
        <w:tc>
          <w:tcPr>
            <w:tcW w:w="6998" w:type="dxa"/>
            <w:gridSpan w:val="9"/>
            <w:vAlign w:val="center"/>
          </w:tcPr>
          <w:p>
            <w:pPr>
              <w:spacing w:line="360" w:lineRule="auto"/>
              <w:rPr>
                <w:color w:val="auto"/>
                <w:highlight w:val="none"/>
              </w:rPr>
            </w:pPr>
            <w:r>
              <w:rPr>
                <w:color w:val="auto"/>
                <w:highlight w:val="none"/>
              </w:rPr>
              <w:t>单位负责人</w:t>
            </w:r>
            <w:r>
              <w:rPr>
                <w:rFonts w:hint="eastAsia"/>
                <w:color w:val="auto"/>
                <w:highlight w:val="none"/>
              </w:rPr>
              <w:t>与本</w:t>
            </w:r>
            <w:r>
              <w:rPr>
                <w:color w:val="auto"/>
                <w:highlight w:val="none"/>
              </w:rPr>
              <w:t>单位负责人为同一人</w:t>
            </w:r>
            <w:r>
              <w:rPr>
                <w:rFonts w:hint="eastAsia"/>
                <w:color w:val="auto"/>
                <w:highlight w:val="none"/>
              </w:rPr>
              <w:t>的单位：</w:t>
            </w:r>
          </w:p>
          <w:p>
            <w:pPr>
              <w:spacing w:line="360" w:lineRule="auto"/>
              <w:rPr>
                <w:color w:val="auto"/>
                <w:highlight w:val="none"/>
              </w:rPr>
            </w:pPr>
          </w:p>
          <w:p>
            <w:pPr>
              <w:spacing w:line="360" w:lineRule="auto"/>
              <w:rPr>
                <w:color w:val="auto"/>
                <w:highlight w:val="none"/>
              </w:rPr>
            </w:pPr>
            <w:r>
              <w:rPr>
                <w:rFonts w:hint="eastAsia"/>
                <w:color w:val="auto"/>
                <w:highlight w:val="none"/>
              </w:rPr>
              <w:t>与本</w:t>
            </w:r>
            <w:r>
              <w:rPr>
                <w:color w:val="auto"/>
                <w:highlight w:val="none"/>
              </w:rPr>
              <w:t>单位存在控股</w:t>
            </w:r>
            <w:r>
              <w:rPr>
                <w:rFonts w:hint="eastAsia"/>
                <w:color w:val="auto"/>
                <w:highlight w:val="none"/>
              </w:rPr>
              <w:t>与被控股</w:t>
            </w:r>
            <w:r>
              <w:rPr>
                <w:color w:val="auto"/>
                <w:highlight w:val="none"/>
              </w:rPr>
              <w:t>关系的单位</w:t>
            </w:r>
            <w:r>
              <w:rPr>
                <w:rFonts w:hint="eastAsia"/>
                <w:color w:val="auto"/>
                <w:highlight w:val="none"/>
              </w:rPr>
              <w:t>：</w:t>
            </w:r>
          </w:p>
          <w:p>
            <w:pPr>
              <w:spacing w:line="360" w:lineRule="auto"/>
              <w:rPr>
                <w:color w:val="auto"/>
                <w:highlight w:val="none"/>
              </w:rPr>
            </w:pPr>
          </w:p>
          <w:p>
            <w:pPr>
              <w:spacing w:line="360" w:lineRule="auto"/>
              <w:rPr>
                <w:color w:val="auto"/>
                <w:highlight w:val="none"/>
              </w:rPr>
            </w:pPr>
            <w:r>
              <w:rPr>
                <w:rFonts w:hint="eastAsia"/>
                <w:color w:val="auto"/>
                <w:highlight w:val="none"/>
              </w:rPr>
              <w:t>与本</w:t>
            </w:r>
            <w:r>
              <w:rPr>
                <w:color w:val="auto"/>
                <w:highlight w:val="none"/>
              </w:rPr>
              <w:t>单位存在管理</w:t>
            </w:r>
            <w:r>
              <w:rPr>
                <w:rFonts w:hint="eastAsia"/>
                <w:color w:val="auto"/>
                <w:highlight w:val="none"/>
              </w:rPr>
              <w:t>与被管理</w:t>
            </w:r>
            <w:r>
              <w:rPr>
                <w:color w:val="auto"/>
                <w:highlight w:val="none"/>
              </w:rPr>
              <w:t>关系的单位</w:t>
            </w:r>
            <w:r>
              <w:rPr>
                <w:rFonts w:hint="eastAsia"/>
                <w:color w:val="auto"/>
                <w:highlight w:val="none"/>
              </w:rPr>
              <w:t>：</w:t>
            </w:r>
          </w:p>
          <w:p>
            <w:pPr>
              <w:spacing w:line="360" w:lineRule="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2069" w:type="dxa"/>
            <w:vAlign w:val="center"/>
          </w:tcPr>
          <w:p>
            <w:pPr>
              <w:jc w:val="center"/>
              <w:rPr>
                <w:color w:val="auto"/>
                <w:szCs w:val="21"/>
                <w:highlight w:val="none"/>
              </w:rPr>
            </w:pPr>
            <w:r>
              <w:rPr>
                <w:color w:val="auto"/>
                <w:szCs w:val="21"/>
                <w:highlight w:val="none"/>
              </w:rPr>
              <w:t>备  注</w:t>
            </w:r>
          </w:p>
        </w:tc>
        <w:tc>
          <w:tcPr>
            <w:tcW w:w="6998" w:type="dxa"/>
            <w:gridSpan w:val="9"/>
            <w:vAlign w:val="center"/>
          </w:tcPr>
          <w:p>
            <w:pPr>
              <w:jc w:val="center"/>
              <w:rPr>
                <w:color w:val="auto"/>
                <w:szCs w:val="21"/>
                <w:highlight w:val="none"/>
              </w:rPr>
            </w:pPr>
          </w:p>
        </w:tc>
      </w:tr>
    </w:tbl>
    <w:p>
      <w:pPr>
        <w:spacing w:line="360" w:lineRule="exact"/>
        <w:ind w:left="945" w:hanging="945" w:hangingChars="45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.本表后应附企业法人营业执照、企业资质证书、安全生产许可证、</w:t>
      </w:r>
      <w:r>
        <w:rPr>
          <w:rFonts w:ascii="宋体" w:hAnsi="宋体"/>
          <w:color w:val="auto"/>
          <w:szCs w:val="21"/>
          <w:highlight w:val="none"/>
        </w:rPr>
        <w:t>质量</w:t>
      </w:r>
      <w:r>
        <w:rPr>
          <w:rFonts w:hint="eastAsia" w:ascii="宋体" w:hAnsi="宋体"/>
          <w:color w:val="auto"/>
          <w:szCs w:val="21"/>
          <w:highlight w:val="none"/>
        </w:rPr>
        <w:t>、</w:t>
      </w:r>
      <w:r>
        <w:rPr>
          <w:rFonts w:ascii="宋体" w:hAnsi="宋体"/>
          <w:color w:val="auto"/>
          <w:szCs w:val="21"/>
          <w:highlight w:val="none"/>
        </w:rPr>
        <w:t>环境</w:t>
      </w:r>
      <w:r>
        <w:rPr>
          <w:rFonts w:hint="eastAsia" w:ascii="宋体" w:hAnsi="宋体"/>
          <w:color w:val="auto"/>
          <w:szCs w:val="21"/>
          <w:highlight w:val="none"/>
        </w:rPr>
        <w:t>、职业健康安全管理体系认证证书（如有）等材料的扫描件。</w:t>
      </w:r>
    </w:p>
    <w:p>
      <w:pPr>
        <w:spacing w:line="360" w:lineRule="exact"/>
        <w:ind w:left="945" w:leftChars="300" w:hanging="315" w:hangingChars="150"/>
        <w:rPr>
          <w:color w:val="auto"/>
          <w:szCs w:val="21"/>
          <w:highlight w:val="none"/>
        </w:rPr>
      </w:pPr>
      <w:bookmarkStart w:id="283" w:name="_Toc81213595"/>
      <w:bookmarkStart w:id="284" w:name="_Toc81193305"/>
      <w:r>
        <w:rPr>
          <w:rFonts w:hint="eastAsia"/>
          <w:color w:val="auto"/>
          <w:szCs w:val="21"/>
          <w:highlight w:val="none"/>
        </w:rPr>
        <w:t>2.投标人应当如实披露相关关联单位的情况，没有相关关联单位的明确填“无”。</w:t>
      </w:r>
      <w:bookmarkEnd w:id="283"/>
      <w:bookmarkEnd w:id="284"/>
    </w:p>
    <w:p>
      <w:pPr>
        <w:spacing w:line="360" w:lineRule="exact"/>
        <w:ind w:left="945" w:leftChars="300" w:hanging="315" w:hangingChars="150"/>
        <w:rPr>
          <w:color w:val="auto"/>
          <w:szCs w:val="21"/>
          <w:highlight w:val="none"/>
        </w:rPr>
      </w:pPr>
      <w:r>
        <w:rPr>
          <w:rFonts w:hint="eastAsia"/>
          <w:color w:val="auto"/>
          <w:szCs w:val="21"/>
          <w:highlight w:val="none"/>
        </w:rPr>
        <w:t>3.以联合体形式投标的，联合体各成员应分别填写。</w:t>
      </w:r>
    </w:p>
    <w:p>
      <w:pPr>
        <w:spacing w:line="240" w:lineRule="auto"/>
        <w:rPr>
          <w:color w:val="auto"/>
          <w:highlight w:val="none"/>
        </w:rPr>
      </w:pPr>
      <w:r>
        <w:rPr>
          <w:color w:val="auto"/>
          <w:highlight w:val="none"/>
        </w:rPr>
        <w:br w:type="page"/>
      </w:r>
    </w:p>
    <w:p>
      <w:pPr>
        <w:rPr>
          <w:color w:val="auto"/>
          <w:sz w:val="24"/>
          <w:highlight w:val="none"/>
        </w:rPr>
      </w:pPr>
    </w:p>
    <w:p>
      <w:pPr>
        <w:pStyle w:val="4"/>
        <w:jc w:val="center"/>
        <w:rPr>
          <w:b/>
          <w:bCs/>
          <w:color w:val="auto"/>
          <w:sz w:val="24"/>
          <w:highlight w:val="none"/>
        </w:rPr>
      </w:pPr>
      <w:bookmarkStart w:id="285" w:name="_Toc28532435"/>
      <w:r>
        <w:rPr>
          <w:rFonts w:hint="eastAsia"/>
          <w:b/>
          <w:bCs/>
          <w:color w:val="auto"/>
          <w:sz w:val="24"/>
          <w:highlight w:val="none"/>
        </w:rPr>
        <w:t>1-2项目管理机构主要人员及简历表</w:t>
      </w:r>
      <w:bookmarkEnd w:id="285"/>
    </w:p>
    <w:p>
      <w:pPr>
        <w:spacing w:line="400" w:lineRule="atLeast"/>
        <w:ind w:firstLine="630" w:firstLineChars="300"/>
        <w:rPr>
          <w:color w:val="auto"/>
          <w:szCs w:val="21"/>
          <w:highlight w:val="none"/>
        </w:rPr>
      </w:pPr>
    </w:p>
    <w:p>
      <w:pPr>
        <w:spacing w:line="400" w:lineRule="atLeast"/>
        <w:ind w:firstLine="630" w:firstLineChars="300"/>
        <w:rPr>
          <w:rFonts w:ascii="宋体" w:hAnsi="宋体"/>
          <w:color w:val="auto"/>
          <w:szCs w:val="21"/>
          <w:highlight w:val="none"/>
        </w:rPr>
      </w:pPr>
      <w:r>
        <w:rPr>
          <w:rFonts w:hint="eastAsia" w:ascii="黑体" w:hAnsi="宋体" w:eastAsia="黑体"/>
          <w:color w:val="auto"/>
          <w:szCs w:val="21"/>
          <w:highlight w:val="none"/>
        </w:rPr>
        <w:t>说明：</w:t>
      </w:r>
      <w:r>
        <w:rPr>
          <w:rFonts w:hint="eastAsia" w:ascii="宋体" w:hAnsi="宋体"/>
          <w:color w:val="auto"/>
          <w:szCs w:val="21"/>
          <w:highlight w:val="none"/>
        </w:rPr>
        <w:t>“项目管理机构主要人员及简历表”同本章第</w:t>
      </w:r>
      <w:r>
        <w:rPr>
          <w:rFonts w:hint="eastAsia" w:ascii="宋体" w:hAnsi="宋体"/>
          <w:color w:val="auto"/>
          <w:szCs w:val="21"/>
          <w:highlight w:val="none"/>
          <w:lang w:val="en-US" w:eastAsia="zh-CN"/>
        </w:rPr>
        <w:t>八</w:t>
      </w:r>
      <w:r>
        <w:rPr>
          <w:rFonts w:hint="eastAsia" w:ascii="宋体" w:hAnsi="宋体"/>
          <w:color w:val="auto"/>
          <w:szCs w:val="21"/>
          <w:highlight w:val="none"/>
        </w:rPr>
        <w:t>节。</w:t>
      </w:r>
    </w:p>
    <w:p>
      <w:pPr>
        <w:spacing w:line="400" w:lineRule="atLeast"/>
        <w:ind w:firstLine="630" w:firstLineChars="300"/>
        <w:rPr>
          <w:color w:val="auto"/>
          <w:szCs w:val="21"/>
          <w:highlight w:val="none"/>
        </w:rPr>
      </w:pPr>
    </w:p>
    <w:p>
      <w:pPr>
        <w:outlineLvl w:val="9"/>
        <w:rPr>
          <w:rFonts w:ascii="宋体" w:hAnsi="宋体" w:cs="宋体"/>
          <w:color w:val="auto"/>
          <w:highlight w:val="none"/>
        </w:rPr>
      </w:pPr>
    </w:p>
    <w:p>
      <w:pPr>
        <w:pStyle w:val="12"/>
        <w:outlineLvl w:val="9"/>
        <w:rPr>
          <w:color w:val="auto"/>
          <w:highlight w:val="none"/>
        </w:rPr>
      </w:pPr>
    </w:p>
    <w:p>
      <w:pPr>
        <w:outlineLvl w:val="9"/>
        <w:rPr>
          <w:color w:val="auto"/>
          <w:highlight w:val="none"/>
        </w:rPr>
      </w:pPr>
    </w:p>
    <w:p>
      <w:pPr>
        <w:pStyle w:val="12"/>
        <w:outlineLvl w:val="9"/>
        <w:rPr>
          <w:color w:val="auto"/>
          <w:highlight w:val="none"/>
        </w:rPr>
      </w:pPr>
    </w:p>
    <w:p>
      <w:pPr>
        <w:jc w:val="left"/>
        <w:outlineLvl w:val="3"/>
        <w:rPr>
          <w:rFonts w:hint="eastAsia"/>
          <w:color w:val="auto"/>
          <w:sz w:val="24"/>
          <w:szCs w:val="24"/>
          <w:highlight w:val="none"/>
        </w:rPr>
      </w:pPr>
      <w:bookmarkStart w:id="286" w:name="_Toc9830"/>
      <w:bookmarkStart w:id="287" w:name="_Toc109149972"/>
      <w:bookmarkStart w:id="288" w:name="_Toc429598786"/>
      <w:bookmarkStart w:id="289" w:name="_Toc7117"/>
      <w:bookmarkStart w:id="290" w:name="_Toc3593"/>
      <w:bookmarkStart w:id="291" w:name="_Toc31092"/>
      <w:bookmarkStart w:id="292" w:name="_Toc30554"/>
      <w:bookmarkStart w:id="293" w:name="_Toc414102012"/>
      <w:bookmarkStart w:id="294" w:name="_Toc426496260"/>
      <w:bookmarkStart w:id="295" w:name="_Toc2221"/>
      <w:bookmarkStart w:id="296" w:name="_Toc1214107036"/>
      <w:bookmarkStart w:id="297" w:name="_Toc288066328"/>
      <w:bookmarkStart w:id="298" w:name="_Toc325129590"/>
      <w:bookmarkStart w:id="299" w:name="_Toc323220056"/>
      <w:bookmarkStart w:id="300" w:name="_Toc279401984"/>
      <w:r>
        <w:rPr>
          <w:rFonts w:hint="eastAsia"/>
          <w:color w:val="auto"/>
          <w:sz w:val="24"/>
          <w:szCs w:val="24"/>
          <w:highlight w:val="none"/>
        </w:rPr>
        <w:br w:type="page"/>
      </w:r>
    </w:p>
    <w:p>
      <w:pPr>
        <w:pStyle w:val="13"/>
        <w:jc w:val="left"/>
        <w:outlineLvl w:val="3"/>
        <w:rPr>
          <w:b w:val="0"/>
          <w:bCs w:val="0"/>
          <w:color w:val="auto"/>
          <w:sz w:val="24"/>
          <w:szCs w:val="24"/>
          <w:highlight w:val="none"/>
        </w:rPr>
      </w:pPr>
      <w:r>
        <w:rPr>
          <w:rFonts w:hint="eastAsia"/>
          <w:color w:val="auto"/>
          <w:sz w:val="24"/>
          <w:szCs w:val="24"/>
          <w:highlight w:val="none"/>
        </w:rPr>
        <w:t>（二）近3年财务状况</w:t>
      </w:r>
      <w:bookmarkEnd w:id="286"/>
      <w:bookmarkEnd w:id="287"/>
      <w:bookmarkEnd w:id="288"/>
      <w:bookmarkEnd w:id="289"/>
      <w:bookmarkEnd w:id="290"/>
      <w:bookmarkEnd w:id="291"/>
      <w:bookmarkEnd w:id="292"/>
      <w:bookmarkEnd w:id="293"/>
      <w:bookmarkEnd w:id="294"/>
      <w:bookmarkEnd w:id="295"/>
      <w:bookmarkEnd w:id="296"/>
    </w:p>
    <w:p>
      <w:pPr>
        <w:pStyle w:val="4"/>
        <w:jc w:val="center"/>
        <w:rPr>
          <w:b/>
          <w:bCs/>
          <w:color w:val="auto"/>
          <w:sz w:val="24"/>
          <w:highlight w:val="none"/>
        </w:rPr>
      </w:pPr>
      <w:bookmarkStart w:id="301" w:name="_Toc27720"/>
      <w:bookmarkStart w:id="302" w:name="_Toc6030"/>
      <w:bookmarkStart w:id="303" w:name="_Toc12027"/>
      <w:bookmarkStart w:id="304" w:name="_Toc1710586063"/>
      <w:bookmarkStart w:id="305" w:name="_Toc20493"/>
      <w:bookmarkStart w:id="306" w:name="_Toc426496261"/>
      <w:bookmarkStart w:id="307" w:name="_Toc429598787"/>
      <w:bookmarkStart w:id="308" w:name="_Toc4065"/>
      <w:r>
        <w:rPr>
          <w:rFonts w:hint="eastAsia"/>
          <w:b/>
          <w:bCs/>
          <w:color w:val="auto"/>
          <w:sz w:val="24"/>
          <w:highlight w:val="none"/>
        </w:rPr>
        <w:t>2-1近3年财务状况表</w:t>
      </w:r>
      <w:bookmarkEnd w:id="301"/>
      <w:bookmarkEnd w:id="302"/>
      <w:bookmarkEnd w:id="303"/>
      <w:bookmarkEnd w:id="304"/>
      <w:bookmarkEnd w:id="305"/>
      <w:bookmarkEnd w:id="306"/>
      <w:bookmarkEnd w:id="307"/>
      <w:bookmarkEnd w:id="308"/>
    </w:p>
    <w:tbl>
      <w:tblPr>
        <w:tblStyle w:val="8"/>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2"/>
        <w:gridCol w:w="815"/>
        <w:gridCol w:w="1539"/>
        <w:gridCol w:w="1539"/>
        <w:gridCol w:w="1539"/>
        <w:gridCol w:w="1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jc w:val="center"/>
              <w:rPr>
                <w:rFonts w:ascii="宋体" w:hAnsi="宋体"/>
                <w:color w:val="auto"/>
                <w:szCs w:val="21"/>
                <w:highlight w:val="none"/>
              </w:rPr>
            </w:pPr>
            <w:r>
              <w:rPr>
                <w:rFonts w:hint="eastAsia" w:ascii="宋体" w:hAnsi="宋体"/>
                <w:color w:val="auto"/>
                <w:szCs w:val="21"/>
                <w:highlight w:val="none"/>
              </w:rPr>
              <w:t>名称</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年</w:t>
            </w: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近</w:t>
            </w:r>
            <w:r>
              <w:rPr>
                <w:rFonts w:hint="eastAsia"/>
                <w:color w:val="auto"/>
                <w:szCs w:val="21"/>
                <w:highlight w:val="none"/>
              </w:rPr>
              <w:t>3</w:t>
            </w:r>
            <w:r>
              <w:rPr>
                <w:rFonts w:hint="eastAsia" w:ascii="宋体" w:hAnsi="宋体"/>
                <w:color w:val="auto"/>
                <w:szCs w:val="21"/>
                <w:highlight w:val="none"/>
              </w:rPr>
              <w:t>年平均值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815"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815"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1</w:t>
            </w:r>
            <w:r>
              <w:rPr>
                <w:rFonts w:hint="eastAsia" w:ascii="宋体" w:hAnsi="宋体"/>
                <w:color w:val="auto"/>
                <w:szCs w:val="21"/>
                <w:highlight w:val="none"/>
              </w:rPr>
              <w:t>．净资产收益率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2</w:t>
            </w:r>
            <w:r>
              <w:rPr>
                <w:rFonts w:hint="eastAsia" w:ascii="宋体" w:hAnsi="宋体"/>
                <w:color w:val="auto"/>
                <w:szCs w:val="21"/>
                <w:highlight w:val="none"/>
              </w:rPr>
              <w:t>．总资产报酬率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3</w:t>
            </w:r>
            <w:r>
              <w:rPr>
                <w:rFonts w:hint="eastAsia" w:ascii="宋体" w:hAnsi="宋体"/>
                <w:color w:val="auto"/>
                <w:szCs w:val="21"/>
                <w:highlight w:val="none"/>
              </w:rPr>
              <w:t>．主营业务利润率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4</w:t>
            </w:r>
            <w:r>
              <w:rPr>
                <w:rFonts w:hint="eastAsia" w:ascii="宋体" w:hAnsi="宋体"/>
                <w:color w:val="auto"/>
                <w:szCs w:val="21"/>
                <w:highlight w:val="none"/>
              </w:rPr>
              <w:t>．资产负债率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5</w:t>
            </w:r>
            <w:r>
              <w:rPr>
                <w:rFonts w:hint="eastAsia" w:ascii="宋体" w:hAnsi="宋体"/>
                <w:color w:val="auto"/>
                <w:szCs w:val="21"/>
                <w:highlight w:val="none"/>
              </w:rPr>
              <w:t>．流动比率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032" w:type="dxa"/>
            <w:vAlign w:val="center"/>
          </w:tcPr>
          <w:p>
            <w:pPr>
              <w:rPr>
                <w:rFonts w:ascii="宋体" w:hAnsi="宋体"/>
                <w:color w:val="auto"/>
                <w:szCs w:val="21"/>
                <w:highlight w:val="none"/>
              </w:rPr>
            </w:pPr>
            <w:r>
              <w:rPr>
                <w:rFonts w:hint="eastAsia"/>
                <w:color w:val="auto"/>
                <w:szCs w:val="21"/>
                <w:highlight w:val="none"/>
              </w:rPr>
              <w:t>6</w:t>
            </w:r>
            <w:r>
              <w:rPr>
                <w:rFonts w:hint="eastAsia" w:ascii="宋体" w:hAnsi="宋体"/>
                <w:color w:val="auto"/>
                <w:szCs w:val="21"/>
                <w:highlight w:val="none"/>
              </w:rPr>
              <w:t>．速动比率</w:t>
            </w:r>
          </w:p>
        </w:tc>
        <w:tc>
          <w:tcPr>
            <w:tcW w:w="815" w:type="dxa"/>
          </w:tcPr>
          <w:p>
            <w:pPr>
              <w:widowControl/>
              <w:autoSpaceDE w:val="0"/>
              <w:autoSpaceDN w:val="0"/>
              <w:spacing w:line="400" w:lineRule="atLeast"/>
              <w:ind w:firstLine="13"/>
              <w:jc w:val="center"/>
              <w:textAlignment w:val="bottom"/>
              <w:rPr>
                <w:color w:val="auto"/>
                <w:szCs w:val="21"/>
                <w:highlight w:val="none"/>
              </w:rPr>
            </w:pPr>
            <w:r>
              <w:rPr>
                <w:color w:val="auto"/>
                <w:szCs w:val="21"/>
                <w:highlight w:val="none"/>
              </w:rPr>
              <w:t>%</w:t>
            </w: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c>
          <w:tcPr>
            <w:tcW w:w="1539" w:type="dxa"/>
            <w:vAlign w:val="center"/>
          </w:tcPr>
          <w:p>
            <w:pPr>
              <w:jc w:val="center"/>
              <w:rPr>
                <w:rFonts w:ascii="宋体" w:hAnsi="宋体"/>
                <w:color w:val="auto"/>
                <w:szCs w:val="21"/>
                <w:highlight w:val="none"/>
              </w:rPr>
            </w:pPr>
          </w:p>
        </w:tc>
      </w:tr>
    </w:tbl>
    <w:p>
      <w:pPr>
        <w:autoSpaceDE w:val="0"/>
        <w:autoSpaceDN w:val="0"/>
        <w:adjustRightInd w:val="0"/>
        <w:snapToGrid w:val="0"/>
        <w:spacing w:line="360" w:lineRule="exact"/>
        <w:ind w:left="840" w:hanging="840" w:hangingChars="400"/>
        <w:rPr>
          <w:rFonts w:ascii="宋体" w:hAnsi="宋体" w:cs="宋体"/>
          <w:color w:val="auto"/>
          <w:kern w:val="0"/>
          <w:szCs w:val="21"/>
          <w:highlight w:val="none"/>
        </w:rPr>
      </w:pPr>
      <w:r>
        <w:rPr>
          <w:rFonts w:hint="eastAsia" w:ascii="宋体" w:hAnsi="宋体"/>
          <w:color w:val="auto"/>
          <w:szCs w:val="21"/>
          <w:highlight w:val="none"/>
        </w:rPr>
        <w:t>备注：</w:t>
      </w: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cs="宋体"/>
          <w:color w:val="auto"/>
          <w:kern w:val="0"/>
          <w:szCs w:val="21"/>
          <w:highlight w:val="none"/>
        </w:rPr>
        <w:t>本表后应附近3年经会计师事务所或审计机构审计的财务会计报表，包括资产负债表、现金流量表、利润表和财务情况说明书的</w:t>
      </w:r>
      <w:r>
        <w:rPr>
          <w:rFonts w:hint="eastAsia" w:ascii="宋体" w:hAnsi="宋体"/>
          <w:color w:val="auto"/>
          <w:szCs w:val="21"/>
          <w:highlight w:val="none"/>
        </w:rPr>
        <w:t>扫描件</w:t>
      </w:r>
      <w:r>
        <w:rPr>
          <w:rFonts w:hint="eastAsia" w:ascii="宋体" w:hAnsi="宋体" w:cs="宋体"/>
          <w:color w:val="auto"/>
          <w:kern w:val="0"/>
          <w:szCs w:val="21"/>
          <w:highlight w:val="none"/>
        </w:rPr>
        <w:t>。投标人的成立时间少于3年的，应提供成立以来的财务状况表。</w:t>
      </w:r>
    </w:p>
    <w:p>
      <w:pPr>
        <w:spacing w:line="360" w:lineRule="exact"/>
        <w:ind w:left="840" w:leftChars="400"/>
        <w:rPr>
          <w:rFonts w:ascii="宋体" w:hAnsi="宋体"/>
          <w:color w:val="auto"/>
          <w:szCs w:val="21"/>
          <w:highlight w:val="none"/>
        </w:rPr>
      </w:pPr>
      <w:r>
        <w:rPr>
          <w:rFonts w:hint="eastAsia" w:ascii="宋体" w:hAnsi="宋体"/>
          <w:color w:val="auto"/>
          <w:szCs w:val="21"/>
          <w:highlight w:val="none"/>
        </w:rPr>
        <w:t>投标截止日如在6月30日以前，则近3年是指上上个年度往前推算的3年，例如投标截止日为2022年5月30日，近3年是指2018年度、2019年度、2020年度。</w:t>
      </w:r>
    </w:p>
    <w:p>
      <w:pPr>
        <w:autoSpaceDE w:val="0"/>
        <w:autoSpaceDN w:val="0"/>
        <w:adjustRightInd w:val="0"/>
        <w:snapToGrid w:val="0"/>
        <w:spacing w:line="360" w:lineRule="exact"/>
        <w:ind w:left="840" w:leftChars="400"/>
        <w:rPr>
          <w:rFonts w:ascii="宋体" w:hAnsi="宋体" w:cs="宋体"/>
          <w:color w:val="auto"/>
          <w:kern w:val="0"/>
          <w:szCs w:val="21"/>
          <w:highlight w:val="none"/>
        </w:rPr>
      </w:pPr>
      <w:r>
        <w:rPr>
          <w:rFonts w:hint="eastAsia" w:ascii="宋体" w:hAnsi="宋体"/>
          <w:color w:val="auto"/>
          <w:szCs w:val="21"/>
          <w:highlight w:val="none"/>
        </w:rPr>
        <w:t>投标截止日如在6月30日以后，则近3年是指上个年度往前推算的3年，例如投标截止日为2022年7月1日，近3年是指2019年度、2020年度、2021年度。</w:t>
      </w:r>
    </w:p>
    <w:p>
      <w:pPr>
        <w:autoSpaceDE w:val="0"/>
        <w:autoSpaceDN w:val="0"/>
        <w:adjustRightInd w:val="0"/>
        <w:snapToGrid w:val="0"/>
        <w:spacing w:line="360" w:lineRule="exact"/>
        <w:ind w:left="840" w:leftChars="300" w:hanging="210" w:hangingChars="100"/>
        <w:rPr>
          <w:rFonts w:hint="eastAsia" w:ascii="宋体" w:hAnsi="宋体"/>
          <w:color w:val="auto"/>
          <w:szCs w:val="21"/>
          <w:highlight w:val="none"/>
        </w:rPr>
      </w:pPr>
      <w:r>
        <w:rPr>
          <w:rFonts w:ascii="宋体" w:hAnsi="宋体" w:cs="宋体"/>
          <w:color w:val="auto"/>
          <w:kern w:val="0"/>
          <w:szCs w:val="21"/>
          <w:highlight w:val="none"/>
        </w:rPr>
        <w:t>2</w:t>
      </w:r>
      <w:r>
        <w:rPr>
          <w:rFonts w:hint="eastAsia" w:ascii="宋体" w:hAnsi="宋体"/>
          <w:color w:val="auto"/>
          <w:szCs w:val="21"/>
          <w:highlight w:val="none"/>
        </w:rPr>
        <w:t>.</w:t>
      </w:r>
      <w:r>
        <w:rPr>
          <w:rFonts w:hint="eastAsia" w:ascii="宋体" w:hAnsi="宋体" w:cs="宋体"/>
          <w:color w:val="auto"/>
          <w:kern w:val="0"/>
          <w:szCs w:val="21"/>
          <w:highlight w:val="none"/>
        </w:rPr>
        <w:t>本表所列数据必须与本表各附件中的数据相一致。</w:t>
      </w:r>
      <w:r>
        <w:rPr>
          <w:rFonts w:hint="eastAsia" w:ascii="宋体" w:hAnsi="宋体"/>
          <w:color w:val="auto"/>
          <w:szCs w:val="21"/>
          <w:highlight w:val="none"/>
        </w:rPr>
        <w:t>如果有不一致之处，以不利于投标人的数据为准。</w:t>
      </w:r>
    </w:p>
    <w:p>
      <w:pPr>
        <w:autoSpaceDE/>
        <w:autoSpaceDN/>
        <w:adjustRightInd/>
        <w:snapToGrid/>
        <w:spacing w:line="240" w:lineRule="auto"/>
        <w:ind w:left="0" w:leftChars="0" w:firstLine="0" w:firstLineChars="0"/>
        <w:rPr>
          <w:rFonts w:hint="eastAsia" w:ascii="宋体" w:hAnsi="宋体"/>
          <w:color w:val="auto"/>
          <w:szCs w:val="21"/>
          <w:highlight w:val="none"/>
        </w:rPr>
      </w:pPr>
      <w:r>
        <w:rPr>
          <w:rFonts w:hint="eastAsia" w:ascii="宋体" w:hAnsi="宋体"/>
          <w:color w:val="auto"/>
          <w:szCs w:val="21"/>
          <w:highlight w:val="none"/>
        </w:rPr>
        <w:br w:type="page"/>
      </w:r>
    </w:p>
    <w:p>
      <w:pPr>
        <w:pStyle w:val="4"/>
        <w:jc w:val="center"/>
        <w:rPr>
          <w:b/>
          <w:bCs/>
          <w:color w:val="auto"/>
          <w:sz w:val="24"/>
          <w:highlight w:val="none"/>
        </w:rPr>
      </w:pPr>
      <w:bookmarkStart w:id="309" w:name="_Toc17077"/>
      <w:bookmarkStart w:id="310" w:name="_Toc429598788"/>
      <w:bookmarkStart w:id="311" w:name="_Toc9666085"/>
      <w:bookmarkStart w:id="312" w:name="_Toc13769"/>
      <w:bookmarkStart w:id="313" w:name="_Toc31933"/>
      <w:bookmarkStart w:id="314" w:name="_Toc426496262"/>
      <w:bookmarkStart w:id="315" w:name="_Toc29813"/>
      <w:bookmarkStart w:id="316" w:name="_Toc10125"/>
      <w:r>
        <w:rPr>
          <w:rFonts w:hint="eastAsia"/>
          <w:b/>
          <w:bCs/>
          <w:color w:val="auto"/>
          <w:sz w:val="24"/>
          <w:highlight w:val="none"/>
        </w:rPr>
        <w:t>2-2拟投入的流动资金函(格式)</w:t>
      </w:r>
      <w:bookmarkEnd w:id="309"/>
      <w:bookmarkEnd w:id="310"/>
      <w:bookmarkEnd w:id="311"/>
      <w:bookmarkEnd w:id="312"/>
      <w:bookmarkEnd w:id="313"/>
      <w:bookmarkEnd w:id="314"/>
      <w:bookmarkEnd w:id="315"/>
      <w:bookmarkEnd w:id="316"/>
    </w:p>
    <w:p>
      <w:pPr>
        <w:spacing w:line="400" w:lineRule="exact"/>
        <w:rPr>
          <w:rFonts w:ascii="宋体" w:hAnsi="宋体"/>
          <w:color w:val="auto"/>
          <w:szCs w:val="21"/>
          <w:highlight w:val="none"/>
          <w:u w:val="single"/>
        </w:rPr>
      </w:pPr>
    </w:p>
    <w:p>
      <w:pPr>
        <w:spacing w:line="40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(招标人名称)：</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我方拟投入</w:t>
      </w:r>
      <w:r>
        <w:rPr>
          <w:rFonts w:hint="eastAsia" w:ascii="宋体" w:hAnsi="宋体"/>
          <w:color w:val="auto"/>
          <w:szCs w:val="21"/>
          <w:highlight w:val="none"/>
          <w:u w:val="single"/>
        </w:rPr>
        <w:t>　　　　　　</w:t>
      </w:r>
      <w:r>
        <w:rPr>
          <w:rFonts w:hint="eastAsia" w:ascii="宋体" w:hAnsi="宋体"/>
          <w:color w:val="auto"/>
          <w:szCs w:val="21"/>
          <w:highlight w:val="none"/>
        </w:rPr>
        <w:t>(项目名称)的流动资金为</w:t>
      </w:r>
      <w:r>
        <w:rPr>
          <w:rFonts w:hint="eastAsia" w:ascii="宋体" w:hAnsi="宋体"/>
          <w:color w:val="auto"/>
          <w:szCs w:val="21"/>
          <w:highlight w:val="none"/>
          <w:u w:val="single"/>
        </w:rPr>
        <w:t>　　　　</w:t>
      </w:r>
      <w:r>
        <w:rPr>
          <w:rFonts w:hint="eastAsia" w:ascii="宋体" w:hAnsi="宋体"/>
          <w:color w:val="auto"/>
          <w:szCs w:val="21"/>
          <w:highlight w:val="none"/>
        </w:rPr>
        <w:t>万元，资金来源于</w:t>
      </w:r>
      <w:r>
        <w:rPr>
          <w:rFonts w:hint="eastAsia" w:ascii="宋体" w:hAnsi="宋体"/>
          <w:color w:val="auto"/>
          <w:szCs w:val="21"/>
          <w:highlight w:val="none"/>
          <w:u w:val="single"/>
        </w:rPr>
        <w:t>　　　　　　　</w:t>
      </w:r>
      <w:r>
        <w:rPr>
          <w:rFonts w:hint="eastAsia" w:ascii="宋体" w:hAnsi="宋体"/>
          <w:color w:val="auto"/>
          <w:szCs w:val="21"/>
          <w:highlight w:val="none"/>
        </w:rPr>
        <w:t>，资金来源证明文件附后。</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投标人：</w:t>
      </w:r>
      <w:r>
        <w:rPr>
          <w:rFonts w:hint="eastAsia" w:ascii="宋体" w:hAnsi="宋体"/>
          <w:color w:val="auto"/>
          <w:szCs w:val="21"/>
          <w:highlight w:val="none"/>
          <w:u w:val="single"/>
        </w:rPr>
        <w:t>　　　　　　　　</w:t>
      </w:r>
      <w:r>
        <w:rPr>
          <w:rFonts w:hint="eastAsia" w:ascii="宋体" w:hAnsi="宋体"/>
          <w:color w:val="auto"/>
          <w:szCs w:val="21"/>
          <w:highlight w:val="none"/>
        </w:rPr>
        <w:t>(盖单位章)</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w:t>
      </w:r>
      <w:r>
        <w:rPr>
          <w:rFonts w:hint="eastAsia" w:ascii="宋体" w:hAnsi="宋体"/>
          <w:color w:val="auto"/>
          <w:szCs w:val="21"/>
          <w:highlight w:val="none"/>
          <w:u w:val="single"/>
        </w:rPr>
        <w:t>　　　　　</w:t>
      </w:r>
      <w:r>
        <w:rPr>
          <w:rFonts w:hint="eastAsia" w:ascii="宋体" w:hAnsi="宋体"/>
          <w:color w:val="auto"/>
          <w:szCs w:val="21"/>
          <w:highlight w:val="none"/>
        </w:rPr>
        <w:t>年</w:t>
      </w:r>
      <w:r>
        <w:rPr>
          <w:rFonts w:hint="eastAsia" w:ascii="宋体" w:hAnsi="宋体"/>
          <w:color w:val="auto"/>
          <w:szCs w:val="21"/>
          <w:highlight w:val="none"/>
          <w:u w:val="single"/>
        </w:rPr>
        <w:t>　　</w:t>
      </w:r>
      <w:r>
        <w:rPr>
          <w:rFonts w:hint="eastAsia" w:ascii="宋体" w:hAnsi="宋体"/>
          <w:color w:val="auto"/>
          <w:szCs w:val="21"/>
          <w:highlight w:val="none"/>
        </w:rPr>
        <w:t>月</w:t>
      </w:r>
      <w:r>
        <w:rPr>
          <w:rFonts w:hint="eastAsia" w:ascii="宋体" w:hAnsi="宋体"/>
          <w:color w:val="auto"/>
          <w:szCs w:val="21"/>
          <w:highlight w:val="none"/>
          <w:u w:val="single"/>
        </w:rPr>
        <w:t>　　</w:t>
      </w:r>
      <w:r>
        <w:rPr>
          <w:rFonts w:hint="eastAsia" w:ascii="宋体" w:hAnsi="宋体"/>
          <w:color w:val="auto"/>
          <w:szCs w:val="21"/>
          <w:highlight w:val="none"/>
        </w:rPr>
        <w:t>日</w:t>
      </w:r>
    </w:p>
    <w:p>
      <w:pPr>
        <w:spacing w:line="400" w:lineRule="exact"/>
        <w:jc w:val="right"/>
        <w:rPr>
          <w:color w:val="auto"/>
          <w:highlight w:val="none"/>
        </w:rPr>
      </w:pPr>
    </w:p>
    <w:p>
      <w:pPr>
        <w:spacing w:line="400" w:lineRule="exact"/>
        <w:jc w:val="right"/>
        <w:rPr>
          <w:color w:val="auto"/>
          <w:highlight w:val="none"/>
        </w:rPr>
      </w:pPr>
    </w:p>
    <w:p>
      <w:pPr>
        <w:spacing w:line="400" w:lineRule="exact"/>
        <w:jc w:val="right"/>
        <w:rPr>
          <w:color w:val="auto"/>
          <w:highlight w:val="none"/>
        </w:rPr>
      </w:pPr>
    </w:p>
    <w:p>
      <w:pPr>
        <w:spacing w:line="400" w:lineRule="exact"/>
        <w:jc w:val="left"/>
        <w:rPr>
          <w:color w:val="auto"/>
          <w:highlight w:val="none"/>
        </w:rPr>
      </w:pPr>
      <w:r>
        <w:rPr>
          <w:rFonts w:hint="eastAsia"/>
          <w:color w:val="auto"/>
          <w:szCs w:val="21"/>
          <w:highlight w:val="none"/>
        </w:rPr>
        <w:t>备</w:t>
      </w:r>
      <w:r>
        <w:rPr>
          <w:rFonts w:hint="eastAsia"/>
          <w:color w:val="auto"/>
          <w:highlight w:val="none"/>
        </w:rPr>
        <w:t>注：资金来源填写银行的存款、银行信贷或其它形式。</w:t>
      </w:r>
    </w:p>
    <w:p>
      <w:pPr>
        <w:spacing w:line="400" w:lineRule="exact"/>
        <w:jc w:val="lef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rPr>
          <w:color w:val="auto"/>
          <w:highlight w:val="none"/>
        </w:rPr>
      </w:pPr>
    </w:p>
    <w:p>
      <w:pPr>
        <w:spacing w:line="400" w:lineRule="exact"/>
        <w:outlineLvl w:val="9"/>
        <w:rPr>
          <w:color w:val="auto"/>
          <w:highlight w:val="none"/>
        </w:rPr>
      </w:pPr>
    </w:p>
    <w:p>
      <w:pPr>
        <w:spacing w:line="400" w:lineRule="exact"/>
        <w:outlineLvl w:val="9"/>
        <w:rPr>
          <w:color w:val="auto"/>
          <w:highlight w:val="none"/>
        </w:rPr>
      </w:pPr>
    </w:p>
    <w:p>
      <w:pPr>
        <w:spacing w:line="400" w:lineRule="exact"/>
        <w:outlineLvl w:val="9"/>
        <w:rPr>
          <w:color w:val="auto"/>
          <w:highlight w:val="none"/>
        </w:rPr>
      </w:pPr>
    </w:p>
    <w:p>
      <w:pPr>
        <w:spacing w:line="400" w:lineRule="exact"/>
        <w:outlineLvl w:val="9"/>
        <w:rPr>
          <w:color w:val="auto"/>
          <w:highlight w:val="none"/>
        </w:rPr>
      </w:pPr>
    </w:p>
    <w:p>
      <w:pPr>
        <w:pStyle w:val="12"/>
        <w:outlineLvl w:val="9"/>
        <w:rPr>
          <w:color w:val="auto"/>
          <w:highlight w:val="none"/>
        </w:rPr>
      </w:pPr>
    </w:p>
    <w:p>
      <w:pPr>
        <w:outlineLvl w:val="9"/>
        <w:rPr>
          <w:color w:val="auto"/>
          <w:highlight w:val="none"/>
        </w:rPr>
      </w:pPr>
    </w:p>
    <w:p>
      <w:pPr>
        <w:pStyle w:val="12"/>
        <w:outlineLvl w:val="9"/>
        <w:rPr>
          <w:color w:val="auto"/>
          <w:highlight w:val="none"/>
        </w:rPr>
      </w:pPr>
    </w:p>
    <w:p>
      <w:pPr>
        <w:outlineLvl w:val="9"/>
        <w:rPr>
          <w:color w:val="auto"/>
          <w:highlight w:val="none"/>
        </w:rPr>
      </w:pPr>
    </w:p>
    <w:p>
      <w:pPr>
        <w:pStyle w:val="12"/>
        <w:outlineLvl w:val="9"/>
        <w:rPr>
          <w:color w:val="auto"/>
          <w:highlight w:val="none"/>
        </w:rPr>
      </w:pPr>
    </w:p>
    <w:p>
      <w:pPr>
        <w:spacing w:line="400" w:lineRule="exact"/>
        <w:outlineLvl w:val="9"/>
        <w:rPr>
          <w:color w:val="auto"/>
          <w:highlight w:val="none"/>
        </w:rPr>
      </w:pPr>
    </w:p>
    <w:p>
      <w:pPr>
        <w:outlineLvl w:val="9"/>
        <w:rPr>
          <w:rFonts w:hint="eastAsia"/>
          <w:color w:val="auto"/>
          <w:sz w:val="24"/>
          <w:szCs w:val="24"/>
          <w:highlight w:val="none"/>
        </w:rPr>
      </w:pPr>
      <w:bookmarkStart w:id="317" w:name="_Toc28171"/>
      <w:bookmarkStart w:id="318" w:name="_Toc426496269"/>
      <w:bookmarkStart w:id="319" w:name="_Toc429598795"/>
      <w:bookmarkStart w:id="320" w:name="_Toc12326"/>
      <w:bookmarkStart w:id="321" w:name="_Toc5062"/>
      <w:bookmarkStart w:id="322" w:name="_Toc10708"/>
      <w:bookmarkStart w:id="323" w:name="_Toc14840"/>
      <w:bookmarkStart w:id="324" w:name="_Toc1342896013"/>
      <w:bookmarkStart w:id="325" w:name="_Toc1493641770"/>
      <w:bookmarkStart w:id="326" w:name="_Toc109149974"/>
      <w:r>
        <w:rPr>
          <w:rFonts w:hint="eastAsia"/>
          <w:color w:val="auto"/>
          <w:sz w:val="24"/>
          <w:szCs w:val="24"/>
          <w:highlight w:val="none"/>
        </w:rPr>
        <w:br w:type="page"/>
      </w:r>
    </w:p>
    <w:p>
      <w:pPr>
        <w:pStyle w:val="13"/>
        <w:jc w:val="left"/>
        <w:outlineLvl w:val="3"/>
        <w:rPr>
          <w:color w:val="auto"/>
          <w:sz w:val="24"/>
          <w:szCs w:val="24"/>
          <w:highlight w:val="none"/>
        </w:rPr>
      </w:pPr>
      <w:bookmarkStart w:id="327" w:name="_Toc29653"/>
      <w:r>
        <w:rPr>
          <w:rFonts w:hint="eastAsia"/>
          <w:color w:val="auto"/>
          <w:sz w:val="24"/>
          <w:szCs w:val="24"/>
          <w:highlight w:val="none"/>
        </w:rPr>
        <w:t>（</w:t>
      </w:r>
      <w:r>
        <w:rPr>
          <w:rFonts w:hint="eastAsia"/>
          <w:color w:val="auto"/>
          <w:sz w:val="24"/>
          <w:szCs w:val="24"/>
          <w:highlight w:val="none"/>
          <w:lang w:val="en-US" w:eastAsia="zh-CN"/>
        </w:rPr>
        <w:t>三</w:t>
      </w:r>
      <w:r>
        <w:rPr>
          <w:rFonts w:hint="eastAsia"/>
          <w:color w:val="auto"/>
          <w:sz w:val="24"/>
          <w:szCs w:val="24"/>
          <w:highlight w:val="none"/>
        </w:rPr>
        <w:t>）企业信用信誉情况</w:t>
      </w:r>
      <w:bookmarkEnd w:id="317"/>
      <w:bookmarkEnd w:id="318"/>
      <w:bookmarkEnd w:id="319"/>
      <w:bookmarkEnd w:id="320"/>
      <w:bookmarkEnd w:id="321"/>
      <w:bookmarkEnd w:id="322"/>
      <w:bookmarkEnd w:id="323"/>
      <w:bookmarkEnd w:id="324"/>
      <w:bookmarkEnd w:id="325"/>
      <w:bookmarkEnd w:id="326"/>
      <w:bookmarkEnd w:id="327"/>
    </w:p>
    <w:p>
      <w:pPr>
        <w:pStyle w:val="4"/>
        <w:jc w:val="center"/>
        <w:rPr>
          <w:b/>
          <w:bCs/>
          <w:color w:val="auto"/>
          <w:sz w:val="24"/>
          <w:highlight w:val="none"/>
        </w:rPr>
      </w:pPr>
      <w:bookmarkStart w:id="328" w:name="_Toc429598796"/>
      <w:bookmarkStart w:id="329" w:name="_Toc426496270"/>
      <w:bookmarkStart w:id="330" w:name="_Toc18858"/>
      <w:bookmarkStart w:id="331" w:name="_Toc23427"/>
      <w:bookmarkStart w:id="332" w:name="_Toc15863"/>
      <w:bookmarkStart w:id="333" w:name="_Toc111954487"/>
      <w:bookmarkStart w:id="334" w:name="_Toc24464"/>
      <w:bookmarkStart w:id="335" w:name="_Toc12591"/>
    </w:p>
    <w:p>
      <w:pPr>
        <w:pStyle w:val="4"/>
        <w:jc w:val="center"/>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w:t>
      </w:r>
      <w:bookmarkEnd w:id="328"/>
      <w:bookmarkEnd w:id="329"/>
      <w:r>
        <w:rPr>
          <w:rFonts w:hint="eastAsia"/>
          <w:b/>
          <w:bCs/>
          <w:color w:val="auto"/>
          <w:sz w:val="24"/>
          <w:highlight w:val="none"/>
        </w:rPr>
        <w:t>1 企业信誉声明</w:t>
      </w:r>
      <w:bookmarkEnd w:id="330"/>
      <w:bookmarkEnd w:id="331"/>
      <w:bookmarkEnd w:id="332"/>
      <w:bookmarkEnd w:id="333"/>
      <w:bookmarkEnd w:id="334"/>
      <w:bookmarkEnd w:id="335"/>
    </w:p>
    <w:p>
      <w:pPr>
        <w:jc w:val="center"/>
        <w:rPr>
          <w:color w:val="auto"/>
          <w:highlight w:val="none"/>
        </w:rPr>
      </w:pPr>
    </w:p>
    <w:p>
      <w:pPr>
        <w:rPr>
          <w:rFonts w:ascii="宋体" w:hAnsi="宋体"/>
          <w:color w:val="auto"/>
          <w:highlight w:val="none"/>
        </w:rPr>
      </w:pPr>
      <w:r>
        <w:rPr>
          <w:rFonts w:hint="eastAsia" w:ascii="宋体" w:hAnsi="宋体"/>
          <w:color w:val="auto"/>
          <w:szCs w:val="21"/>
          <w:highlight w:val="none"/>
          <w:u w:val="single"/>
          <w:lang w:val="en-US" w:eastAsia="zh-CN"/>
        </w:rPr>
        <w:t xml:space="preserve">    </w:t>
      </w:r>
      <w:r>
        <w:rPr>
          <w:rFonts w:hint="eastAsia" w:ascii="宋体" w:hAnsi="宋体"/>
          <w:color w:val="auto"/>
          <w:highlight w:val="none"/>
        </w:rPr>
        <w:t>（招标人名称）：</w:t>
      </w:r>
    </w:p>
    <w:p>
      <w:pPr>
        <w:rPr>
          <w:rFonts w:ascii="宋体" w:hAnsi="宋体"/>
          <w:color w:val="auto"/>
          <w:highlight w:val="none"/>
        </w:rPr>
      </w:pP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w:t>
      </w:r>
      <w:r>
        <w:rPr>
          <w:rFonts w:hint="eastAsia" w:ascii="宋体" w:hAnsi="宋体"/>
          <w:color w:val="auto"/>
          <w:highlight w:val="none"/>
        </w:rPr>
        <w:t>截止本招标项目投标截止时间，我方处于</w:t>
      </w:r>
      <w:r>
        <w:rPr>
          <w:rFonts w:hint="eastAsia" w:ascii="宋体" w:hAnsi="宋体"/>
          <w:color w:val="auto"/>
          <w:szCs w:val="21"/>
          <w:highlight w:val="none"/>
        </w:rPr>
        <w:t>正常的经营状态，不存在下列任何一种情形。</w:t>
      </w:r>
    </w:p>
    <w:p>
      <w:pPr>
        <w:spacing w:line="400" w:lineRule="exact"/>
        <w:ind w:firstLine="420" w:firstLineChars="200"/>
        <w:rPr>
          <w:color w:val="auto"/>
          <w:highlight w:val="none"/>
        </w:rPr>
      </w:pPr>
      <w:r>
        <w:rPr>
          <w:rFonts w:hint="eastAsia"/>
          <w:color w:val="auto"/>
          <w:highlight w:val="none"/>
        </w:rPr>
        <w:t>1．被依法暂停或取消投标资格（指被本招标项目所在地县级及以上</w:t>
      </w:r>
      <w:r>
        <w:rPr>
          <w:color w:val="auto"/>
          <w:highlight w:val="none"/>
        </w:rPr>
        <w:t>农业农村</w:t>
      </w:r>
      <w:r>
        <w:rPr>
          <w:rFonts w:hint="eastAsia"/>
          <w:color w:val="auto"/>
          <w:highlight w:val="none"/>
        </w:rPr>
        <w:t xml:space="preserve">（或住建、或水利、或公共资源交易）行政主管部门暂停或取消投标资格或禁止进入该区域建设市场且处于有效期内）； </w:t>
      </w:r>
    </w:p>
    <w:p>
      <w:pPr>
        <w:spacing w:line="400" w:lineRule="exact"/>
        <w:ind w:firstLine="420" w:firstLineChars="200"/>
        <w:rPr>
          <w:color w:val="auto"/>
          <w:highlight w:val="none"/>
        </w:rPr>
      </w:pPr>
      <w:r>
        <w:rPr>
          <w:rFonts w:hint="eastAsia"/>
          <w:color w:val="auto"/>
          <w:highlight w:val="none"/>
        </w:rPr>
        <w:t>2．被责令停产停业、暂扣或者吊销许可证、暂扣或者吊销执照；</w:t>
      </w:r>
    </w:p>
    <w:p>
      <w:pPr>
        <w:spacing w:line="400" w:lineRule="exact"/>
        <w:ind w:firstLine="420" w:firstLineChars="200"/>
        <w:rPr>
          <w:color w:val="auto"/>
          <w:highlight w:val="none"/>
        </w:rPr>
      </w:pPr>
      <w:r>
        <w:rPr>
          <w:rFonts w:hint="eastAsia"/>
          <w:color w:val="auto"/>
          <w:highlight w:val="none"/>
        </w:rPr>
        <w:t>3．进入清算程序，或被宣告破产，或其他丧失履约能力的情形；</w:t>
      </w:r>
    </w:p>
    <w:p>
      <w:pPr>
        <w:spacing w:line="400" w:lineRule="exact"/>
        <w:ind w:firstLine="420" w:firstLineChars="200"/>
        <w:rPr>
          <w:color w:val="auto"/>
          <w:highlight w:val="none"/>
        </w:rPr>
      </w:pPr>
      <w:r>
        <w:rPr>
          <w:rFonts w:hint="eastAsia"/>
          <w:color w:val="auto"/>
          <w:highlight w:val="none"/>
        </w:rPr>
        <w:t>4．在最近三年内发生重大工程质量问题；</w:t>
      </w:r>
    </w:p>
    <w:p>
      <w:pPr>
        <w:spacing w:line="400" w:lineRule="exact"/>
        <w:ind w:firstLine="420" w:firstLineChars="200"/>
        <w:rPr>
          <w:color w:val="auto"/>
          <w:highlight w:val="none"/>
        </w:rPr>
      </w:pPr>
      <w:r>
        <w:rPr>
          <w:rFonts w:hint="eastAsia"/>
          <w:color w:val="auto"/>
          <w:highlight w:val="none"/>
        </w:rPr>
        <w:t>5．在“国家企业信用信息公示系统”（</w:t>
      </w:r>
      <w:r>
        <w:rPr>
          <w:color w:val="auto"/>
          <w:highlight w:val="none"/>
        </w:rPr>
        <w:t xml:space="preserve"> www.gsxt.gov.cn</w:t>
      </w:r>
      <w:r>
        <w:rPr>
          <w:rFonts w:hint="eastAsia"/>
          <w:color w:val="auto"/>
          <w:highlight w:val="none"/>
        </w:rPr>
        <w:t>）中被列入严重违法失信企业名单；</w:t>
      </w:r>
    </w:p>
    <w:p>
      <w:pPr>
        <w:spacing w:line="400" w:lineRule="exact"/>
        <w:ind w:firstLine="420" w:firstLineChars="200"/>
        <w:rPr>
          <w:color w:val="auto"/>
          <w:highlight w:val="none"/>
        </w:rPr>
      </w:pPr>
      <w:r>
        <w:rPr>
          <w:rFonts w:hint="eastAsia"/>
          <w:color w:val="auto"/>
          <w:highlight w:val="none"/>
        </w:rPr>
        <w:t>6．在</w:t>
      </w:r>
      <w:r>
        <w:rPr>
          <w:color w:val="auto"/>
          <w:highlight w:val="none"/>
        </w:rPr>
        <w:t>“</w:t>
      </w:r>
      <w:r>
        <w:rPr>
          <w:rFonts w:hint="eastAsia"/>
          <w:color w:val="auto"/>
          <w:highlight w:val="none"/>
        </w:rPr>
        <w:t>信用中国</w:t>
      </w:r>
      <w:r>
        <w:rPr>
          <w:color w:val="auto"/>
          <w:highlight w:val="none"/>
        </w:rPr>
        <w:t>”</w:t>
      </w:r>
      <w:r>
        <w:rPr>
          <w:rFonts w:hint="eastAsia"/>
          <w:color w:val="auto"/>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highlight w:val="none"/>
        </w:rPr>
        <w:t>www.creditchina.gov.cn</w:t>
      </w:r>
      <w:r>
        <w:rPr>
          <w:color w:val="auto"/>
          <w:highlight w:val="none"/>
        </w:rPr>
        <w:fldChar w:fldCharType="end"/>
      </w:r>
      <w:r>
        <w:rPr>
          <w:rFonts w:hint="eastAsia"/>
          <w:color w:val="auto"/>
          <w:highlight w:val="none"/>
        </w:rPr>
        <w:t>）或“中国执行信息公开网”（http://zxgk.court.gov.cn/shixin/）被列入失信被执行人名单；</w:t>
      </w:r>
    </w:p>
    <w:p>
      <w:pPr>
        <w:spacing w:line="400" w:lineRule="exact"/>
        <w:ind w:firstLine="420" w:firstLineChars="200"/>
        <w:rPr>
          <w:color w:val="auto"/>
          <w:highlight w:val="none"/>
        </w:rPr>
      </w:pPr>
      <w:r>
        <w:rPr>
          <w:rFonts w:hint="eastAsia"/>
          <w:color w:val="auto"/>
          <w:highlight w:val="none"/>
        </w:rPr>
        <w:t>7．在近三年内投标人或其法定代表人、拟委任的项目负责人有行贿犯罪行为。</w:t>
      </w:r>
    </w:p>
    <w:p>
      <w:pPr>
        <w:spacing w:line="440" w:lineRule="exact"/>
        <w:ind w:firstLine="420" w:firstLineChars="200"/>
        <w:rPr>
          <w:color w:val="auto"/>
          <w:highlight w:val="none"/>
        </w:rPr>
      </w:pPr>
      <w:r>
        <w:rPr>
          <w:rFonts w:hint="eastAsia"/>
          <w:color w:val="auto"/>
          <w:highlight w:val="none"/>
        </w:rPr>
        <w:t xml:space="preserve">8. </w:t>
      </w:r>
      <w:r>
        <w:rPr>
          <w:color w:val="auto"/>
          <w:highlight w:val="none"/>
        </w:rPr>
        <w:t>法律法规或投标人须知前附表</w:t>
      </w:r>
      <w:r>
        <w:rPr>
          <w:rFonts w:hint="eastAsia"/>
          <w:color w:val="auto"/>
          <w:highlight w:val="none"/>
        </w:rPr>
        <w:t>第1.4.3（19）目</w:t>
      </w:r>
      <w:r>
        <w:rPr>
          <w:color w:val="auto"/>
          <w:highlight w:val="none"/>
        </w:rPr>
        <w:t>规定的其他情形。</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我方保证上述信息的真实和准确，并愿意承担因我方就此弄虚作假所引起的一切法律后果。</w:t>
      </w:r>
    </w:p>
    <w:p>
      <w:pPr>
        <w:spacing w:line="440" w:lineRule="exact"/>
        <w:ind w:firstLine="420" w:firstLineChars="200"/>
        <w:rPr>
          <w:rFonts w:ascii="宋体" w:hAnsi="宋体"/>
          <w:color w:val="auto"/>
          <w:szCs w:val="21"/>
          <w:highlight w:val="none"/>
        </w:rPr>
      </w:pPr>
    </w:p>
    <w:p>
      <w:pPr>
        <w:spacing w:line="440" w:lineRule="exact"/>
        <w:ind w:firstLine="3990" w:firstLineChars="1900"/>
        <w:rPr>
          <w:rFonts w:ascii="宋体" w:hAnsi="宋体"/>
          <w:color w:val="auto"/>
          <w:szCs w:val="21"/>
          <w:highlight w:val="none"/>
        </w:rPr>
      </w:pPr>
      <w:r>
        <w:rPr>
          <w:rFonts w:hint="eastAsia" w:ascii="宋体" w:hAnsi="宋体"/>
          <w:color w:val="auto"/>
          <w:szCs w:val="21"/>
          <w:highlight w:val="none"/>
        </w:rPr>
        <w:t>投标人：（盖单位章）</w:t>
      </w:r>
    </w:p>
    <w:p>
      <w:pPr>
        <w:spacing w:line="440" w:lineRule="exact"/>
        <w:ind w:firstLine="3990" w:firstLineChars="1900"/>
        <w:rPr>
          <w:rFonts w:ascii="宋体" w:hAnsi="宋体"/>
          <w:color w:val="auto"/>
          <w:szCs w:val="21"/>
          <w:highlight w:val="none"/>
        </w:rPr>
      </w:pPr>
      <w:r>
        <w:rPr>
          <w:rFonts w:hint="eastAsia" w:ascii="宋体" w:hAnsi="宋体"/>
          <w:color w:val="auto"/>
          <w:szCs w:val="21"/>
          <w:highlight w:val="none"/>
        </w:rPr>
        <w:t>法定代表人：（签字）</w:t>
      </w:r>
    </w:p>
    <w:p>
      <w:pPr>
        <w:spacing w:line="44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年  月  日</w:t>
      </w:r>
    </w:p>
    <w:p>
      <w:pPr>
        <w:spacing w:line="440" w:lineRule="exact"/>
        <w:ind w:firstLine="420" w:firstLineChars="200"/>
        <w:jc w:val="center"/>
        <w:rPr>
          <w:rFonts w:hint="eastAsia" w:ascii="宋体" w:hAnsi="宋体"/>
          <w:color w:val="auto"/>
          <w:szCs w:val="21"/>
          <w:highlight w:val="none"/>
        </w:rPr>
      </w:pPr>
    </w:p>
    <w:p>
      <w:pPr>
        <w:spacing w:line="360" w:lineRule="exact"/>
        <w:ind w:left="840" w:hanging="840" w:hangingChars="400"/>
        <w:rPr>
          <w:rFonts w:ascii="宋体" w:hAnsi="宋体"/>
          <w:color w:val="auto"/>
          <w:szCs w:val="21"/>
          <w:highlight w:val="none"/>
        </w:rPr>
      </w:pPr>
      <w:r>
        <w:rPr>
          <w:rFonts w:hint="eastAsia" w:ascii="宋体" w:hAnsi="宋体"/>
          <w:color w:val="auto"/>
          <w:highlight w:val="none"/>
        </w:rPr>
        <w:t>备注：1.</w:t>
      </w:r>
      <w:r>
        <w:rPr>
          <w:rFonts w:hint="eastAsia"/>
          <w:color w:val="auto"/>
          <w:szCs w:val="21"/>
          <w:highlight w:val="none"/>
        </w:rPr>
        <w:t>投标人应针对第二章“投标人须知”第1.4.1项的要求，在此对其信誉情况做出声明。</w:t>
      </w:r>
      <w:r>
        <w:rPr>
          <w:rFonts w:hint="eastAsia" w:ascii="宋体" w:hAnsi="宋体"/>
          <w:color w:val="auto"/>
          <w:highlight w:val="none"/>
        </w:rPr>
        <w:t>如上格式文件所示。</w:t>
      </w:r>
      <w:r>
        <w:rPr>
          <w:rFonts w:hint="eastAsia" w:ascii="宋体" w:hAnsi="宋体"/>
          <w:color w:val="auto"/>
          <w:szCs w:val="21"/>
          <w:highlight w:val="none"/>
        </w:rPr>
        <w:t>如联合体投标，联合体各成员单位均应按要求填写本表。</w:t>
      </w:r>
    </w:p>
    <w:p>
      <w:pPr>
        <w:spacing w:line="360" w:lineRule="exact"/>
        <w:ind w:left="840" w:leftChars="300" w:hanging="210" w:hangingChars="100"/>
        <w:rPr>
          <w:rFonts w:ascii="宋体" w:hAnsi="宋体"/>
          <w:color w:val="auto"/>
          <w:szCs w:val="21"/>
          <w:highlight w:val="none"/>
        </w:rPr>
      </w:pPr>
      <w:r>
        <w:rPr>
          <w:rFonts w:hint="eastAsia" w:ascii="宋体" w:hAnsi="宋体"/>
          <w:color w:val="auto"/>
          <w:szCs w:val="21"/>
          <w:highlight w:val="none"/>
        </w:rPr>
        <w:t>2.近3年是指从投标截止日往前推算的3年，如投标截止日为2022年10月1日，则近3年是指2019年10月1日至2022年9月31日。</w:t>
      </w:r>
    </w:p>
    <w:p>
      <w:pPr>
        <w:spacing w:line="360" w:lineRule="exact"/>
        <w:ind w:left="840" w:leftChars="300" w:hanging="210" w:hangingChars="100"/>
        <w:rPr>
          <w:rFonts w:ascii="宋体" w:hAnsi="宋体"/>
          <w:color w:val="auto"/>
          <w:szCs w:val="21"/>
          <w:highlight w:val="none"/>
        </w:rPr>
      </w:pPr>
      <w:r>
        <w:rPr>
          <w:rFonts w:hint="eastAsia" w:ascii="宋体" w:hAnsi="宋体"/>
          <w:color w:val="auto"/>
          <w:szCs w:val="21"/>
          <w:highlight w:val="none"/>
        </w:rPr>
        <w:t>3.招标人和评标委员会在评标过程中，应对各投标人（包括联合体各成员单位）的</w:t>
      </w:r>
      <w:r>
        <w:rPr>
          <w:rFonts w:hint="eastAsia"/>
          <w:color w:val="auto"/>
          <w:highlight w:val="none"/>
        </w:rPr>
        <w:t>严重违法失信企业、失信被执行人、行贿犯罪行为等情况进行查询，并将查询结果“截图”附在评标报告中。</w:t>
      </w:r>
    </w:p>
    <w:p>
      <w:pPr>
        <w:spacing w:line="360" w:lineRule="auto"/>
        <w:rPr>
          <w:color w:val="auto"/>
          <w:highlight w:val="none"/>
        </w:rPr>
      </w:pPr>
    </w:p>
    <w:p>
      <w:pPr>
        <w:pStyle w:val="4"/>
        <w:jc w:val="center"/>
        <w:rPr>
          <w:b/>
          <w:bCs/>
          <w:color w:val="auto"/>
          <w:sz w:val="24"/>
          <w:highlight w:val="none"/>
        </w:rPr>
      </w:pPr>
      <w:bookmarkStart w:id="336" w:name="_Toc426496271"/>
      <w:bookmarkStart w:id="337" w:name="_Toc7390"/>
      <w:bookmarkStart w:id="338" w:name="_Toc1091"/>
      <w:bookmarkStart w:id="339" w:name="_Toc429598797"/>
      <w:bookmarkStart w:id="340" w:name="_Toc16585"/>
      <w:bookmarkStart w:id="341" w:name="_Toc29840"/>
      <w:bookmarkStart w:id="342" w:name="_Toc29905"/>
      <w:bookmarkStart w:id="343" w:name="_Toc586354790"/>
    </w:p>
    <w:p>
      <w:pPr>
        <w:pStyle w:val="4"/>
        <w:jc w:val="center"/>
        <w:rPr>
          <w:b/>
          <w:bCs/>
          <w:color w:val="auto"/>
          <w:sz w:val="24"/>
          <w:highlight w:val="none"/>
        </w:rPr>
      </w:pPr>
    </w:p>
    <w:p>
      <w:pPr>
        <w:pStyle w:val="4"/>
        <w:jc w:val="center"/>
        <w:rPr>
          <w:b/>
          <w:bCs/>
          <w:color w:val="auto"/>
          <w:sz w:val="24"/>
          <w:highlight w:val="none"/>
        </w:rPr>
      </w:pPr>
    </w:p>
    <w:p>
      <w:pPr>
        <w:rPr>
          <w:b/>
          <w:bCs/>
          <w:color w:val="auto"/>
          <w:sz w:val="24"/>
          <w:highlight w:val="none"/>
        </w:rPr>
      </w:pPr>
      <w:r>
        <w:rPr>
          <w:b/>
          <w:bCs/>
          <w:color w:val="auto"/>
          <w:sz w:val="24"/>
          <w:highlight w:val="none"/>
        </w:rPr>
        <w:br w:type="page"/>
      </w:r>
    </w:p>
    <w:p>
      <w:pPr>
        <w:pStyle w:val="4"/>
        <w:jc w:val="center"/>
        <w:rPr>
          <w:b/>
          <w:bCs/>
          <w:color w:val="auto"/>
          <w:sz w:val="24"/>
          <w:highlight w:val="none"/>
        </w:rPr>
      </w:pPr>
      <w:r>
        <w:rPr>
          <w:rFonts w:hint="eastAsia"/>
          <w:b/>
          <w:bCs/>
          <w:color w:val="auto"/>
          <w:sz w:val="24"/>
          <w:highlight w:val="none"/>
          <w:lang w:val="en-US" w:eastAsia="zh-CN"/>
        </w:rPr>
        <w:t>3</w:t>
      </w:r>
      <w:r>
        <w:rPr>
          <w:rFonts w:hint="eastAsia"/>
          <w:b/>
          <w:bCs/>
          <w:color w:val="auto"/>
          <w:sz w:val="24"/>
          <w:highlight w:val="none"/>
        </w:rPr>
        <w:t>-2 近3年发生的诉讼和仲裁情况</w:t>
      </w:r>
      <w:bookmarkEnd w:id="336"/>
      <w:r>
        <w:rPr>
          <w:rFonts w:hint="eastAsia"/>
          <w:b/>
          <w:bCs/>
          <w:color w:val="auto"/>
          <w:sz w:val="24"/>
          <w:highlight w:val="none"/>
        </w:rPr>
        <w:t>表</w:t>
      </w:r>
      <w:bookmarkEnd w:id="337"/>
      <w:bookmarkEnd w:id="338"/>
      <w:bookmarkEnd w:id="339"/>
      <w:bookmarkEnd w:id="340"/>
      <w:bookmarkEnd w:id="341"/>
      <w:bookmarkEnd w:id="342"/>
      <w:bookmarkEnd w:id="343"/>
    </w:p>
    <w:p>
      <w:pPr>
        <w:spacing w:beforeLines="50" w:afterLines="100" w:line="440" w:lineRule="exact"/>
        <w:rPr>
          <w:rFonts w:ascii="黑体" w:hAnsi="宋体" w:eastAsia="黑体"/>
          <w:color w:val="auto"/>
          <w:sz w:val="24"/>
          <w:highlight w:val="none"/>
        </w:rPr>
      </w:pPr>
    </w:p>
    <w:tbl>
      <w:tblPr>
        <w:tblStyle w:val="8"/>
        <w:tblW w:w="87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19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4" w:type="dxa"/>
            <w:vAlign w:val="center"/>
          </w:tcPr>
          <w:p>
            <w:pPr>
              <w:jc w:val="center"/>
              <w:rPr>
                <w:rFonts w:ascii="宋体" w:hAnsi="宋体"/>
                <w:color w:val="auto"/>
                <w:szCs w:val="21"/>
                <w:highlight w:val="none"/>
              </w:rPr>
            </w:pPr>
            <w:r>
              <w:rPr>
                <w:rFonts w:hint="eastAsia" w:ascii="宋体" w:hAnsi="宋体"/>
                <w:color w:val="auto"/>
                <w:szCs w:val="21"/>
                <w:highlight w:val="none"/>
              </w:rPr>
              <w:t>类别</w:t>
            </w:r>
          </w:p>
        </w:tc>
        <w:tc>
          <w:tcPr>
            <w:tcW w:w="954"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260" w:type="dxa"/>
            <w:vAlign w:val="center"/>
          </w:tcPr>
          <w:p>
            <w:pPr>
              <w:jc w:val="center"/>
              <w:rPr>
                <w:rFonts w:ascii="宋体" w:hAnsi="宋体"/>
                <w:color w:val="auto"/>
                <w:szCs w:val="21"/>
                <w:highlight w:val="none"/>
              </w:rPr>
            </w:pPr>
            <w:r>
              <w:rPr>
                <w:rFonts w:hint="eastAsia" w:ascii="宋体" w:hAnsi="宋体"/>
                <w:color w:val="auto"/>
                <w:szCs w:val="21"/>
                <w:highlight w:val="none"/>
              </w:rPr>
              <w:t>发生时间</w:t>
            </w:r>
          </w:p>
        </w:tc>
        <w:tc>
          <w:tcPr>
            <w:tcW w:w="3600" w:type="dxa"/>
            <w:vAlign w:val="center"/>
          </w:tcPr>
          <w:p>
            <w:pPr>
              <w:jc w:val="center"/>
              <w:rPr>
                <w:rFonts w:ascii="宋体" w:hAnsi="宋体"/>
                <w:color w:val="auto"/>
                <w:szCs w:val="21"/>
                <w:highlight w:val="none"/>
              </w:rPr>
            </w:pPr>
            <w:r>
              <w:rPr>
                <w:rFonts w:hint="eastAsia" w:ascii="宋体" w:hAnsi="宋体"/>
                <w:color w:val="auto"/>
                <w:szCs w:val="21"/>
                <w:highlight w:val="none"/>
              </w:rPr>
              <w:t>情况简介</w:t>
            </w:r>
          </w:p>
        </w:tc>
        <w:tc>
          <w:tcPr>
            <w:tcW w:w="1952" w:type="dxa"/>
            <w:vAlign w:val="center"/>
          </w:tcPr>
          <w:p>
            <w:pPr>
              <w:jc w:val="center"/>
              <w:rPr>
                <w:rFonts w:ascii="宋体" w:hAnsi="宋体"/>
                <w:color w:val="auto"/>
                <w:szCs w:val="21"/>
                <w:highlight w:val="none"/>
              </w:rPr>
            </w:pPr>
            <w:r>
              <w:rPr>
                <w:rFonts w:hint="eastAsia" w:ascii="宋体" w:hAnsi="宋体"/>
                <w:color w:val="auto"/>
                <w:szCs w:val="21"/>
                <w:highlight w:val="none"/>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诉</w:t>
            </w:r>
          </w:p>
          <w:p>
            <w:pPr>
              <w:spacing w:line="240" w:lineRule="exact"/>
              <w:jc w:val="center"/>
              <w:rPr>
                <w:rFonts w:ascii="宋体" w:hAnsi="宋体"/>
                <w:color w:val="auto"/>
                <w:szCs w:val="21"/>
                <w:highlight w:val="none"/>
              </w:rPr>
            </w:pPr>
            <w:r>
              <w:rPr>
                <w:rFonts w:hint="eastAsia" w:ascii="宋体" w:hAnsi="宋体"/>
                <w:color w:val="auto"/>
                <w:szCs w:val="21"/>
                <w:highlight w:val="none"/>
              </w:rPr>
              <w:t>讼</w:t>
            </w:r>
          </w:p>
          <w:p>
            <w:pPr>
              <w:spacing w:line="240" w:lineRule="exact"/>
              <w:jc w:val="center"/>
              <w:rPr>
                <w:rFonts w:ascii="宋体" w:hAnsi="宋体"/>
                <w:color w:val="auto"/>
                <w:szCs w:val="21"/>
                <w:highlight w:val="none"/>
              </w:rPr>
            </w:pPr>
            <w:r>
              <w:rPr>
                <w:rFonts w:hint="eastAsia" w:ascii="宋体" w:hAnsi="宋体"/>
                <w:color w:val="auto"/>
                <w:szCs w:val="21"/>
                <w:highlight w:val="none"/>
              </w:rPr>
              <w:t>情</w:t>
            </w:r>
          </w:p>
          <w:p>
            <w:pPr>
              <w:spacing w:line="240" w:lineRule="exact"/>
              <w:jc w:val="center"/>
              <w:rPr>
                <w:rFonts w:ascii="宋体" w:hAnsi="宋体"/>
                <w:color w:val="auto"/>
                <w:szCs w:val="21"/>
                <w:highlight w:val="none"/>
              </w:rPr>
            </w:pPr>
            <w:r>
              <w:rPr>
                <w:rFonts w:hint="eastAsia" w:ascii="宋体" w:hAnsi="宋体"/>
                <w:color w:val="auto"/>
                <w:szCs w:val="21"/>
                <w:highlight w:val="none"/>
              </w:rPr>
              <w:t>况</w:t>
            </w: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restart"/>
            <w:vAlign w:val="center"/>
          </w:tcPr>
          <w:p>
            <w:pPr>
              <w:spacing w:line="240" w:lineRule="exact"/>
              <w:jc w:val="center"/>
              <w:rPr>
                <w:rFonts w:ascii="宋体" w:hAnsi="宋体"/>
                <w:color w:val="auto"/>
                <w:szCs w:val="21"/>
                <w:highlight w:val="none"/>
              </w:rPr>
            </w:pPr>
            <w:r>
              <w:rPr>
                <w:rFonts w:hint="eastAsia" w:ascii="宋体" w:hAnsi="宋体"/>
                <w:color w:val="auto"/>
                <w:szCs w:val="21"/>
                <w:highlight w:val="none"/>
              </w:rPr>
              <w:t>仲</w:t>
            </w:r>
          </w:p>
          <w:p>
            <w:pPr>
              <w:spacing w:line="240" w:lineRule="exact"/>
              <w:jc w:val="center"/>
              <w:rPr>
                <w:rFonts w:ascii="宋体" w:hAnsi="宋体"/>
                <w:color w:val="auto"/>
                <w:szCs w:val="21"/>
                <w:highlight w:val="none"/>
              </w:rPr>
            </w:pPr>
            <w:r>
              <w:rPr>
                <w:rFonts w:hint="eastAsia" w:ascii="宋体" w:hAnsi="宋体"/>
                <w:color w:val="auto"/>
                <w:szCs w:val="21"/>
                <w:highlight w:val="none"/>
              </w:rPr>
              <w:t>裁</w:t>
            </w:r>
          </w:p>
          <w:p>
            <w:pPr>
              <w:spacing w:line="240" w:lineRule="exact"/>
              <w:jc w:val="center"/>
              <w:rPr>
                <w:rFonts w:ascii="宋体" w:hAnsi="宋体"/>
                <w:color w:val="auto"/>
                <w:szCs w:val="21"/>
                <w:highlight w:val="none"/>
              </w:rPr>
            </w:pPr>
            <w:r>
              <w:rPr>
                <w:rFonts w:hint="eastAsia" w:ascii="宋体" w:hAnsi="宋体"/>
                <w:color w:val="auto"/>
                <w:szCs w:val="21"/>
                <w:highlight w:val="none"/>
              </w:rPr>
              <w:t>情</w:t>
            </w:r>
          </w:p>
          <w:p>
            <w:pPr>
              <w:spacing w:line="240" w:lineRule="exact"/>
              <w:jc w:val="center"/>
              <w:rPr>
                <w:rFonts w:ascii="宋体" w:hAnsi="宋体"/>
                <w:color w:val="auto"/>
                <w:szCs w:val="21"/>
                <w:highlight w:val="none"/>
              </w:rPr>
            </w:pPr>
            <w:r>
              <w:rPr>
                <w:rFonts w:hint="eastAsia" w:ascii="宋体" w:hAnsi="宋体"/>
                <w:color w:val="auto"/>
                <w:szCs w:val="21"/>
                <w:highlight w:val="none"/>
              </w:rPr>
              <w:t>况</w:t>
            </w: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4" w:type="dxa"/>
            <w:vMerge w:val="continue"/>
            <w:vAlign w:val="center"/>
          </w:tcPr>
          <w:p>
            <w:pPr>
              <w:jc w:val="center"/>
              <w:rPr>
                <w:rFonts w:ascii="宋体" w:hAnsi="宋体"/>
                <w:color w:val="auto"/>
                <w:szCs w:val="21"/>
                <w:highlight w:val="none"/>
              </w:rPr>
            </w:pPr>
          </w:p>
        </w:tc>
        <w:tc>
          <w:tcPr>
            <w:tcW w:w="954" w:type="dxa"/>
            <w:vAlign w:val="center"/>
          </w:tcPr>
          <w:p>
            <w:pPr>
              <w:jc w:val="center"/>
              <w:rPr>
                <w:rFonts w:ascii="宋体" w:hAnsi="宋体"/>
                <w:color w:val="auto"/>
                <w:szCs w:val="21"/>
                <w:highlight w:val="none"/>
              </w:rPr>
            </w:pPr>
          </w:p>
        </w:tc>
        <w:tc>
          <w:tcPr>
            <w:tcW w:w="1260" w:type="dxa"/>
            <w:vAlign w:val="center"/>
          </w:tcPr>
          <w:p>
            <w:pPr>
              <w:jc w:val="center"/>
              <w:rPr>
                <w:rFonts w:ascii="宋体" w:hAnsi="宋体"/>
                <w:color w:val="auto"/>
                <w:szCs w:val="21"/>
                <w:highlight w:val="none"/>
              </w:rPr>
            </w:pPr>
          </w:p>
        </w:tc>
        <w:tc>
          <w:tcPr>
            <w:tcW w:w="3600" w:type="dxa"/>
            <w:vAlign w:val="center"/>
          </w:tcPr>
          <w:p>
            <w:pPr>
              <w:jc w:val="center"/>
              <w:rPr>
                <w:rFonts w:ascii="宋体" w:hAnsi="宋体"/>
                <w:color w:val="auto"/>
                <w:szCs w:val="21"/>
                <w:highlight w:val="none"/>
              </w:rPr>
            </w:pPr>
          </w:p>
        </w:tc>
        <w:tc>
          <w:tcPr>
            <w:tcW w:w="1952" w:type="dxa"/>
            <w:vAlign w:val="center"/>
          </w:tcPr>
          <w:p>
            <w:pPr>
              <w:jc w:val="center"/>
              <w:rPr>
                <w:rFonts w:ascii="宋体" w:hAnsi="宋体"/>
                <w:color w:val="auto"/>
                <w:szCs w:val="21"/>
                <w:highlight w:val="none"/>
              </w:rPr>
            </w:pPr>
          </w:p>
        </w:tc>
      </w:tr>
    </w:tbl>
    <w:p>
      <w:pPr>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备注：</w:t>
      </w:r>
      <w:r>
        <w:rPr>
          <w:rFonts w:hint="eastAsia"/>
          <w:color w:val="auto"/>
          <w:szCs w:val="21"/>
          <w:highlight w:val="none"/>
        </w:rPr>
        <w:t>1</w:t>
      </w:r>
      <w:r>
        <w:rPr>
          <w:rFonts w:hint="eastAsia" w:ascii="宋体" w:hAnsi="宋体"/>
          <w:color w:val="auto"/>
          <w:szCs w:val="21"/>
          <w:highlight w:val="none"/>
        </w:rPr>
        <w:t>.近</w:t>
      </w:r>
      <w:r>
        <w:rPr>
          <w:rFonts w:hint="eastAsia"/>
          <w:color w:val="auto"/>
          <w:szCs w:val="21"/>
          <w:highlight w:val="none"/>
        </w:rPr>
        <w:t>3</w:t>
      </w:r>
      <w:r>
        <w:rPr>
          <w:rFonts w:hint="eastAsia" w:ascii="宋体" w:hAnsi="宋体"/>
          <w:color w:val="auto"/>
          <w:szCs w:val="21"/>
          <w:highlight w:val="none"/>
        </w:rPr>
        <w:t>年发生的诉讼和仲裁情况仅限于投标人败诉的，且与签订或履行施工承包合同有关的案件，不包括调解结案以及未终审判决的诉讼或未裁决的仲裁。附法院或仲裁机构作出的判</w:t>
      </w:r>
      <w:r>
        <w:rPr>
          <w:rFonts w:hint="eastAsia"/>
          <w:color w:val="auto"/>
          <w:szCs w:val="21"/>
          <w:highlight w:val="none"/>
        </w:rPr>
        <w:t>决或裁决等有关法律文书的</w:t>
      </w:r>
      <w:r>
        <w:rPr>
          <w:rFonts w:hint="eastAsia"/>
          <w:color w:val="auto"/>
          <w:highlight w:val="none"/>
        </w:rPr>
        <w:t>扫描件</w:t>
      </w:r>
      <w:r>
        <w:rPr>
          <w:rFonts w:hint="eastAsia"/>
          <w:color w:val="auto"/>
          <w:szCs w:val="21"/>
          <w:highlight w:val="none"/>
        </w:rPr>
        <w:t>。</w:t>
      </w:r>
    </w:p>
    <w:p>
      <w:pPr>
        <w:spacing w:line="400" w:lineRule="exact"/>
        <w:ind w:left="840" w:leftChars="300" w:hanging="210" w:hangingChars="100"/>
        <w:rPr>
          <w:rFonts w:ascii="宋体" w:hAnsi="宋体"/>
          <w:color w:val="auto"/>
          <w:szCs w:val="21"/>
          <w:highlight w:val="none"/>
        </w:rPr>
      </w:pPr>
      <w:r>
        <w:rPr>
          <w:rFonts w:hint="eastAsia"/>
          <w:color w:val="auto"/>
          <w:szCs w:val="21"/>
          <w:highlight w:val="none"/>
        </w:rPr>
        <w:t>2. 近3年是指从</w:t>
      </w:r>
      <w:r>
        <w:rPr>
          <w:rFonts w:hint="eastAsia" w:ascii="宋体" w:hAnsi="宋体"/>
          <w:color w:val="auto"/>
          <w:szCs w:val="21"/>
          <w:highlight w:val="none"/>
        </w:rPr>
        <w:t>投标截止日</w:t>
      </w:r>
      <w:r>
        <w:rPr>
          <w:rFonts w:hint="eastAsia"/>
          <w:color w:val="auto"/>
          <w:szCs w:val="21"/>
          <w:highlight w:val="none"/>
        </w:rPr>
        <w:t>往前推算3年</w:t>
      </w:r>
      <w:r>
        <w:rPr>
          <w:rFonts w:hint="eastAsia" w:ascii="宋体" w:hAnsi="宋体"/>
          <w:color w:val="auto"/>
          <w:szCs w:val="21"/>
          <w:highlight w:val="none"/>
        </w:rPr>
        <w:t>，例如投标截止日为</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5</w:t>
      </w:r>
      <w:r>
        <w:rPr>
          <w:rFonts w:hint="eastAsia" w:ascii="宋体" w:hAnsi="宋体"/>
          <w:color w:val="auto"/>
          <w:szCs w:val="21"/>
          <w:highlight w:val="none"/>
        </w:rPr>
        <w:t>日，则近</w:t>
      </w:r>
      <w:r>
        <w:rPr>
          <w:rFonts w:hint="eastAsia"/>
          <w:color w:val="auto"/>
          <w:szCs w:val="21"/>
          <w:highlight w:val="none"/>
        </w:rPr>
        <w:t>3</w:t>
      </w:r>
      <w:r>
        <w:rPr>
          <w:rFonts w:hint="eastAsia" w:ascii="宋体" w:hAnsi="宋体"/>
          <w:color w:val="auto"/>
          <w:szCs w:val="21"/>
          <w:highlight w:val="none"/>
        </w:rPr>
        <w:t>年是指</w:t>
      </w:r>
      <w:r>
        <w:rPr>
          <w:rFonts w:hint="eastAsia"/>
          <w:color w:val="auto"/>
          <w:szCs w:val="21"/>
          <w:highlight w:val="none"/>
        </w:rPr>
        <w:t>2019</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5</w:t>
      </w:r>
      <w:r>
        <w:rPr>
          <w:rFonts w:hint="eastAsia" w:ascii="宋体" w:hAnsi="宋体"/>
          <w:color w:val="auto"/>
          <w:szCs w:val="21"/>
          <w:highlight w:val="none"/>
        </w:rPr>
        <w:t>日至</w:t>
      </w:r>
      <w:r>
        <w:rPr>
          <w:rFonts w:hint="eastAsia"/>
          <w:color w:val="auto"/>
          <w:szCs w:val="21"/>
          <w:highlight w:val="none"/>
        </w:rPr>
        <w:t>2022</w:t>
      </w:r>
      <w:r>
        <w:rPr>
          <w:rFonts w:hint="eastAsia" w:ascii="宋体" w:hAnsi="宋体"/>
          <w:color w:val="auto"/>
          <w:szCs w:val="21"/>
          <w:highlight w:val="none"/>
        </w:rPr>
        <w:t>年</w:t>
      </w:r>
      <w:r>
        <w:rPr>
          <w:rFonts w:hint="eastAsia"/>
          <w:color w:val="auto"/>
          <w:szCs w:val="21"/>
          <w:highlight w:val="none"/>
        </w:rPr>
        <w:t>9</w:t>
      </w:r>
      <w:r>
        <w:rPr>
          <w:rFonts w:hint="eastAsia" w:ascii="宋体" w:hAnsi="宋体"/>
          <w:color w:val="auto"/>
          <w:szCs w:val="21"/>
          <w:highlight w:val="none"/>
        </w:rPr>
        <w:t>月</w:t>
      </w:r>
      <w:r>
        <w:rPr>
          <w:rFonts w:hint="eastAsia"/>
          <w:color w:val="auto"/>
          <w:szCs w:val="21"/>
          <w:highlight w:val="none"/>
        </w:rPr>
        <w:t>4</w:t>
      </w:r>
      <w:r>
        <w:rPr>
          <w:rFonts w:hint="eastAsia" w:ascii="宋体" w:hAnsi="宋体"/>
          <w:color w:val="auto"/>
          <w:szCs w:val="21"/>
          <w:highlight w:val="none"/>
        </w:rPr>
        <w:t>日。</w:t>
      </w:r>
      <w:r>
        <w:rPr>
          <w:rFonts w:hint="eastAsia"/>
          <w:color w:val="auto"/>
          <w:szCs w:val="21"/>
          <w:highlight w:val="none"/>
        </w:rPr>
        <w:t>以仲裁裁决或判决书</w:t>
      </w:r>
      <w:r>
        <w:rPr>
          <w:rFonts w:hint="eastAsia" w:ascii="宋体" w:hAnsi="宋体"/>
          <w:color w:val="auto"/>
          <w:szCs w:val="21"/>
          <w:highlight w:val="none"/>
        </w:rPr>
        <w:t>时间</w:t>
      </w:r>
      <w:r>
        <w:rPr>
          <w:rFonts w:ascii="宋体" w:hAnsi="宋体"/>
          <w:color w:val="auto"/>
          <w:szCs w:val="21"/>
          <w:highlight w:val="none"/>
        </w:rPr>
        <w:t>为准</w:t>
      </w:r>
      <w:r>
        <w:rPr>
          <w:rFonts w:hint="eastAsia" w:ascii="宋体" w:hAnsi="宋体"/>
          <w:color w:val="auto"/>
          <w:szCs w:val="21"/>
          <w:highlight w:val="none"/>
        </w:rPr>
        <w:t>。</w:t>
      </w:r>
    </w:p>
    <w:p>
      <w:pPr>
        <w:spacing w:line="400" w:lineRule="exact"/>
        <w:ind w:left="525" w:leftChars="250" w:firstLine="105" w:firstLineChars="50"/>
        <w:rPr>
          <w:color w:val="auto"/>
          <w:szCs w:val="21"/>
          <w:highlight w:val="none"/>
        </w:rPr>
      </w:pPr>
      <w:r>
        <w:rPr>
          <w:rFonts w:hint="eastAsia"/>
          <w:color w:val="auto"/>
          <w:szCs w:val="21"/>
          <w:highlight w:val="none"/>
        </w:rPr>
        <w:t>3. 如联合体投标，联合体各成员单位均应按要求填写本表。</w:t>
      </w:r>
    </w:p>
    <w:p>
      <w:pPr>
        <w:spacing w:line="400" w:lineRule="exact"/>
        <w:ind w:left="840" w:leftChars="300" w:hanging="210" w:hangingChars="100"/>
        <w:rPr>
          <w:color w:val="auto"/>
          <w:szCs w:val="21"/>
          <w:highlight w:val="none"/>
        </w:rPr>
      </w:pPr>
      <w:r>
        <w:rPr>
          <w:rFonts w:hint="eastAsia"/>
          <w:color w:val="auto"/>
          <w:szCs w:val="21"/>
          <w:highlight w:val="none"/>
        </w:rPr>
        <w:t>4. 投标人应当如实填报</w:t>
      </w:r>
      <w:r>
        <w:rPr>
          <w:rFonts w:hint="eastAsia" w:ascii="宋体" w:hAnsi="宋体"/>
          <w:color w:val="auto"/>
          <w:szCs w:val="21"/>
          <w:highlight w:val="none"/>
        </w:rPr>
        <w:t>相关情况</w:t>
      </w:r>
      <w:r>
        <w:rPr>
          <w:rFonts w:hint="eastAsia"/>
          <w:color w:val="auto"/>
          <w:szCs w:val="21"/>
          <w:highlight w:val="none"/>
        </w:rPr>
        <w:t>，</w:t>
      </w:r>
      <w:r>
        <w:rPr>
          <w:rFonts w:hint="eastAsia" w:ascii="宋体" w:hAnsi="宋体"/>
          <w:color w:val="auto"/>
          <w:szCs w:val="21"/>
          <w:highlight w:val="none"/>
        </w:rPr>
        <w:t>没有相关情况应明确填“无”。</w:t>
      </w:r>
    </w:p>
    <w:p>
      <w:pPr>
        <w:spacing w:line="240" w:lineRule="auto"/>
        <w:rPr>
          <w:b/>
          <w:color w:val="auto"/>
          <w:sz w:val="24"/>
          <w:highlight w:val="none"/>
        </w:rPr>
      </w:pPr>
      <w:r>
        <w:rPr>
          <w:b/>
          <w:color w:val="auto"/>
          <w:sz w:val="24"/>
          <w:highlight w:val="none"/>
        </w:rPr>
        <w:br w:type="page"/>
      </w:r>
    </w:p>
    <w:p>
      <w:pPr>
        <w:pStyle w:val="11"/>
        <w:jc w:val="center"/>
        <w:outlineLvl w:val="2"/>
        <w:rPr>
          <w:color w:val="auto"/>
          <w:highlight w:val="none"/>
        </w:rPr>
      </w:pPr>
      <w:bookmarkStart w:id="344" w:name="_Toc336192508"/>
      <w:bookmarkStart w:id="345" w:name="_Toc12131"/>
      <w:bookmarkStart w:id="346" w:name="_Toc1998278600"/>
      <w:bookmarkStart w:id="347" w:name="_Toc30964"/>
      <w:bookmarkStart w:id="348" w:name="_Toc22526"/>
      <w:bookmarkStart w:id="349" w:name="_Toc380568811"/>
      <w:bookmarkStart w:id="350" w:name="_Toc868042998"/>
      <w:bookmarkStart w:id="351" w:name="_Toc7430"/>
      <w:bookmarkStart w:id="352" w:name="_Toc18771"/>
      <w:bookmarkStart w:id="353" w:name="_Toc336192593"/>
      <w:bookmarkStart w:id="354" w:name="_Toc9072"/>
      <w:r>
        <w:rPr>
          <w:rFonts w:hint="eastAsia"/>
          <w:color w:val="auto"/>
          <w:highlight w:val="none"/>
          <w:lang w:val="en-US" w:eastAsia="zh-CN"/>
        </w:rPr>
        <w:t>八</w:t>
      </w:r>
      <w:r>
        <w:rPr>
          <w:color w:val="auto"/>
          <w:highlight w:val="none"/>
        </w:rPr>
        <w:t>、</w:t>
      </w:r>
      <w:bookmarkEnd w:id="297"/>
      <w:bookmarkEnd w:id="298"/>
      <w:bookmarkEnd w:id="299"/>
      <w:bookmarkEnd w:id="300"/>
      <w:bookmarkEnd w:id="344"/>
      <w:bookmarkEnd w:id="345"/>
      <w:bookmarkEnd w:id="346"/>
      <w:bookmarkEnd w:id="347"/>
      <w:bookmarkEnd w:id="348"/>
      <w:bookmarkEnd w:id="349"/>
      <w:bookmarkEnd w:id="350"/>
      <w:bookmarkEnd w:id="351"/>
      <w:bookmarkEnd w:id="352"/>
      <w:bookmarkEnd w:id="353"/>
      <w:r>
        <w:rPr>
          <w:rFonts w:hint="eastAsia"/>
          <w:color w:val="auto"/>
          <w:highlight w:val="none"/>
        </w:rPr>
        <w:t>农田建设项目信用承诺书</w:t>
      </w:r>
      <w:bookmarkEnd w:id="354"/>
    </w:p>
    <w:p>
      <w:pPr>
        <w:spacing w:line="360" w:lineRule="auto"/>
        <w:ind w:firstLine="444" w:firstLineChars="200"/>
        <w:rPr>
          <w:rFonts w:ascii="宋体" w:hAnsi="宋体" w:cs="宋体"/>
          <w:color w:val="auto"/>
          <w:spacing w:val="6"/>
          <w:szCs w:val="21"/>
          <w:highlight w:val="none"/>
        </w:rPr>
      </w:pP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本单位</w:t>
      </w:r>
      <w:r>
        <w:rPr>
          <w:rFonts w:hint="eastAsia" w:ascii="宋体" w:hAnsi="宋体" w:eastAsia="宋体" w:cs="宋体"/>
          <w:color w:val="auto"/>
          <w:sz w:val="21"/>
          <w:szCs w:val="21"/>
          <w:highlight w:val="none"/>
        </w:rPr>
        <w:t>在承担项目施工期间，郑重承诺如下：</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1.严格按照投标文件与合同约定配备相关人员，确保到场。不在未经项目业主同意的情况下擅自调整项目人员构成。</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2.严格按照投标文件与合同约定投入施工机械。</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3.严格按照合同约定期限完成施工任务。</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4.严格按照合同约定期限及上级规定完成单项工程验收、初步验收、竣工验收。</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5.按照工程设计图纸和施工技术标准施工，不擅自修改、变更项目设计文件。</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6.凡进入项目施工现场的建筑材料、构配件和设备应具有产品质量出厂合格证明或技术标准规定的进场试验报告。</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7.对原材料和中间材料见证取样和送检，并对构配件和设备等进行抽检，不投入使用未经检验或经检验不合格的原材料和中间材料。</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8.加强各专业工种、工序施工管理，未经验收或质量检验评定不合格的，不进行下一个工种、下一道工序施工。</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安全生产责任制度和安全生产教育培训制度，制定安全生产规章制度和操作规程，保证本单位安全生产条件所需资金的投入，对所承担的建设工程进行定期和专项安全检查，并做好安全检查记录。设立安全生产管理机构，配备专职安全生产管理人员。</w:t>
      </w:r>
    </w:p>
    <w:p>
      <w:pPr>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实行农民工劳动用工实名制管理，与招用的农民工书面约定工资支付标准、支付时间、支付方式等内容。按照与农民工书面约定的工资支付周期和具体支付日期足额支付工资。按照工资支付周期编制书面工资支付台账。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spacing w:line="480" w:lineRule="exact"/>
        <w:ind w:firstLine="420" w:firstLineChars="200"/>
        <w:rPr>
          <w:rFonts w:hint="eastAsia" w:ascii="宋体" w:hAnsi="宋体" w:eastAsia="宋体" w:cs="宋体"/>
          <w:color w:val="auto"/>
          <w:sz w:val="21"/>
          <w:szCs w:val="21"/>
          <w:highlight w:val="none"/>
        </w:rPr>
      </w:pPr>
    </w:p>
    <w:p>
      <w:pPr>
        <w:spacing w:line="480" w:lineRule="exact"/>
        <w:ind w:firstLine="420" w:firstLineChars="200"/>
        <w:rPr>
          <w:rFonts w:hint="eastAsia" w:ascii="宋体" w:hAnsi="宋体" w:eastAsia="宋体" w:cs="宋体"/>
          <w:color w:val="auto"/>
          <w:sz w:val="21"/>
          <w:szCs w:val="21"/>
          <w:highlight w:val="none"/>
        </w:rPr>
      </w:pPr>
    </w:p>
    <w:p>
      <w:pPr>
        <w:spacing w:line="480" w:lineRule="exact"/>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承诺单位（公章）：        </w:t>
      </w:r>
    </w:p>
    <w:p>
      <w:pPr>
        <w:spacing w:line="480" w:lineRule="exact"/>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法定代表人（签字）：        </w:t>
      </w:r>
    </w:p>
    <w:p>
      <w:pPr>
        <w:spacing w:line="480" w:lineRule="exact"/>
        <w:ind w:firstLine="640"/>
        <w:jc w:val="center"/>
        <w:rPr>
          <w:rFonts w:ascii="仿宋" w:hAnsi="仿宋" w:eastAsia="仿宋"/>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w:t>
      </w:r>
    </w:p>
    <w:p>
      <w:pPr>
        <w:rPr>
          <w:rFonts w:hint="eastAsia"/>
          <w:color w:val="auto"/>
          <w:highlight w:val="none"/>
        </w:rPr>
      </w:pPr>
      <w:r>
        <w:rPr>
          <w:rFonts w:hint="eastAsia"/>
          <w:color w:val="auto"/>
          <w:highlight w:val="none"/>
        </w:rPr>
        <w:br w:type="page"/>
      </w:r>
    </w:p>
    <w:p>
      <w:pPr>
        <w:pStyle w:val="11"/>
        <w:jc w:val="center"/>
        <w:outlineLvl w:val="2"/>
        <w:rPr>
          <w:color w:val="auto"/>
          <w:highlight w:val="none"/>
        </w:rPr>
      </w:pPr>
      <w:bookmarkStart w:id="355" w:name="_Toc6506"/>
      <w:r>
        <w:rPr>
          <w:rFonts w:hint="eastAsia"/>
          <w:color w:val="auto"/>
          <w:highlight w:val="none"/>
          <w:lang w:val="en-US" w:eastAsia="zh-CN"/>
        </w:rPr>
        <w:t>九</w:t>
      </w:r>
      <w:r>
        <w:rPr>
          <w:color w:val="auto"/>
          <w:highlight w:val="none"/>
        </w:rPr>
        <w:t>、其他材料</w:t>
      </w:r>
      <w:bookmarkEnd w:id="355"/>
    </w:p>
    <w:p>
      <w:pPr>
        <w:outlineLvl w:val="9"/>
        <w:rPr>
          <w:color w:val="auto"/>
          <w:highlight w:val="none"/>
        </w:rPr>
      </w:pPr>
    </w:p>
    <w:p>
      <w:bookmarkStart w:id="356" w:name="_GoBack"/>
      <w:bookmarkEnd w:id="356"/>
    </w:p>
    <w:sectPr>
      <w:type w:val="continuous"/>
      <w:pgSz w:w="11906" w:h="16838"/>
      <w:pgMar w:top="1418" w:right="1418"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A90C4"/>
    <w:multiLevelType w:val="singleLevel"/>
    <w:tmpl w:val="6AEA90C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F5AC5"/>
    <w:rsid w:val="3ABF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120" w:after="120"/>
      <w:outlineLvl w:val="2"/>
    </w:pPr>
    <w:rPr>
      <w:rFonts w:ascii="宋体" w:hAnsi="宋体"/>
      <w:b/>
      <w:bCs/>
      <w:color w:val="FF0000"/>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Body Text First Indent 2"/>
    <w:basedOn w:val="5"/>
    <w:qFormat/>
    <w:uiPriority w:val="0"/>
    <w:pPr>
      <w:ind w:firstLine="420"/>
    </w:pPr>
  </w:style>
  <w:style w:type="character" w:styleId="10">
    <w:name w:val="page number"/>
    <w:qFormat/>
    <w:uiPriority w:val="0"/>
    <w:rPr>
      <w:rFonts w:ascii="Arial" w:hAnsi="Arial" w:eastAsia="黑体"/>
      <w:kern w:val="2"/>
      <w:sz w:val="21"/>
      <w:szCs w:val="21"/>
      <w:lang w:val="en-US" w:eastAsia="zh-CN" w:bidi="ar-SA"/>
    </w:rPr>
  </w:style>
  <w:style w:type="paragraph" w:customStyle="1" w:styleId="11">
    <w:name w:val="样式 标题 2 + Times New Roman 四号 非加粗 段前: 5 磅 段后: 0 磅 行距: 固定值 20..."/>
    <w:basedOn w:val="2"/>
    <w:qFormat/>
    <w:uiPriority w:val="0"/>
    <w:pPr>
      <w:spacing w:before="100" w:after="0" w:line="400" w:lineRule="exact"/>
    </w:pPr>
    <w:rPr>
      <w:rFonts w:ascii="Times New Roman" w:hAnsi="Times New Roman" w:eastAsia="宋体"/>
      <w:kern w:val="0"/>
      <w:sz w:val="28"/>
      <w:szCs w:val="20"/>
    </w:rPr>
  </w:style>
  <w:style w:type="paragraph" w:customStyle="1" w:styleId="12">
    <w:name w:val="样式20"/>
    <w:basedOn w:val="1"/>
    <w:next w:val="1"/>
    <w:qFormat/>
    <w:uiPriority w:val="0"/>
    <w:pPr>
      <w:spacing w:line="460" w:lineRule="exact"/>
      <w:ind w:firstLine="900" w:firstLineChars="300"/>
      <w:outlineLvl w:val="0"/>
    </w:pPr>
    <w:rPr>
      <w:rFonts w:eastAsia="黑体"/>
      <w:sz w:val="30"/>
      <w:szCs w:val="30"/>
      <w:u w:val="single"/>
    </w:rPr>
  </w:style>
  <w:style w:type="paragraph" w:customStyle="1" w:styleId="13">
    <w:name w:val="样式 标题 3 + (中文) 黑体 小四 非加粗 段前: 7.8 磅 段后: 0 磅 行距: 固定值 20 磅"/>
    <w:basedOn w:val="3"/>
    <w:qFormat/>
    <w:uiPriority w:val="0"/>
    <w:pPr>
      <w:spacing w:before="0" w:after="0" w:line="400" w:lineRule="exact"/>
    </w:pPr>
    <w:rPr>
      <w:rFonts w:ascii="Times New Roman" w:hAnsi="Times New Roman" w:eastAsia="黑体"/>
      <w:color w:val="000000"/>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6477</Words>
  <Characters>6733</Characters>
  <Lines>0</Lines>
  <Paragraphs>0</Paragraphs>
  <TotalTime>1</TotalTime>
  <ScaleCrop>false</ScaleCrop>
  <LinksUpToDate>false</LinksUpToDate>
  <CharactersWithSpaces>7596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2025-08-15T04:20:00Z</dcterms:created>
  <dc:creator>TIAMO</dc:creator>
  <cp:lastModifiedBy>TIAMO</cp:lastModifiedBy>
  <dcterms:modified xsi:type="dcterms:W3CDTF">2025-08-15T04:22:18Z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1A21338D5800419D9C9EFEDED888377F</vt:lpwstr>
  </property>
</Properties>
</file>