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0F3DC">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 w:cs="Times New Roman"/>
          <w:sz w:val="44"/>
          <w:szCs w:val="44"/>
          <w:lang w:val="en-US" w:eastAsia="zh-CN"/>
        </w:rPr>
      </w:pPr>
      <w:r>
        <w:rPr>
          <w:rFonts w:hint="eastAsia" w:ascii="Times New Roman" w:hAnsi="Times New Roman" w:eastAsia="仿宋" w:cs="Times New Roman"/>
          <w:sz w:val="44"/>
          <w:szCs w:val="44"/>
          <w:lang w:val="en-US" w:eastAsia="zh-CN"/>
        </w:rPr>
        <w:t>韶山宾馆宿舍楼1区1栋、2栋、3栋空调管道更换项目</w:t>
      </w:r>
    </w:p>
    <w:p w14:paraId="2862DACA">
      <w:pPr>
        <w:keepNext w:val="0"/>
        <w:keepLines w:val="0"/>
        <w:pageBreakBefore w:val="0"/>
        <w:widowControl w:val="0"/>
        <w:kinsoku/>
        <w:wordWrap/>
        <w:overflowPunct/>
        <w:topLinePunct w:val="0"/>
        <w:autoSpaceDE/>
        <w:autoSpaceDN/>
        <w:bidi w:val="0"/>
        <w:jc w:val="center"/>
        <w:textAlignment w:val="auto"/>
        <w:rPr>
          <w:rFonts w:hint="eastAsia" w:ascii="Times New Roman" w:hAnsi="Times New Roman" w:eastAsia="仿宋" w:cs="Times New Roman"/>
          <w:sz w:val="44"/>
          <w:szCs w:val="44"/>
          <w:lang w:val="en-US" w:eastAsia="zh-CN"/>
        </w:rPr>
      </w:pPr>
    </w:p>
    <w:p w14:paraId="06CE1FF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合同履行期限</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4个月</w:t>
      </w:r>
    </w:p>
    <w:p w14:paraId="6A838A1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二、服务范围：韶山宾馆宿舍楼1区1栋、2栋、3栋空调管道更换项目施工准备阶段、施工阶段、竣工验收阶段、缺陷责任期阶段全过程监理</w:t>
      </w:r>
      <w:r>
        <w:rPr>
          <w:rFonts w:hint="default" w:ascii="Times New Roman" w:hAnsi="Times New Roman" w:eastAsia="仿宋" w:cs="Times New Roman"/>
          <w:sz w:val="32"/>
          <w:szCs w:val="32"/>
          <w:lang w:val="en-US" w:eastAsia="zh-CN"/>
        </w:rPr>
        <w:t>。</w:t>
      </w:r>
    </w:p>
    <w:p w14:paraId="2BDE29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三、</w:t>
      </w:r>
      <w:r>
        <w:rPr>
          <w:rFonts w:hint="default" w:ascii="Times New Roman" w:hAnsi="Times New Roman" w:eastAsia="仿宋" w:cs="Times New Roman"/>
          <w:sz w:val="32"/>
          <w:szCs w:val="32"/>
          <w:lang w:val="en-US" w:eastAsia="zh-CN"/>
        </w:rPr>
        <w:t>资质要求:1）、具有独立的法人资格，营业执照经年检有效</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企业财务状况良好；2）、具有建设行政主管部门颁发的</w:t>
      </w:r>
      <w:r>
        <w:rPr>
          <w:rFonts w:hint="eastAsia" w:ascii="Times New Roman" w:hAnsi="Times New Roman" w:eastAsia="仿宋" w:cs="Times New Roman"/>
          <w:sz w:val="32"/>
          <w:szCs w:val="32"/>
          <w:lang w:val="en-US" w:eastAsia="zh-CN"/>
        </w:rPr>
        <w:t>机电安装</w:t>
      </w:r>
      <w:r>
        <w:rPr>
          <w:rFonts w:hint="default" w:ascii="Times New Roman" w:hAnsi="Times New Roman" w:eastAsia="仿宋" w:cs="Times New Roman"/>
          <w:sz w:val="32"/>
          <w:szCs w:val="32"/>
          <w:lang w:val="en-US" w:eastAsia="zh-CN"/>
        </w:rPr>
        <w:t>工程监理乙级</w:t>
      </w:r>
      <w:r>
        <w:rPr>
          <w:rFonts w:hint="eastAsia" w:ascii="Times New Roman" w:hAnsi="Times New Roman" w:eastAsia="仿宋" w:cs="Times New Roman"/>
          <w:sz w:val="32"/>
          <w:szCs w:val="32"/>
          <w:lang w:val="en-US" w:eastAsia="zh-CN"/>
        </w:rPr>
        <w:t>及以上</w:t>
      </w:r>
      <w:r>
        <w:rPr>
          <w:rFonts w:hint="default" w:ascii="Times New Roman" w:hAnsi="Times New Roman" w:eastAsia="仿宋" w:cs="Times New Roman"/>
          <w:sz w:val="32"/>
          <w:szCs w:val="32"/>
          <w:lang w:val="en-US" w:eastAsia="zh-CN"/>
        </w:rPr>
        <w:t>资质</w:t>
      </w:r>
      <w:r>
        <w:rPr>
          <w:rFonts w:hint="eastAsia" w:ascii="Times New Roman" w:hAnsi="Times New Roman" w:eastAsia="仿宋" w:cs="Times New Roman"/>
          <w:sz w:val="32"/>
          <w:szCs w:val="32"/>
          <w:lang w:val="en-US" w:eastAsia="zh-CN"/>
        </w:rPr>
        <w:t>，并在人员、设备、资金等方面具备相应的监理能力</w:t>
      </w:r>
      <w:r>
        <w:rPr>
          <w:rFonts w:hint="default"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lang w:val="en-US" w:eastAsia="zh-CN"/>
        </w:rPr>
        <w:t>需一名机电安装</w:t>
      </w:r>
      <w:r>
        <w:rPr>
          <w:rFonts w:hint="default" w:ascii="Times New Roman" w:hAnsi="Times New Roman" w:eastAsia="仿宋" w:cs="Times New Roman"/>
          <w:sz w:val="32"/>
          <w:szCs w:val="32"/>
          <w:lang w:val="en-US" w:eastAsia="zh-CN"/>
        </w:rPr>
        <w:t>工程</w:t>
      </w:r>
      <w:r>
        <w:rPr>
          <w:rFonts w:hint="eastAsia" w:ascii="Times New Roman" w:hAnsi="Times New Roman" w:eastAsia="仿宋" w:cs="Times New Roman"/>
          <w:sz w:val="32"/>
          <w:szCs w:val="32"/>
          <w:lang w:val="en-US" w:eastAsia="zh-CN"/>
        </w:rPr>
        <w:t>监理工程师，应具备注册监理工程师证书，并有</w:t>
      </w:r>
      <w:r>
        <w:rPr>
          <w:rFonts w:hint="default" w:ascii="Times New Roman" w:hAnsi="Times New Roman" w:eastAsia="仿宋" w:cs="Times New Roman"/>
          <w:sz w:val="32"/>
          <w:szCs w:val="32"/>
          <w:lang w:val="en-US" w:eastAsia="zh-CN"/>
        </w:rPr>
        <w:t>类似工程项目监理经验</w:t>
      </w:r>
      <w:r>
        <w:rPr>
          <w:rFonts w:hint="eastAsia" w:ascii="Times New Roman" w:hAnsi="Times New Roman" w:eastAsia="仿宋" w:cs="Times New Roman"/>
          <w:sz w:val="32"/>
          <w:szCs w:val="32"/>
          <w:lang w:val="en-US" w:eastAsia="zh-CN"/>
        </w:rPr>
        <w:t>以及一名资料员</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val="en-US" w:eastAsia="zh-CN"/>
        </w:rPr>
        <w:t>)、拟任职本项目的主要管理人员均为注册在本单位的正式员工</w:t>
      </w:r>
      <w:r>
        <w:rPr>
          <w:rFonts w:hint="eastAsia" w:ascii="Times New Roman" w:hAnsi="Times New Roman" w:eastAsia="仿宋" w:cs="Times New Roman"/>
          <w:sz w:val="32"/>
          <w:szCs w:val="32"/>
          <w:lang w:val="en-US" w:eastAsia="zh-CN"/>
        </w:rPr>
        <w:t>，并在合同期间项目考勤均在22天及以上，每天项目上须有人在岗</w:t>
      </w:r>
      <w:r>
        <w:rPr>
          <w:rFonts w:hint="default" w:ascii="Times New Roman" w:hAnsi="Times New Roman" w:eastAsia="仿宋" w:cs="Times New Roman"/>
          <w:sz w:val="32"/>
          <w:szCs w:val="32"/>
          <w:lang w:val="en-US" w:eastAsia="zh-CN"/>
        </w:rPr>
        <w:t>。</w:t>
      </w:r>
    </w:p>
    <w:p w14:paraId="31B375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四、</w:t>
      </w:r>
      <w:r>
        <w:rPr>
          <w:rFonts w:hint="default" w:ascii="Times New Roman" w:hAnsi="Times New Roman" w:eastAsia="仿宋" w:cs="Times New Roman"/>
          <w:sz w:val="32"/>
          <w:szCs w:val="32"/>
          <w:lang w:val="en-US" w:eastAsia="zh-CN"/>
        </w:rPr>
        <w:t>服务要求：</w:t>
      </w:r>
      <w:r>
        <w:rPr>
          <w:rFonts w:hint="default" w:ascii="Times New Roman" w:hAnsi="Times New Roman" w:eastAsia="仿宋" w:cs="Times New Roman"/>
          <w:sz w:val="32"/>
          <w:szCs w:val="32"/>
        </w:rPr>
        <w:t>监理人员需按照行业主管部门管理要求和业主要求驻工地现场履行监理服务。委托人不提供现场监理办公场所、住宿及条件，监理人在监理期间的食宿、交通、通讯、及办公设备设施等费用由监理人承担。</w:t>
      </w:r>
      <w:bookmarkStart w:id="0" w:name="_GoBack"/>
      <w:bookmarkEnd w:id="0"/>
    </w:p>
    <w:p w14:paraId="438964D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p>
    <w:p w14:paraId="048077C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16063"/>
    <w:multiLevelType w:val="singleLevel"/>
    <w:tmpl w:val="0D6160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ZGI3YjMyZDJmMjZmMzM5YTg4NGE1ZDMwM2FkMjMifQ=="/>
  </w:docVars>
  <w:rsids>
    <w:rsidRoot w:val="27DA3DAC"/>
    <w:rsid w:val="197E5BB2"/>
    <w:rsid w:val="25F63960"/>
    <w:rsid w:val="27DA3DAC"/>
    <w:rsid w:val="50834480"/>
    <w:rsid w:val="55424A21"/>
    <w:rsid w:val="56F16E59"/>
    <w:rsid w:val="5FE279A6"/>
    <w:rsid w:val="6CD3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400</Characters>
  <Lines>0</Lines>
  <Paragraphs>0</Paragraphs>
  <TotalTime>7</TotalTime>
  <ScaleCrop>false</ScaleCrop>
  <LinksUpToDate>false</LinksUpToDate>
  <CharactersWithSpaces>404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2024-05-15T01:04:00Z</dcterms:created>
  <dc:creator>甜甜圈</dc:creator>
  <cp:lastModifiedBy>Sasitoo</cp:lastModifiedBy>
  <dcterms:modified xsi:type="dcterms:W3CDTF">2025-03-19T02:17:49Z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DBA8AB3401314E5D858FC1B03C9861F2_13</vt:lpwstr>
  </property>
  <property fmtid="{D5CDD505-2E9C-101B-9397-08002B2CF9AE}" pid="4" name="KSOTemplateDocerSaveRecord">
    <vt:lpwstr>eyJoZGlkIjoiOGFiNmEwNTdkYjMwMjcxYjc4MWE5ZWI1OTU1ZDQ0YmYiLCJ1c2VySWQiOiI3MzQxOTExMDEifQ==</vt:lpwstr>
  </property>
</Properties>
</file>