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0CDDC">
      <w:pPr>
        <w:pStyle w:val="2"/>
        <w:rPr>
          <w:rFonts w:hint="eastAsia" w:ascii="黑体" w:hAnsi="黑体" w:eastAsia="黑体"/>
          <w:sz w:val="32"/>
          <w:szCs w:val="32"/>
        </w:rPr>
      </w:pPr>
      <w:bookmarkStart w:id="0" w:name="_Toc16476"/>
      <w:bookmarkStart w:id="1" w:name="_Toc9777"/>
      <w:bookmarkStart w:id="6" w:name="_GoBack"/>
      <w:bookmarkEnd w:id="6"/>
      <w:r>
        <w:rPr>
          <w:rFonts w:hint="eastAsia" w:ascii="黑体" w:hAnsi="黑体" w:eastAsia="黑体"/>
          <w:sz w:val="32"/>
          <w:szCs w:val="32"/>
        </w:rPr>
        <w:t>采购需求</w:t>
      </w:r>
      <w:bookmarkEnd w:id="0"/>
      <w:bookmarkEnd w:id="1"/>
    </w:p>
    <w:p w14:paraId="1A664EBC">
      <w:pPr>
        <w:pStyle w:val="3"/>
        <w:adjustRightInd w:val="0"/>
        <w:snapToGrid w:val="0"/>
        <w:spacing w:before="156" w:beforeLines="50"/>
        <w:jc w:val="center"/>
        <w:rPr>
          <w:rFonts w:hint="eastAsia" w:ascii="黑体" w:hAnsi="黑体" w:eastAsia="黑体"/>
          <w:sz w:val="28"/>
          <w:szCs w:val="28"/>
        </w:rPr>
      </w:pPr>
      <w:bookmarkStart w:id="2" w:name="_Toc20651234"/>
      <w:r>
        <w:rPr>
          <w:rFonts w:hint="eastAsia" w:ascii="黑体" w:hAnsi="黑体" w:eastAsia="黑体"/>
          <w:sz w:val="28"/>
          <w:szCs w:val="28"/>
        </w:rPr>
        <w:t>第一节 采购清单一览表</w:t>
      </w:r>
      <w:bookmarkEnd w:id="2"/>
    </w:p>
    <w:tbl>
      <w:tblPr>
        <w:tblStyle w:val="9"/>
        <w:tblW w:w="8946"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1960"/>
        <w:gridCol w:w="2700"/>
        <w:gridCol w:w="1300"/>
        <w:gridCol w:w="944"/>
        <w:gridCol w:w="1489"/>
      </w:tblGrid>
      <w:tr w14:paraId="70F4B4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553" w:type="dxa"/>
            <w:vAlign w:val="center"/>
          </w:tcPr>
          <w:p w14:paraId="61E745A8">
            <w:pPr>
              <w:adjustRightInd w:val="0"/>
              <w:snapToGrid w:val="0"/>
              <w:jc w:val="center"/>
              <w:rPr>
                <w:szCs w:val="21"/>
              </w:rPr>
            </w:pPr>
            <w:r>
              <w:rPr>
                <w:rFonts w:hint="eastAsia"/>
                <w:szCs w:val="21"/>
              </w:rPr>
              <w:t xml:space="preserve">包号 </w:t>
            </w:r>
          </w:p>
        </w:tc>
        <w:tc>
          <w:tcPr>
            <w:tcW w:w="1960" w:type="dxa"/>
            <w:vAlign w:val="center"/>
          </w:tcPr>
          <w:p w14:paraId="00682330">
            <w:pPr>
              <w:adjustRightInd w:val="0"/>
              <w:snapToGrid w:val="0"/>
              <w:jc w:val="center"/>
              <w:rPr>
                <w:szCs w:val="21"/>
              </w:rPr>
            </w:pPr>
            <w:r>
              <w:rPr>
                <w:rFonts w:hint="eastAsia"/>
                <w:szCs w:val="21"/>
              </w:rPr>
              <w:t>包名称</w:t>
            </w:r>
          </w:p>
        </w:tc>
        <w:tc>
          <w:tcPr>
            <w:tcW w:w="2700" w:type="dxa"/>
            <w:vAlign w:val="center"/>
          </w:tcPr>
          <w:p w14:paraId="361AA428">
            <w:pPr>
              <w:adjustRightInd w:val="0"/>
              <w:snapToGrid w:val="0"/>
              <w:jc w:val="center"/>
              <w:rPr>
                <w:szCs w:val="21"/>
              </w:rPr>
            </w:pPr>
            <w:r>
              <w:rPr>
                <w:rFonts w:hint="eastAsia"/>
                <w:szCs w:val="21"/>
              </w:rPr>
              <w:t>标的名称</w:t>
            </w:r>
          </w:p>
        </w:tc>
        <w:tc>
          <w:tcPr>
            <w:tcW w:w="1300" w:type="dxa"/>
            <w:tcBorders>
              <w:left w:val="single" w:color="auto" w:sz="4" w:space="0"/>
            </w:tcBorders>
            <w:vAlign w:val="center"/>
          </w:tcPr>
          <w:p w14:paraId="37186375">
            <w:pPr>
              <w:adjustRightInd w:val="0"/>
              <w:snapToGrid w:val="0"/>
              <w:jc w:val="center"/>
              <w:rPr>
                <w:rFonts w:hint="eastAsia" w:ascii="宋体" w:hAnsi="宋体" w:cs="宋体"/>
                <w:kern w:val="0"/>
                <w:szCs w:val="21"/>
              </w:rPr>
            </w:pPr>
            <w:r>
              <w:rPr>
                <w:rFonts w:hint="eastAsia"/>
                <w:szCs w:val="21"/>
              </w:rPr>
              <w:t>数量</w:t>
            </w:r>
          </w:p>
        </w:tc>
        <w:tc>
          <w:tcPr>
            <w:tcW w:w="944" w:type="dxa"/>
            <w:vAlign w:val="center"/>
          </w:tcPr>
          <w:p w14:paraId="3DAC47F6">
            <w:pPr>
              <w:adjustRightInd w:val="0"/>
              <w:snapToGrid w:val="0"/>
              <w:jc w:val="center"/>
              <w:rPr>
                <w:szCs w:val="21"/>
              </w:rPr>
            </w:pPr>
            <w:r>
              <w:rPr>
                <w:rFonts w:hint="eastAsia"/>
                <w:szCs w:val="21"/>
              </w:rPr>
              <w:t>单位</w:t>
            </w:r>
          </w:p>
        </w:tc>
        <w:tc>
          <w:tcPr>
            <w:tcW w:w="1489" w:type="dxa"/>
            <w:vAlign w:val="center"/>
          </w:tcPr>
          <w:p w14:paraId="155174A6">
            <w:pPr>
              <w:adjustRightInd w:val="0"/>
              <w:snapToGrid w:val="0"/>
              <w:jc w:val="center"/>
              <w:rPr>
                <w:szCs w:val="21"/>
              </w:rPr>
            </w:pPr>
            <w:r>
              <w:rPr>
                <w:rFonts w:hint="eastAsia"/>
                <w:szCs w:val="21"/>
              </w:rPr>
              <w:t>备注</w:t>
            </w:r>
          </w:p>
        </w:tc>
      </w:tr>
      <w:tr w14:paraId="751691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8" w:hRule="atLeast"/>
        </w:trPr>
        <w:tc>
          <w:tcPr>
            <w:tcW w:w="553" w:type="dxa"/>
            <w:vMerge w:val="restart"/>
            <w:vAlign w:val="center"/>
          </w:tcPr>
          <w:p w14:paraId="76B70B46">
            <w:pPr>
              <w:adjustRightInd w:val="0"/>
              <w:snapToGrid w:val="0"/>
              <w:spacing w:before="156" w:beforeLines="50" w:line="360" w:lineRule="auto"/>
              <w:rPr>
                <w:szCs w:val="21"/>
              </w:rPr>
            </w:pPr>
            <w:r>
              <w:rPr>
                <w:rFonts w:hint="eastAsia"/>
                <w:szCs w:val="21"/>
              </w:rPr>
              <w:t>01</w:t>
            </w:r>
          </w:p>
        </w:tc>
        <w:tc>
          <w:tcPr>
            <w:tcW w:w="1960" w:type="dxa"/>
            <w:vMerge w:val="restart"/>
            <w:vAlign w:val="center"/>
          </w:tcPr>
          <w:p w14:paraId="673879EF">
            <w:pPr>
              <w:adjustRightInd w:val="0"/>
              <w:snapToGrid w:val="0"/>
              <w:spacing w:before="156" w:beforeLines="50"/>
              <w:rPr>
                <w:rFonts w:hint="eastAsia" w:eastAsia="宋体"/>
                <w:szCs w:val="21"/>
                <w:lang w:eastAsia="zh-CN"/>
              </w:rPr>
            </w:pPr>
            <w:r>
              <w:rPr>
                <w:rFonts w:hint="eastAsia"/>
                <w:szCs w:val="21"/>
                <w:lang w:eastAsia="zh-CN"/>
              </w:rPr>
              <w:t>中南林业科技大学特色林木品种创制中心常规木材标木采集与制作服务项目</w:t>
            </w:r>
          </w:p>
        </w:tc>
        <w:tc>
          <w:tcPr>
            <w:tcW w:w="2700" w:type="dxa"/>
            <w:vAlign w:val="center"/>
          </w:tcPr>
          <w:p w14:paraId="7CAAA940">
            <w:pPr>
              <w:adjustRightInd w:val="0"/>
              <w:snapToGrid w:val="0"/>
              <w:spacing w:before="156" w:beforeLines="50"/>
              <w:jc w:val="center"/>
              <w:rPr>
                <w:szCs w:val="21"/>
              </w:rPr>
            </w:pPr>
            <w:r>
              <w:rPr>
                <w:color w:val="000000"/>
                <w:kern w:val="0"/>
                <w:szCs w:val="21"/>
              </w:rPr>
              <w:t>原木大板标本采集与制作</w:t>
            </w:r>
          </w:p>
        </w:tc>
        <w:tc>
          <w:tcPr>
            <w:tcW w:w="1300" w:type="dxa"/>
            <w:tcBorders>
              <w:left w:val="single" w:color="auto" w:sz="4" w:space="0"/>
            </w:tcBorders>
            <w:vAlign w:val="center"/>
          </w:tcPr>
          <w:p w14:paraId="3A2BFDE0">
            <w:pPr>
              <w:adjustRightInd w:val="0"/>
              <w:snapToGrid w:val="0"/>
              <w:spacing w:before="156" w:beforeLines="50" w:line="360" w:lineRule="auto"/>
              <w:jc w:val="center"/>
              <w:rPr>
                <w:szCs w:val="21"/>
              </w:rPr>
            </w:pPr>
            <w:r>
              <w:rPr>
                <w:rFonts w:hint="eastAsia"/>
                <w:szCs w:val="21"/>
              </w:rPr>
              <w:t>10</w:t>
            </w:r>
          </w:p>
        </w:tc>
        <w:tc>
          <w:tcPr>
            <w:tcW w:w="944" w:type="dxa"/>
            <w:vAlign w:val="center"/>
          </w:tcPr>
          <w:p w14:paraId="44B75D81">
            <w:pPr>
              <w:adjustRightInd w:val="0"/>
              <w:snapToGrid w:val="0"/>
              <w:spacing w:before="156" w:beforeLines="50" w:line="360" w:lineRule="auto"/>
              <w:jc w:val="center"/>
              <w:rPr>
                <w:szCs w:val="21"/>
              </w:rPr>
            </w:pPr>
            <w:r>
              <w:rPr>
                <w:rFonts w:hint="eastAsia"/>
                <w:szCs w:val="21"/>
              </w:rPr>
              <w:t>项</w:t>
            </w:r>
          </w:p>
        </w:tc>
        <w:tc>
          <w:tcPr>
            <w:tcW w:w="1489" w:type="dxa"/>
            <w:vAlign w:val="center"/>
          </w:tcPr>
          <w:p w14:paraId="498B039E">
            <w:pPr>
              <w:adjustRightInd w:val="0"/>
              <w:snapToGrid w:val="0"/>
              <w:spacing w:before="156" w:beforeLines="50" w:line="360" w:lineRule="auto"/>
              <w:rPr>
                <w:szCs w:val="21"/>
              </w:rPr>
            </w:pPr>
          </w:p>
        </w:tc>
      </w:tr>
      <w:tr w14:paraId="04A44E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13" w:hRule="atLeast"/>
        </w:trPr>
        <w:tc>
          <w:tcPr>
            <w:tcW w:w="553" w:type="dxa"/>
            <w:vMerge w:val="continue"/>
            <w:vAlign w:val="center"/>
          </w:tcPr>
          <w:p w14:paraId="7DD8B1D0">
            <w:pPr>
              <w:adjustRightInd w:val="0"/>
              <w:snapToGrid w:val="0"/>
              <w:spacing w:before="156" w:beforeLines="50" w:line="360" w:lineRule="auto"/>
              <w:rPr>
                <w:szCs w:val="21"/>
              </w:rPr>
            </w:pPr>
          </w:p>
        </w:tc>
        <w:tc>
          <w:tcPr>
            <w:tcW w:w="1960" w:type="dxa"/>
            <w:vMerge w:val="continue"/>
            <w:vAlign w:val="center"/>
          </w:tcPr>
          <w:p w14:paraId="7D2A825A">
            <w:pPr>
              <w:adjustRightInd w:val="0"/>
              <w:snapToGrid w:val="0"/>
              <w:spacing w:before="156" w:beforeLines="50"/>
              <w:rPr>
                <w:szCs w:val="21"/>
              </w:rPr>
            </w:pPr>
          </w:p>
        </w:tc>
        <w:tc>
          <w:tcPr>
            <w:tcW w:w="2700" w:type="dxa"/>
            <w:shd w:val="clear" w:color="auto" w:fill="auto"/>
            <w:vAlign w:val="center"/>
          </w:tcPr>
          <w:p w14:paraId="62D7B865">
            <w:pPr>
              <w:widowControl/>
              <w:jc w:val="center"/>
              <w:rPr>
                <w:color w:val="000000"/>
                <w:kern w:val="0"/>
                <w:szCs w:val="21"/>
              </w:rPr>
            </w:pPr>
            <w:r>
              <w:rPr>
                <w:rFonts w:hint="eastAsia" w:asciiTheme="minorEastAsia" w:hAnsiTheme="minorEastAsia"/>
                <w:color w:val="000000"/>
                <w:kern w:val="0"/>
                <w:szCs w:val="21"/>
              </w:rPr>
              <w:t>香味木材标本采集与制作</w:t>
            </w:r>
          </w:p>
        </w:tc>
        <w:tc>
          <w:tcPr>
            <w:tcW w:w="1300" w:type="dxa"/>
            <w:tcBorders>
              <w:left w:val="single" w:color="auto" w:sz="4" w:space="0"/>
            </w:tcBorders>
            <w:shd w:val="clear" w:color="auto" w:fill="auto"/>
            <w:vAlign w:val="center"/>
          </w:tcPr>
          <w:p w14:paraId="08C9E4B8">
            <w:pPr>
              <w:widowControl/>
              <w:jc w:val="center"/>
              <w:rPr>
                <w:szCs w:val="21"/>
              </w:rPr>
            </w:pPr>
            <w:r>
              <w:rPr>
                <w:rFonts w:asciiTheme="minorEastAsia" w:hAnsiTheme="minorEastAsia"/>
                <w:color w:val="000000"/>
                <w:kern w:val="0"/>
                <w:szCs w:val="21"/>
              </w:rPr>
              <w:t>15</w:t>
            </w:r>
          </w:p>
        </w:tc>
        <w:tc>
          <w:tcPr>
            <w:tcW w:w="944" w:type="dxa"/>
            <w:vAlign w:val="center"/>
          </w:tcPr>
          <w:p w14:paraId="44581B25">
            <w:pPr>
              <w:adjustRightInd w:val="0"/>
              <w:snapToGrid w:val="0"/>
              <w:spacing w:before="156" w:beforeLines="50" w:line="360" w:lineRule="auto"/>
              <w:jc w:val="center"/>
              <w:rPr>
                <w:rFonts w:hint="eastAsia" w:ascii="宋体" w:hAnsi="宋体"/>
                <w:iCs/>
                <w:szCs w:val="21"/>
              </w:rPr>
            </w:pPr>
            <w:r>
              <w:rPr>
                <w:rFonts w:hint="eastAsia"/>
                <w:szCs w:val="21"/>
              </w:rPr>
              <w:t>项</w:t>
            </w:r>
          </w:p>
        </w:tc>
        <w:tc>
          <w:tcPr>
            <w:tcW w:w="1489" w:type="dxa"/>
            <w:vAlign w:val="center"/>
          </w:tcPr>
          <w:p w14:paraId="03162C0B">
            <w:pPr>
              <w:adjustRightInd w:val="0"/>
              <w:snapToGrid w:val="0"/>
              <w:spacing w:before="156" w:beforeLines="50" w:line="360" w:lineRule="auto"/>
              <w:rPr>
                <w:rFonts w:hint="eastAsia" w:ascii="宋体" w:hAnsi="宋体"/>
                <w:iCs/>
                <w:szCs w:val="21"/>
              </w:rPr>
            </w:pPr>
          </w:p>
        </w:tc>
      </w:tr>
      <w:tr w14:paraId="544E3E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5" w:hRule="atLeast"/>
        </w:trPr>
        <w:tc>
          <w:tcPr>
            <w:tcW w:w="553" w:type="dxa"/>
            <w:vMerge w:val="continue"/>
            <w:vAlign w:val="center"/>
          </w:tcPr>
          <w:p w14:paraId="2E534170">
            <w:pPr>
              <w:adjustRightInd w:val="0"/>
              <w:snapToGrid w:val="0"/>
              <w:spacing w:before="156" w:beforeLines="50" w:line="360" w:lineRule="auto"/>
              <w:rPr>
                <w:szCs w:val="21"/>
              </w:rPr>
            </w:pPr>
          </w:p>
        </w:tc>
        <w:tc>
          <w:tcPr>
            <w:tcW w:w="1960" w:type="dxa"/>
            <w:vMerge w:val="continue"/>
            <w:vAlign w:val="center"/>
          </w:tcPr>
          <w:p w14:paraId="4B0221B2">
            <w:pPr>
              <w:adjustRightInd w:val="0"/>
              <w:snapToGrid w:val="0"/>
              <w:spacing w:before="156" w:beforeLines="50"/>
              <w:rPr>
                <w:szCs w:val="21"/>
              </w:rPr>
            </w:pPr>
          </w:p>
        </w:tc>
        <w:tc>
          <w:tcPr>
            <w:tcW w:w="2700" w:type="dxa"/>
            <w:vAlign w:val="center"/>
          </w:tcPr>
          <w:p w14:paraId="2BD38737">
            <w:pPr>
              <w:widowControl/>
              <w:jc w:val="center"/>
              <w:rPr>
                <w:color w:val="000000"/>
                <w:kern w:val="0"/>
                <w:szCs w:val="21"/>
              </w:rPr>
            </w:pPr>
            <w:r>
              <w:rPr>
                <w:rFonts w:hint="eastAsia" w:asciiTheme="minorEastAsia" w:hAnsiTheme="minorEastAsia"/>
                <w:color w:val="000000"/>
                <w:kern w:val="0"/>
                <w:szCs w:val="21"/>
              </w:rPr>
              <w:t>红木标本采集与制作</w:t>
            </w:r>
          </w:p>
        </w:tc>
        <w:tc>
          <w:tcPr>
            <w:tcW w:w="1300" w:type="dxa"/>
            <w:tcBorders>
              <w:left w:val="single" w:color="auto" w:sz="4" w:space="0"/>
            </w:tcBorders>
            <w:vAlign w:val="center"/>
          </w:tcPr>
          <w:p w14:paraId="6CF7072B">
            <w:pPr>
              <w:widowControl/>
              <w:jc w:val="center"/>
              <w:rPr>
                <w:szCs w:val="21"/>
              </w:rPr>
            </w:pPr>
            <w:r>
              <w:rPr>
                <w:rFonts w:asciiTheme="minorEastAsia" w:hAnsiTheme="minorEastAsia"/>
                <w:color w:val="000000"/>
                <w:kern w:val="0"/>
                <w:szCs w:val="21"/>
              </w:rPr>
              <w:t>15</w:t>
            </w:r>
          </w:p>
        </w:tc>
        <w:tc>
          <w:tcPr>
            <w:tcW w:w="944" w:type="dxa"/>
            <w:vAlign w:val="center"/>
          </w:tcPr>
          <w:p w14:paraId="5BDAF3AE">
            <w:pPr>
              <w:adjustRightInd w:val="0"/>
              <w:snapToGrid w:val="0"/>
              <w:spacing w:before="156" w:beforeLines="50" w:line="360" w:lineRule="auto"/>
              <w:jc w:val="center"/>
              <w:rPr>
                <w:rFonts w:hint="eastAsia" w:ascii="宋体" w:hAnsi="宋体"/>
                <w:iCs/>
                <w:szCs w:val="21"/>
              </w:rPr>
            </w:pPr>
            <w:r>
              <w:rPr>
                <w:rFonts w:hint="eastAsia"/>
                <w:szCs w:val="21"/>
              </w:rPr>
              <w:t>项</w:t>
            </w:r>
          </w:p>
        </w:tc>
        <w:tc>
          <w:tcPr>
            <w:tcW w:w="1489" w:type="dxa"/>
            <w:vAlign w:val="center"/>
          </w:tcPr>
          <w:p w14:paraId="79C34C2C">
            <w:pPr>
              <w:adjustRightInd w:val="0"/>
              <w:snapToGrid w:val="0"/>
              <w:spacing w:before="156" w:beforeLines="50" w:line="360" w:lineRule="auto"/>
              <w:rPr>
                <w:rFonts w:hint="eastAsia" w:ascii="宋体" w:hAnsi="宋体"/>
                <w:iCs/>
                <w:szCs w:val="21"/>
              </w:rPr>
            </w:pPr>
          </w:p>
        </w:tc>
      </w:tr>
      <w:tr w14:paraId="061783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1" w:hRule="atLeast"/>
        </w:trPr>
        <w:tc>
          <w:tcPr>
            <w:tcW w:w="553" w:type="dxa"/>
            <w:vMerge w:val="continue"/>
            <w:vAlign w:val="center"/>
          </w:tcPr>
          <w:p w14:paraId="58CA34E0">
            <w:pPr>
              <w:adjustRightInd w:val="0"/>
              <w:snapToGrid w:val="0"/>
              <w:spacing w:before="156" w:beforeLines="50" w:line="360" w:lineRule="auto"/>
              <w:rPr>
                <w:szCs w:val="21"/>
              </w:rPr>
            </w:pPr>
          </w:p>
        </w:tc>
        <w:tc>
          <w:tcPr>
            <w:tcW w:w="1960" w:type="dxa"/>
            <w:vMerge w:val="continue"/>
            <w:vAlign w:val="center"/>
          </w:tcPr>
          <w:p w14:paraId="605B4925">
            <w:pPr>
              <w:adjustRightInd w:val="0"/>
              <w:snapToGrid w:val="0"/>
              <w:spacing w:before="156" w:beforeLines="50"/>
              <w:rPr>
                <w:szCs w:val="21"/>
              </w:rPr>
            </w:pPr>
          </w:p>
        </w:tc>
        <w:tc>
          <w:tcPr>
            <w:tcW w:w="2700" w:type="dxa"/>
            <w:vAlign w:val="center"/>
          </w:tcPr>
          <w:p w14:paraId="2911ED21">
            <w:pPr>
              <w:widowControl/>
              <w:jc w:val="center"/>
              <w:rPr>
                <w:color w:val="000000"/>
                <w:kern w:val="0"/>
                <w:szCs w:val="21"/>
              </w:rPr>
            </w:pPr>
            <w:r>
              <w:rPr>
                <w:rFonts w:hint="eastAsia" w:asciiTheme="minorEastAsia" w:hAnsiTheme="minorEastAsia"/>
                <w:color w:val="000000"/>
                <w:kern w:val="0"/>
                <w:szCs w:val="21"/>
              </w:rPr>
              <w:t>榫卯模型采集与制作</w:t>
            </w:r>
          </w:p>
        </w:tc>
        <w:tc>
          <w:tcPr>
            <w:tcW w:w="1300" w:type="dxa"/>
            <w:tcBorders>
              <w:left w:val="single" w:color="auto" w:sz="4" w:space="0"/>
            </w:tcBorders>
            <w:vAlign w:val="center"/>
          </w:tcPr>
          <w:p w14:paraId="2FC2D8EA">
            <w:pPr>
              <w:widowControl/>
              <w:jc w:val="center"/>
              <w:rPr>
                <w:szCs w:val="21"/>
              </w:rPr>
            </w:pPr>
            <w:r>
              <w:rPr>
                <w:rFonts w:asciiTheme="minorEastAsia" w:hAnsiTheme="minorEastAsia"/>
                <w:color w:val="000000"/>
                <w:kern w:val="0"/>
                <w:szCs w:val="21"/>
              </w:rPr>
              <w:t>35</w:t>
            </w:r>
          </w:p>
        </w:tc>
        <w:tc>
          <w:tcPr>
            <w:tcW w:w="944" w:type="dxa"/>
            <w:vAlign w:val="center"/>
          </w:tcPr>
          <w:p w14:paraId="61085F40">
            <w:pPr>
              <w:adjustRightInd w:val="0"/>
              <w:snapToGrid w:val="0"/>
              <w:spacing w:before="156" w:beforeLines="50" w:line="360" w:lineRule="auto"/>
              <w:jc w:val="center"/>
              <w:rPr>
                <w:rFonts w:hint="eastAsia" w:ascii="宋体" w:hAnsi="宋体"/>
                <w:iCs/>
                <w:szCs w:val="21"/>
              </w:rPr>
            </w:pPr>
            <w:r>
              <w:rPr>
                <w:rFonts w:hint="eastAsia"/>
                <w:szCs w:val="21"/>
              </w:rPr>
              <w:t>项</w:t>
            </w:r>
          </w:p>
        </w:tc>
        <w:tc>
          <w:tcPr>
            <w:tcW w:w="1489" w:type="dxa"/>
            <w:vAlign w:val="center"/>
          </w:tcPr>
          <w:p w14:paraId="193AF6B7">
            <w:pPr>
              <w:adjustRightInd w:val="0"/>
              <w:snapToGrid w:val="0"/>
              <w:spacing w:before="156" w:beforeLines="50" w:line="360" w:lineRule="auto"/>
              <w:rPr>
                <w:rFonts w:hint="eastAsia" w:ascii="宋体" w:hAnsi="宋体"/>
                <w:iCs/>
                <w:szCs w:val="21"/>
              </w:rPr>
            </w:pPr>
          </w:p>
        </w:tc>
      </w:tr>
      <w:tr w14:paraId="03C41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02" w:hRule="atLeast"/>
        </w:trPr>
        <w:tc>
          <w:tcPr>
            <w:tcW w:w="553" w:type="dxa"/>
            <w:vMerge w:val="continue"/>
            <w:vAlign w:val="center"/>
          </w:tcPr>
          <w:p w14:paraId="4F1CA81B">
            <w:pPr>
              <w:adjustRightInd w:val="0"/>
              <w:snapToGrid w:val="0"/>
              <w:spacing w:before="156" w:beforeLines="50" w:line="360" w:lineRule="auto"/>
              <w:rPr>
                <w:szCs w:val="21"/>
              </w:rPr>
            </w:pPr>
          </w:p>
        </w:tc>
        <w:tc>
          <w:tcPr>
            <w:tcW w:w="1960" w:type="dxa"/>
            <w:vMerge w:val="continue"/>
            <w:vAlign w:val="center"/>
          </w:tcPr>
          <w:p w14:paraId="1969EF26">
            <w:pPr>
              <w:adjustRightInd w:val="0"/>
              <w:snapToGrid w:val="0"/>
              <w:spacing w:before="156" w:beforeLines="50"/>
              <w:rPr>
                <w:szCs w:val="21"/>
              </w:rPr>
            </w:pPr>
          </w:p>
        </w:tc>
        <w:tc>
          <w:tcPr>
            <w:tcW w:w="2700" w:type="dxa"/>
            <w:vAlign w:val="center"/>
          </w:tcPr>
          <w:p w14:paraId="10084865">
            <w:pPr>
              <w:widowControl/>
              <w:jc w:val="center"/>
              <w:rPr>
                <w:color w:val="000000"/>
                <w:kern w:val="0"/>
                <w:szCs w:val="21"/>
              </w:rPr>
            </w:pPr>
            <w:r>
              <w:rPr>
                <w:rFonts w:hint="eastAsia" w:asciiTheme="minorEastAsia" w:hAnsiTheme="minorEastAsia"/>
                <w:color w:val="000000"/>
                <w:kern w:val="0"/>
                <w:szCs w:val="21"/>
              </w:rPr>
              <w:t>圆盘标本采集与制作</w:t>
            </w:r>
          </w:p>
        </w:tc>
        <w:tc>
          <w:tcPr>
            <w:tcW w:w="1300" w:type="dxa"/>
            <w:tcBorders>
              <w:left w:val="single" w:color="auto" w:sz="4" w:space="0"/>
            </w:tcBorders>
            <w:vAlign w:val="center"/>
          </w:tcPr>
          <w:p w14:paraId="28CDF806">
            <w:pPr>
              <w:widowControl/>
              <w:jc w:val="center"/>
              <w:rPr>
                <w:szCs w:val="21"/>
              </w:rPr>
            </w:pPr>
            <w:r>
              <w:rPr>
                <w:rFonts w:asciiTheme="minorEastAsia" w:hAnsiTheme="minorEastAsia"/>
                <w:color w:val="000000"/>
                <w:kern w:val="0"/>
                <w:szCs w:val="21"/>
              </w:rPr>
              <w:t>12</w:t>
            </w:r>
          </w:p>
        </w:tc>
        <w:tc>
          <w:tcPr>
            <w:tcW w:w="944" w:type="dxa"/>
            <w:vAlign w:val="center"/>
          </w:tcPr>
          <w:p w14:paraId="00B0D3E7">
            <w:pPr>
              <w:adjustRightInd w:val="0"/>
              <w:snapToGrid w:val="0"/>
              <w:spacing w:before="156" w:beforeLines="50" w:line="360" w:lineRule="auto"/>
              <w:jc w:val="center"/>
              <w:rPr>
                <w:rFonts w:hint="eastAsia" w:ascii="宋体" w:hAnsi="宋体"/>
                <w:iCs/>
                <w:szCs w:val="21"/>
              </w:rPr>
            </w:pPr>
            <w:r>
              <w:rPr>
                <w:rFonts w:hint="eastAsia"/>
                <w:szCs w:val="21"/>
              </w:rPr>
              <w:t>项</w:t>
            </w:r>
          </w:p>
        </w:tc>
        <w:tc>
          <w:tcPr>
            <w:tcW w:w="1489" w:type="dxa"/>
            <w:vAlign w:val="center"/>
          </w:tcPr>
          <w:p w14:paraId="1ABDF09B">
            <w:pPr>
              <w:adjustRightInd w:val="0"/>
              <w:snapToGrid w:val="0"/>
              <w:spacing w:before="156" w:beforeLines="50" w:line="360" w:lineRule="auto"/>
              <w:rPr>
                <w:rFonts w:hint="eastAsia" w:ascii="宋体" w:hAnsi="宋体"/>
                <w:iCs/>
                <w:szCs w:val="21"/>
              </w:rPr>
            </w:pPr>
          </w:p>
        </w:tc>
      </w:tr>
      <w:tr w14:paraId="481318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5" w:hRule="atLeast"/>
        </w:trPr>
        <w:tc>
          <w:tcPr>
            <w:tcW w:w="553" w:type="dxa"/>
            <w:vMerge w:val="continue"/>
            <w:vAlign w:val="center"/>
          </w:tcPr>
          <w:p w14:paraId="151F2C0D">
            <w:pPr>
              <w:adjustRightInd w:val="0"/>
              <w:snapToGrid w:val="0"/>
              <w:spacing w:before="156" w:beforeLines="50" w:line="360" w:lineRule="auto"/>
              <w:rPr>
                <w:szCs w:val="21"/>
              </w:rPr>
            </w:pPr>
          </w:p>
        </w:tc>
        <w:tc>
          <w:tcPr>
            <w:tcW w:w="1960" w:type="dxa"/>
            <w:vMerge w:val="continue"/>
            <w:vAlign w:val="center"/>
          </w:tcPr>
          <w:p w14:paraId="67E9A4A2">
            <w:pPr>
              <w:adjustRightInd w:val="0"/>
              <w:snapToGrid w:val="0"/>
              <w:spacing w:before="156" w:beforeLines="50"/>
              <w:rPr>
                <w:szCs w:val="21"/>
              </w:rPr>
            </w:pPr>
          </w:p>
        </w:tc>
        <w:tc>
          <w:tcPr>
            <w:tcW w:w="2700" w:type="dxa"/>
            <w:vAlign w:val="center"/>
          </w:tcPr>
          <w:p w14:paraId="095DBC00">
            <w:pPr>
              <w:widowControl/>
              <w:jc w:val="center"/>
              <w:rPr>
                <w:color w:val="000000"/>
                <w:kern w:val="0"/>
                <w:szCs w:val="21"/>
              </w:rPr>
            </w:pPr>
            <w:r>
              <w:rPr>
                <w:rFonts w:hint="eastAsia" w:asciiTheme="minorEastAsia" w:hAnsiTheme="minorEastAsia"/>
                <w:color w:val="000000"/>
                <w:kern w:val="0"/>
                <w:szCs w:val="21"/>
              </w:rPr>
              <w:t>木块标本采集与制作</w:t>
            </w:r>
          </w:p>
        </w:tc>
        <w:tc>
          <w:tcPr>
            <w:tcW w:w="1300" w:type="dxa"/>
            <w:tcBorders>
              <w:left w:val="single" w:color="auto" w:sz="4" w:space="0"/>
            </w:tcBorders>
            <w:vAlign w:val="center"/>
          </w:tcPr>
          <w:p w14:paraId="6C01FF66">
            <w:pPr>
              <w:widowControl/>
              <w:jc w:val="center"/>
              <w:rPr>
                <w:szCs w:val="21"/>
              </w:rPr>
            </w:pPr>
            <w:r>
              <w:rPr>
                <w:rFonts w:asciiTheme="minorEastAsia" w:hAnsiTheme="minorEastAsia"/>
                <w:color w:val="000000"/>
                <w:kern w:val="0"/>
                <w:szCs w:val="21"/>
              </w:rPr>
              <w:t>60</w:t>
            </w:r>
          </w:p>
        </w:tc>
        <w:tc>
          <w:tcPr>
            <w:tcW w:w="944" w:type="dxa"/>
            <w:vAlign w:val="center"/>
          </w:tcPr>
          <w:p w14:paraId="23AFDD20">
            <w:pPr>
              <w:adjustRightInd w:val="0"/>
              <w:snapToGrid w:val="0"/>
              <w:spacing w:before="156" w:beforeLines="50" w:line="360" w:lineRule="auto"/>
              <w:jc w:val="center"/>
              <w:rPr>
                <w:rFonts w:hint="eastAsia" w:ascii="宋体" w:hAnsi="宋体"/>
                <w:iCs/>
                <w:szCs w:val="21"/>
              </w:rPr>
            </w:pPr>
            <w:r>
              <w:rPr>
                <w:rFonts w:hint="eastAsia"/>
                <w:szCs w:val="21"/>
              </w:rPr>
              <w:t>项</w:t>
            </w:r>
          </w:p>
        </w:tc>
        <w:tc>
          <w:tcPr>
            <w:tcW w:w="1489" w:type="dxa"/>
            <w:vAlign w:val="center"/>
          </w:tcPr>
          <w:p w14:paraId="2CC2CBD9">
            <w:pPr>
              <w:adjustRightInd w:val="0"/>
              <w:snapToGrid w:val="0"/>
              <w:spacing w:before="156" w:beforeLines="50" w:line="360" w:lineRule="auto"/>
              <w:rPr>
                <w:rFonts w:hint="eastAsia" w:ascii="宋体" w:hAnsi="宋体"/>
                <w:iCs/>
                <w:szCs w:val="21"/>
              </w:rPr>
            </w:pPr>
          </w:p>
        </w:tc>
      </w:tr>
    </w:tbl>
    <w:p w14:paraId="1FA589D3">
      <w:pPr>
        <w:adjustRightInd w:val="0"/>
        <w:snapToGrid w:val="0"/>
        <w:spacing w:before="156" w:beforeLines="50"/>
        <w:rPr>
          <w:rFonts w:hint="eastAsia" w:asciiTheme="minorEastAsia" w:hAnsiTheme="minorEastAsia" w:eastAsiaTheme="minorEastAsia"/>
          <w:szCs w:val="21"/>
        </w:rPr>
      </w:pPr>
    </w:p>
    <w:p w14:paraId="2CA51E3F">
      <w:pPr>
        <w:adjustRightInd w:val="0"/>
        <w:snapToGrid w:val="0"/>
        <w:spacing w:before="156" w:beforeLines="50"/>
        <w:rPr>
          <w:rFonts w:hint="eastAsia" w:asciiTheme="minorEastAsia" w:hAnsiTheme="minorEastAsia" w:eastAsiaTheme="minorEastAsia"/>
          <w:szCs w:val="21"/>
        </w:rPr>
      </w:pPr>
      <w:r>
        <w:rPr>
          <w:rFonts w:hint="eastAsia" w:asciiTheme="minorEastAsia" w:hAnsiTheme="minorEastAsia" w:eastAsiaTheme="minorEastAsia"/>
          <w:szCs w:val="21"/>
        </w:rPr>
        <w:t>注：1、“包”为最小合同单位（最小投标单位）。每“包”内容应细化到“品目”（如果分品目的）。</w:t>
      </w:r>
    </w:p>
    <w:p w14:paraId="55863260">
      <w:pPr>
        <w:adjustRightInd w:val="0"/>
        <w:snapToGrid w:val="0"/>
        <w:spacing w:before="156" w:beforeLines="50"/>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2、供应商必须对一个完整、独立的包进行投标，不得仅对一个包中的部分品目投标，否则</w:t>
      </w:r>
      <w:r>
        <w:rPr>
          <w:rFonts w:hint="eastAsia" w:asciiTheme="minorEastAsia" w:hAnsiTheme="minorEastAsia" w:eastAsiaTheme="minorEastAsia"/>
          <w:b/>
          <w:szCs w:val="21"/>
        </w:rPr>
        <w:t>投标无效。</w:t>
      </w:r>
    </w:p>
    <w:p w14:paraId="18475E66">
      <w:pPr>
        <w:adjustRightInd w:val="0"/>
        <w:snapToGrid w:val="0"/>
        <w:spacing w:before="156" w:beforeLines="50"/>
        <w:ind w:firstLine="420" w:firstLineChars="200"/>
        <w:rPr>
          <w:rFonts w:hint="eastAsia" w:cs="宋体" w:asciiTheme="minorEastAsia" w:hAnsiTheme="minorEastAsia" w:eastAsiaTheme="minorEastAsia"/>
          <w:kern w:val="0"/>
          <w:szCs w:val="21"/>
        </w:rPr>
      </w:pPr>
      <w:r>
        <w:rPr>
          <w:rFonts w:hint="eastAsia" w:asciiTheme="minorEastAsia" w:hAnsiTheme="minorEastAsia" w:eastAsiaTheme="minorEastAsia"/>
          <w:szCs w:val="21"/>
        </w:rPr>
        <w:t>3、货物的主要技术参数或规格：</w:t>
      </w:r>
      <w:r>
        <w:rPr>
          <w:rFonts w:cs="宋体" w:asciiTheme="minorEastAsia" w:hAnsiTheme="minorEastAsia" w:eastAsiaTheme="minorEastAsia"/>
          <w:kern w:val="0"/>
          <w:szCs w:val="21"/>
        </w:rPr>
        <w:t>详见“技术要求”中的具体技术参数</w:t>
      </w:r>
      <w:r>
        <w:rPr>
          <w:rFonts w:hint="eastAsia" w:cs="宋体" w:asciiTheme="minorEastAsia" w:hAnsiTheme="minorEastAsia" w:eastAsiaTheme="minorEastAsia"/>
          <w:kern w:val="0"/>
          <w:szCs w:val="21"/>
        </w:rPr>
        <w:t>。</w:t>
      </w:r>
    </w:p>
    <w:p w14:paraId="04FD3A83">
      <w:pPr>
        <w:adjustRightInd w:val="0"/>
        <w:snapToGrid w:val="0"/>
        <w:spacing w:before="156" w:beforeLines="50" w:line="360" w:lineRule="auto"/>
        <w:ind w:firstLine="420" w:firstLineChars="200"/>
        <w:rPr>
          <w:rFonts w:hint="eastAsia" w:ascii="宋体" w:hAnsi="宋体" w:cs="宋体"/>
          <w:kern w:val="0"/>
          <w:szCs w:val="21"/>
        </w:rPr>
      </w:pPr>
      <w:r>
        <w:rPr>
          <w:rFonts w:hint="eastAsia" w:ascii="宋体" w:hAnsi="宋体" w:cs="宋体"/>
          <w:bCs/>
          <w:kern w:val="0"/>
          <w:szCs w:val="21"/>
        </w:rPr>
        <w:t>4、</w:t>
      </w:r>
      <w:r>
        <w:rPr>
          <w:rFonts w:hint="eastAsia" w:asciiTheme="minorEastAsia" w:hAnsiTheme="minorEastAsia" w:eastAsiaTheme="minorEastAsia"/>
          <w:szCs w:val="21"/>
        </w:rPr>
        <w:t>供应商</w:t>
      </w:r>
      <w:r>
        <w:rPr>
          <w:rFonts w:hint="eastAsia" w:ascii="宋体" w:hAnsi="宋体" w:cs="宋体"/>
          <w:bCs/>
          <w:kern w:val="0"/>
          <w:szCs w:val="21"/>
        </w:rPr>
        <w:t>应</w:t>
      </w:r>
      <w:r>
        <w:rPr>
          <w:rFonts w:hint="eastAsia" w:ascii="宋体" w:hAnsi="宋体" w:cs="宋体"/>
          <w:kern w:val="0"/>
          <w:szCs w:val="21"/>
        </w:rPr>
        <w:t>在投标文件《分项报价明细表》中按</w:t>
      </w:r>
      <w:r>
        <w:rPr>
          <w:rFonts w:hint="eastAsia" w:ascii="宋体" w:hAnsi="宋体"/>
          <w:szCs w:val="21"/>
        </w:rPr>
        <w:t>分项项目名称（包括</w:t>
      </w:r>
      <w:r>
        <w:rPr>
          <w:rFonts w:hint="eastAsia" w:ascii="宋体" w:hAnsi="宋体" w:cs="宋体"/>
          <w:kern w:val="0"/>
          <w:szCs w:val="21"/>
        </w:rPr>
        <w:t>条目号/品目名称）顺序逐项填写，且每个品目中的条目均需按招标文件规定报价。如有缺项、漏项，其</w:t>
      </w:r>
      <w:r>
        <w:rPr>
          <w:rFonts w:hint="eastAsia" w:ascii="宋体" w:hAnsi="宋体" w:cs="宋体"/>
          <w:b/>
          <w:kern w:val="0"/>
          <w:szCs w:val="21"/>
        </w:rPr>
        <w:t>投标无效</w:t>
      </w:r>
      <w:r>
        <w:rPr>
          <w:rFonts w:hint="eastAsia" w:ascii="宋体" w:hAnsi="宋体" w:cs="宋体"/>
          <w:kern w:val="0"/>
          <w:szCs w:val="21"/>
        </w:rPr>
        <w:t>。</w:t>
      </w:r>
    </w:p>
    <w:p w14:paraId="01BA63B3">
      <w:pPr>
        <w:pStyle w:val="12"/>
        <w:rPr>
          <w:rFonts w:eastAsiaTheme="minorEastAsia"/>
        </w:rPr>
      </w:pPr>
    </w:p>
    <w:p w14:paraId="668F6EAA">
      <w:pPr>
        <w:pStyle w:val="8"/>
        <w:ind w:left="0" w:leftChars="0" w:firstLine="0"/>
      </w:pPr>
    </w:p>
    <w:p w14:paraId="27956925">
      <w:pPr>
        <w:pStyle w:val="3"/>
        <w:adjustRightInd w:val="0"/>
        <w:snapToGrid w:val="0"/>
        <w:spacing w:before="156" w:beforeLines="50"/>
        <w:jc w:val="center"/>
        <w:rPr>
          <w:rFonts w:hint="eastAsia" w:ascii="黑体" w:hAnsi="黑体" w:eastAsia="黑体"/>
          <w:sz w:val="28"/>
          <w:szCs w:val="28"/>
        </w:rPr>
      </w:pPr>
      <w:bookmarkStart w:id="3" w:name="_Toc20651235"/>
    </w:p>
    <w:p w14:paraId="29EF84D0">
      <w:pPr>
        <w:pStyle w:val="3"/>
        <w:adjustRightInd w:val="0"/>
        <w:snapToGrid w:val="0"/>
        <w:spacing w:before="156" w:beforeLines="50"/>
        <w:jc w:val="center"/>
        <w:rPr>
          <w:rFonts w:hint="eastAsia" w:ascii="黑体" w:hAnsi="黑体" w:eastAsia="黑体"/>
          <w:sz w:val="28"/>
          <w:szCs w:val="28"/>
        </w:rPr>
      </w:pPr>
    </w:p>
    <w:p w14:paraId="64C6E744">
      <w:pPr>
        <w:rPr>
          <w:rFonts w:hint="eastAsia" w:ascii="黑体" w:hAnsi="黑体" w:eastAsia="黑体"/>
          <w:sz w:val="28"/>
          <w:szCs w:val="28"/>
        </w:rPr>
      </w:pPr>
      <w:r>
        <w:rPr>
          <w:rFonts w:hint="eastAsia" w:ascii="黑体" w:hAnsi="黑体" w:eastAsia="黑体"/>
          <w:sz w:val="28"/>
          <w:szCs w:val="28"/>
        </w:rPr>
        <w:br w:type="page"/>
      </w:r>
    </w:p>
    <w:p w14:paraId="3DA31563">
      <w:pPr>
        <w:pStyle w:val="3"/>
        <w:adjustRightInd w:val="0"/>
        <w:snapToGrid w:val="0"/>
        <w:spacing w:before="156" w:beforeLines="50"/>
        <w:jc w:val="center"/>
        <w:rPr>
          <w:rFonts w:hint="eastAsia" w:ascii="黑体" w:hAnsi="黑体" w:eastAsia="黑体"/>
          <w:sz w:val="28"/>
          <w:szCs w:val="28"/>
        </w:rPr>
      </w:pPr>
      <w:r>
        <w:rPr>
          <w:rFonts w:hint="eastAsia" w:ascii="黑体" w:hAnsi="黑体" w:eastAsia="黑体"/>
          <w:sz w:val="28"/>
          <w:szCs w:val="28"/>
        </w:rPr>
        <w:t xml:space="preserve">第二节 </w:t>
      </w:r>
      <w:r>
        <w:rPr>
          <w:rFonts w:ascii="黑体" w:hAnsi="黑体" w:eastAsia="黑体"/>
          <w:sz w:val="28"/>
          <w:szCs w:val="28"/>
        </w:rPr>
        <w:t>技术要求</w:t>
      </w:r>
      <w:bookmarkEnd w:id="3"/>
    </w:p>
    <w:p w14:paraId="34785035">
      <w:pPr>
        <w:spacing w:line="360" w:lineRule="auto"/>
        <w:rPr>
          <w:rFonts w:eastAsiaTheme="minorEastAsia"/>
          <w:b/>
          <w:bCs/>
        </w:rPr>
      </w:pPr>
      <w:r>
        <w:rPr>
          <w:rFonts w:hint="eastAsia" w:eastAsiaTheme="minorEastAsia"/>
          <w:b/>
          <w:bCs/>
        </w:rPr>
        <w:t>一、项目清单及技术要求</w:t>
      </w:r>
    </w:p>
    <w:p w14:paraId="06A9C18C">
      <w:pPr>
        <w:spacing w:line="360" w:lineRule="auto"/>
        <w:rPr>
          <w:b/>
          <w:bCs/>
        </w:rPr>
      </w:pPr>
      <w:r>
        <w:rPr>
          <w:rFonts w:hint="eastAsia"/>
          <w:b/>
          <w:bCs/>
        </w:rPr>
        <w:t>（一）项目总清单</w:t>
      </w:r>
    </w:p>
    <w:tbl>
      <w:tblPr>
        <w:tblStyle w:val="9"/>
        <w:tblW w:w="4949" w:type="pct"/>
        <w:tblInd w:w="0" w:type="dxa"/>
        <w:tblLayout w:type="fixed"/>
        <w:tblCellMar>
          <w:top w:w="0" w:type="dxa"/>
          <w:left w:w="108" w:type="dxa"/>
          <w:bottom w:w="0" w:type="dxa"/>
          <w:right w:w="108" w:type="dxa"/>
        </w:tblCellMar>
      </w:tblPr>
      <w:tblGrid>
        <w:gridCol w:w="638"/>
        <w:gridCol w:w="1673"/>
        <w:gridCol w:w="874"/>
        <w:gridCol w:w="5250"/>
      </w:tblGrid>
      <w:tr w14:paraId="579A6234">
        <w:tblPrEx>
          <w:tblCellMar>
            <w:top w:w="0" w:type="dxa"/>
            <w:left w:w="108" w:type="dxa"/>
            <w:bottom w:w="0" w:type="dxa"/>
            <w:right w:w="108" w:type="dxa"/>
          </w:tblCellMar>
        </w:tblPrEx>
        <w:trPr>
          <w:trHeight w:val="602" w:hRule="atLeast"/>
        </w:trPr>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72C57E">
            <w:pPr>
              <w:widowControl/>
              <w:jc w:val="center"/>
              <w:rPr>
                <w:b/>
                <w:bCs/>
                <w:color w:val="000000"/>
                <w:kern w:val="0"/>
                <w:szCs w:val="21"/>
              </w:rPr>
            </w:pPr>
            <w:r>
              <w:rPr>
                <w:b/>
                <w:bCs/>
                <w:color w:val="000000"/>
                <w:kern w:val="0"/>
                <w:szCs w:val="21"/>
              </w:rPr>
              <w:t>序号</w:t>
            </w:r>
          </w:p>
        </w:tc>
        <w:tc>
          <w:tcPr>
            <w:tcW w:w="992" w:type="pct"/>
            <w:tcBorders>
              <w:top w:val="single" w:color="auto" w:sz="4" w:space="0"/>
              <w:left w:val="nil"/>
              <w:bottom w:val="single" w:color="auto" w:sz="4" w:space="0"/>
              <w:right w:val="single" w:color="auto" w:sz="4" w:space="0"/>
            </w:tcBorders>
            <w:shd w:val="clear" w:color="auto" w:fill="auto"/>
            <w:noWrap/>
            <w:vAlign w:val="center"/>
          </w:tcPr>
          <w:p w14:paraId="030F3E01">
            <w:pPr>
              <w:widowControl/>
              <w:jc w:val="center"/>
              <w:rPr>
                <w:b/>
                <w:bCs/>
                <w:color w:val="000000"/>
                <w:kern w:val="0"/>
                <w:szCs w:val="21"/>
              </w:rPr>
            </w:pPr>
            <w:r>
              <w:rPr>
                <w:b/>
                <w:bCs/>
                <w:color w:val="000000"/>
                <w:kern w:val="0"/>
                <w:szCs w:val="21"/>
              </w:rPr>
              <w:t>品类</w:t>
            </w:r>
          </w:p>
        </w:tc>
        <w:tc>
          <w:tcPr>
            <w:tcW w:w="518" w:type="pct"/>
            <w:tcBorders>
              <w:top w:val="single" w:color="auto" w:sz="4" w:space="0"/>
              <w:left w:val="nil"/>
              <w:bottom w:val="single" w:color="auto" w:sz="4" w:space="0"/>
              <w:right w:val="single" w:color="auto" w:sz="4" w:space="0"/>
            </w:tcBorders>
            <w:shd w:val="clear" w:color="auto" w:fill="auto"/>
            <w:noWrap/>
            <w:vAlign w:val="center"/>
          </w:tcPr>
          <w:p w14:paraId="7ACA6DEC">
            <w:pPr>
              <w:widowControl/>
              <w:jc w:val="center"/>
              <w:rPr>
                <w:b/>
                <w:bCs/>
                <w:color w:val="000000"/>
                <w:kern w:val="0"/>
                <w:szCs w:val="21"/>
              </w:rPr>
            </w:pPr>
            <w:r>
              <w:rPr>
                <w:b/>
                <w:bCs/>
                <w:color w:val="000000"/>
                <w:kern w:val="0"/>
                <w:szCs w:val="21"/>
              </w:rPr>
              <w:t>数量</w:t>
            </w:r>
          </w:p>
        </w:tc>
        <w:tc>
          <w:tcPr>
            <w:tcW w:w="3111" w:type="pct"/>
            <w:tcBorders>
              <w:top w:val="single" w:color="auto" w:sz="4" w:space="0"/>
              <w:left w:val="single" w:color="auto" w:sz="4" w:space="0"/>
              <w:bottom w:val="single" w:color="auto" w:sz="4" w:space="0"/>
              <w:right w:val="single" w:color="auto" w:sz="4" w:space="0"/>
            </w:tcBorders>
            <w:vAlign w:val="center"/>
          </w:tcPr>
          <w:p w14:paraId="42E7F477">
            <w:pPr>
              <w:widowControl/>
              <w:jc w:val="center"/>
              <w:rPr>
                <w:b/>
                <w:bCs/>
                <w:color w:val="000000"/>
                <w:kern w:val="0"/>
                <w:szCs w:val="21"/>
              </w:rPr>
            </w:pPr>
            <w:r>
              <w:rPr>
                <w:b/>
                <w:bCs/>
                <w:color w:val="000000"/>
                <w:kern w:val="0"/>
                <w:szCs w:val="21"/>
              </w:rPr>
              <w:t>技术要求</w:t>
            </w:r>
          </w:p>
        </w:tc>
      </w:tr>
      <w:tr w14:paraId="4E99FE6C">
        <w:tblPrEx>
          <w:tblCellMar>
            <w:top w:w="0" w:type="dxa"/>
            <w:left w:w="108" w:type="dxa"/>
            <w:bottom w:w="0" w:type="dxa"/>
            <w:right w:w="108" w:type="dxa"/>
          </w:tblCellMar>
        </w:tblPrEx>
        <w:trPr>
          <w:trHeight w:val="280" w:hRule="atLeast"/>
        </w:trPr>
        <w:tc>
          <w:tcPr>
            <w:tcW w:w="378" w:type="pct"/>
            <w:tcBorders>
              <w:top w:val="nil"/>
              <w:left w:val="single" w:color="auto" w:sz="4" w:space="0"/>
              <w:bottom w:val="single" w:color="auto" w:sz="4" w:space="0"/>
              <w:right w:val="single" w:color="auto" w:sz="4" w:space="0"/>
            </w:tcBorders>
            <w:shd w:val="clear" w:color="auto" w:fill="auto"/>
            <w:noWrap/>
            <w:vAlign w:val="center"/>
          </w:tcPr>
          <w:p w14:paraId="58B65116">
            <w:pPr>
              <w:widowControl/>
              <w:jc w:val="center"/>
              <w:rPr>
                <w:color w:val="000000"/>
                <w:kern w:val="0"/>
                <w:szCs w:val="21"/>
              </w:rPr>
            </w:pPr>
            <w:r>
              <w:rPr>
                <w:color w:val="000000"/>
                <w:kern w:val="0"/>
                <w:szCs w:val="21"/>
              </w:rPr>
              <w:t>1</w:t>
            </w:r>
          </w:p>
        </w:tc>
        <w:tc>
          <w:tcPr>
            <w:tcW w:w="992" w:type="pct"/>
            <w:tcBorders>
              <w:top w:val="nil"/>
              <w:left w:val="nil"/>
              <w:bottom w:val="single" w:color="auto" w:sz="4" w:space="0"/>
              <w:right w:val="single" w:color="auto" w:sz="4" w:space="0"/>
            </w:tcBorders>
            <w:shd w:val="clear" w:color="auto" w:fill="auto"/>
            <w:noWrap/>
            <w:vAlign w:val="center"/>
          </w:tcPr>
          <w:p w14:paraId="65519DEB">
            <w:pPr>
              <w:widowControl/>
              <w:jc w:val="center"/>
              <w:rPr>
                <w:color w:val="000000"/>
                <w:kern w:val="0"/>
                <w:szCs w:val="21"/>
              </w:rPr>
            </w:pPr>
            <w:r>
              <w:rPr>
                <w:color w:val="000000"/>
                <w:kern w:val="0"/>
                <w:szCs w:val="21"/>
              </w:rPr>
              <w:t>原木大板标本采集与制作</w:t>
            </w:r>
          </w:p>
        </w:tc>
        <w:tc>
          <w:tcPr>
            <w:tcW w:w="518" w:type="pct"/>
            <w:tcBorders>
              <w:top w:val="nil"/>
              <w:left w:val="nil"/>
              <w:bottom w:val="single" w:color="auto" w:sz="4" w:space="0"/>
              <w:right w:val="single" w:color="auto" w:sz="4" w:space="0"/>
            </w:tcBorders>
            <w:shd w:val="clear" w:color="auto" w:fill="auto"/>
            <w:noWrap/>
            <w:vAlign w:val="center"/>
          </w:tcPr>
          <w:p w14:paraId="072433EA">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10</w:t>
            </w:r>
          </w:p>
        </w:tc>
        <w:tc>
          <w:tcPr>
            <w:tcW w:w="3111" w:type="pct"/>
            <w:tcBorders>
              <w:top w:val="single" w:color="auto" w:sz="4" w:space="0"/>
              <w:left w:val="single" w:color="auto" w:sz="4" w:space="0"/>
              <w:bottom w:val="single" w:color="auto" w:sz="4" w:space="0"/>
              <w:right w:val="single" w:color="auto" w:sz="4" w:space="0"/>
            </w:tcBorders>
          </w:tcPr>
          <w:p w14:paraId="12E84EEF">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1、树种的木材名称务必准确无误，提供规范的中文名和拉丁学名。木材标本大板质量全新未使用过。不开裂，不变形，无缺陷。</w:t>
            </w:r>
          </w:p>
          <w:p w14:paraId="7528DFC4">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2、使用</w:t>
            </w:r>
            <w:r>
              <w:rPr>
                <w:rFonts w:asciiTheme="minorEastAsia" w:hAnsiTheme="minorEastAsia"/>
                <w:color w:val="000000"/>
                <w:kern w:val="0"/>
                <w:szCs w:val="21"/>
              </w:rPr>
              <w:t>120</w:t>
            </w:r>
            <w:r>
              <w:rPr>
                <w:rFonts w:hint="eastAsia" w:asciiTheme="minorEastAsia" w:hAnsiTheme="minorEastAsia"/>
                <w:color w:val="000000"/>
                <w:kern w:val="0"/>
                <w:szCs w:val="21"/>
              </w:rPr>
              <w:t>目、</w:t>
            </w:r>
            <w:r>
              <w:rPr>
                <w:rFonts w:asciiTheme="minorEastAsia" w:hAnsiTheme="minorEastAsia"/>
                <w:color w:val="000000"/>
                <w:kern w:val="0"/>
                <w:szCs w:val="21"/>
              </w:rPr>
              <w:t>300</w:t>
            </w:r>
            <w:r>
              <w:rPr>
                <w:rFonts w:hint="eastAsia" w:asciiTheme="minorEastAsia" w:hAnsiTheme="minorEastAsia"/>
                <w:color w:val="000000"/>
                <w:kern w:val="0"/>
                <w:szCs w:val="21"/>
              </w:rPr>
              <w:t>目、</w:t>
            </w:r>
            <w:r>
              <w:rPr>
                <w:rFonts w:asciiTheme="minorEastAsia" w:hAnsiTheme="minorEastAsia"/>
                <w:color w:val="000000"/>
                <w:kern w:val="0"/>
                <w:szCs w:val="21"/>
              </w:rPr>
              <w:t>600</w:t>
            </w:r>
            <w:r>
              <w:rPr>
                <w:rFonts w:hint="eastAsia" w:asciiTheme="minorEastAsia" w:hAnsiTheme="minorEastAsia"/>
                <w:color w:val="000000"/>
                <w:kern w:val="0"/>
                <w:szCs w:val="21"/>
              </w:rPr>
              <w:t>目、</w:t>
            </w:r>
            <w:r>
              <w:rPr>
                <w:rFonts w:asciiTheme="minorEastAsia" w:hAnsiTheme="minorEastAsia"/>
                <w:color w:val="000000"/>
                <w:kern w:val="0"/>
                <w:szCs w:val="21"/>
              </w:rPr>
              <w:t>800</w:t>
            </w:r>
            <w:r>
              <w:rPr>
                <w:rFonts w:hint="eastAsia" w:asciiTheme="minorEastAsia" w:hAnsiTheme="minorEastAsia"/>
                <w:color w:val="000000"/>
                <w:kern w:val="0"/>
                <w:szCs w:val="21"/>
              </w:rPr>
              <w:t>目的砂纸依次打磨抛光，触摸无刺手感，保留标本原色原状态</w:t>
            </w:r>
            <w:r>
              <w:rPr>
                <w:rFonts w:asciiTheme="minorEastAsia" w:hAnsiTheme="minorEastAsia"/>
                <w:color w:val="000000"/>
                <w:kern w:val="0"/>
                <w:szCs w:val="21"/>
              </w:rPr>
              <w:t>,</w:t>
            </w:r>
            <w:r>
              <w:rPr>
                <w:rFonts w:hint="eastAsia" w:asciiTheme="minorEastAsia" w:hAnsiTheme="minorEastAsia"/>
                <w:color w:val="000000"/>
                <w:kern w:val="0"/>
                <w:szCs w:val="21"/>
              </w:rPr>
              <w:t>为防止木材开裂变形，木材表面上清漆，表面注入底色，突显木材本色纹理。高压水枪喷第一道</w:t>
            </w:r>
            <w:r>
              <w:rPr>
                <w:rFonts w:asciiTheme="minorEastAsia" w:hAnsiTheme="minorEastAsia"/>
                <w:color w:val="000000"/>
                <w:kern w:val="0"/>
                <w:szCs w:val="21"/>
              </w:rPr>
              <w:t>PU</w:t>
            </w:r>
            <w:r>
              <w:rPr>
                <w:rFonts w:hint="eastAsia" w:asciiTheme="minorEastAsia" w:hAnsiTheme="minorEastAsia"/>
                <w:color w:val="000000"/>
                <w:kern w:val="0"/>
                <w:szCs w:val="21"/>
              </w:rPr>
              <w:t>水晶透明环保底漆，</w:t>
            </w:r>
            <w:r>
              <w:rPr>
                <w:rFonts w:asciiTheme="minorEastAsia" w:hAnsiTheme="minorEastAsia"/>
                <w:color w:val="000000"/>
                <w:kern w:val="0"/>
                <w:szCs w:val="21"/>
              </w:rPr>
              <w:t>PU</w:t>
            </w:r>
            <w:r>
              <w:rPr>
                <w:rFonts w:hint="eastAsia" w:asciiTheme="minorEastAsia" w:hAnsiTheme="minorEastAsia"/>
                <w:color w:val="000000"/>
                <w:kern w:val="0"/>
                <w:szCs w:val="21"/>
              </w:rPr>
              <w:t>底用固化剂，</w:t>
            </w:r>
            <w:r>
              <w:rPr>
                <w:rFonts w:asciiTheme="minorEastAsia" w:hAnsiTheme="minorEastAsia"/>
                <w:color w:val="000000"/>
                <w:kern w:val="0"/>
                <w:szCs w:val="21"/>
              </w:rPr>
              <w:t>PU</w:t>
            </w:r>
            <w:r>
              <w:rPr>
                <w:rFonts w:hint="eastAsia" w:asciiTheme="minorEastAsia" w:hAnsiTheme="minorEastAsia"/>
                <w:color w:val="000000"/>
                <w:kern w:val="0"/>
                <w:szCs w:val="21"/>
              </w:rPr>
              <w:t>净味环保稀释剂。底漆固化后，把底漆打磨光滑，并对标本整体表面抛光。</w:t>
            </w:r>
          </w:p>
          <w:p w14:paraId="3C1D6434">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3、提供树种主要信息简介，内容涵盖树种宏观与微观特征描述，木材应用，木材宏观（横切面</w:t>
            </w:r>
            <w:r>
              <w:rPr>
                <w:rFonts w:asciiTheme="minorEastAsia" w:hAnsiTheme="minorEastAsia"/>
                <w:color w:val="000000"/>
                <w:kern w:val="0"/>
                <w:szCs w:val="21"/>
              </w:rPr>
              <w:t>8</w:t>
            </w:r>
            <w:r>
              <w:rPr>
                <w:rFonts w:hint="eastAsia" w:asciiTheme="minorEastAsia" w:hAnsiTheme="minorEastAsia"/>
                <w:color w:val="000000"/>
                <w:kern w:val="0"/>
                <w:szCs w:val="21"/>
              </w:rPr>
              <w:t>倍）与微观（横切面</w:t>
            </w:r>
            <w:r>
              <w:rPr>
                <w:rFonts w:asciiTheme="minorEastAsia" w:hAnsiTheme="minorEastAsia"/>
                <w:color w:val="000000"/>
                <w:kern w:val="0"/>
                <w:szCs w:val="21"/>
              </w:rPr>
              <w:t>40</w:t>
            </w:r>
            <w:r>
              <w:rPr>
                <w:rFonts w:hint="eastAsia" w:asciiTheme="minorEastAsia" w:hAnsiTheme="minorEastAsia"/>
                <w:color w:val="000000"/>
                <w:kern w:val="0"/>
                <w:szCs w:val="21"/>
              </w:rPr>
              <w:t>倍、弦切面</w:t>
            </w:r>
            <w:r>
              <w:rPr>
                <w:rFonts w:asciiTheme="minorEastAsia" w:hAnsiTheme="minorEastAsia"/>
                <w:color w:val="000000"/>
                <w:kern w:val="0"/>
                <w:szCs w:val="21"/>
              </w:rPr>
              <w:t>100</w:t>
            </w:r>
            <w:r>
              <w:rPr>
                <w:rFonts w:hint="eastAsia" w:asciiTheme="minorEastAsia" w:hAnsiTheme="minorEastAsia"/>
                <w:color w:val="000000"/>
                <w:kern w:val="0"/>
                <w:szCs w:val="21"/>
              </w:rPr>
              <w:t>倍）结构图片，附树种的花、果、叶等图片。所有文字和图片资料需清晰、准确，供应商需确保相关内容为自有版权或已获得合法授权。标注相应比例尺及必要说明，确保采购方能够通过这些资料，对树种标本的全面、深入的展示。</w:t>
            </w:r>
          </w:p>
        </w:tc>
      </w:tr>
      <w:tr w14:paraId="3A444E3F">
        <w:tblPrEx>
          <w:tblCellMar>
            <w:top w:w="0" w:type="dxa"/>
            <w:left w:w="108" w:type="dxa"/>
            <w:bottom w:w="0" w:type="dxa"/>
            <w:right w:w="108" w:type="dxa"/>
          </w:tblCellMar>
        </w:tblPrEx>
        <w:trPr>
          <w:trHeight w:val="280" w:hRule="atLeast"/>
        </w:trPr>
        <w:tc>
          <w:tcPr>
            <w:tcW w:w="378" w:type="pct"/>
            <w:tcBorders>
              <w:top w:val="nil"/>
              <w:left w:val="single" w:color="auto" w:sz="4" w:space="0"/>
              <w:bottom w:val="single" w:color="auto" w:sz="4" w:space="0"/>
              <w:right w:val="single" w:color="auto" w:sz="4" w:space="0"/>
            </w:tcBorders>
            <w:shd w:val="clear" w:color="auto" w:fill="auto"/>
            <w:noWrap/>
            <w:vAlign w:val="center"/>
          </w:tcPr>
          <w:p w14:paraId="04C265C8">
            <w:pPr>
              <w:widowControl/>
              <w:jc w:val="center"/>
              <w:rPr>
                <w:color w:val="000000"/>
                <w:kern w:val="0"/>
                <w:szCs w:val="21"/>
              </w:rPr>
            </w:pPr>
            <w:r>
              <w:rPr>
                <w:color w:val="000000"/>
                <w:kern w:val="0"/>
                <w:szCs w:val="21"/>
              </w:rPr>
              <w:t>2</w:t>
            </w:r>
          </w:p>
        </w:tc>
        <w:tc>
          <w:tcPr>
            <w:tcW w:w="992" w:type="pct"/>
            <w:tcBorders>
              <w:top w:val="nil"/>
              <w:left w:val="nil"/>
              <w:bottom w:val="single" w:color="auto" w:sz="4" w:space="0"/>
              <w:right w:val="single" w:color="auto" w:sz="4" w:space="0"/>
            </w:tcBorders>
            <w:shd w:val="clear" w:color="auto" w:fill="auto"/>
            <w:noWrap/>
            <w:vAlign w:val="center"/>
          </w:tcPr>
          <w:p w14:paraId="30C75664">
            <w:pPr>
              <w:widowControl/>
              <w:jc w:val="center"/>
              <w:rPr>
                <w:rFonts w:hint="eastAsia" w:asciiTheme="minorEastAsia" w:hAnsiTheme="minorEastAsia"/>
                <w:color w:val="000000"/>
                <w:kern w:val="0"/>
                <w:szCs w:val="21"/>
              </w:rPr>
            </w:pPr>
            <w:r>
              <w:rPr>
                <w:rFonts w:hint="eastAsia" w:asciiTheme="minorEastAsia" w:hAnsiTheme="minorEastAsia"/>
                <w:color w:val="000000"/>
                <w:kern w:val="0"/>
                <w:szCs w:val="21"/>
              </w:rPr>
              <w:t>香味木材标本采集与制作</w:t>
            </w:r>
          </w:p>
        </w:tc>
        <w:tc>
          <w:tcPr>
            <w:tcW w:w="518" w:type="pct"/>
            <w:tcBorders>
              <w:top w:val="nil"/>
              <w:left w:val="nil"/>
              <w:bottom w:val="single" w:color="auto" w:sz="4" w:space="0"/>
              <w:right w:val="single" w:color="auto" w:sz="4" w:space="0"/>
            </w:tcBorders>
            <w:shd w:val="clear" w:color="auto" w:fill="auto"/>
            <w:noWrap/>
            <w:vAlign w:val="center"/>
          </w:tcPr>
          <w:p w14:paraId="6A49FEA9">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15</w:t>
            </w:r>
          </w:p>
        </w:tc>
        <w:tc>
          <w:tcPr>
            <w:tcW w:w="3111" w:type="pct"/>
            <w:tcBorders>
              <w:top w:val="single" w:color="auto" w:sz="4" w:space="0"/>
              <w:left w:val="single" w:color="auto" w:sz="4" w:space="0"/>
              <w:bottom w:val="single" w:color="auto" w:sz="4" w:space="0"/>
              <w:right w:val="single" w:color="auto" w:sz="4" w:space="0"/>
            </w:tcBorders>
          </w:tcPr>
          <w:p w14:paraId="33BB8C69">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1、树种的木材名称务必准确无误，提供规范的中文名和拉丁学名。质量全新未使用过，木材保持原来天然气味，不另添香味。</w:t>
            </w:r>
          </w:p>
          <w:p w14:paraId="3D066B04">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2、提供树种主要信息简介，内容涵盖树种宏观与微观特征描述，木材应用，木材宏观（横切面</w:t>
            </w:r>
            <w:r>
              <w:rPr>
                <w:rFonts w:asciiTheme="minorEastAsia" w:hAnsiTheme="minorEastAsia"/>
                <w:color w:val="000000"/>
                <w:kern w:val="0"/>
                <w:szCs w:val="21"/>
              </w:rPr>
              <w:t>8</w:t>
            </w:r>
            <w:r>
              <w:rPr>
                <w:rFonts w:hint="eastAsia" w:asciiTheme="minorEastAsia" w:hAnsiTheme="minorEastAsia"/>
                <w:color w:val="000000"/>
                <w:kern w:val="0"/>
                <w:szCs w:val="21"/>
              </w:rPr>
              <w:t>倍）与微观（横切面</w:t>
            </w:r>
            <w:r>
              <w:rPr>
                <w:rFonts w:asciiTheme="minorEastAsia" w:hAnsiTheme="minorEastAsia"/>
                <w:color w:val="000000"/>
                <w:kern w:val="0"/>
                <w:szCs w:val="21"/>
              </w:rPr>
              <w:t>40</w:t>
            </w:r>
            <w:r>
              <w:rPr>
                <w:rFonts w:hint="eastAsia" w:asciiTheme="minorEastAsia" w:hAnsiTheme="minorEastAsia"/>
                <w:color w:val="000000"/>
                <w:kern w:val="0"/>
                <w:szCs w:val="21"/>
              </w:rPr>
              <w:t>倍、弦切面</w:t>
            </w:r>
            <w:r>
              <w:rPr>
                <w:rFonts w:asciiTheme="minorEastAsia" w:hAnsiTheme="minorEastAsia"/>
                <w:color w:val="000000"/>
                <w:kern w:val="0"/>
                <w:szCs w:val="21"/>
              </w:rPr>
              <w:t>100</w:t>
            </w:r>
            <w:r>
              <w:rPr>
                <w:rFonts w:hint="eastAsia" w:asciiTheme="minorEastAsia" w:hAnsiTheme="minorEastAsia"/>
                <w:color w:val="000000"/>
                <w:kern w:val="0"/>
                <w:szCs w:val="21"/>
              </w:rPr>
              <w:t>倍）结构图片，附树种的花、果、叶等图片。所有文字和图片资料需清晰、准确，供应商需确保相关内容为自有版权或已获得合法授权。标注相应比例尺及必要说明，确保采购方能够通过这些资料，对树种标本的全面、深入的展示。</w:t>
            </w:r>
          </w:p>
        </w:tc>
      </w:tr>
      <w:tr w14:paraId="78680299">
        <w:tblPrEx>
          <w:tblCellMar>
            <w:top w:w="0" w:type="dxa"/>
            <w:left w:w="108" w:type="dxa"/>
            <w:bottom w:w="0" w:type="dxa"/>
            <w:right w:w="108" w:type="dxa"/>
          </w:tblCellMar>
        </w:tblPrEx>
        <w:trPr>
          <w:trHeight w:val="280" w:hRule="atLeast"/>
        </w:trPr>
        <w:tc>
          <w:tcPr>
            <w:tcW w:w="378" w:type="pct"/>
            <w:tcBorders>
              <w:top w:val="nil"/>
              <w:left w:val="single" w:color="auto" w:sz="4" w:space="0"/>
              <w:bottom w:val="single" w:color="auto" w:sz="4" w:space="0"/>
              <w:right w:val="single" w:color="auto" w:sz="4" w:space="0"/>
            </w:tcBorders>
            <w:shd w:val="clear" w:color="auto" w:fill="auto"/>
            <w:noWrap/>
            <w:vAlign w:val="center"/>
          </w:tcPr>
          <w:p w14:paraId="697A9FE6">
            <w:pPr>
              <w:widowControl/>
              <w:jc w:val="center"/>
              <w:rPr>
                <w:color w:val="000000"/>
                <w:kern w:val="0"/>
                <w:szCs w:val="21"/>
              </w:rPr>
            </w:pPr>
            <w:r>
              <w:rPr>
                <w:color w:val="000000"/>
                <w:kern w:val="0"/>
                <w:szCs w:val="21"/>
              </w:rPr>
              <w:t>3</w:t>
            </w:r>
          </w:p>
        </w:tc>
        <w:tc>
          <w:tcPr>
            <w:tcW w:w="992" w:type="pct"/>
            <w:tcBorders>
              <w:top w:val="nil"/>
              <w:left w:val="nil"/>
              <w:bottom w:val="single" w:color="auto" w:sz="4" w:space="0"/>
              <w:right w:val="single" w:color="auto" w:sz="4" w:space="0"/>
            </w:tcBorders>
            <w:shd w:val="clear" w:color="auto" w:fill="auto"/>
            <w:noWrap/>
            <w:vAlign w:val="center"/>
          </w:tcPr>
          <w:p w14:paraId="205532AB">
            <w:pPr>
              <w:widowControl/>
              <w:jc w:val="center"/>
              <w:rPr>
                <w:rFonts w:hint="eastAsia" w:asciiTheme="minorEastAsia" w:hAnsiTheme="minorEastAsia"/>
                <w:color w:val="000000"/>
                <w:kern w:val="0"/>
                <w:szCs w:val="21"/>
              </w:rPr>
            </w:pPr>
            <w:r>
              <w:rPr>
                <w:rFonts w:hint="eastAsia" w:asciiTheme="minorEastAsia" w:hAnsiTheme="minorEastAsia"/>
                <w:color w:val="000000"/>
                <w:kern w:val="0"/>
                <w:szCs w:val="21"/>
              </w:rPr>
              <w:t>红木标本采集与制作</w:t>
            </w:r>
          </w:p>
        </w:tc>
        <w:tc>
          <w:tcPr>
            <w:tcW w:w="518" w:type="pct"/>
            <w:tcBorders>
              <w:top w:val="nil"/>
              <w:left w:val="nil"/>
              <w:bottom w:val="single" w:color="auto" w:sz="4" w:space="0"/>
              <w:right w:val="single" w:color="auto" w:sz="4" w:space="0"/>
            </w:tcBorders>
            <w:shd w:val="clear" w:color="auto" w:fill="auto"/>
            <w:noWrap/>
            <w:vAlign w:val="center"/>
          </w:tcPr>
          <w:p w14:paraId="7F85841D">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15</w:t>
            </w:r>
          </w:p>
        </w:tc>
        <w:tc>
          <w:tcPr>
            <w:tcW w:w="3111" w:type="pct"/>
            <w:tcBorders>
              <w:top w:val="single" w:color="auto" w:sz="4" w:space="0"/>
              <w:left w:val="single" w:color="auto" w:sz="4" w:space="0"/>
              <w:bottom w:val="single" w:color="auto" w:sz="4" w:space="0"/>
              <w:right w:val="single" w:color="auto" w:sz="4" w:space="0"/>
            </w:tcBorders>
          </w:tcPr>
          <w:p w14:paraId="402A3D01">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1、树种的木材名称务必准确无误，提供规范的中文名和拉丁学名。木材标本大板质量全新未使用过。不开裂，不变形，无缺陷。</w:t>
            </w:r>
          </w:p>
          <w:p w14:paraId="2F731B91">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2、使用</w:t>
            </w:r>
            <w:r>
              <w:rPr>
                <w:rFonts w:asciiTheme="minorEastAsia" w:hAnsiTheme="minorEastAsia"/>
                <w:color w:val="000000"/>
                <w:kern w:val="0"/>
                <w:szCs w:val="21"/>
              </w:rPr>
              <w:t>120</w:t>
            </w:r>
            <w:r>
              <w:rPr>
                <w:rFonts w:hint="eastAsia" w:asciiTheme="minorEastAsia" w:hAnsiTheme="minorEastAsia"/>
                <w:color w:val="000000"/>
                <w:kern w:val="0"/>
                <w:szCs w:val="21"/>
              </w:rPr>
              <w:t>目、</w:t>
            </w:r>
            <w:r>
              <w:rPr>
                <w:rFonts w:asciiTheme="minorEastAsia" w:hAnsiTheme="minorEastAsia"/>
                <w:color w:val="000000"/>
                <w:kern w:val="0"/>
                <w:szCs w:val="21"/>
              </w:rPr>
              <w:t>300</w:t>
            </w:r>
            <w:r>
              <w:rPr>
                <w:rFonts w:hint="eastAsia" w:asciiTheme="minorEastAsia" w:hAnsiTheme="minorEastAsia"/>
                <w:color w:val="000000"/>
                <w:kern w:val="0"/>
                <w:szCs w:val="21"/>
              </w:rPr>
              <w:t>目、</w:t>
            </w:r>
            <w:r>
              <w:rPr>
                <w:rFonts w:asciiTheme="minorEastAsia" w:hAnsiTheme="minorEastAsia"/>
                <w:color w:val="000000"/>
                <w:kern w:val="0"/>
                <w:szCs w:val="21"/>
              </w:rPr>
              <w:t>600</w:t>
            </w:r>
            <w:r>
              <w:rPr>
                <w:rFonts w:hint="eastAsia" w:asciiTheme="minorEastAsia" w:hAnsiTheme="minorEastAsia"/>
                <w:color w:val="000000"/>
                <w:kern w:val="0"/>
                <w:szCs w:val="21"/>
              </w:rPr>
              <w:t>目、</w:t>
            </w:r>
            <w:r>
              <w:rPr>
                <w:rFonts w:asciiTheme="minorEastAsia" w:hAnsiTheme="minorEastAsia"/>
                <w:color w:val="000000"/>
                <w:kern w:val="0"/>
                <w:szCs w:val="21"/>
              </w:rPr>
              <w:t>800</w:t>
            </w:r>
            <w:r>
              <w:rPr>
                <w:rFonts w:hint="eastAsia" w:asciiTheme="minorEastAsia" w:hAnsiTheme="minorEastAsia"/>
                <w:color w:val="000000"/>
                <w:kern w:val="0"/>
                <w:szCs w:val="21"/>
              </w:rPr>
              <w:t>目的砂纸依次打磨抛光，触摸无刺手感，保留标本原色原状态</w:t>
            </w:r>
            <w:r>
              <w:rPr>
                <w:rFonts w:asciiTheme="minorEastAsia" w:hAnsiTheme="minorEastAsia"/>
                <w:color w:val="000000"/>
                <w:kern w:val="0"/>
                <w:szCs w:val="21"/>
              </w:rPr>
              <w:t>,</w:t>
            </w:r>
            <w:r>
              <w:rPr>
                <w:rFonts w:hint="eastAsia" w:asciiTheme="minorEastAsia" w:hAnsiTheme="minorEastAsia"/>
                <w:color w:val="000000"/>
                <w:kern w:val="0"/>
                <w:szCs w:val="21"/>
              </w:rPr>
              <w:t>为防止木材开裂变形，木材表面上清漆，表面注入底色，突显木材本色纹理。高压水枪喷第一道</w:t>
            </w:r>
            <w:r>
              <w:rPr>
                <w:rFonts w:asciiTheme="minorEastAsia" w:hAnsiTheme="minorEastAsia"/>
                <w:color w:val="000000"/>
                <w:kern w:val="0"/>
                <w:szCs w:val="21"/>
              </w:rPr>
              <w:t>PU</w:t>
            </w:r>
            <w:r>
              <w:rPr>
                <w:rFonts w:hint="eastAsia" w:asciiTheme="minorEastAsia" w:hAnsiTheme="minorEastAsia"/>
                <w:color w:val="000000"/>
                <w:kern w:val="0"/>
                <w:szCs w:val="21"/>
              </w:rPr>
              <w:t>水晶透明环保底漆，</w:t>
            </w:r>
            <w:r>
              <w:rPr>
                <w:rFonts w:asciiTheme="minorEastAsia" w:hAnsiTheme="minorEastAsia"/>
                <w:color w:val="000000"/>
                <w:kern w:val="0"/>
                <w:szCs w:val="21"/>
              </w:rPr>
              <w:t>PU</w:t>
            </w:r>
            <w:r>
              <w:rPr>
                <w:rFonts w:hint="eastAsia" w:asciiTheme="minorEastAsia" w:hAnsiTheme="minorEastAsia"/>
                <w:color w:val="000000"/>
                <w:kern w:val="0"/>
                <w:szCs w:val="21"/>
              </w:rPr>
              <w:t>底用固化剂，</w:t>
            </w:r>
            <w:r>
              <w:rPr>
                <w:rFonts w:asciiTheme="minorEastAsia" w:hAnsiTheme="minorEastAsia"/>
                <w:color w:val="000000"/>
                <w:kern w:val="0"/>
                <w:szCs w:val="21"/>
              </w:rPr>
              <w:t>PU</w:t>
            </w:r>
            <w:r>
              <w:rPr>
                <w:rFonts w:hint="eastAsia" w:asciiTheme="minorEastAsia" w:hAnsiTheme="minorEastAsia"/>
                <w:color w:val="000000"/>
                <w:kern w:val="0"/>
                <w:szCs w:val="21"/>
              </w:rPr>
              <w:t>净味环保稀释剂。底漆固化后，把底漆打磨光滑，并对标本整体表面抛光。</w:t>
            </w:r>
          </w:p>
          <w:p w14:paraId="6DF55919">
            <w:pPr>
              <w:widowControl/>
              <w:jc w:val="left"/>
              <w:rPr>
                <w:rFonts w:hint="eastAsia" w:asciiTheme="minorEastAsia" w:hAnsiTheme="minorEastAsia"/>
                <w:color w:val="000000"/>
                <w:kern w:val="0"/>
                <w:szCs w:val="21"/>
              </w:rPr>
            </w:pPr>
            <w:r>
              <w:rPr>
                <w:rFonts w:hint="eastAsia" w:asciiTheme="minorEastAsia" w:hAnsiTheme="minorEastAsia"/>
                <w:color w:val="000000"/>
                <w:kern w:val="0"/>
                <w:szCs w:val="21"/>
              </w:rPr>
              <w:t>3、提供树种主要信息简介，内容涵盖树种宏观与微观特征描述，木材应用，木材宏观（横切面</w:t>
            </w:r>
            <w:r>
              <w:rPr>
                <w:rFonts w:asciiTheme="minorEastAsia" w:hAnsiTheme="minorEastAsia"/>
                <w:color w:val="000000"/>
                <w:kern w:val="0"/>
                <w:szCs w:val="21"/>
              </w:rPr>
              <w:t>8</w:t>
            </w:r>
            <w:r>
              <w:rPr>
                <w:rFonts w:hint="eastAsia" w:asciiTheme="minorEastAsia" w:hAnsiTheme="minorEastAsia"/>
                <w:color w:val="000000"/>
                <w:kern w:val="0"/>
                <w:szCs w:val="21"/>
              </w:rPr>
              <w:t>倍）与微观（横切面</w:t>
            </w:r>
            <w:r>
              <w:rPr>
                <w:rFonts w:asciiTheme="minorEastAsia" w:hAnsiTheme="minorEastAsia"/>
                <w:color w:val="000000"/>
                <w:kern w:val="0"/>
                <w:szCs w:val="21"/>
              </w:rPr>
              <w:t>40</w:t>
            </w:r>
            <w:r>
              <w:rPr>
                <w:rFonts w:hint="eastAsia" w:asciiTheme="minorEastAsia" w:hAnsiTheme="minorEastAsia"/>
                <w:color w:val="000000"/>
                <w:kern w:val="0"/>
                <w:szCs w:val="21"/>
              </w:rPr>
              <w:t>倍、弦切面</w:t>
            </w:r>
            <w:r>
              <w:rPr>
                <w:rFonts w:asciiTheme="minorEastAsia" w:hAnsiTheme="minorEastAsia"/>
                <w:color w:val="000000"/>
                <w:kern w:val="0"/>
                <w:szCs w:val="21"/>
              </w:rPr>
              <w:t>100</w:t>
            </w:r>
            <w:r>
              <w:rPr>
                <w:rFonts w:hint="eastAsia" w:asciiTheme="minorEastAsia" w:hAnsiTheme="minorEastAsia"/>
                <w:color w:val="000000"/>
                <w:kern w:val="0"/>
                <w:szCs w:val="21"/>
              </w:rPr>
              <w:t>倍）结构图片，附树种的花、果、叶等图片。所有文字和图片资料需清晰、准确，供应商需确保相关内容为自有版权或已获得合法授权。标注相应比例尺及必要说明，确保采购方能够通过这些资料，对树种标本的全面、深入的展示。</w:t>
            </w:r>
          </w:p>
        </w:tc>
      </w:tr>
      <w:tr w14:paraId="5DCF8C9A">
        <w:tblPrEx>
          <w:tblCellMar>
            <w:top w:w="0" w:type="dxa"/>
            <w:left w:w="108" w:type="dxa"/>
            <w:bottom w:w="0" w:type="dxa"/>
            <w:right w:w="108" w:type="dxa"/>
          </w:tblCellMar>
        </w:tblPrEx>
        <w:trPr>
          <w:trHeight w:val="280" w:hRule="atLeast"/>
        </w:trPr>
        <w:tc>
          <w:tcPr>
            <w:tcW w:w="378" w:type="pct"/>
            <w:tcBorders>
              <w:top w:val="nil"/>
              <w:left w:val="single" w:color="auto" w:sz="4" w:space="0"/>
              <w:bottom w:val="single" w:color="auto" w:sz="4" w:space="0"/>
              <w:right w:val="single" w:color="auto" w:sz="4" w:space="0"/>
            </w:tcBorders>
            <w:shd w:val="clear" w:color="auto" w:fill="auto"/>
            <w:noWrap/>
            <w:vAlign w:val="center"/>
          </w:tcPr>
          <w:p w14:paraId="4938A4C9">
            <w:pPr>
              <w:widowControl/>
              <w:jc w:val="center"/>
              <w:rPr>
                <w:color w:val="000000"/>
                <w:kern w:val="0"/>
                <w:szCs w:val="21"/>
              </w:rPr>
            </w:pPr>
            <w:r>
              <w:rPr>
                <w:color w:val="000000"/>
                <w:kern w:val="0"/>
                <w:szCs w:val="21"/>
              </w:rPr>
              <w:t>4</w:t>
            </w:r>
          </w:p>
        </w:tc>
        <w:tc>
          <w:tcPr>
            <w:tcW w:w="992" w:type="pct"/>
            <w:tcBorders>
              <w:top w:val="nil"/>
              <w:left w:val="nil"/>
              <w:bottom w:val="single" w:color="auto" w:sz="4" w:space="0"/>
              <w:right w:val="single" w:color="auto" w:sz="4" w:space="0"/>
            </w:tcBorders>
            <w:shd w:val="clear" w:color="auto" w:fill="auto"/>
            <w:noWrap/>
            <w:vAlign w:val="center"/>
          </w:tcPr>
          <w:p w14:paraId="1D16A0F1">
            <w:pPr>
              <w:widowControl/>
              <w:jc w:val="center"/>
              <w:rPr>
                <w:rFonts w:hint="eastAsia" w:asciiTheme="minorEastAsia" w:hAnsiTheme="minorEastAsia"/>
                <w:color w:val="000000"/>
                <w:kern w:val="0"/>
                <w:szCs w:val="21"/>
              </w:rPr>
            </w:pPr>
            <w:r>
              <w:rPr>
                <w:rFonts w:hint="eastAsia" w:asciiTheme="minorEastAsia" w:hAnsiTheme="minorEastAsia"/>
                <w:color w:val="000000"/>
                <w:kern w:val="0"/>
                <w:szCs w:val="21"/>
              </w:rPr>
              <w:t>榫卯模型采集与制作</w:t>
            </w:r>
          </w:p>
        </w:tc>
        <w:tc>
          <w:tcPr>
            <w:tcW w:w="518" w:type="pct"/>
            <w:tcBorders>
              <w:top w:val="nil"/>
              <w:left w:val="nil"/>
              <w:bottom w:val="single" w:color="auto" w:sz="4" w:space="0"/>
              <w:right w:val="single" w:color="auto" w:sz="4" w:space="0"/>
            </w:tcBorders>
            <w:shd w:val="clear" w:color="auto" w:fill="auto"/>
            <w:noWrap/>
            <w:vAlign w:val="center"/>
          </w:tcPr>
          <w:p w14:paraId="082902F0">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35</w:t>
            </w:r>
          </w:p>
        </w:tc>
        <w:tc>
          <w:tcPr>
            <w:tcW w:w="3111" w:type="pct"/>
            <w:tcBorders>
              <w:top w:val="single" w:color="auto" w:sz="4" w:space="0"/>
              <w:left w:val="single" w:color="auto" w:sz="4" w:space="0"/>
              <w:bottom w:val="single" w:color="auto" w:sz="4" w:space="0"/>
              <w:right w:val="single" w:color="auto" w:sz="4" w:space="0"/>
            </w:tcBorders>
          </w:tcPr>
          <w:p w14:paraId="28626C4F">
            <w:pPr>
              <w:widowControl/>
              <w:jc w:val="left"/>
              <w:rPr>
                <w:rFonts w:hint="eastAsia" w:asciiTheme="minorEastAsia" w:hAnsiTheme="minorEastAsia"/>
                <w:color w:val="000000"/>
                <w:kern w:val="0"/>
                <w:szCs w:val="21"/>
              </w:rPr>
            </w:pPr>
            <w:r>
              <w:rPr>
                <w:rFonts w:asciiTheme="minorEastAsia" w:hAnsiTheme="minorEastAsia"/>
                <w:color w:val="000000"/>
                <w:kern w:val="0"/>
                <w:szCs w:val="21"/>
              </w:rPr>
              <w:t>1</w:t>
            </w:r>
            <w:r>
              <w:rPr>
                <w:rFonts w:hint="eastAsia" w:asciiTheme="minorEastAsia" w:hAnsiTheme="minorEastAsia"/>
                <w:color w:val="000000"/>
                <w:kern w:val="0"/>
                <w:szCs w:val="21"/>
              </w:rPr>
              <w:t>、长、宽、高至少有一个尺寸不小于</w:t>
            </w:r>
            <w:r>
              <w:rPr>
                <w:rFonts w:asciiTheme="minorEastAsia" w:hAnsiTheme="minorEastAsia"/>
                <w:color w:val="000000"/>
                <w:kern w:val="0"/>
                <w:szCs w:val="21"/>
              </w:rPr>
              <w:t>12cm</w:t>
            </w:r>
            <w:r>
              <w:rPr>
                <w:rFonts w:hint="eastAsia" w:asciiTheme="minorEastAsia" w:hAnsiTheme="minorEastAsia"/>
                <w:color w:val="000000"/>
                <w:kern w:val="0"/>
                <w:szCs w:val="21"/>
              </w:rPr>
              <w:t>，长、宽、高最小值不小于</w:t>
            </w:r>
            <w:r>
              <w:rPr>
                <w:rFonts w:asciiTheme="minorEastAsia" w:hAnsiTheme="minorEastAsia"/>
                <w:color w:val="000000"/>
                <w:kern w:val="0"/>
                <w:szCs w:val="21"/>
              </w:rPr>
              <w:t>2.5cm</w:t>
            </w:r>
            <w:r>
              <w:rPr>
                <w:rFonts w:hint="eastAsia" w:asciiTheme="minorEastAsia" w:hAnsiTheme="minorEastAsia"/>
                <w:color w:val="000000"/>
                <w:kern w:val="0"/>
                <w:szCs w:val="21"/>
              </w:rPr>
              <w:t>。</w:t>
            </w:r>
          </w:p>
          <w:p w14:paraId="62E1D23D">
            <w:pPr>
              <w:widowControl/>
              <w:jc w:val="left"/>
              <w:rPr>
                <w:rFonts w:hint="eastAsia" w:asciiTheme="minorEastAsia" w:hAnsiTheme="minorEastAsia"/>
                <w:color w:val="000000"/>
                <w:kern w:val="0"/>
                <w:szCs w:val="21"/>
              </w:rPr>
            </w:pPr>
            <w:r>
              <w:rPr>
                <w:rFonts w:asciiTheme="minorEastAsia" w:hAnsiTheme="minorEastAsia"/>
                <w:color w:val="000000"/>
                <w:kern w:val="0"/>
                <w:szCs w:val="21"/>
              </w:rPr>
              <w:t>2</w:t>
            </w:r>
            <w:r>
              <w:rPr>
                <w:rFonts w:hint="eastAsia" w:asciiTheme="minorEastAsia" w:hAnsiTheme="minorEastAsia"/>
                <w:color w:val="000000"/>
                <w:kern w:val="0"/>
                <w:szCs w:val="21"/>
              </w:rPr>
              <w:t>、选材要求：精选无瑕疵大果紫檀木材，确保纹理美观、质地均匀。木材经干燥处理，含水率稳定在</w:t>
            </w:r>
            <w:r>
              <w:rPr>
                <w:rFonts w:asciiTheme="minorEastAsia" w:hAnsiTheme="minorEastAsia"/>
                <w:color w:val="000000"/>
                <w:kern w:val="0"/>
                <w:szCs w:val="21"/>
              </w:rPr>
              <w:t>12% - 15%</w:t>
            </w:r>
            <w:r>
              <w:rPr>
                <w:rFonts w:hint="eastAsia" w:asciiTheme="minorEastAsia" w:hAnsiTheme="minorEastAsia"/>
                <w:color w:val="000000"/>
                <w:kern w:val="0"/>
                <w:szCs w:val="21"/>
              </w:rPr>
              <w:t>，防止变形。</w:t>
            </w:r>
          </w:p>
          <w:p w14:paraId="0C4B4934">
            <w:pPr>
              <w:widowControl/>
              <w:jc w:val="left"/>
              <w:rPr>
                <w:rFonts w:hint="eastAsia" w:asciiTheme="minorEastAsia" w:hAnsiTheme="minorEastAsia"/>
                <w:color w:val="000000"/>
                <w:kern w:val="0"/>
                <w:szCs w:val="21"/>
              </w:rPr>
            </w:pPr>
            <w:r>
              <w:rPr>
                <w:rFonts w:asciiTheme="minorEastAsia" w:hAnsiTheme="minorEastAsia"/>
                <w:color w:val="000000"/>
                <w:kern w:val="0"/>
                <w:szCs w:val="21"/>
              </w:rPr>
              <w:t>3</w:t>
            </w:r>
            <w:r>
              <w:rPr>
                <w:rFonts w:hint="eastAsia" w:asciiTheme="minorEastAsia" w:hAnsiTheme="minorEastAsia"/>
                <w:color w:val="000000"/>
                <w:kern w:val="0"/>
                <w:szCs w:val="21"/>
              </w:rPr>
              <w:t>、开料要求：依设计图纸精确划线，预留</w:t>
            </w:r>
            <w:r>
              <w:rPr>
                <w:rFonts w:asciiTheme="minorEastAsia" w:hAnsiTheme="minorEastAsia"/>
                <w:color w:val="000000"/>
                <w:kern w:val="0"/>
                <w:szCs w:val="21"/>
              </w:rPr>
              <w:t>0.5 - 1mm</w:t>
            </w:r>
            <w:r>
              <w:rPr>
                <w:rFonts w:hint="eastAsia" w:asciiTheme="minorEastAsia" w:hAnsiTheme="minorEastAsia"/>
                <w:color w:val="000000"/>
                <w:kern w:val="0"/>
                <w:szCs w:val="21"/>
              </w:rPr>
              <w:t>加工余量。用锯切设备切割，尺寸偏差控制在±</w:t>
            </w:r>
            <w:r>
              <w:rPr>
                <w:rFonts w:asciiTheme="minorEastAsia" w:hAnsiTheme="minorEastAsia"/>
                <w:color w:val="000000"/>
                <w:kern w:val="0"/>
                <w:szCs w:val="21"/>
              </w:rPr>
              <w:t>1mm</w:t>
            </w:r>
            <w:r>
              <w:rPr>
                <w:rFonts w:hint="eastAsia" w:asciiTheme="minorEastAsia" w:hAnsiTheme="minorEastAsia"/>
                <w:color w:val="000000"/>
                <w:kern w:val="0"/>
                <w:szCs w:val="21"/>
              </w:rPr>
              <w:t>内，切割后清理毛刺。</w:t>
            </w:r>
          </w:p>
          <w:p w14:paraId="3F43F79A">
            <w:pPr>
              <w:widowControl/>
              <w:jc w:val="left"/>
              <w:rPr>
                <w:rFonts w:hint="eastAsia" w:asciiTheme="minorEastAsia" w:hAnsiTheme="minorEastAsia"/>
                <w:color w:val="000000"/>
                <w:kern w:val="0"/>
                <w:szCs w:val="21"/>
              </w:rPr>
            </w:pPr>
            <w:r>
              <w:rPr>
                <w:rFonts w:asciiTheme="minorEastAsia" w:hAnsiTheme="minorEastAsia"/>
                <w:color w:val="000000"/>
                <w:kern w:val="0"/>
                <w:szCs w:val="21"/>
              </w:rPr>
              <w:t>4</w:t>
            </w:r>
            <w:r>
              <w:rPr>
                <w:rFonts w:hint="eastAsia" w:asciiTheme="minorEastAsia" w:hAnsiTheme="minorEastAsia"/>
                <w:color w:val="000000"/>
                <w:kern w:val="0"/>
                <w:szCs w:val="21"/>
              </w:rPr>
              <w:t>、加工要求：按榫卯图纸，用合适工具精细加工。榫头、卯眼尺寸偏差均控制在±</w:t>
            </w:r>
            <w:r>
              <w:rPr>
                <w:rFonts w:asciiTheme="minorEastAsia" w:hAnsiTheme="minorEastAsia"/>
                <w:color w:val="000000"/>
                <w:kern w:val="0"/>
                <w:szCs w:val="21"/>
              </w:rPr>
              <w:t>0.2mm</w:t>
            </w:r>
            <w:r>
              <w:rPr>
                <w:rFonts w:hint="eastAsia" w:asciiTheme="minorEastAsia" w:hAnsiTheme="minorEastAsia"/>
                <w:color w:val="000000"/>
                <w:kern w:val="0"/>
                <w:szCs w:val="21"/>
              </w:rPr>
              <w:t>内，保证配合精度。</w:t>
            </w:r>
          </w:p>
          <w:p w14:paraId="2D7EB320">
            <w:pPr>
              <w:widowControl/>
              <w:jc w:val="left"/>
              <w:rPr>
                <w:rFonts w:hint="eastAsia" w:asciiTheme="minorEastAsia" w:hAnsiTheme="minorEastAsia"/>
                <w:color w:val="000000"/>
                <w:kern w:val="0"/>
                <w:szCs w:val="21"/>
              </w:rPr>
            </w:pPr>
            <w:r>
              <w:rPr>
                <w:rFonts w:asciiTheme="minorEastAsia" w:hAnsiTheme="minorEastAsia"/>
                <w:color w:val="000000"/>
                <w:kern w:val="0"/>
                <w:szCs w:val="21"/>
              </w:rPr>
              <w:t>5</w:t>
            </w:r>
            <w:r>
              <w:rPr>
                <w:rFonts w:hint="eastAsia" w:asciiTheme="minorEastAsia" w:hAnsiTheme="minorEastAsia"/>
                <w:color w:val="000000"/>
                <w:kern w:val="0"/>
                <w:szCs w:val="21"/>
              </w:rPr>
              <w:t>、组装要求：先预组装，检查结构件配合情况，对过紧或过松处微调。确保榫卯结构稳定，可拆装展示。</w:t>
            </w:r>
          </w:p>
          <w:p w14:paraId="70AAA6D7">
            <w:pPr>
              <w:widowControl/>
              <w:jc w:val="left"/>
              <w:rPr>
                <w:rFonts w:hint="eastAsia" w:asciiTheme="minorEastAsia" w:hAnsiTheme="minorEastAsia"/>
                <w:color w:val="000000"/>
                <w:kern w:val="0"/>
                <w:szCs w:val="21"/>
              </w:rPr>
            </w:pPr>
            <w:r>
              <w:rPr>
                <w:rFonts w:asciiTheme="minorEastAsia" w:hAnsiTheme="minorEastAsia"/>
                <w:color w:val="000000"/>
                <w:kern w:val="0"/>
                <w:szCs w:val="21"/>
              </w:rPr>
              <w:t>6</w:t>
            </w:r>
            <w:r>
              <w:rPr>
                <w:rFonts w:hint="eastAsia" w:asciiTheme="minorEastAsia" w:hAnsiTheme="minorEastAsia"/>
                <w:color w:val="000000"/>
                <w:kern w:val="0"/>
                <w:szCs w:val="21"/>
              </w:rPr>
              <w:t>、打磨要求：用</w:t>
            </w:r>
            <w:r>
              <w:rPr>
                <w:rFonts w:asciiTheme="minorEastAsia" w:hAnsiTheme="minorEastAsia"/>
                <w:color w:val="000000"/>
                <w:kern w:val="0"/>
                <w:szCs w:val="21"/>
              </w:rPr>
              <w:t>80 - 800</w:t>
            </w:r>
            <w:r>
              <w:rPr>
                <w:rFonts w:hint="eastAsia" w:asciiTheme="minorEastAsia" w:hAnsiTheme="minorEastAsia"/>
                <w:color w:val="000000"/>
                <w:kern w:val="0"/>
                <w:szCs w:val="21"/>
              </w:rPr>
              <w:t>目砂纸依次打磨，使表面光滑细腻，无砂痕。</w:t>
            </w:r>
          </w:p>
        </w:tc>
      </w:tr>
      <w:tr w14:paraId="0E63BF53">
        <w:tblPrEx>
          <w:tblCellMar>
            <w:top w:w="0" w:type="dxa"/>
            <w:left w:w="108" w:type="dxa"/>
            <w:bottom w:w="0" w:type="dxa"/>
            <w:right w:w="108" w:type="dxa"/>
          </w:tblCellMar>
        </w:tblPrEx>
        <w:trPr>
          <w:trHeight w:val="280" w:hRule="atLeast"/>
        </w:trPr>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51CB94">
            <w:pPr>
              <w:widowControl/>
              <w:jc w:val="center"/>
              <w:rPr>
                <w:color w:val="000000"/>
                <w:kern w:val="0"/>
                <w:szCs w:val="21"/>
              </w:rPr>
            </w:pPr>
            <w:r>
              <w:rPr>
                <w:color w:val="000000"/>
                <w:kern w:val="0"/>
                <w:szCs w:val="21"/>
              </w:rPr>
              <w:t>5</w:t>
            </w:r>
          </w:p>
        </w:tc>
        <w:tc>
          <w:tcPr>
            <w:tcW w:w="992" w:type="pct"/>
            <w:tcBorders>
              <w:top w:val="single" w:color="auto" w:sz="4" w:space="0"/>
              <w:left w:val="nil"/>
              <w:bottom w:val="single" w:color="auto" w:sz="4" w:space="0"/>
              <w:right w:val="single" w:color="auto" w:sz="4" w:space="0"/>
            </w:tcBorders>
            <w:shd w:val="clear" w:color="auto" w:fill="auto"/>
            <w:noWrap/>
            <w:vAlign w:val="center"/>
          </w:tcPr>
          <w:p w14:paraId="22FBF297">
            <w:pPr>
              <w:widowControl/>
              <w:jc w:val="center"/>
              <w:rPr>
                <w:rFonts w:hint="eastAsia" w:asciiTheme="minorEastAsia" w:hAnsiTheme="minorEastAsia"/>
                <w:color w:val="000000"/>
                <w:kern w:val="0"/>
                <w:szCs w:val="21"/>
              </w:rPr>
            </w:pPr>
            <w:r>
              <w:rPr>
                <w:rFonts w:hint="eastAsia" w:asciiTheme="minorEastAsia" w:hAnsiTheme="minorEastAsia"/>
                <w:color w:val="000000"/>
                <w:kern w:val="0"/>
                <w:szCs w:val="21"/>
              </w:rPr>
              <w:t>圆盘标本采集与制作</w:t>
            </w:r>
          </w:p>
        </w:tc>
        <w:tc>
          <w:tcPr>
            <w:tcW w:w="518" w:type="pct"/>
            <w:tcBorders>
              <w:top w:val="single" w:color="auto" w:sz="4" w:space="0"/>
              <w:left w:val="nil"/>
              <w:bottom w:val="single" w:color="auto" w:sz="4" w:space="0"/>
              <w:right w:val="single" w:color="auto" w:sz="4" w:space="0"/>
            </w:tcBorders>
            <w:shd w:val="clear" w:color="auto" w:fill="auto"/>
            <w:noWrap/>
            <w:vAlign w:val="center"/>
          </w:tcPr>
          <w:p w14:paraId="36964E38">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12</w:t>
            </w:r>
          </w:p>
        </w:tc>
        <w:tc>
          <w:tcPr>
            <w:tcW w:w="3111" w:type="pct"/>
            <w:tcBorders>
              <w:top w:val="single" w:color="auto" w:sz="4" w:space="0"/>
              <w:left w:val="single" w:color="auto" w:sz="4" w:space="0"/>
              <w:bottom w:val="single" w:color="auto" w:sz="4" w:space="0"/>
              <w:right w:val="single" w:color="auto" w:sz="4" w:space="0"/>
            </w:tcBorders>
          </w:tcPr>
          <w:p w14:paraId="3F437922">
            <w:pPr>
              <w:widowControl/>
              <w:jc w:val="left"/>
              <w:rPr>
                <w:rFonts w:hint="eastAsia" w:asciiTheme="minorEastAsia" w:hAnsiTheme="minorEastAsia"/>
                <w:color w:val="000000"/>
                <w:kern w:val="0"/>
                <w:szCs w:val="21"/>
              </w:rPr>
            </w:pPr>
            <w:r>
              <w:rPr>
                <w:rFonts w:asciiTheme="minorEastAsia" w:hAnsiTheme="minorEastAsia"/>
                <w:color w:val="000000"/>
                <w:kern w:val="0"/>
                <w:szCs w:val="21"/>
              </w:rPr>
              <w:t>1</w:t>
            </w:r>
            <w:r>
              <w:rPr>
                <w:rFonts w:hint="eastAsia" w:asciiTheme="minorEastAsia" w:hAnsiTheme="minorEastAsia"/>
                <w:color w:val="000000"/>
                <w:kern w:val="0"/>
                <w:szCs w:val="21"/>
              </w:rPr>
              <w:t>、需要满足心边材区别明显、心边材不明显、生长轮明显树种、不规则状、偏心材、同心同状、假年轮、辐射状纹理、早材晚材区别明显等不同纹理</w:t>
            </w:r>
          </w:p>
          <w:p w14:paraId="1A8AEF6F">
            <w:pPr>
              <w:widowControl/>
              <w:jc w:val="left"/>
              <w:rPr>
                <w:rFonts w:hint="eastAsia" w:asciiTheme="minorEastAsia" w:hAnsiTheme="minorEastAsia"/>
                <w:color w:val="000000"/>
                <w:kern w:val="0"/>
                <w:szCs w:val="21"/>
              </w:rPr>
            </w:pPr>
            <w:r>
              <w:rPr>
                <w:rFonts w:asciiTheme="minorEastAsia" w:hAnsiTheme="minorEastAsia"/>
                <w:color w:val="000000"/>
                <w:kern w:val="0"/>
                <w:szCs w:val="21"/>
              </w:rPr>
              <w:t>2</w:t>
            </w:r>
            <w:r>
              <w:rPr>
                <w:rFonts w:hint="eastAsia" w:asciiTheme="minorEastAsia" w:hAnsiTheme="minorEastAsia"/>
                <w:color w:val="000000"/>
                <w:kern w:val="0"/>
                <w:szCs w:val="21"/>
              </w:rPr>
              <w:t>、选用</w:t>
            </w:r>
            <w:r>
              <w:rPr>
                <w:rFonts w:asciiTheme="minorEastAsia" w:hAnsiTheme="minorEastAsia"/>
                <w:color w:val="000000"/>
                <w:kern w:val="0"/>
                <w:szCs w:val="21"/>
              </w:rPr>
              <w:t>120</w:t>
            </w:r>
            <w:r>
              <w:rPr>
                <w:rFonts w:hint="eastAsia" w:asciiTheme="minorEastAsia" w:hAnsiTheme="minorEastAsia"/>
                <w:color w:val="000000"/>
                <w:kern w:val="0"/>
                <w:szCs w:val="21"/>
              </w:rPr>
              <w:t>目网格砂，固定在打磨机上后拉回打磨</w:t>
            </w:r>
            <w:r>
              <w:rPr>
                <w:rFonts w:asciiTheme="minorEastAsia" w:hAnsiTheme="minorEastAsia"/>
                <w:color w:val="000000"/>
                <w:kern w:val="0"/>
                <w:szCs w:val="21"/>
              </w:rPr>
              <w:t>5-8</w:t>
            </w:r>
            <w:r>
              <w:rPr>
                <w:rFonts w:hint="eastAsia" w:asciiTheme="minorEastAsia" w:hAnsiTheme="minorEastAsia"/>
                <w:color w:val="000000"/>
                <w:kern w:val="0"/>
                <w:szCs w:val="21"/>
              </w:rPr>
              <w:t>次，反复打磨后，观察横切面的木材构造特征是否可见，如木材特征无法观察，重新反复打磨直到能观察到为止。打磨后的木材试样平整光滑，不能出现凹凸不平，或严重端面倾斜。打磨后使用不低于</w:t>
            </w:r>
            <w:r>
              <w:rPr>
                <w:rFonts w:asciiTheme="minorEastAsia" w:hAnsiTheme="minorEastAsia"/>
                <w:color w:val="000000"/>
                <w:kern w:val="0"/>
                <w:szCs w:val="21"/>
              </w:rPr>
              <w:t>0.7Mpa</w:t>
            </w:r>
            <w:r>
              <w:rPr>
                <w:rFonts w:hint="eastAsia" w:asciiTheme="minorEastAsia" w:hAnsiTheme="minorEastAsia"/>
                <w:color w:val="000000"/>
                <w:kern w:val="0"/>
                <w:szCs w:val="21"/>
              </w:rPr>
              <w:t>气压枪，对木材打磨过的横切面均匀处理，再使用</w:t>
            </w:r>
            <w:r>
              <w:rPr>
                <w:rFonts w:asciiTheme="minorEastAsia" w:hAnsiTheme="minorEastAsia"/>
                <w:color w:val="000000"/>
                <w:kern w:val="0"/>
                <w:szCs w:val="21"/>
              </w:rPr>
              <w:t>10cm</w:t>
            </w:r>
            <w:r>
              <w:rPr>
                <w:rFonts w:hint="eastAsia" w:asciiTheme="minorEastAsia" w:hAnsiTheme="minorEastAsia"/>
                <w:color w:val="000000"/>
                <w:kern w:val="0"/>
                <w:szCs w:val="21"/>
              </w:rPr>
              <w:t>的布基胶反复</w:t>
            </w:r>
            <w:r>
              <w:rPr>
                <w:rFonts w:asciiTheme="minorEastAsia" w:hAnsiTheme="minorEastAsia"/>
                <w:color w:val="000000"/>
                <w:kern w:val="0"/>
                <w:szCs w:val="21"/>
              </w:rPr>
              <w:t>3-5</w:t>
            </w:r>
            <w:r>
              <w:rPr>
                <w:rFonts w:hint="eastAsia" w:asciiTheme="minorEastAsia" w:hAnsiTheme="minorEastAsia"/>
                <w:color w:val="000000"/>
                <w:kern w:val="0"/>
                <w:szCs w:val="21"/>
              </w:rPr>
              <w:t>次粘出横切面管孔内的粉尘和沉积物。再分别选用</w:t>
            </w:r>
            <w:r>
              <w:rPr>
                <w:rFonts w:asciiTheme="minorEastAsia" w:hAnsiTheme="minorEastAsia"/>
                <w:color w:val="000000"/>
                <w:kern w:val="0"/>
                <w:szCs w:val="21"/>
              </w:rPr>
              <w:t>180</w:t>
            </w:r>
            <w:r>
              <w:rPr>
                <w:rFonts w:hint="eastAsia" w:asciiTheme="minorEastAsia" w:hAnsiTheme="minorEastAsia"/>
                <w:color w:val="000000"/>
                <w:kern w:val="0"/>
                <w:szCs w:val="21"/>
              </w:rPr>
              <w:t>目、</w:t>
            </w:r>
            <w:r>
              <w:rPr>
                <w:rFonts w:asciiTheme="minorEastAsia" w:hAnsiTheme="minorEastAsia"/>
                <w:color w:val="000000"/>
                <w:kern w:val="0"/>
                <w:szCs w:val="21"/>
              </w:rPr>
              <w:t>240</w:t>
            </w:r>
            <w:r>
              <w:rPr>
                <w:rFonts w:hint="eastAsia" w:asciiTheme="minorEastAsia" w:hAnsiTheme="minorEastAsia"/>
                <w:color w:val="000000"/>
                <w:kern w:val="0"/>
                <w:szCs w:val="21"/>
              </w:rPr>
              <w:t>目、</w:t>
            </w:r>
            <w:r>
              <w:rPr>
                <w:rFonts w:asciiTheme="minorEastAsia" w:hAnsiTheme="minorEastAsia"/>
                <w:color w:val="000000"/>
                <w:kern w:val="0"/>
                <w:szCs w:val="21"/>
              </w:rPr>
              <w:t>400</w:t>
            </w:r>
            <w:r>
              <w:rPr>
                <w:rFonts w:hint="eastAsia" w:asciiTheme="minorEastAsia" w:hAnsiTheme="minorEastAsia"/>
                <w:color w:val="000000"/>
                <w:kern w:val="0"/>
                <w:szCs w:val="21"/>
              </w:rPr>
              <w:t>目、</w:t>
            </w:r>
            <w:r>
              <w:rPr>
                <w:rFonts w:asciiTheme="minorEastAsia" w:hAnsiTheme="minorEastAsia"/>
                <w:color w:val="000000"/>
                <w:kern w:val="0"/>
                <w:szCs w:val="21"/>
              </w:rPr>
              <w:t>800</w:t>
            </w:r>
            <w:r>
              <w:rPr>
                <w:rFonts w:hint="eastAsia" w:asciiTheme="minorEastAsia" w:hAnsiTheme="minorEastAsia"/>
                <w:color w:val="000000"/>
                <w:kern w:val="0"/>
                <w:szCs w:val="21"/>
              </w:rPr>
              <w:t>目、</w:t>
            </w:r>
            <w:r>
              <w:rPr>
                <w:rFonts w:asciiTheme="minorEastAsia" w:hAnsiTheme="minorEastAsia"/>
                <w:color w:val="000000"/>
                <w:kern w:val="0"/>
                <w:szCs w:val="21"/>
              </w:rPr>
              <w:t>1000</w:t>
            </w:r>
            <w:r>
              <w:rPr>
                <w:rFonts w:hint="eastAsia" w:asciiTheme="minorEastAsia" w:hAnsiTheme="minorEastAsia"/>
                <w:color w:val="000000"/>
                <w:kern w:val="0"/>
                <w:szCs w:val="21"/>
              </w:rPr>
              <w:t>目的网格砂依次按先后顺序打磨，用不低于</w:t>
            </w:r>
            <w:r>
              <w:rPr>
                <w:rFonts w:asciiTheme="minorEastAsia" w:hAnsiTheme="minorEastAsia"/>
                <w:color w:val="000000"/>
                <w:kern w:val="0"/>
                <w:szCs w:val="21"/>
              </w:rPr>
              <w:t>0.7Mpa</w:t>
            </w:r>
            <w:r>
              <w:rPr>
                <w:rFonts w:hint="eastAsia" w:asciiTheme="minorEastAsia" w:hAnsiTheme="minorEastAsia"/>
                <w:color w:val="000000"/>
                <w:kern w:val="0"/>
                <w:szCs w:val="21"/>
              </w:rPr>
              <w:t>气压枪吹干净横切面，再使用布基胶反复</w:t>
            </w:r>
            <w:r>
              <w:rPr>
                <w:rFonts w:asciiTheme="minorEastAsia" w:hAnsiTheme="minorEastAsia"/>
                <w:color w:val="000000"/>
                <w:kern w:val="0"/>
                <w:szCs w:val="21"/>
              </w:rPr>
              <w:t>3-5</w:t>
            </w:r>
            <w:r>
              <w:rPr>
                <w:rFonts w:hint="eastAsia" w:asciiTheme="minorEastAsia" w:hAnsiTheme="minorEastAsia"/>
                <w:color w:val="000000"/>
                <w:kern w:val="0"/>
                <w:szCs w:val="21"/>
              </w:rPr>
              <w:t>次粘出横切面管孔内的粉尘和沉积物。最终使得木材的构造特征清晰可见，打磨后木材如面镜光滑。加工后木材标本效果需满足采购方的应用效果要求为准。</w:t>
            </w:r>
            <w:r>
              <w:rPr>
                <w:rFonts w:asciiTheme="minorEastAsia" w:hAnsiTheme="minorEastAsia"/>
                <w:color w:val="000000"/>
                <w:kern w:val="0"/>
                <w:szCs w:val="21"/>
              </w:rPr>
              <w:t xml:space="preserve">      </w:t>
            </w:r>
          </w:p>
          <w:p w14:paraId="5F10463F">
            <w:pPr>
              <w:widowControl/>
              <w:jc w:val="left"/>
              <w:rPr>
                <w:rFonts w:hint="eastAsia" w:asciiTheme="minorEastAsia" w:hAnsiTheme="minorEastAsia"/>
                <w:color w:val="000000"/>
                <w:kern w:val="0"/>
                <w:szCs w:val="21"/>
              </w:rPr>
            </w:pPr>
            <w:r>
              <w:rPr>
                <w:rFonts w:asciiTheme="minorEastAsia" w:hAnsiTheme="minorEastAsia"/>
                <w:color w:val="000000"/>
                <w:kern w:val="0"/>
                <w:szCs w:val="21"/>
              </w:rPr>
              <w:t>3</w:t>
            </w:r>
            <w:r>
              <w:rPr>
                <w:rFonts w:hint="eastAsia" w:asciiTheme="minorEastAsia" w:hAnsiTheme="minorEastAsia"/>
                <w:color w:val="000000"/>
                <w:kern w:val="0"/>
                <w:szCs w:val="21"/>
              </w:rPr>
              <w:t>、提供树种主要信息简介，内容涵盖树种宏观与微观特征描述，木材应用，木材宏观（横切面</w:t>
            </w:r>
            <w:r>
              <w:rPr>
                <w:rFonts w:asciiTheme="minorEastAsia" w:hAnsiTheme="minorEastAsia"/>
                <w:color w:val="000000"/>
                <w:kern w:val="0"/>
                <w:szCs w:val="21"/>
              </w:rPr>
              <w:t>8</w:t>
            </w:r>
            <w:r>
              <w:rPr>
                <w:rFonts w:hint="eastAsia" w:asciiTheme="minorEastAsia" w:hAnsiTheme="minorEastAsia"/>
                <w:color w:val="000000"/>
                <w:kern w:val="0"/>
                <w:szCs w:val="21"/>
              </w:rPr>
              <w:t>倍）与微观（横切面</w:t>
            </w:r>
            <w:r>
              <w:rPr>
                <w:rFonts w:asciiTheme="minorEastAsia" w:hAnsiTheme="minorEastAsia"/>
                <w:color w:val="000000"/>
                <w:kern w:val="0"/>
                <w:szCs w:val="21"/>
              </w:rPr>
              <w:t>40</w:t>
            </w:r>
            <w:r>
              <w:rPr>
                <w:rFonts w:hint="eastAsia" w:asciiTheme="minorEastAsia" w:hAnsiTheme="minorEastAsia"/>
                <w:color w:val="000000"/>
                <w:kern w:val="0"/>
                <w:szCs w:val="21"/>
              </w:rPr>
              <w:t>倍、弦切面</w:t>
            </w:r>
            <w:r>
              <w:rPr>
                <w:rFonts w:asciiTheme="minorEastAsia" w:hAnsiTheme="minorEastAsia"/>
                <w:color w:val="000000"/>
                <w:kern w:val="0"/>
                <w:szCs w:val="21"/>
              </w:rPr>
              <w:t>100</w:t>
            </w:r>
            <w:r>
              <w:rPr>
                <w:rFonts w:hint="eastAsia" w:asciiTheme="minorEastAsia" w:hAnsiTheme="minorEastAsia"/>
                <w:color w:val="000000"/>
                <w:kern w:val="0"/>
                <w:szCs w:val="21"/>
              </w:rPr>
              <w:t>倍）结构图片，附树种的花、果、叶等图片。所有文字和图片资料需清晰、准确，供应商需确保相关内容为自有版权或已获得合法授权。标注相应比例尺及必要说明，确保采购方能够通过这些资料，对树种标本的全面、深入的展示。</w:t>
            </w:r>
          </w:p>
        </w:tc>
      </w:tr>
      <w:tr w14:paraId="42832BE6">
        <w:tblPrEx>
          <w:tblCellMar>
            <w:top w:w="0" w:type="dxa"/>
            <w:left w:w="108" w:type="dxa"/>
            <w:bottom w:w="0" w:type="dxa"/>
            <w:right w:w="108" w:type="dxa"/>
          </w:tblCellMar>
        </w:tblPrEx>
        <w:trPr>
          <w:trHeight w:val="280" w:hRule="atLeast"/>
        </w:trPr>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AF7DDD">
            <w:pPr>
              <w:widowControl/>
              <w:jc w:val="center"/>
              <w:rPr>
                <w:color w:val="000000"/>
                <w:kern w:val="0"/>
                <w:szCs w:val="21"/>
              </w:rPr>
            </w:pPr>
            <w:r>
              <w:rPr>
                <w:color w:val="000000"/>
                <w:kern w:val="0"/>
                <w:szCs w:val="21"/>
              </w:rPr>
              <w:t>6</w:t>
            </w:r>
          </w:p>
        </w:tc>
        <w:tc>
          <w:tcPr>
            <w:tcW w:w="992" w:type="pct"/>
            <w:tcBorders>
              <w:top w:val="single" w:color="auto" w:sz="4" w:space="0"/>
              <w:left w:val="nil"/>
              <w:bottom w:val="single" w:color="auto" w:sz="4" w:space="0"/>
              <w:right w:val="single" w:color="auto" w:sz="4" w:space="0"/>
            </w:tcBorders>
            <w:shd w:val="clear" w:color="auto" w:fill="auto"/>
            <w:noWrap/>
            <w:vAlign w:val="center"/>
          </w:tcPr>
          <w:p w14:paraId="1E7C4F4B">
            <w:pPr>
              <w:widowControl/>
              <w:jc w:val="center"/>
              <w:rPr>
                <w:rFonts w:hint="eastAsia" w:asciiTheme="minorEastAsia" w:hAnsiTheme="minorEastAsia"/>
                <w:color w:val="000000"/>
                <w:kern w:val="0"/>
                <w:szCs w:val="21"/>
              </w:rPr>
            </w:pPr>
            <w:r>
              <w:rPr>
                <w:rFonts w:hint="eastAsia" w:asciiTheme="minorEastAsia" w:hAnsiTheme="minorEastAsia"/>
                <w:color w:val="000000"/>
                <w:kern w:val="0"/>
                <w:szCs w:val="21"/>
              </w:rPr>
              <w:t>木块标本采集与制作</w:t>
            </w:r>
          </w:p>
        </w:tc>
        <w:tc>
          <w:tcPr>
            <w:tcW w:w="518" w:type="pct"/>
            <w:tcBorders>
              <w:top w:val="single" w:color="auto" w:sz="4" w:space="0"/>
              <w:left w:val="nil"/>
              <w:bottom w:val="single" w:color="auto" w:sz="4" w:space="0"/>
              <w:right w:val="single" w:color="auto" w:sz="4" w:space="0"/>
            </w:tcBorders>
            <w:shd w:val="clear" w:color="auto" w:fill="auto"/>
            <w:noWrap/>
            <w:vAlign w:val="center"/>
          </w:tcPr>
          <w:p w14:paraId="21FAB914">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60</w:t>
            </w:r>
          </w:p>
        </w:tc>
        <w:tc>
          <w:tcPr>
            <w:tcW w:w="3111" w:type="pct"/>
            <w:tcBorders>
              <w:top w:val="single" w:color="auto" w:sz="4" w:space="0"/>
              <w:left w:val="single" w:color="auto" w:sz="4" w:space="0"/>
              <w:bottom w:val="single" w:color="auto" w:sz="4" w:space="0"/>
              <w:right w:val="single" w:color="auto" w:sz="4" w:space="0"/>
            </w:tcBorders>
          </w:tcPr>
          <w:p w14:paraId="2A9AFD06">
            <w:pPr>
              <w:widowControl/>
              <w:jc w:val="left"/>
              <w:rPr>
                <w:rFonts w:hint="eastAsia" w:asciiTheme="minorEastAsia" w:hAnsiTheme="minorEastAsia"/>
                <w:color w:val="000000"/>
                <w:kern w:val="0"/>
                <w:szCs w:val="21"/>
              </w:rPr>
            </w:pPr>
            <w:r>
              <w:rPr>
                <w:rFonts w:asciiTheme="minorEastAsia" w:hAnsiTheme="minorEastAsia"/>
                <w:color w:val="000000"/>
                <w:kern w:val="0"/>
                <w:szCs w:val="21"/>
              </w:rPr>
              <w:t>1</w:t>
            </w:r>
            <w:r>
              <w:rPr>
                <w:rFonts w:hint="eastAsia" w:asciiTheme="minorEastAsia" w:hAnsiTheme="minorEastAsia"/>
                <w:color w:val="000000"/>
                <w:kern w:val="0"/>
                <w:szCs w:val="21"/>
              </w:rPr>
              <w:t>、木块能观察到不同早材和晚材不同的特征、薄壁组织不同的显示形式、木射线的粗细不同、管孔的各种表现形式、树脂道和树胶道的特征等纹理。</w:t>
            </w:r>
          </w:p>
          <w:p w14:paraId="16E990F8">
            <w:pPr>
              <w:widowControl/>
              <w:jc w:val="left"/>
              <w:rPr>
                <w:rFonts w:hint="eastAsia" w:asciiTheme="minorEastAsia" w:hAnsiTheme="minorEastAsia"/>
                <w:color w:val="000000"/>
                <w:kern w:val="0"/>
                <w:szCs w:val="21"/>
              </w:rPr>
            </w:pPr>
            <w:r>
              <w:rPr>
                <w:rFonts w:asciiTheme="minorEastAsia" w:hAnsiTheme="minorEastAsia"/>
                <w:color w:val="000000"/>
                <w:kern w:val="0"/>
                <w:szCs w:val="21"/>
              </w:rPr>
              <w:t>2</w:t>
            </w:r>
            <w:r>
              <w:rPr>
                <w:rFonts w:hint="eastAsia" w:asciiTheme="minorEastAsia" w:hAnsiTheme="minorEastAsia"/>
                <w:color w:val="000000"/>
                <w:kern w:val="0"/>
                <w:szCs w:val="21"/>
              </w:rPr>
              <w:t>、使用</w:t>
            </w:r>
            <w:r>
              <w:rPr>
                <w:rFonts w:asciiTheme="minorEastAsia" w:hAnsiTheme="minorEastAsia"/>
                <w:color w:val="000000"/>
                <w:kern w:val="0"/>
                <w:szCs w:val="21"/>
              </w:rPr>
              <w:t>120</w:t>
            </w:r>
            <w:r>
              <w:rPr>
                <w:rFonts w:hint="eastAsia" w:asciiTheme="minorEastAsia" w:hAnsiTheme="minorEastAsia"/>
                <w:color w:val="000000"/>
                <w:kern w:val="0"/>
                <w:szCs w:val="21"/>
              </w:rPr>
              <w:t>目、</w:t>
            </w:r>
            <w:r>
              <w:rPr>
                <w:rFonts w:asciiTheme="minorEastAsia" w:hAnsiTheme="minorEastAsia"/>
                <w:color w:val="000000"/>
                <w:kern w:val="0"/>
                <w:szCs w:val="21"/>
              </w:rPr>
              <w:t>300</w:t>
            </w:r>
            <w:r>
              <w:rPr>
                <w:rFonts w:hint="eastAsia" w:asciiTheme="minorEastAsia" w:hAnsiTheme="minorEastAsia"/>
                <w:color w:val="000000"/>
                <w:kern w:val="0"/>
                <w:szCs w:val="21"/>
              </w:rPr>
              <w:t>目、</w:t>
            </w:r>
            <w:r>
              <w:rPr>
                <w:rFonts w:asciiTheme="minorEastAsia" w:hAnsiTheme="minorEastAsia"/>
                <w:color w:val="000000"/>
                <w:kern w:val="0"/>
                <w:szCs w:val="21"/>
              </w:rPr>
              <w:t>600</w:t>
            </w:r>
            <w:r>
              <w:rPr>
                <w:rFonts w:hint="eastAsia" w:asciiTheme="minorEastAsia" w:hAnsiTheme="minorEastAsia"/>
                <w:color w:val="000000"/>
                <w:kern w:val="0"/>
                <w:szCs w:val="21"/>
              </w:rPr>
              <w:t>目、</w:t>
            </w:r>
            <w:r>
              <w:rPr>
                <w:rFonts w:asciiTheme="minorEastAsia" w:hAnsiTheme="minorEastAsia"/>
                <w:color w:val="000000"/>
                <w:kern w:val="0"/>
                <w:szCs w:val="21"/>
              </w:rPr>
              <w:t>800</w:t>
            </w:r>
            <w:r>
              <w:rPr>
                <w:rFonts w:hint="eastAsia" w:asciiTheme="minorEastAsia" w:hAnsiTheme="minorEastAsia"/>
                <w:color w:val="000000"/>
                <w:kern w:val="0"/>
                <w:szCs w:val="21"/>
              </w:rPr>
              <w:t>目的砂纸依次打磨抛光，触摸无刺手感，保留标本原色原状态</w:t>
            </w:r>
            <w:r>
              <w:rPr>
                <w:rFonts w:asciiTheme="minorEastAsia" w:hAnsiTheme="minorEastAsia"/>
                <w:color w:val="000000"/>
                <w:kern w:val="0"/>
                <w:szCs w:val="21"/>
              </w:rPr>
              <w:t>,</w:t>
            </w:r>
            <w:r>
              <w:rPr>
                <w:rFonts w:hint="eastAsia" w:asciiTheme="minorEastAsia" w:hAnsiTheme="minorEastAsia"/>
                <w:color w:val="000000"/>
                <w:kern w:val="0"/>
                <w:szCs w:val="21"/>
              </w:rPr>
              <w:t>为防止木材开裂变形，木材表面上清漆，表面注入底色，突显木材本色纹理。高压水枪喷第一道</w:t>
            </w:r>
            <w:r>
              <w:rPr>
                <w:rFonts w:asciiTheme="minorEastAsia" w:hAnsiTheme="minorEastAsia"/>
                <w:color w:val="000000"/>
                <w:kern w:val="0"/>
                <w:szCs w:val="21"/>
              </w:rPr>
              <w:t>PU</w:t>
            </w:r>
            <w:r>
              <w:rPr>
                <w:rFonts w:hint="eastAsia" w:asciiTheme="minorEastAsia" w:hAnsiTheme="minorEastAsia"/>
                <w:color w:val="000000"/>
                <w:kern w:val="0"/>
                <w:szCs w:val="21"/>
              </w:rPr>
              <w:t>水晶透明环保底漆，</w:t>
            </w:r>
            <w:r>
              <w:rPr>
                <w:rFonts w:asciiTheme="minorEastAsia" w:hAnsiTheme="minorEastAsia"/>
                <w:color w:val="000000"/>
                <w:kern w:val="0"/>
                <w:szCs w:val="21"/>
              </w:rPr>
              <w:t>PU</w:t>
            </w:r>
            <w:r>
              <w:rPr>
                <w:rFonts w:hint="eastAsia" w:asciiTheme="minorEastAsia" w:hAnsiTheme="minorEastAsia"/>
                <w:color w:val="000000"/>
                <w:kern w:val="0"/>
                <w:szCs w:val="21"/>
              </w:rPr>
              <w:t>底用固化剂，</w:t>
            </w:r>
            <w:r>
              <w:rPr>
                <w:rFonts w:asciiTheme="minorEastAsia" w:hAnsiTheme="minorEastAsia"/>
                <w:color w:val="000000"/>
                <w:kern w:val="0"/>
                <w:szCs w:val="21"/>
              </w:rPr>
              <w:t>PU</w:t>
            </w:r>
            <w:r>
              <w:rPr>
                <w:rFonts w:hint="eastAsia" w:asciiTheme="minorEastAsia" w:hAnsiTheme="minorEastAsia"/>
                <w:color w:val="000000"/>
                <w:kern w:val="0"/>
                <w:szCs w:val="21"/>
              </w:rPr>
              <w:t>净味环保稀释剂。底漆固化后，把底漆打磨光滑，并对标本整体表面抛光。</w:t>
            </w:r>
          </w:p>
          <w:p w14:paraId="196B4001">
            <w:pPr>
              <w:widowControl/>
              <w:jc w:val="left"/>
              <w:rPr>
                <w:rFonts w:hint="eastAsia" w:asciiTheme="minorEastAsia" w:hAnsiTheme="minorEastAsia"/>
                <w:color w:val="000000"/>
                <w:kern w:val="0"/>
                <w:szCs w:val="21"/>
              </w:rPr>
            </w:pPr>
            <w:r>
              <w:rPr>
                <w:rFonts w:asciiTheme="minorEastAsia" w:hAnsiTheme="minorEastAsia"/>
                <w:color w:val="000000"/>
                <w:kern w:val="0"/>
                <w:szCs w:val="21"/>
              </w:rPr>
              <w:t>3</w:t>
            </w:r>
            <w:r>
              <w:rPr>
                <w:rFonts w:hint="eastAsia" w:asciiTheme="minorEastAsia" w:hAnsiTheme="minorEastAsia"/>
                <w:color w:val="000000"/>
                <w:kern w:val="0"/>
                <w:szCs w:val="21"/>
              </w:rPr>
              <w:t>、提供树种主要信息简介，内容涵盖树种宏观与微观特征描述，木材应用，木材宏观（横切面</w:t>
            </w:r>
            <w:r>
              <w:rPr>
                <w:rFonts w:asciiTheme="minorEastAsia" w:hAnsiTheme="minorEastAsia"/>
                <w:color w:val="000000"/>
                <w:kern w:val="0"/>
                <w:szCs w:val="21"/>
              </w:rPr>
              <w:t>8</w:t>
            </w:r>
            <w:r>
              <w:rPr>
                <w:rFonts w:hint="eastAsia" w:asciiTheme="minorEastAsia" w:hAnsiTheme="minorEastAsia"/>
                <w:color w:val="000000"/>
                <w:kern w:val="0"/>
                <w:szCs w:val="21"/>
              </w:rPr>
              <w:t>倍）与微观（横切面</w:t>
            </w:r>
            <w:r>
              <w:rPr>
                <w:rFonts w:asciiTheme="minorEastAsia" w:hAnsiTheme="minorEastAsia"/>
                <w:color w:val="000000"/>
                <w:kern w:val="0"/>
                <w:szCs w:val="21"/>
              </w:rPr>
              <w:t>40</w:t>
            </w:r>
            <w:r>
              <w:rPr>
                <w:rFonts w:hint="eastAsia" w:asciiTheme="minorEastAsia" w:hAnsiTheme="minorEastAsia"/>
                <w:color w:val="000000"/>
                <w:kern w:val="0"/>
                <w:szCs w:val="21"/>
              </w:rPr>
              <w:t>倍、弦切面</w:t>
            </w:r>
            <w:r>
              <w:rPr>
                <w:rFonts w:asciiTheme="minorEastAsia" w:hAnsiTheme="minorEastAsia"/>
                <w:color w:val="000000"/>
                <w:kern w:val="0"/>
                <w:szCs w:val="21"/>
              </w:rPr>
              <w:t>100</w:t>
            </w:r>
            <w:r>
              <w:rPr>
                <w:rFonts w:hint="eastAsia" w:asciiTheme="minorEastAsia" w:hAnsiTheme="minorEastAsia"/>
                <w:color w:val="000000"/>
                <w:kern w:val="0"/>
                <w:szCs w:val="21"/>
              </w:rPr>
              <w:t>倍）结构图片，附树种的花、果、叶等图片。所有文字和图片资料需清晰、准确，供应商需确保相关内容为自有版权或已获得合法授权。标注相应比例尺及必要说明，确保采购方能够通过这些资料，对树种标本的全面、深入的展示。</w:t>
            </w:r>
          </w:p>
        </w:tc>
      </w:tr>
    </w:tbl>
    <w:p w14:paraId="3D37DF9C">
      <w:pPr>
        <w:spacing w:line="360" w:lineRule="auto"/>
        <w:rPr>
          <w:b/>
          <w:bCs/>
        </w:rPr>
      </w:pPr>
    </w:p>
    <w:p w14:paraId="238A4156">
      <w:pPr>
        <w:rPr>
          <w:b/>
          <w:bCs/>
        </w:rPr>
      </w:pPr>
      <w:r>
        <w:rPr>
          <w:rFonts w:hint="eastAsia"/>
          <w:b/>
          <w:bCs/>
        </w:rPr>
        <w:t>（</w:t>
      </w:r>
      <w:r>
        <w:rPr>
          <w:b/>
          <w:bCs/>
        </w:rPr>
        <w:t>二）原木大板标本清单</w:t>
      </w:r>
    </w:p>
    <w:tbl>
      <w:tblPr>
        <w:tblStyle w:val="9"/>
        <w:tblW w:w="49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890"/>
        <w:gridCol w:w="1010"/>
        <w:gridCol w:w="2244"/>
        <w:gridCol w:w="639"/>
        <w:gridCol w:w="3215"/>
      </w:tblGrid>
      <w:tr w14:paraId="1DE2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vAlign w:val="center"/>
          </w:tcPr>
          <w:p w14:paraId="09F935AB">
            <w:pPr>
              <w:widowControl/>
              <w:jc w:val="center"/>
              <w:rPr>
                <w:b/>
                <w:bCs/>
                <w:color w:val="000000"/>
                <w:kern w:val="0"/>
                <w:szCs w:val="21"/>
              </w:rPr>
            </w:pPr>
            <w:r>
              <w:rPr>
                <w:b/>
                <w:bCs/>
                <w:color w:val="000000"/>
                <w:kern w:val="0"/>
                <w:szCs w:val="21"/>
              </w:rPr>
              <w:t>序号</w:t>
            </w:r>
          </w:p>
        </w:tc>
        <w:tc>
          <w:tcPr>
            <w:tcW w:w="531" w:type="pct"/>
            <w:shd w:val="clear" w:color="auto" w:fill="auto"/>
            <w:vAlign w:val="center"/>
          </w:tcPr>
          <w:p w14:paraId="388CA827">
            <w:pPr>
              <w:widowControl/>
              <w:jc w:val="center"/>
              <w:rPr>
                <w:b/>
                <w:bCs/>
                <w:color w:val="000000"/>
                <w:kern w:val="0"/>
                <w:szCs w:val="21"/>
              </w:rPr>
            </w:pPr>
            <w:r>
              <w:rPr>
                <w:b/>
                <w:bCs/>
                <w:color w:val="000000"/>
                <w:kern w:val="0"/>
                <w:szCs w:val="21"/>
              </w:rPr>
              <w:t>名称</w:t>
            </w:r>
          </w:p>
        </w:tc>
        <w:tc>
          <w:tcPr>
            <w:tcW w:w="602" w:type="pct"/>
            <w:vAlign w:val="center"/>
          </w:tcPr>
          <w:p w14:paraId="071BC181">
            <w:pPr>
              <w:widowControl/>
              <w:jc w:val="center"/>
              <w:rPr>
                <w:b/>
                <w:bCs/>
                <w:color w:val="000000"/>
                <w:kern w:val="0"/>
                <w:szCs w:val="21"/>
              </w:rPr>
            </w:pPr>
            <w:r>
              <w:rPr>
                <w:b/>
                <w:bCs/>
                <w:color w:val="000000"/>
                <w:kern w:val="0"/>
                <w:szCs w:val="21"/>
              </w:rPr>
              <w:t>树种</w:t>
            </w:r>
          </w:p>
        </w:tc>
        <w:tc>
          <w:tcPr>
            <w:tcW w:w="1334" w:type="pct"/>
            <w:vAlign w:val="center"/>
          </w:tcPr>
          <w:p w14:paraId="4EDB2377">
            <w:pPr>
              <w:widowControl/>
              <w:jc w:val="center"/>
              <w:rPr>
                <w:b/>
                <w:bCs/>
                <w:color w:val="000000"/>
                <w:kern w:val="0"/>
                <w:szCs w:val="21"/>
              </w:rPr>
            </w:pPr>
            <w:r>
              <w:rPr>
                <w:b/>
                <w:bCs/>
                <w:color w:val="000000"/>
                <w:kern w:val="0"/>
                <w:szCs w:val="21"/>
              </w:rPr>
              <w:t>拉丁名称</w:t>
            </w:r>
          </w:p>
        </w:tc>
        <w:tc>
          <w:tcPr>
            <w:tcW w:w="382" w:type="pct"/>
            <w:vAlign w:val="center"/>
          </w:tcPr>
          <w:p w14:paraId="47EC6F83">
            <w:pPr>
              <w:widowControl/>
              <w:jc w:val="center"/>
              <w:rPr>
                <w:b/>
                <w:bCs/>
                <w:color w:val="000000"/>
                <w:kern w:val="0"/>
                <w:szCs w:val="21"/>
              </w:rPr>
            </w:pPr>
            <w:r>
              <w:rPr>
                <w:b/>
                <w:bCs/>
                <w:color w:val="000000"/>
                <w:kern w:val="0"/>
                <w:szCs w:val="21"/>
              </w:rPr>
              <w:t>数量</w:t>
            </w:r>
          </w:p>
        </w:tc>
        <w:tc>
          <w:tcPr>
            <w:tcW w:w="1910" w:type="pct"/>
            <w:shd w:val="clear" w:color="auto" w:fill="auto"/>
            <w:vAlign w:val="center"/>
          </w:tcPr>
          <w:p w14:paraId="547EC1EA">
            <w:pPr>
              <w:widowControl/>
              <w:jc w:val="center"/>
              <w:rPr>
                <w:b/>
                <w:bCs/>
                <w:color w:val="000000"/>
                <w:kern w:val="0"/>
                <w:szCs w:val="21"/>
              </w:rPr>
            </w:pPr>
            <w:r>
              <w:rPr>
                <w:b/>
                <w:bCs/>
                <w:color w:val="000000"/>
                <w:kern w:val="0"/>
                <w:szCs w:val="21"/>
              </w:rPr>
              <w:t>规格（厘米）</w:t>
            </w:r>
          </w:p>
        </w:tc>
      </w:tr>
      <w:tr w14:paraId="419B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05EEC381">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1</w:t>
            </w:r>
          </w:p>
        </w:tc>
        <w:tc>
          <w:tcPr>
            <w:tcW w:w="531" w:type="pct"/>
            <w:shd w:val="clear" w:color="auto" w:fill="auto"/>
            <w:vAlign w:val="center"/>
          </w:tcPr>
          <w:p w14:paraId="33CEE1E3">
            <w:pPr>
              <w:widowControl/>
              <w:jc w:val="center"/>
              <w:rPr>
                <w:rFonts w:hint="eastAsia" w:asciiTheme="minorEastAsia" w:hAnsiTheme="minorEastAsia"/>
                <w:color w:val="000000"/>
                <w:kern w:val="0"/>
                <w:szCs w:val="21"/>
              </w:rPr>
            </w:pPr>
            <w:r>
              <w:rPr>
                <w:rFonts w:hint="eastAsia" w:asciiTheme="minorEastAsia" w:hAnsiTheme="minorEastAsia"/>
              </w:rPr>
              <w:t>巴花</w:t>
            </w:r>
          </w:p>
        </w:tc>
        <w:tc>
          <w:tcPr>
            <w:tcW w:w="602" w:type="pct"/>
            <w:shd w:val="clear" w:color="auto" w:fill="auto"/>
            <w:vAlign w:val="center"/>
          </w:tcPr>
          <w:p w14:paraId="22BC99E2">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特氏古夷苏木</w:t>
            </w:r>
          </w:p>
        </w:tc>
        <w:tc>
          <w:tcPr>
            <w:tcW w:w="1334" w:type="pct"/>
            <w:vAlign w:val="center"/>
          </w:tcPr>
          <w:p w14:paraId="38683377">
            <w:pPr>
              <w:widowControl/>
              <w:jc w:val="center"/>
              <w:rPr>
                <w:color w:val="000000"/>
                <w:kern w:val="0"/>
                <w:szCs w:val="21"/>
              </w:rPr>
            </w:pPr>
            <w:r>
              <w:rPr>
                <w:i/>
                <w:iCs/>
                <w:color w:val="000000"/>
                <w:szCs w:val="21"/>
              </w:rPr>
              <w:t>Guibourtia tessmannii</w:t>
            </w:r>
          </w:p>
        </w:tc>
        <w:tc>
          <w:tcPr>
            <w:tcW w:w="382" w:type="pct"/>
            <w:vAlign w:val="center"/>
          </w:tcPr>
          <w:p w14:paraId="108B3732">
            <w:pPr>
              <w:widowControl/>
              <w:jc w:val="center"/>
              <w:rPr>
                <w:color w:val="000000"/>
                <w:kern w:val="0"/>
                <w:szCs w:val="21"/>
              </w:rPr>
            </w:pPr>
            <w:r>
              <w:rPr>
                <w:color w:val="000000"/>
                <w:kern w:val="0"/>
                <w:szCs w:val="21"/>
              </w:rPr>
              <w:t>1</w:t>
            </w:r>
          </w:p>
        </w:tc>
        <w:tc>
          <w:tcPr>
            <w:tcW w:w="1910" w:type="pct"/>
            <w:shd w:val="clear" w:color="auto" w:fill="auto"/>
            <w:vAlign w:val="center"/>
          </w:tcPr>
          <w:p w14:paraId="47D14045">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280-300</w:t>
            </w:r>
            <w:r>
              <w:rPr>
                <w:rFonts w:hint="eastAsia" w:asciiTheme="minorEastAsia" w:hAnsiTheme="minorEastAsia"/>
              </w:rPr>
              <w:t>，宽</w:t>
            </w:r>
            <w:r>
              <w:rPr>
                <w:rFonts w:asciiTheme="minorEastAsia" w:hAnsiTheme="minorEastAsia"/>
              </w:rPr>
              <w:t>80-100</w:t>
            </w:r>
            <w:r>
              <w:rPr>
                <w:rFonts w:hint="eastAsia" w:asciiTheme="minorEastAsia" w:hAnsiTheme="minorEastAsia"/>
              </w:rPr>
              <w:t>，厚度</w:t>
            </w:r>
            <w:r>
              <w:rPr>
                <w:rFonts w:asciiTheme="minorEastAsia" w:hAnsiTheme="minorEastAsia"/>
              </w:rPr>
              <w:t>10-15</w:t>
            </w:r>
          </w:p>
        </w:tc>
      </w:tr>
      <w:tr w14:paraId="6659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05720CFF">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2</w:t>
            </w:r>
          </w:p>
        </w:tc>
        <w:tc>
          <w:tcPr>
            <w:tcW w:w="531" w:type="pct"/>
            <w:shd w:val="clear" w:color="auto" w:fill="auto"/>
            <w:vAlign w:val="center"/>
          </w:tcPr>
          <w:p w14:paraId="03694FEF">
            <w:pPr>
              <w:widowControl/>
              <w:jc w:val="center"/>
              <w:rPr>
                <w:rFonts w:hint="eastAsia" w:asciiTheme="minorEastAsia" w:hAnsiTheme="minorEastAsia"/>
                <w:color w:val="000000"/>
                <w:kern w:val="0"/>
                <w:szCs w:val="21"/>
              </w:rPr>
            </w:pPr>
            <w:r>
              <w:rPr>
                <w:rFonts w:hint="eastAsia" w:asciiTheme="minorEastAsia" w:hAnsiTheme="minorEastAsia"/>
              </w:rPr>
              <w:t>柚木王</w:t>
            </w:r>
          </w:p>
        </w:tc>
        <w:tc>
          <w:tcPr>
            <w:tcW w:w="602" w:type="pct"/>
            <w:shd w:val="clear" w:color="auto" w:fill="auto"/>
            <w:vAlign w:val="center"/>
          </w:tcPr>
          <w:p w14:paraId="7A2C2743">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大美木豆</w:t>
            </w:r>
          </w:p>
        </w:tc>
        <w:tc>
          <w:tcPr>
            <w:tcW w:w="1334" w:type="pct"/>
            <w:vAlign w:val="center"/>
          </w:tcPr>
          <w:p w14:paraId="0AEB3253">
            <w:pPr>
              <w:widowControl/>
              <w:jc w:val="center"/>
              <w:rPr>
                <w:color w:val="000000"/>
                <w:kern w:val="0"/>
                <w:szCs w:val="21"/>
              </w:rPr>
            </w:pPr>
            <w:r>
              <w:rPr>
                <w:i/>
                <w:iCs/>
                <w:color w:val="000000"/>
                <w:szCs w:val="21"/>
              </w:rPr>
              <w:t>Pericopsis elata</w:t>
            </w:r>
          </w:p>
        </w:tc>
        <w:tc>
          <w:tcPr>
            <w:tcW w:w="382" w:type="pct"/>
            <w:vAlign w:val="center"/>
          </w:tcPr>
          <w:p w14:paraId="7BF64CBA">
            <w:pPr>
              <w:widowControl/>
              <w:jc w:val="center"/>
              <w:rPr>
                <w:color w:val="000000"/>
                <w:kern w:val="0"/>
                <w:szCs w:val="21"/>
              </w:rPr>
            </w:pPr>
            <w:r>
              <w:rPr>
                <w:color w:val="000000"/>
                <w:kern w:val="0"/>
                <w:szCs w:val="21"/>
              </w:rPr>
              <w:t>1</w:t>
            </w:r>
          </w:p>
        </w:tc>
        <w:tc>
          <w:tcPr>
            <w:tcW w:w="1910" w:type="pct"/>
            <w:shd w:val="clear" w:color="auto" w:fill="auto"/>
            <w:vAlign w:val="center"/>
          </w:tcPr>
          <w:p w14:paraId="32EA6CB7">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150-180</w:t>
            </w:r>
            <w:r>
              <w:rPr>
                <w:rFonts w:hint="eastAsia" w:asciiTheme="minorEastAsia" w:hAnsiTheme="minorEastAsia"/>
              </w:rPr>
              <w:t>，宽</w:t>
            </w:r>
            <w:r>
              <w:rPr>
                <w:rFonts w:asciiTheme="minorEastAsia" w:hAnsiTheme="minorEastAsia"/>
              </w:rPr>
              <w:t>40-50</w:t>
            </w:r>
            <w:r>
              <w:rPr>
                <w:rFonts w:hint="eastAsia" w:asciiTheme="minorEastAsia" w:hAnsiTheme="minorEastAsia"/>
              </w:rPr>
              <w:t>，厚</w:t>
            </w:r>
            <w:r>
              <w:rPr>
                <w:rFonts w:asciiTheme="minorEastAsia" w:hAnsiTheme="minorEastAsia"/>
              </w:rPr>
              <w:t>10-15</w:t>
            </w:r>
          </w:p>
        </w:tc>
      </w:tr>
      <w:tr w14:paraId="42F6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0EC7850E">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3</w:t>
            </w:r>
          </w:p>
        </w:tc>
        <w:tc>
          <w:tcPr>
            <w:tcW w:w="531" w:type="pct"/>
            <w:shd w:val="clear" w:color="auto" w:fill="auto"/>
            <w:vAlign w:val="center"/>
          </w:tcPr>
          <w:p w14:paraId="1748317F">
            <w:pPr>
              <w:widowControl/>
              <w:jc w:val="center"/>
              <w:rPr>
                <w:rFonts w:hint="eastAsia" w:asciiTheme="minorEastAsia" w:hAnsiTheme="minorEastAsia"/>
                <w:color w:val="000000"/>
                <w:kern w:val="0"/>
                <w:szCs w:val="21"/>
              </w:rPr>
            </w:pPr>
            <w:r>
              <w:rPr>
                <w:rFonts w:hint="eastAsia" w:asciiTheme="minorEastAsia" w:hAnsiTheme="minorEastAsia"/>
              </w:rPr>
              <w:t>白蜡木</w:t>
            </w:r>
          </w:p>
        </w:tc>
        <w:tc>
          <w:tcPr>
            <w:tcW w:w="602" w:type="pct"/>
            <w:shd w:val="clear" w:color="auto" w:fill="auto"/>
            <w:vAlign w:val="center"/>
          </w:tcPr>
          <w:p w14:paraId="479F8C95">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白蜡木</w:t>
            </w:r>
          </w:p>
        </w:tc>
        <w:tc>
          <w:tcPr>
            <w:tcW w:w="1334" w:type="pct"/>
            <w:vAlign w:val="center"/>
          </w:tcPr>
          <w:p w14:paraId="4EE119DA">
            <w:pPr>
              <w:widowControl/>
              <w:jc w:val="center"/>
              <w:rPr>
                <w:color w:val="000000"/>
                <w:kern w:val="0"/>
                <w:szCs w:val="21"/>
              </w:rPr>
            </w:pPr>
            <w:r>
              <w:rPr>
                <w:i/>
                <w:iCs/>
                <w:color w:val="000000"/>
                <w:szCs w:val="21"/>
              </w:rPr>
              <w:t>Fraxinus americana</w:t>
            </w:r>
          </w:p>
        </w:tc>
        <w:tc>
          <w:tcPr>
            <w:tcW w:w="382" w:type="pct"/>
            <w:vAlign w:val="center"/>
          </w:tcPr>
          <w:p w14:paraId="2CA9A55A">
            <w:pPr>
              <w:widowControl/>
              <w:jc w:val="center"/>
              <w:rPr>
                <w:color w:val="000000"/>
                <w:kern w:val="0"/>
                <w:szCs w:val="21"/>
              </w:rPr>
            </w:pPr>
            <w:r>
              <w:rPr>
                <w:color w:val="000000"/>
                <w:kern w:val="0"/>
                <w:szCs w:val="21"/>
              </w:rPr>
              <w:t>1</w:t>
            </w:r>
          </w:p>
        </w:tc>
        <w:tc>
          <w:tcPr>
            <w:tcW w:w="1910" w:type="pct"/>
            <w:shd w:val="clear" w:color="auto" w:fill="auto"/>
            <w:vAlign w:val="center"/>
          </w:tcPr>
          <w:p w14:paraId="0339296B">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150-180</w:t>
            </w:r>
            <w:r>
              <w:rPr>
                <w:rFonts w:hint="eastAsia" w:asciiTheme="minorEastAsia" w:hAnsiTheme="minorEastAsia"/>
              </w:rPr>
              <w:t>，宽</w:t>
            </w:r>
            <w:r>
              <w:rPr>
                <w:rFonts w:asciiTheme="minorEastAsia" w:hAnsiTheme="minorEastAsia"/>
              </w:rPr>
              <w:t>40-50</w:t>
            </w:r>
            <w:r>
              <w:rPr>
                <w:rFonts w:hint="eastAsia" w:asciiTheme="minorEastAsia" w:hAnsiTheme="minorEastAsia"/>
              </w:rPr>
              <w:t>，厚</w:t>
            </w:r>
            <w:r>
              <w:rPr>
                <w:rFonts w:asciiTheme="minorEastAsia" w:hAnsiTheme="minorEastAsia"/>
              </w:rPr>
              <w:t>10-15</w:t>
            </w:r>
          </w:p>
        </w:tc>
      </w:tr>
      <w:tr w14:paraId="3E15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09429466">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4</w:t>
            </w:r>
          </w:p>
        </w:tc>
        <w:tc>
          <w:tcPr>
            <w:tcW w:w="531" w:type="pct"/>
            <w:shd w:val="clear" w:color="auto" w:fill="auto"/>
            <w:vAlign w:val="center"/>
          </w:tcPr>
          <w:p w14:paraId="5A43CEC4">
            <w:pPr>
              <w:widowControl/>
              <w:jc w:val="center"/>
              <w:rPr>
                <w:rFonts w:hint="eastAsia" w:asciiTheme="minorEastAsia" w:hAnsiTheme="minorEastAsia"/>
                <w:color w:val="000000"/>
                <w:kern w:val="0"/>
                <w:szCs w:val="21"/>
              </w:rPr>
            </w:pPr>
            <w:r>
              <w:rPr>
                <w:rFonts w:hint="eastAsia" w:asciiTheme="minorEastAsia" w:hAnsiTheme="minorEastAsia"/>
              </w:rPr>
              <w:t>缅甸花梨</w:t>
            </w:r>
          </w:p>
        </w:tc>
        <w:tc>
          <w:tcPr>
            <w:tcW w:w="602" w:type="pct"/>
            <w:shd w:val="clear" w:color="auto" w:fill="auto"/>
            <w:vAlign w:val="center"/>
          </w:tcPr>
          <w:p w14:paraId="76601A81">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大果紫檀</w:t>
            </w:r>
          </w:p>
        </w:tc>
        <w:tc>
          <w:tcPr>
            <w:tcW w:w="1334" w:type="pct"/>
            <w:vAlign w:val="center"/>
          </w:tcPr>
          <w:p w14:paraId="5FE5B6E1">
            <w:pPr>
              <w:widowControl/>
              <w:jc w:val="center"/>
              <w:rPr>
                <w:color w:val="000000"/>
                <w:kern w:val="0"/>
                <w:szCs w:val="21"/>
              </w:rPr>
            </w:pPr>
            <w:r>
              <w:rPr>
                <w:i/>
                <w:iCs/>
                <w:color w:val="000000"/>
                <w:szCs w:val="21"/>
              </w:rPr>
              <w:t>Pterocarpus macrocarpus</w:t>
            </w:r>
          </w:p>
        </w:tc>
        <w:tc>
          <w:tcPr>
            <w:tcW w:w="382" w:type="pct"/>
            <w:vAlign w:val="center"/>
          </w:tcPr>
          <w:p w14:paraId="0AA5C4DC">
            <w:pPr>
              <w:widowControl/>
              <w:jc w:val="center"/>
              <w:rPr>
                <w:color w:val="000000"/>
                <w:kern w:val="0"/>
                <w:szCs w:val="21"/>
              </w:rPr>
            </w:pPr>
            <w:r>
              <w:rPr>
                <w:color w:val="000000"/>
                <w:kern w:val="0"/>
                <w:szCs w:val="21"/>
              </w:rPr>
              <w:t>1</w:t>
            </w:r>
          </w:p>
        </w:tc>
        <w:tc>
          <w:tcPr>
            <w:tcW w:w="1910" w:type="pct"/>
            <w:shd w:val="clear" w:color="auto" w:fill="auto"/>
            <w:vAlign w:val="center"/>
          </w:tcPr>
          <w:p w14:paraId="147DEDB6">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280-300</w:t>
            </w:r>
            <w:r>
              <w:rPr>
                <w:rFonts w:hint="eastAsia" w:asciiTheme="minorEastAsia" w:hAnsiTheme="minorEastAsia"/>
              </w:rPr>
              <w:t>，宽</w:t>
            </w:r>
            <w:r>
              <w:rPr>
                <w:rFonts w:asciiTheme="minorEastAsia" w:hAnsiTheme="minorEastAsia"/>
              </w:rPr>
              <w:t>80-100</w:t>
            </w:r>
            <w:r>
              <w:rPr>
                <w:rFonts w:hint="eastAsia" w:asciiTheme="minorEastAsia" w:hAnsiTheme="minorEastAsia"/>
              </w:rPr>
              <w:t>，厚度</w:t>
            </w:r>
            <w:r>
              <w:rPr>
                <w:rFonts w:asciiTheme="minorEastAsia" w:hAnsiTheme="minorEastAsia"/>
              </w:rPr>
              <w:t>9-12</w:t>
            </w:r>
          </w:p>
        </w:tc>
      </w:tr>
      <w:tr w14:paraId="3E10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4C3A4313">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5</w:t>
            </w:r>
          </w:p>
        </w:tc>
        <w:tc>
          <w:tcPr>
            <w:tcW w:w="531" w:type="pct"/>
            <w:shd w:val="clear" w:color="auto" w:fill="auto"/>
            <w:vAlign w:val="center"/>
          </w:tcPr>
          <w:p w14:paraId="722C1F51">
            <w:pPr>
              <w:widowControl/>
              <w:jc w:val="center"/>
              <w:rPr>
                <w:rFonts w:hint="eastAsia" w:asciiTheme="minorEastAsia" w:hAnsiTheme="minorEastAsia"/>
                <w:color w:val="000000"/>
                <w:kern w:val="0"/>
                <w:szCs w:val="21"/>
              </w:rPr>
            </w:pPr>
            <w:r>
              <w:rPr>
                <w:rFonts w:hint="eastAsia" w:asciiTheme="minorEastAsia" w:hAnsiTheme="minorEastAsia"/>
              </w:rPr>
              <w:t>黑鸡翅</w:t>
            </w:r>
          </w:p>
        </w:tc>
        <w:tc>
          <w:tcPr>
            <w:tcW w:w="602" w:type="pct"/>
            <w:shd w:val="clear" w:color="auto" w:fill="auto"/>
            <w:vAlign w:val="center"/>
          </w:tcPr>
          <w:p w14:paraId="21BA6A74">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非洲崖豆木</w:t>
            </w:r>
          </w:p>
        </w:tc>
        <w:tc>
          <w:tcPr>
            <w:tcW w:w="1334" w:type="pct"/>
            <w:vAlign w:val="center"/>
          </w:tcPr>
          <w:p w14:paraId="079299B8">
            <w:pPr>
              <w:widowControl/>
              <w:jc w:val="center"/>
              <w:rPr>
                <w:color w:val="000000"/>
                <w:kern w:val="0"/>
                <w:szCs w:val="21"/>
              </w:rPr>
            </w:pPr>
            <w:r>
              <w:rPr>
                <w:i/>
                <w:iCs/>
                <w:color w:val="000000"/>
                <w:szCs w:val="21"/>
              </w:rPr>
              <w:t>Millettia laurentii</w:t>
            </w:r>
          </w:p>
        </w:tc>
        <w:tc>
          <w:tcPr>
            <w:tcW w:w="382" w:type="pct"/>
            <w:vAlign w:val="center"/>
          </w:tcPr>
          <w:p w14:paraId="1E1FD674">
            <w:pPr>
              <w:widowControl/>
              <w:jc w:val="center"/>
              <w:rPr>
                <w:color w:val="000000"/>
                <w:kern w:val="0"/>
                <w:szCs w:val="21"/>
              </w:rPr>
            </w:pPr>
            <w:r>
              <w:rPr>
                <w:color w:val="000000"/>
                <w:kern w:val="0"/>
                <w:szCs w:val="21"/>
              </w:rPr>
              <w:t>1</w:t>
            </w:r>
          </w:p>
        </w:tc>
        <w:tc>
          <w:tcPr>
            <w:tcW w:w="1910" w:type="pct"/>
            <w:shd w:val="clear" w:color="auto" w:fill="auto"/>
            <w:vAlign w:val="center"/>
          </w:tcPr>
          <w:p w14:paraId="4672D2DE">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280-300</w:t>
            </w:r>
            <w:r>
              <w:rPr>
                <w:rFonts w:hint="eastAsia" w:asciiTheme="minorEastAsia" w:hAnsiTheme="minorEastAsia"/>
              </w:rPr>
              <w:t>，宽</w:t>
            </w:r>
            <w:r>
              <w:rPr>
                <w:rFonts w:asciiTheme="minorEastAsia" w:hAnsiTheme="minorEastAsia"/>
              </w:rPr>
              <w:t>80-100</w:t>
            </w:r>
            <w:r>
              <w:rPr>
                <w:rFonts w:hint="eastAsia" w:asciiTheme="minorEastAsia" w:hAnsiTheme="minorEastAsia"/>
              </w:rPr>
              <w:t>，厚度</w:t>
            </w:r>
            <w:r>
              <w:rPr>
                <w:rFonts w:asciiTheme="minorEastAsia" w:hAnsiTheme="minorEastAsia"/>
              </w:rPr>
              <w:t>9-12</w:t>
            </w:r>
          </w:p>
        </w:tc>
      </w:tr>
      <w:tr w14:paraId="5F1C3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165A3706">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6</w:t>
            </w:r>
          </w:p>
        </w:tc>
        <w:tc>
          <w:tcPr>
            <w:tcW w:w="531" w:type="pct"/>
            <w:shd w:val="clear" w:color="auto" w:fill="auto"/>
            <w:vAlign w:val="center"/>
          </w:tcPr>
          <w:p w14:paraId="1DFDABA9">
            <w:pPr>
              <w:widowControl/>
              <w:jc w:val="center"/>
              <w:rPr>
                <w:rFonts w:hint="eastAsia" w:asciiTheme="minorEastAsia" w:hAnsiTheme="minorEastAsia"/>
                <w:color w:val="000000"/>
                <w:kern w:val="0"/>
                <w:szCs w:val="21"/>
              </w:rPr>
            </w:pPr>
            <w:r>
              <w:rPr>
                <w:rFonts w:hint="eastAsia" w:asciiTheme="minorEastAsia" w:hAnsiTheme="minorEastAsia"/>
              </w:rPr>
              <w:t>非洲黄花梨</w:t>
            </w:r>
          </w:p>
        </w:tc>
        <w:tc>
          <w:tcPr>
            <w:tcW w:w="602" w:type="pct"/>
            <w:shd w:val="clear" w:color="auto" w:fill="auto"/>
            <w:vAlign w:val="center"/>
          </w:tcPr>
          <w:p w14:paraId="27AF3B00">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刺猬紫檀</w:t>
            </w:r>
          </w:p>
        </w:tc>
        <w:tc>
          <w:tcPr>
            <w:tcW w:w="1334" w:type="pct"/>
            <w:vAlign w:val="center"/>
          </w:tcPr>
          <w:p w14:paraId="08774938">
            <w:pPr>
              <w:widowControl/>
              <w:jc w:val="center"/>
              <w:rPr>
                <w:color w:val="000000"/>
                <w:kern w:val="0"/>
                <w:szCs w:val="21"/>
              </w:rPr>
            </w:pPr>
            <w:r>
              <w:rPr>
                <w:i/>
                <w:iCs/>
                <w:color w:val="000000"/>
                <w:szCs w:val="21"/>
              </w:rPr>
              <w:t>Pterocarpus erinaceus</w:t>
            </w:r>
          </w:p>
        </w:tc>
        <w:tc>
          <w:tcPr>
            <w:tcW w:w="382" w:type="pct"/>
            <w:vAlign w:val="center"/>
          </w:tcPr>
          <w:p w14:paraId="63409121">
            <w:pPr>
              <w:widowControl/>
              <w:jc w:val="center"/>
              <w:rPr>
                <w:color w:val="000000"/>
                <w:kern w:val="0"/>
                <w:szCs w:val="21"/>
              </w:rPr>
            </w:pPr>
            <w:r>
              <w:rPr>
                <w:color w:val="000000"/>
                <w:kern w:val="0"/>
                <w:szCs w:val="21"/>
              </w:rPr>
              <w:t>1</w:t>
            </w:r>
          </w:p>
        </w:tc>
        <w:tc>
          <w:tcPr>
            <w:tcW w:w="1910" w:type="pct"/>
            <w:shd w:val="clear" w:color="auto" w:fill="auto"/>
            <w:vAlign w:val="center"/>
          </w:tcPr>
          <w:p w14:paraId="3F0C8A23">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180-200</w:t>
            </w:r>
            <w:r>
              <w:rPr>
                <w:rFonts w:hint="eastAsia" w:asciiTheme="minorEastAsia" w:hAnsiTheme="minorEastAsia"/>
              </w:rPr>
              <w:t>，宽</w:t>
            </w:r>
            <w:r>
              <w:rPr>
                <w:rFonts w:asciiTheme="minorEastAsia" w:hAnsiTheme="minorEastAsia"/>
              </w:rPr>
              <w:t>45-48</w:t>
            </w:r>
            <w:r>
              <w:rPr>
                <w:rFonts w:hint="eastAsia" w:asciiTheme="minorEastAsia" w:hAnsiTheme="minorEastAsia"/>
              </w:rPr>
              <w:t>，厚度</w:t>
            </w:r>
            <w:r>
              <w:rPr>
                <w:rFonts w:asciiTheme="minorEastAsia" w:hAnsiTheme="minorEastAsia"/>
              </w:rPr>
              <w:t>7-9</w:t>
            </w:r>
          </w:p>
        </w:tc>
      </w:tr>
      <w:tr w14:paraId="32A3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57897C12">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7</w:t>
            </w:r>
          </w:p>
        </w:tc>
        <w:tc>
          <w:tcPr>
            <w:tcW w:w="531" w:type="pct"/>
            <w:shd w:val="clear" w:color="auto" w:fill="auto"/>
            <w:vAlign w:val="center"/>
          </w:tcPr>
          <w:p w14:paraId="50699694">
            <w:pPr>
              <w:widowControl/>
              <w:jc w:val="center"/>
              <w:rPr>
                <w:rFonts w:hint="eastAsia" w:asciiTheme="minorEastAsia" w:hAnsiTheme="minorEastAsia"/>
                <w:color w:val="000000"/>
                <w:kern w:val="0"/>
                <w:szCs w:val="21"/>
              </w:rPr>
            </w:pPr>
            <w:r>
              <w:rPr>
                <w:rFonts w:hint="eastAsia" w:asciiTheme="minorEastAsia" w:hAnsiTheme="minorEastAsia"/>
              </w:rPr>
              <w:t>榆木</w:t>
            </w:r>
          </w:p>
        </w:tc>
        <w:tc>
          <w:tcPr>
            <w:tcW w:w="602" w:type="pct"/>
            <w:shd w:val="clear" w:color="auto" w:fill="auto"/>
            <w:vAlign w:val="center"/>
          </w:tcPr>
          <w:p w14:paraId="7DC29603">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榆木</w:t>
            </w:r>
          </w:p>
        </w:tc>
        <w:tc>
          <w:tcPr>
            <w:tcW w:w="1334" w:type="pct"/>
            <w:vAlign w:val="center"/>
          </w:tcPr>
          <w:p w14:paraId="2D01E0A9">
            <w:pPr>
              <w:widowControl/>
              <w:jc w:val="center"/>
              <w:rPr>
                <w:color w:val="000000"/>
                <w:kern w:val="0"/>
                <w:szCs w:val="21"/>
              </w:rPr>
            </w:pPr>
            <w:r>
              <w:rPr>
                <w:i/>
                <w:iCs/>
                <w:color w:val="000000"/>
                <w:szCs w:val="21"/>
              </w:rPr>
              <w:t>Ulmus sp.</w:t>
            </w:r>
          </w:p>
        </w:tc>
        <w:tc>
          <w:tcPr>
            <w:tcW w:w="382" w:type="pct"/>
            <w:vAlign w:val="center"/>
          </w:tcPr>
          <w:p w14:paraId="3C1478B4">
            <w:pPr>
              <w:widowControl/>
              <w:jc w:val="center"/>
              <w:rPr>
                <w:color w:val="000000"/>
                <w:kern w:val="0"/>
                <w:szCs w:val="21"/>
              </w:rPr>
            </w:pPr>
            <w:r>
              <w:rPr>
                <w:color w:val="000000"/>
                <w:kern w:val="0"/>
                <w:szCs w:val="21"/>
              </w:rPr>
              <w:t>1</w:t>
            </w:r>
          </w:p>
        </w:tc>
        <w:tc>
          <w:tcPr>
            <w:tcW w:w="1910" w:type="pct"/>
            <w:shd w:val="clear" w:color="auto" w:fill="auto"/>
            <w:vAlign w:val="center"/>
          </w:tcPr>
          <w:p w14:paraId="78676BE7">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180-220</w:t>
            </w:r>
            <w:r>
              <w:rPr>
                <w:rFonts w:hint="eastAsia" w:asciiTheme="minorEastAsia" w:hAnsiTheme="minorEastAsia"/>
              </w:rPr>
              <w:t>，宽</w:t>
            </w:r>
            <w:r>
              <w:rPr>
                <w:rFonts w:asciiTheme="minorEastAsia" w:hAnsiTheme="minorEastAsia"/>
              </w:rPr>
              <w:t>50-60</w:t>
            </w:r>
            <w:r>
              <w:rPr>
                <w:rFonts w:hint="eastAsia" w:asciiTheme="minorEastAsia" w:hAnsiTheme="minorEastAsia"/>
              </w:rPr>
              <w:t>，厚度</w:t>
            </w:r>
            <w:r>
              <w:rPr>
                <w:rFonts w:asciiTheme="minorEastAsia" w:hAnsiTheme="minorEastAsia"/>
              </w:rPr>
              <w:t>7-9</w:t>
            </w:r>
          </w:p>
        </w:tc>
      </w:tr>
      <w:tr w14:paraId="2C6A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41B1064A">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8</w:t>
            </w:r>
          </w:p>
        </w:tc>
        <w:tc>
          <w:tcPr>
            <w:tcW w:w="531" w:type="pct"/>
            <w:shd w:val="clear" w:color="auto" w:fill="auto"/>
            <w:vAlign w:val="center"/>
          </w:tcPr>
          <w:p w14:paraId="3F4B1D73">
            <w:pPr>
              <w:widowControl/>
              <w:jc w:val="center"/>
              <w:rPr>
                <w:rFonts w:hint="eastAsia" w:asciiTheme="minorEastAsia" w:hAnsiTheme="minorEastAsia"/>
                <w:color w:val="000000"/>
                <w:kern w:val="0"/>
                <w:szCs w:val="21"/>
              </w:rPr>
            </w:pPr>
            <w:r>
              <w:rPr>
                <w:rFonts w:hint="eastAsia" w:asciiTheme="minorEastAsia" w:hAnsiTheme="minorEastAsia"/>
              </w:rPr>
              <w:t>榉木</w:t>
            </w:r>
          </w:p>
        </w:tc>
        <w:tc>
          <w:tcPr>
            <w:tcW w:w="602" w:type="pct"/>
            <w:shd w:val="clear" w:color="auto" w:fill="auto"/>
            <w:vAlign w:val="center"/>
          </w:tcPr>
          <w:p w14:paraId="3FB59314">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榉树</w:t>
            </w:r>
          </w:p>
        </w:tc>
        <w:tc>
          <w:tcPr>
            <w:tcW w:w="1334" w:type="pct"/>
            <w:vAlign w:val="center"/>
          </w:tcPr>
          <w:p w14:paraId="33D838FD">
            <w:pPr>
              <w:widowControl/>
              <w:jc w:val="center"/>
              <w:rPr>
                <w:color w:val="000000"/>
                <w:kern w:val="0"/>
                <w:szCs w:val="21"/>
              </w:rPr>
            </w:pPr>
            <w:r>
              <w:rPr>
                <w:i/>
                <w:iCs/>
                <w:color w:val="000000"/>
                <w:szCs w:val="21"/>
              </w:rPr>
              <w:t>Zelkova serrata</w:t>
            </w:r>
          </w:p>
        </w:tc>
        <w:tc>
          <w:tcPr>
            <w:tcW w:w="382" w:type="pct"/>
            <w:vAlign w:val="center"/>
          </w:tcPr>
          <w:p w14:paraId="090F09C5">
            <w:pPr>
              <w:widowControl/>
              <w:jc w:val="center"/>
              <w:rPr>
                <w:color w:val="000000"/>
                <w:kern w:val="0"/>
                <w:szCs w:val="21"/>
              </w:rPr>
            </w:pPr>
            <w:r>
              <w:rPr>
                <w:color w:val="000000"/>
                <w:kern w:val="0"/>
                <w:szCs w:val="21"/>
              </w:rPr>
              <w:t>1</w:t>
            </w:r>
          </w:p>
        </w:tc>
        <w:tc>
          <w:tcPr>
            <w:tcW w:w="1910" w:type="pct"/>
            <w:shd w:val="clear" w:color="auto" w:fill="auto"/>
            <w:vAlign w:val="center"/>
          </w:tcPr>
          <w:p w14:paraId="20F68576">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180-220</w:t>
            </w:r>
            <w:r>
              <w:rPr>
                <w:rFonts w:hint="eastAsia" w:asciiTheme="minorEastAsia" w:hAnsiTheme="minorEastAsia"/>
              </w:rPr>
              <w:t>，宽</w:t>
            </w:r>
            <w:r>
              <w:rPr>
                <w:rFonts w:asciiTheme="minorEastAsia" w:hAnsiTheme="minorEastAsia"/>
              </w:rPr>
              <w:t>50-60</w:t>
            </w:r>
            <w:r>
              <w:rPr>
                <w:rFonts w:hint="eastAsia" w:asciiTheme="minorEastAsia" w:hAnsiTheme="minorEastAsia"/>
              </w:rPr>
              <w:t>，厚度</w:t>
            </w:r>
            <w:r>
              <w:rPr>
                <w:rFonts w:asciiTheme="minorEastAsia" w:hAnsiTheme="minorEastAsia"/>
              </w:rPr>
              <w:t>7-9</w:t>
            </w:r>
          </w:p>
        </w:tc>
      </w:tr>
      <w:tr w14:paraId="3629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18DB95B0">
            <w:pPr>
              <w:widowControl/>
              <w:jc w:val="center"/>
              <w:rPr>
                <w:rFonts w:hint="eastAsia" w:asciiTheme="minorEastAsia" w:hAnsiTheme="minorEastAsia"/>
                <w:color w:val="000000"/>
                <w:kern w:val="0"/>
                <w:szCs w:val="21"/>
              </w:rPr>
            </w:pPr>
            <w:r>
              <w:rPr>
                <w:rFonts w:asciiTheme="minorEastAsia" w:hAnsiTheme="minorEastAsia"/>
                <w:color w:val="000000"/>
                <w:kern w:val="0"/>
                <w:szCs w:val="21"/>
              </w:rPr>
              <w:t>9</w:t>
            </w:r>
          </w:p>
        </w:tc>
        <w:tc>
          <w:tcPr>
            <w:tcW w:w="531" w:type="pct"/>
            <w:shd w:val="clear" w:color="auto" w:fill="auto"/>
            <w:vAlign w:val="center"/>
          </w:tcPr>
          <w:p w14:paraId="3B0A4DE4">
            <w:pPr>
              <w:widowControl/>
              <w:jc w:val="center"/>
              <w:rPr>
                <w:rFonts w:hint="eastAsia" w:asciiTheme="minorEastAsia" w:hAnsiTheme="minorEastAsia"/>
                <w:color w:val="000000"/>
                <w:kern w:val="0"/>
                <w:szCs w:val="21"/>
              </w:rPr>
            </w:pPr>
            <w:r>
              <w:rPr>
                <w:rFonts w:hint="eastAsia" w:asciiTheme="minorEastAsia" w:hAnsiTheme="minorEastAsia"/>
              </w:rPr>
              <w:t>香樟木</w:t>
            </w:r>
          </w:p>
        </w:tc>
        <w:tc>
          <w:tcPr>
            <w:tcW w:w="602" w:type="pct"/>
            <w:shd w:val="clear" w:color="auto" w:fill="auto"/>
            <w:vAlign w:val="center"/>
          </w:tcPr>
          <w:p w14:paraId="155AEC36">
            <w:pPr>
              <w:widowControl/>
              <w:jc w:val="center"/>
              <w:rPr>
                <w:rFonts w:hint="eastAsia" w:asciiTheme="minorEastAsia" w:hAnsiTheme="minorEastAsia"/>
                <w:color w:val="000000"/>
                <w:kern w:val="0"/>
                <w:szCs w:val="21"/>
              </w:rPr>
            </w:pPr>
            <w:r>
              <w:rPr>
                <w:rFonts w:hint="eastAsia" w:asciiTheme="minorEastAsia" w:hAnsiTheme="minorEastAsia"/>
                <w:color w:val="000000"/>
                <w:szCs w:val="21"/>
              </w:rPr>
              <w:t>香樟木</w:t>
            </w:r>
          </w:p>
        </w:tc>
        <w:tc>
          <w:tcPr>
            <w:tcW w:w="1334" w:type="pct"/>
            <w:vAlign w:val="center"/>
          </w:tcPr>
          <w:p w14:paraId="5C2498ED">
            <w:pPr>
              <w:widowControl/>
              <w:jc w:val="center"/>
              <w:rPr>
                <w:color w:val="000000"/>
                <w:kern w:val="0"/>
                <w:szCs w:val="21"/>
              </w:rPr>
            </w:pPr>
            <w:r>
              <w:rPr>
                <w:i/>
                <w:iCs/>
                <w:color w:val="000000"/>
                <w:szCs w:val="21"/>
              </w:rPr>
              <w:t>Cinnamomum camphora</w:t>
            </w:r>
          </w:p>
        </w:tc>
        <w:tc>
          <w:tcPr>
            <w:tcW w:w="382" w:type="pct"/>
            <w:vAlign w:val="center"/>
          </w:tcPr>
          <w:p w14:paraId="030B969D">
            <w:pPr>
              <w:widowControl/>
              <w:jc w:val="center"/>
              <w:rPr>
                <w:color w:val="000000"/>
                <w:kern w:val="0"/>
                <w:szCs w:val="21"/>
              </w:rPr>
            </w:pPr>
            <w:r>
              <w:rPr>
                <w:color w:val="000000"/>
                <w:kern w:val="0"/>
                <w:szCs w:val="21"/>
              </w:rPr>
              <w:t>1</w:t>
            </w:r>
          </w:p>
        </w:tc>
        <w:tc>
          <w:tcPr>
            <w:tcW w:w="1910" w:type="pct"/>
            <w:shd w:val="clear" w:color="auto" w:fill="auto"/>
            <w:vAlign w:val="center"/>
          </w:tcPr>
          <w:p w14:paraId="6E9DC8B1">
            <w:pPr>
              <w:widowControl/>
              <w:jc w:val="left"/>
              <w:rPr>
                <w:rFonts w:hint="eastAsia" w:asciiTheme="minorEastAsia" w:hAnsiTheme="minorEastAsia"/>
                <w:color w:val="000000"/>
                <w:kern w:val="0"/>
                <w:szCs w:val="21"/>
                <w:highlight w:val="yellow"/>
              </w:rPr>
            </w:pPr>
            <w:r>
              <w:rPr>
                <w:rFonts w:hint="eastAsia" w:asciiTheme="minorEastAsia" w:hAnsiTheme="minorEastAsia"/>
              </w:rPr>
              <w:t>长</w:t>
            </w:r>
            <w:r>
              <w:rPr>
                <w:rFonts w:asciiTheme="minorEastAsia" w:hAnsiTheme="minorEastAsia"/>
              </w:rPr>
              <w:t>180-220</w:t>
            </w:r>
            <w:r>
              <w:rPr>
                <w:rFonts w:hint="eastAsia" w:asciiTheme="minorEastAsia" w:hAnsiTheme="minorEastAsia"/>
              </w:rPr>
              <w:t>，宽</w:t>
            </w:r>
            <w:r>
              <w:rPr>
                <w:rFonts w:asciiTheme="minorEastAsia" w:hAnsiTheme="minorEastAsia"/>
              </w:rPr>
              <w:t>50-60</w:t>
            </w:r>
            <w:r>
              <w:rPr>
                <w:rFonts w:hint="eastAsia" w:asciiTheme="minorEastAsia" w:hAnsiTheme="minorEastAsia"/>
              </w:rPr>
              <w:t>，厚度</w:t>
            </w:r>
            <w:r>
              <w:rPr>
                <w:rFonts w:asciiTheme="minorEastAsia" w:hAnsiTheme="minorEastAsia"/>
              </w:rPr>
              <w:t>7-9</w:t>
            </w:r>
          </w:p>
        </w:tc>
      </w:tr>
      <w:tr w14:paraId="38CE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8" w:type="pct"/>
            <w:shd w:val="clear" w:color="auto" w:fill="auto"/>
            <w:noWrap/>
            <w:vAlign w:val="center"/>
          </w:tcPr>
          <w:p w14:paraId="65099230">
            <w:pPr>
              <w:widowControl/>
              <w:jc w:val="center"/>
              <w:rPr>
                <w:color w:val="000000"/>
                <w:kern w:val="0"/>
                <w:szCs w:val="21"/>
              </w:rPr>
            </w:pPr>
            <w:r>
              <w:rPr>
                <w:color w:val="000000"/>
                <w:kern w:val="0"/>
                <w:szCs w:val="21"/>
              </w:rPr>
              <w:t>10</w:t>
            </w:r>
          </w:p>
        </w:tc>
        <w:tc>
          <w:tcPr>
            <w:tcW w:w="531" w:type="pct"/>
            <w:shd w:val="clear" w:color="auto" w:fill="auto"/>
            <w:vAlign w:val="center"/>
          </w:tcPr>
          <w:p w14:paraId="3B3A3220">
            <w:pPr>
              <w:widowControl/>
              <w:jc w:val="center"/>
              <w:rPr>
                <w:color w:val="000000"/>
                <w:kern w:val="0"/>
                <w:szCs w:val="21"/>
              </w:rPr>
            </w:pPr>
            <w:r>
              <w:t>金丝楠</w:t>
            </w:r>
          </w:p>
        </w:tc>
        <w:tc>
          <w:tcPr>
            <w:tcW w:w="602" w:type="pct"/>
            <w:shd w:val="clear" w:color="auto" w:fill="auto"/>
            <w:vAlign w:val="center"/>
          </w:tcPr>
          <w:p w14:paraId="42A1C4AD">
            <w:pPr>
              <w:widowControl/>
              <w:jc w:val="center"/>
              <w:rPr>
                <w:color w:val="000000"/>
                <w:kern w:val="0"/>
                <w:szCs w:val="21"/>
              </w:rPr>
            </w:pPr>
            <w:r>
              <w:rPr>
                <w:color w:val="000000"/>
                <w:szCs w:val="21"/>
              </w:rPr>
              <w:t>桢楠</w:t>
            </w:r>
          </w:p>
        </w:tc>
        <w:tc>
          <w:tcPr>
            <w:tcW w:w="1334" w:type="pct"/>
            <w:vAlign w:val="center"/>
          </w:tcPr>
          <w:p w14:paraId="5302EC86">
            <w:pPr>
              <w:widowControl/>
              <w:jc w:val="center"/>
              <w:rPr>
                <w:color w:val="000000"/>
                <w:kern w:val="0"/>
                <w:szCs w:val="21"/>
              </w:rPr>
            </w:pPr>
            <w:r>
              <w:rPr>
                <w:i/>
                <w:iCs/>
                <w:color w:val="000000"/>
                <w:szCs w:val="21"/>
              </w:rPr>
              <w:t>Phoebe zhennan</w:t>
            </w:r>
          </w:p>
        </w:tc>
        <w:tc>
          <w:tcPr>
            <w:tcW w:w="382" w:type="pct"/>
            <w:vAlign w:val="center"/>
          </w:tcPr>
          <w:p w14:paraId="3238BC0E">
            <w:pPr>
              <w:widowControl/>
              <w:jc w:val="center"/>
              <w:rPr>
                <w:color w:val="000000"/>
                <w:kern w:val="0"/>
                <w:szCs w:val="21"/>
              </w:rPr>
            </w:pPr>
            <w:r>
              <w:rPr>
                <w:color w:val="000000"/>
                <w:kern w:val="0"/>
                <w:szCs w:val="21"/>
              </w:rPr>
              <w:t>1</w:t>
            </w:r>
          </w:p>
        </w:tc>
        <w:tc>
          <w:tcPr>
            <w:tcW w:w="1910" w:type="pct"/>
            <w:shd w:val="clear" w:color="auto" w:fill="auto"/>
            <w:vAlign w:val="center"/>
          </w:tcPr>
          <w:p w14:paraId="459323BA">
            <w:pPr>
              <w:widowControl/>
              <w:jc w:val="left"/>
              <w:rPr>
                <w:color w:val="000000"/>
                <w:kern w:val="0"/>
                <w:szCs w:val="21"/>
                <w:highlight w:val="yellow"/>
              </w:rPr>
            </w:pPr>
            <w:r>
              <w:t>长180-220，宽50-60，厚度7-9</w:t>
            </w:r>
          </w:p>
        </w:tc>
      </w:tr>
    </w:tbl>
    <w:p w14:paraId="61E0C7A5">
      <w:pPr>
        <w:spacing w:line="360" w:lineRule="auto"/>
        <w:rPr>
          <w:b/>
          <w:bCs/>
        </w:rPr>
      </w:pPr>
    </w:p>
    <w:p w14:paraId="0757E4A1">
      <w:pPr>
        <w:rPr>
          <w:b/>
          <w:bCs/>
        </w:rPr>
      </w:pPr>
      <w:r>
        <w:rPr>
          <w:rFonts w:hint="eastAsia"/>
          <w:b/>
          <w:bCs/>
        </w:rPr>
        <w:t>（三</w:t>
      </w:r>
      <w:r>
        <w:rPr>
          <w:b/>
          <w:bCs/>
        </w:rPr>
        <w:t>）香味木材标本清单</w:t>
      </w:r>
    </w:p>
    <w:tbl>
      <w:tblPr>
        <w:tblStyle w:val="9"/>
        <w:tblW w:w="4943" w:type="pct"/>
        <w:tblInd w:w="0" w:type="dxa"/>
        <w:tblLayout w:type="fixed"/>
        <w:tblCellMar>
          <w:top w:w="0" w:type="dxa"/>
          <w:left w:w="108" w:type="dxa"/>
          <w:bottom w:w="0" w:type="dxa"/>
          <w:right w:w="108" w:type="dxa"/>
        </w:tblCellMar>
      </w:tblPr>
      <w:tblGrid>
        <w:gridCol w:w="610"/>
        <w:gridCol w:w="1733"/>
        <w:gridCol w:w="1392"/>
        <w:gridCol w:w="2370"/>
        <w:gridCol w:w="1194"/>
        <w:gridCol w:w="1127"/>
      </w:tblGrid>
      <w:tr w14:paraId="5CABDBE3">
        <w:tblPrEx>
          <w:tblCellMar>
            <w:top w:w="0" w:type="dxa"/>
            <w:left w:w="108" w:type="dxa"/>
            <w:bottom w:w="0" w:type="dxa"/>
            <w:right w:w="108" w:type="dxa"/>
          </w:tblCellMar>
        </w:tblPrEx>
        <w:trPr>
          <w:trHeight w:val="300" w:hRule="atLeast"/>
        </w:trPr>
        <w:tc>
          <w:tcPr>
            <w:tcW w:w="361" w:type="pct"/>
            <w:tcBorders>
              <w:top w:val="single" w:color="000000" w:sz="4" w:space="0"/>
              <w:left w:val="single" w:color="auto" w:sz="4" w:space="0"/>
              <w:bottom w:val="single" w:color="auto" w:sz="4" w:space="0"/>
              <w:right w:val="single" w:color="auto" w:sz="4" w:space="0"/>
            </w:tcBorders>
            <w:shd w:val="clear" w:color="auto" w:fill="auto"/>
            <w:vAlign w:val="center"/>
          </w:tcPr>
          <w:p w14:paraId="51EAA63D">
            <w:pPr>
              <w:widowControl/>
              <w:jc w:val="center"/>
              <w:rPr>
                <w:rFonts w:hint="eastAsia" w:asciiTheme="minorEastAsia" w:hAnsiTheme="minorEastAsia"/>
                <w:b/>
                <w:bCs/>
                <w:kern w:val="0"/>
                <w:szCs w:val="21"/>
              </w:rPr>
            </w:pPr>
            <w:r>
              <w:rPr>
                <w:rFonts w:hint="eastAsia" w:asciiTheme="minorEastAsia" w:hAnsiTheme="minorEastAsia"/>
                <w:b/>
                <w:bCs/>
                <w:kern w:val="0"/>
                <w:szCs w:val="21"/>
              </w:rPr>
              <w:t>序号</w:t>
            </w:r>
          </w:p>
        </w:tc>
        <w:tc>
          <w:tcPr>
            <w:tcW w:w="1027" w:type="pct"/>
            <w:tcBorders>
              <w:top w:val="single" w:color="000000" w:sz="4" w:space="0"/>
              <w:left w:val="nil"/>
              <w:bottom w:val="single" w:color="auto" w:sz="4" w:space="0"/>
              <w:right w:val="single" w:color="auto" w:sz="4" w:space="0"/>
            </w:tcBorders>
            <w:shd w:val="clear" w:color="auto" w:fill="auto"/>
            <w:vAlign w:val="center"/>
          </w:tcPr>
          <w:p w14:paraId="31F86361">
            <w:pPr>
              <w:widowControl/>
              <w:jc w:val="center"/>
              <w:rPr>
                <w:rFonts w:hint="eastAsia" w:asciiTheme="minorEastAsia" w:hAnsiTheme="minorEastAsia"/>
                <w:b/>
                <w:bCs/>
                <w:kern w:val="0"/>
                <w:szCs w:val="21"/>
              </w:rPr>
            </w:pPr>
            <w:r>
              <w:rPr>
                <w:rFonts w:hint="eastAsia" w:asciiTheme="minorEastAsia" w:hAnsiTheme="minorEastAsia"/>
                <w:b/>
                <w:bCs/>
                <w:kern w:val="0"/>
                <w:szCs w:val="21"/>
              </w:rPr>
              <w:t>木材名称</w:t>
            </w:r>
          </w:p>
        </w:tc>
        <w:tc>
          <w:tcPr>
            <w:tcW w:w="826" w:type="pct"/>
            <w:tcBorders>
              <w:top w:val="single" w:color="000000" w:sz="4" w:space="0"/>
              <w:left w:val="nil"/>
              <w:bottom w:val="single" w:color="auto" w:sz="4" w:space="0"/>
              <w:right w:val="single" w:color="auto" w:sz="4" w:space="0"/>
            </w:tcBorders>
            <w:shd w:val="clear" w:color="auto" w:fill="auto"/>
            <w:vAlign w:val="center"/>
          </w:tcPr>
          <w:p w14:paraId="21094553">
            <w:pPr>
              <w:widowControl/>
              <w:jc w:val="center"/>
              <w:rPr>
                <w:rFonts w:hint="eastAsia" w:asciiTheme="minorEastAsia" w:hAnsiTheme="minorEastAsia"/>
                <w:b/>
                <w:bCs/>
                <w:kern w:val="0"/>
                <w:szCs w:val="21"/>
              </w:rPr>
            </w:pPr>
            <w:r>
              <w:rPr>
                <w:rFonts w:hint="eastAsia" w:asciiTheme="minorEastAsia" w:hAnsiTheme="minorEastAsia"/>
                <w:b/>
                <w:bCs/>
                <w:kern w:val="0"/>
                <w:szCs w:val="21"/>
              </w:rPr>
              <w:t>俗称</w:t>
            </w:r>
          </w:p>
        </w:tc>
        <w:tc>
          <w:tcPr>
            <w:tcW w:w="1406" w:type="pct"/>
            <w:tcBorders>
              <w:top w:val="single" w:color="auto" w:sz="4" w:space="0"/>
              <w:left w:val="nil"/>
              <w:bottom w:val="single" w:color="auto" w:sz="4" w:space="0"/>
              <w:right w:val="single" w:color="auto" w:sz="4" w:space="0"/>
            </w:tcBorders>
            <w:shd w:val="clear" w:color="auto" w:fill="auto"/>
            <w:vAlign w:val="center"/>
          </w:tcPr>
          <w:p w14:paraId="7BB546C2">
            <w:pPr>
              <w:widowControl/>
              <w:jc w:val="center"/>
              <w:rPr>
                <w:b/>
                <w:bCs/>
                <w:kern w:val="0"/>
                <w:szCs w:val="21"/>
              </w:rPr>
            </w:pPr>
            <w:r>
              <w:rPr>
                <w:b/>
                <w:bCs/>
                <w:kern w:val="0"/>
                <w:szCs w:val="21"/>
              </w:rPr>
              <w:t>拉丁名称</w:t>
            </w:r>
          </w:p>
        </w:tc>
        <w:tc>
          <w:tcPr>
            <w:tcW w:w="708" w:type="pct"/>
            <w:tcBorders>
              <w:top w:val="single" w:color="auto" w:sz="4" w:space="0"/>
              <w:left w:val="nil"/>
              <w:bottom w:val="single" w:color="auto" w:sz="4" w:space="0"/>
              <w:right w:val="single" w:color="auto" w:sz="4" w:space="0"/>
            </w:tcBorders>
            <w:shd w:val="clear" w:color="auto" w:fill="auto"/>
            <w:vAlign w:val="center"/>
          </w:tcPr>
          <w:p w14:paraId="746876DC">
            <w:pPr>
              <w:widowControl/>
              <w:jc w:val="center"/>
              <w:rPr>
                <w:b/>
                <w:bCs/>
                <w:kern w:val="0"/>
                <w:szCs w:val="21"/>
              </w:rPr>
            </w:pPr>
            <w:r>
              <w:rPr>
                <w:b/>
                <w:bCs/>
                <w:kern w:val="0"/>
                <w:szCs w:val="21"/>
              </w:rPr>
              <w:t>产地</w:t>
            </w:r>
          </w:p>
        </w:tc>
        <w:tc>
          <w:tcPr>
            <w:tcW w:w="669" w:type="pct"/>
            <w:tcBorders>
              <w:top w:val="single" w:color="auto" w:sz="4" w:space="0"/>
              <w:left w:val="nil"/>
              <w:bottom w:val="single" w:color="auto" w:sz="4" w:space="0"/>
              <w:right w:val="single" w:color="auto" w:sz="4" w:space="0"/>
            </w:tcBorders>
            <w:shd w:val="clear" w:color="auto" w:fill="auto"/>
            <w:vAlign w:val="center"/>
          </w:tcPr>
          <w:p w14:paraId="66A4D5D3">
            <w:pPr>
              <w:widowControl/>
              <w:jc w:val="center"/>
              <w:rPr>
                <w:b/>
                <w:bCs/>
                <w:kern w:val="0"/>
                <w:szCs w:val="21"/>
              </w:rPr>
            </w:pPr>
            <w:r>
              <w:rPr>
                <w:b/>
                <w:bCs/>
                <w:kern w:val="0"/>
                <w:szCs w:val="21"/>
              </w:rPr>
              <w:t>数量（克）</w:t>
            </w:r>
          </w:p>
        </w:tc>
      </w:tr>
      <w:tr w14:paraId="3965CE0B">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481F844F">
            <w:pPr>
              <w:widowControl/>
              <w:jc w:val="center"/>
              <w:rPr>
                <w:rFonts w:hint="eastAsia" w:asciiTheme="minorEastAsia" w:hAnsiTheme="minorEastAsia"/>
                <w:kern w:val="0"/>
                <w:szCs w:val="21"/>
              </w:rPr>
            </w:pPr>
            <w:r>
              <w:rPr>
                <w:rFonts w:asciiTheme="minorEastAsia" w:hAnsiTheme="minorEastAsia"/>
                <w:kern w:val="0"/>
                <w:szCs w:val="21"/>
              </w:rPr>
              <w:t>1</w:t>
            </w:r>
          </w:p>
        </w:tc>
        <w:tc>
          <w:tcPr>
            <w:tcW w:w="1027" w:type="pct"/>
            <w:tcBorders>
              <w:top w:val="nil"/>
              <w:left w:val="nil"/>
              <w:bottom w:val="single" w:color="auto" w:sz="4" w:space="0"/>
              <w:right w:val="single" w:color="auto" w:sz="4" w:space="0"/>
            </w:tcBorders>
            <w:shd w:val="clear" w:color="auto" w:fill="auto"/>
            <w:noWrap/>
            <w:vAlign w:val="center"/>
          </w:tcPr>
          <w:p w14:paraId="7C23934D">
            <w:pPr>
              <w:widowControl/>
              <w:jc w:val="center"/>
              <w:rPr>
                <w:rFonts w:hint="eastAsia" w:asciiTheme="minorEastAsia" w:hAnsiTheme="minorEastAsia"/>
                <w:kern w:val="0"/>
                <w:szCs w:val="21"/>
              </w:rPr>
            </w:pPr>
            <w:r>
              <w:rPr>
                <w:rFonts w:hint="eastAsia" w:asciiTheme="minorEastAsia" w:hAnsiTheme="minorEastAsia"/>
                <w:kern w:val="0"/>
                <w:szCs w:val="21"/>
              </w:rPr>
              <w:t>降香黄檀</w:t>
            </w:r>
          </w:p>
        </w:tc>
        <w:tc>
          <w:tcPr>
            <w:tcW w:w="826" w:type="pct"/>
            <w:tcBorders>
              <w:top w:val="nil"/>
              <w:left w:val="nil"/>
              <w:bottom w:val="single" w:color="auto" w:sz="4" w:space="0"/>
              <w:right w:val="single" w:color="auto" w:sz="4" w:space="0"/>
            </w:tcBorders>
            <w:shd w:val="clear" w:color="auto" w:fill="auto"/>
            <w:vAlign w:val="center"/>
          </w:tcPr>
          <w:p w14:paraId="7BD6F18C">
            <w:pPr>
              <w:widowControl/>
              <w:jc w:val="center"/>
              <w:rPr>
                <w:rFonts w:hint="eastAsia" w:asciiTheme="minorEastAsia" w:hAnsiTheme="minorEastAsia"/>
                <w:kern w:val="0"/>
                <w:szCs w:val="21"/>
              </w:rPr>
            </w:pPr>
            <w:r>
              <w:rPr>
                <w:rFonts w:hint="eastAsia" w:asciiTheme="minorEastAsia" w:hAnsiTheme="minorEastAsia"/>
                <w:kern w:val="0"/>
                <w:szCs w:val="21"/>
              </w:rPr>
              <w:t>海南黄花梨</w:t>
            </w:r>
          </w:p>
        </w:tc>
        <w:tc>
          <w:tcPr>
            <w:tcW w:w="1406" w:type="pct"/>
            <w:tcBorders>
              <w:top w:val="nil"/>
              <w:left w:val="nil"/>
              <w:bottom w:val="single" w:color="auto" w:sz="4" w:space="0"/>
              <w:right w:val="single" w:color="auto" w:sz="4" w:space="0"/>
            </w:tcBorders>
            <w:shd w:val="clear" w:color="auto" w:fill="auto"/>
            <w:noWrap/>
            <w:vAlign w:val="center"/>
          </w:tcPr>
          <w:p w14:paraId="7FFD7C5F">
            <w:pPr>
              <w:widowControl/>
              <w:jc w:val="center"/>
              <w:rPr>
                <w:i/>
                <w:iCs/>
                <w:kern w:val="0"/>
                <w:szCs w:val="21"/>
              </w:rPr>
            </w:pPr>
            <w:r>
              <w:rPr>
                <w:i/>
                <w:iCs/>
                <w:kern w:val="0"/>
                <w:szCs w:val="21"/>
              </w:rPr>
              <w:t>Dalbergia odorifera</w:t>
            </w:r>
          </w:p>
        </w:tc>
        <w:tc>
          <w:tcPr>
            <w:tcW w:w="708" w:type="pct"/>
            <w:tcBorders>
              <w:top w:val="nil"/>
              <w:left w:val="nil"/>
              <w:bottom w:val="single" w:color="auto" w:sz="4" w:space="0"/>
              <w:right w:val="single" w:color="auto" w:sz="4" w:space="0"/>
            </w:tcBorders>
            <w:shd w:val="clear" w:color="auto" w:fill="auto"/>
            <w:vAlign w:val="center"/>
          </w:tcPr>
          <w:p w14:paraId="3A9933BC">
            <w:pPr>
              <w:widowControl/>
              <w:jc w:val="center"/>
              <w:rPr>
                <w:kern w:val="0"/>
                <w:szCs w:val="21"/>
              </w:rPr>
            </w:pPr>
            <w:r>
              <w:rPr>
                <w:kern w:val="0"/>
                <w:szCs w:val="21"/>
              </w:rPr>
              <w:t>中国海南</w:t>
            </w:r>
          </w:p>
        </w:tc>
        <w:tc>
          <w:tcPr>
            <w:tcW w:w="669" w:type="pct"/>
            <w:tcBorders>
              <w:top w:val="nil"/>
              <w:left w:val="nil"/>
              <w:bottom w:val="single" w:color="auto" w:sz="4" w:space="0"/>
              <w:right w:val="single" w:color="auto" w:sz="4" w:space="0"/>
            </w:tcBorders>
            <w:shd w:val="clear" w:color="auto" w:fill="auto"/>
            <w:noWrap/>
            <w:vAlign w:val="center"/>
          </w:tcPr>
          <w:p w14:paraId="22628A71">
            <w:pPr>
              <w:widowControl/>
              <w:jc w:val="center"/>
              <w:rPr>
                <w:kern w:val="0"/>
                <w:szCs w:val="21"/>
              </w:rPr>
            </w:pPr>
            <w:r>
              <w:rPr>
                <w:kern w:val="0"/>
                <w:szCs w:val="21"/>
              </w:rPr>
              <w:t>300-400</w:t>
            </w:r>
          </w:p>
        </w:tc>
      </w:tr>
      <w:tr w14:paraId="7E4B07FC">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119E504B">
            <w:pPr>
              <w:widowControl/>
              <w:jc w:val="center"/>
              <w:rPr>
                <w:rFonts w:hint="eastAsia" w:asciiTheme="minorEastAsia" w:hAnsiTheme="minorEastAsia"/>
                <w:kern w:val="0"/>
                <w:szCs w:val="21"/>
              </w:rPr>
            </w:pPr>
            <w:r>
              <w:rPr>
                <w:rFonts w:asciiTheme="minorEastAsia" w:hAnsiTheme="minorEastAsia"/>
                <w:kern w:val="0"/>
                <w:szCs w:val="21"/>
              </w:rPr>
              <w:t>2</w:t>
            </w:r>
          </w:p>
        </w:tc>
        <w:tc>
          <w:tcPr>
            <w:tcW w:w="1027" w:type="pct"/>
            <w:tcBorders>
              <w:top w:val="nil"/>
              <w:left w:val="nil"/>
              <w:bottom w:val="single" w:color="auto" w:sz="4" w:space="0"/>
              <w:right w:val="single" w:color="auto" w:sz="4" w:space="0"/>
            </w:tcBorders>
            <w:shd w:val="clear" w:color="auto" w:fill="auto"/>
            <w:vAlign w:val="center"/>
          </w:tcPr>
          <w:p w14:paraId="017B0DFD">
            <w:pPr>
              <w:widowControl/>
              <w:jc w:val="center"/>
              <w:rPr>
                <w:rFonts w:hint="eastAsia" w:asciiTheme="minorEastAsia" w:hAnsiTheme="minorEastAsia"/>
                <w:kern w:val="0"/>
                <w:szCs w:val="21"/>
              </w:rPr>
            </w:pPr>
            <w:r>
              <w:rPr>
                <w:rFonts w:hint="eastAsia" w:asciiTheme="minorEastAsia" w:hAnsiTheme="minorEastAsia"/>
                <w:kern w:val="0"/>
                <w:szCs w:val="21"/>
              </w:rPr>
              <w:t>檀香紫檀</w:t>
            </w:r>
          </w:p>
        </w:tc>
        <w:tc>
          <w:tcPr>
            <w:tcW w:w="826" w:type="pct"/>
            <w:tcBorders>
              <w:top w:val="nil"/>
              <w:left w:val="nil"/>
              <w:bottom w:val="single" w:color="auto" w:sz="4" w:space="0"/>
              <w:right w:val="single" w:color="auto" w:sz="4" w:space="0"/>
            </w:tcBorders>
            <w:shd w:val="clear" w:color="auto" w:fill="auto"/>
            <w:noWrap/>
            <w:vAlign w:val="center"/>
          </w:tcPr>
          <w:p w14:paraId="68D453FC">
            <w:pPr>
              <w:widowControl/>
              <w:jc w:val="center"/>
              <w:rPr>
                <w:rFonts w:hint="eastAsia" w:asciiTheme="minorEastAsia" w:hAnsiTheme="minorEastAsia"/>
                <w:kern w:val="0"/>
                <w:szCs w:val="21"/>
              </w:rPr>
            </w:pPr>
            <w:r>
              <w:rPr>
                <w:rFonts w:hint="eastAsia" w:asciiTheme="minorEastAsia" w:hAnsiTheme="minorEastAsia"/>
                <w:kern w:val="0"/>
                <w:szCs w:val="21"/>
              </w:rPr>
              <w:t>小叶紫檀</w:t>
            </w:r>
          </w:p>
        </w:tc>
        <w:tc>
          <w:tcPr>
            <w:tcW w:w="1406" w:type="pct"/>
            <w:tcBorders>
              <w:top w:val="nil"/>
              <w:left w:val="nil"/>
              <w:bottom w:val="single" w:color="auto" w:sz="4" w:space="0"/>
              <w:right w:val="single" w:color="auto" w:sz="4" w:space="0"/>
            </w:tcBorders>
            <w:shd w:val="clear" w:color="auto" w:fill="auto"/>
            <w:noWrap/>
            <w:vAlign w:val="center"/>
          </w:tcPr>
          <w:p w14:paraId="34A6E9C7">
            <w:pPr>
              <w:widowControl/>
              <w:jc w:val="center"/>
              <w:rPr>
                <w:i/>
                <w:iCs/>
                <w:kern w:val="0"/>
                <w:szCs w:val="21"/>
              </w:rPr>
            </w:pPr>
            <w:r>
              <w:rPr>
                <w:i/>
                <w:iCs/>
                <w:kern w:val="0"/>
                <w:szCs w:val="21"/>
              </w:rPr>
              <w:t>Pterocarpus santalinus</w:t>
            </w:r>
          </w:p>
        </w:tc>
        <w:tc>
          <w:tcPr>
            <w:tcW w:w="708" w:type="pct"/>
            <w:tcBorders>
              <w:top w:val="nil"/>
              <w:left w:val="nil"/>
              <w:bottom w:val="single" w:color="auto" w:sz="4" w:space="0"/>
              <w:right w:val="single" w:color="auto" w:sz="4" w:space="0"/>
            </w:tcBorders>
            <w:shd w:val="clear" w:color="auto" w:fill="auto"/>
            <w:noWrap/>
            <w:vAlign w:val="center"/>
          </w:tcPr>
          <w:p w14:paraId="02634692">
            <w:pPr>
              <w:widowControl/>
              <w:jc w:val="center"/>
              <w:rPr>
                <w:kern w:val="0"/>
                <w:szCs w:val="21"/>
              </w:rPr>
            </w:pPr>
            <w:r>
              <w:rPr>
                <w:kern w:val="0"/>
                <w:szCs w:val="21"/>
              </w:rPr>
              <w:t>印度</w:t>
            </w:r>
          </w:p>
        </w:tc>
        <w:tc>
          <w:tcPr>
            <w:tcW w:w="669" w:type="pct"/>
            <w:tcBorders>
              <w:top w:val="nil"/>
              <w:left w:val="nil"/>
              <w:bottom w:val="single" w:color="auto" w:sz="4" w:space="0"/>
              <w:right w:val="single" w:color="auto" w:sz="4" w:space="0"/>
            </w:tcBorders>
            <w:shd w:val="clear" w:color="auto" w:fill="auto"/>
            <w:noWrap/>
            <w:vAlign w:val="center"/>
          </w:tcPr>
          <w:p w14:paraId="35970942">
            <w:pPr>
              <w:widowControl/>
              <w:jc w:val="center"/>
              <w:rPr>
                <w:kern w:val="0"/>
                <w:szCs w:val="21"/>
              </w:rPr>
            </w:pPr>
            <w:r>
              <w:rPr>
                <w:kern w:val="0"/>
                <w:szCs w:val="21"/>
              </w:rPr>
              <w:t>300-400</w:t>
            </w:r>
          </w:p>
        </w:tc>
      </w:tr>
      <w:tr w14:paraId="235E787A">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1F7E4BAE">
            <w:pPr>
              <w:widowControl/>
              <w:jc w:val="center"/>
              <w:rPr>
                <w:rFonts w:hint="eastAsia" w:asciiTheme="minorEastAsia" w:hAnsiTheme="minorEastAsia"/>
                <w:kern w:val="0"/>
                <w:szCs w:val="21"/>
              </w:rPr>
            </w:pPr>
            <w:r>
              <w:rPr>
                <w:rFonts w:asciiTheme="minorEastAsia" w:hAnsiTheme="minorEastAsia"/>
                <w:kern w:val="0"/>
                <w:szCs w:val="21"/>
              </w:rPr>
              <w:t>3</w:t>
            </w:r>
          </w:p>
        </w:tc>
        <w:tc>
          <w:tcPr>
            <w:tcW w:w="1027" w:type="pct"/>
            <w:tcBorders>
              <w:top w:val="nil"/>
              <w:left w:val="nil"/>
              <w:bottom w:val="single" w:color="auto" w:sz="4" w:space="0"/>
              <w:right w:val="single" w:color="auto" w:sz="4" w:space="0"/>
            </w:tcBorders>
            <w:shd w:val="clear" w:color="auto" w:fill="auto"/>
            <w:vAlign w:val="center"/>
          </w:tcPr>
          <w:p w14:paraId="4B2A12E0">
            <w:pPr>
              <w:widowControl/>
              <w:jc w:val="center"/>
              <w:rPr>
                <w:rFonts w:hint="eastAsia" w:asciiTheme="minorEastAsia" w:hAnsiTheme="minorEastAsia"/>
                <w:kern w:val="0"/>
                <w:szCs w:val="21"/>
              </w:rPr>
            </w:pPr>
            <w:r>
              <w:rPr>
                <w:rFonts w:hint="eastAsia" w:asciiTheme="minorEastAsia" w:hAnsiTheme="minorEastAsia"/>
                <w:kern w:val="0"/>
                <w:szCs w:val="21"/>
              </w:rPr>
              <w:t>大果紫檀</w:t>
            </w:r>
          </w:p>
        </w:tc>
        <w:tc>
          <w:tcPr>
            <w:tcW w:w="826" w:type="pct"/>
            <w:tcBorders>
              <w:top w:val="nil"/>
              <w:left w:val="nil"/>
              <w:bottom w:val="single" w:color="auto" w:sz="4" w:space="0"/>
              <w:right w:val="single" w:color="auto" w:sz="4" w:space="0"/>
            </w:tcBorders>
            <w:shd w:val="clear" w:color="auto" w:fill="auto"/>
            <w:vAlign w:val="center"/>
          </w:tcPr>
          <w:p w14:paraId="2822EBDA">
            <w:pPr>
              <w:widowControl/>
              <w:jc w:val="center"/>
              <w:rPr>
                <w:rFonts w:hint="eastAsia" w:asciiTheme="minorEastAsia" w:hAnsiTheme="minorEastAsia"/>
                <w:kern w:val="0"/>
                <w:szCs w:val="21"/>
              </w:rPr>
            </w:pPr>
            <w:r>
              <w:rPr>
                <w:rFonts w:hint="eastAsia" w:asciiTheme="minorEastAsia" w:hAnsiTheme="minorEastAsia"/>
                <w:kern w:val="0"/>
                <w:szCs w:val="21"/>
              </w:rPr>
              <w:t>缅甸花梨</w:t>
            </w:r>
          </w:p>
        </w:tc>
        <w:tc>
          <w:tcPr>
            <w:tcW w:w="1406" w:type="pct"/>
            <w:tcBorders>
              <w:top w:val="nil"/>
              <w:left w:val="nil"/>
              <w:bottom w:val="single" w:color="auto" w:sz="4" w:space="0"/>
              <w:right w:val="single" w:color="auto" w:sz="4" w:space="0"/>
            </w:tcBorders>
            <w:shd w:val="clear" w:color="auto" w:fill="auto"/>
            <w:noWrap/>
            <w:vAlign w:val="center"/>
          </w:tcPr>
          <w:p w14:paraId="5EBEC0D1">
            <w:pPr>
              <w:widowControl/>
              <w:jc w:val="center"/>
              <w:rPr>
                <w:i/>
                <w:iCs/>
                <w:kern w:val="0"/>
                <w:szCs w:val="21"/>
              </w:rPr>
            </w:pPr>
            <w:r>
              <w:rPr>
                <w:i/>
                <w:iCs/>
                <w:kern w:val="0"/>
                <w:szCs w:val="21"/>
              </w:rPr>
              <w:t>Pterocarpus macrocarpus</w:t>
            </w:r>
          </w:p>
        </w:tc>
        <w:tc>
          <w:tcPr>
            <w:tcW w:w="708" w:type="pct"/>
            <w:tcBorders>
              <w:top w:val="nil"/>
              <w:left w:val="nil"/>
              <w:bottom w:val="single" w:color="auto" w:sz="4" w:space="0"/>
              <w:right w:val="single" w:color="auto" w:sz="4" w:space="0"/>
            </w:tcBorders>
            <w:shd w:val="clear" w:color="auto" w:fill="auto"/>
            <w:vAlign w:val="center"/>
          </w:tcPr>
          <w:p w14:paraId="56F7FBB9">
            <w:pPr>
              <w:widowControl/>
              <w:jc w:val="center"/>
              <w:rPr>
                <w:kern w:val="0"/>
                <w:szCs w:val="21"/>
              </w:rPr>
            </w:pPr>
            <w:r>
              <w:rPr>
                <w:kern w:val="0"/>
                <w:szCs w:val="21"/>
              </w:rPr>
              <w:t>缅甸</w:t>
            </w:r>
          </w:p>
        </w:tc>
        <w:tc>
          <w:tcPr>
            <w:tcW w:w="669" w:type="pct"/>
            <w:tcBorders>
              <w:top w:val="nil"/>
              <w:left w:val="nil"/>
              <w:bottom w:val="single" w:color="auto" w:sz="4" w:space="0"/>
              <w:right w:val="single" w:color="auto" w:sz="4" w:space="0"/>
            </w:tcBorders>
            <w:shd w:val="clear" w:color="auto" w:fill="auto"/>
            <w:noWrap/>
            <w:vAlign w:val="center"/>
          </w:tcPr>
          <w:p w14:paraId="0280D455">
            <w:pPr>
              <w:widowControl/>
              <w:jc w:val="center"/>
              <w:rPr>
                <w:kern w:val="0"/>
                <w:szCs w:val="21"/>
              </w:rPr>
            </w:pPr>
            <w:r>
              <w:rPr>
                <w:kern w:val="0"/>
                <w:szCs w:val="21"/>
              </w:rPr>
              <w:t>300-400</w:t>
            </w:r>
          </w:p>
        </w:tc>
      </w:tr>
      <w:tr w14:paraId="20BBE829">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7A40B19E">
            <w:pPr>
              <w:widowControl/>
              <w:jc w:val="center"/>
              <w:rPr>
                <w:rFonts w:hint="eastAsia" w:asciiTheme="minorEastAsia" w:hAnsiTheme="minorEastAsia"/>
                <w:kern w:val="0"/>
                <w:szCs w:val="21"/>
              </w:rPr>
            </w:pPr>
            <w:r>
              <w:rPr>
                <w:rFonts w:asciiTheme="minorEastAsia" w:hAnsiTheme="minorEastAsia"/>
                <w:kern w:val="0"/>
                <w:szCs w:val="21"/>
              </w:rPr>
              <w:t>4</w:t>
            </w:r>
          </w:p>
        </w:tc>
        <w:tc>
          <w:tcPr>
            <w:tcW w:w="1027" w:type="pct"/>
            <w:tcBorders>
              <w:top w:val="nil"/>
              <w:left w:val="nil"/>
              <w:bottom w:val="single" w:color="auto" w:sz="4" w:space="0"/>
              <w:right w:val="single" w:color="auto" w:sz="4" w:space="0"/>
            </w:tcBorders>
            <w:shd w:val="clear" w:color="auto" w:fill="auto"/>
            <w:noWrap/>
            <w:vAlign w:val="center"/>
          </w:tcPr>
          <w:p w14:paraId="1EEAEE51">
            <w:pPr>
              <w:widowControl/>
              <w:jc w:val="center"/>
              <w:rPr>
                <w:rFonts w:hint="eastAsia" w:asciiTheme="minorEastAsia" w:hAnsiTheme="minorEastAsia"/>
                <w:kern w:val="0"/>
                <w:szCs w:val="21"/>
              </w:rPr>
            </w:pPr>
            <w:r>
              <w:rPr>
                <w:rFonts w:hint="eastAsia" w:asciiTheme="minorEastAsia" w:hAnsiTheme="minorEastAsia"/>
                <w:kern w:val="0"/>
                <w:szCs w:val="21"/>
              </w:rPr>
              <w:t>交趾黄檀</w:t>
            </w:r>
          </w:p>
        </w:tc>
        <w:tc>
          <w:tcPr>
            <w:tcW w:w="826" w:type="pct"/>
            <w:tcBorders>
              <w:top w:val="nil"/>
              <w:left w:val="nil"/>
              <w:bottom w:val="single" w:color="auto" w:sz="4" w:space="0"/>
              <w:right w:val="single" w:color="auto" w:sz="4" w:space="0"/>
            </w:tcBorders>
            <w:shd w:val="clear" w:color="auto" w:fill="auto"/>
            <w:noWrap/>
            <w:vAlign w:val="center"/>
          </w:tcPr>
          <w:p w14:paraId="35C54CE7">
            <w:pPr>
              <w:widowControl/>
              <w:jc w:val="center"/>
              <w:rPr>
                <w:rFonts w:hint="eastAsia" w:asciiTheme="minorEastAsia" w:hAnsiTheme="minorEastAsia"/>
                <w:kern w:val="0"/>
                <w:szCs w:val="21"/>
              </w:rPr>
            </w:pPr>
            <w:r>
              <w:rPr>
                <w:rFonts w:hint="eastAsia" w:asciiTheme="minorEastAsia" w:hAnsiTheme="minorEastAsia"/>
                <w:kern w:val="0"/>
                <w:szCs w:val="21"/>
              </w:rPr>
              <w:t>大红酸枝</w:t>
            </w:r>
          </w:p>
        </w:tc>
        <w:tc>
          <w:tcPr>
            <w:tcW w:w="1406" w:type="pct"/>
            <w:tcBorders>
              <w:top w:val="nil"/>
              <w:left w:val="nil"/>
              <w:bottom w:val="single" w:color="auto" w:sz="4" w:space="0"/>
              <w:right w:val="single" w:color="auto" w:sz="4" w:space="0"/>
            </w:tcBorders>
            <w:shd w:val="clear" w:color="auto" w:fill="auto"/>
            <w:noWrap/>
            <w:vAlign w:val="center"/>
          </w:tcPr>
          <w:p w14:paraId="6D240B96">
            <w:pPr>
              <w:widowControl/>
              <w:jc w:val="center"/>
              <w:rPr>
                <w:i/>
                <w:iCs/>
                <w:kern w:val="0"/>
                <w:szCs w:val="21"/>
              </w:rPr>
            </w:pPr>
            <w:r>
              <w:rPr>
                <w:i/>
                <w:iCs/>
                <w:kern w:val="0"/>
                <w:szCs w:val="21"/>
              </w:rPr>
              <w:t xml:space="preserve">Dalbergia cochinchinensis </w:t>
            </w:r>
          </w:p>
        </w:tc>
        <w:tc>
          <w:tcPr>
            <w:tcW w:w="708" w:type="pct"/>
            <w:tcBorders>
              <w:top w:val="nil"/>
              <w:left w:val="nil"/>
              <w:bottom w:val="single" w:color="auto" w:sz="4" w:space="0"/>
              <w:right w:val="single" w:color="auto" w:sz="4" w:space="0"/>
            </w:tcBorders>
            <w:shd w:val="clear" w:color="auto" w:fill="auto"/>
            <w:noWrap/>
            <w:vAlign w:val="center"/>
          </w:tcPr>
          <w:p w14:paraId="1ADD793F">
            <w:pPr>
              <w:widowControl/>
              <w:jc w:val="center"/>
              <w:rPr>
                <w:kern w:val="0"/>
                <w:szCs w:val="21"/>
              </w:rPr>
            </w:pPr>
            <w:r>
              <w:rPr>
                <w:kern w:val="0"/>
                <w:szCs w:val="21"/>
              </w:rPr>
              <w:t>老挝</w:t>
            </w:r>
          </w:p>
        </w:tc>
        <w:tc>
          <w:tcPr>
            <w:tcW w:w="669" w:type="pct"/>
            <w:tcBorders>
              <w:top w:val="nil"/>
              <w:left w:val="nil"/>
              <w:bottom w:val="single" w:color="auto" w:sz="4" w:space="0"/>
              <w:right w:val="single" w:color="auto" w:sz="4" w:space="0"/>
            </w:tcBorders>
            <w:shd w:val="clear" w:color="auto" w:fill="auto"/>
            <w:noWrap/>
            <w:vAlign w:val="center"/>
          </w:tcPr>
          <w:p w14:paraId="3D813430">
            <w:pPr>
              <w:widowControl/>
              <w:jc w:val="center"/>
              <w:rPr>
                <w:kern w:val="0"/>
                <w:szCs w:val="21"/>
              </w:rPr>
            </w:pPr>
            <w:r>
              <w:rPr>
                <w:kern w:val="0"/>
                <w:szCs w:val="21"/>
              </w:rPr>
              <w:t>300-400</w:t>
            </w:r>
          </w:p>
        </w:tc>
      </w:tr>
      <w:tr w14:paraId="2FE08BB0">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63C634C0">
            <w:pPr>
              <w:widowControl/>
              <w:jc w:val="center"/>
              <w:rPr>
                <w:rFonts w:hint="eastAsia" w:asciiTheme="minorEastAsia" w:hAnsiTheme="minorEastAsia"/>
                <w:kern w:val="0"/>
                <w:szCs w:val="21"/>
              </w:rPr>
            </w:pPr>
            <w:r>
              <w:rPr>
                <w:rFonts w:asciiTheme="minorEastAsia" w:hAnsiTheme="minorEastAsia"/>
                <w:kern w:val="0"/>
                <w:szCs w:val="21"/>
              </w:rPr>
              <w:t>5</w:t>
            </w:r>
          </w:p>
        </w:tc>
        <w:tc>
          <w:tcPr>
            <w:tcW w:w="1027" w:type="pct"/>
            <w:tcBorders>
              <w:top w:val="nil"/>
              <w:left w:val="nil"/>
              <w:bottom w:val="single" w:color="auto" w:sz="4" w:space="0"/>
              <w:right w:val="single" w:color="auto" w:sz="4" w:space="0"/>
            </w:tcBorders>
            <w:shd w:val="clear" w:color="auto" w:fill="auto"/>
            <w:vAlign w:val="center"/>
          </w:tcPr>
          <w:p w14:paraId="45E28B02">
            <w:pPr>
              <w:widowControl/>
              <w:jc w:val="center"/>
              <w:rPr>
                <w:rFonts w:hint="eastAsia" w:asciiTheme="minorEastAsia" w:hAnsiTheme="minorEastAsia"/>
                <w:kern w:val="0"/>
                <w:szCs w:val="21"/>
              </w:rPr>
            </w:pPr>
            <w:r>
              <w:rPr>
                <w:rFonts w:hint="eastAsia" w:asciiTheme="minorEastAsia" w:hAnsiTheme="minorEastAsia"/>
                <w:kern w:val="0"/>
                <w:szCs w:val="21"/>
              </w:rPr>
              <w:t>檀香</w:t>
            </w:r>
          </w:p>
        </w:tc>
        <w:tc>
          <w:tcPr>
            <w:tcW w:w="826" w:type="pct"/>
            <w:tcBorders>
              <w:top w:val="nil"/>
              <w:left w:val="nil"/>
              <w:bottom w:val="single" w:color="auto" w:sz="4" w:space="0"/>
              <w:right w:val="single" w:color="auto" w:sz="4" w:space="0"/>
            </w:tcBorders>
            <w:shd w:val="clear" w:color="auto" w:fill="auto"/>
            <w:vAlign w:val="center"/>
          </w:tcPr>
          <w:p w14:paraId="1EFB9CBA">
            <w:pPr>
              <w:widowControl/>
              <w:jc w:val="center"/>
              <w:rPr>
                <w:rFonts w:hint="eastAsia" w:asciiTheme="minorEastAsia" w:hAnsiTheme="minorEastAsia"/>
                <w:kern w:val="0"/>
                <w:szCs w:val="21"/>
              </w:rPr>
            </w:pPr>
            <w:r>
              <w:rPr>
                <w:rFonts w:hint="eastAsia" w:asciiTheme="minorEastAsia" w:hAnsiTheme="minorEastAsia"/>
                <w:kern w:val="0"/>
                <w:szCs w:val="21"/>
              </w:rPr>
              <w:t>老山檀</w:t>
            </w:r>
          </w:p>
        </w:tc>
        <w:tc>
          <w:tcPr>
            <w:tcW w:w="1406" w:type="pct"/>
            <w:tcBorders>
              <w:top w:val="nil"/>
              <w:left w:val="nil"/>
              <w:bottom w:val="single" w:color="auto" w:sz="4" w:space="0"/>
              <w:right w:val="single" w:color="auto" w:sz="4" w:space="0"/>
            </w:tcBorders>
            <w:shd w:val="clear" w:color="auto" w:fill="auto"/>
            <w:vAlign w:val="center"/>
          </w:tcPr>
          <w:p w14:paraId="35B84C9C">
            <w:pPr>
              <w:widowControl/>
              <w:jc w:val="center"/>
              <w:rPr>
                <w:i/>
                <w:iCs/>
                <w:kern w:val="0"/>
                <w:szCs w:val="21"/>
              </w:rPr>
            </w:pPr>
            <w:r>
              <w:rPr>
                <w:i/>
                <w:iCs/>
                <w:kern w:val="0"/>
                <w:szCs w:val="21"/>
              </w:rPr>
              <w:t>Santalum album</w:t>
            </w:r>
          </w:p>
        </w:tc>
        <w:tc>
          <w:tcPr>
            <w:tcW w:w="708" w:type="pct"/>
            <w:tcBorders>
              <w:top w:val="nil"/>
              <w:left w:val="nil"/>
              <w:bottom w:val="single" w:color="auto" w:sz="4" w:space="0"/>
              <w:right w:val="single" w:color="auto" w:sz="4" w:space="0"/>
            </w:tcBorders>
            <w:shd w:val="clear" w:color="auto" w:fill="auto"/>
            <w:vAlign w:val="center"/>
          </w:tcPr>
          <w:p w14:paraId="7A5FC99F">
            <w:pPr>
              <w:widowControl/>
              <w:jc w:val="center"/>
              <w:rPr>
                <w:kern w:val="0"/>
                <w:szCs w:val="21"/>
              </w:rPr>
            </w:pPr>
            <w:r>
              <w:rPr>
                <w:kern w:val="0"/>
                <w:szCs w:val="21"/>
              </w:rPr>
              <w:t>印度</w:t>
            </w:r>
          </w:p>
        </w:tc>
        <w:tc>
          <w:tcPr>
            <w:tcW w:w="669" w:type="pct"/>
            <w:tcBorders>
              <w:top w:val="nil"/>
              <w:left w:val="nil"/>
              <w:bottom w:val="single" w:color="auto" w:sz="4" w:space="0"/>
              <w:right w:val="single" w:color="auto" w:sz="4" w:space="0"/>
            </w:tcBorders>
            <w:shd w:val="clear" w:color="auto" w:fill="auto"/>
            <w:noWrap/>
            <w:vAlign w:val="center"/>
          </w:tcPr>
          <w:p w14:paraId="47C6C781">
            <w:pPr>
              <w:widowControl/>
              <w:jc w:val="center"/>
              <w:rPr>
                <w:kern w:val="0"/>
                <w:szCs w:val="21"/>
              </w:rPr>
            </w:pPr>
            <w:r>
              <w:rPr>
                <w:kern w:val="0"/>
                <w:szCs w:val="21"/>
              </w:rPr>
              <w:t>300-400</w:t>
            </w:r>
          </w:p>
        </w:tc>
      </w:tr>
      <w:tr w14:paraId="07E13C9C">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545BA106">
            <w:pPr>
              <w:widowControl/>
              <w:jc w:val="center"/>
              <w:rPr>
                <w:rFonts w:hint="eastAsia" w:asciiTheme="minorEastAsia" w:hAnsiTheme="minorEastAsia"/>
                <w:kern w:val="0"/>
                <w:szCs w:val="21"/>
              </w:rPr>
            </w:pPr>
            <w:r>
              <w:rPr>
                <w:rFonts w:asciiTheme="minorEastAsia" w:hAnsiTheme="minorEastAsia"/>
                <w:kern w:val="0"/>
                <w:szCs w:val="21"/>
              </w:rPr>
              <w:t>6</w:t>
            </w:r>
          </w:p>
        </w:tc>
        <w:tc>
          <w:tcPr>
            <w:tcW w:w="1027" w:type="pct"/>
            <w:tcBorders>
              <w:top w:val="nil"/>
              <w:left w:val="nil"/>
              <w:bottom w:val="single" w:color="auto" w:sz="4" w:space="0"/>
              <w:right w:val="single" w:color="auto" w:sz="4" w:space="0"/>
            </w:tcBorders>
            <w:shd w:val="clear" w:color="auto" w:fill="auto"/>
            <w:vAlign w:val="center"/>
          </w:tcPr>
          <w:p w14:paraId="5A3D44F6">
            <w:pPr>
              <w:widowControl/>
              <w:jc w:val="center"/>
              <w:rPr>
                <w:rFonts w:hint="eastAsia" w:asciiTheme="minorEastAsia" w:hAnsiTheme="minorEastAsia"/>
                <w:kern w:val="0"/>
                <w:szCs w:val="21"/>
              </w:rPr>
            </w:pPr>
            <w:r>
              <w:rPr>
                <w:rFonts w:hint="eastAsia" w:asciiTheme="minorEastAsia" w:hAnsiTheme="minorEastAsia"/>
                <w:kern w:val="0"/>
                <w:szCs w:val="21"/>
              </w:rPr>
              <w:t>沉香虫漏</w:t>
            </w:r>
          </w:p>
        </w:tc>
        <w:tc>
          <w:tcPr>
            <w:tcW w:w="826" w:type="pct"/>
            <w:tcBorders>
              <w:top w:val="nil"/>
              <w:left w:val="nil"/>
              <w:bottom w:val="single" w:color="auto" w:sz="4" w:space="0"/>
              <w:right w:val="single" w:color="auto" w:sz="4" w:space="0"/>
            </w:tcBorders>
            <w:shd w:val="clear" w:color="auto" w:fill="auto"/>
            <w:vAlign w:val="center"/>
          </w:tcPr>
          <w:p w14:paraId="7B8B6CC7">
            <w:pPr>
              <w:widowControl/>
              <w:jc w:val="center"/>
              <w:rPr>
                <w:rFonts w:hint="eastAsia" w:asciiTheme="minorEastAsia" w:hAnsiTheme="minorEastAsia"/>
                <w:kern w:val="0"/>
                <w:szCs w:val="21"/>
              </w:rPr>
            </w:pPr>
            <w:r>
              <w:rPr>
                <w:rFonts w:hint="eastAsia" w:asciiTheme="minorEastAsia" w:hAnsiTheme="minorEastAsia"/>
                <w:kern w:val="0"/>
                <w:szCs w:val="21"/>
              </w:rPr>
              <w:t>白木香</w:t>
            </w:r>
          </w:p>
        </w:tc>
        <w:tc>
          <w:tcPr>
            <w:tcW w:w="1406" w:type="pct"/>
            <w:tcBorders>
              <w:top w:val="nil"/>
              <w:left w:val="nil"/>
              <w:bottom w:val="single" w:color="auto" w:sz="4" w:space="0"/>
              <w:right w:val="single" w:color="auto" w:sz="4" w:space="0"/>
            </w:tcBorders>
            <w:shd w:val="clear" w:color="auto" w:fill="auto"/>
            <w:noWrap/>
            <w:vAlign w:val="center"/>
          </w:tcPr>
          <w:p w14:paraId="2ED8FF36">
            <w:pPr>
              <w:widowControl/>
              <w:jc w:val="center"/>
              <w:rPr>
                <w:i/>
                <w:iCs/>
                <w:kern w:val="0"/>
                <w:szCs w:val="21"/>
              </w:rPr>
            </w:pPr>
            <w:r>
              <w:rPr>
                <w:i/>
                <w:iCs/>
                <w:kern w:val="0"/>
                <w:szCs w:val="21"/>
              </w:rPr>
              <w:t>Aquilaria sinensis</w:t>
            </w:r>
          </w:p>
        </w:tc>
        <w:tc>
          <w:tcPr>
            <w:tcW w:w="708" w:type="pct"/>
            <w:tcBorders>
              <w:top w:val="nil"/>
              <w:left w:val="nil"/>
              <w:bottom w:val="single" w:color="auto" w:sz="4" w:space="0"/>
              <w:right w:val="single" w:color="auto" w:sz="4" w:space="0"/>
            </w:tcBorders>
            <w:shd w:val="clear" w:color="auto" w:fill="auto"/>
            <w:vAlign w:val="center"/>
          </w:tcPr>
          <w:p w14:paraId="55C38A44">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499C2FC4">
            <w:pPr>
              <w:widowControl/>
              <w:jc w:val="center"/>
              <w:rPr>
                <w:kern w:val="0"/>
                <w:szCs w:val="21"/>
              </w:rPr>
            </w:pPr>
            <w:r>
              <w:rPr>
                <w:kern w:val="0"/>
                <w:szCs w:val="21"/>
              </w:rPr>
              <w:t>300-400</w:t>
            </w:r>
          </w:p>
        </w:tc>
      </w:tr>
      <w:tr w14:paraId="67C5A926">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66DEEE4F">
            <w:pPr>
              <w:widowControl/>
              <w:jc w:val="center"/>
              <w:rPr>
                <w:rFonts w:hint="eastAsia" w:asciiTheme="minorEastAsia" w:hAnsiTheme="minorEastAsia"/>
                <w:kern w:val="0"/>
                <w:szCs w:val="21"/>
              </w:rPr>
            </w:pPr>
            <w:r>
              <w:rPr>
                <w:rFonts w:asciiTheme="minorEastAsia" w:hAnsiTheme="minorEastAsia"/>
                <w:kern w:val="0"/>
                <w:szCs w:val="21"/>
              </w:rPr>
              <w:t>7</w:t>
            </w:r>
          </w:p>
        </w:tc>
        <w:tc>
          <w:tcPr>
            <w:tcW w:w="1027" w:type="pct"/>
            <w:tcBorders>
              <w:top w:val="nil"/>
              <w:left w:val="nil"/>
              <w:bottom w:val="single" w:color="auto" w:sz="4" w:space="0"/>
              <w:right w:val="single" w:color="auto" w:sz="4" w:space="0"/>
            </w:tcBorders>
            <w:shd w:val="clear" w:color="auto" w:fill="auto"/>
            <w:vAlign w:val="center"/>
          </w:tcPr>
          <w:p w14:paraId="11692B09">
            <w:pPr>
              <w:widowControl/>
              <w:jc w:val="center"/>
              <w:rPr>
                <w:rFonts w:hint="eastAsia" w:asciiTheme="minorEastAsia" w:hAnsiTheme="minorEastAsia"/>
                <w:kern w:val="0"/>
                <w:szCs w:val="21"/>
              </w:rPr>
            </w:pPr>
            <w:r>
              <w:rPr>
                <w:rFonts w:hint="eastAsia" w:asciiTheme="minorEastAsia" w:hAnsiTheme="minorEastAsia"/>
                <w:kern w:val="0"/>
                <w:szCs w:val="21"/>
              </w:rPr>
              <w:t>沉香结香原木</w:t>
            </w:r>
          </w:p>
        </w:tc>
        <w:tc>
          <w:tcPr>
            <w:tcW w:w="826" w:type="pct"/>
            <w:tcBorders>
              <w:top w:val="nil"/>
              <w:left w:val="nil"/>
              <w:bottom w:val="single" w:color="auto" w:sz="4" w:space="0"/>
              <w:right w:val="single" w:color="auto" w:sz="4" w:space="0"/>
            </w:tcBorders>
            <w:shd w:val="clear" w:color="auto" w:fill="auto"/>
            <w:vAlign w:val="center"/>
          </w:tcPr>
          <w:p w14:paraId="0AA4C60C">
            <w:pPr>
              <w:widowControl/>
              <w:jc w:val="center"/>
              <w:rPr>
                <w:rFonts w:hint="eastAsia" w:asciiTheme="minorEastAsia" w:hAnsiTheme="minorEastAsia"/>
                <w:kern w:val="0"/>
                <w:szCs w:val="21"/>
              </w:rPr>
            </w:pPr>
            <w:r>
              <w:rPr>
                <w:rFonts w:hint="eastAsia" w:asciiTheme="minorEastAsia" w:hAnsiTheme="minorEastAsia"/>
                <w:kern w:val="0"/>
                <w:szCs w:val="21"/>
              </w:rPr>
              <w:t>白木香</w:t>
            </w:r>
          </w:p>
        </w:tc>
        <w:tc>
          <w:tcPr>
            <w:tcW w:w="1406" w:type="pct"/>
            <w:tcBorders>
              <w:top w:val="nil"/>
              <w:left w:val="nil"/>
              <w:bottom w:val="single" w:color="auto" w:sz="4" w:space="0"/>
              <w:right w:val="single" w:color="auto" w:sz="4" w:space="0"/>
            </w:tcBorders>
            <w:shd w:val="clear" w:color="auto" w:fill="auto"/>
            <w:noWrap/>
            <w:vAlign w:val="center"/>
          </w:tcPr>
          <w:p w14:paraId="6E4E82AA">
            <w:pPr>
              <w:widowControl/>
              <w:jc w:val="center"/>
              <w:rPr>
                <w:i/>
                <w:iCs/>
                <w:kern w:val="0"/>
                <w:szCs w:val="21"/>
              </w:rPr>
            </w:pPr>
            <w:r>
              <w:rPr>
                <w:i/>
                <w:iCs/>
                <w:kern w:val="0"/>
                <w:szCs w:val="21"/>
              </w:rPr>
              <w:t>Aquilaria sinensis</w:t>
            </w:r>
          </w:p>
        </w:tc>
        <w:tc>
          <w:tcPr>
            <w:tcW w:w="708" w:type="pct"/>
            <w:tcBorders>
              <w:top w:val="nil"/>
              <w:left w:val="nil"/>
              <w:bottom w:val="single" w:color="auto" w:sz="4" w:space="0"/>
              <w:right w:val="single" w:color="auto" w:sz="4" w:space="0"/>
            </w:tcBorders>
            <w:shd w:val="clear" w:color="auto" w:fill="auto"/>
            <w:vAlign w:val="center"/>
          </w:tcPr>
          <w:p w14:paraId="54F79876">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39A0C581">
            <w:pPr>
              <w:widowControl/>
              <w:jc w:val="center"/>
              <w:rPr>
                <w:kern w:val="0"/>
                <w:szCs w:val="21"/>
              </w:rPr>
            </w:pPr>
            <w:r>
              <w:rPr>
                <w:kern w:val="0"/>
                <w:szCs w:val="21"/>
              </w:rPr>
              <w:t>300-400</w:t>
            </w:r>
          </w:p>
        </w:tc>
      </w:tr>
      <w:tr w14:paraId="2C6FF51A">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24F6F4FE">
            <w:pPr>
              <w:widowControl/>
              <w:jc w:val="center"/>
              <w:rPr>
                <w:rFonts w:hint="eastAsia" w:asciiTheme="minorEastAsia" w:hAnsiTheme="minorEastAsia"/>
                <w:kern w:val="0"/>
                <w:szCs w:val="21"/>
              </w:rPr>
            </w:pPr>
            <w:r>
              <w:rPr>
                <w:rFonts w:asciiTheme="minorEastAsia" w:hAnsiTheme="minorEastAsia"/>
                <w:kern w:val="0"/>
                <w:szCs w:val="21"/>
              </w:rPr>
              <w:t>8</w:t>
            </w:r>
          </w:p>
        </w:tc>
        <w:tc>
          <w:tcPr>
            <w:tcW w:w="1027" w:type="pct"/>
            <w:tcBorders>
              <w:top w:val="nil"/>
              <w:left w:val="nil"/>
              <w:bottom w:val="single" w:color="auto" w:sz="4" w:space="0"/>
              <w:right w:val="single" w:color="auto" w:sz="4" w:space="0"/>
            </w:tcBorders>
            <w:shd w:val="clear" w:color="auto" w:fill="auto"/>
            <w:vAlign w:val="center"/>
          </w:tcPr>
          <w:p w14:paraId="3121741D">
            <w:pPr>
              <w:widowControl/>
              <w:jc w:val="center"/>
              <w:rPr>
                <w:rFonts w:hint="eastAsia" w:asciiTheme="minorEastAsia" w:hAnsiTheme="minorEastAsia"/>
                <w:kern w:val="0"/>
                <w:szCs w:val="21"/>
              </w:rPr>
            </w:pPr>
            <w:r>
              <w:rPr>
                <w:rFonts w:hint="eastAsia" w:asciiTheme="minorEastAsia" w:hAnsiTheme="minorEastAsia"/>
                <w:kern w:val="0"/>
                <w:szCs w:val="21"/>
              </w:rPr>
              <w:t>沉香板头</w:t>
            </w:r>
          </w:p>
        </w:tc>
        <w:tc>
          <w:tcPr>
            <w:tcW w:w="826" w:type="pct"/>
            <w:tcBorders>
              <w:top w:val="nil"/>
              <w:left w:val="nil"/>
              <w:bottom w:val="single" w:color="auto" w:sz="4" w:space="0"/>
              <w:right w:val="single" w:color="auto" w:sz="4" w:space="0"/>
            </w:tcBorders>
            <w:shd w:val="clear" w:color="auto" w:fill="auto"/>
            <w:vAlign w:val="center"/>
          </w:tcPr>
          <w:p w14:paraId="6B704D15">
            <w:pPr>
              <w:widowControl/>
              <w:jc w:val="center"/>
              <w:rPr>
                <w:rFonts w:hint="eastAsia" w:asciiTheme="minorEastAsia" w:hAnsiTheme="minorEastAsia"/>
                <w:kern w:val="0"/>
                <w:szCs w:val="21"/>
              </w:rPr>
            </w:pPr>
            <w:r>
              <w:rPr>
                <w:rFonts w:hint="eastAsia" w:asciiTheme="minorEastAsia" w:hAnsiTheme="minorEastAsia"/>
                <w:kern w:val="0"/>
                <w:szCs w:val="21"/>
              </w:rPr>
              <w:t>白木香</w:t>
            </w:r>
          </w:p>
        </w:tc>
        <w:tc>
          <w:tcPr>
            <w:tcW w:w="1406" w:type="pct"/>
            <w:tcBorders>
              <w:top w:val="nil"/>
              <w:left w:val="nil"/>
              <w:bottom w:val="single" w:color="auto" w:sz="4" w:space="0"/>
              <w:right w:val="single" w:color="auto" w:sz="4" w:space="0"/>
            </w:tcBorders>
            <w:shd w:val="clear" w:color="auto" w:fill="auto"/>
            <w:noWrap/>
            <w:vAlign w:val="center"/>
          </w:tcPr>
          <w:p w14:paraId="4E4A0295">
            <w:pPr>
              <w:widowControl/>
              <w:jc w:val="center"/>
              <w:rPr>
                <w:i/>
                <w:iCs/>
                <w:kern w:val="0"/>
                <w:szCs w:val="21"/>
              </w:rPr>
            </w:pPr>
            <w:r>
              <w:rPr>
                <w:i/>
                <w:iCs/>
                <w:kern w:val="0"/>
                <w:szCs w:val="21"/>
              </w:rPr>
              <w:t>Aquilaria sinensis</w:t>
            </w:r>
          </w:p>
        </w:tc>
        <w:tc>
          <w:tcPr>
            <w:tcW w:w="708" w:type="pct"/>
            <w:tcBorders>
              <w:top w:val="nil"/>
              <w:left w:val="nil"/>
              <w:bottom w:val="single" w:color="auto" w:sz="4" w:space="0"/>
              <w:right w:val="single" w:color="auto" w:sz="4" w:space="0"/>
            </w:tcBorders>
            <w:shd w:val="clear" w:color="auto" w:fill="auto"/>
            <w:vAlign w:val="center"/>
          </w:tcPr>
          <w:p w14:paraId="0851F3F6">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4B08D213">
            <w:pPr>
              <w:widowControl/>
              <w:jc w:val="center"/>
              <w:rPr>
                <w:kern w:val="0"/>
                <w:szCs w:val="21"/>
              </w:rPr>
            </w:pPr>
            <w:r>
              <w:rPr>
                <w:kern w:val="0"/>
                <w:szCs w:val="21"/>
              </w:rPr>
              <w:t>300-400</w:t>
            </w:r>
          </w:p>
        </w:tc>
      </w:tr>
      <w:tr w14:paraId="72DFA4E8">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5E1AA3E3">
            <w:pPr>
              <w:widowControl/>
              <w:jc w:val="center"/>
              <w:rPr>
                <w:rFonts w:hint="eastAsia" w:asciiTheme="minorEastAsia" w:hAnsiTheme="minorEastAsia"/>
                <w:kern w:val="0"/>
                <w:szCs w:val="21"/>
              </w:rPr>
            </w:pPr>
            <w:r>
              <w:rPr>
                <w:rFonts w:asciiTheme="minorEastAsia" w:hAnsiTheme="minorEastAsia"/>
                <w:kern w:val="0"/>
                <w:szCs w:val="21"/>
              </w:rPr>
              <w:t>9</w:t>
            </w:r>
          </w:p>
        </w:tc>
        <w:tc>
          <w:tcPr>
            <w:tcW w:w="1027" w:type="pct"/>
            <w:tcBorders>
              <w:top w:val="nil"/>
              <w:left w:val="nil"/>
              <w:bottom w:val="single" w:color="auto" w:sz="4" w:space="0"/>
              <w:right w:val="single" w:color="auto" w:sz="4" w:space="0"/>
            </w:tcBorders>
            <w:shd w:val="clear" w:color="auto" w:fill="auto"/>
            <w:vAlign w:val="center"/>
          </w:tcPr>
          <w:p w14:paraId="3F0E1335">
            <w:pPr>
              <w:widowControl/>
              <w:jc w:val="center"/>
              <w:rPr>
                <w:rFonts w:hint="eastAsia" w:asciiTheme="minorEastAsia" w:hAnsiTheme="minorEastAsia"/>
                <w:kern w:val="0"/>
                <w:szCs w:val="21"/>
              </w:rPr>
            </w:pPr>
            <w:r>
              <w:rPr>
                <w:rFonts w:hint="eastAsia" w:asciiTheme="minorEastAsia" w:hAnsiTheme="minorEastAsia"/>
                <w:kern w:val="0"/>
                <w:szCs w:val="21"/>
              </w:rPr>
              <w:t>沉香雕刻品</w:t>
            </w:r>
          </w:p>
        </w:tc>
        <w:tc>
          <w:tcPr>
            <w:tcW w:w="826" w:type="pct"/>
            <w:tcBorders>
              <w:top w:val="nil"/>
              <w:left w:val="nil"/>
              <w:bottom w:val="single" w:color="auto" w:sz="4" w:space="0"/>
              <w:right w:val="single" w:color="auto" w:sz="4" w:space="0"/>
            </w:tcBorders>
            <w:shd w:val="clear" w:color="auto" w:fill="auto"/>
            <w:vAlign w:val="center"/>
          </w:tcPr>
          <w:p w14:paraId="1A03A6A2">
            <w:pPr>
              <w:widowControl/>
              <w:jc w:val="center"/>
              <w:rPr>
                <w:rFonts w:hint="eastAsia" w:asciiTheme="minorEastAsia" w:hAnsiTheme="minorEastAsia"/>
                <w:kern w:val="0"/>
                <w:szCs w:val="21"/>
              </w:rPr>
            </w:pPr>
            <w:r>
              <w:rPr>
                <w:rFonts w:hint="eastAsia" w:asciiTheme="minorEastAsia" w:hAnsiTheme="minorEastAsia"/>
                <w:kern w:val="0"/>
                <w:szCs w:val="21"/>
              </w:rPr>
              <w:t>白木香</w:t>
            </w:r>
          </w:p>
        </w:tc>
        <w:tc>
          <w:tcPr>
            <w:tcW w:w="1406" w:type="pct"/>
            <w:tcBorders>
              <w:top w:val="nil"/>
              <w:left w:val="nil"/>
              <w:bottom w:val="single" w:color="auto" w:sz="4" w:space="0"/>
              <w:right w:val="single" w:color="auto" w:sz="4" w:space="0"/>
            </w:tcBorders>
            <w:shd w:val="clear" w:color="auto" w:fill="auto"/>
            <w:noWrap/>
            <w:vAlign w:val="center"/>
          </w:tcPr>
          <w:p w14:paraId="191C482E">
            <w:pPr>
              <w:widowControl/>
              <w:jc w:val="center"/>
              <w:rPr>
                <w:i/>
                <w:iCs/>
                <w:kern w:val="0"/>
                <w:szCs w:val="21"/>
              </w:rPr>
            </w:pPr>
            <w:r>
              <w:rPr>
                <w:i/>
                <w:iCs/>
                <w:kern w:val="0"/>
                <w:szCs w:val="21"/>
              </w:rPr>
              <w:t>Aquilaria sinensis</w:t>
            </w:r>
          </w:p>
        </w:tc>
        <w:tc>
          <w:tcPr>
            <w:tcW w:w="708" w:type="pct"/>
            <w:tcBorders>
              <w:top w:val="nil"/>
              <w:left w:val="nil"/>
              <w:bottom w:val="single" w:color="auto" w:sz="4" w:space="0"/>
              <w:right w:val="single" w:color="auto" w:sz="4" w:space="0"/>
            </w:tcBorders>
            <w:shd w:val="clear" w:color="auto" w:fill="auto"/>
            <w:vAlign w:val="center"/>
          </w:tcPr>
          <w:p w14:paraId="6D09D072">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2C8E870C">
            <w:pPr>
              <w:widowControl/>
              <w:jc w:val="center"/>
              <w:rPr>
                <w:kern w:val="0"/>
                <w:szCs w:val="21"/>
              </w:rPr>
            </w:pPr>
            <w:r>
              <w:rPr>
                <w:kern w:val="0"/>
                <w:szCs w:val="21"/>
              </w:rPr>
              <w:t>300-400</w:t>
            </w:r>
          </w:p>
        </w:tc>
      </w:tr>
      <w:tr w14:paraId="0D3A3204">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08C6586A">
            <w:pPr>
              <w:widowControl/>
              <w:jc w:val="center"/>
              <w:rPr>
                <w:rFonts w:hint="eastAsia" w:asciiTheme="minorEastAsia" w:hAnsiTheme="minorEastAsia"/>
                <w:kern w:val="0"/>
                <w:szCs w:val="21"/>
              </w:rPr>
            </w:pPr>
            <w:r>
              <w:rPr>
                <w:rFonts w:asciiTheme="minorEastAsia" w:hAnsiTheme="minorEastAsia"/>
                <w:kern w:val="0"/>
                <w:szCs w:val="21"/>
              </w:rPr>
              <w:t>10</w:t>
            </w:r>
          </w:p>
        </w:tc>
        <w:tc>
          <w:tcPr>
            <w:tcW w:w="1027" w:type="pct"/>
            <w:tcBorders>
              <w:top w:val="nil"/>
              <w:left w:val="nil"/>
              <w:bottom w:val="single" w:color="auto" w:sz="4" w:space="0"/>
              <w:right w:val="single" w:color="auto" w:sz="4" w:space="0"/>
            </w:tcBorders>
            <w:shd w:val="clear" w:color="auto" w:fill="auto"/>
            <w:vAlign w:val="center"/>
          </w:tcPr>
          <w:p w14:paraId="3C3A7F00">
            <w:pPr>
              <w:widowControl/>
              <w:jc w:val="center"/>
              <w:rPr>
                <w:rFonts w:hint="eastAsia" w:asciiTheme="minorEastAsia" w:hAnsiTheme="minorEastAsia"/>
                <w:kern w:val="0"/>
                <w:szCs w:val="21"/>
              </w:rPr>
            </w:pPr>
            <w:r>
              <w:rPr>
                <w:rFonts w:hint="eastAsia" w:asciiTheme="minorEastAsia" w:hAnsiTheme="minorEastAsia"/>
                <w:kern w:val="0"/>
                <w:szCs w:val="21"/>
              </w:rPr>
              <w:t>沉香块料</w:t>
            </w:r>
          </w:p>
        </w:tc>
        <w:tc>
          <w:tcPr>
            <w:tcW w:w="826" w:type="pct"/>
            <w:tcBorders>
              <w:top w:val="nil"/>
              <w:left w:val="nil"/>
              <w:bottom w:val="single" w:color="auto" w:sz="4" w:space="0"/>
              <w:right w:val="single" w:color="auto" w:sz="4" w:space="0"/>
            </w:tcBorders>
            <w:shd w:val="clear" w:color="auto" w:fill="auto"/>
            <w:vAlign w:val="center"/>
          </w:tcPr>
          <w:p w14:paraId="2B26E816">
            <w:pPr>
              <w:widowControl/>
              <w:jc w:val="center"/>
              <w:rPr>
                <w:rFonts w:hint="eastAsia" w:asciiTheme="minorEastAsia" w:hAnsiTheme="minorEastAsia"/>
                <w:kern w:val="0"/>
                <w:szCs w:val="21"/>
              </w:rPr>
            </w:pPr>
            <w:r>
              <w:rPr>
                <w:rFonts w:hint="eastAsia" w:asciiTheme="minorEastAsia" w:hAnsiTheme="minorEastAsia"/>
                <w:kern w:val="0"/>
                <w:szCs w:val="21"/>
              </w:rPr>
              <w:t>白木香</w:t>
            </w:r>
          </w:p>
        </w:tc>
        <w:tc>
          <w:tcPr>
            <w:tcW w:w="1406" w:type="pct"/>
            <w:tcBorders>
              <w:top w:val="nil"/>
              <w:left w:val="nil"/>
              <w:bottom w:val="single" w:color="auto" w:sz="4" w:space="0"/>
              <w:right w:val="single" w:color="auto" w:sz="4" w:space="0"/>
            </w:tcBorders>
            <w:shd w:val="clear" w:color="auto" w:fill="auto"/>
            <w:noWrap/>
            <w:vAlign w:val="center"/>
          </w:tcPr>
          <w:p w14:paraId="0EA2599B">
            <w:pPr>
              <w:widowControl/>
              <w:jc w:val="center"/>
              <w:rPr>
                <w:i/>
                <w:iCs/>
                <w:kern w:val="0"/>
                <w:szCs w:val="21"/>
              </w:rPr>
            </w:pPr>
            <w:r>
              <w:rPr>
                <w:i/>
                <w:iCs/>
                <w:kern w:val="0"/>
                <w:szCs w:val="21"/>
              </w:rPr>
              <w:t>Aquilaria sinensis</w:t>
            </w:r>
          </w:p>
        </w:tc>
        <w:tc>
          <w:tcPr>
            <w:tcW w:w="708" w:type="pct"/>
            <w:tcBorders>
              <w:top w:val="nil"/>
              <w:left w:val="nil"/>
              <w:bottom w:val="single" w:color="auto" w:sz="4" w:space="0"/>
              <w:right w:val="single" w:color="auto" w:sz="4" w:space="0"/>
            </w:tcBorders>
            <w:shd w:val="clear" w:color="auto" w:fill="auto"/>
            <w:vAlign w:val="center"/>
          </w:tcPr>
          <w:p w14:paraId="055438F9">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0B1A5BA3">
            <w:pPr>
              <w:widowControl/>
              <w:jc w:val="center"/>
              <w:rPr>
                <w:kern w:val="0"/>
                <w:szCs w:val="21"/>
              </w:rPr>
            </w:pPr>
            <w:r>
              <w:rPr>
                <w:kern w:val="0"/>
                <w:szCs w:val="21"/>
              </w:rPr>
              <w:t>300-400</w:t>
            </w:r>
          </w:p>
        </w:tc>
      </w:tr>
      <w:tr w14:paraId="2CD3A68B">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0C9D86F8">
            <w:pPr>
              <w:widowControl/>
              <w:jc w:val="center"/>
              <w:rPr>
                <w:rFonts w:hint="eastAsia" w:asciiTheme="minorEastAsia" w:hAnsiTheme="minorEastAsia"/>
                <w:kern w:val="0"/>
                <w:szCs w:val="21"/>
              </w:rPr>
            </w:pPr>
            <w:r>
              <w:rPr>
                <w:rFonts w:asciiTheme="minorEastAsia" w:hAnsiTheme="minorEastAsia"/>
                <w:kern w:val="0"/>
                <w:szCs w:val="21"/>
              </w:rPr>
              <w:t>11</w:t>
            </w:r>
          </w:p>
        </w:tc>
        <w:tc>
          <w:tcPr>
            <w:tcW w:w="1027" w:type="pct"/>
            <w:tcBorders>
              <w:top w:val="nil"/>
              <w:left w:val="nil"/>
              <w:bottom w:val="single" w:color="auto" w:sz="4" w:space="0"/>
              <w:right w:val="single" w:color="auto" w:sz="4" w:space="0"/>
            </w:tcBorders>
            <w:shd w:val="clear" w:color="auto" w:fill="auto"/>
            <w:vAlign w:val="center"/>
          </w:tcPr>
          <w:p w14:paraId="124F7E76">
            <w:pPr>
              <w:widowControl/>
              <w:jc w:val="center"/>
              <w:rPr>
                <w:rFonts w:hint="eastAsia" w:asciiTheme="minorEastAsia" w:hAnsiTheme="minorEastAsia"/>
                <w:kern w:val="0"/>
                <w:szCs w:val="21"/>
              </w:rPr>
            </w:pPr>
            <w:r>
              <w:rPr>
                <w:rFonts w:hint="eastAsia" w:asciiTheme="minorEastAsia" w:hAnsiTheme="minorEastAsia"/>
                <w:kern w:val="0"/>
                <w:szCs w:val="21"/>
              </w:rPr>
              <w:t>沉香小料</w:t>
            </w:r>
          </w:p>
        </w:tc>
        <w:tc>
          <w:tcPr>
            <w:tcW w:w="826" w:type="pct"/>
            <w:tcBorders>
              <w:top w:val="nil"/>
              <w:left w:val="nil"/>
              <w:bottom w:val="single" w:color="auto" w:sz="4" w:space="0"/>
              <w:right w:val="single" w:color="auto" w:sz="4" w:space="0"/>
            </w:tcBorders>
            <w:shd w:val="clear" w:color="auto" w:fill="auto"/>
            <w:vAlign w:val="center"/>
          </w:tcPr>
          <w:p w14:paraId="0EB32859">
            <w:pPr>
              <w:widowControl/>
              <w:jc w:val="center"/>
              <w:rPr>
                <w:rFonts w:hint="eastAsia" w:asciiTheme="minorEastAsia" w:hAnsiTheme="minorEastAsia"/>
                <w:kern w:val="0"/>
                <w:szCs w:val="21"/>
              </w:rPr>
            </w:pPr>
            <w:r>
              <w:rPr>
                <w:rFonts w:hint="eastAsia" w:asciiTheme="minorEastAsia" w:hAnsiTheme="minorEastAsia"/>
                <w:kern w:val="0"/>
                <w:szCs w:val="21"/>
              </w:rPr>
              <w:t>白木香</w:t>
            </w:r>
          </w:p>
        </w:tc>
        <w:tc>
          <w:tcPr>
            <w:tcW w:w="1406" w:type="pct"/>
            <w:tcBorders>
              <w:top w:val="nil"/>
              <w:left w:val="nil"/>
              <w:bottom w:val="single" w:color="auto" w:sz="4" w:space="0"/>
              <w:right w:val="single" w:color="auto" w:sz="4" w:space="0"/>
            </w:tcBorders>
            <w:shd w:val="clear" w:color="auto" w:fill="auto"/>
            <w:noWrap/>
            <w:vAlign w:val="center"/>
          </w:tcPr>
          <w:p w14:paraId="0A1F89A5">
            <w:pPr>
              <w:widowControl/>
              <w:jc w:val="center"/>
              <w:rPr>
                <w:i/>
                <w:iCs/>
                <w:kern w:val="0"/>
                <w:szCs w:val="21"/>
              </w:rPr>
            </w:pPr>
            <w:r>
              <w:rPr>
                <w:i/>
                <w:iCs/>
                <w:kern w:val="0"/>
                <w:szCs w:val="21"/>
              </w:rPr>
              <w:t>Aquilaria sinensis</w:t>
            </w:r>
          </w:p>
        </w:tc>
        <w:tc>
          <w:tcPr>
            <w:tcW w:w="708" w:type="pct"/>
            <w:tcBorders>
              <w:top w:val="nil"/>
              <w:left w:val="nil"/>
              <w:bottom w:val="single" w:color="auto" w:sz="4" w:space="0"/>
              <w:right w:val="single" w:color="auto" w:sz="4" w:space="0"/>
            </w:tcBorders>
            <w:shd w:val="clear" w:color="auto" w:fill="auto"/>
            <w:vAlign w:val="center"/>
          </w:tcPr>
          <w:p w14:paraId="76F031F7">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77B9C551">
            <w:pPr>
              <w:widowControl/>
              <w:jc w:val="center"/>
              <w:rPr>
                <w:kern w:val="0"/>
                <w:szCs w:val="21"/>
              </w:rPr>
            </w:pPr>
            <w:r>
              <w:rPr>
                <w:kern w:val="0"/>
                <w:szCs w:val="21"/>
              </w:rPr>
              <w:t>300-400</w:t>
            </w:r>
          </w:p>
        </w:tc>
      </w:tr>
      <w:tr w14:paraId="511D7039">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4EA8EE8C">
            <w:pPr>
              <w:widowControl/>
              <w:jc w:val="center"/>
              <w:rPr>
                <w:rFonts w:hint="eastAsia" w:asciiTheme="minorEastAsia" w:hAnsiTheme="minorEastAsia"/>
                <w:kern w:val="0"/>
                <w:szCs w:val="21"/>
              </w:rPr>
            </w:pPr>
            <w:r>
              <w:rPr>
                <w:rFonts w:asciiTheme="minorEastAsia" w:hAnsiTheme="minorEastAsia"/>
                <w:kern w:val="0"/>
                <w:szCs w:val="21"/>
              </w:rPr>
              <w:t>12</w:t>
            </w:r>
          </w:p>
        </w:tc>
        <w:tc>
          <w:tcPr>
            <w:tcW w:w="1027" w:type="pct"/>
            <w:tcBorders>
              <w:top w:val="nil"/>
              <w:left w:val="nil"/>
              <w:bottom w:val="single" w:color="auto" w:sz="4" w:space="0"/>
              <w:right w:val="single" w:color="auto" w:sz="4" w:space="0"/>
            </w:tcBorders>
            <w:shd w:val="clear" w:color="auto" w:fill="auto"/>
            <w:vAlign w:val="center"/>
          </w:tcPr>
          <w:p w14:paraId="41D458B6">
            <w:pPr>
              <w:widowControl/>
              <w:jc w:val="center"/>
              <w:rPr>
                <w:rFonts w:hint="eastAsia" w:asciiTheme="minorEastAsia" w:hAnsiTheme="minorEastAsia"/>
                <w:kern w:val="0"/>
                <w:szCs w:val="21"/>
              </w:rPr>
            </w:pPr>
            <w:r>
              <w:rPr>
                <w:rFonts w:hint="eastAsia" w:asciiTheme="minorEastAsia" w:hAnsiTheme="minorEastAsia"/>
                <w:kern w:val="0"/>
                <w:szCs w:val="21"/>
              </w:rPr>
              <w:t>侧柏</w:t>
            </w:r>
          </w:p>
        </w:tc>
        <w:tc>
          <w:tcPr>
            <w:tcW w:w="826" w:type="pct"/>
            <w:tcBorders>
              <w:top w:val="nil"/>
              <w:left w:val="nil"/>
              <w:bottom w:val="single" w:color="auto" w:sz="4" w:space="0"/>
              <w:right w:val="single" w:color="auto" w:sz="4" w:space="0"/>
            </w:tcBorders>
            <w:shd w:val="clear" w:color="auto" w:fill="auto"/>
            <w:vAlign w:val="center"/>
          </w:tcPr>
          <w:p w14:paraId="0A5C0E85">
            <w:pPr>
              <w:widowControl/>
              <w:jc w:val="center"/>
              <w:rPr>
                <w:rFonts w:hint="eastAsia" w:asciiTheme="minorEastAsia" w:hAnsiTheme="minorEastAsia"/>
                <w:kern w:val="0"/>
                <w:szCs w:val="21"/>
              </w:rPr>
            </w:pPr>
            <w:r>
              <w:rPr>
                <w:rFonts w:hint="eastAsia" w:asciiTheme="minorEastAsia" w:hAnsiTheme="minorEastAsia"/>
                <w:kern w:val="0"/>
                <w:szCs w:val="21"/>
              </w:rPr>
              <w:t>崖柏</w:t>
            </w:r>
          </w:p>
        </w:tc>
        <w:tc>
          <w:tcPr>
            <w:tcW w:w="1406" w:type="pct"/>
            <w:tcBorders>
              <w:top w:val="nil"/>
              <w:left w:val="nil"/>
              <w:bottom w:val="single" w:color="auto" w:sz="4" w:space="0"/>
              <w:right w:val="single" w:color="auto" w:sz="4" w:space="0"/>
            </w:tcBorders>
            <w:shd w:val="clear" w:color="auto" w:fill="auto"/>
            <w:noWrap/>
            <w:vAlign w:val="center"/>
          </w:tcPr>
          <w:p w14:paraId="08A5B3F9">
            <w:pPr>
              <w:widowControl/>
              <w:jc w:val="center"/>
              <w:rPr>
                <w:i/>
                <w:iCs/>
                <w:kern w:val="0"/>
                <w:szCs w:val="21"/>
              </w:rPr>
            </w:pPr>
            <w:r>
              <w:rPr>
                <w:i/>
                <w:iCs/>
                <w:kern w:val="0"/>
                <w:szCs w:val="21"/>
              </w:rPr>
              <w:t>Platycladus orientalis</w:t>
            </w:r>
          </w:p>
        </w:tc>
        <w:tc>
          <w:tcPr>
            <w:tcW w:w="708" w:type="pct"/>
            <w:tcBorders>
              <w:top w:val="nil"/>
              <w:left w:val="nil"/>
              <w:bottom w:val="single" w:color="auto" w:sz="4" w:space="0"/>
              <w:right w:val="single" w:color="auto" w:sz="4" w:space="0"/>
            </w:tcBorders>
            <w:shd w:val="clear" w:color="auto" w:fill="auto"/>
            <w:vAlign w:val="center"/>
          </w:tcPr>
          <w:p w14:paraId="57F61F03">
            <w:pPr>
              <w:widowControl/>
              <w:jc w:val="center"/>
              <w:rPr>
                <w:kern w:val="0"/>
                <w:szCs w:val="21"/>
              </w:rPr>
            </w:pPr>
            <w:r>
              <w:rPr>
                <w:kern w:val="0"/>
                <w:szCs w:val="21"/>
              </w:rPr>
              <w:t>中国太原</w:t>
            </w:r>
          </w:p>
        </w:tc>
        <w:tc>
          <w:tcPr>
            <w:tcW w:w="669" w:type="pct"/>
            <w:tcBorders>
              <w:top w:val="nil"/>
              <w:left w:val="nil"/>
              <w:bottom w:val="single" w:color="auto" w:sz="4" w:space="0"/>
              <w:right w:val="single" w:color="auto" w:sz="4" w:space="0"/>
            </w:tcBorders>
            <w:shd w:val="clear" w:color="auto" w:fill="auto"/>
            <w:noWrap/>
            <w:vAlign w:val="center"/>
          </w:tcPr>
          <w:p w14:paraId="1810A1D7">
            <w:pPr>
              <w:widowControl/>
              <w:jc w:val="center"/>
              <w:rPr>
                <w:kern w:val="0"/>
                <w:szCs w:val="21"/>
              </w:rPr>
            </w:pPr>
            <w:r>
              <w:rPr>
                <w:kern w:val="0"/>
                <w:szCs w:val="21"/>
              </w:rPr>
              <w:t>300-400</w:t>
            </w:r>
          </w:p>
        </w:tc>
      </w:tr>
      <w:tr w14:paraId="2AFF7A28">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7167209B">
            <w:pPr>
              <w:widowControl/>
              <w:jc w:val="center"/>
              <w:rPr>
                <w:rFonts w:hint="eastAsia" w:asciiTheme="minorEastAsia" w:hAnsiTheme="minorEastAsia"/>
                <w:kern w:val="0"/>
                <w:szCs w:val="21"/>
              </w:rPr>
            </w:pPr>
            <w:r>
              <w:rPr>
                <w:rFonts w:asciiTheme="minorEastAsia" w:hAnsiTheme="minorEastAsia"/>
                <w:kern w:val="0"/>
                <w:szCs w:val="21"/>
              </w:rPr>
              <w:t>13</w:t>
            </w:r>
          </w:p>
        </w:tc>
        <w:tc>
          <w:tcPr>
            <w:tcW w:w="1027" w:type="pct"/>
            <w:tcBorders>
              <w:top w:val="nil"/>
              <w:left w:val="nil"/>
              <w:bottom w:val="single" w:color="auto" w:sz="4" w:space="0"/>
              <w:right w:val="single" w:color="auto" w:sz="4" w:space="0"/>
            </w:tcBorders>
            <w:shd w:val="clear" w:color="auto" w:fill="auto"/>
            <w:vAlign w:val="center"/>
          </w:tcPr>
          <w:p w14:paraId="1C5ADBB6">
            <w:pPr>
              <w:widowControl/>
              <w:jc w:val="center"/>
              <w:rPr>
                <w:rFonts w:hint="eastAsia" w:asciiTheme="minorEastAsia" w:hAnsiTheme="minorEastAsia"/>
                <w:kern w:val="0"/>
                <w:szCs w:val="21"/>
              </w:rPr>
            </w:pPr>
            <w:r>
              <w:rPr>
                <w:rFonts w:hint="eastAsia" w:asciiTheme="minorEastAsia" w:hAnsiTheme="minorEastAsia"/>
                <w:kern w:val="0"/>
                <w:szCs w:val="21"/>
              </w:rPr>
              <w:t>维腊木</w:t>
            </w:r>
          </w:p>
        </w:tc>
        <w:tc>
          <w:tcPr>
            <w:tcW w:w="826" w:type="pct"/>
            <w:tcBorders>
              <w:top w:val="nil"/>
              <w:left w:val="nil"/>
              <w:bottom w:val="single" w:color="auto" w:sz="4" w:space="0"/>
              <w:right w:val="single" w:color="auto" w:sz="4" w:space="0"/>
            </w:tcBorders>
            <w:shd w:val="clear" w:color="auto" w:fill="auto"/>
            <w:vAlign w:val="center"/>
          </w:tcPr>
          <w:p w14:paraId="64ABA344">
            <w:pPr>
              <w:widowControl/>
              <w:jc w:val="center"/>
              <w:rPr>
                <w:rFonts w:hint="eastAsia" w:asciiTheme="minorEastAsia" w:hAnsiTheme="minorEastAsia"/>
                <w:kern w:val="0"/>
                <w:szCs w:val="21"/>
              </w:rPr>
            </w:pPr>
            <w:r>
              <w:rPr>
                <w:rFonts w:hint="eastAsia" w:asciiTheme="minorEastAsia" w:hAnsiTheme="minorEastAsia"/>
                <w:kern w:val="0"/>
                <w:szCs w:val="21"/>
              </w:rPr>
              <w:t>绿檀</w:t>
            </w:r>
          </w:p>
        </w:tc>
        <w:tc>
          <w:tcPr>
            <w:tcW w:w="1406" w:type="pct"/>
            <w:tcBorders>
              <w:top w:val="nil"/>
              <w:left w:val="nil"/>
              <w:bottom w:val="single" w:color="auto" w:sz="4" w:space="0"/>
              <w:right w:val="single" w:color="auto" w:sz="4" w:space="0"/>
            </w:tcBorders>
            <w:shd w:val="clear" w:color="auto" w:fill="auto"/>
            <w:noWrap/>
            <w:vAlign w:val="center"/>
          </w:tcPr>
          <w:p w14:paraId="27A352DA">
            <w:pPr>
              <w:widowControl/>
              <w:jc w:val="center"/>
              <w:rPr>
                <w:i/>
                <w:iCs/>
                <w:kern w:val="0"/>
                <w:szCs w:val="21"/>
              </w:rPr>
            </w:pPr>
            <w:r>
              <w:rPr>
                <w:i/>
                <w:iCs/>
                <w:kern w:val="0"/>
                <w:szCs w:val="21"/>
              </w:rPr>
              <w:t>Bulnesia sarmienti</w:t>
            </w:r>
          </w:p>
        </w:tc>
        <w:tc>
          <w:tcPr>
            <w:tcW w:w="708" w:type="pct"/>
            <w:tcBorders>
              <w:top w:val="nil"/>
              <w:left w:val="nil"/>
              <w:bottom w:val="single" w:color="auto" w:sz="4" w:space="0"/>
              <w:right w:val="single" w:color="auto" w:sz="4" w:space="0"/>
            </w:tcBorders>
            <w:shd w:val="clear" w:color="auto" w:fill="auto"/>
            <w:vAlign w:val="center"/>
          </w:tcPr>
          <w:p w14:paraId="3FAE454B">
            <w:pPr>
              <w:widowControl/>
              <w:jc w:val="center"/>
              <w:rPr>
                <w:kern w:val="0"/>
                <w:szCs w:val="21"/>
              </w:rPr>
            </w:pPr>
            <w:r>
              <w:rPr>
                <w:kern w:val="0"/>
                <w:szCs w:val="21"/>
              </w:rPr>
              <w:t>阿根廷</w:t>
            </w:r>
          </w:p>
        </w:tc>
        <w:tc>
          <w:tcPr>
            <w:tcW w:w="669" w:type="pct"/>
            <w:tcBorders>
              <w:top w:val="nil"/>
              <w:left w:val="nil"/>
              <w:bottom w:val="single" w:color="auto" w:sz="4" w:space="0"/>
              <w:right w:val="single" w:color="auto" w:sz="4" w:space="0"/>
            </w:tcBorders>
            <w:shd w:val="clear" w:color="auto" w:fill="auto"/>
            <w:noWrap/>
            <w:vAlign w:val="center"/>
          </w:tcPr>
          <w:p w14:paraId="1BA52EC2">
            <w:pPr>
              <w:widowControl/>
              <w:jc w:val="center"/>
              <w:rPr>
                <w:kern w:val="0"/>
                <w:szCs w:val="21"/>
              </w:rPr>
            </w:pPr>
            <w:r>
              <w:rPr>
                <w:kern w:val="0"/>
                <w:szCs w:val="21"/>
              </w:rPr>
              <w:t>300-400</w:t>
            </w:r>
          </w:p>
        </w:tc>
      </w:tr>
      <w:tr w14:paraId="3CAD6E44">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25FE146B">
            <w:pPr>
              <w:widowControl/>
              <w:jc w:val="center"/>
              <w:rPr>
                <w:rFonts w:hint="eastAsia" w:asciiTheme="minorEastAsia" w:hAnsiTheme="minorEastAsia"/>
                <w:kern w:val="0"/>
                <w:szCs w:val="21"/>
              </w:rPr>
            </w:pPr>
            <w:r>
              <w:rPr>
                <w:rFonts w:asciiTheme="minorEastAsia" w:hAnsiTheme="minorEastAsia"/>
                <w:kern w:val="0"/>
                <w:szCs w:val="21"/>
              </w:rPr>
              <w:t>14</w:t>
            </w:r>
          </w:p>
        </w:tc>
        <w:tc>
          <w:tcPr>
            <w:tcW w:w="1027" w:type="pct"/>
            <w:tcBorders>
              <w:top w:val="nil"/>
              <w:left w:val="nil"/>
              <w:bottom w:val="single" w:color="auto" w:sz="4" w:space="0"/>
              <w:right w:val="single" w:color="auto" w:sz="4" w:space="0"/>
            </w:tcBorders>
            <w:shd w:val="clear" w:color="auto" w:fill="auto"/>
            <w:vAlign w:val="center"/>
          </w:tcPr>
          <w:p w14:paraId="1F621614">
            <w:pPr>
              <w:widowControl/>
              <w:jc w:val="center"/>
              <w:rPr>
                <w:rFonts w:hint="eastAsia" w:asciiTheme="minorEastAsia" w:hAnsiTheme="minorEastAsia"/>
                <w:kern w:val="0"/>
                <w:szCs w:val="21"/>
              </w:rPr>
            </w:pPr>
            <w:r>
              <w:rPr>
                <w:rFonts w:hint="eastAsia" w:asciiTheme="minorEastAsia" w:hAnsiTheme="minorEastAsia"/>
                <w:kern w:val="0"/>
                <w:szCs w:val="21"/>
              </w:rPr>
              <w:t>香樟</w:t>
            </w:r>
          </w:p>
        </w:tc>
        <w:tc>
          <w:tcPr>
            <w:tcW w:w="826" w:type="pct"/>
            <w:tcBorders>
              <w:top w:val="nil"/>
              <w:left w:val="nil"/>
              <w:bottom w:val="single" w:color="auto" w:sz="4" w:space="0"/>
              <w:right w:val="single" w:color="auto" w:sz="4" w:space="0"/>
            </w:tcBorders>
            <w:shd w:val="clear" w:color="auto" w:fill="auto"/>
            <w:vAlign w:val="center"/>
          </w:tcPr>
          <w:p w14:paraId="10F5C281">
            <w:pPr>
              <w:widowControl/>
              <w:jc w:val="center"/>
              <w:rPr>
                <w:rFonts w:hint="eastAsia" w:asciiTheme="minorEastAsia" w:hAnsiTheme="minorEastAsia"/>
                <w:kern w:val="0"/>
                <w:szCs w:val="21"/>
              </w:rPr>
            </w:pPr>
            <w:r>
              <w:rPr>
                <w:rFonts w:hint="eastAsia" w:asciiTheme="minorEastAsia" w:hAnsiTheme="minorEastAsia"/>
                <w:kern w:val="0"/>
                <w:szCs w:val="21"/>
              </w:rPr>
              <w:t>香樟</w:t>
            </w:r>
          </w:p>
        </w:tc>
        <w:tc>
          <w:tcPr>
            <w:tcW w:w="1406" w:type="pct"/>
            <w:tcBorders>
              <w:top w:val="nil"/>
              <w:left w:val="nil"/>
              <w:bottom w:val="single" w:color="auto" w:sz="4" w:space="0"/>
              <w:right w:val="single" w:color="auto" w:sz="4" w:space="0"/>
            </w:tcBorders>
            <w:shd w:val="clear" w:color="auto" w:fill="auto"/>
            <w:noWrap/>
            <w:vAlign w:val="center"/>
          </w:tcPr>
          <w:p w14:paraId="3F337C0C">
            <w:pPr>
              <w:widowControl/>
              <w:jc w:val="center"/>
              <w:rPr>
                <w:i/>
                <w:iCs/>
                <w:kern w:val="0"/>
                <w:szCs w:val="21"/>
              </w:rPr>
            </w:pPr>
            <w:r>
              <w:rPr>
                <w:i/>
                <w:iCs/>
                <w:kern w:val="0"/>
                <w:szCs w:val="21"/>
              </w:rPr>
              <w:t>Cinnamomum camphora</w:t>
            </w:r>
          </w:p>
        </w:tc>
        <w:tc>
          <w:tcPr>
            <w:tcW w:w="708" w:type="pct"/>
            <w:tcBorders>
              <w:top w:val="nil"/>
              <w:left w:val="nil"/>
              <w:bottom w:val="single" w:color="auto" w:sz="4" w:space="0"/>
              <w:right w:val="single" w:color="auto" w:sz="4" w:space="0"/>
            </w:tcBorders>
            <w:shd w:val="clear" w:color="auto" w:fill="auto"/>
            <w:vAlign w:val="center"/>
          </w:tcPr>
          <w:p w14:paraId="352AA024">
            <w:pPr>
              <w:widowControl/>
              <w:jc w:val="center"/>
              <w:rPr>
                <w:kern w:val="0"/>
                <w:szCs w:val="21"/>
              </w:rPr>
            </w:pPr>
            <w:r>
              <w:rPr>
                <w:kern w:val="0"/>
                <w:szCs w:val="21"/>
              </w:rPr>
              <w:t>中国广东</w:t>
            </w:r>
          </w:p>
        </w:tc>
        <w:tc>
          <w:tcPr>
            <w:tcW w:w="669" w:type="pct"/>
            <w:tcBorders>
              <w:top w:val="nil"/>
              <w:left w:val="nil"/>
              <w:bottom w:val="single" w:color="auto" w:sz="4" w:space="0"/>
              <w:right w:val="single" w:color="auto" w:sz="4" w:space="0"/>
            </w:tcBorders>
            <w:shd w:val="clear" w:color="auto" w:fill="auto"/>
            <w:noWrap/>
            <w:vAlign w:val="center"/>
          </w:tcPr>
          <w:p w14:paraId="3F4E5F5E">
            <w:pPr>
              <w:widowControl/>
              <w:jc w:val="center"/>
              <w:rPr>
                <w:kern w:val="0"/>
                <w:szCs w:val="21"/>
              </w:rPr>
            </w:pPr>
            <w:r>
              <w:rPr>
                <w:kern w:val="0"/>
                <w:szCs w:val="21"/>
              </w:rPr>
              <w:t>300-400</w:t>
            </w:r>
          </w:p>
        </w:tc>
      </w:tr>
      <w:tr w14:paraId="654B2127">
        <w:tblPrEx>
          <w:tblCellMar>
            <w:top w:w="0" w:type="dxa"/>
            <w:left w:w="108" w:type="dxa"/>
            <w:bottom w:w="0" w:type="dxa"/>
            <w:right w:w="108" w:type="dxa"/>
          </w:tblCellMar>
        </w:tblPrEx>
        <w:trPr>
          <w:trHeight w:val="310" w:hRule="atLeast"/>
        </w:trPr>
        <w:tc>
          <w:tcPr>
            <w:tcW w:w="361" w:type="pct"/>
            <w:tcBorders>
              <w:top w:val="nil"/>
              <w:left w:val="single" w:color="auto" w:sz="4" w:space="0"/>
              <w:bottom w:val="single" w:color="auto" w:sz="4" w:space="0"/>
              <w:right w:val="single" w:color="auto" w:sz="4" w:space="0"/>
            </w:tcBorders>
            <w:shd w:val="clear" w:color="auto" w:fill="auto"/>
            <w:vAlign w:val="center"/>
          </w:tcPr>
          <w:p w14:paraId="646C0DBA">
            <w:pPr>
              <w:widowControl/>
              <w:jc w:val="center"/>
              <w:rPr>
                <w:rFonts w:hint="eastAsia" w:asciiTheme="minorEastAsia" w:hAnsiTheme="minorEastAsia"/>
                <w:kern w:val="0"/>
                <w:szCs w:val="21"/>
              </w:rPr>
            </w:pPr>
            <w:r>
              <w:rPr>
                <w:rFonts w:asciiTheme="minorEastAsia" w:hAnsiTheme="minorEastAsia"/>
                <w:kern w:val="0"/>
                <w:szCs w:val="21"/>
              </w:rPr>
              <w:t>15</w:t>
            </w:r>
          </w:p>
        </w:tc>
        <w:tc>
          <w:tcPr>
            <w:tcW w:w="1027" w:type="pct"/>
            <w:tcBorders>
              <w:top w:val="nil"/>
              <w:left w:val="nil"/>
              <w:bottom w:val="single" w:color="auto" w:sz="4" w:space="0"/>
              <w:right w:val="single" w:color="auto" w:sz="4" w:space="0"/>
            </w:tcBorders>
            <w:shd w:val="clear" w:color="auto" w:fill="auto"/>
            <w:vAlign w:val="center"/>
          </w:tcPr>
          <w:p w14:paraId="20578F69">
            <w:pPr>
              <w:widowControl/>
              <w:jc w:val="center"/>
              <w:rPr>
                <w:rFonts w:hint="eastAsia" w:asciiTheme="minorEastAsia" w:hAnsiTheme="minorEastAsia"/>
                <w:kern w:val="0"/>
                <w:szCs w:val="21"/>
              </w:rPr>
            </w:pPr>
            <w:r>
              <w:rPr>
                <w:rFonts w:hint="eastAsia" w:asciiTheme="minorEastAsia" w:hAnsiTheme="minorEastAsia"/>
                <w:kern w:val="0"/>
                <w:szCs w:val="21"/>
              </w:rPr>
              <w:t>螺穗木</w:t>
            </w:r>
          </w:p>
        </w:tc>
        <w:tc>
          <w:tcPr>
            <w:tcW w:w="826" w:type="pct"/>
            <w:tcBorders>
              <w:top w:val="nil"/>
              <w:left w:val="nil"/>
              <w:bottom w:val="single" w:color="auto" w:sz="4" w:space="0"/>
              <w:right w:val="single" w:color="auto" w:sz="4" w:space="0"/>
            </w:tcBorders>
            <w:shd w:val="clear" w:color="auto" w:fill="auto"/>
            <w:vAlign w:val="center"/>
          </w:tcPr>
          <w:p w14:paraId="5A2565C4">
            <w:pPr>
              <w:widowControl/>
              <w:jc w:val="center"/>
              <w:rPr>
                <w:rFonts w:hint="eastAsia" w:asciiTheme="minorEastAsia" w:hAnsiTheme="minorEastAsia"/>
                <w:kern w:val="0"/>
                <w:szCs w:val="21"/>
              </w:rPr>
            </w:pPr>
            <w:r>
              <w:rPr>
                <w:rFonts w:hint="eastAsia" w:asciiTheme="minorEastAsia" w:hAnsiTheme="minorEastAsia"/>
                <w:kern w:val="0"/>
                <w:szCs w:val="21"/>
              </w:rPr>
              <w:t>非洲檀香</w:t>
            </w:r>
          </w:p>
        </w:tc>
        <w:tc>
          <w:tcPr>
            <w:tcW w:w="1406" w:type="pct"/>
            <w:tcBorders>
              <w:top w:val="nil"/>
              <w:left w:val="nil"/>
              <w:bottom w:val="single" w:color="auto" w:sz="4" w:space="0"/>
              <w:right w:val="single" w:color="auto" w:sz="4" w:space="0"/>
            </w:tcBorders>
            <w:shd w:val="clear" w:color="auto" w:fill="auto"/>
            <w:noWrap/>
            <w:vAlign w:val="center"/>
          </w:tcPr>
          <w:p w14:paraId="67BDFA00">
            <w:pPr>
              <w:widowControl/>
              <w:jc w:val="center"/>
              <w:rPr>
                <w:i/>
                <w:iCs/>
                <w:kern w:val="0"/>
                <w:szCs w:val="21"/>
              </w:rPr>
            </w:pPr>
            <w:r>
              <w:rPr>
                <w:i/>
                <w:iCs/>
                <w:kern w:val="0"/>
                <w:szCs w:val="21"/>
              </w:rPr>
              <w:t>Spirostachys africana</w:t>
            </w:r>
          </w:p>
        </w:tc>
        <w:tc>
          <w:tcPr>
            <w:tcW w:w="708" w:type="pct"/>
            <w:tcBorders>
              <w:top w:val="nil"/>
              <w:left w:val="nil"/>
              <w:bottom w:val="single" w:color="auto" w:sz="4" w:space="0"/>
              <w:right w:val="single" w:color="auto" w:sz="4" w:space="0"/>
            </w:tcBorders>
            <w:shd w:val="clear" w:color="auto" w:fill="auto"/>
            <w:vAlign w:val="center"/>
          </w:tcPr>
          <w:p w14:paraId="7E2CBE1E">
            <w:pPr>
              <w:widowControl/>
              <w:jc w:val="center"/>
              <w:rPr>
                <w:kern w:val="0"/>
                <w:szCs w:val="21"/>
              </w:rPr>
            </w:pPr>
            <w:r>
              <w:rPr>
                <w:kern w:val="0"/>
                <w:szCs w:val="21"/>
              </w:rPr>
              <w:t>莫桑比克</w:t>
            </w:r>
          </w:p>
        </w:tc>
        <w:tc>
          <w:tcPr>
            <w:tcW w:w="669" w:type="pct"/>
            <w:tcBorders>
              <w:top w:val="nil"/>
              <w:left w:val="nil"/>
              <w:bottom w:val="single" w:color="auto" w:sz="4" w:space="0"/>
              <w:right w:val="single" w:color="auto" w:sz="4" w:space="0"/>
            </w:tcBorders>
            <w:shd w:val="clear" w:color="auto" w:fill="auto"/>
            <w:noWrap/>
            <w:vAlign w:val="center"/>
          </w:tcPr>
          <w:p w14:paraId="1586893A">
            <w:pPr>
              <w:widowControl/>
              <w:jc w:val="center"/>
              <w:rPr>
                <w:kern w:val="0"/>
                <w:szCs w:val="21"/>
              </w:rPr>
            </w:pPr>
            <w:r>
              <w:rPr>
                <w:kern w:val="0"/>
                <w:szCs w:val="21"/>
              </w:rPr>
              <w:t>300-400</w:t>
            </w:r>
          </w:p>
        </w:tc>
      </w:tr>
    </w:tbl>
    <w:p w14:paraId="0E43C005">
      <w:pPr>
        <w:rPr>
          <w:b/>
          <w:bCs/>
        </w:rPr>
      </w:pPr>
    </w:p>
    <w:p w14:paraId="582A340A">
      <w:pPr>
        <w:rPr>
          <w:b/>
          <w:bCs/>
        </w:rPr>
      </w:pPr>
      <w:r>
        <w:rPr>
          <w:rFonts w:hint="eastAsia"/>
          <w:b/>
          <w:bCs/>
        </w:rPr>
        <w:t>（四</w:t>
      </w:r>
      <w:r>
        <w:rPr>
          <w:b/>
          <w:bCs/>
        </w:rPr>
        <w:t>）红木标本清单</w:t>
      </w:r>
    </w:p>
    <w:tbl>
      <w:tblPr>
        <w:tblStyle w:val="9"/>
        <w:tblW w:w="4948" w:type="pct"/>
        <w:tblInd w:w="0" w:type="dxa"/>
        <w:tblLayout w:type="fixed"/>
        <w:tblCellMar>
          <w:top w:w="0" w:type="dxa"/>
          <w:left w:w="108" w:type="dxa"/>
          <w:bottom w:w="0" w:type="dxa"/>
          <w:right w:w="108" w:type="dxa"/>
        </w:tblCellMar>
      </w:tblPr>
      <w:tblGrid>
        <w:gridCol w:w="402"/>
        <w:gridCol w:w="1191"/>
        <w:gridCol w:w="946"/>
        <w:gridCol w:w="1454"/>
        <w:gridCol w:w="784"/>
        <w:gridCol w:w="1075"/>
        <w:gridCol w:w="1914"/>
        <w:gridCol w:w="667"/>
      </w:tblGrid>
      <w:tr w14:paraId="192A0CA0">
        <w:tblPrEx>
          <w:tblCellMar>
            <w:top w:w="0" w:type="dxa"/>
            <w:left w:w="108" w:type="dxa"/>
            <w:bottom w:w="0" w:type="dxa"/>
            <w:right w:w="108" w:type="dxa"/>
          </w:tblCellMar>
        </w:tblPrEx>
        <w:trPr>
          <w:trHeight w:val="20" w:hRule="atLeast"/>
        </w:trPr>
        <w:tc>
          <w:tcPr>
            <w:tcW w:w="238" w:type="pct"/>
            <w:tcBorders>
              <w:top w:val="single" w:color="000000" w:sz="4" w:space="0"/>
              <w:left w:val="single" w:color="auto" w:sz="4" w:space="0"/>
              <w:bottom w:val="single" w:color="auto" w:sz="4" w:space="0"/>
              <w:right w:val="single" w:color="auto" w:sz="4" w:space="0"/>
            </w:tcBorders>
            <w:shd w:val="clear" w:color="auto" w:fill="auto"/>
            <w:vAlign w:val="center"/>
          </w:tcPr>
          <w:p w14:paraId="661B549F">
            <w:pPr>
              <w:widowControl/>
              <w:jc w:val="center"/>
              <w:rPr>
                <w:b/>
                <w:bCs/>
                <w:kern w:val="0"/>
                <w:szCs w:val="21"/>
              </w:rPr>
            </w:pPr>
            <w:r>
              <w:rPr>
                <w:b/>
                <w:bCs/>
                <w:kern w:val="0"/>
                <w:szCs w:val="21"/>
              </w:rPr>
              <w:t>序号</w:t>
            </w:r>
          </w:p>
        </w:tc>
        <w:tc>
          <w:tcPr>
            <w:tcW w:w="706" w:type="pct"/>
            <w:tcBorders>
              <w:top w:val="single" w:color="000000" w:sz="4" w:space="0"/>
              <w:left w:val="nil"/>
              <w:bottom w:val="single" w:color="auto" w:sz="4" w:space="0"/>
              <w:right w:val="single" w:color="auto" w:sz="4" w:space="0"/>
            </w:tcBorders>
            <w:shd w:val="clear" w:color="auto" w:fill="auto"/>
            <w:vAlign w:val="center"/>
          </w:tcPr>
          <w:p w14:paraId="418A54AB">
            <w:pPr>
              <w:widowControl/>
              <w:jc w:val="center"/>
              <w:rPr>
                <w:b/>
                <w:bCs/>
                <w:kern w:val="0"/>
                <w:szCs w:val="21"/>
              </w:rPr>
            </w:pPr>
            <w:r>
              <w:rPr>
                <w:b/>
                <w:bCs/>
                <w:kern w:val="0"/>
                <w:szCs w:val="21"/>
              </w:rPr>
              <w:t>木材名称</w:t>
            </w:r>
          </w:p>
        </w:tc>
        <w:tc>
          <w:tcPr>
            <w:tcW w:w="561" w:type="pct"/>
            <w:tcBorders>
              <w:top w:val="single" w:color="000000" w:sz="4" w:space="0"/>
              <w:left w:val="nil"/>
              <w:bottom w:val="single" w:color="auto" w:sz="4" w:space="0"/>
              <w:right w:val="single" w:color="auto" w:sz="4" w:space="0"/>
            </w:tcBorders>
            <w:shd w:val="clear" w:color="auto" w:fill="auto"/>
            <w:vAlign w:val="center"/>
          </w:tcPr>
          <w:p w14:paraId="72DEF617">
            <w:pPr>
              <w:widowControl/>
              <w:jc w:val="center"/>
              <w:rPr>
                <w:b/>
                <w:bCs/>
                <w:kern w:val="0"/>
                <w:szCs w:val="21"/>
              </w:rPr>
            </w:pPr>
            <w:r>
              <w:rPr>
                <w:b/>
                <w:bCs/>
                <w:kern w:val="0"/>
                <w:szCs w:val="21"/>
              </w:rPr>
              <w:t>俗称</w:t>
            </w:r>
          </w:p>
        </w:tc>
        <w:tc>
          <w:tcPr>
            <w:tcW w:w="861" w:type="pct"/>
            <w:tcBorders>
              <w:top w:val="single" w:color="000000" w:sz="4" w:space="0"/>
              <w:left w:val="nil"/>
              <w:bottom w:val="single" w:color="auto" w:sz="4" w:space="0"/>
              <w:right w:val="single" w:color="auto" w:sz="4" w:space="0"/>
            </w:tcBorders>
            <w:shd w:val="clear" w:color="auto" w:fill="auto"/>
            <w:vAlign w:val="center"/>
          </w:tcPr>
          <w:p w14:paraId="6E93C59E">
            <w:pPr>
              <w:widowControl/>
              <w:jc w:val="center"/>
              <w:rPr>
                <w:b/>
                <w:bCs/>
                <w:kern w:val="0"/>
                <w:szCs w:val="21"/>
              </w:rPr>
            </w:pPr>
            <w:r>
              <w:rPr>
                <w:b/>
                <w:bCs/>
                <w:kern w:val="0"/>
                <w:szCs w:val="21"/>
              </w:rPr>
              <w:t>拉丁名称</w:t>
            </w:r>
          </w:p>
        </w:tc>
        <w:tc>
          <w:tcPr>
            <w:tcW w:w="465" w:type="pct"/>
            <w:tcBorders>
              <w:top w:val="single" w:color="000000" w:sz="4" w:space="0"/>
              <w:left w:val="nil"/>
              <w:bottom w:val="single" w:color="auto" w:sz="4" w:space="0"/>
              <w:right w:val="single" w:color="auto" w:sz="4" w:space="0"/>
            </w:tcBorders>
            <w:shd w:val="clear" w:color="auto" w:fill="auto"/>
            <w:vAlign w:val="center"/>
          </w:tcPr>
          <w:p w14:paraId="36112294">
            <w:pPr>
              <w:widowControl/>
              <w:jc w:val="center"/>
              <w:rPr>
                <w:b/>
                <w:bCs/>
                <w:kern w:val="0"/>
                <w:szCs w:val="21"/>
              </w:rPr>
            </w:pPr>
            <w:r>
              <w:rPr>
                <w:b/>
                <w:bCs/>
                <w:kern w:val="0"/>
                <w:szCs w:val="21"/>
              </w:rPr>
              <w:t>科名</w:t>
            </w:r>
          </w:p>
        </w:tc>
        <w:tc>
          <w:tcPr>
            <w:tcW w:w="637" w:type="pct"/>
            <w:tcBorders>
              <w:top w:val="single" w:color="000000" w:sz="4" w:space="0"/>
              <w:left w:val="nil"/>
              <w:bottom w:val="single" w:color="auto" w:sz="4" w:space="0"/>
              <w:right w:val="single" w:color="auto" w:sz="4" w:space="0"/>
            </w:tcBorders>
            <w:shd w:val="clear" w:color="auto" w:fill="auto"/>
            <w:vAlign w:val="center"/>
          </w:tcPr>
          <w:p w14:paraId="4A685C0F">
            <w:pPr>
              <w:widowControl/>
              <w:jc w:val="center"/>
              <w:rPr>
                <w:b/>
                <w:bCs/>
                <w:kern w:val="0"/>
                <w:szCs w:val="21"/>
              </w:rPr>
            </w:pPr>
            <w:r>
              <w:rPr>
                <w:b/>
                <w:bCs/>
                <w:kern w:val="0"/>
                <w:szCs w:val="21"/>
              </w:rPr>
              <w:t>产地</w:t>
            </w:r>
          </w:p>
        </w:tc>
        <w:tc>
          <w:tcPr>
            <w:tcW w:w="1134" w:type="pct"/>
            <w:tcBorders>
              <w:top w:val="single" w:color="000000" w:sz="4" w:space="0"/>
              <w:left w:val="nil"/>
              <w:bottom w:val="single" w:color="auto" w:sz="4" w:space="0"/>
              <w:right w:val="single" w:color="auto" w:sz="4" w:space="0"/>
            </w:tcBorders>
            <w:shd w:val="clear" w:color="auto" w:fill="auto"/>
            <w:vAlign w:val="center"/>
          </w:tcPr>
          <w:p w14:paraId="20A0928E">
            <w:pPr>
              <w:widowControl/>
              <w:jc w:val="center"/>
              <w:rPr>
                <w:b/>
                <w:bCs/>
                <w:kern w:val="0"/>
                <w:szCs w:val="21"/>
                <w:highlight w:val="yellow"/>
              </w:rPr>
            </w:pPr>
            <w:r>
              <w:rPr>
                <w:b/>
                <w:bCs/>
                <w:kern w:val="0"/>
                <w:szCs w:val="21"/>
              </w:rPr>
              <w:t>规格（厘米）</w:t>
            </w:r>
          </w:p>
        </w:tc>
        <w:tc>
          <w:tcPr>
            <w:tcW w:w="395" w:type="pct"/>
            <w:tcBorders>
              <w:top w:val="single" w:color="000000" w:sz="4" w:space="0"/>
              <w:left w:val="nil"/>
              <w:bottom w:val="single" w:color="auto" w:sz="4" w:space="0"/>
              <w:right w:val="single" w:color="auto" w:sz="4" w:space="0"/>
            </w:tcBorders>
            <w:vAlign w:val="center"/>
          </w:tcPr>
          <w:p w14:paraId="4B2302AA">
            <w:pPr>
              <w:widowControl/>
              <w:jc w:val="center"/>
              <w:rPr>
                <w:b/>
                <w:bCs/>
                <w:kern w:val="0"/>
                <w:szCs w:val="21"/>
              </w:rPr>
            </w:pPr>
            <w:r>
              <w:rPr>
                <w:b/>
                <w:bCs/>
                <w:kern w:val="0"/>
                <w:szCs w:val="21"/>
              </w:rPr>
              <w:t>数量</w:t>
            </w:r>
          </w:p>
        </w:tc>
      </w:tr>
      <w:tr w14:paraId="76E36E33">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7D3319EF">
            <w:pPr>
              <w:widowControl/>
              <w:jc w:val="center"/>
              <w:rPr>
                <w:rFonts w:hint="eastAsia" w:asciiTheme="minorEastAsia" w:hAnsiTheme="minorEastAsia"/>
                <w:kern w:val="0"/>
                <w:szCs w:val="21"/>
              </w:rPr>
            </w:pPr>
            <w:r>
              <w:rPr>
                <w:rFonts w:asciiTheme="minorEastAsia" w:hAnsiTheme="minorEastAsia"/>
              </w:rPr>
              <w:t>1</w:t>
            </w:r>
          </w:p>
        </w:tc>
        <w:tc>
          <w:tcPr>
            <w:tcW w:w="706" w:type="pct"/>
            <w:tcBorders>
              <w:top w:val="nil"/>
              <w:left w:val="nil"/>
              <w:bottom w:val="single" w:color="auto" w:sz="4" w:space="0"/>
              <w:right w:val="single" w:color="auto" w:sz="4" w:space="0"/>
            </w:tcBorders>
            <w:shd w:val="clear" w:color="auto" w:fill="auto"/>
            <w:vAlign w:val="center"/>
          </w:tcPr>
          <w:p w14:paraId="2C76CE6D">
            <w:pPr>
              <w:widowControl/>
              <w:jc w:val="center"/>
              <w:rPr>
                <w:rFonts w:hint="eastAsia" w:asciiTheme="minorEastAsia" w:hAnsiTheme="minorEastAsia"/>
                <w:kern w:val="0"/>
                <w:szCs w:val="21"/>
              </w:rPr>
            </w:pPr>
            <w:r>
              <w:rPr>
                <w:rFonts w:hint="eastAsia" w:asciiTheme="minorEastAsia" w:hAnsiTheme="minorEastAsia"/>
              </w:rPr>
              <w:t>铁刀木</w:t>
            </w:r>
          </w:p>
        </w:tc>
        <w:tc>
          <w:tcPr>
            <w:tcW w:w="561" w:type="pct"/>
            <w:tcBorders>
              <w:top w:val="nil"/>
              <w:left w:val="nil"/>
              <w:bottom w:val="single" w:color="auto" w:sz="4" w:space="0"/>
              <w:right w:val="single" w:color="auto" w:sz="4" w:space="0"/>
            </w:tcBorders>
            <w:shd w:val="clear" w:color="auto" w:fill="auto"/>
            <w:vAlign w:val="center"/>
          </w:tcPr>
          <w:p w14:paraId="64D9F4F3">
            <w:pPr>
              <w:widowControl/>
              <w:jc w:val="center"/>
              <w:rPr>
                <w:rFonts w:hint="eastAsia" w:asciiTheme="minorEastAsia" w:hAnsiTheme="minorEastAsia"/>
                <w:kern w:val="0"/>
                <w:szCs w:val="21"/>
              </w:rPr>
            </w:pPr>
            <w:r>
              <w:rPr>
                <w:rFonts w:hint="eastAsia" w:asciiTheme="minorEastAsia" w:hAnsiTheme="minorEastAsia"/>
              </w:rPr>
              <w:t>缅甸黄鸡翅</w:t>
            </w:r>
          </w:p>
        </w:tc>
        <w:tc>
          <w:tcPr>
            <w:tcW w:w="861" w:type="pct"/>
            <w:tcBorders>
              <w:top w:val="nil"/>
              <w:left w:val="nil"/>
              <w:bottom w:val="single" w:color="auto" w:sz="4" w:space="0"/>
              <w:right w:val="single" w:color="auto" w:sz="4" w:space="0"/>
            </w:tcBorders>
            <w:shd w:val="clear" w:color="auto" w:fill="auto"/>
            <w:vAlign w:val="center"/>
          </w:tcPr>
          <w:p w14:paraId="189707D0">
            <w:pPr>
              <w:widowControl/>
              <w:jc w:val="center"/>
              <w:rPr>
                <w:i/>
                <w:iCs/>
                <w:kern w:val="0"/>
                <w:szCs w:val="21"/>
              </w:rPr>
            </w:pPr>
            <w:r>
              <w:rPr>
                <w:i/>
                <w:iCs/>
              </w:rPr>
              <w:t>Cassia  siamea</w:t>
            </w:r>
          </w:p>
        </w:tc>
        <w:tc>
          <w:tcPr>
            <w:tcW w:w="465" w:type="pct"/>
            <w:tcBorders>
              <w:top w:val="nil"/>
              <w:left w:val="nil"/>
              <w:bottom w:val="single" w:color="auto" w:sz="4" w:space="0"/>
              <w:right w:val="single" w:color="auto" w:sz="4" w:space="0"/>
            </w:tcBorders>
            <w:shd w:val="clear" w:color="auto" w:fill="auto"/>
            <w:vAlign w:val="center"/>
          </w:tcPr>
          <w:p w14:paraId="751381DD">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0869EA2F">
            <w:pPr>
              <w:widowControl/>
              <w:jc w:val="center"/>
              <w:rPr>
                <w:kern w:val="0"/>
                <w:szCs w:val="21"/>
              </w:rPr>
            </w:pPr>
            <w:r>
              <w:t>缅甸</w:t>
            </w:r>
          </w:p>
        </w:tc>
        <w:tc>
          <w:tcPr>
            <w:tcW w:w="1134" w:type="pct"/>
            <w:tcBorders>
              <w:top w:val="nil"/>
              <w:left w:val="nil"/>
              <w:bottom w:val="single" w:color="auto" w:sz="4" w:space="0"/>
              <w:right w:val="single" w:color="auto" w:sz="4" w:space="0"/>
            </w:tcBorders>
            <w:shd w:val="clear" w:color="auto" w:fill="auto"/>
            <w:vAlign w:val="center"/>
          </w:tcPr>
          <w:p w14:paraId="6249B9F4">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416FBE47">
            <w:pPr>
              <w:widowControl/>
              <w:jc w:val="center"/>
              <w:rPr>
                <w:kern w:val="0"/>
                <w:szCs w:val="21"/>
              </w:rPr>
            </w:pPr>
            <w:r>
              <w:rPr>
                <w:kern w:val="0"/>
                <w:szCs w:val="21"/>
              </w:rPr>
              <w:t>1</w:t>
            </w:r>
          </w:p>
        </w:tc>
      </w:tr>
      <w:tr w14:paraId="35455AD0">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0E079484">
            <w:pPr>
              <w:widowControl/>
              <w:jc w:val="center"/>
              <w:rPr>
                <w:rFonts w:hint="eastAsia" w:asciiTheme="minorEastAsia" w:hAnsiTheme="minorEastAsia"/>
                <w:kern w:val="0"/>
                <w:szCs w:val="21"/>
              </w:rPr>
            </w:pPr>
            <w:r>
              <w:rPr>
                <w:rFonts w:asciiTheme="minorEastAsia" w:hAnsiTheme="minorEastAsia"/>
              </w:rPr>
              <w:t>2</w:t>
            </w:r>
          </w:p>
        </w:tc>
        <w:tc>
          <w:tcPr>
            <w:tcW w:w="706" w:type="pct"/>
            <w:tcBorders>
              <w:top w:val="nil"/>
              <w:left w:val="nil"/>
              <w:bottom w:val="single" w:color="auto" w:sz="4" w:space="0"/>
              <w:right w:val="single" w:color="auto" w:sz="4" w:space="0"/>
            </w:tcBorders>
            <w:shd w:val="clear" w:color="auto" w:fill="auto"/>
            <w:vAlign w:val="center"/>
          </w:tcPr>
          <w:p w14:paraId="53D93457">
            <w:pPr>
              <w:widowControl/>
              <w:jc w:val="center"/>
              <w:rPr>
                <w:rFonts w:hint="eastAsia" w:asciiTheme="minorEastAsia" w:hAnsiTheme="minorEastAsia"/>
                <w:kern w:val="0"/>
                <w:szCs w:val="21"/>
              </w:rPr>
            </w:pPr>
            <w:r>
              <w:rPr>
                <w:rFonts w:hint="eastAsia" w:asciiTheme="minorEastAsia" w:hAnsiTheme="minorEastAsia"/>
              </w:rPr>
              <w:t>巴里黄檀</w:t>
            </w:r>
          </w:p>
        </w:tc>
        <w:tc>
          <w:tcPr>
            <w:tcW w:w="561" w:type="pct"/>
            <w:tcBorders>
              <w:top w:val="nil"/>
              <w:left w:val="nil"/>
              <w:bottom w:val="single" w:color="auto" w:sz="4" w:space="0"/>
              <w:right w:val="single" w:color="auto" w:sz="4" w:space="0"/>
            </w:tcBorders>
            <w:shd w:val="clear" w:color="auto" w:fill="auto"/>
            <w:vAlign w:val="center"/>
          </w:tcPr>
          <w:p w14:paraId="4EB9C3C6">
            <w:pPr>
              <w:widowControl/>
              <w:jc w:val="center"/>
              <w:rPr>
                <w:rFonts w:hint="eastAsia" w:asciiTheme="minorEastAsia" w:hAnsiTheme="minorEastAsia"/>
                <w:kern w:val="0"/>
                <w:szCs w:val="21"/>
              </w:rPr>
            </w:pPr>
            <w:r>
              <w:rPr>
                <w:rFonts w:hint="eastAsia" w:asciiTheme="minorEastAsia" w:hAnsiTheme="minorEastAsia"/>
              </w:rPr>
              <w:t>花枝</w:t>
            </w:r>
          </w:p>
        </w:tc>
        <w:tc>
          <w:tcPr>
            <w:tcW w:w="861" w:type="pct"/>
            <w:tcBorders>
              <w:top w:val="nil"/>
              <w:left w:val="nil"/>
              <w:bottom w:val="single" w:color="auto" w:sz="4" w:space="0"/>
              <w:right w:val="single" w:color="auto" w:sz="4" w:space="0"/>
            </w:tcBorders>
            <w:shd w:val="clear" w:color="auto" w:fill="auto"/>
            <w:vAlign w:val="center"/>
          </w:tcPr>
          <w:p w14:paraId="4798586C">
            <w:pPr>
              <w:widowControl/>
              <w:jc w:val="center"/>
              <w:rPr>
                <w:i/>
                <w:iCs/>
                <w:kern w:val="0"/>
                <w:szCs w:val="21"/>
              </w:rPr>
            </w:pPr>
            <w:r>
              <w:rPr>
                <w:i/>
                <w:iCs/>
              </w:rPr>
              <w:t>Dalbergia  bariensis</w:t>
            </w:r>
          </w:p>
        </w:tc>
        <w:tc>
          <w:tcPr>
            <w:tcW w:w="465" w:type="pct"/>
            <w:tcBorders>
              <w:top w:val="nil"/>
              <w:left w:val="nil"/>
              <w:bottom w:val="single" w:color="auto" w:sz="4" w:space="0"/>
              <w:right w:val="single" w:color="auto" w:sz="4" w:space="0"/>
            </w:tcBorders>
            <w:shd w:val="clear" w:color="auto" w:fill="auto"/>
            <w:vAlign w:val="center"/>
          </w:tcPr>
          <w:p w14:paraId="3A850ABD">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1CF9D6E5">
            <w:pPr>
              <w:widowControl/>
              <w:jc w:val="center"/>
              <w:rPr>
                <w:kern w:val="0"/>
                <w:szCs w:val="21"/>
              </w:rPr>
            </w:pPr>
            <w:r>
              <w:t>老挝</w:t>
            </w:r>
          </w:p>
        </w:tc>
        <w:tc>
          <w:tcPr>
            <w:tcW w:w="1134" w:type="pct"/>
            <w:tcBorders>
              <w:top w:val="nil"/>
              <w:left w:val="nil"/>
              <w:bottom w:val="single" w:color="auto" w:sz="4" w:space="0"/>
              <w:right w:val="single" w:color="auto" w:sz="4" w:space="0"/>
            </w:tcBorders>
            <w:shd w:val="clear" w:color="auto" w:fill="auto"/>
            <w:vAlign w:val="center"/>
          </w:tcPr>
          <w:p w14:paraId="37B5C7B0">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53BA8321">
            <w:pPr>
              <w:widowControl/>
              <w:jc w:val="center"/>
              <w:rPr>
                <w:kern w:val="0"/>
                <w:szCs w:val="21"/>
              </w:rPr>
            </w:pPr>
            <w:r>
              <w:rPr>
                <w:kern w:val="0"/>
                <w:szCs w:val="21"/>
              </w:rPr>
              <w:t>1</w:t>
            </w:r>
          </w:p>
        </w:tc>
      </w:tr>
      <w:tr w14:paraId="78EAFF52">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40B99E87">
            <w:pPr>
              <w:widowControl/>
              <w:jc w:val="center"/>
              <w:rPr>
                <w:rFonts w:hint="eastAsia" w:asciiTheme="minorEastAsia" w:hAnsiTheme="minorEastAsia"/>
                <w:kern w:val="0"/>
                <w:szCs w:val="21"/>
              </w:rPr>
            </w:pPr>
            <w:r>
              <w:rPr>
                <w:rFonts w:asciiTheme="minorEastAsia" w:hAnsiTheme="minorEastAsia"/>
              </w:rPr>
              <w:t>3</w:t>
            </w:r>
          </w:p>
        </w:tc>
        <w:tc>
          <w:tcPr>
            <w:tcW w:w="706" w:type="pct"/>
            <w:tcBorders>
              <w:top w:val="nil"/>
              <w:left w:val="nil"/>
              <w:bottom w:val="single" w:color="auto" w:sz="4" w:space="0"/>
              <w:right w:val="single" w:color="auto" w:sz="4" w:space="0"/>
            </w:tcBorders>
            <w:shd w:val="clear" w:color="auto" w:fill="auto"/>
            <w:vAlign w:val="center"/>
          </w:tcPr>
          <w:p w14:paraId="2C036707">
            <w:pPr>
              <w:widowControl/>
              <w:jc w:val="center"/>
              <w:rPr>
                <w:rFonts w:hint="eastAsia" w:asciiTheme="minorEastAsia" w:hAnsiTheme="minorEastAsia"/>
                <w:kern w:val="0"/>
                <w:szCs w:val="21"/>
              </w:rPr>
            </w:pPr>
            <w:r>
              <w:rPr>
                <w:rFonts w:hint="eastAsia" w:asciiTheme="minorEastAsia" w:hAnsiTheme="minorEastAsia"/>
              </w:rPr>
              <w:t>中美洲黄檀</w:t>
            </w:r>
          </w:p>
        </w:tc>
        <w:tc>
          <w:tcPr>
            <w:tcW w:w="561" w:type="pct"/>
            <w:tcBorders>
              <w:top w:val="nil"/>
              <w:left w:val="nil"/>
              <w:bottom w:val="single" w:color="auto" w:sz="4" w:space="0"/>
              <w:right w:val="single" w:color="auto" w:sz="4" w:space="0"/>
            </w:tcBorders>
            <w:shd w:val="clear" w:color="auto" w:fill="auto"/>
            <w:vAlign w:val="center"/>
          </w:tcPr>
          <w:p w14:paraId="1994440C">
            <w:pPr>
              <w:widowControl/>
              <w:jc w:val="center"/>
              <w:rPr>
                <w:rFonts w:hint="eastAsia" w:asciiTheme="minorEastAsia" w:hAnsiTheme="minorEastAsia"/>
                <w:kern w:val="0"/>
                <w:szCs w:val="21"/>
              </w:rPr>
            </w:pPr>
            <w:r>
              <w:rPr>
                <w:rFonts w:hint="eastAsia" w:asciiTheme="minorEastAsia" w:hAnsiTheme="minorEastAsia"/>
              </w:rPr>
              <w:t>可可波罗</w:t>
            </w:r>
          </w:p>
        </w:tc>
        <w:tc>
          <w:tcPr>
            <w:tcW w:w="861" w:type="pct"/>
            <w:tcBorders>
              <w:top w:val="nil"/>
              <w:left w:val="nil"/>
              <w:bottom w:val="single" w:color="auto" w:sz="4" w:space="0"/>
              <w:right w:val="single" w:color="auto" w:sz="4" w:space="0"/>
            </w:tcBorders>
            <w:shd w:val="clear" w:color="auto" w:fill="auto"/>
            <w:vAlign w:val="center"/>
          </w:tcPr>
          <w:p w14:paraId="6803454B">
            <w:pPr>
              <w:widowControl/>
              <w:jc w:val="center"/>
              <w:rPr>
                <w:i/>
                <w:iCs/>
                <w:kern w:val="0"/>
                <w:szCs w:val="21"/>
              </w:rPr>
            </w:pPr>
            <w:r>
              <w:rPr>
                <w:i/>
                <w:iCs/>
              </w:rPr>
              <w:t>Dalbergia  granadillo</w:t>
            </w:r>
          </w:p>
        </w:tc>
        <w:tc>
          <w:tcPr>
            <w:tcW w:w="465" w:type="pct"/>
            <w:tcBorders>
              <w:top w:val="nil"/>
              <w:left w:val="nil"/>
              <w:bottom w:val="single" w:color="auto" w:sz="4" w:space="0"/>
              <w:right w:val="single" w:color="auto" w:sz="4" w:space="0"/>
            </w:tcBorders>
            <w:shd w:val="clear" w:color="auto" w:fill="auto"/>
            <w:vAlign w:val="center"/>
          </w:tcPr>
          <w:p w14:paraId="60862C48">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165D9E6D">
            <w:pPr>
              <w:widowControl/>
              <w:jc w:val="center"/>
              <w:rPr>
                <w:kern w:val="0"/>
                <w:szCs w:val="21"/>
              </w:rPr>
            </w:pPr>
            <w:r>
              <w:t>墨西哥</w:t>
            </w:r>
          </w:p>
        </w:tc>
        <w:tc>
          <w:tcPr>
            <w:tcW w:w="1134" w:type="pct"/>
            <w:tcBorders>
              <w:top w:val="nil"/>
              <w:left w:val="nil"/>
              <w:bottom w:val="single" w:color="auto" w:sz="4" w:space="0"/>
              <w:right w:val="single" w:color="auto" w:sz="4" w:space="0"/>
            </w:tcBorders>
            <w:shd w:val="clear" w:color="auto" w:fill="auto"/>
            <w:vAlign w:val="center"/>
          </w:tcPr>
          <w:p w14:paraId="20936E07">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52F0BF62">
            <w:pPr>
              <w:widowControl/>
              <w:jc w:val="center"/>
              <w:rPr>
                <w:kern w:val="0"/>
                <w:szCs w:val="21"/>
              </w:rPr>
            </w:pPr>
            <w:r>
              <w:rPr>
                <w:kern w:val="0"/>
                <w:szCs w:val="21"/>
              </w:rPr>
              <w:t>1</w:t>
            </w:r>
          </w:p>
        </w:tc>
      </w:tr>
      <w:tr w14:paraId="3E54413E">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6A51DC21">
            <w:pPr>
              <w:widowControl/>
              <w:jc w:val="center"/>
              <w:rPr>
                <w:rFonts w:hint="eastAsia" w:asciiTheme="minorEastAsia" w:hAnsiTheme="minorEastAsia"/>
                <w:kern w:val="0"/>
                <w:szCs w:val="21"/>
              </w:rPr>
            </w:pPr>
            <w:r>
              <w:rPr>
                <w:rFonts w:asciiTheme="minorEastAsia" w:hAnsiTheme="minorEastAsia"/>
              </w:rPr>
              <w:t>4</w:t>
            </w:r>
          </w:p>
        </w:tc>
        <w:tc>
          <w:tcPr>
            <w:tcW w:w="706" w:type="pct"/>
            <w:tcBorders>
              <w:top w:val="nil"/>
              <w:left w:val="nil"/>
              <w:bottom w:val="single" w:color="auto" w:sz="4" w:space="0"/>
              <w:right w:val="single" w:color="auto" w:sz="4" w:space="0"/>
            </w:tcBorders>
            <w:shd w:val="clear" w:color="auto" w:fill="auto"/>
            <w:vAlign w:val="center"/>
          </w:tcPr>
          <w:p w14:paraId="6176DB31">
            <w:pPr>
              <w:widowControl/>
              <w:jc w:val="center"/>
              <w:rPr>
                <w:rFonts w:hint="eastAsia" w:asciiTheme="minorEastAsia" w:hAnsiTheme="minorEastAsia"/>
                <w:kern w:val="0"/>
                <w:szCs w:val="21"/>
              </w:rPr>
            </w:pPr>
            <w:r>
              <w:rPr>
                <w:rFonts w:hint="eastAsia" w:asciiTheme="minorEastAsia" w:hAnsiTheme="minorEastAsia"/>
              </w:rPr>
              <w:t>微凹黄檀</w:t>
            </w:r>
          </w:p>
        </w:tc>
        <w:tc>
          <w:tcPr>
            <w:tcW w:w="561" w:type="pct"/>
            <w:tcBorders>
              <w:top w:val="nil"/>
              <w:left w:val="nil"/>
              <w:bottom w:val="single" w:color="auto" w:sz="4" w:space="0"/>
              <w:right w:val="single" w:color="auto" w:sz="4" w:space="0"/>
            </w:tcBorders>
            <w:shd w:val="clear" w:color="auto" w:fill="auto"/>
            <w:vAlign w:val="center"/>
          </w:tcPr>
          <w:p w14:paraId="27C3D4A6">
            <w:pPr>
              <w:widowControl/>
              <w:jc w:val="center"/>
              <w:rPr>
                <w:rFonts w:hint="eastAsia" w:asciiTheme="minorEastAsia" w:hAnsiTheme="minorEastAsia"/>
                <w:kern w:val="0"/>
                <w:szCs w:val="21"/>
              </w:rPr>
            </w:pPr>
            <w:r>
              <w:rPr>
                <w:rFonts w:hint="eastAsia" w:asciiTheme="minorEastAsia" w:hAnsiTheme="minorEastAsia"/>
              </w:rPr>
              <w:t>可可波罗</w:t>
            </w:r>
          </w:p>
        </w:tc>
        <w:tc>
          <w:tcPr>
            <w:tcW w:w="861" w:type="pct"/>
            <w:tcBorders>
              <w:top w:val="nil"/>
              <w:left w:val="nil"/>
              <w:bottom w:val="single" w:color="auto" w:sz="4" w:space="0"/>
              <w:right w:val="single" w:color="auto" w:sz="4" w:space="0"/>
            </w:tcBorders>
            <w:shd w:val="clear" w:color="auto" w:fill="auto"/>
            <w:vAlign w:val="center"/>
          </w:tcPr>
          <w:p w14:paraId="1EC1A2B9">
            <w:pPr>
              <w:widowControl/>
              <w:jc w:val="center"/>
              <w:rPr>
                <w:i/>
                <w:iCs/>
                <w:kern w:val="0"/>
                <w:szCs w:val="21"/>
              </w:rPr>
            </w:pPr>
            <w:r>
              <w:rPr>
                <w:i/>
                <w:iCs/>
              </w:rPr>
              <w:t>Dalbergia  retusa</w:t>
            </w:r>
          </w:p>
        </w:tc>
        <w:tc>
          <w:tcPr>
            <w:tcW w:w="465" w:type="pct"/>
            <w:tcBorders>
              <w:top w:val="nil"/>
              <w:left w:val="nil"/>
              <w:bottom w:val="single" w:color="auto" w:sz="4" w:space="0"/>
              <w:right w:val="single" w:color="auto" w:sz="4" w:space="0"/>
            </w:tcBorders>
            <w:shd w:val="clear" w:color="auto" w:fill="auto"/>
            <w:vAlign w:val="center"/>
          </w:tcPr>
          <w:p w14:paraId="058C5273">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7343C4F0">
            <w:pPr>
              <w:widowControl/>
              <w:jc w:val="center"/>
              <w:rPr>
                <w:kern w:val="0"/>
                <w:szCs w:val="21"/>
              </w:rPr>
            </w:pPr>
            <w:r>
              <w:t>尼加拉瓜</w:t>
            </w:r>
          </w:p>
        </w:tc>
        <w:tc>
          <w:tcPr>
            <w:tcW w:w="1134" w:type="pct"/>
            <w:tcBorders>
              <w:top w:val="nil"/>
              <w:left w:val="nil"/>
              <w:bottom w:val="single" w:color="auto" w:sz="4" w:space="0"/>
              <w:right w:val="single" w:color="auto" w:sz="4" w:space="0"/>
            </w:tcBorders>
            <w:shd w:val="clear" w:color="auto" w:fill="auto"/>
            <w:vAlign w:val="center"/>
          </w:tcPr>
          <w:p w14:paraId="09E7301D">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052D8502">
            <w:pPr>
              <w:widowControl/>
              <w:jc w:val="center"/>
              <w:rPr>
                <w:kern w:val="0"/>
                <w:szCs w:val="21"/>
              </w:rPr>
            </w:pPr>
            <w:r>
              <w:rPr>
                <w:kern w:val="0"/>
                <w:szCs w:val="21"/>
              </w:rPr>
              <w:t>1</w:t>
            </w:r>
          </w:p>
        </w:tc>
      </w:tr>
      <w:tr w14:paraId="4FDE99C0">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4157C51C">
            <w:pPr>
              <w:widowControl/>
              <w:jc w:val="center"/>
              <w:rPr>
                <w:rFonts w:hint="eastAsia" w:asciiTheme="minorEastAsia" w:hAnsiTheme="minorEastAsia"/>
                <w:kern w:val="0"/>
                <w:szCs w:val="21"/>
              </w:rPr>
            </w:pPr>
            <w:r>
              <w:rPr>
                <w:rFonts w:asciiTheme="minorEastAsia" w:hAnsiTheme="minorEastAsia"/>
              </w:rPr>
              <w:t>5</w:t>
            </w:r>
          </w:p>
        </w:tc>
        <w:tc>
          <w:tcPr>
            <w:tcW w:w="706" w:type="pct"/>
            <w:tcBorders>
              <w:top w:val="nil"/>
              <w:left w:val="nil"/>
              <w:bottom w:val="single" w:color="auto" w:sz="4" w:space="0"/>
              <w:right w:val="single" w:color="auto" w:sz="4" w:space="0"/>
            </w:tcBorders>
            <w:shd w:val="clear" w:color="auto" w:fill="auto"/>
            <w:vAlign w:val="center"/>
          </w:tcPr>
          <w:p w14:paraId="5F3197FD">
            <w:pPr>
              <w:widowControl/>
              <w:jc w:val="center"/>
              <w:rPr>
                <w:rFonts w:hint="eastAsia" w:asciiTheme="minorEastAsia" w:hAnsiTheme="minorEastAsia"/>
                <w:kern w:val="0"/>
                <w:szCs w:val="21"/>
              </w:rPr>
            </w:pPr>
            <w:r>
              <w:rPr>
                <w:rFonts w:hint="eastAsia" w:asciiTheme="minorEastAsia" w:hAnsiTheme="minorEastAsia"/>
              </w:rPr>
              <w:t>伯利兹黄檀</w:t>
            </w:r>
          </w:p>
        </w:tc>
        <w:tc>
          <w:tcPr>
            <w:tcW w:w="561" w:type="pct"/>
            <w:tcBorders>
              <w:top w:val="nil"/>
              <w:left w:val="nil"/>
              <w:bottom w:val="single" w:color="auto" w:sz="4" w:space="0"/>
              <w:right w:val="single" w:color="auto" w:sz="4" w:space="0"/>
            </w:tcBorders>
            <w:shd w:val="clear" w:color="auto" w:fill="auto"/>
            <w:vAlign w:val="center"/>
          </w:tcPr>
          <w:p w14:paraId="0CA0B66E">
            <w:pPr>
              <w:widowControl/>
              <w:jc w:val="center"/>
              <w:rPr>
                <w:rFonts w:hint="eastAsia" w:asciiTheme="minorEastAsia" w:hAnsiTheme="minorEastAsia"/>
                <w:kern w:val="0"/>
                <w:szCs w:val="21"/>
              </w:rPr>
            </w:pPr>
            <w:r>
              <w:rPr>
                <w:rFonts w:hint="eastAsia" w:asciiTheme="minorEastAsia" w:hAnsiTheme="minorEastAsia"/>
              </w:rPr>
              <w:t>大叶黄花梨</w:t>
            </w:r>
          </w:p>
        </w:tc>
        <w:tc>
          <w:tcPr>
            <w:tcW w:w="861" w:type="pct"/>
            <w:tcBorders>
              <w:top w:val="nil"/>
              <w:left w:val="nil"/>
              <w:bottom w:val="single" w:color="auto" w:sz="4" w:space="0"/>
              <w:right w:val="single" w:color="auto" w:sz="4" w:space="0"/>
            </w:tcBorders>
            <w:shd w:val="clear" w:color="auto" w:fill="auto"/>
            <w:vAlign w:val="center"/>
          </w:tcPr>
          <w:p w14:paraId="0C83548F">
            <w:pPr>
              <w:widowControl/>
              <w:jc w:val="center"/>
              <w:rPr>
                <w:i/>
                <w:iCs/>
                <w:kern w:val="0"/>
                <w:szCs w:val="21"/>
              </w:rPr>
            </w:pPr>
            <w:r>
              <w:rPr>
                <w:i/>
                <w:iCs/>
              </w:rPr>
              <w:t>Dalbergia  Stevensonii</w:t>
            </w:r>
          </w:p>
        </w:tc>
        <w:tc>
          <w:tcPr>
            <w:tcW w:w="465" w:type="pct"/>
            <w:tcBorders>
              <w:top w:val="nil"/>
              <w:left w:val="nil"/>
              <w:bottom w:val="single" w:color="auto" w:sz="4" w:space="0"/>
              <w:right w:val="single" w:color="auto" w:sz="4" w:space="0"/>
            </w:tcBorders>
            <w:shd w:val="clear" w:color="auto" w:fill="auto"/>
            <w:vAlign w:val="center"/>
          </w:tcPr>
          <w:p w14:paraId="254FA713">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7BC9556C">
            <w:pPr>
              <w:widowControl/>
              <w:jc w:val="center"/>
              <w:rPr>
                <w:kern w:val="0"/>
                <w:szCs w:val="21"/>
              </w:rPr>
            </w:pPr>
            <w:r>
              <w:t>墨西哥</w:t>
            </w:r>
          </w:p>
        </w:tc>
        <w:tc>
          <w:tcPr>
            <w:tcW w:w="1134" w:type="pct"/>
            <w:tcBorders>
              <w:top w:val="nil"/>
              <w:left w:val="nil"/>
              <w:bottom w:val="single" w:color="auto" w:sz="4" w:space="0"/>
              <w:right w:val="single" w:color="auto" w:sz="4" w:space="0"/>
            </w:tcBorders>
            <w:shd w:val="clear" w:color="auto" w:fill="auto"/>
            <w:vAlign w:val="center"/>
          </w:tcPr>
          <w:p w14:paraId="75DF020C">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075E8345">
            <w:pPr>
              <w:widowControl/>
              <w:jc w:val="center"/>
              <w:rPr>
                <w:kern w:val="0"/>
                <w:szCs w:val="21"/>
              </w:rPr>
            </w:pPr>
            <w:r>
              <w:rPr>
                <w:kern w:val="0"/>
                <w:szCs w:val="21"/>
              </w:rPr>
              <w:t>1</w:t>
            </w:r>
          </w:p>
        </w:tc>
      </w:tr>
      <w:tr w14:paraId="46F215FF">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29BD309F">
            <w:pPr>
              <w:widowControl/>
              <w:jc w:val="center"/>
              <w:rPr>
                <w:rFonts w:hint="eastAsia" w:asciiTheme="minorEastAsia" w:hAnsiTheme="minorEastAsia"/>
                <w:kern w:val="0"/>
                <w:szCs w:val="21"/>
              </w:rPr>
            </w:pPr>
            <w:r>
              <w:rPr>
                <w:rFonts w:asciiTheme="minorEastAsia" w:hAnsiTheme="minorEastAsia"/>
              </w:rPr>
              <w:t>6</w:t>
            </w:r>
          </w:p>
        </w:tc>
        <w:tc>
          <w:tcPr>
            <w:tcW w:w="706" w:type="pct"/>
            <w:tcBorders>
              <w:top w:val="nil"/>
              <w:left w:val="nil"/>
              <w:bottom w:val="single" w:color="auto" w:sz="4" w:space="0"/>
              <w:right w:val="single" w:color="auto" w:sz="4" w:space="0"/>
            </w:tcBorders>
            <w:shd w:val="clear" w:color="auto" w:fill="auto"/>
            <w:vAlign w:val="center"/>
          </w:tcPr>
          <w:p w14:paraId="59FEFD61">
            <w:pPr>
              <w:widowControl/>
              <w:jc w:val="center"/>
              <w:rPr>
                <w:rFonts w:hint="eastAsia" w:asciiTheme="minorEastAsia" w:hAnsiTheme="minorEastAsia"/>
                <w:kern w:val="0"/>
                <w:szCs w:val="21"/>
              </w:rPr>
            </w:pPr>
            <w:r>
              <w:rPr>
                <w:rFonts w:hint="eastAsia" w:asciiTheme="minorEastAsia" w:hAnsiTheme="minorEastAsia"/>
              </w:rPr>
              <w:t>交趾黄檀</w:t>
            </w:r>
          </w:p>
        </w:tc>
        <w:tc>
          <w:tcPr>
            <w:tcW w:w="561" w:type="pct"/>
            <w:tcBorders>
              <w:top w:val="nil"/>
              <w:left w:val="nil"/>
              <w:bottom w:val="single" w:color="auto" w:sz="4" w:space="0"/>
              <w:right w:val="single" w:color="auto" w:sz="4" w:space="0"/>
            </w:tcBorders>
            <w:shd w:val="clear" w:color="auto" w:fill="auto"/>
            <w:vAlign w:val="center"/>
          </w:tcPr>
          <w:p w14:paraId="264B663B">
            <w:pPr>
              <w:widowControl/>
              <w:jc w:val="center"/>
              <w:rPr>
                <w:rFonts w:hint="eastAsia" w:asciiTheme="minorEastAsia" w:hAnsiTheme="minorEastAsia"/>
                <w:kern w:val="0"/>
                <w:szCs w:val="21"/>
              </w:rPr>
            </w:pPr>
            <w:r>
              <w:rPr>
                <w:rFonts w:hint="eastAsia" w:asciiTheme="minorEastAsia" w:hAnsiTheme="minorEastAsia"/>
              </w:rPr>
              <w:t>大红酸枝</w:t>
            </w:r>
          </w:p>
        </w:tc>
        <w:tc>
          <w:tcPr>
            <w:tcW w:w="861" w:type="pct"/>
            <w:tcBorders>
              <w:top w:val="nil"/>
              <w:left w:val="nil"/>
              <w:bottom w:val="single" w:color="auto" w:sz="4" w:space="0"/>
              <w:right w:val="single" w:color="auto" w:sz="4" w:space="0"/>
            </w:tcBorders>
            <w:shd w:val="clear" w:color="auto" w:fill="auto"/>
            <w:vAlign w:val="center"/>
          </w:tcPr>
          <w:p w14:paraId="359D9FCE">
            <w:pPr>
              <w:widowControl/>
              <w:jc w:val="center"/>
              <w:rPr>
                <w:i/>
                <w:iCs/>
                <w:kern w:val="0"/>
                <w:szCs w:val="21"/>
              </w:rPr>
            </w:pPr>
            <w:r>
              <w:rPr>
                <w:i/>
                <w:iCs/>
              </w:rPr>
              <w:t xml:space="preserve">Dalbergia cochinchinensis </w:t>
            </w:r>
          </w:p>
        </w:tc>
        <w:tc>
          <w:tcPr>
            <w:tcW w:w="465" w:type="pct"/>
            <w:tcBorders>
              <w:top w:val="nil"/>
              <w:left w:val="nil"/>
              <w:bottom w:val="single" w:color="auto" w:sz="4" w:space="0"/>
              <w:right w:val="single" w:color="auto" w:sz="4" w:space="0"/>
            </w:tcBorders>
            <w:shd w:val="clear" w:color="auto" w:fill="auto"/>
            <w:vAlign w:val="center"/>
          </w:tcPr>
          <w:p w14:paraId="7B08686A">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0C9AAEC2">
            <w:pPr>
              <w:widowControl/>
              <w:jc w:val="center"/>
              <w:rPr>
                <w:kern w:val="0"/>
                <w:szCs w:val="21"/>
              </w:rPr>
            </w:pPr>
            <w:r>
              <w:t>老挝</w:t>
            </w:r>
          </w:p>
        </w:tc>
        <w:tc>
          <w:tcPr>
            <w:tcW w:w="1134" w:type="pct"/>
            <w:tcBorders>
              <w:top w:val="nil"/>
              <w:left w:val="nil"/>
              <w:bottom w:val="single" w:color="auto" w:sz="4" w:space="0"/>
              <w:right w:val="single" w:color="auto" w:sz="4" w:space="0"/>
            </w:tcBorders>
            <w:shd w:val="clear" w:color="auto" w:fill="auto"/>
            <w:vAlign w:val="center"/>
          </w:tcPr>
          <w:p w14:paraId="252F12E2">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19F429BE">
            <w:pPr>
              <w:widowControl/>
              <w:jc w:val="center"/>
              <w:rPr>
                <w:kern w:val="0"/>
                <w:szCs w:val="21"/>
              </w:rPr>
            </w:pPr>
            <w:r>
              <w:rPr>
                <w:kern w:val="0"/>
                <w:szCs w:val="21"/>
              </w:rPr>
              <w:t>1</w:t>
            </w:r>
          </w:p>
        </w:tc>
      </w:tr>
      <w:tr w14:paraId="5B516D1B">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5042A569">
            <w:pPr>
              <w:widowControl/>
              <w:jc w:val="center"/>
              <w:rPr>
                <w:rFonts w:hint="eastAsia" w:asciiTheme="minorEastAsia" w:hAnsiTheme="minorEastAsia"/>
                <w:kern w:val="0"/>
                <w:szCs w:val="21"/>
              </w:rPr>
            </w:pPr>
            <w:r>
              <w:rPr>
                <w:rFonts w:asciiTheme="minorEastAsia" w:hAnsiTheme="minorEastAsia"/>
              </w:rPr>
              <w:t>7</w:t>
            </w:r>
          </w:p>
        </w:tc>
        <w:tc>
          <w:tcPr>
            <w:tcW w:w="706" w:type="pct"/>
            <w:tcBorders>
              <w:top w:val="nil"/>
              <w:left w:val="nil"/>
              <w:bottom w:val="single" w:color="auto" w:sz="4" w:space="0"/>
              <w:right w:val="single" w:color="auto" w:sz="4" w:space="0"/>
            </w:tcBorders>
            <w:shd w:val="clear" w:color="auto" w:fill="auto"/>
            <w:vAlign w:val="center"/>
          </w:tcPr>
          <w:p w14:paraId="27D09BD1">
            <w:pPr>
              <w:widowControl/>
              <w:jc w:val="center"/>
              <w:rPr>
                <w:rFonts w:hint="eastAsia" w:asciiTheme="minorEastAsia" w:hAnsiTheme="minorEastAsia"/>
                <w:kern w:val="0"/>
                <w:szCs w:val="21"/>
              </w:rPr>
            </w:pPr>
            <w:r>
              <w:rPr>
                <w:rFonts w:hint="eastAsia" w:asciiTheme="minorEastAsia" w:hAnsiTheme="minorEastAsia"/>
              </w:rPr>
              <w:t>卢氏黑黄檀</w:t>
            </w:r>
          </w:p>
        </w:tc>
        <w:tc>
          <w:tcPr>
            <w:tcW w:w="561" w:type="pct"/>
            <w:tcBorders>
              <w:top w:val="nil"/>
              <w:left w:val="nil"/>
              <w:bottom w:val="single" w:color="auto" w:sz="4" w:space="0"/>
              <w:right w:val="single" w:color="auto" w:sz="4" w:space="0"/>
            </w:tcBorders>
            <w:shd w:val="clear" w:color="auto" w:fill="auto"/>
            <w:vAlign w:val="center"/>
          </w:tcPr>
          <w:p w14:paraId="08F65F45">
            <w:pPr>
              <w:widowControl/>
              <w:jc w:val="center"/>
              <w:rPr>
                <w:rFonts w:hint="eastAsia" w:asciiTheme="minorEastAsia" w:hAnsiTheme="minorEastAsia"/>
                <w:kern w:val="0"/>
                <w:szCs w:val="21"/>
              </w:rPr>
            </w:pPr>
            <w:r>
              <w:rPr>
                <w:rFonts w:hint="eastAsia" w:asciiTheme="minorEastAsia" w:hAnsiTheme="minorEastAsia"/>
              </w:rPr>
              <w:t>大叶紫檀</w:t>
            </w:r>
          </w:p>
        </w:tc>
        <w:tc>
          <w:tcPr>
            <w:tcW w:w="861" w:type="pct"/>
            <w:tcBorders>
              <w:top w:val="nil"/>
              <w:left w:val="nil"/>
              <w:bottom w:val="single" w:color="auto" w:sz="4" w:space="0"/>
              <w:right w:val="single" w:color="auto" w:sz="4" w:space="0"/>
            </w:tcBorders>
            <w:shd w:val="clear" w:color="auto" w:fill="auto"/>
            <w:vAlign w:val="center"/>
          </w:tcPr>
          <w:p w14:paraId="6EB19256">
            <w:pPr>
              <w:widowControl/>
              <w:jc w:val="center"/>
              <w:rPr>
                <w:i/>
                <w:iCs/>
                <w:kern w:val="0"/>
                <w:szCs w:val="21"/>
              </w:rPr>
            </w:pPr>
            <w:r>
              <w:rPr>
                <w:i/>
                <w:iCs/>
              </w:rPr>
              <w:t>Dalbergia louvellii</w:t>
            </w:r>
          </w:p>
        </w:tc>
        <w:tc>
          <w:tcPr>
            <w:tcW w:w="465" w:type="pct"/>
            <w:tcBorders>
              <w:top w:val="nil"/>
              <w:left w:val="nil"/>
              <w:bottom w:val="single" w:color="auto" w:sz="4" w:space="0"/>
              <w:right w:val="single" w:color="auto" w:sz="4" w:space="0"/>
            </w:tcBorders>
            <w:shd w:val="clear" w:color="auto" w:fill="auto"/>
            <w:vAlign w:val="center"/>
          </w:tcPr>
          <w:p w14:paraId="2D47D6E4">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380BC72A">
            <w:pPr>
              <w:widowControl/>
              <w:jc w:val="center"/>
              <w:rPr>
                <w:kern w:val="0"/>
                <w:szCs w:val="21"/>
              </w:rPr>
            </w:pPr>
            <w:r>
              <w:t>马达加斯加</w:t>
            </w:r>
          </w:p>
        </w:tc>
        <w:tc>
          <w:tcPr>
            <w:tcW w:w="1134" w:type="pct"/>
            <w:tcBorders>
              <w:top w:val="nil"/>
              <w:left w:val="nil"/>
              <w:bottom w:val="single" w:color="auto" w:sz="4" w:space="0"/>
              <w:right w:val="single" w:color="auto" w:sz="4" w:space="0"/>
            </w:tcBorders>
            <w:shd w:val="clear" w:color="auto" w:fill="auto"/>
            <w:vAlign w:val="center"/>
          </w:tcPr>
          <w:p w14:paraId="36E46409">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72DE7593">
            <w:pPr>
              <w:widowControl/>
              <w:jc w:val="center"/>
              <w:rPr>
                <w:kern w:val="0"/>
                <w:szCs w:val="21"/>
              </w:rPr>
            </w:pPr>
            <w:r>
              <w:rPr>
                <w:kern w:val="0"/>
                <w:szCs w:val="21"/>
              </w:rPr>
              <w:t>1</w:t>
            </w:r>
          </w:p>
        </w:tc>
      </w:tr>
      <w:tr w14:paraId="1BD8EDE3">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5DD38371">
            <w:pPr>
              <w:widowControl/>
              <w:jc w:val="center"/>
              <w:rPr>
                <w:rFonts w:hint="eastAsia" w:asciiTheme="minorEastAsia" w:hAnsiTheme="minorEastAsia"/>
                <w:kern w:val="0"/>
                <w:szCs w:val="21"/>
              </w:rPr>
            </w:pPr>
            <w:r>
              <w:rPr>
                <w:rFonts w:asciiTheme="minorEastAsia" w:hAnsiTheme="minorEastAsia"/>
              </w:rPr>
              <w:t>8</w:t>
            </w:r>
          </w:p>
        </w:tc>
        <w:tc>
          <w:tcPr>
            <w:tcW w:w="706" w:type="pct"/>
            <w:tcBorders>
              <w:top w:val="nil"/>
              <w:left w:val="nil"/>
              <w:bottom w:val="single" w:color="auto" w:sz="4" w:space="0"/>
              <w:right w:val="single" w:color="auto" w:sz="4" w:space="0"/>
            </w:tcBorders>
            <w:shd w:val="clear" w:color="auto" w:fill="auto"/>
            <w:vAlign w:val="center"/>
          </w:tcPr>
          <w:p w14:paraId="16666FB4">
            <w:pPr>
              <w:widowControl/>
              <w:jc w:val="center"/>
              <w:rPr>
                <w:rFonts w:hint="eastAsia" w:asciiTheme="minorEastAsia" w:hAnsiTheme="minorEastAsia"/>
                <w:kern w:val="0"/>
                <w:szCs w:val="21"/>
              </w:rPr>
            </w:pPr>
            <w:r>
              <w:rPr>
                <w:rFonts w:hint="eastAsia" w:asciiTheme="minorEastAsia" w:hAnsiTheme="minorEastAsia"/>
              </w:rPr>
              <w:t>奥氏黄檀</w:t>
            </w:r>
          </w:p>
        </w:tc>
        <w:tc>
          <w:tcPr>
            <w:tcW w:w="561" w:type="pct"/>
            <w:tcBorders>
              <w:top w:val="nil"/>
              <w:left w:val="nil"/>
              <w:bottom w:val="single" w:color="auto" w:sz="4" w:space="0"/>
              <w:right w:val="single" w:color="auto" w:sz="4" w:space="0"/>
            </w:tcBorders>
            <w:shd w:val="clear" w:color="auto" w:fill="auto"/>
            <w:vAlign w:val="center"/>
          </w:tcPr>
          <w:p w14:paraId="72D80436">
            <w:pPr>
              <w:widowControl/>
              <w:jc w:val="center"/>
              <w:rPr>
                <w:rFonts w:hint="eastAsia" w:asciiTheme="minorEastAsia" w:hAnsiTheme="minorEastAsia"/>
                <w:kern w:val="0"/>
                <w:szCs w:val="21"/>
              </w:rPr>
            </w:pPr>
            <w:r>
              <w:rPr>
                <w:rFonts w:hint="eastAsia" w:asciiTheme="minorEastAsia" w:hAnsiTheme="minorEastAsia"/>
              </w:rPr>
              <w:t>白酸枝</w:t>
            </w:r>
          </w:p>
        </w:tc>
        <w:tc>
          <w:tcPr>
            <w:tcW w:w="861" w:type="pct"/>
            <w:tcBorders>
              <w:top w:val="nil"/>
              <w:left w:val="nil"/>
              <w:bottom w:val="single" w:color="auto" w:sz="4" w:space="0"/>
              <w:right w:val="single" w:color="auto" w:sz="4" w:space="0"/>
            </w:tcBorders>
            <w:shd w:val="clear" w:color="auto" w:fill="auto"/>
            <w:vAlign w:val="center"/>
          </w:tcPr>
          <w:p w14:paraId="642671D1">
            <w:pPr>
              <w:widowControl/>
              <w:jc w:val="center"/>
              <w:rPr>
                <w:i/>
                <w:iCs/>
                <w:kern w:val="0"/>
                <w:szCs w:val="21"/>
              </w:rPr>
            </w:pPr>
            <w:r>
              <w:rPr>
                <w:i/>
                <w:iCs/>
              </w:rPr>
              <w:t>Dalbergia oliveri</w:t>
            </w:r>
          </w:p>
        </w:tc>
        <w:tc>
          <w:tcPr>
            <w:tcW w:w="465" w:type="pct"/>
            <w:tcBorders>
              <w:top w:val="nil"/>
              <w:left w:val="nil"/>
              <w:bottom w:val="single" w:color="auto" w:sz="4" w:space="0"/>
              <w:right w:val="single" w:color="auto" w:sz="4" w:space="0"/>
            </w:tcBorders>
            <w:shd w:val="clear" w:color="auto" w:fill="auto"/>
            <w:vAlign w:val="center"/>
          </w:tcPr>
          <w:p w14:paraId="31E955D7">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5F8ED6B2">
            <w:pPr>
              <w:widowControl/>
              <w:jc w:val="center"/>
              <w:rPr>
                <w:kern w:val="0"/>
                <w:szCs w:val="21"/>
              </w:rPr>
            </w:pPr>
            <w:r>
              <w:t>缅甸瓦城</w:t>
            </w:r>
          </w:p>
        </w:tc>
        <w:tc>
          <w:tcPr>
            <w:tcW w:w="1134" w:type="pct"/>
            <w:tcBorders>
              <w:top w:val="nil"/>
              <w:left w:val="nil"/>
              <w:bottom w:val="single" w:color="auto" w:sz="4" w:space="0"/>
              <w:right w:val="single" w:color="auto" w:sz="4" w:space="0"/>
            </w:tcBorders>
            <w:shd w:val="clear" w:color="auto" w:fill="auto"/>
            <w:vAlign w:val="center"/>
          </w:tcPr>
          <w:p w14:paraId="05CF5058">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7D4A0619">
            <w:pPr>
              <w:widowControl/>
              <w:jc w:val="center"/>
              <w:rPr>
                <w:kern w:val="0"/>
                <w:szCs w:val="21"/>
              </w:rPr>
            </w:pPr>
            <w:r>
              <w:rPr>
                <w:kern w:val="0"/>
                <w:szCs w:val="21"/>
              </w:rPr>
              <w:t>1</w:t>
            </w:r>
          </w:p>
        </w:tc>
      </w:tr>
      <w:tr w14:paraId="69A64FA9">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6C2ADA3B">
            <w:pPr>
              <w:widowControl/>
              <w:jc w:val="center"/>
              <w:rPr>
                <w:rFonts w:hint="eastAsia" w:asciiTheme="minorEastAsia" w:hAnsiTheme="minorEastAsia"/>
                <w:kern w:val="0"/>
                <w:szCs w:val="21"/>
              </w:rPr>
            </w:pPr>
            <w:r>
              <w:rPr>
                <w:rFonts w:asciiTheme="minorEastAsia" w:hAnsiTheme="minorEastAsia"/>
              </w:rPr>
              <w:t>9</w:t>
            </w:r>
          </w:p>
        </w:tc>
        <w:tc>
          <w:tcPr>
            <w:tcW w:w="706" w:type="pct"/>
            <w:tcBorders>
              <w:top w:val="nil"/>
              <w:left w:val="nil"/>
              <w:bottom w:val="single" w:color="auto" w:sz="4" w:space="0"/>
              <w:right w:val="single" w:color="auto" w:sz="4" w:space="0"/>
            </w:tcBorders>
            <w:shd w:val="clear" w:color="auto" w:fill="auto"/>
            <w:vAlign w:val="center"/>
          </w:tcPr>
          <w:p w14:paraId="4302EF30">
            <w:pPr>
              <w:widowControl/>
              <w:jc w:val="center"/>
              <w:rPr>
                <w:rFonts w:hint="eastAsia" w:asciiTheme="minorEastAsia" w:hAnsiTheme="minorEastAsia"/>
                <w:kern w:val="0"/>
                <w:szCs w:val="21"/>
              </w:rPr>
            </w:pPr>
            <w:r>
              <w:rPr>
                <w:rFonts w:hint="eastAsia" w:asciiTheme="minorEastAsia" w:hAnsiTheme="minorEastAsia"/>
              </w:rPr>
              <w:t>厚瓣乌木</w:t>
            </w:r>
          </w:p>
        </w:tc>
        <w:tc>
          <w:tcPr>
            <w:tcW w:w="561" w:type="pct"/>
            <w:tcBorders>
              <w:top w:val="nil"/>
              <w:left w:val="nil"/>
              <w:bottom w:val="single" w:color="auto" w:sz="4" w:space="0"/>
              <w:right w:val="single" w:color="auto" w:sz="4" w:space="0"/>
            </w:tcBorders>
            <w:shd w:val="clear" w:color="auto" w:fill="auto"/>
            <w:vAlign w:val="center"/>
          </w:tcPr>
          <w:p w14:paraId="629ED1B0">
            <w:pPr>
              <w:widowControl/>
              <w:jc w:val="center"/>
              <w:rPr>
                <w:rFonts w:hint="eastAsia" w:asciiTheme="minorEastAsia" w:hAnsiTheme="minorEastAsia"/>
                <w:kern w:val="0"/>
                <w:szCs w:val="21"/>
              </w:rPr>
            </w:pPr>
            <w:r>
              <w:rPr>
                <w:rFonts w:hint="eastAsia" w:asciiTheme="minorEastAsia" w:hAnsiTheme="minorEastAsia"/>
              </w:rPr>
              <w:t>乌木</w:t>
            </w:r>
          </w:p>
        </w:tc>
        <w:tc>
          <w:tcPr>
            <w:tcW w:w="861" w:type="pct"/>
            <w:tcBorders>
              <w:top w:val="nil"/>
              <w:left w:val="nil"/>
              <w:bottom w:val="single" w:color="auto" w:sz="4" w:space="0"/>
              <w:right w:val="single" w:color="auto" w:sz="4" w:space="0"/>
            </w:tcBorders>
            <w:shd w:val="clear" w:color="auto" w:fill="auto"/>
            <w:vAlign w:val="center"/>
          </w:tcPr>
          <w:p w14:paraId="01DF3132">
            <w:pPr>
              <w:widowControl/>
              <w:jc w:val="center"/>
              <w:rPr>
                <w:i/>
                <w:iCs/>
                <w:kern w:val="0"/>
                <w:szCs w:val="21"/>
              </w:rPr>
            </w:pPr>
            <w:r>
              <w:rPr>
                <w:i/>
                <w:iCs/>
              </w:rPr>
              <w:t>Diospyros crassiflora</w:t>
            </w:r>
          </w:p>
        </w:tc>
        <w:tc>
          <w:tcPr>
            <w:tcW w:w="465" w:type="pct"/>
            <w:tcBorders>
              <w:top w:val="nil"/>
              <w:left w:val="nil"/>
              <w:bottom w:val="single" w:color="auto" w:sz="4" w:space="0"/>
              <w:right w:val="single" w:color="auto" w:sz="4" w:space="0"/>
            </w:tcBorders>
            <w:shd w:val="clear" w:color="auto" w:fill="auto"/>
            <w:vAlign w:val="center"/>
          </w:tcPr>
          <w:p w14:paraId="6A6EFFFC">
            <w:pPr>
              <w:widowControl/>
              <w:jc w:val="center"/>
              <w:rPr>
                <w:kern w:val="0"/>
                <w:szCs w:val="21"/>
              </w:rPr>
            </w:pPr>
            <w:r>
              <w:t>柿树科</w:t>
            </w:r>
          </w:p>
        </w:tc>
        <w:tc>
          <w:tcPr>
            <w:tcW w:w="637" w:type="pct"/>
            <w:tcBorders>
              <w:top w:val="nil"/>
              <w:left w:val="nil"/>
              <w:bottom w:val="single" w:color="auto" w:sz="4" w:space="0"/>
              <w:right w:val="single" w:color="auto" w:sz="4" w:space="0"/>
            </w:tcBorders>
            <w:shd w:val="clear" w:color="auto" w:fill="auto"/>
            <w:vAlign w:val="center"/>
          </w:tcPr>
          <w:p w14:paraId="3F5F68ED">
            <w:pPr>
              <w:widowControl/>
              <w:jc w:val="center"/>
              <w:rPr>
                <w:kern w:val="0"/>
                <w:szCs w:val="21"/>
              </w:rPr>
            </w:pPr>
            <w:r>
              <w:t>喀麦隆</w:t>
            </w:r>
          </w:p>
        </w:tc>
        <w:tc>
          <w:tcPr>
            <w:tcW w:w="1134" w:type="pct"/>
            <w:tcBorders>
              <w:top w:val="nil"/>
              <w:left w:val="nil"/>
              <w:bottom w:val="single" w:color="auto" w:sz="4" w:space="0"/>
              <w:right w:val="single" w:color="auto" w:sz="4" w:space="0"/>
            </w:tcBorders>
            <w:shd w:val="clear" w:color="auto" w:fill="auto"/>
            <w:vAlign w:val="center"/>
          </w:tcPr>
          <w:p w14:paraId="4A4918AD">
            <w:pPr>
              <w:widowControl/>
              <w:jc w:val="center"/>
              <w:rPr>
                <w:kern w:val="0"/>
                <w:szCs w:val="21"/>
                <w:highlight w:val="yellow"/>
              </w:rPr>
            </w:pPr>
            <w:r>
              <w:t>高≥150，直径18-20</w:t>
            </w:r>
          </w:p>
        </w:tc>
        <w:tc>
          <w:tcPr>
            <w:tcW w:w="395" w:type="pct"/>
            <w:tcBorders>
              <w:top w:val="nil"/>
              <w:left w:val="nil"/>
              <w:bottom w:val="single" w:color="auto" w:sz="4" w:space="0"/>
              <w:right w:val="single" w:color="auto" w:sz="4" w:space="0"/>
            </w:tcBorders>
            <w:vAlign w:val="center"/>
          </w:tcPr>
          <w:p w14:paraId="714470BF">
            <w:pPr>
              <w:widowControl/>
              <w:jc w:val="center"/>
              <w:rPr>
                <w:kern w:val="0"/>
                <w:szCs w:val="21"/>
              </w:rPr>
            </w:pPr>
            <w:r>
              <w:rPr>
                <w:kern w:val="0"/>
                <w:szCs w:val="21"/>
              </w:rPr>
              <w:t>1</w:t>
            </w:r>
          </w:p>
        </w:tc>
      </w:tr>
      <w:tr w14:paraId="632DA5E1">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2C4B0566">
            <w:pPr>
              <w:widowControl/>
              <w:jc w:val="center"/>
              <w:rPr>
                <w:rFonts w:hint="eastAsia" w:asciiTheme="minorEastAsia" w:hAnsiTheme="minorEastAsia"/>
                <w:kern w:val="0"/>
                <w:szCs w:val="21"/>
              </w:rPr>
            </w:pPr>
            <w:r>
              <w:rPr>
                <w:rFonts w:asciiTheme="minorEastAsia" w:hAnsiTheme="minorEastAsia"/>
              </w:rPr>
              <w:t>10</w:t>
            </w:r>
          </w:p>
        </w:tc>
        <w:tc>
          <w:tcPr>
            <w:tcW w:w="706" w:type="pct"/>
            <w:tcBorders>
              <w:top w:val="nil"/>
              <w:left w:val="nil"/>
              <w:bottom w:val="single" w:color="auto" w:sz="4" w:space="0"/>
              <w:right w:val="single" w:color="auto" w:sz="4" w:space="0"/>
            </w:tcBorders>
            <w:shd w:val="clear" w:color="auto" w:fill="auto"/>
            <w:vAlign w:val="center"/>
          </w:tcPr>
          <w:p w14:paraId="551AEF52">
            <w:pPr>
              <w:widowControl/>
              <w:jc w:val="center"/>
              <w:rPr>
                <w:rFonts w:hint="eastAsia" w:asciiTheme="minorEastAsia" w:hAnsiTheme="minorEastAsia"/>
                <w:kern w:val="0"/>
                <w:szCs w:val="21"/>
              </w:rPr>
            </w:pPr>
            <w:r>
              <w:rPr>
                <w:rFonts w:hint="eastAsia" w:asciiTheme="minorEastAsia" w:hAnsiTheme="minorEastAsia"/>
              </w:rPr>
              <w:t>菲律宾乌木</w:t>
            </w:r>
          </w:p>
        </w:tc>
        <w:tc>
          <w:tcPr>
            <w:tcW w:w="561" w:type="pct"/>
            <w:tcBorders>
              <w:top w:val="nil"/>
              <w:left w:val="nil"/>
              <w:bottom w:val="single" w:color="auto" w:sz="4" w:space="0"/>
              <w:right w:val="single" w:color="auto" w:sz="4" w:space="0"/>
            </w:tcBorders>
            <w:shd w:val="clear" w:color="auto" w:fill="auto"/>
            <w:vAlign w:val="center"/>
          </w:tcPr>
          <w:p w14:paraId="055C11C2">
            <w:pPr>
              <w:widowControl/>
              <w:jc w:val="center"/>
              <w:rPr>
                <w:rFonts w:hint="eastAsia" w:asciiTheme="minorEastAsia" w:hAnsiTheme="minorEastAsia"/>
                <w:kern w:val="0"/>
                <w:szCs w:val="21"/>
              </w:rPr>
            </w:pPr>
            <w:r>
              <w:rPr>
                <w:rFonts w:hint="eastAsia" w:asciiTheme="minorEastAsia" w:hAnsiTheme="minorEastAsia"/>
              </w:rPr>
              <w:t>条纹乌木</w:t>
            </w:r>
            <w:r>
              <w:rPr>
                <w:rFonts w:asciiTheme="minorEastAsia" w:hAnsiTheme="minorEastAsia"/>
              </w:rPr>
              <w:t>B</w:t>
            </w:r>
            <w:r>
              <w:rPr>
                <w:rFonts w:hint="eastAsia" w:asciiTheme="minorEastAsia" w:hAnsiTheme="minorEastAsia"/>
              </w:rPr>
              <w:t>料</w:t>
            </w:r>
          </w:p>
        </w:tc>
        <w:tc>
          <w:tcPr>
            <w:tcW w:w="861" w:type="pct"/>
            <w:tcBorders>
              <w:top w:val="nil"/>
              <w:left w:val="nil"/>
              <w:bottom w:val="single" w:color="auto" w:sz="4" w:space="0"/>
              <w:right w:val="single" w:color="auto" w:sz="4" w:space="0"/>
            </w:tcBorders>
            <w:shd w:val="clear" w:color="auto" w:fill="auto"/>
            <w:vAlign w:val="center"/>
          </w:tcPr>
          <w:p w14:paraId="3821E158">
            <w:pPr>
              <w:widowControl/>
              <w:jc w:val="center"/>
              <w:rPr>
                <w:i/>
                <w:iCs/>
                <w:kern w:val="0"/>
                <w:szCs w:val="21"/>
              </w:rPr>
            </w:pPr>
            <w:r>
              <w:rPr>
                <w:i/>
                <w:iCs/>
              </w:rPr>
              <w:t>Diospyros</w:t>
            </w:r>
            <w:r>
              <w:t xml:space="preserve"> sp.</w:t>
            </w:r>
          </w:p>
        </w:tc>
        <w:tc>
          <w:tcPr>
            <w:tcW w:w="465" w:type="pct"/>
            <w:tcBorders>
              <w:top w:val="nil"/>
              <w:left w:val="nil"/>
              <w:bottom w:val="single" w:color="auto" w:sz="4" w:space="0"/>
              <w:right w:val="single" w:color="auto" w:sz="4" w:space="0"/>
            </w:tcBorders>
            <w:shd w:val="clear" w:color="auto" w:fill="auto"/>
            <w:vAlign w:val="center"/>
          </w:tcPr>
          <w:p w14:paraId="06CECAB5">
            <w:pPr>
              <w:widowControl/>
              <w:jc w:val="center"/>
              <w:rPr>
                <w:kern w:val="0"/>
                <w:szCs w:val="21"/>
              </w:rPr>
            </w:pPr>
            <w:r>
              <w:t>柿树科</w:t>
            </w:r>
          </w:p>
        </w:tc>
        <w:tc>
          <w:tcPr>
            <w:tcW w:w="637" w:type="pct"/>
            <w:tcBorders>
              <w:top w:val="nil"/>
              <w:left w:val="nil"/>
              <w:bottom w:val="single" w:color="auto" w:sz="4" w:space="0"/>
              <w:right w:val="single" w:color="auto" w:sz="4" w:space="0"/>
            </w:tcBorders>
            <w:shd w:val="clear" w:color="auto" w:fill="auto"/>
            <w:vAlign w:val="center"/>
          </w:tcPr>
          <w:p w14:paraId="46433E25">
            <w:pPr>
              <w:widowControl/>
              <w:jc w:val="center"/>
              <w:rPr>
                <w:kern w:val="0"/>
                <w:szCs w:val="21"/>
              </w:rPr>
            </w:pPr>
            <w:r>
              <w:t>菲律宾</w:t>
            </w:r>
          </w:p>
        </w:tc>
        <w:tc>
          <w:tcPr>
            <w:tcW w:w="1134" w:type="pct"/>
            <w:tcBorders>
              <w:top w:val="nil"/>
              <w:left w:val="nil"/>
              <w:bottom w:val="single" w:color="auto" w:sz="4" w:space="0"/>
              <w:right w:val="single" w:color="auto" w:sz="4" w:space="0"/>
            </w:tcBorders>
            <w:shd w:val="clear" w:color="auto" w:fill="auto"/>
            <w:vAlign w:val="center"/>
          </w:tcPr>
          <w:p w14:paraId="1CB3FAB8">
            <w:pPr>
              <w:widowControl/>
              <w:jc w:val="center"/>
              <w:rPr>
                <w:kern w:val="0"/>
                <w:szCs w:val="21"/>
                <w:highlight w:val="yellow"/>
              </w:rPr>
            </w:pPr>
            <w:r>
              <w:t>高≥150，直径18-20</w:t>
            </w:r>
          </w:p>
        </w:tc>
        <w:tc>
          <w:tcPr>
            <w:tcW w:w="395" w:type="pct"/>
            <w:tcBorders>
              <w:top w:val="nil"/>
              <w:left w:val="nil"/>
              <w:bottom w:val="single" w:color="auto" w:sz="4" w:space="0"/>
              <w:right w:val="single" w:color="auto" w:sz="4" w:space="0"/>
            </w:tcBorders>
            <w:vAlign w:val="center"/>
          </w:tcPr>
          <w:p w14:paraId="3FA62030">
            <w:pPr>
              <w:widowControl/>
              <w:jc w:val="center"/>
              <w:rPr>
                <w:kern w:val="0"/>
                <w:szCs w:val="21"/>
              </w:rPr>
            </w:pPr>
            <w:r>
              <w:rPr>
                <w:kern w:val="0"/>
                <w:szCs w:val="21"/>
              </w:rPr>
              <w:t>1</w:t>
            </w:r>
          </w:p>
        </w:tc>
      </w:tr>
      <w:tr w14:paraId="43989C30">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69419DC6">
            <w:pPr>
              <w:widowControl/>
              <w:jc w:val="center"/>
              <w:rPr>
                <w:rFonts w:hint="eastAsia" w:asciiTheme="minorEastAsia" w:hAnsiTheme="minorEastAsia"/>
                <w:kern w:val="0"/>
                <w:szCs w:val="21"/>
              </w:rPr>
            </w:pPr>
            <w:r>
              <w:rPr>
                <w:rFonts w:asciiTheme="minorEastAsia" w:hAnsiTheme="minorEastAsia"/>
              </w:rPr>
              <w:t>11</w:t>
            </w:r>
          </w:p>
        </w:tc>
        <w:tc>
          <w:tcPr>
            <w:tcW w:w="706" w:type="pct"/>
            <w:tcBorders>
              <w:top w:val="nil"/>
              <w:left w:val="nil"/>
              <w:bottom w:val="single" w:color="auto" w:sz="4" w:space="0"/>
              <w:right w:val="single" w:color="auto" w:sz="4" w:space="0"/>
            </w:tcBorders>
            <w:shd w:val="clear" w:color="auto" w:fill="auto"/>
            <w:vAlign w:val="center"/>
          </w:tcPr>
          <w:p w14:paraId="154EAA7F">
            <w:pPr>
              <w:widowControl/>
              <w:jc w:val="center"/>
              <w:rPr>
                <w:rFonts w:hint="eastAsia" w:asciiTheme="minorEastAsia" w:hAnsiTheme="minorEastAsia"/>
                <w:kern w:val="0"/>
                <w:szCs w:val="21"/>
              </w:rPr>
            </w:pPr>
            <w:r>
              <w:rPr>
                <w:rFonts w:hint="eastAsia" w:asciiTheme="minorEastAsia" w:hAnsiTheme="minorEastAsia"/>
              </w:rPr>
              <w:t>乌木</w:t>
            </w:r>
          </w:p>
        </w:tc>
        <w:tc>
          <w:tcPr>
            <w:tcW w:w="561" w:type="pct"/>
            <w:tcBorders>
              <w:top w:val="nil"/>
              <w:left w:val="nil"/>
              <w:bottom w:val="single" w:color="auto" w:sz="4" w:space="0"/>
              <w:right w:val="single" w:color="auto" w:sz="4" w:space="0"/>
            </w:tcBorders>
            <w:shd w:val="clear" w:color="auto" w:fill="auto"/>
            <w:vAlign w:val="center"/>
          </w:tcPr>
          <w:p w14:paraId="05EF7D64">
            <w:pPr>
              <w:widowControl/>
              <w:jc w:val="center"/>
              <w:rPr>
                <w:rFonts w:hint="eastAsia" w:asciiTheme="minorEastAsia" w:hAnsiTheme="minorEastAsia"/>
                <w:kern w:val="0"/>
                <w:szCs w:val="21"/>
              </w:rPr>
            </w:pPr>
            <w:r>
              <w:rPr>
                <w:rFonts w:hint="eastAsia" w:asciiTheme="minorEastAsia" w:hAnsiTheme="minorEastAsia"/>
              </w:rPr>
              <w:t>乌梅</w:t>
            </w:r>
          </w:p>
        </w:tc>
        <w:tc>
          <w:tcPr>
            <w:tcW w:w="861" w:type="pct"/>
            <w:tcBorders>
              <w:top w:val="nil"/>
              <w:left w:val="nil"/>
              <w:bottom w:val="single" w:color="auto" w:sz="4" w:space="0"/>
              <w:right w:val="single" w:color="auto" w:sz="4" w:space="0"/>
            </w:tcBorders>
            <w:shd w:val="clear" w:color="auto" w:fill="auto"/>
            <w:vAlign w:val="center"/>
          </w:tcPr>
          <w:p w14:paraId="4FAA2218">
            <w:pPr>
              <w:widowControl/>
              <w:jc w:val="center"/>
              <w:rPr>
                <w:i/>
                <w:iCs/>
                <w:kern w:val="0"/>
                <w:szCs w:val="21"/>
              </w:rPr>
            </w:pPr>
            <w:r>
              <w:rPr>
                <w:i/>
                <w:iCs/>
              </w:rPr>
              <w:t xml:space="preserve">Diospyros </w:t>
            </w:r>
            <w:r>
              <w:t>spp.</w:t>
            </w:r>
          </w:p>
        </w:tc>
        <w:tc>
          <w:tcPr>
            <w:tcW w:w="465" w:type="pct"/>
            <w:tcBorders>
              <w:top w:val="nil"/>
              <w:left w:val="nil"/>
              <w:bottom w:val="single" w:color="auto" w:sz="4" w:space="0"/>
              <w:right w:val="single" w:color="auto" w:sz="4" w:space="0"/>
            </w:tcBorders>
            <w:shd w:val="clear" w:color="auto" w:fill="auto"/>
            <w:vAlign w:val="center"/>
          </w:tcPr>
          <w:p w14:paraId="4CEAD879">
            <w:pPr>
              <w:widowControl/>
              <w:jc w:val="center"/>
              <w:rPr>
                <w:kern w:val="0"/>
                <w:szCs w:val="21"/>
              </w:rPr>
            </w:pPr>
            <w:r>
              <w:t>柿树科</w:t>
            </w:r>
          </w:p>
        </w:tc>
        <w:tc>
          <w:tcPr>
            <w:tcW w:w="637" w:type="pct"/>
            <w:tcBorders>
              <w:top w:val="nil"/>
              <w:left w:val="nil"/>
              <w:bottom w:val="single" w:color="auto" w:sz="4" w:space="0"/>
              <w:right w:val="single" w:color="auto" w:sz="4" w:space="0"/>
            </w:tcBorders>
            <w:shd w:val="clear" w:color="auto" w:fill="auto"/>
            <w:vAlign w:val="center"/>
          </w:tcPr>
          <w:p w14:paraId="687F670E">
            <w:pPr>
              <w:widowControl/>
              <w:jc w:val="center"/>
              <w:rPr>
                <w:kern w:val="0"/>
                <w:szCs w:val="21"/>
              </w:rPr>
            </w:pPr>
            <w:r>
              <w:t>菲律宾</w:t>
            </w:r>
          </w:p>
        </w:tc>
        <w:tc>
          <w:tcPr>
            <w:tcW w:w="1134" w:type="pct"/>
            <w:tcBorders>
              <w:top w:val="nil"/>
              <w:left w:val="nil"/>
              <w:bottom w:val="single" w:color="auto" w:sz="4" w:space="0"/>
              <w:right w:val="single" w:color="auto" w:sz="4" w:space="0"/>
            </w:tcBorders>
            <w:shd w:val="clear" w:color="auto" w:fill="auto"/>
            <w:vAlign w:val="center"/>
          </w:tcPr>
          <w:p w14:paraId="7AA180C3">
            <w:pPr>
              <w:widowControl/>
              <w:jc w:val="center"/>
              <w:rPr>
                <w:kern w:val="0"/>
                <w:szCs w:val="21"/>
                <w:highlight w:val="yellow"/>
              </w:rPr>
            </w:pPr>
            <w:r>
              <w:t>高≥150，直径18-20</w:t>
            </w:r>
          </w:p>
        </w:tc>
        <w:tc>
          <w:tcPr>
            <w:tcW w:w="395" w:type="pct"/>
            <w:tcBorders>
              <w:top w:val="nil"/>
              <w:left w:val="nil"/>
              <w:bottom w:val="single" w:color="auto" w:sz="4" w:space="0"/>
              <w:right w:val="single" w:color="auto" w:sz="4" w:space="0"/>
            </w:tcBorders>
            <w:vAlign w:val="center"/>
          </w:tcPr>
          <w:p w14:paraId="20D5C2A3">
            <w:pPr>
              <w:widowControl/>
              <w:jc w:val="center"/>
              <w:rPr>
                <w:kern w:val="0"/>
                <w:szCs w:val="21"/>
              </w:rPr>
            </w:pPr>
            <w:r>
              <w:rPr>
                <w:kern w:val="0"/>
                <w:szCs w:val="21"/>
              </w:rPr>
              <w:t>1</w:t>
            </w:r>
          </w:p>
        </w:tc>
      </w:tr>
      <w:tr w14:paraId="1AB80F54">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50ACC763">
            <w:pPr>
              <w:widowControl/>
              <w:jc w:val="center"/>
              <w:rPr>
                <w:rFonts w:hint="eastAsia" w:asciiTheme="minorEastAsia" w:hAnsiTheme="minorEastAsia"/>
                <w:kern w:val="0"/>
                <w:szCs w:val="21"/>
              </w:rPr>
            </w:pPr>
            <w:r>
              <w:rPr>
                <w:rFonts w:asciiTheme="minorEastAsia" w:hAnsiTheme="minorEastAsia"/>
              </w:rPr>
              <w:t>12</w:t>
            </w:r>
          </w:p>
        </w:tc>
        <w:tc>
          <w:tcPr>
            <w:tcW w:w="706" w:type="pct"/>
            <w:tcBorders>
              <w:top w:val="nil"/>
              <w:left w:val="nil"/>
              <w:bottom w:val="single" w:color="auto" w:sz="4" w:space="0"/>
              <w:right w:val="single" w:color="auto" w:sz="4" w:space="0"/>
            </w:tcBorders>
            <w:shd w:val="clear" w:color="auto" w:fill="auto"/>
            <w:noWrap/>
            <w:vAlign w:val="center"/>
          </w:tcPr>
          <w:p w14:paraId="0F69F4AA">
            <w:pPr>
              <w:widowControl/>
              <w:jc w:val="center"/>
              <w:rPr>
                <w:rFonts w:hint="eastAsia" w:asciiTheme="minorEastAsia" w:hAnsiTheme="minorEastAsia"/>
                <w:kern w:val="0"/>
                <w:szCs w:val="21"/>
              </w:rPr>
            </w:pPr>
            <w:r>
              <w:rPr>
                <w:rFonts w:hint="eastAsia" w:asciiTheme="minorEastAsia" w:hAnsiTheme="minorEastAsia"/>
              </w:rPr>
              <w:t>白花崖豆木</w:t>
            </w:r>
          </w:p>
        </w:tc>
        <w:tc>
          <w:tcPr>
            <w:tcW w:w="561" w:type="pct"/>
            <w:tcBorders>
              <w:top w:val="nil"/>
              <w:left w:val="nil"/>
              <w:bottom w:val="single" w:color="auto" w:sz="4" w:space="0"/>
              <w:right w:val="single" w:color="auto" w:sz="4" w:space="0"/>
            </w:tcBorders>
            <w:shd w:val="clear" w:color="auto" w:fill="auto"/>
            <w:vAlign w:val="center"/>
          </w:tcPr>
          <w:p w14:paraId="6EDBCD1C">
            <w:pPr>
              <w:widowControl/>
              <w:jc w:val="center"/>
              <w:rPr>
                <w:rFonts w:hint="eastAsia" w:asciiTheme="minorEastAsia" w:hAnsiTheme="minorEastAsia"/>
                <w:kern w:val="0"/>
                <w:szCs w:val="21"/>
              </w:rPr>
            </w:pPr>
            <w:r>
              <w:rPr>
                <w:rFonts w:hint="eastAsia" w:asciiTheme="minorEastAsia" w:hAnsiTheme="minorEastAsia"/>
              </w:rPr>
              <w:t>缅甸黑鸡翅</w:t>
            </w:r>
          </w:p>
        </w:tc>
        <w:tc>
          <w:tcPr>
            <w:tcW w:w="861" w:type="pct"/>
            <w:tcBorders>
              <w:top w:val="nil"/>
              <w:left w:val="nil"/>
              <w:bottom w:val="single" w:color="auto" w:sz="4" w:space="0"/>
              <w:right w:val="single" w:color="auto" w:sz="4" w:space="0"/>
            </w:tcBorders>
            <w:shd w:val="clear" w:color="auto" w:fill="auto"/>
            <w:vAlign w:val="center"/>
          </w:tcPr>
          <w:p w14:paraId="0158A396">
            <w:pPr>
              <w:widowControl/>
              <w:jc w:val="center"/>
              <w:rPr>
                <w:i/>
                <w:iCs/>
                <w:kern w:val="0"/>
                <w:szCs w:val="21"/>
              </w:rPr>
            </w:pPr>
            <w:r>
              <w:rPr>
                <w:i/>
                <w:iCs/>
              </w:rPr>
              <w:t>Millettia leucantha</w:t>
            </w:r>
          </w:p>
        </w:tc>
        <w:tc>
          <w:tcPr>
            <w:tcW w:w="465" w:type="pct"/>
            <w:tcBorders>
              <w:top w:val="nil"/>
              <w:left w:val="nil"/>
              <w:bottom w:val="single" w:color="auto" w:sz="4" w:space="0"/>
              <w:right w:val="single" w:color="auto" w:sz="4" w:space="0"/>
            </w:tcBorders>
            <w:shd w:val="clear" w:color="auto" w:fill="auto"/>
            <w:vAlign w:val="center"/>
          </w:tcPr>
          <w:p w14:paraId="40886112">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noWrap/>
            <w:vAlign w:val="center"/>
          </w:tcPr>
          <w:p w14:paraId="4B00D67E">
            <w:pPr>
              <w:widowControl/>
              <w:jc w:val="center"/>
              <w:rPr>
                <w:kern w:val="0"/>
                <w:szCs w:val="21"/>
              </w:rPr>
            </w:pPr>
            <w:r>
              <w:t>缅甸</w:t>
            </w:r>
          </w:p>
        </w:tc>
        <w:tc>
          <w:tcPr>
            <w:tcW w:w="1134" w:type="pct"/>
            <w:tcBorders>
              <w:top w:val="nil"/>
              <w:left w:val="nil"/>
              <w:bottom w:val="single" w:color="auto" w:sz="4" w:space="0"/>
              <w:right w:val="single" w:color="auto" w:sz="4" w:space="0"/>
            </w:tcBorders>
            <w:shd w:val="clear" w:color="auto" w:fill="auto"/>
            <w:vAlign w:val="center"/>
          </w:tcPr>
          <w:p w14:paraId="7A3174BD">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5658761D">
            <w:pPr>
              <w:widowControl/>
              <w:jc w:val="center"/>
              <w:rPr>
                <w:kern w:val="0"/>
                <w:szCs w:val="21"/>
              </w:rPr>
            </w:pPr>
            <w:r>
              <w:rPr>
                <w:kern w:val="0"/>
                <w:szCs w:val="21"/>
              </w:rPr>
              <w:t>1</w:t>
            </w:r>
          </w:p>
        </w:tc>
      </w:tr>
      <w:tr w14:paraId="7072FC43">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2230C65C">
            <w:pPr>
              <w:widowControl/>
              <w:jc w:val="center"/>
              <w:rPr>
                <w:rFonts w:hint="eastAsia" w:asciiTheme="minorEastAsia" w:hAnsiTheme="minorEastAsia"/>
                <w:kern w:val="0"/>
                <w:szCs w:val="21"/>
              </w:rPr>
            </w:pPr>
            <w:r>
              <w:rPr>
                <w:rFonts w:asciiTheme="minorEastAsia" w:hAnsiTheme="minorEastAsia"/>
              </w:rPr>
              <w:t>13</w:t>
            </w:r>
          </w:p>
        </w:tc>
        <w:tc>
          <w:tcPr>
            <w:tcW w:w="706" w:type="pct"/>
            <w:tcBorders>
              <w:top w:val="nil"/>
              <w:left w:val="nil"/>
              <w:bottom w:val="single" w:color="auto" w:sz="4" w:space="0"/>
              <w:right w:val="single" w:color="auto" w:sz="4" w:space="0"/>
            </w:tcBorders>
            <w:shd w:val="clear" w:color="auto" w:fill="auto"/>
            <w:vAlign w:val="center"/>
          </w:tcPr>
          <w:p w14:paraId="44367DC8">
            <w:pPr>
              <w:widowControl/>
              <w:jc w:val="center"/>
              <w:rPr>
                <w:rFonts w:hint="eastAsia" w:asciiTheme="minorEastAsia" w:hAnsiTheme="minorEastAsia"/>
                <w:kern w:val="0"/>
                <w:szCs w:val="21"/>
              </w:rPr>
            </w:pPr>
            <w:r>
              <w:rPr>
                <w:rFonts w:hint="eastAsia" w:asciiTheme="minorEastAsia" w:hAnsiTheme="minorEastAsia"/>
              </w:rPr>
              <w:t>刺猬紫檀</w:t>
            </w:r>
          </w:p>
        </w:tc>
        <w:tc>
          <w:tcPr>
            <w:tcW w:w="561" w:type="pct"/>
            <w:tcBorders>
              <w:top w:val="nil"/>
              <w:left w:val="nil"/>
              <w:bottom w:val="single" w:color="auto" w:sz="4" w:space="0"/>
              <w:right w:val="single" w:color="auto" w:sz="4" w:space="0"/>
            </w:tcBorders>
            <w:shd w:val="clear" w:color="auto" w:fill="auto"/>
            <w:vAlign w:val="center"/>
          </w:tcPr>
          <w:p w14:paraId="79842AA2">
            <w:pPr>
              <w:widowControl/>
              <w:jc w:val="center"/>
              <w:rPr>
                <w:rFonts w:hint="eastAsia" w:asciiTheme="minorEastAsia" w:hAnsiTheme="minorEastAsia"/>
                <w:kern w:val="0"/>
                <w:szCs w:val="21"/>
              </w:rPr>
            </w:pPr>
            <w:r>
              <w:rPr>
                <w:rFonts w:hint="eastAsia" w:asciiTheme="minorEastAsia" w:hAnsiTheme="minorEastAsia"/>
              </w:rPr>
              <w:t>非洲黄花梨</w:t>
            </w:r>
          </w:p>
        </w:tc>
        <w:tc>
          <w:tcPr>
            <w:tcW w:w="861" w:type="pct"/>
            <w:tcBorders>
              <w:top w:val="nil"/>
              <w:left w:val="nil"/>
              <w:bottom w:val="single" w:color="auto" w:sz="4" w:space="0"/>
              <w:right w:val="single" w:color="auto" w:sz="4" w:space="0"/>
            </w:tcBorders>
            <w:shd w:val="clear" w:color="auto" w:fill="auto"/>
            <w:vAlign w:val="center"/>
          </w:tcPr>
          <w:p w14:paraId="5E6485E8">
            <w:pPr>
              <w:widowControl/>
              <w:jc w:val="center"/>
              <w:rPr>
                <w:i/>
                <w:iCs/>
                <w:kern w:val="0"/>
                <w:szCs w:val="21"/>
              </w:rPr>
            </w:pPr>
            <w:r>
              <w:rPr>
                <w:i/>
                <w:iCs/>
              </w:rPr>
              <w:t>Pterocarpus  erinaceus</w:t>
            </w:r>
          </w:p>
        </w:tc>
        <w:tc>
          <w:tcPr>
            <w:tcW w:w="465" w:type="pct"/>
            <w:tcBorders>
              <w:top w:val="nil"/>
              <w:left w:val="nil"/>
              <w:bottom w:val="single" w:color="auto" w:sz="4" w:space="0"/>
              <w:right w:val="single" w:color="auto" w:sz="4" w:space="0"/>
            </w:tcBorders>
            <w:shd w:val="clear" w:color="auto" w:fill="auto"/>
            <w:vAlign w:val="center"/>
          </w:tcPr>
          <w:p w14:paraId="5171F543">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1BDAFF55">
            <w:pPr>
              <w:widowControl/>
              <w:jc w:val="center"/>
              <w:rPr>
                <w:kern w:val="0"/>
                <w:szCs w:val="21"/>
              </w:rPr>
            </w:pPr>
            <w:r>
              <w:t>加纳</w:t>
            </w:r>
          </w:p>
        </w:tc>
        <w:tc>
          <w:tcPr>
            <w:tcW w:w="1134" w:type="pct"/>
            <w:tcBorders>
              <w:top w:val="nil"/>
              <w:left w:val="nil"/>
              <w:bottom w:val="single" w:color="auto" w:sz="4" w:space="0"/>
              <w:right w:val="single" w:color="auto" w:sz="4" w:space="0"/>
            </w:tcBorders>
            <w:shd w:val="clear" w:color="auto" w:fill="auto"/>
            <w:vAlign w:val="center"/>
          </w:tcPr>
          <w:p w14:paraId="3B821A40">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0935CFD6">
            <w:pPr>
              <w:widowControl/>
              <w:jc w:val="center"/>
              <w:rPr>
                <w:kern w:val="0"/>
                <w:szCs w:val="21"/>
              </w:rPr>
            </w:pPr>
            <w:r>
              <w:rPr>
                <w:kern w:val="0"/>
                <w:szCs w:val="21"/>
              </w:rPr>
              <w:t>1</w:t>
            </w:r>
          </w:p>
        </w:tc>
      </w:tr>
      <w:tr w14:paraId="3667E9C4">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06448709">
            <w:pPr>
              <w:widowControl/>
              <w:jc w:val="center"/>
              <w:rPr>
                <w:rFonts w:hint="eastAsia" w:asciiTheme="minorEastAsia" w:hAnsiTheme="minorEastAsia"/>
                <w:kern w:val="0"/>
                <w:szCs w:val="21"/>
              </w:rPr>
            </w:pPr>
            <w:r>
              <w:rPr>
                <w:rFonts w:asciiTheme="minorEastAsia" w:hAnsiTheme="minorEastAsia"/>
              </w:rPr>
              <w:t>14</w:t>
            </w:r>
          </w:p>
        </w:tc>
        <w:tc>
          <w:tcPr>
            <w:tcW w:w="706" w:type="pct"/>
            <w:tcBorders>
              <w:top w:val="nil"/>
              <w:left w:val="nil"/>
              <w:bottom w:val="single" w:color="auto" w:sz="4" w:space="0"/>
              <w:right w:val="single" w:color="auto" w:sz="4" w:space="0"/>
            </w:tcBorders>
            <w:shd w:val="clear" w:color="auto" w:fill="auto"/>
            <w:vAlign w:val="center"/>
          </w:tcPr>
          <w:p w14:paraId="0DFD1EF1">
            <w:pPr>
              <w:widowControl/>
              <w:jc w:val="center"/>
              <w:rPr>
                <w:rFonts w:hint="eastAsia" w:asciiTheme="minorEastAsia" w:hAnsiTheme="minorEastAsia"/>
                <w:kern w:val="0"/>
                <w:szCs w:val="21"/>
              </w:rPr>
            </w:pPr>
            <w:r>
              <w:rPr>
                <w:rFonts w:hint="eastAsia" w:asciiTheme="minorEastAsia" w:hAnsiTheme="minorEastAsia"/>
              </w:rPr>
              <w:t>印度紫檀</w:t>
            </w:r>
          </w:p>
        </w:tc>
        <w:tc>
          <w:tcPr>
            <w:tcW w:w="561" w:type="pct"/>
            <w:tcBorders>
              <w:top w:val="nil"/>
              <w:left w:val="nil"/>
              <w:bottom w:val="single" w:color="auto" w:sz="4" w:space="0"/>
              <w:right w:val="single" w:color="auto" w:sz="4" w:space="0"/>
            </w:tcBorders>
            <w:shd w:val="clear" w:color="auto" w:fill="auto"/>
            <w:vAlign w:val="center"/>
          </w:tcPr>
          <w:p w14:paraId="4298BFA5">
            <w:pPr>
              <w:widowControl/>
              <w:jc w:val="center"/>
              <w:rPr>
                <w:rFonts w:hint="eastAsia" w:asciiTheme="minorEastAsia" w:hAnsiTheme="minorEastAsia"/>
                <w:kern w:val="0"/>
                <w:szCs w:val="21"/>
              </w:rPr>
            </w:pPr>
            <w:r>
              <w:rPr>
                <w:rFonts w:hint="eastAsia" w:asciiTheme="minorEastAsia" w:hAnsiTheme="minorEastAsia"/>
              </w:rPr>
              <w:t>青龙木</w:t>
            </w:r>
          </w:p>
        </w:tc>
        <w:tc>
          <w:tcPr>
            <w:tcW w:w="861" w:type="pct"/>
            <w:tcBorders>
              <w:top w:val="nil"/>
              <w:left w:val="nil"/>
              <w:bottom w:val="single" w:color="auto" w:sz="4" w:space="0"/>
              <w:right w:val="single" w:color="auto" w:sz="4" w:space="0"/>
            </w:tcBorders>
            <w:shd w:val="clear" w:color="auto" w:fill="auto"/>
            <w:vAlign w:val="center"/>
          </w:tcPr>
          <w:p w14:paraId="78FCEA57">
            <w:pPr>
              <w:widowControl/>
              <w:jc w:val="center"/>
              <w:rPr>
                <w:i/>
                <w:iCs/>
                <w:kern w:val="0"/>
                <w:szCs w:val="21"/>
              </w:rPr>
            </w:pPr>
            <w:r>
              <w:rPr>
                <w:i/>
                <w:iCs/>
              </w:rPr>
              <w:t>Pterocarpus indicus</w:t>
            </w:r>
          </w:p>
        </w:tc>
        <w:tc>
          <w:tcPr>
            <w:tcW w:w="465" w:type="pct"/>
            <w:tcBorders>
              <w:top w:val="nil"/>
              <w:left w:val="nil"/>
              <w:bottom w:val="single" w:color="auto" w:sz="4" w:space="0"/>
              <w:right w:val="single" w:color="auto" w:sz="4" w:space="0"/>
            </w:tcBorders>
            <w:shd w:val="clear" w:color="auto" w:fill="auto"/>
            <w:vAlign w:val="center"/>
          </w:tcPr>
          <w:p w14:paraId="19B6FDCD">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1C334E0F">
            <w:pPr>
              <w:widowControl/>
              <w:jc w:val="center"/>
              <w:rPr>
                <w:kern w:val="0"/>
                <w:szCs w:val="21"/>
              </w:rPr>
            </w:pPr>
            <w:r>
              <w:t>印尼</w:t>
            </w:r>
          </w:p>
        </w:tc>
        <w:tc>
          <w:tcPr>
            <w:tcW w:w="1134" w:type="pct"/>
            <w:tcBorders>
              <w:top w:val="nil"/>
              <w:left w:val="nil"/>
              <w:bottom w:val="single" w:color="auto" w:sz="4" w:space="0"/>
              <w:right w:val="single" w:color="auto" w:sz="4" w:space="0"/>
            </w:tcBorders>
            <w:shd w:val="clear" w:color="auto" w:fill="auto"/>
            <w:noWrap/>
            <w:vAlign w:val="center"/>
          </w:tcPr>
          <w:p w14:paraId="77464BD8">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5ED898B9">
            <w:pPr>
              <w:widowControl/>
              <w:jc w:val="center"/>
              <w:rPr>
                <w:kern w:val="0"/>
                <w:szCs w:val="21"/>
              </w:rPr>
            </w:pPr>
            <w:r>
              <w:rPr>
                <w:kern w:val="0"/>
                <w:szCs w:val="21"/>
              </w:rPr>
              <w:t>1</w:t>
            </w:r>
          </w:p>
        </w:tc>
      </w:tr>
      <w:tr w14:paraId="6A2E5E37">
        <w:tblPrEx>
          <w:tblCellMar>
            <w:top w:w="0" w:type="dxa"/>
            <w:left w:w="108" w:type="dxa"/>
            <w:bottom w:w="0" w:type="dxa"/>
            <w:right w:w="108" w:type="dxa"/>
          </w:tblCellMar>
        </w:tblPrEx>
        <w:trPr>
          <w:trHeight w:val="20" w:hRule="atLeast"/>
        </w:trPr>
        <w:tc>
          <w:tcPr>
            <w:tcW w:w="238" w:type="pct"/>
            <w:tcBorders>
              <w:top w:val="nil"/>
              <w:left w:val="single" w:color="auto" w:sz="4" w:space="0"/>
              <w:bottom w:val="single" w:color="auto" w:sz="4" w:space="0"/>
              <w:right w:val="single" w:color="auto" w:sz="4" w:space="0"/>
            </w:tcBorders>
            <w:shd w:val="clear" w:color="auto" w:fill="auto"/>
            <w:vAlign w:val="center"/>
          </w:tcPr>
          <w:p w14:paraId="4B7FE802">
            <w:pPr>
              <w:widowControl/>
              <w:jc w:val="center"/>
              <w:rPr>
                <w:rFonts w:hint="eastAsia" w:asciiTheme="minorEastAsia" w:hAnsiTheme="minorEastAsia"/>
                <w:kern w:val="0"/>
                <w:szCs w:val="21"/>
              </w:rPr>
            </w:pPr>
            <w:r>
              <w:rPr>
                <w:rFonts w:asciiTheme="minorEastAsia" w:hAnsiTheme="minorEastAsia"/>
              </w:rPr>
              <w:t>15</w:t>
            </w:r>
          </w:p>
        </w:tc>
        <w:tc>
          <w:tcPr>
            <w:tcW w:w="706" w:type="pct"/>
            <w:tcBorders>
              <w:top w:val="nil"/>
              <w:left w:val="nil"/>
              <w:bottom w:val="single" w:color="auto" w:sz="4" w:space="0"/>
              <w:right w:val="single" w:color="auto" w:sz="4" w:space="0"/>
            </w:tcBorders>
            <w:shd w:val="clear" w:color="auto" w:fill="auto"/>
            <w:noWrap/>
            <w:vAlign w:val="center"/>
          </w:tcPr>
          <w:p w14:paraId="04F46C79">
            <w:pPr>
              <w:widowControl/>
              <w:jc w:val="center"/>
              <w:rPr>
                <w:rFonts w:hint="eastAsia" w:asciiTheme="minorEastAsia" w:hAnsiTheme="minorEastAsia"/>
                <w:kern w:val="0"/>
                <w:szCs w:val="21"/>
              </w:rPr>
            </w:pPr>
            <w:r>
              <w:rPr>
                <w:rFonts w:hint="eastAsia" w:asciiTheme="minorEastAsia" w:hAnsiTheme="minorEastAsia"/>
              </w:rPr>
              <w:t>大果紫檀</w:t>
            </w:r>
          </w:p>
        </w:tc>
        <w:tc>
          <w:tcPr>
            <w:tcW w:w="561" w:type="pct"/>
            <w:tcBorders>
              <w:top w:val="nil"/>
              <w:left w:val="nil"/>
              <w:bottom w:val="single" w:color="auto" w:sz="4" w:space="0"/>
              <w:right w:val="single" w:color="auto" w:sz="4" w:space="0"/>
            </w:tcBorders>
            <w:shd w:val="clear" w:color="auto" w:fill="auto"/>
            <w:vAlign w:val="center"/>
          </w:tcPr>
          <w:p w14:paraId="2FF205F8">
            <w:pPr>
              <w:widowControl/>
              <w:jc w:val="center"/>
              <w:rPr>
                <w:rFonts w:hint="eastAsia" w:asciiTheme="minorEastAsia" w:hAnsiTheme="minorEastAsia"/>
                <w:kern w:val="0"/>
                <w:szCs w:val="21"/>
              </w:rPr>
            </w:pPr>
            <w:r>
              <w:rPr>
                <w:rFonts w:hint="eastAsia" w:asciiTheme="minorEastAsia" w:hAnsiTheme="minorEastAsia"/>
              </w:rPr>
              <w:t>香花梨</w:t>
            </w:r>
          </w:p>
        </w:tc>
        <w:tc>
          <w:tcPr>
            <w:tcW w:w="861" w:type="pct"/>
            <w:tcBorders>
              <w:top w:val="nil"/>
              <w:left w:val="nil"/>
              <w:bottom w:val="single" w:color="auto" w:sz="4" w:space="0"/>
              <w:right w:val="single" w:color="auto" w:sz="4" w:space="0"/>
            </w:tcBorders>
            <w:shd w:val="clear" w:color="auto" w:fill="auto"/>
            <w:vAlign w:val="center"/>
          </w:tcPr>
          <w:p w14:paraId="72DBD4C8">
            <w:pPr>
              <w:widowControl/>
              <w:jc w:val="center"/>
              <w:rPr>
                <w:i/>
                <w:iCs/>
                <w:kern w:val="0"/>
                <w:szCs w:val="21"/>
              </w:rPr>
            </w:pPr>
            <w:r>
              <w:rPr>
                <w:i/>
                <w:iCs/>
              </w:rPr>
              <w:t>Pterocarpus macrocarpus</w:t>
            </w:r>
          </w:p>
        </w:tc>
        <w:tc>
          <w:tcPr>
            <w:tcW w:w="465" w:type="pct"/>
            <w:tcBorders>
              <w:top w:val="nil"/>
              <w:left w:val="nil"/>
              <w:bottom w:val="single" w:color="auto" w:sz="4" w:space="0"/>
              <w:right w:val="single" w:color="auto" w:sz="4" w:space="0"/>
            </w:tcBorders>
            <w:shd w:val="clear" w:color="auto" w:fill="auto"/>
            <w:vAlign w:val="center"/>
          </w:tcPr>
          <w:p w14:paraId="767EE6C0">
            <w:pPr>
              <w:widowControl/>
              <w:jc w:val="center"/>
              <w:rPr>
                <w:kern w:val="0"/>
                <w:szCs w:val="21"/>
              </w:rPr>
            </w:pPr>
            <w:r>
              <w:t>豆科</w:t>
            </w:r>
          </w:p>
        </w:tc>
        <w:tc>
          <w:tcPr>
            <w:tcW w:w="637" w:type="pct"/>
            <w:tcBorders>
              <w:top w:val="nil"/>
              <w:left w:val="nil"/>
              <w:bottom w:val="single" w:color="auto" w:sz="4" w:space="0"/>
              <w:right w:val="single" w:color="auto" w:sz="4" w:space="0"/>
            </w:tcBorders>
            <w:shd w:val="clear" w:color="auto" w:fill="auto"/>
            <w:vAlign w:val="center"/>
          </w:tcPr>
          <w:p w14:paraId="7D675BBE">
            <w:pPr>
              <w:widowControl/>
              <w:jc w:val="center"/>
              <w:rPr>
                <w:kern w:val="0"/>
                <w:szCs w:val="21"/>
              </w:rPr>
            </w:pPr>
            <w:r>
              <w:t>印尼</w:t>
            </w:r>
          </w:p>
        </w:tc>
        <w:tc>
          <w:tcPr>
            <w:tcW w:w="1134" w:type="pct"/>
            <w:tcBorders>
              <w:top w:val="nil"/>
              <w:left w:val="nil"/>
              <w:bottom w:val="single" w:color="auto" w:sz="4" w:space="0"/>
              <w:right w:val="single" w:color="auto" w:sz="4" w:space="0"/>
            </w:tcBorders>
            <w:shd w:val="clear" w:color="auto" w:fill="auto"/>
            <w:vAlign w:val="center"/>
          </w:tcPr>
          <w:p w14:paraId="01377BF1">
            <w:pPr>
              <w:widowControl/>
              <w:jc w:val="center"/>
              <w:rPr>
                <w:kern w:val="0"/>
                <w:szCs w:val="21"/>
                <w:highlight w:val="yellow"/>
              </w:rPr>
            </w:pPr>
            <w:r>
              <w:t>高≥150，直径25-30</w:t>
            </w:r>
          </w:p>
        </w:tc>
        <w:tc>
          <w:tcPr>
            <w:tcW w:w="395" w:type="pct"/>
            <w:tcBorders>
              <w:top w:val="nil"/>
              <w:left w:val="nil"/>
              <w:bottom w:val="single" w:color="auto" w:sz="4" w:space="0"/>
              <w:right w:val="single" w:color="auto" w:sz="4" w:space="0"/>
            </w:tcBorders>
            <w:vAlign w:val="center"/>
          </w:tcPr>
          <w:p w14:paraId="489A8007">
            <w:pPr>
              <w:widowControl/>
              <w:jc w:val="center"/>
              <w:rPr>
                <w:kern w:val="0"/>
                <w:szCs w:val="21"/>
              </w:rPr>
            </w:pPr>
            <w:r>
              <w:rPr>
                <w:kern w:val="0"/>
                <w:szCs w:val="21"/>
              </w:rPr>
              <w:t>1</w:t>
            </w:r>
          </w:p>
        </w:tc>
      </w:tr>
    </w:tbl>
    <w:p w14:paraId="0FE148D6">
      <w:pPr>
        <w:rPr>
          <w:b/>
          <w:bCs/>
        </w:rPr>
      </w:pPr>
    </w:p>
    <w:p w14:paraId="50B3FFF3">
      <w:pPr>
        <w:rPr>
          <w:b/>
          <w:bCs/>
        </w:rPr>
      </w:pPr>
      <w:r>
        <w:rPr>
          <w:rFonts w:hint="eastAsia"/>
          <w:b/>
          <w:bCs/>
        </w:rPr>
        <w:t>（五</w:t>
      </w:r>
      <w:r>
        <w:rPr>
          <w:b/>
          <w:bCs/>
        </w:rPr>
        <w:t>）榫卯模型清单</w:t>
      </w:r>
    </w:p>
    <w:tbl>
      <w:tblPr>
        <w:tblStyle w:val="9"/>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3709"/>
        <w:gridCol w:w="1888"/>
        <w:gridCol w:w="1652"/>
      </w:tblGrid>
      <w:tr w14:paraId="5E11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noWrap/>
            <w:vAlign w:val="center"/>
          </w:tcPr>
          <w:p w14:paraId="246EEEB0">
            <w:pPr>
              <w:widowControl/>
              <w:spacing w:line="360" w:lineRule="auto"/>
              <w:jc w:val="center"/>
              <w:rPr>
                <w:rFonts w:hint="eastAsia" w:ascii="宋体" w:hAnsi="宋体" w:cs="宋体"/>
                <w:b/>
                <w:bCs/>
                <w:kern w:val="0"/>
                <w:szCs w:val="21"/>
              </w:rPr>
            </w:pPr>
            <w:r>
              <w:rPr>
                <w:rFonts w:hint="eastAsia" w:ascii="宋体" w:hAnsi="宋体" w:cs="宋体"/>
                <w:b/>
                <w:bCs/>
                <w:kern w:val="0"/>
                <w:szCs w:val="21"/>
              </w:rPr>
              <w:t>序号</w:t>
            </w:r>
          </w:p>
        </w:tc>
        <w:tc>
          <w:tcPr>
            <w:tcW w:w="2229" w:type="pct"/>
            <w:shd w:val="clear" w:color="auto" w:fill="auto"/>
            <w:noWrap/>
            <w:vAlign w:val="center"/>
          </w:tcPr>
          <w:p w14:paraId="4EC78E82">
            <w:pPr>
              <w:widowControl/>
              <w:spacing w:line="360" w:lineRule="auto"/>
              <w:jc w:val="center"/>
              <w:rPr>
                <w:rFonts w:hint="eastAsia" w:ascii="宋体" w:hAnsi="宋体" w:cs="宋体"/>
                <w:b/>
                <w:bCs/>
                <w:kern w:val="0"/>
                <w:szCs w:val="21"/>
              </w:rPr>
            </w:pPr>
            <w:r>
              <w:rPr>
                <w:rFonts w:hint="eastAsia" w:ascii="宋体" w:hAnsi="宋体" w:cs="宋体"/>
                <w:b/>
                <w:bCs/>
                <w:kern w:val="0"/>
                <w:szCs w:val="21"/>
              </w:rPr>
              <w:t>名称</w:t>
            </w:r>
          </w:p>
        </w:tc>
        <w:tc>
          <w:tcPr>
            <w:tcW w:w="1134" w:type="pct"/>
            <w:vAlign w:val="center"/>
          </w:tcPr>
          <w:p w14:paraId="58B2F062">
            <w:pPr>
              <w:widowControl/>
              <w:spacing w:line="360" w:lineRule="auto"/>
              <w:jc w:val="center"/>
              <w:rPr>
                <w:rFonts w:hint="eastAsia" w:ascii="宋体" w:hAnsi="宋体" w:cs="宋体"/>
                <w:b/>
                <w:bCs/>
                <w:kern w:val="0"/>
                <w:szCs w:val="21"/>
              </w:rPr>
            </w:pPr>
            <w:r>
              <w:rPr>
                <w:rFonts w:hint="eastAsia" w:ascii="宋体" w:hAnsi="宋体" w:cs="宋体"/>
                <w:b/>
                <w:bCs/>
                <w:kern w:val="0"/>
                <w:szCs w:val="21"/>
              </w:rPr>
              <w:t>材质</w:t>
            </w:r>
          </w:p>
        </w:tc>
        <w:tc>
          <w:tcPr>
            <w:tcW w:w="992" w:type="pct"/>
            <w:vAlign w:val="center"/>
          </w:tcPr>
          <w:p w14:paraId="63BCD3AA">
            <w:pPr>
              <w:widowControl/>
              <w:spacing w:line="360" w:lineRule="auto"/>
              <w:jc w:val="center"/>
              <w:rPr>
                <w:rFonts w:hint="eastAsia" w:ascii="宋体" w:hAnsi="宋体" w:cs="宋体"/>
                <w:b/>
                <w:bCs/>
                <w:kern w:val="0"/>
                <w:szCs w:val="21"/>
              </w:rPr>
            </w:pPr>
            <w:r>
              <w:rPr>
                <w:rFonts w:hint="eastAsia" w:ascii="宋体" w:hAnsi="宋体" w:cs="宋体"/>
                <w:b/>
                <w:bCs/>
                <w:kern w:val="0"/>
                <w:szCs w:val="21"/>
              </w:rPr>
              <w:t>数量</w:t>
            </w:r>
          </w:p>
        </w:tc>
      </w:tr>
      <w:tr w14:paraId="6A00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4E7E5954">
            <w:pPr>
              <w:widowControl/>
              <w:spacing w:line="360" w:lineRule="auto"/>
              <w:jc w:val="center"/>
              <w:rPr>
                <w:rFonts w:hint="eastAsia" w:ascii="宋体" w:hAnsi="宋体" w:cs="宋体"/>
                <w:kern w:val="0"/>
                <w:szCs w:val="21"/>
              </w:rPr>
            </w:pPr>
            <w:r>
              <w:rPr>
                <w:rFonts w:hint="eastAsia" w:ascii="宋体" w:hAnsi="宋体" w:cs="宋体"/>
                <w:kern w:val="0"/>
                <w:szCs w:val="21"/>
              </w:rPr>
              <w:t>1</w:t>
            </w:r>
          </w:p>
        </w:tc>
        <w:tc>
          <w:tcPr>
            <w:tcW w:w="2229" w:type="pct"/>
            <w:shd w:val="clear" w:color="auto" w:fill="auto"/>
            <w:vAlign w:val="center"/>
          </w:tcPr>
          <w:p w14:paraId="6035C9C6">
            <w:pPr>
              <w:widowControl/>
              <w:spacing w:line="360" w:lineRule="auto"/>
              <w:jc w:val="center"/>
              <w:rPr>
                <w:rFonts w:hint="eastAsia" w:ascii="宋体" w:hAnsi="宋体" w:cs="宋体"/>
                <w:kern w:val="0"/>
                <w:szCs w:val="21"/>
              </w:rPr>
            </w:pPr>
            <w:r>
              <w:rPr>
                <w:rFonts w:hint="eastAsia" w:ascii="宋体" w:hAnsi="宋体" w:cs="宋体"/>
                <w:kern w:val="0"/>
                <w:szCs w:val="21"/>
              </w:rPr>
              <w:t>楔钉榫</w:t>
            </w:r>
          </w:p>
        </w:tc>
        <w:tc>
          <w:tcPr>
            <w:tcW w:w="1134" w:type="pct"/>
            <w:vAlign w:val="center"/>
          </w:tcPr>
          <w:p w14:paraId="0A8A9E1B">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2E017E0">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01F0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3693ADC4">
            <w:pPr>
              <w:widowControl/>
              <w:spacing w:line="360" w:lineRule="auto"/>
              <w:jc w:val="center"/>
              <w:rPr>
                <w:rFonts w:hint="eastAsia" w:ascii="宋体" w:hAnsi="宋体" w:cs="宋体"/>
                <w:kern w:val="0"/>
                <w:szCs w:val="21"/>
              </w:rPr>
            </w:pPr>
            <w:r>
              <w:rPr>
                <w:rFonts w:hint="eastAsia" w:ascii="宋体" w:hAnsi="宋体" w:cs="宋体"/>
                <w:kern w:val="0"/>
                <w:szCs w:val="21"/>
              </w:rPr>
              <w:t>2</w:t>
            </w:r>
          </w:p>
        </w:tc>
        <w:tc>
          <w:tcPr>
            <w:tcW w:w="2229" w:type="pct"/>
            <w:shd w:val="clear" w:color="auto" w:fill="auto"/>
            <w:vAlign w:val="center"/>
          </w:tcPr>
          <w:p w14:paraId="5A7E00BC">
            <w:pPr>
              <w:widowControl/>
              <w:spacing w:line="360" w:lineRule="auto"/>
              <w:jc w:val="center"/>
              <w:rPr>
                <w:rFonts w:hint="eastAsia" w:ascii="宋体" w:hAnsi="宋体" w:cs="宋体"/>
                <w:kern w:val="0"/>
                <w:szCs w:val="21"/>
              </w:rPr>
            </w:pPr>
            <w:r>
              <w:rPr>
                <w:rFonts w:hint="eastAsia" w:ascii="宋体" w:hAnsi="宋体" w:cs="宋体"/>
                <w:kern w:val="0"/>
                <w:szCs w:val="21"/>
              </w:rPr>
              <w:t>挖烟袋锅榫</w:t>
            </w:r>
          </w:p>
        </w:tc>
        <w:tc>
          <w:tcPr>
            <w:tcW w:w="1134" w:type="pct"/>
            <w:vAlign w:val="center"/>
          </w:tcPr>
          <w:p w14:paraId="2EEEFF8B">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21CE49C5">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400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0E412072">
            <w:pPr>
              <w:widowControl/>
              <w:spacing w:line="360" w:lineRule="auto"/>
              <w:jc w:val="center"/>
              <w:rPr>
                <w:rFonts w:hint="eastAsia" w:ascii="宋体" w:hAnsi="宋体" w:cs="宋体"/>
                <w:kern w:val="0"/>
                <w:szCs w:val="21"/>
              </w:rPr>
            </w:pPr>
            <w:r>
              <w:rPr>
                <w:rFonts w:hint="eastAsia" w:ascii="宋体" w:hAnsi="宋体" w:cs="宋体"/>
                <w:kern w:val="0"/>
                <w:szCs w:val="21"/>
              </w:rPr>
              <w:t>3</w:t>
            </w:r>
          </w:p>
        </w:tc>
        <w:tc>
          <w:tcPr>
            <w:tcW w:w="2229" w:type="pct"/>
            <w:shd w:val="clear" w:color="auto" w:fill="auto"/>
            <w:vAlign w:val="center"/>
          </w:tcPr>
          <w:p w14:paraId="73865DCD">
            <w:pPr>
              <w:widowControl/>
              <w:spacing w:line="360" w:lineRule="auto"/>
              <w:jc w:val="center"/>
              <w:rPr>
                <w:rFonts w:hint="eastAsia" w:ascii="宋体" w:hAnsi="宋体" w:cs="宋体"/>
                <w:kern w:val="0"/>
                <w:szCs w:val="21"/>
              </w:rPr>
            </w:pPr>
            <w:r>
              <w:rPr>
                <w:rFonts w:hint="eastAsia" w:ascii="宋体" w:hAnsi="宋体" w:cs="宋体"/>
                <w:kern w:val="0"/>
                <w:szCs w:val="21"/>
              </w:rPr>
              <w:t>夹头榫</w:t>
            </w:r>
          </w:p>
        </w:tc>
        <w:tc>
          <w:tcPr>
            <w:tcW w:w="1134" w:type="pct"/>
            <w:vAlign w:val="center"/>
          </w:tcPr>
          <w:p w14:paraId="04C96EA6">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3EA67C72">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7C3B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0191C25F">
            <w:pPr>
              <w:widowControl/>
              <w:spacing w:line="360" w:lineRule="auto"/>
              <w:jc w:val="center"/>
              <w:rPr>
                <w:rFonts w:hint="eastAsia" w:ascii="宋体" w:hAnsi="宋体" w:cs="宋体"/>
                <w:kern w:val="0"/>
                <w:szCs w:val="21"/>
              </w:rPr>
            </w:pPr>
            <w:r>
              <w:rPr>
                <w:rFonts w:hint="eastAsia" w:ascii="宋体" w:hAnsi="宋体" w:cs="宋体"/>
                <w:kern w:val="0"/>
                <w:szCs w:val="21"/>
              </w:rPr>
              <w:t>4</w:t>
            </w:r>
          </w:p>
        </w:tc>
        <w:tc>
          <w:tcPr>
            <w:tcW w:w="2229" w:type="pct"/>
            <w:shd w:val="clear" w:color="auto" w:fill="auto"/>
            <w:vAlign w:val="center"/>
          </w:tcPr>
          <w:p w14:paraId="4FDA686A">
            <w:pPr>
              <w:widowControl/>
              <w:spacing w:line="360" w:lineRule="auto"/>
              <w:jc w:val="center"/>
              <w:rPr>
                <w:rFonts w:hint="eastAsia" w:ascii="宋体" w:hAnsi="宋体" w:cs="宋体"/>
                <w:kern w:val="0"/>
                <w:szCs w:val="21"/>
              </w:rPr>
            </w:pPr>
            <w:r>
              <w:rPr>
                <w:rFonts w:hint="eastAsia" w:ascii="宋体" w:hAnsi="宋体" w:cs="宋体"/>
                <w:kern w:val="0"/>
                <w:szCs w:val="21"/>
              </w:rPr>
              <w:t>云形插肩榫</w:t>
            </w:r>
          </w:p>
        </w:tc>
        <w:tc>
          <w:tcPr>
            <w:tcW w:w="1134" w:type="pct"/>
            <w:vAlign w:val="center"/>
          </w:tcPr>
          <w:p w14:paraId="08E4834D">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418DE947">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7EE3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054D3FC6">
            <w:pPr>
              <w:widowControl/>
              <w:spacing w:line="360" w:lineRule="auto"/>
              <w:jc w:val="center"/>
              <w:rPr>
                <w:rFonts w:hint="eastAsia" w:ascii="宋体" w:hAnsi="宋体" w:cs="宋体"/>
                <w:kern w:val="0"/>
                <w:szCs w:val="21"/>
              </w:rPr>
            </w:pPr>
            <w:r>
              <w:rPr>
                <w:rFonts w:hint="eastAsia" w:ascii="宋体" w:hAnsi="宋体" w:cs="宋体"/>
                <w:kern w:val="0"/>
                <w:szCs w:val="21"/>
              </w:rPr>
              <w:t>5</w:t>
            </w:r>
          </w:p>
        </w:tc>
        <w:tc>
          <w:tcPr>
            <w:tcW w:w="2229" w:type="pct"/>
            <w:shd w:val="clear" w:color="auto" w:fill="auto"/>
            <w:vAlign w:val="center"/>
          </w:tcPr>
          <w:p w14:paraId="7F945249">
            <w:pPr>
              <w:widowControl/>
              <w:spacing w:line="360" w:lineRule="auto"/>
              <w:jc w:val="center"/>
              <w:rPr>
                <w:rFonts w:hint="eastAsia" w:ascii="宋体" w:hAnsi="宋体" w:cs="宋体"/>
                <w:kern w:val="0"/>
                <w:szCs w:val="21"/>
              </w:rPr>
            </w:pPr>
            <w:r>
              <w:rPr>
                <w:rFonts w:hint="eastAsia" w:ascii="宋体" w:hAnsi="宋体" w:cs="宋体"/>
                <w:kern w:val="0"/>
                <w:szCs w:val="21"/>
              </w:rPr>
              <w:t>扇形插肩榫</w:t>
            </w:r>
          </w:p>
        </w:tc>
        <w:tc>
          <w:tcPr>
            <w:tcW w:w="1134" w:type="pct"/>
            <w:vAlign w:val="center"/>
          </w:tcPr>
          <w:p w14:paraId="7825C608">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5C2B2980">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628E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09D86B7D">
            <w:pPr>
              <w:widowControl/>
              <w:spacing w:line="360" w:lineRule="auto"/>
              <w:jc w:val="center"/>
              <w:rPr>
                <w:rFonts w:hint="eastAsia" w:ascii="宋体" w:hAnsi="宋体" w:cs="宋体"/>
                <w:kern w:val="0"/>
                <w:szCs w:val="21"/>
              </w:rPr>
            </w:pPr>
            <w:r>
              <w:rPr>
                <w:rFonts w:hint="eastAsia" w:ascii="宋体" w:hAnsi="宋体" w:cs="宋体"/>
                <w:kern w:val="0"/>
                <w:szCs w:val="21"/>
              </w:rPr>
              <w:t>6</w:t>
            </w:r>
          </w:p>
        </w:tc>
        <w:tc>
          <w:tcPr>
            <w:tcW w:w="2229" w:type="pct"/>
            <w:shd w:val="clear" w:color="auto" w:fill="auto"/>
            <w:vAlign w:val="center"/>
          </w:tcPr>
          <w:p w14:paraId="4EA041E6">
            <w:pPr>
              <w:widowControl/>
              <w:spacing w:line="360" w:lineRule="auto"/>
              <w:jc w:val="center"/>
              <w:rPr>
                <w:rFonts w:hint="eastAsia" w:ascii="宋体" w:hAnsi="宋体" w:cs="宋体"/>
                <w:kern w:val="0"/>
                <w:szCs w:val="21"/>
              </w:rPr>
            </w:pPr>
            <w:r>
              <w:rPr>
                <w:rFonts w:hint="eastAsia" w:ascii="宋体" w:hAnsi="宋体" w:cs="宋体"/>
                <w:kern w:val="0"/>
                <w:szCs w:val="21"/>
              </w:rPr>
              <w:t>传统粽角榫</w:t>
            </w:r>
          </w:p>
        </w:tc>
        <w:tc>
          <w:tcPr>
            <w:tcW w:w="1134" w:type="pct"/>
            <w:vAlign w:val="center"/>
          </w:tcPr>
          <w:p w14:paraId="750CE3D3">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A8D1C9A">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41D4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21E67EDB">
            <w:pPr>
              <w:widowControl/>
              <w:spacing w:line="360" w:lineRule="auto"/>
              <w:jc w:val="center"/>
              <w:rPr>
                <w:rFonts w:hint="eastAsia" w:ascii="宋体" w:hAnsi="宋体" w:cs="宋体"/>
                <w:kern w:val="0"/>
                <w:szCs w:val="21"/>
              </w:rPr>
            </w:pPr>
            <w:r>
              <w:rPr>
                <w:rFonts w:hint="eastAsia" w:ascii="宋体" w:hAnsi="宋体" w:cs="宋体"/>
                <w:kern w:val="0"/>
                <w:szCs w:val="21"/>
              </w:rPr>
              <w:t>7</w:t>
            </w:r>
          </w:p>
        </w:tc>
        <w:tc>
          <w:tcPr>
            <w:tcW w:w="2229" w:type="pct"/>
            <w:shd w:val="clear" w:color="auto" w:fill="auto"/>
            <w:vAlign w:val="center"/>
          </w:tcPr>
          <w:p w14:paraId="229D5D05">
            <w:pPr>
              <w:widowControl/>
              <w:spacing w:line="360" w:lineRule="auto"/>
              <w:jc w:val="center"/>
              <w:rPr>
                <w:rFonts w:hint="eastAsia" w:ascii="宋体" w:hAnsi="宋体" w:cs="宋体"/>
                <w:kern w:val="0"/>
                <w:szCs w:val="21"/>
              </w:rPr>
            </w:pPr>
            <w:r>
              <w:rPr>
                <w:rFonts w:hint="eastAsia" w:ascii="宋体" w:hAnsi="宋体" w:cs="宋体"/>
                <w:kern w:val="0"/>
                <w:szCs w:val="21"/>
              </w:rPr>
              <w:t>双粽角榫</w:t>
            </w:r>
          </w:p>
        </w:tc>
        <w:tc>
          <w:tcPr>
            <w:tcW w:w="1134" w:type="pct"/>
            <w:vAlign w:val="center"/>
          </w:tcPr>
          <w:p w14:paraId="0A064AE8">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2E7461B3">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6E7E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2059189B">
            <w:pPr>
              <w:widowControl/>
              <w:spacing w:line="360" w:lineRule="auto"/>
              <w:jc w:val="center"/>
              <w:rPr>
                <w:rFonts w:hint="eastAsia" w:ascii="宋体" w:hAnsi="宋体" w:cs="宋体"/>
                <w:kern w:val="0"/>
                <w:szCs w:val="21"/>
              </w:rPr>
            </w:pPr>
            <w:r>
              <w:rPr>
                <w:rFonts w:hint="eastAsia" w:ascii="宋体" w:hAnsi="宋体" w:cs="宋体"/>
                <w:kern w:val="0"/>
                <w:szCs w:val="21"/>
              </w:rPr>
              <w:t>8</w:t>
            </w:r>
          </w:p>
        </w:tc>
        <w:tc>
          <w:tcPr>
            <w:tcW w:w="2229" w:type="pct"/>
            <w:shd w:val="clear" w:color="auto" w:fill="auto"/>
            <w:vAlign w:val="center"/>
          </w:tcPr>
          <w:p w14:paraId="1511C1E3">
            <w:pPr>
              <w:widowControl/>
              <w:spacing w:line="360" w:lineRule="auto"/>
              <w:jc w:val="center"/>
              <w:rPr>
                <w:rFonts w:hint="eastAsia" w:ascii="宋体" w:hAnsi="宋体" w:cs="宋体"/>
                <w:kern w:val="0"/>
                <w:szCs w:val="21"/>
              </w:rPr>
            </w:pPr>
            <w:r>
              <w:rPr>
                <w:rFonts w:hint="eastAsia" w:ascii="宋体" w:hAnsi="宋体" w:cs="宋体"/>
                <w:kern w:val="0"/>
                <w:szCs w:val="21"/>
              </w:rPr>
              <w:t>带板粽角榫</w:t>
            </w:r>
          </w:p>
        </w:tc>
        <w:tc>
          <w:tcPr>
            <w:tcW w:w="1134" w:type="pct"/>
            <w:vAlign w:val="center"/>
          </w:tcPr>
          <w:p w14:paraId="6547D131">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F3139B1">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4293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18AC022C">
            <w:pPr>
              <w:widowControl/>
              <w:spacing w:line="360" w:lineRule="auto"/>
              <w:jc w:val="center"/>
              <w:rPr>
                <w:rFonts w:hint="eastAsia" w:ascii="宋体" w:hAnsi="宋体" w:cs="宋体"/>
                <w:kern w:val="0"/>
                <w:szCs w:val="21"/>
              </w:rPr>
            </w:pPr>
            <w:r>
              <w:rPr>
                <w:rFonts w:hint="eastAsia" w:ascii="宋体" w:hAnsi="宋体" w:cs="宋体"/>
                <w:kern w:val="0"/>
                <w:szCs w:val="21"/>
              </w:rPr>
              <w:t>9</w:t>
            </w:r>
          </w:p>
        </w:tc>
        <w:tc>
          <w:tcPr>
            <w:tcW w:w="2229" w:type="pct"/>
            <w:shd w:val="clear" w:color="auto" w:fill="auto"/>
            <w:vAlign w:val="center"/>
          </w:tcPr>
          <w:p w14:paraId="19DC0E28">
            <w:pPr>
              <w:widowControl/>
              <w:spacing w:line="360" w:lineRule="auto"/>
              <w:jc w:val="center"/>
              <w:rPr>
                <w:rFonts w:hint="eastAsia" w:ascii="宋体" w:hAnsi="宋体" w:cs="宋体"/>
                <w:kern w:val="0"/>
                <w:szCs w:val="21"/>
              </w:rPr>
            </w:pPr>
            <w:r>
              <w:rPr>
                <w:rFonts w:hint="eastAsia" w:ascii="宋体" w:hAnsi="宋体" w:cs="宋体"/>
                <w:kern w:val="0"/>
                <w:szCs w:val="21"/>
              </w:rPr>
              <w:t>高束腰抱肩榫</w:t>
            </w:r>
          </w:p>
        </w:tc>
        <w:tc>
          <w:tcPr>
            <w:tcW w:w="1134" w:type="pct"/>
            <w:vAlign w:val="center"/>
          </w:tcPr>
          <w:p w14:paraId="2A17C28A">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6C8EEFD6">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023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3DC8D4D6">
            <w:pPr>
              <w:widowControl/>
              <w:spacing w:line="360" w:lineRule="auto"/>
              <w:jc w:val="center"/>
              <w:rPr>
                <w:rFonts w:hint="eastAsia" w:ascii="宋体" w:hAnsi="宋体" w:cs="宋体"/>
                <w:kern w:val="0"/>
                <w:szCs w:val="21"/>
              </w:rPr>
            </w:pPr>
            <w:r>
              <w:rPr>
                <w:rFonts w:hint="eastAsia" w:ascii="宋体" w:hAnsi="宋体" w:cs="宋体"/>
                <w:kern w:val="0"/>
                <w:szCs w:val="21"/>
              </w:rPr>
              <w:t>10</w:t>
            </w:r>
          </w:p>
        </w:tc>
        <w:tc>
          <w:tcPr>
            <w:tcW w:w="2229" w:type="pct"/>
            <w:shd w:val="clear" w:color="auto" w:fill="auto"/>
            <w:vAlign w:val="center"/>
          </w:tcPr>
          <w:p w14:paraId="5C99FC64">
            <w:pPr>
              <w:widowControl/>
              <w:spacing w:line="360" w:lineRule="auto"/>
              <w:jc w:val="center"/>
              <w:rPr>
                <w:rFonts w:hint="eastAsia" w:ascii="宋体" w:hAnsi="宋体" w:cs="宋体"/>
                <w:kern w:val="0"/>
                <w:szCs w:val="21"/>
              </w:rPr>
            </w:pPr>
            <w:r>
              <w:rPr>
                <w:rFonts w:hint="eastAsia" w:ascii="宋体" w:hAnsi="宋体" w:cs="宋体"/>
                <w:kern w:val="0"/>
                <w:szCs w:val="21"/>
              </w:rPr>
              <w:t>挂肩四面平榫</w:t>
            </w:r>
          </w:p>
        </w:tc>
        <w:tc>
          <w:tcPr>
            <w:tcW w:w="1134" w:type="pct"/>
            <w:vAlign w:val="center"/>
          </w:tcPr>
          <w:p w14:paraId="1A7482B0">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2C6652B">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D5E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4BF5B671">
            <w:pPr>
              <w:widowControl/>
              <w:spacing w:line="360" w:lineRule="auto"/>
              <w:jc w:val="center"/>
              <w:rPr>
                <w:rFonts w:hint="eastAsia" w:ascii="宋体" w:hAnsi="宋体" w:cs="宋体"/>
                <w:kern w:val="0"/>
                <w:szCs w:val="21"/>
              </w:rPr>
            </w:pPr>
            <w:r>
              <w:rPr>
                <w:rFonts w:hint="eastAsia" w:ascii="宋体" w:hAnsi="宋体" w:cs="宋体"/>
                <w:kern w:val="0"/>
                <w:szCs w:val="21"/>
              </w:rPr>
              <w:t>11</w:t>
            </w:r>
          </w:p>
        </w:tc>
        <w:tc>
          <w:tcPr>
            <w:tcW w:w="2229" w:type="pct"/>
            <w:shd w:val="clear" w:color="auto" w:fill="auto"/>
            <w:vAlign w:val="center"/>
          </w:tcPr>
          <w:p w14:paraId="2C64F5F4">
            <w:pPr>
              <w:widowControl/>
              <w:spacing w:line="360" w:lineRule="auto"/>
              <w:jc w:val="center"/>
              <w:rPr>
                <w:rFonts w:hint="eastAsia" w:ascii="宋体" w:hAnsi="宋体" w:cs="宋体"/>
                <w:kern w:val="0"/>
                <w:szCs w:val="21"/>
              </w:rPr>
            </w:pPr>
            <w:r>
              <w:rPr>
                <w:rFonts w:hint="eastAsia" w:ascii="宋体" w:hAnsi="宋体" w:cs="宋体"/>
                <w:kern w:val="0"/>
                <w:szCs w:val="21"/>
              </w:rPr>
              <w:t>圆柱丁字结合榫</w:t>
            </w:r>
          </w:p>
        </w:tc>
        <w:tc>
          <w:tcPr>
            <w:tcW w:w="1134" w:type="pct"/>
            <w:vAlign w:val="center"/>
          </w:tcPr>
          <w:p w14:paraId="383C5082">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7CE94DE9">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0525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5A63A415">
            <w:pPr>
              <w:widowControl/>
              <w:spacing w:line="360" w:lineRule="auto"/>
              <w:jc w:val="center"/>
              <w:rPr>
                <w:rFonts w:hint="eastAsia" w:ascii="宋体" w:hAnsi="宋体" w:cs="宋体"/>
                <w:kern w:val="0"/>
                <w:szCs w:val="21"/>
              </w:rPr>
            </w:pPr>
            <w:r>
              <w:rPr>
                <w:rFonts w:hint="eastAsia" w:ascii="宋体" w:hAnsi="宋体" w:cs="宋体"/>
                <w:kern w:val="0"/>
                <w:szCs w:val="21"/>
              </w:rPr>
              <w:t>12</w:t>
            </w:r>
          </w:p>
        </w:tc>
        <w:tc>
          <w:tcPr>
            <w:tcW w:w="2229" w:type="pct"/>
            <w:shd w:val="clear" w:color="auto" w:fill="auto"/>
            <w:vAlign w:val="center"/>
          </w:tcPr>
          <w:p w14:paraId="3B9A8E26">
            <w:pPr>
              <w:widowControl/>
              <w:spacing w:line="360" w:lineRule="auto"/>
              <w:jc w:val="center"/>
              <w:rPr>
                <w:rFonts w:hint="eastAsia" w:ascii="宋体" w:hAnsi="宋体" w:cs="宋体"/>
                <w:kern w:val="0"/>
                <w:szCs w:val="21"/>
              </w:rPr>
            </w:pPr>
            <w:r>
              <w:rPr>
                <w:rFonts w:hint="eastAsia" w:ascii="宋体" w:hAnsi="宋体" w:cs="宋体"/>
                <w:kern w:val="0"/>
                <w:szCs w:val="21"/>
              </w:rPr>
              <w:t>罗锅枨裹腿做加矮老结构</w:t>
            </w:r>
          </w:p>
        </w:tc>
        <w:tc>
          <w:tcPr>
            <w:tcW w:w="1134" w:type="pct"/>
            <w:vAlign w:val="center"/>
          </w:tcPr>
          <w:p w14:paraId="334C1D73">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A128FDC">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61A3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0F404079">
            <w:pPr>
              <w:widowControl/>
              <w:spacing w:line="360" w:lineRule="auto"/>
              <w:jc w:val="center"/>
              <w:rPr>
                <w:rFonts w:hint="eastAsia" w:ascii="宋体" w:hAnsi="宋体" w:cs="宋体"/>
                <w:kern w:val="0"/>
                <w:szCs w:val="21"/>
              </w:rPr>
            </w:pPr>
            <w:r>
              <w:rPr>
                <w:rFonts w:hint="eastAsia" w:ascii="宋体" w:hAnsi="宋体" w:cs="宋体"/>
                <w:kern w:val="0"/>
                <w:szCs w:val="21"/>
              </w:rPr>
              <w:t>13</w:t>
            </w:r>
          </w:p>
        </w:tc>
        <w:tc>
          <w:tcPr>
            <w:tcW w:w="2229" w:type="pct"/>
            <w:shd w:val="clear" w:color="auto" w:fill="auto"/>
            <w:vAlign w:val="center"/>
          </w:tcPr>
          <w:p w14:paraId="2EF60CBE">
            <w:pPr>
              <w:widowControl/>
              <w:spacing w:line="360" w:lineRule="auto"/>
              <w:jc w:val="center"/>
              <w:rPr>
                <w:rFonts w:hint="eastAsia" w:ascii="宋体" w:hAnsi="宋体" w:cs="宋体"/>
                <w:kern w:val="0"/>
                <w:szCs w:val="21"/>
              </w:rPr>
            </w:pPr>
            <w:r>
              <w:rPr>
                <w:rFonts w:hint="eastAsia" w:ascii="宋体" w:hAnsi="宋体" w:cs="宋体"/>
                <w:kern w:val="0"/>
                <w:szCs w:val="21"/>
              </w:rPr>
              <w:t>圆柱二维定子结合榫</w:t>
            </w:r>
          </w:p>
        </w:tc>
        <w:tc>
          <w:tcPr>
            <w:tcW w:w="1134" w:type="pct"/>
            <w:vAlign w:val="center"/>
          </w:tcPr>
          <w:p w14:paraId="3053A400">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13C758B6">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7362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4659E084">
            <w:pPr>
              <w:widowControl/>
              <w:spacing w:line="360" w:lineRule="auto"/>
              <w:jc w:val="center"/>
              <w:rPr>
                <w:rFonts w:hint="eastAsia" w:ascii="宋体" w:hAnsi="宋体" w:cs="宋体"/>
                <w:kern w:val="0"/>
                <w:szCs w:val="21"/>
              </w:rPr>
            </w:pPr>
            <w:r>
              <w:rPr>
                <w:rFonts w:hint="eastAsia" w:ascii="宋体" w:hAnsi="宋体" w:cs="宋体"/>
                <w:kern w:val="0"/>
                <w:szCs w:val="21"/>
              </w:rPr>
              <w:t>14</w:t>
            </w:r>
          </w:p>
        </w:tc>
        <w:tc>
          <w:tcPr>
            <w:tcW w:w="2229" w:type="pct"/>
            <w:shd w:val="clear" w:color="auto" w:fill="auto"/>
            <w:vAlign w:val="center"/>
          </w:tcPr>
          <w:p w14:paraId="0106FFA0">
            <w:pPr>
              <w:widowControl/>
              <w:spacing w:line="360" w:lineRule="auto"/>
              <w:jc w:val="center"/>
              <w:rPr>
                <w:rFonts w:hint="eastAsia" w:ascii="宋体" w:hAnsi="宋体" w:cs="宋体"/>
                <w:kern w:val="0"/>
                <w:szCs w:val="21"/>
              </w:rPr>
            </w:pPr>
            <w:r>
              <w:rPr>
                <w:rFonts w:hint="eastAsia" w:ascii="宋体" w:hAnsi="宋体" w:cs="宋体"/>
                <w:kern w:val="0"/>
                <w:szCs w:val="21"/>
              </w:rPr>
              <w:t>圆香几攒边打槽</w:t>
            </w:r>
          </w:p>
        </w:tc>
        <w:tc>
          <w:tcPr>
            <w:tcW w:w="1134" w:type="pct"/>
            <w:vAlign w:val="center"/>
          </w:tcPr>
          <w:p w14:paraId="04893E2C">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2022D56F">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3435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31261ADF">
            <w:pPr>
              <w:widowControl/>
              <w:spacing w:line="360" w:lineRule="auto"/>
              <w:jc w:val="center"/>
              <w:rPr>
                <w:rFonts w:hint="eastAsia" w:ascii="宋体" w:hAnsi="宋体" w:cs="宋体"/>
                <w:kern w:val="0"/>
                <w:szCs w:val="21"/>
              </w:rPr>
            </w:pPr>
            <w:r>
              <w:rPr>
                <w:rFonts w:hint="eastAsia" w:ascii="宋体" w:hAnsi="宋体" w:cs="宋体"/>
                <w:kern w:val="0"/>
                <w:szCs w:val="21"/>
              </w:rPr>
              <w:t>15</w:t>
            </w:r>
          </w:p>
        </w:tc>
        <w:tc>
          <w:tcPr>
            <w:tcW w:w="2229" w:type="pct"/>
            <w:shd w:val="clear" w:color="auto" w:fill="auto"/>
            <w:vAlign w:val="center"/>
          </w:tcPr>
          <w:p w14:paraId="1DE1AB50">
            <w:pPr>
              <w:widowControl/>
              <w:spacing w:line="360" w:lineRule="auto"/>
              <w:jc w:val="center"/>
              <w:rPr>
                <w:rFonts w:hint="eastAsia" w:ascii="宋体" w:hAnsi="宋体" w:cs="宋体"/>
                <w:kern w:val="0"/>
                <w:szCs w:val="21"/>
              </w:rPr>
            </w:pPr>
            <w:r>
              <w:rPr>
                <w:rFonts w:hint="eastAsia" w:ascii="宋体" w:hAnsi="宋体" w:cs="宋体"/>
                <w:kern w:val="0"/>
                <w:szCs w:val="21"/>
              </w:rPr>
              <w:t>攒边打槽装板</w:t>
            </w:r>
          </w:p>
        </w:tc>
        <w:tc>
          <w:tcPr>
            <w:tcW w:w="1134" w:type="pct"/>
            <w:vAlign w:val="center"/>
          </w:tcPr>
          <w:p w14:paraId="7575EEC8">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48565CE0">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4394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11AD9DB9">
            <w:pPr>
              <w:widowControl/>
              <w:spacing w:line="360" w:lineRule="auto"/>
              <w:jc w:val="center"/>
              <w:rPr>
                <w:rFonts w:hint="eastAsia" w:ascii="宋体" w:hAnsi="宋体" w:cs="宋体"/>
                <w:kern w:val="0"/>
                <w:szCs w:val="21"/>
              </w:rPr>
            </w:pPr>
            <w:r>
              <w:rPr>
                <w:rFonts w:hint="eastAsia" w:ascii="宋体" w:hAnsi="宋体" w:cs="宋体"/>
                <w:kern w:val="0"/>
                <w:szCs w:val="21"/>
              </w:rPr>
              <w:t>16</w:t>
            </w:r>
          </w:p>
        </w:tc>
        <w:tc>
          <w:tcPr>
            <w:tcW w:w="2229" w:type="pct"/>
            <w:shd w:val="clear" w:color="auto" w:fill="auto"/>
            <w:vAlign w:val="center"/>
          </w:tcPr>
          <w:p w14:paraId="4C887F20">
            <w:pPr>
              <w:widowControl/>
              <w:spacing w:line="360" w:lineRule="auto"/>
              <w:jc w:val="center"/>
              <w:rPr>
                <w:rFonts w:hint="eastAsia" w:ascii="宋体" w:hAnsi="宋体" w:cs="宋体"/>
                <w:kern w:val="0"/>
                <w:szCs w:val="21"/>
              </w:rPr>
            </w:pPr>
            <w:r>
              <w:rPr>
                <w:rFonts w:hint="eastAsia" w:ascii="宋体" w:hAnsi="宋体" w:cs="宋体"/>
                <w:kern w:val="0"/>
                <w:szCs w:val="21"/>
              </w:rPr>
              <w:t>一腿三牙方桌结构</w:t>
            </w:r>
          </w:p>
        </w:tc>
        <w:tc>
          <w:tcPr>
            <w:tcW w:w="1134" w:type="pct"/>
            <w:vAlign w:val="center"/>
          </w:tcPr>
          <w:p w14:paraId="2B81BBF4">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2B144480">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4BBB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3B9FCC10">
            <w:pPr>
              <w:widowControl/>
              <w:spacing w:line="360" w:lineRule="auto"/>
              <w:jc w:val="center"/>
              <w:rPr>
                <w:rFonts w:hint="eastAsia" w:ascii="宋体" w:hAnsi="宋体" w:cs="宋体"/>
                <w:kern w:val="0"/>
                <w:szCs w:val="21"/>
              </w:rPr>
            </w:pPr>
            <w:r>
              <w:rPr>
                <w:rFonts w:hint="eastAsia" w:ascii="宋体" w:hAnsi="宋体" w:cs="宋体"/>
                <w:kern w:val="0"/>
                <w:szCs w:val="21"/>
              </w:rPr>
              <w:t>17</w:t>
            </w:r>
          </w:p>
        </w:tc>
        <w:tc>
          <w:tcPr>
            <w:tcW w:w="2229" w:type="pct"/>
            <w:shd w:val="clear" w:color="auto" w:fill="auto"/>
            <w:vAlign w:val="center"/>
          </w:tcPr>
          <w:p w14:paraId="7C645A39">
            <w:pPr>
              <w:widowControl/>
              <w:spacing w:line="360" w:lineRule="auto"/>
              <w:jc w:val="center"/>
              <w:rPr>
                <w:rFonts w:hint="eastAsia" w:ascii="宋体" w:hAnsi="宋体" w:cs="宋体"/>
                <w:kern w:val="0"/>
                <w:szCs w:val="21"/>
              </w:rPr>
            </w:pPr>
            <w:r>
              <w:rPr>
                <w:rFonts w:hint="eastAsia" w:ascii="宋体" w:hAnsi="宋体" w:cs="宋体"/>
                <w:kern w:val="0"/>
                <w:szCs w:val="21"/>
              </w:rPr>
              <w:t>抄手榫</w:t>
            </w:r>
          </w:p>
        </w:tc>
        <w:tc>
          <w:tcPr>
            <w:tcW w:w="1134" w:type="pct"/>
            <w:vAlign w:val="center"/>
          </w:tcPr>
          <w:p w14:paraId="30E649CC">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DA9F227">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8BC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6FD9C0EA">
            <w:pPr>
              <w:widowControl/>
              <w:spacing w:line="360" w:lineRule="auto"/>
              <w:jc w:val="center"/>
              <w:rPr>
                <w:rFonts w:hint="eastAsia" w:ascii="宋体" w:hAnsi="宋体" w:cs="宋体"/>
                <w:kern w:val="0"/>
                <w:szCs w:val="21"/>
              </w:rPr>
            </w:pPr>
            <w:r>
              <w:rPr>
                <w:rFonts w:hint="eastAsia" w:ascii="宋体" w:hAnsi="宋体" w:cs="宋体"/>
                <w:kern w:val="0"/>
                <w:szCs w:val="21"/>
              </w:rPr>
              <w:t>18</w:t>
            </w:r>
          </w:p>
        </w:tc>
        <w:tc>
          <w:tcPr>
            <w:tcW w:w="2229" w:type="pct"/>
            <w:shd w:val="clear" w:color="auto" w:fill="auto"/>
            <w:vAlign w:val="center"/>
          </w:tcPr>
          <w:p w14:paraId="0FCACB98">
            <w:pPr>
              <w:widowControl/>
              <w:spacing w:line="360" w:lineRule="auto"/>
              <w:jc w:val="center"/>
              <w:rPr>
                <w:rFonts w:hint="eastAsia" w:ascii="宋体" w:hAnsi="宋体" w:cs="宋体"/>
                <w:kern w:val="0"/>
                <w:szCs w:val="21"/>
              </w:rPr>
            </w:pPr>
            <w:r>
              <w:rPr>
                <w:rFonts w:hint="eastAsia" w:ascii="宋体" w:hAnsi="宋体" w:cs="宋体"/>
                <w:kern w:val="0"/>
                <w:szCs w:val="21"/>
              </w:rPr>
              <w:t>方材角结合床围子攒接万字</w:t>
            </w:r>
          </w:p>
        </w:tc>
        <w:tc>
          <w:tcPr>
            <w:tcW w:w="1134" w:type="pct"/>
            <w:vAlign w:val="center"/>
          </w:tcPr>
          <w:p w14:paraId="71F13FFC">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4F30A879">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EC2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7FBC7CD9">
            <w:pPr>
              <w:widowControl/>
              <w:spacing w:line="360" w:lineRule="auto"/>
              <w:jc w:val="center"/>
              <w:rPr>
                <w:rFonts w:hint="eastAsia" w:ascii="宋体" w:hAnsi="宋体" w:cs="宋体"/>
                <w:kern w:val="0"/>
                <w:szCs w:val="21"/>
              </w:rPr>
            </w:pPr>
            <w:r>
              <w:rPr>
                <w:rFonts w:hint="eastAsia" w:ascii="宋体" w:hAnsi="宋体" w:cs="宋体"/>
                <w:kern w:val="0"/>
                <w:szCs w:val="21"/>
              </w:rPr>
              <w:t>19</w:t>
            </w:r>
          </w:p>
        </w:tc>
        <w:tc>
          <w:tcPr>
            <w:tcW w:w="2229" w:type="pct"/>
            <w:shd w:val="clear" w:color="auto" w:fill="auto"/>
            <w:vAlign w:val="center"/>
          </w:tcPr>
          <w:p w14:paraId="7D0E85CB">
            <w:pPr>
              <w:widowControl/>
              <w:spacing w:line="360" w:lineRule="auto"/>
              <w:jc w:val="center"/>
              <w:rPr>
                <w:rFonts w:hint="eastAsia" w:ascii="宋体" w:hAnsi="宋体" w:cs="宋体"/>
                <w:kern w:val="0"/>
                <w:szCs w:val="21"/>
              </w:rPr>
            </w:pPr>
            <w:r>
              <w:rPr>
                <w:rFonts w:hint="eastAsia" w:ascii="宋体" w:hAnsi="宋体" w:cs="宋体"/>
                <w:kern w:val="0"/>
                <w:szCs w:val="21"/>
              </w:rPr>
              <w:t>方形家具腿足与方托泥的结合</w:t>
            </w:r>
          </w:p>
        </w:tc>
        <w:tc>
          <w:tcPr>
            <w:tcW w:w="1134" w:type="pct"/>
            <w:vAlign w:val="center"/>
          </w:tcPr>
          <w:p w14:paraId="312FAB6B">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CCFE64A">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616A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2287DECB">
            <w:pPr>
              <w:widowControl/>
              <w:spacing w:line="360" w:lineRule="auto"/>
              <w:jc w:val="center"/>
              <w:rPr>
                <w:rFonts w:hint="eastAsia" w:ascii="宋体" w:hAnsi="宋体" w:cs="宋体"/>
                <w:kern w:val="0"/>
                <w:szCs w:val="21"/>
              </w:rPr>
            </w:pPr>
            <w:r>
              <w:rPr>
                <w:rFonts w:hint="eastAsia" w:ascii="宋体" w:hAnsi="宋体" w:cs="宋体"/>
                <w:kern w:val="0"/>
                <w:szCs w:val="21"/>
              </w:rPr>
              <w:t>20</w:t>
            </w:r>
          </w:p>
        </w:tc>
        <w:tc>
          <w:tcPr>
            <w:tcW w:w="2229" w:type="pct"/>
            <w:shd w:val="clear" w:color="auto" w:fill="auto"/>
            <w:vAlign w:val="center"/>
          </w:tcPr>
          <w:p w14:paraId="517AC9F1">
            <w:pPr>
              <w:widowControl/>
              <w:spacing w:line="360" w:lineRule="auto"/>
              <w:jc w:val="center"/>
              <w:rPr>
                <w:rFonts w:hint="eastAsia" w:ascii="宋体" w:hAnsi="宋体" w:cs="宋体"/>
                <w:kern w:val="0"/>
                <w:szCs w:val="21"/>
              </w:rPr>
            </w:pPr>
            <w:r>
              <w:rPr>
                <w:rFonts w:hint="eastAsia" w:ascii="宋体" w:hAnsi="宋体" w:cs="宋体"/>
                <w:kern w:val="0"/>
                <w:szCs w:val="21"/>
              </w:rPr>
              <w:t>三根直材交叉</w:t>
            </w:r>
          </w:p>
        </w:tc>
        <w:tc>
          <w:tcPr>
            <w:tcW w:w="1134" w:type="pct"/>
            <w:vAlign w:val="center"/>
          </w:tcPr>
          <w:p w14:paraId="6EA2053B">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58AF8ABD">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3956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481E417B">
            <w:pPr>
              <w:widowControl/>
              <w:spacing w:line="360" w:lineRule="auto"/>
              <w:jc w:val="center"/>
              <w:rPr>
                <w:rFonts w:hint="eastAsia" w:ascii="宋体" w:hAnsi="宋体" w:cs="宋体"/>
                <w:kern w:val="0"/>
                <w:szCs w:val="21"/>
              </w:rPr>
            </w:pPr>
            <w:r>
              <w:rPr>
                <w:rFonts w:hint="eastAsia" w:ascii="宋体" w:hAnsi="宋体" w:cs="宋体"/>
                <w:kern w:val="0"/>
                <w:szCs w:val="21"/>
              </w:rPr>
              <w:t>21</w:t>
            </w:r>
          </w:p>
        </w:tc>
        <w:tc>
          <w:tcPr>
            <w:tcW w:w="2229" w:type="pct"/>
            <w:shd w:val="clear" w:color="auto" w:fill="auto"/>
            <w:vAlign w:val="center"/>
          </w:tcPr>
          <w:p w14:paraId="4BC2DDE1">
            <w:pPr>
              <w:widowControl/>
              <w:spacing w:line="360" w:lineRule="auto"/>
              <w:jc w:val="center"/>
              <w:rPr>
                <w:rFonts w:hint="eastAsia" w:ascii="宋体" w:hAnsi="宋体" w:cs="宋体"/>
                <w:kern w:val="0"/>
                <w:szCs w:val="21"/>
              </w:rPr>
            </w:pPr>
            <w:r>
              <w:rPr>
                <w:rFonts w:hint="eastAsia" w:ascii="宋体" w:hAnsi="宋体" w:cs="宋体"/>
                <w:kern w:val="0"/>
                <w:szCs w:val="21"/>
              </w:rPr>
              <w:t>加云子无束腰裹腿杌凳腿足与凳面结合</w:t>
            </w:r>
          </w:p>
        </w:tc>
        <w:tc>
          <w:tcPr>
            <w:tcW w:w="1134" w:type="pct"/>
            <w:vAlign w:val="center"/>
          </w:tcPr>
          <w:p w14:paraId="0DC6E48C">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223A803D">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55D89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4474CB75">
            <w:pPr>
              <w:widowControl/>
              <w:spacing w:line="360" w:lineRule="auto"/>
              <w:jc w:val="center"/>
              <w:rPr>
                <w:rFonts w:hint="eastAsia" w:ascii="宋体" w:hAnsi="宋体" w:cs="宋体"/>
                <w:kern w:val="0"/>
                <w:szCs w:val="21"/>
              </w:rPr>
            </w:pPr>
            <w:r>
              <w:rPr>
                <w:rFonts w:hint="eastAsia" w:ascii="宋体" w:hAnsi="宋体" w:cs="宋体"/>
                <w:kern w:val="0"/>
                <w:szCs w:val="21"/>
              </w:rPr>
              <w:t>22</w:t>
            </w:r>
          </w:p>
        </w:tc>
        <w:tc>
          <w:tcPr>
            <w:tcW w:w="2229" w:type="pct"/>
            <w:shd w:val="clear" w:color="auto" w:fill="auto"/>
            <w:vAlign w:val="center"/>
          </w:tcPr>
          <w:p w14:paraId="4FAE319A">
            <w:pPr>
              <w:widowControl/>
              <w:spacing w:line="360" w:lineRule="auto"/>
              <w:jc w:val="center"/>
              <w:rPr>
                <w:rFonts w:hint="eastAsia" w:ascii="宋体" w:hAnsi="宋体" w:cs="宋体"/>
                <w:kern w:val="0"/>
                <w:szCs w:val="21"/>
              </w:rPr>
            </w:pPr>
            <w:r>
              <w:rPr>
                <w:rFonts w:hint="eastAsia" w:ascii="宋体" w:hAnsi="宋体" w:cs="宋体"/>
                <w:kern w:val="0"/>
                <w:szCs w:val="21"/>
              </w:rPr>
              <w:t>插肩榫变形</w:t>
            </w:r>
          </w:p>
        </w:tc>
        <w:tc>
          <w:tcPr>
            <w:tcW w:w="1134" w:type="pct"/>
            <w:vAlign w:val="center"/>
          </w:tcPr>
          <w:p w14:paraId="68B1C293">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682753F">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4B4D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723E7E9C">
            <w:pPr>
              <w:widowControl/>
              <w:spacing w:line="360" w:lineRule="auto"/>
              <w:jc w:val="center"/>
              <w:rPr>
                <w:rFonts w:hint="eastAsia" w:ascii="宋体" w:hAnsi="宋体" w:cs="宋体"/>
                <w:kern w:val="0"/>
                <w:szCs w:val="21"/>
              </w:rPr>
            </w:pPr>
            <w:r>
              <w:rPr>
                <w:rFonts w:hint="eastAsia" w:ascii="宋体" w:hAnsi="宋体" w:cs="宋体"/>
                <w:kern w:val="0"/>
                <w:szCs w:val="21"/>
              </w:rPr>
              <w:t>23</w:t>
            </w:r>
          </w:p>
        </w:tc>
        <w:tc>
          <w:tcPr>
            <w:tcW w:w="2229" w:type="pct"/>
            <w:shd w:val="clear" w:color="auto" w:fill="auto"/>
            <w:vAlign w:val="center"/>
          </w:tcPr>
          <w:p w14:paraId="628C2A2B">
            <w:pPr>
              <w:widowControl/>
              <w:spacing w:line="360" w:lineRule="auto"/>
              <w:jc w:val="center"/>
              <w:rPr>
                <w:rFonts w:hint="eastAsia" w:ascii="宋体" w:hAnsi="宋体" w:cs="宋体"/>
                <w:kern w:val="0"/>
                <w:szCs w:val="21"/>
              </w:rPr>
            </w:pPr>
            <w:r>
              <w:rPr>
                <w:rFonts w:hint="eastAsia" w:ascii="宋体" w:hAnsi="宋体" w:cs="宋体"/>
                <w:kern w:val="0"/>
                <w:szCs w:val="21"/>
              </w:rPr>
              <w:t>平板明榫角结合</w:t>
            </w:r>
          </w:p>
        </w:tc>
        <w:tc>
          <w:tcPr>
            <w:tcW w:w="1134" w:type="pct"/>
            <w:vAlign w:val="center"/>
          </w:tcPr>
          <w:p w14:paraId="363AAB6F">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03CF85D0">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3629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6B558002">
            <w:pPr>
              <w:widowControl/>
              <w:spacing w:line="360" w:lineRule="auto"/>
              <w:jc w:val="center"/>
              <w:rPr>
                <w:rFonts w:hint="eastAsia" w:ascii="宋体" w:hAnsi="宋体" w:cs="宋体"/>
                <w:kern w:val="0"/>
                <w:szCs w:val="21"/>
              </w:rPr>
            </w:pPr>
            <w:r>
              <w:rPr>
                <w:rFonts w:hint="eastAsia" w:ascii="宋体" w:hAnsi="宋体" w:cs="宋体"/>
                <w:kern w:val="0"/>
                <w:szCs w:val="21"/>
              </w:rPr>
              <w:t>24</w:t>
            </w:r>
          </w:p>
        </w:tc>
        <w:tc>
          <w:tcPr>
            <w:tcW w:w="2229" w:type="pct"/>
            <w:shd w:val="clear" w:color="auto" w:fill="auto"/>
            <w:vAlign w:val="center"/>
          </w:tcPr>
          <w:p w14:paraId="4A1CC9A2">
            <w:pPr>
              <w:widowControl/>
              <w:spacing w:line="360" w:lineRule="auto"/>
              <w:jc w:val="center"/>
              <w:rPr>
                <w:rFonts w:hint="eastAsia" w:ascii="宋体" w:hAnsi="宋体" w:cs="宋体"/>
                <w:kern w:val="0"/>
                <w:szCs w:val="21"/>
              </w:rPr>
            </w:pPr>
            <w:r>
              <w:rPr>
                <w:rFonts w:hint="eastAsia" w:ascii="宋体" w:hAnsi="宋体" w:cs="宋体"/>
                <w:kern w:val="0"/>
                <w:szCs w:val="21"/>
              </w:rPr>
              <w:t>柜子底枨</w:t>
            </w:r>
          </w:p>
        </w:tc>
        <w:tc>
          <w:tcPr>
            <w:tcW w:w="1134" w:type="pct"/>
            <w:vAlign w:val="center"/>
          </w:tcPr>
          <w:p w14:paraId="4D701DE6">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6137D66C">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712F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7CB2AAF7">
            <w:pPr>
              <w:widowControl/>
              <w:spacing w:line="360" w:lineRule="auto"/>
              <w:jc w:val="center"/>
              <w:rPr>
                <w:rFonts w:hint="eastAsia" w:ascii="宋体" w:hAnsi="宋体" w:cs="宋体"/>
                <w:kern w:val="0"/>
                <w:szCs w:val="21"/>
              </w:rPr>
            </w:pPr>
            <w:r>
              <w:rPr>
                <w:rFonts w:hint="eastAsia" w:ascii="宋体" w:hAnsi="宋体" w:cs="宋体"/>
                <w:kern w:val="0"/>
                <w:szCs w:val="21"/>
              </w:rPr>
              <w:t>25</w:t>
            </w:r>
          </w:p>
        </w:tc>
        <w:tc>
          <w:tcPr>
            <w:tcW w:w="2229" w:type="pct"/>
            <w:shd w:val="clear" w:color="auto" w:fill="auto"/>
            <w:vAlign w:val="center"/>
          </w:tcPr>
          <w:p w14:paraId="6D55CCD3">
            <w:pPr>
              <w:widowControl/>
              <w:spacing w:line="360" w:lineRule="auto"/>
              <w:jc w:val="center"/>
              <w:rPr>
                <w:rFonts w:hint="eastAsia" w:ascii="宋体" w:hAnsi="宋体" w:cs="宋体"/>
                <w:kern w:val="0"/>
                <w:szCs w:val="21"/>
              </w:rPr>
            </w:pPr>
            <w:r>
              <w:rPr>
                <w:rFonts w:hint="eastAsia" w:ascii="宋体" w:hAnsi="宋体" w:cs="宋体"/>
                <w:kern w:val="0"/>
                <w:szCs w:val="21"/>
              </w:rPr>
              <w:t>方材丁字结合</w:t>
            </w:r>
          </w:p>
        </w:tc>
        <w:tc>
          <w:tcPr>
            <w:tcW w:w="1134" w:type="pct"/>
            <w:vAlign w:val="center"/>
          </w:tcPr>
          <w:p w14:paraId="0F9FA7AD">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7AF05669">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6929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56BE3002">
            <w:pPr>
              <w:widowControl/>
              <w:spacing w:line="360" w:lineRule="auto"/>
              <w:jc w:val="center"/>
              <w:rPr>
                <w:rFonts w:hint="eastAsia" w:ascii="宋体" w:hAnsi="宋体" w:cs="宋体"/>
                <w:kern w:val="0"/>
                <w:szCs w:val="21"/>
              </w:rPr>
            </w:pPr>
            <w:r>
              <w:rPr>
                <w:rFonts w:hint="eastAsia" w:ascii="宋体" w:hAnsi="宋体" w:cs="宋体"/>
                <w:kern w:val="0"/>
                <w:szCs w:val="21"/>
              </w:rPr>
              <w:t>26</w:t>
            </w:r>
          </w:p>
        </w:tc>
        <w:tc>
          <w:tcPr>
            <w:tcW w:w="2229" w:type="pct"/>
            <w:shd w:val="clear" w:color="auto" w:fill="auto"/>
            <w:vAlign w:val="center"/>
          </w:tcPr>
          <w:p w14:paraId="5944AA0C">
            <w:pPr>
              <w:widowControl/>
              <w:spacing w:line="360" w:lineRule="auto"/>
              <w:jc w:val="center"/>
              <w:rPr>
                <w:rFonts w:hint="eastAsia" w:ascii="宋体" w:hAnsi="宋体" w:cs="宋体"/>
                <w:kern w:val="0"/>
                <w:szCs w:val="21"/>
              </w:rPr>
            </w:pPr>
            <w:r>
              <w:rPr>
                <w:rFonts w:hint="eastAsia" w:ascii="宋体" w:hAnsi="宋体" w:cs="宋体"/>
                <w:kern w:val="0"/>
                <w:szCs w:val="21"/>
              </w:rPr>
              <w:t>厚板闷榫角结合</w:t>
            </w:r>
          </w:p>
        </w:tc>
        <w:tc>
          <w:tcPr>
            <w:tcW w:w="1134" w:type="pct"/>
            <w:vAlign w:val="center"/>
          </w:tcPr>
          <w:p w14:paraId="3A3C68B9">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3A8A5D4B">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6FA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07E24E05">
            <w:pPr>
              <w:widowControl/>
              <w:spacing w:line="360" w:lineRule="auto"/>
              <w:jc w:val="center"/>
              <w:rPr>
                <w:rFonts w:hint="eastAsia" w:ascii="宋体" w:hAnsi="宋体" w:cs="宋体"/>
                <w:kern w:val="0"/>
                <w:szCs w:val="21"/>
              </w:rPr>
            </w:pPr>
            <w:r>
              <w:rPr>
                <w:rFonts w:hint="eastAsia" w:ascii="宋体" w:hAnsi="宋体" w:cs="宋体"/>
                <w:kern w:val="0"/>
                <w:szCs w:val="21"/>
              </w:rPr>
              <w:t>27</w:t>
            </w:r>
          </w:p>
        </w:tc>
        <w:tc>
          <w:tcPr>
            <w:tcW w:w="2229" w:type="pct"/>
            <w:shd w:val="clear" w:color="auto" w:fill="auto"/>
            <w:vAlign w:val="center"/>
          </w:tcPr>
          <w:p w14:paraId="0FD7C8EC">
            <w:pPr>
              <w:widowControl/>
              <w:spacing w:line="360" w:lineRule="auto"/>
              <w:jc w:val="center"/>
              <w:rPr>
                <w:rFonts w:hint="eastAsia" w:ascii="宋体" w:hAnsi="宋体" w:cs="宋体"/>
                <w:kern w:val="0"/>
                <w:szCs w:val="21"/>
              </w:rPr>
            </w:pPr>
            <w:r>
              <w:rPr>
                <w:rFonts w:hint="eastAsia" w:ascii="宋体" w:hAnsi="宋体" w:cs="宋体"/>
                <w:kern w:val="0"/>
                <w:szCs w:val="21"/>
              </w:rPr>
              <w:t>厚板出透榫及拍抹头</w:t>
            </w:r>
          </w:p>
        </w:tc>
        <w:tc>
          <w:tcPr>
            <w:tcW w:w="1134" w:type="pct"/>
            <w:vAlign w:val="center"/>
          </w:tcPr>
          <w:p w14:paraId="6443B490">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1472E64F">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0CDA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17389D16">
            <w:pPr>
              <w:widowControl/>
              <w:spacing w:line="360" w:lineRule="auto"/>
              <w:jc w:val="center"/>
              <w:rPr>
                <w:rFonts w:hint="eastAsia" w:ascii="宋体" w:hAnsi="宋体" w:cs="宋体"/>
                <w:kern w:val="0"/>
                <w:szCs w:val="21"/>
              </w:rPr>
            </w:pPr>
            <w:r>
              <w:rPr>
                <w:rFonts w:hint="eastAsia" w:ascii="宋体" w:hAnsi="宋体" w:cs="宋体"/>
                <w:kern w:val="0"/>
                <w:szCs w:val="21"/>
              </w:rPr>
              <w:t>28</w:t>
            </w:r>
          </w:p>
        </w:tc>
        <w:tc>
          <w:tcPr>
            <w:tcW w:w="2229" w:type="pct"/>
            <w:shd w:val="clear" w:color="auto" w:fill="auto"/>
            <w:vAlign w:val="center"/>
          </w:tcPr>
          <w:p w14:paraId="71EF14E7">
            <w:pPr>
              <w:widowControl/>
              <w:spacing w:line="360" w:lineRule="auto"/>
              <w:jc w:val="center"/>
              <w:rPr>
                <w:rFonts w:hint="eastAsia" w:ascii="宋体" w:hAnsi="宋体" w:cs="宋体"/>
                <w:kern w:val="0"/>
                <w:szCs w:val="21"/>
              </w:rPr>
            </w:pPr>
            <w:r>
              <w:rPr>
                <w:rFonts w:hint="eastAsia" w:ascii="宋体" w:hAnsi="宋体" w:cs="宋体"/>
                <w:kern w:val="0"/>
                <w:szCs w:val="21"/>
              </w:rPr>
              <w:t>椅盘边抹与椅子腿足的结构</w:t>
            </w:r>
          </w:p>
        </w:tc>
        <w:tc>
          <w:tcPr>
            <w:tcW w:w="1134" w:type="pct"/>
            <w:vAlign w:val="center"/>
          </w:tcPr>
          <w:p w14:paraId="7C01DFCB">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6EF374F1">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5983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283107DE">
            <w:pPr>
              <w:widowControl/>
              <w:spacing w:line="360" w:lineRule="auto"/>
              <w:jc w:val="center"/>
              <w:rPr>
                <w:rFonts w:hint="eastAsia" w:ascii="宋体" w:hAnsi="宋体" w:cs="宋体"/>
                <w:kern w:val="0"/>
                <w:szCs w:val="21"/>
              </w:rPr>
            </w:pPr>
            <w:r>
              <w:rPr>
                <w:rFonts w:hint="eastAsia" w:ascii="宋体" w:hAnsi="宋体" w:cs="宋体"/>
                <w:kern w:val="0"/>
                <w:szCs w:val="21"/>
              </w:rPr>
              <w:t>29</w:t>
            </w:r>
          </w:p>
        </w:tc>
        <w:tc>
          <w:tcPr>
            <w:tcW w:w="2229" w:type="pct"/>
            <w:shd w:val="clear" w:color="auto" w:fill="auto"/>
            <w:vAlign w:val="center"/>
          </w:tcPr>
          <w:p w14:paraId="7C079853">
            <w:pPr>
              <w:widowControl/>
              <w:spacing w:line="360" w:lineRule="auto"/>
              <w:jc w:val="center"/>
              <w:rPr>
                <w:rFonts w:hint="eastAsia" w:ascii="宋体" w:hAnsi="宋体" w:cs="宋体"/>
                <w:kern w:val="0"/>
                <w:szCs w:val="21"/>
              </w:rPr>
            </w:pPr>
            <w:r>
              <w:rPr>
                <w:rFonts w:hint="eastAsia" w:ascii="宋体" w:hAnsi="宋体" w:cs="宋体"/>
                <w:kern w:val="0"/>
                <w:szCs w:val="21"/>
              </w:rPr>
              <w:t>直材交叉结合</w:t>
            </w:r>
          </w:p>
        </w:tc>
        <w:tc>
          <w:tcPr>
            <w:tcW w:w="1134" w:type="pct"/>
            <w:vAlign w:val="center"/>
          </w:tcPr>
          <w:p w14:paraId="4A6BAFB3">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20403022">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254E0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1E4CBB24">
            <w:pPr>
              <w:widowControl/>
              <w:spacing w:line="360" w:lineRule="auto"/>
              <w:jc w:val="center"/>
              <w:rPr>
                <w:rFonts w:hint="eastAsia" w:ascii="宋体" w:hAnsi="宋体" w:cs="宋体"/>
                <w:kern w:val="0"/>
                <w:szCs w:val="21"/>
              </w:rPr>
            </w:pPr>
            <w:r>
              <w:rPr>
                <w:rFonts w:hint="eastAsia" w:ascii="宋体" w:hAnsi="宋体" w:cs="宋体"/>
                <w:kern w:val="0"/>
                <w:szCs w:val="21"/>
              </w:rPr>
              <w:t>30</w:t>
            </w:r>
          </w:p>
        </w:tc>
        <w:tc>
          <w:tcPr>
            <w:tcW w:w="2229" w:type="pct"/>
            <w:shd w:val="clear" w:color="auto" w:fill="auto"/>
            <w:vAlign w:val="center"/>
          </w:tcPr>
          <w:p w14:paraId="00B4205C">
            <w:pPr>
              <w:widowControl/>
              <w:spacing w:line="360" w:lineRule="auto"/>
              <w:jc w:val="center"/>
              <w:rPr>
                <w:rFonts w:hint="eastAsia" w:ascii="宋体" w:hAnsi="宋体" w:cs="宋体"/>
                <w:kern w:val="0"/>
                <w:szCs w:val="21"/>
              </w:rPr>
            </w:pPr>
            <w:r>
              <w:rPr>
                <w:rFonts w:hint="eastAsia" w:ascii="宋体" w:hAnsi="宋体" w:cs="宋体"/>
                <w:kern w:val="0"/>
                <w:szCs w:val="21"/>
              </w:rPr>
              <w:t>弧形直材十字交叉</w:t>
            </w:r>
          </w:p>
        </w:tc>
        <w:tc>
          <w:tcPr>
            <w:tcW w:w="1134" w:type="pct"/>
            <w:vAlign w:val="center"/>
          </w:tcPr>
          <w:p w14:paraId="194A1974">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4ABF3B2D">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04BF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3EC84EF4">
            <w:pPr>
              <w:widowControl/>
              <w:spacing w:line="360" w:lineRule="auto"/>
              <w:jc w:val="center"/>
              <w:rPr>
                <w:rFonts w:hint="eastAsia" w:ascii="宋体" w:hAnsi="宋体" w:cs="宋体"/>
                <w:kern w:val="0"/>
                <w:szCs w:val="21"/>
              </w:rPr>
            </w:pPr>
            <w:r>
              <w:rPr>
                <w:rFonts w:hint="eastAsia" w:ascii="宋体" w:hAnsi="宋体" w:cs="宋体"/>
                <w:kern w:val="0"/>
                <w:szCs w:val="21"/>
              </w:rPr>
              <w:t>31</w:t>
            </w:r>
          </w:p>
        </w:tc>
        <w:tc>
          <w:tcPr>
            <w:tcW w:w="2229" w:type="pct"/>
            <w:shd w:val="clear" w:color="auto" w:fill="auto"/>
            <w:vAlign w:val="center"/>
          </w:tcPr>
          <w:p w14:paraId="2589ABA7">
            <w:pPr>
              <w:widowControl/>
              <w:spacing w:line="360" w:lineRule="auto"/>
              <w:jc w:val="center"/>
              <w:rPr>
                <w:rFonts w:hint="eastAsia" w:ascii="宋体" w:hAnsi="宋体" w:cs="宋体"/>
                <w:kern w:val="0"/>
                <w:szCs w:val="21"/>
              </w:rPr>
            </w:pPr>
            <w:r>
              <w:rPr>
                <w:rFonts w:hint="eastAsia" w:ascii="宋体" w:hAnsi="宋体" w:cs="宋体"/>
                <w:kern w:val="0"/>
                <w:szCs w:val="21"/>
              </w:rPr>
              <w:t>弧形面直材角结合</w:t>
            </w:r>
          </w:p>
        </w:tc>
        <w:tc>
          <w:tcPr>
            <w:tcW w:w="1134" w:type="pct"/>
            <w:vAlign w:val="center"/>
          </w:tcPr>
          <w:p w14:paraId="2D8AE44F">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44657ED8">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EF6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54720F89">
            <w:pPr>
              <w:widowControl/>
              <w:spacing w:line="360" w:lineRule="auto"/>
              <w:jc w:val="center"/>
              <w:rPr>
                <w:rFonts w:hint="eastAsia" w:ascii="宋体" w:hAnsi="宋体" w:cs="宋体"/>
                <w:kern w:val="0"/>
                <w:szCs w:val="21"/>
              </w:rPr>
            </w:pPr>
            <w:r>
              <w:rPr>
                <w:rFonts w:hint="eastAsia" w:ascii="宋体" w:hAnsi="宋体" w:cs="宋体"/>
                <w:kern w:val="0"/>
                <w:szCs w:val="21"/>
              </w:rPr>
              <w:t>32</w:t>
            </w:r>
          </w:p>
        </w:tc>
        <w:tc>
          <w:tcPr>
            <w:tcW w:w="2229" w:type="pct"/>
            <w:shd w:val="clear" w:color="auto" w:fill="auto"/>
            <w:vAlign w:val="center"/>
          </w:tcPr>
          <w:p w14:paraId="36CAD2E3">
            <w:pPr>
              <w:widowControl/>
              <w:spacing w:line="360" w:lineRule="auto"/>
              <w:jc w:val="center"/>
              <w:rPr>
                <w:rFonts w:hint="eastAsia" w:ascii="宋体" w:hAnsi="宋体" w:cs="宋体"/>
                <w:kern w:val="0"/>
                <w:szCs w:val="21"/>
              </w:rPr>
            </w:pPr>
            <w:r>
              <w:rPr>
                <w:rFonts w:hint="eastAsia" w:ascii="宋体" w:hAnsi="宋体" w:cs="宋体"/>
                <w:kern w:val="0"/>
                <w:szCs w:val="21"/>
              </w:rPr>
              <w:t>走马销</w:t>
            </w:r>
          </w:p>
        </w:tc>
        <w:tc>
          <w:tcPr>
            <w:tcW w:w="1134" w:type="pct"/>
            <w:vAlign w:val="center"/>
          </w:tcPr>
          <w:p w14:paraId="1E091952">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5E1D23DF">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24E1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60834C92">
            <w:pPr>
              <w:widowControl/>
              <w:spacing w:line="360" w:lineRule="auto"/>
              <w:jc w:val="center"/>
              <w:rPr>
                <w:rFonts w:hint="eastAsia" w:ascii="宋体" w:hAnsi="宋体" w:cs="宋体"/>
                <w:kern w:val="0"/>
                <w:szCs w:val="21"/>
              </w:rPr>
            </w:pPr>
            <w:r>
              <w:rPr>
                <w:rFonts w:hint="eastAsia" w:ascii="宋体" w:hAnsi="宋体" w:cs="宋体"/>
                <w:kern w:val="0"/>
                <w:szCs w:val="21"/>
              </w:rPr>
              <w:t>33</w:t>
            </w:r>
          </w:p>
        </w:tc>
        <w:tc>
          <w:tcPr>
            <w:tcW w:w="2229" w:type="pct"/>
            <w:shd w:val="clear" w:color="auto" w:fill="auto"/>
            <w:vAlign w:val="center"/>
          </w:tcPr>
          <w:p w14:paraId="281D5695">
            <w:pPr>
              <w:widowControl/>
              <w:spacing w:line="360" w:lineRule="auto"/>
              <w:jc w:val="center"/>
              <w:rPr>
                <w:rFonts w:hint="eastAsia" w:ascii="宋体" w:hAnsi="宋体" w:cs="宋体"/>
                <w:kern w:val="0"/>
                <w:szCs w:val="21"/>
              </w:rPr>
            </w:pPr>
            <w:r>
              <w:rPr>
                <w:rFonts w:hint="eastAsia" w:ascii="宋体" w:hAnsi="宋体" w:cs="宋体"/>
                <w:kern w:val="0"/>
                <w:szCs w:val="21"/>
              </w:rPr>
              <w:t>方材丁字形结合榫卯</w:t>
            </w:r>
          </w:p>
        </w:tc>
        <w:tc>
          <w:tcPr>
            <w:tcW w:w="1134" w:type="pct"/>
            <w:vAlign w:val="center"/>
          </w:tcPr>
          <w:p w14:paraId="088F47EE">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7BC738F8">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581E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785965E9">
            <w:pPr>
              <w:widowControl/>
              <w:spacing w:line="360" w:lineRule="auto"/>
              <w:jc w:val="center"/>
              <w:rPr>
                <w:rFonts w:hint="eastAsia" w:ascii="宋体" w:hAnsi="宋体" w:cs="宋体"/>
                <w:kern w:val="0"/>
                <w:szCs w:val="21"/>
              </w:rPr>
            </w:pPr>
            <w:r>
              <w:rPr>
                <w:rFonts w:hint="eastAsia" w:ascii="宋体" w:hAnsi="宋体" w:cs="宋体"/>
                <w:kern w:val="0"/>
                <w:szCs w:val="21"/>
              </w:rPr>
              <w:t>34</w:t>
            </w:r>
          </w:p>
        </w:tc>
        <w:tc>
          <w:tcPr>
            <w:tcW w:w="2229" w:type="pct"/>
            <w:shd w:val="clear" w:color="auto" w:fill="auto"/>
            <w:vAlign w:val="center"/>
          </w:tcPr>
          <w:p w14:paraId="18A793AF">
            <w:pPr>
              <w:widowControl/>
              <w:spacing w:line="360" w:lineRule="auto"/>
              <w:jc w:val="center"/>
              <w:rPr>
                <w:rFonts w:hint="eastAsia" w:ascii="宋体" w:hAnsi="宋体" w:cs="宋体"/>
                <w:kern w:val="0"/>
                <w:szCs w:val="21"/>
              </w:rPr>
            </w:pPr>
            <w:r>
              <w:rPr>
                <w:rFonts w:hint="eastAsia" w:ascii="宋体" w:hAnsi="宋体" w:cs="宋体"/>
                <w:kern w:val="0"/>
                <w:szCs w:val="21"/>
              </w:rPr>
              <w:t>弧形面丁字形结合实肩</w:t>
            </w:r>
          </w:p>
        </w:tc>
        <w:tc>
          <w:tcPr>
            <w:tcW w:w="1134" w:type="pct"/>
            <w:vAlign w:val="center"/>
          </w:tcPr>
          <w:p w14:paraId="6FD953BF">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7F6EC8E9">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r w14:paraId="1E62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2" w:type="pct"/>
            <w:shd w:val="clear" w:color="auto" w:fill="auto"/>
            <w:vAlign w:val="center"/>
          </w:tcPr>
          <w:p w14:paraId="24A186DC">
            <w:pPr>
              <w:widowControl/>
              <w:spacing w:line="360" w:lineRule="auto"/>
              <w:jc w:val="center"/>
              <w:rPr>
                <w:rFonts w:hint="eastAsia" w:ascii="宋体" w:hAnsi="宋体" w:cs="宋体"/>
                <w:kern w:val="0"/>
                <w:szCs w:val="21"/>
              </w:rPr>
            </w:pPr>
            <w:r>
              <w:rPr>
                <w:rFonts w:hint="eastAsia" w:ascii="宋体" w:hAnsi="宋体" w:cs="宋体"/>
                <w:kern w:val="0"/>
                <w:szCs w:val="21"/>
              </w:rPr>
              <w:t>35</w:t>
            </w:r>
          </w:p>
        </w:tc>
        <w:tc>
          <w:tcPr>
            <w:tcW w:w="2229" w:type="pct"/>
            <w:shd w:val="clear" w:color="auto" w:fill="auto"/>
            <w:vAlign w:val="center"/>
          </w:tcPr>
          <w:p w14:paraId="63BF7E7C">
            <w:pPr>
              <w:widowControl/>
              <w:spacing w:line="360" w:lineRule="auto"/>
              <w:jc w:val="center"/>
              <w:rPr>
                <w:rFonts w:hint="eastAsia" w:ascii="宋体" w:hAnsi="宋体" w:cs="宋体"/>
                <w:kern w:val="0"/>
                <w:szCs w:val="21"/>
              </w:rPr>
            </w:pPr>
            <w:r>
              <w:rPr>
                <w:rFonts w:hint="eastAsia" w:ascii="宋体" w:hAnsi="宋体" w:cs="宋体"/>
                <w:kern w:val="0"/>
                <w:szCs w:val="21"/>
              </w:rPr>
              <w:t>搭脑闷榫挖烟袋锅榫</w:t>
            </w:r>
          </w:p>
        </w:tc>
        <w:tc>
          <w:tcPr>
            <w:tcW w:w="1134" w:type="pct"/>
            <w:vAlign w:val="center"/>
          </w:tcPr>
          <w:p w14:paraId="44644FB6">
            <w:pPr>
              <w:widowControl/>
              <w:spacing w:line="360" w:lineRule="auto"/>
              <w:jc w:val="center"/>
              <w:rPr>
                <w:rFonts w:hint="eastAsia" w:ascii="宋体" w:hAnsi="宋体" w:cs="宋体"/>
                <w:kern w:val="0"/>
                <w:szCs w:val="21"/>
              </w:rPr>
            </w:pPr>
            <w:r>
              <w:rPr>
                <w:rFonts w:hint="eastAsia" w:ascii="宋体" w:hAnsi="宋体" w:cs="宋体"/>
                <w:kern w:val="0"/>
                <w:szCs w:val="21"/>
              </w:rPr>
              <w:t>大果紫檀</w:t>
            </w:r>
          </w:p>
        </w:tc>
        <w:tc>
          <w:tcPr>
            <w:tcW w:w="992" w:type="pct"/>
            <w:vAlign w:val="center"/>
          </w:tcPr>
          <w:p w14:paraId="5752CBD6">
            <w:pPr>
              <w:widowControl/>
              <w:spacing w:line="360" w:lineRule="auto"/>
              <w:jc w:val="center"/>
              <w:rPr>
                <w:rFonts w:hint="eastAsia" w:ascii="宋体" w:hAnsi="宋体" w:cs="宋体"/>
                <w:kern w:val="0"/>
                <w:szCs w:val="21"/>
              </w:rPr>
            </w:pPr>
            <w:r>
              <w:rPr>
                <w:rFonts w:hint="eastAsia" w:ascii="宋体" w:hAnsi="宋体" w:cs="宋体"/>
                <w:kern w:val="0"/>
                <w:szCs w:val="21"/>
              </w:rPr>
              <w:t>1</w:t>
            </w:r>
          </w:p>
        </w:tc>
      </w:tr>
    </w:tbl>
    <w:p w14:paraId="4D44C4A0">
      <w:pPr>
        <w:rPr>
          <w:b/>
          <w:bCs/>
        </w:rPr>
      </w:pPr>
    </w:p>
    <w:p w14:paraId="6237FF1F">
      <w:pPr>
        <w:rPr>
          <w:b/>
          <w:bCs/>
        </w:rPr>
      </w:pPr>
      <w:r>
        <w:rPr>
          <w:rFonts w:hint="eastAsia"/>
          <w:b/>
          <w:bCs/>
        </w:rPr>
        <w:t>（六</w:t>
      </w:r>
      <w:r>
        <w:rPr>
          <w:b/>
          <w:bCs/>
        </w:rPr>
        <w:t>）圆盘标本清单</w:t>
      </w:r>
    </w:p>
    <w:tbl>
      <w:tblPr>
        <w:tblStyle w:val="9"/>
        <w:tblW w:w="4878" w:type="pct"/>
        <w:jc w:val="center"/>
        <w:tblLayout w:type="fixed"/>
        <w:tblCellMar>
          <w:top w:w="0" w:type="dxa"/>
          <w:left w:w="108" w:type="dxa"/>
          <w:bottom w:w="0" w:type="dxa"/>
          <w:right w:w="108" w:type="dxa"/>
        </w:tblCellMar>
      </w:tblPr>
      <w:tblGrid>
        <w:gridCol w:w="576"/>
        <w:gridCol w:w="1453"/>
        <w:gridCol w:w="1861"/>
        <w:gridCol w:w="1326"/>
        <w:gridCol w:w="2207"/>
        <w:gridCol w:w="892"/>
      </w:tblGrid>
      <w:tr w14:paraId="244458BE">
        <w:tblPrEx>
          <w:tblCellMar>
            <w:top w:w="0" w:type="dxa"/>
            <w:left w:w="108" w:type="dxa"/>
            <w:bottom w:w="0" w:type="dxa"/>
            <w:right w:w="108" w:type="dxa"/>
          </w:tblCellMar>
        </w:tblPrEx>
        <w:trPr>
          <w:trHeight w:val="40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19432FAA">
            <w:pPr>
              <w:widowControl/>
              <w:spacing w:line="360" w:lineRule="auto"/>
              <w:jc w:val="center"/>
              <w:rPr>
                <w:b/>
                <w:bCs/>
                <w:kern w:val="0"/>
                <w:szCs w:val="21"/>
              </w:rPr>
            </w:pPr>
            <w:r>
              <w:rPr>
                <w:b/>
                <w:bCs/>
                <w:kern w:val="0"/>
                <w:szCs w:val="21"/>
              </w:rPr>
              <w:t>编号</w:t>
            </w:r>
          </w:p>
        </w:tc>
        <w:tc>
          <w:tcPr>
            <w:tcW w:w="873" w:type="pct"/>
            <w:tcBorders>
              <w:top w:val="single" w:color="auto" w:sz="4" w:space="0"/>
              <w:left w:val="nil"/>
              <w:bottom w:val="single" w:color="auto" w:sz="4" w:space="0"/>
              <w:right w:val="single" w:color="auto" w:sz="4" w:space="0"/>
            </w:tcBorders>
            <w:shd w:val="clear" w:color="auto" w:fill="auto"/>
            <w:vAlign w:val="center"/>
          </w:tcPr>
          <w:p w14:paraId="418859B6">
            <w:pPr>
              <w:widowControl/>
              <w:spacing w:line="360" w:lineRule="auto"/>
              <w:jc w:val="center"/>
              <w:rPr>
                <w:b/>
                <w:bCs/>
                <w:kern w:val="0"/>
                <w:szCs w:val="21"/>
              </w:rPr>
            </w:pPr>
            <w:r>
              <w:rPr>
                <w:b/>
                <w:bCs/>
                <w:kern w:val="0"/>
                <w:szCs w:val="21"/>
              </w:rPr>
              <w:t>木材名称</w:t>
            </w:r>
          </w:p>
        </w:tc>
        <w:tc>
          <w:tcPr>
            <w:tcW w:w="1118" w:type="pct"/>
            <w:tcBorders>
              <w:top w:val="single" w:color="auto" w:sz="4" w:space="0"/>
              <w:left w:val="nil"/>
              <w:bottom w:val="single" w:color="auto" w:sz="4" w:space="0"/>
              <w:right w:val="single" w:color="auto" w:sz="4" w:space="0"/>
            </w:tcBorders>
            <w:shd w:val="clear" w:color="auto" w:fill="auto"/>
            <w:vAlign w:val="center"/>
          </w:tcPr>
          <w:p w14:paraId="26E66380">
            <w:pPr>
              <w:widowControl/>
              <w:spacing w:line="360" w:lineRule="auto"/>
              <w:jc w:val="center"/>
              <w:rPr>
                <w:b/>
                <w:bCs/>
                <w:kern w:val="0"/>
                <w:szCs w:val="21"/>
              </w:rPr>
            </w:pPr>
            <w:r>
              <w:rPr>
                <w:b/>
                <w:bCs/>
                <w:kern w:val="0"/>
                <w:szCs w:val="21"/>
              </w:rPr>
              <w:t>拉丁名称</w:t>
            </w:r>
          </w:p>
        </w:tc>
        <w:tc>
          <w:tcPr>
            <w:tcW w:w="798" w:type="pct"/>
            <w:tcBorders>
              <w:top w:val="single" w:color="auto" w:sz="4" w:space="0"/>
              <w:left w:val="nil"/>
              <w:bottom w:val="single" w:color="auto" w:sz="4" w:space="0"/>
              <w:right w:val="single" w:color="auto" w:sz="4" w:space="0"/>
            </w:tcBorders>
            <w:shd w:val="clear" w:color="auto" w:fill="auto"/>
            <w:vAlign w:val="center"/>
          </w:tcPr>
          <w:p w14:paraId="6F83EACE">
            <w:pPr>
              <w:widowControl/>
              <w:spacing w:line="360" w:lineRule="auto"/>
              <w:jc w:val="center"/>
              <w:rPr>
                <w:b/>
                <w:bCs/>
                <w:kern w:val="0"/>
                <w:szCs w:val="21"/>
              </w:rPr>
            </w:pPr>
            <w:r>
              <w:rPr>
                <w:b/>
                <w:bCs/>
                <w:kern w:val="0"/>
                <w:szCs w:val="21"/>
              </w:rPr>
              <w:t>产地</w:t>
            </w:r>
          </w:p>
        </w:tc>
        <w:tc>
          <w:tcPr>
            <w:tcW w:w="1326" w:type="pct"/>
            <w:tcBorders>
              <w:top w:val="single" w:color="auto" w:sz="4" w:space="0"/>
              <w:left w:val="nil"/>
              <w:bottom w:val="single" w:color="auto" w:sz="4" w:space="0"/>
              <w:right w:val="single" w:color="000000" w:sz="4" w:space="0"/>
            </w:tcBorders>
            <w:shd w:val="clear" w:color="auto" w:fill="auto"/>
            <w:vAlign w:val="center"/>
          </w:tcPr>
          <w:p w14:paraId="32D3E1B7">
            <w:pPr>
              <w:widowControl/>
              <w:spacing w:line="360" w:lineRule="auto"/>
              <w:jc w:val="center"/>
              <w:rPr>
                <w:b/>
                <w:bCs/>
                <w:kern w:val="0"/>
                <w:szCs w:val="21"/>
              </w:rPr>
            </w:pPr>
            <w:r>
              <w:rPr>
                <w:b/>
                <w:bCs/>
                <w:kern w:val="0"/>
                <w:szCs w:val="21"/>
              </w:rPr>
              <w:t>规格（cm）</w:t>
            </w:r>
          </w:p>
        </w:tc>
        <w:tc>
          <w:tcPr>
            <w:tcW w:w="536" w:type="pct"/>
            <w:tcBorders>
              <w:top w:val="single" w:color="auto" w:sz="4" w:space="0"/>
              <w:left w:val="single" w:color="auto" w:sz="4" w:space="0"/>
              <w:bottom w:val="single" w:color="auto" w:sz="4" w:space="0"/>
              <w:right w:val="single" w:color="000000" w:sz="4" w:space="0"/>
            </w:tcBorders>
            <w:shd w:val="clear" w:color="auto" w:fill="auto"/>
            <w:vAlign w:val="center"/>
          </w:tcPr>
          <w:p w14:paraId="0586ED25">
            <w:pPr>
              <w:widowControl/>
              <w:spacing w:line="360" w:lineRule="auto"/>
              <w:jc w:val="center"/>
              <w:rPr>
                <w:b/>
                <w:bCs/>
                <w:kern w:val="0"/>
                <w:szCs w:val="21"/>
              </w:rPr>
            </w:pPr>
            <w:r>
              <w:rPr>
                <w:b/>
                <w:bCs/>
                <w:kern w:val="0"/>
                <w:szCs w:val="21"/>
              </w:rPr>
              <w:t>数量</w:t>
            </w:r>
          </w:p>
        </w:tc>
      </w:tr>
      <w:tr w14:paraId="3CDC36B5">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6D0D429E">
            <w:pPr>
              <w:widowControl/>
              <w:spacing w:line="360" w:lineRule="auto"/>
              <w:jc w:val="center"/>
              <w:rPr>
                <w:kern w:val="0"/>
                <w:szCs w:val="21"/>
              </w:rPr>
            </w:pPr>
            <w:r>
              <w:rPr>
                <w:kern w:val="0"/>
                <w:szCs w:val="21"/>
              </w:rPr>
              <w:t>1</w:t>
            </w:r>
          </w:p>
        </w:tc>
        <w:tc>
          <w:tcPr>
            <w:tcW w:w="873" w:type="pct"/>
            <w:tcBorders>
              <w:top w:val="nil"/>
              <w:left w:val="nil"/>
              <w:bottom w:val="single" w:color="auto" w:sz="4" w:space="0"/>
              <w:right w:val="single" w:color="auto" w:sz="4" w:space="0"/>
            </w:tcBorders>
            <w:shd w:val="clear" w:color="auto" w:fill="auto"/>
            <w:vAlign w:val="center"/>
          </w:tcPr>
          <w:p w14:paraId="30C1A02F">
            <w:pPr>
              <w:widowControl/>
              <w:spacing w:line="360" w:lineRule="auto"/>
              <w:jc w:val="center"/>
              <w:rPr>
                <w:kern w:val="0"/>
                <w:szCs w:val="21"/>
              </w:rPr>
            </w:pPr>
            <w:r>
              <w:rPr>
                <w:kern w:val="0"/>
                <w:szCs w:val="21"/>
              </w:rPr>
              <w:t>非洲缅茄</w:t>
            </w:r>
          </w:p>
        </w:tc>
        <w:tc>
          <w:tcPr>
            <w:tcW w:w="1118" w:type="pct"/>
            <w:tcBorders>
              <w:top w:val="nil"/>
              <w:left w:val="nil"/>
              <w:bottom w:val="single" w:color="auto" w:sz="4" w:space="0"/>
              <w:right w:val="single" w:color="auto" w:sz="4" w:space="0"/>
            </w:tcBorders>
            <w:shd w:val="clear" w:color="auto" w:fill="auto"/>
            <w:noWrap/>
            <w:vAlign w:val="center"/>
          </w:tcPr>
          <w:p w14:paraId="0F2AFD6C">
            <w:pPr>
              <w:widowControl/>
              <w:spacing w:line="360" w:lineRule="auto"/>
              <w:jc w:val="center"/>
              <w:rPr>
                <w:i/>
                <w:iCs/>
                <w:kern w:val="0"/>
                <w:szCs w:val="21"/>
              </w:rPr>
            </w:pPr>
            <w:r>
              <w:rPr>
                <w:i/>
                <w:iCs/>
                <w:kern w:val="0"/>
                <w:szCs w:val="21"/>
              </w:rPr>
              <w:t>Afzelia africana</w:t>
            </w:r>
          </w:p>
        </w:tc>
        <w:tc>
          <w:tcPr>
            <w:tcW w:w="798" w:type="pct"/>
            <w:tcBorders>
              <w:top w:val="nil"/>
              <w:left w:val="nil"/>
              <w:bottom w:val="single" w:color="auto" w:sz="4" w:space="0"/>
              <w:right w:val="single" w:color="auto" w:sz="4" w:space="0"/>
            </w:tcBorders>
            <w:shd w:val="clear" w:color="auto" w:fill="auto"/>
            <w:vAlign w:val="center"/>
          </w:tcPr>
          <w:p w14:paraId="7F48E39C">
            <w:pPr>
              <w:widowControl/>
              <w:spacing w:line="360" w:lineRule="auto"/>
              <w:jc w:val="center"/>
              <w:rPr>
                <w:kern w:val="0"/>
                <w:szCs w:val="21"/>
              </w:rPr>
            </w:pPr>
            <w:r>
              <w:rPr>
                <w:kern w:val="0"/>
                <w:szCs w:val="21"/>
              </w:rPr>
              <w:t>加纳</w:t>
            </w:r>
          </w:p>
        </w:tc>
        <w:tc>
          <w:tcPr>
            <w:tcW w:w="1326" w:type="pct"/>
            <w:tcBorders>
              <w:top w:val="nil"/>
              <w:left w:val="nil"/>
              <w:bottom w:val="single" w:color="auto" w:sz="4" w:space="0"/>
              <w:right w:val="single" w:color="000000" w:sz="4" w:space="0"/>
            </w:tcBorders>
            <w:shd w:val="clear" w:color="auto" w:fill="auto"/>
            <w:vAlign w:val="center"/>
          </w:tcPr>
          <w:p w14:paraId="2A50CD89">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78E9CFF7">
            <w:pPr>
              <w:widowControl/>
              <w:spacing w:line="360" w:lineRule="auto"/>
              <w:jc w:val="center"/>
              <w:rPr>
                <w:kern w:val="0"/>
                <w:szCs w:val="21"/>
              </w:rPr>
            </w:pPr>
            <w:r>
              <w:rPr>
                <w:kern w:val="0"/>
                <w:szCs w:val="21"/>
              </w:rPr>
              <w:t>1</w:t>
            </w:r>
          </w:p>
        </w:tc>
      </w:tr>
      <w:tr w14:paraId="2DB7E18A">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672BA0E2">
            <w:pPr>
              <w:widowControl/>
              <w:spacing w:line="360" w:lineRule="auto"/>
              <w:jc w:val="center"/>
              <w:rPr>
                <w:kern w:val="0"/>
                <w:szCs w:val="21"/>
              </w:rPr>
            </w:pPr>
            <w:r>
              <w:rPr>
                <w:kern w:val="0"/>
                <w:szCs w:val="21"/>
              </w:rPr>
              <w:t>2</w:t>
            </w:r>
          </w:p>
        </w:tc>
        <w:tc>
          <w:tcPr>
            <w:tcW w:w="873" w:type="pct"/>
            <w:tcBorders>
              <w:top w:val="nil"/>
              <w:left w:val="nil"/>
              <w:bottom w:val="single" w:color="auto" w:sz="4" w:space="0"/>
              <w:right w:val="single" w:color="auto" w:sz="4" w:space="0"/>
            </w:tcBorders>
            <w:shd w:val="clear" w:color="auto" w:fill="auto"/>
            <w:vAlign w:val="center"/>
          </w:tcPr>
          <w:p w14:paraId="0FC7E3DC">
            <w:pPr>
              <w:widowControl/>
              <w:spacing w:line="360" w:lineRule="auto"/>
              <w:jc w:val="center"/>
              <w:rPr>
                <w:kern w:val="0"/>
                <w:szCs w:val="21"/>
              </w:rPr>
            </w:pPr>
            <w:r>
              <w:rPr>
                <w:kern w:val="0"/>
                <w:szCs w:val="21"/>
              </w:rPr>
              <w:t>甘蓝豆</w:t>
            </w:r>
          </w:p>
        </w:tc>
        <w:tc>
          <w:tcPr>
            <w:tcW w:w="1118" w:type="pct"/>
            <w:tcBorders>
              <w:top w:val="nil"/>
              <w:left w:val="nil"/>
              <w:bottom w:val="single" w:color="auto" w:sz="4" w:space="0"/>
              <w:right w:val="single" w:color="auto" w:sz="4" w:space="0"/>
            </w:tcBorders>
            <w:shd w:val="clear" w:color="auto" w:fill="auto"/>
            <w:noWrap/>
            <w:vAlign w:val="center"/>
          </w:tcPr>
          <w:p w14:paraId="027D15AA">
            <w:pPr>
              <w:widowControl/>
              <w:spacing w:line="360" w:lineRule="auto"/>
              <w:jc w:val="center"/>
              <w:rPr>
                <w:i/>
                <w:iCs/>
                <w:kern w:val="0"/>
                <w:szCs w:val="21"/>
              </w:rPr>
            </w:pPr>
            <w:r>
              <w:rPr>
                <w:i/>
                <w:iCs/>
                <w:kern w:val="0"/>
                <w:szCs w:val="21"/>
              </w:rPr>
              <w:t>Andira inermis</w:t>
            </w:r>
          </w:p>
        </w:tc>
        <w:tc>
          <w:tcPr>
            <w:tcW w:w="798" w:type="pct"/>
            <w:tcBorders>
              <w:top w:val="nil"/>
              <w:left w:val="nil"/>
              <w:bottom w:val="single" w:color="auto" w:sz="4" w:space="0"/>
              <w:right w:val="single" w:color="auto" w:sz="4" w:space="0"/>
            </w:tcBorders>
            <w:shd w:val="clear" w:color="auto" w:fill="auto"/>
            <w:vAlign w:val="center"/>
          </w:tcPr>
          <w:p w14:paraId="13B4CAB7">
            <w:pPr>
              <w:widowControl/>
              <w:spacing w:line="360" w:lineRule="auto"/>
              <w:jc w:val="center"/>
              <w:rPr>
                <w:kern w:val="0"/>
                <w:szCs w:val="21"/>
              </w:rPr>
            </w:pPr>
            <w:r>
              <w:rPr>
                <w:kern w:val="0"/>
                <w:szCs w:val="21"/>
              </w:rPr>
              <w:t>苏里南</w:t>
            </w:r>
          </w:p>
        </w:tc>
        <w:tc>
          <w:tcPr>
            <w:tcW w:w="1326" w:type="pct"/>
            <w:tcBorders>
              <w:top w:val="nil"/>
              <w:left w:val="nil"/>
              <w:bottom w:val="single" w:color="auto" w:sz="4" w:space="0"/>
              <w:right w:val="single" w:color="000000" w:sz="4" w:space="0"/>
            </w:tcBorders>
            <w:shd w:val="clear" w:color="auto" w:fill="auto"/>
            <w:vAlign w:val="center"/>
          </w:tcPr>
          <w:p w14:paraId="19D18B8D">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16E36C21">
            <w:pPr>
              <w:widowControl/>
              <w:spacing w:line="360" w:lineRule="auto"/>
              <w:jc w:val="center"/>
              <w:rPr>
                <w:kern w:val="0"/>
                <w:szCs w:val="21"/>
              </w:rPr>
            </w:pPr>
            <w:r>
              <w:rPr>
                <w:kern w:val="0"/>
                <w:szCs w:val="21"/>
              </w:rPr>
              <w:t>1</w:t>
            </w:r>
          </w:p>
        </w:tc>
      </w:tr>
      <w:tr w14:paraId="62AD406A">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025443C7">
            <w:pPr>
              <w:widowControl/>
              <w:spacing w:line="360" w:lineRule="auto"/>
              <w:jc w:val="center"/>
              <w:rPr>
                <w:kern w:val="0"/>
                <w:szCs w:val="21"/>
              </w:rPr>
            </w:pPr>
            <w:r>
              <w:rPr>
                <w:kern w:val="0"/>
                <w:szCs w:val="21"/>
              </w:rPr>
              <w:t>3</w:t>
            </w:r>
          </w:p>
        </w:tc>
        <w:tc>
          <w:tcPr>
            <w:tcW w:w="873" w:type="pct"/>
            <w:tcBorders>
              <w:top w:val="nil"/>
              <w:left w:val="nil"/>
              <w:bottom w:val="single" w:color="auto" w:sz="4" w:space="0"/>
              <w:right w:val="single" w:color="auto" w:sz="4" w:space="0"/>
            </w:tcBorders>
            <w:shd w:val="clear" w:color="auto" w:fill="auto"/>
            <w:vAlign w:val="center"/>
          </w:tcPr>
          <w:p w14:paraId="75B8D832">
            <w:pPr>
              <w:widowControl/>
              <w:spacing w:line="360" w:lineRule="auto"/>
              <w:jc w:val="center"/>
              <w:rPr>
                <w:kern w:val="0"/>
                <w:szCs w:val="21"/>
              </w:rPr>
            </w:pPr>
            <w:r>
              <w:rPr>
                <w:kern w:val="0"/>
                <w:szCs w:val="21"/>
              </w:rPr>
              <w:t>非洲崖豆木</w:t>
            </w:r>
          </w:p>
        </w:tc>
        <w:tc>
          <w:tcPr>
            <w:tcW w:w="1118" w:type="pct"/>
            <w:tcBorders>
              <w:top w:val="nil"/>
              <w:left w:val="nil"/>
              <w:bottom w:val="single" w:color="auto" w:sz="4" w:space="0"/>
              <w:right w:val="single" w:color="auto" w:sz="4" w:space="0"/>
            </w:tcBorders>
            <w:shd w:val="clear" w:color="auto" w:fill="auto"/>
            <w:noWrap/>
            <w:vAlign w:val="center"/>
          </w:tcPr>
          <w:p w14:paraId="4F4AEB21">
            <w:pPr>
              <w:widowControl/>
              <w:spacing w:line="360" w:lineRule="auto"/>
              <w:jc w:val="center"/>
              <w:rPr>
                <w:i/>
                <w:iCs/>
                <w:kern w:val="0"/>
                <w:szCs w:val="21"/>
              </w:rPr>
            </w:pPr>
            <w:r>
              <w:rPr>
                <w:i/>
                <w:iCs/>
                <w:kern w:val="0"/>
                <w:szCs w:val="21"/>
              </w:rPr>
              <w:t>Millettia laurentii</w:t>
            </w:r>
          </w:p>
        </w:tc>
        <w:tc>
          <w:tcPr>
            <w:tcW w:w="798" w:type="pct"/>
            <w:tcBorders>
              <w:top w:val="nil"/>
              <w:left w:val="nil"/>
              <w:bottom w:val="single" w:color="auto" w:sz="4" w:space="0"/>
              <w:right w:val="single" w:color="auto" w:sz="4" w:space="0"/>
            </w:tcBorders>
            <w:shd w:val="clear" w:color="auto" w:fill="auto"/>
            <w:vAlign w:val="center"/>
          </w:tcPr>
          <w:p w14:paraId="082B303A">
            <w:pPr>
              <w:widowControl/>
              <w:spacing w:line="360" w:lineRule="auto"/>
              <w:jc w:val="center"/>
              <w:rPr>
                <w:kern w:val="0"/>
                <w:szCs w:val="21"/>
              </w:rPr>
            </w:pPr>
            <w:r>
              <w:rPr>
                <w:kern w:val="0"/>
                <w:szCs w:val="21"/>
              </w:rPr>
              <w:t>刚果</w:t>
            </w:r>
          </w:p>
        </w:tc>
        <w:tc>
          <w:tcPr>
            <w:tcW w:w="1326" w:type="pct"/>
            <w:tcBorders>
              <w:top w:val="nil"/>
              <w:left w:val="nil"/>
              <w:bottom w:val="single" w:color="auto" w:sz="4" w:space="0"/>
              <w:right w:val="single" w:color="000000" w:sz="4" w:space="0"/>
            </w:tcBorders>
            <w:shd w:val="clear" w:color="auto" w:fill="auto"/>
            <w:vAlign w:val="center"/>
          </w:tcPr>
          <w:p w14:paraId="7BE5CF5F">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3A517975">
            <w:pPr>
              <w:widowControl/>
              <w:spacing w:line="360" w:lineRule="auto"/>
              <w:jc w:val="center"/>
              <w:rPr>
                <w:kern w:val="0"/>
                <w:szCs w:val="21"/>
              </w:rPr>
            </w:pPr>
            <w:r>
              <w:rPr>
                <w:kern w:val="0"/>
                <w:szCs w:val="21"/>
              </w:rPr>
              <w:t>1</w:t>
            </w:r>
          </w:p>
        </w:tc>
      </w:tr>
      <w:tr w14:paraId="7B5FCD27">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2B8D0437">
            <w:pPr>
              <w:widowControl/>
              <w:spacing w:line="360" w:lineRule="auto"/>
              <w:jc w:val="center"/>
              <w:rPr>
                <w:kern w:val="0"/>
                <w:szCs w:val="21"/>
              </w:rPr>
            </w:pPr>
            <w:r>
              <w:rPr>
                <w:kern w:val="0"/>
                <w:szCs w:val="21"/>
              </w:rPr>
              <w:t>4</w:t>
            </w:r>
          </w:p>
        </w:tc>
        <w:tc>
          <w:tcPr>
            <w:tcW w:w="873" w:type="pct"/>
            <w:tcBorders>
              <w:top w:val="nil"/>
              <w:left w:val="nil"/>
              <w:bottom w:val="single" w:color="auto" w:sz="4" w:space="0"/>
              <w:right w:val="single" w:color="auto" w:sz="4" w:space="0"/>
            </w:tcBorders>
            <w:shd w:val="clear" w:color="auto" w:fill="auto"/>
            <w:vAlign w:val="center"/>
          </w:tcPr>
          <w:p w14:paraId="5BE7866C">
            <w:pPr>
              <w:widowControl/>
              <w:spacing w:line="360" w:lineRule="auto"/>
              <w:jc w:val="center"/>
              <w:rPr>
                <w:kern w:val="0"/>
                <w:szCs w:val="21"/>
              </w:rPr>
            </w:pPr>
            <w:r>
              <w:rPr>
                <w:kern w:val="0"/>
                <w:szCs w:val="21"/>
              </w:rPr>
              <w:t>香脂木豆</w:t>
            </w:r>
          </w:p>
        </w:tc>
        <w:tc>
          <w:tcPr>
            <w:tcW w:w="1118" w:type="pct"/>
            <w:tcBorders>
              <w:top w:val="nil"/>
              <w:left w:val="nil"/>
              <w:bottom w:val="single" w:color="auto" w:sz="4" w:space="0"/>
              <w:right w:val="single" w:color="auto" w:sz="4" w:space="0"/>
            </w:tcBorders>
            <w:shd w:val="clear" w:color="auto" w:fill="auto"/>
            <w:noWrap/>
            <w:vAlign w:val="center"/>
          </w:tcPr>
          <w:p w14:paraId="5C1CD245">
            <w:pPr>
              <w:widowControl/>
              <w:spacing w:line="360" w:lineRule="auto"/>
              <w:jc w:val="center"/>
              <w:rPr>
                <w:i/>
                <w:iCs/>
                <w:kern w:val="0"/>
                <w:szCs w:val="21"/>
              </w:rPr>
            </w:pPr>
            <w:r>
              <w:rPr>
                <w:i/>
                <w:iCs/>
                <w:kern w:val="0"/>
                <w:szCs w:val="21"/>
              </w:rPr>
              <w:t>Myroxylon balsarmum</w:t>
            </w:r>
          </w:p>
        </w:tc>
        <w:tc>
          <w:tcPr>
            <w:tcW w:w="798" w:type="pct"/>
            <w:tcBorders>
              <w:top w:val="nil"/>
              <w:left w:val="nil"/>
              <w:bottom w:val="single" w:color="auto" w:sz="4" w:space="0"/>
              <w:right w:val="single" w:color="auto" w:sz="4" w:space="0"/>
            </w:tcBorders>
            <w:shd w:val="clear" w:color="auto" w:fill="auto"/>
            <w:vAlign w:val="center"/>
          </w:tcPr>
          <w:p w14:paraId="58BB96A1">
            <w:pPr>
              <w:widowControl/>
              <w:spacing w:line="360" w:lineRule="auto"/>
              <w:jc w:val="center"/>
              <w:rPr>
                <w:kern w:val="0"/>
                <w:szCs w:val="21"/>
              </w:rPr>
            </w:pPr>
            <w:r>
              <w:rPr>
                <w:kern w:val="0"/>
                <w:szCs w:val="21"/>
              </w:rPr>
              <w:t>巴拿马</w:t>
            </w:r>
          </w:p>
        </w:tc>
        <w:tc>
          <w:tcPr>
            <w:tcW w:w="1326" w:type="pct"/>
            <w:tcBorders>
              <w:top w:val="nil"/>
              <w:left w:val="nil"/>
              <w:bottom w:val="single" w:color="auto" w:sz="4" w:space="0"/>
              <w:right w:val="single" w:color="000000" w:sz="4" w:space="0"/>
            </w:tcBorders>
            <w:shd w:val="clear" w:color="auto" w:fill="auto"/>
            <w:vAlign w:val="center"/>
          </w:tcPr>
          <w:p w14:paraId="2F8E781B">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07A26094">
            <w:pPr>
              <w:widowControl/>
              <w:spacing w:line="360" w:lineRule="auto"/>
              <w:jc w:val="center"/>
              <w:rPr>
                <w:kern w:val="0"/>
                <w:szCs w:val="21"/>
              </w:rPr>
            </w:pPr>
            <w:r>
              <w:rPr>
                <w:kern w:val="0"/>
                <w:szCs w:val="21"/>
              </w:rPr>
              <w:t>1</w:t>
            </w:r>
          </w:p>
        </w:tc>
      </w:tr>
      <w:tr w14:paraId="798FEA2C">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254E44A2">
            <w:pPr>
              <w:widowControl/>
              <w:spacing w:line="360" w:lineRule="auto"/>
              <w:jc w:val="center"/>
              <w:rPr>
                <w:kern w:val="0"/>
                <w:szCs w:val="21"/>
              </w:rPr>
            </w:pPr>
            <w:r>
              <w:rPr>
                <w:kern w:val="0"/>
                <w:szCs w:val="21"/>
              </w:rPr>
              <w:t>5</w:t>
            </w:r>
          </w:p>
        </w:tc>
        <w:tc>
          <w:tcPr>
            <w:tcW w:w="873" w:type="pct"/>
            <w:tcBorders>
              <w:top w:val="nil"/>
              <w:left w:val="nil"/>
              <w:bottom w:val="single" w:color="auto" w:sz="4" w:space="0"/>
              <w:right w:val="single" w:color="auto" w:sz="4" w:space="0"/>
            </w:tcBorders>
            <w:shd w:val="clear" w:color="auto" w:fill="auto"/>
            <w:vAlign w:val="center"/>
          </w:tcPr>
          <w:p w14:paraId="46ABD13E">
            <w:pPr>
              <w:widowControl/>
              <w:spacing w:line="360" w:lineRule="auto"/>
              <w:jc w:val="center"/>
              <w:rPr>
                <w:kern w:val="0"/>
                <w:szCs w:val="21"/>
              </w:rPr>
            </w:pPr>
            <w:r>
              <w:rPr>
                <w:kern w:val="0"/>
                <w:szCs w:val="21"/>
              </w:rPr>
              <w:t>柚木</w:t>
            </w:r>
          </w:p>
        </w:tc>
        <w:tc>
          <w:tcPr>
            <w:tcW w:w="1118" w:type="pct"/>
            <w:tcBorders>
              <w:top w:val="nil"/>
              <w:left w:val="nil"/>
              <w:bottom w:val="single" w:color="auto" w:sz="4" w:space="0"/>
              <w:right w:val="single" w:color="auto" w:sz="4" w:space="0"/>
            </w:tcBorders>
            <w:shd w:val="clear" w:color="auto" w:fill="auto"/>
            <w:noWrap/>
            <w:vAlign w:val="center"/>
          </w:tcPr>
          <w:p w14:paraId="488721EC">
            <w:pPr>
              <w:widowControl/>
              <w:spacing w:line="360" w:lineRule="auto"/>
              <w:jc w:val="center"/>
              <w:rPr>
                <w:i/>
                <w:iCs/>
                <w:kern w:val="0"/>
                <w:szCs w:val="21"/>
              </w:rPr>
            </w:pPr>
            <w:r>
              <w:rPr>
                <w:i/>
                <w:iCs/>
                <w:kern w:val="0"/>
                <w:szCs w:val="21"/>
              </w:rPr>
              <w:t>Tectona grandis</w:t>
            </w:r>
          </w:p>
        </w:tc>
        <w:tc>
          <w:tcPr>
            <w:tcW w:w="798" w:type="pct"/>
            <w:tcBorders>
              <w:top w:val="nil"/>
              <w:left w:val="nil"/>
              <w:bottom w:val="single" w:color="auto" w:sz="4" w:space="0"/>
              <w:right w:val="single" w:color="auto" w:sz="4" w:space="0"/>
            </w:tcBorders>
            <w:shd w:val="clear" w:color="auto" w:fill="auto"/>
            <w:vAlign w:val="center"/>
          </w:tcPr>
          <w:p w14:paraId="032D31E1">
            <w:pPr>
              <w:widowControl/>
              <w:spacing w:line="360" w:lineRule="auto"/>
              <w:jc w:val="center"/>
              <w:rPr>
                <w:kern w:val="0"/>
                <w:szCs w:val="21"/>
              </w:rPr>
            </w:pPr>
            <w:r>
              <w:rPr>
                <w:kern w:val="0"/>
                <w:szCs w:val="21"/>
              </w:rPr>
              <w:t>缅甸</w:t>
            </w:r>
          </w:p>
        </w:tc>
        <w:tc>
          <w:tcPr>
            <w:tcW w:w="1326" w:type="pct"/>
            <w:tcBorders>
              <w:top w:val="nil"/>
              <w:left w:val="nil"/>
              <w:bottom w:val="single" w:color="auto" w:sz="4" w:space="0"/>
              <w:right w:val="single" w:color="000000" w:sz="4" w:space="0"/>
            </w:tcBorders>
            <w:shd w:val="clear" w:color="auto" w:fill="auto"/>
            <w:vAlign w:val="center"/>
          </w:tcPr>
          <w:p w14:paraId="77DF41BA">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4AE9773B">
            <w:pPr>
              <w:widowControl/>
              <w:spacing w:line="360" w:lineRule="auto"/>
              <w:jc w:val="center"/>
              <w:rPr>
                <w:kern w:val="0"/>
                <w:szCs w:val="21"/>
              </w:rPr>
            </w:pPr>
            <w:r>
              <w:rPr>
                <w:kern w:val="0"/>
                <w:szCs w:val="21"/>
              </w:rPr>
              <w:t>1</w:t>
            </w:r>
          </w:p>
        </w:tc>
      </w:tr>
      <w:tr w14:paraId="70BDC51D">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21178EBA">
            <w:pPr>
              <w:widowControl/>
              <w:spacing w:line="360" w:lineRule="auto"/>
              <w:jc w:val="center"/>
              <w:rPr>
                <w:kern w:val="0"/>
                <w:szCs w:val="21"/>
              </w:rPr>
            </w:pPr>
            <w:r>
              <w:rPr>
                <w:kern w:val="0"/>
                <w:szCs w:val="21"/>
              </w:rPr>
              <w:t>6</w:t>
            </w:r>
          </w:p>
        </w:tc>
        <w:tc>
          <w:tcPr>
            <w:tcW w:w="873" w:type="pct"/>
            <w:tcBorders>
              <w:top w:val="nil"/>
              <w:left w:val="nil"/>
              <w:bottom w:val="single" w:color="auto" w:sz="4" w:space="0"/>
              <w:right w:val="single" w:color="auto" w:sz="4" w:space="0"/>
            </w:tcBorders>
            <w:shd w:val="clear" w:color="auto" w:fill="auto"/>
            <w:vAlign w:val="center"/>
          </w:tcPr>
          <w:p w14:paraId="1FCB290C">
            <w:pPr>
              <w:widowControl/>
              <w:spacing w:line="360" w:lineRule="auto"/>
              <w:jc w:val="center"/>
              <w:rPr>
                <w:kern w:val="0"/>
                <w:szCs w:val="21"/>
              </w:rPr>
            </w:pPr>
            <w:r>
              <w:rPr>
                <w:kern w:val="0"/>
                <w:szCs w:val="21"/>
              </w:rPr>
              <w:t>黑黄蕊木</w:t>
            </w:r>
          </w:p>
        </w:tc>
        <w:tc>
          <w:tcPr>
            <w:tcW w:w="1118" w:type="pct"/>
            <w:tcBorders>
              <w:top w:val="nil"/>
              <w:left w:val="nil"/>
              <w:bottom w:val="single" w:color="auto" w:sz="4" w:space="0"/>
              <w:right w:val="single" w:color="auto" w:sz="4" w:space="0"/>
            </w:tcBorders>
            <w:shd w:val="clear" w:color="auto" w:fill="auto"/>
            <w:noWrap/>
            <w:vAlign w:val="center"/>
          </w:tcPr>
          <w:p w14:paraId="4FF28308">
            <w:pPr>
              <w:widowControl/>
              <w:spacing w:line="360" w:lineRule="auto"/>
              <w:jc w:val="center"/>
              <w:rPr>
                <w:i/>
                <w:iCs/>
                <w:kern w:val="0"/>
                <w:szCs w:val="21"/>
              </w:rPr>
            </w:pPr>
            <w:r>
              <w:rPr>
                <w:i/>
                <w:iCs/>
                <w:kern w:val="0"/>
                <w:szCs w:val="21"/>
              </w:rPr>
              <w:t>Xanthostemon melanoxylon</w:t>
            </w:r>
          </w:p>
        </w:tc>
        <w:tc>
          <w:tcPr>
            <w:tcW w:w="798" w:type="pct"/>
            <w:tcBorders>
              <w:top w:val="nil"/>
              <w:left w:val="nil"/>
              <w:bottom w:val="single" w:color="auto" w:sz="4" w:space="0"/>
              <w:right w:val="single" w:color="auto" w:sz="4" w:space="0"/>
            </w:tcBorders>
            <w:shd w:val="clear" w:color="auto" w:fill="auto"/>
            <w:vAlign w:val="center"/>
          </w:tcPr>
          <w:p w14:paraId="2599A34C">
            <w:pPr>
              <w:widowControl/>
              <w:spacing w:line="360" w:lineRule="auto"/>
              <w:jc w:val="center"/>
              <w:rPr>
                <w:kern w:val="0"/>
                <w:szCs w:val="21"/>
              </w:rPr>
            </w:pPr>
            <w:r>
              <w:rPr>
                <w:kern w:val="0"/>
                <w:szCs w:val="21"/>
              </w:rPr>
              <w:t>所罗门群岛</w:t>
            </w:r>
          </w:p>
        </w:tc>
        <w:tc>
          <w:tcPr>
            <w:tcW w:w="1326" w:type="pct"/>
            <w:tcBorders>
              <w:top w:val="nil"/>
              <w:left w:val="nil"/>
              <w:bottom w:val="single" w:color="auto" w:sz="4" w:space="0"/>
              <w:right w:val="single" w:color="000000" w:sz="4" w:space="0"/>
            </w:tcBorders>
            <w:shd w:val="clear" w:color="auto" w:fill="auto"/>
            <w:vAlign w:val="center"/>
          </w:tcPr>
          <w:p w14:paraId="121A68D6">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1A34A57F">
            <w:pPr>
              <w:widowControl/>
              <w:spacing w:line="360" w:lineRule="auto"/>
              <w:jc w:val="center"/>
              <w:rPr>
                <w:kern w:val="0"/>
                <w:szCs w:val="21"/>
              </w:rPr>
            </w:pPr>
            <w:r>
              <w:rPr>
                <w:kern w:val="0"/>
                <w:szCs w:val="21"/>
              </w:rPr>
              <w:t>1</w:t>
            </w:r>
          </w:p>
        </w:tc>
      </w:tr>
      <w:tr w14:paraId="3EB5ADCA">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3B3FCA6B">
            <w:pPr>
              <w:widowControl/>
              <w:spacing w:line="360" w:lineRule="auto"/>
              <w:jc w:val="center"/>
              <w:rPr>
                <w:kern w:val="0"/>
                <w:szCs w:val="21"/>
              </w:rPr>
            </w:pPr>
            <w:r>
              <w:rPr>
                <w:kern w:val="0"/>
                <w:szCs w:val="21"/>
              </w:rPr>
              <w:t>7</w:t>
            </w:r>
          </w:p>
        </w:tc>
        <w:tc>
          <w:tcPr>
            <w:tcW w:w="873" w:type="pct"/>
            <w:tcBorders>
              <w:top w:val="nil"/>
              <w:left w:val="nil"/>
              <w:bottom w:val="single" w:color="auto" w:sz="4" w:space="0"/>
              <w:right w:val="single" w:color="auto" w:sz="4" w:space="0"/>
            </w:tcBorders>
            <w:shd w:val="clear" w:color="auto" w:fill="auto"/>
            <w:vAlign w:val="center"/>
          </w:tcPr>
          <w:p w14:paraId="19453F78">
            <w:pPr>
              <w:widowControl/>
              <w:spacing w:line="360" w:lineRule="auto"/>
              <w:jc w:val="center"/>
              <w:rPr>
                <w:kern w:val="0"/>
                <w:szCs w:val="21"/>
              </w:rPr>
            </w:pPr>
            <w:r>
              <w:rPr>
                <w:kern w:val="0"/>
                <w:szCs w:val="21"/>
              </w:rPr>
              <w:t>蚬木</w:t>
            </w:r>
          </w:p>
        </w:tc>
        <w:tc>
          <w:tcPr>
            <w:tcW w:w="1118" w:type="pct"/>
            <w:tcBorders>
              <w:top w:val="nil"/>
              <w:left w:val="nil"/>
              <w:bottom w:val="single" w:color="auto" w:sz="4" w:space="0"/>
              <w:right w:val="single" w:color="auto" w:sz="4" w:space="0"/>
            </w:tcBorders>
            <w:shd w:val="clear" w:color="auto" w:fill="auto"/>
            <w:vAlign w:val="center"/>
          </w:tcPr>
          <w:p w14:paraId="10A094D8">
            <w:pPr>
              <w:widowControl/>
              <w:spacing w:line="360" w:lineRule="auto"/>
              <w:jc w:val="center"/>
              <w:rPr>
                <w:i/>
                <w:iCs/>
                <w:kern w:val="0"/>
                <w:szCs w:val="21"/>
              </w:rPr>
            </w:pPr>
            <w:r>
              <w:rPr>
                <w:i/>
                <w:iCs/>
                <w:kern w:val="0"/>
                <w:szCs w:val="21"/>
              </w:rPr>
              <w:t>Burretiodendron hsienmu</w:t>
            </w:r>
          </w:p>
        </w:tc>
        <w:tc>
          <w:tcPr>
            <w:tcW w:w="798" w:type="pct"/>
            <w:tcBorders>
              <w:top w:val="nil"/>
              <w:left w:val="nil"/>
              <w:bottom w:val="single" w:color="auto" w:sz="4" w:space="0"/>
              <w:right w:val="single" w:color="auto" w:sz="4" w:space="0"/>
            </w:tcBorders>
            <w:shd w:val="clear" w:color="auto" w:fill="auto"/>
            <w:vAlign w:val="center"/>
          </w:tcPr>
          <w:p w14:paraId="7B7AE96C">
            <w:pPr>
              <w:widowControl/>
              <w:spacing w:line="360" w:lineRule="auto"/>
              <w:jc w:val="center"/>
              <w:rPr>
                <w:kern w:val="0"/>
                <w:szCs w:val="21"/>
              </w:rPr>
            </w:pPr>
            <w:r>
              <w:rPr>
                <w:kern w:val="0"/>
                <w:szCs w:val="21"/>
              </w:rPr>
              <w:t>越南</w:t>
            </w:r>
          </w:p>
        </w:tc>
        <w:tc>
          <w:tcPr>
            <w:tcW w:w="1326" w:type="pct"/>
            <w:tcBorders>
              <w:top w:val="nil"/>
              <w:left w:val="nil"/>
              <w:bottom w:val="single" w:color="auto" w:sz="4" w:space="0"/>
              <w:right w:val="single" w:color="000000" w:sz="4" w:space="0"/>
            </w:tcBorders>
            <w:shd w:val="clear" w:color="auto" w:fill="auto"/>
            <w:vAlign w:val="center"/>
          </w:tcPr>
          <w:p w14:paraId="3559D4F6">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524BBD9A">
            <w:pPr>
              <w:widowControl/>
              <w:spacing w:line="360" w:lineRule="auto"/>
              <w:jc w:val="center"/>
              <w:rPr>
                <w:kern w:val="0"/>
                <w:szCs w:val="21"/>
              </w:rPr>
            </w:pPr>
            <w:r>
              <w:rPr>
                <w:kern w:val="0"/>
                <w:szCs w:val="21"/>
              </w:rPr>
              <w:t>1</w:t>
            </w:r>
          </w:p>
        </w:tc>
      </w:tr>
      <w:tr w14:paraId="21A9F24A">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5AD8E6FD">
            <w:pPr>
              <w:widowControl/>
              <w:spacing w:line="360" w:lineRule="auto"/>
              <w:jc w:val="center"/>
              <w:rPr>
                <w:kern w:val="0"/>
                <w:szCs w:val="21"/>
              </w:rPr>
            </w:pPr>
            <w:r>
              <w:rPr>
                <w:kern w:val="0"/>
                <w:szCs w:val="21"/>
              </w:rPr>
              <w:t>8</w:t>
            </w:r>
          </w:p>
        </w:tc>
        <w:tc>
          <w:tcPr>
            <w:tcW w:w="873" w:type="pct"/>
            <w:tcBorders>
              <w:top w:val="nil"/>
              <w:left w:val="nil"/>
              <w:bottom w:val="single" w:color="auto" w:sz="4" w:space="0"/>
              <w:right w:val="single" w:color="auto" w:sz="4" w:space="0"/>
            </w:tcBorders>
            <w:shd w:val="clear" w:color="auto" w:fill="auto"/>
            <w:vAlign w:val="bottom"/>
          </w:tcPr>
          <w:p w14:paraId="4E225220">
            <w:pPr>
              <w:widowControl/>
              <w:spacing w:line="360" w:lineRule="auto"/>
              <w:jc w:val="center"/>
              <w:rPr>
                <w:kern w:val="0"/>
                <w:szCs w:val="21"/>
              </w:rPr>
            </w:pPr>
            <w:r>
              <w:rPr>
                <w:kern w:val="0"/>
                <w:szCs w:val="21"/>
              </w:rPr>
              <w:t>楠木</w:t>
            </w:r>
          </w:p>
        </w:tc>
        <w:tc>
          <w:tcPr>
            <w:tcW w:w="1118" w:type="pct"/>
            <w:tcBorders>
              <w:top w:val="nil"/>
              <w:left w:val="nil"/>
              <w:bottom w:val="single" w:color="auto" w:sz="4" w:space="0"/>
              <w:right w:val="single" w:color="auto" w:sz="4" w:space="0"/>
            </w:tcBorders>
            <w:shd w:val="clear" w:color="auto" w:fill="auto"/>
            <w:noWrap/>
            <w:vAlign w:val="center"/>
          </w:tcPr>
          <w:p w14:paraId="15B563C7">
            <w:pPr>
              <w:widowControl/>
              <w:spacing w:line="360" w:lineRule="auto"/>
              <w:jc w:val="center"/>
              <w:rPr>
                <w:i/>
                <w:iCs/>
                <w:kern w:val="0"/>
                <w:szCs w:val="21"/>
              </w:rPr>
            </w:pPr>
            <w:r>
              <w:rPr>
                <w:i/>
                <w:iCs/>
                <w:kern w:val="0"/>
                <w:szCs w:val="21"/>
              </w:rPr>
              <w:t>Phoebe zhennan</w:t>
            </w:r>
          </w:p>
        </w:tc>
        <w:tc>
          <w:tcPr>
            <w:tcW w:w="798" w:type="pct"/>
            <w:tcBorders>
              <w:top w:val="nil"/>
              <w:left w:val="nil"/>
              <w:bottom w:val="single" w:color="auto" w:sz="4" w:space="0"/>
              <w:right w:val="single" w:color="auto" w:sz="4" w:space="0"/>
            </w:tcBorders>
            <w:shd w:val="clear" w:color="auto" w:fill="auto"/>
            <w:vAlign w:val="bottom"/>
          </w:tcPr>
          <w:p w14:paraId="6AC18E13">
            <w:pPr>
              <w:widowControl/>
              <w:spacing w:line="360" w:lineRule="auto"/>
              <w:jc w:val="center"/>
              <w:rPr>
                <w:kern w:val="0"/>
                <w:szCs w:val="21"/>
              </w:rPr>
            </w:pPr>
            <w:r>
              <w:rPr>
                <w:kern w:val="0"/>
                <w:szCs w:val="21"/>
              </w:rPr>
              <w:t>四川</w:t>
            </w:r>
          </w:p>
        </w:tc>
        <w:tc>
          <w:tcPr>
            <w:tcW w:w="1326" w:type="pct"/>
            <w:tcBorders>
              <w:top w:val="nil"/>
              <w:left w:val="nil"/>
              <w:bottom w:val="single" w:color="auto" w:sz="4" w:space="0"/>
              <w:right w:val="single" w:color="000000" w:sz="4" w:space="0"/>
            </w:tcBorders>
            <w:shd w:val="clear" w:color="auto" w:fill="auto"/>
            <w:vAlign w:val="center"/>
          </w:tcPr>
          <w:p w14:paraId="1E74655E">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7261814A">
            <w:pPr>
              <w:widowControl/>
              <w:spacing w:line="360" w:lineRule="auto"/>
              <w:jc w:val="center"/>
              <w:rPr>
                <w:kern w:val="0"/>
                <w:szCs w:val="21"/>
              </w:rPr>
            </w:pPr>
            <w:r>
              <w:rPr>
                <w:kern w:val="0"/>
                <w:szCs w:val="21"/>
              </w:rPr>
              <w:t>1</w:t>
            </w:r>
          </w:p>
        </w:tc>
      </w:tr>
      <w:tr w14:paraId="151CD76B">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0FC0C4D9">
            <w:pPr>
              <w:widowControl/>
              <w:spacing w:line="360" w:lineRule="auto"/>
              <w:jc w:val="center"/>
              <w:rPr>
                <w:kern w:val="0"/>
                <w:szCs w:val="21"/>
              </w:rPr>
            </w:pPr>
            <w:r>
              <w:rPr>
                <w:kern w:val="0"/>
                <w:szCs w:val="21"/>
              </w:rPr>
              <w:t>9</w:t>
            </w:r>
          </w:p>
        </w:tc>
        <w:tc>
          <w:tcPr>
            <w:tcW w:w="873" w:type="pct"/>
            <w:tcBorders>
              <w:top w:val="nil"/>
              <w:left w:val="nil"/>
              <w:bottom w:val="single" w:color="auto" w:sz="4" w:space="0"/>
              <w:right w:val="single" w:color="auto" w:sz="4" w:space="0"/>
            </w:tcBorders>
            <w:shd w:val="clear" w:color="auto" w:fill="auto"/>
            <w:vAlign w:val="center"/>
          </w:tcPr>
          <w:p w14:paraId="714C62A4">
            <w:pPr>
              <w:widowControl/>
              <w:spacing w:line="360" w:lineRule="auto"/>
              <w:jc w:val="center"/>
              <w:rPr>
                <w:kern w:val="0"/>
                <w:szCs w:val="21"/>
              </w:rPr>
            </w:pPr>
            <w:r>
              <w:rPr>
                <w:kern w:val="0"/>
                <w:szCs w:val="21"/>
              </w:rPr>
              <w:t>鞘籽古夷苏木</w:t>
            </w:r>
          </w:p>
        </w:tc>
        <w:tc>
          <w:tcPr>
            <w:tcW w:w="1118" w:type="pct"/>
            <w:tcBorders>
              <w:top w:val="nil"/>
              <w:left w:val="nil"/>
              <w:bottom w:val="single" w:color="auto" w:sz="4" w:space="0"/>
              <w:right w:val="single" w:color="auto" w:sz="4" w:space="0"/>
            </w:tcBorders>
            <w:shd w:val="clear" w:color="auto" w:fill="auto"/>
            <w:noWrap/>
            <w:vAlign w:val="center"/>
          </w:tcPr>
          <w:p w14:paraId="1A71150F">
            <w:pPr>
              <w:widowControl/>
              <w:spacing w:line="360" w:lineRule="auto"/>
              <w:jc w:val="center"/>
              <w:rPr>
                <w:i/>
                <w:iCs/>
                <w:kern w:val="0"/>
                <w:szCs w:val="21"/>
              </w:rPr>
            </w:pPr>
            <w:r>
              <w:rPr>
                <w:i/>
                <w:iCs/>
                <w:kern w:val="0"/>
                <w:szCs w:val="21"/>
              </w:rPr>
              <w:t>Guibourtia coleosperma</w:t>
            </w:r>
          </w:p>
        </w:tc>
        <w:tc>
          <w:tcPr>
            <w:tcW w:w="798" w:type="pct"/>
            <w:tcBorders>
              <w:top w:val="nil"/>
              <w:left w:val="nil"/>
              <w:bottom w:val="single" w:color="auto" w:sz="4" w:space="0"/>
              <w:right w:val="single" w:color="auto" w:sz="4" w:space="0"/>
            </w:tcBorders>
            <w:shd w:val="clear" w:color="auto" w:fill="auto"/>
            <w:vAlign w:val="center"/>
          </w:tcPr>
          <w:p w14:paraId="7F418E14">
            <w:pPr>
              <w:widowControl/>
              <w:spacing w:line="360" w:lineRule="auto"/>
              <w:jc w:val="center"/>
              <w:rPr>
                <w:kern w:val="0"/>
                <w:szCs w:val="21"/>
              </w:rPr>
            </w:pPr>
            <w:r>
              <w:rPr>
                <w:kern w:val="0"/>
                <w:szCs w:val="21"/>
              </w:rPr>
              <w:t>安哥拉</w:t>
            </w:r>
          </w:p>
        </w:tc>
        <w:tc>
          <w:tcPr>
            <w:tcW w:w="1326" w:type="pct"/>
            <w:tcBorders>
              <w:top w:val="nil"/>
              <w:left w:val="nil"/>
              <w:bottom w:val="single" w:color="auto" w:sz="4" w:space="0"/>
              <w:right w:val="single" w:color="000000" w:sz="4" w:space="0"/>
            </w:tcBorders>
            <w:shd w:val="clear" w:color="auto" w:fill="auto"/>
            <w:vAlign w:val="center"/>
          </w:tcPr>
          <w:p w14:paraId="10F486DC">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0FE6677D">
            <w:pPr>
              <w:widowControl/>
              <w:spacing w:line="360" w:lineRule="auto"/>
              <w:jc w:val="center"/>
              <w:rPr>
                <w:kern w:val="0"/>
                <w:szCs w:val="21"/>
              </w:rPr>
            </w:pPr>
            <w:r>
              <w:rPr>
                <w:kern w:val="0"/>
                <w:szCs w:val="21"/>
              </w:rPr>
              <w:t>1</w:t>
            </w:r>
          </w:p>
        </w:tc>
      </w:tr>
      <w:tr w14:paraId="1F521FD8">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0E80CF68">
            <w:pPr>
              <w:widowControl/>
              <w:spacing w:line="360" w:lineRule="auto"/>
              <w:jc w:val="center"/>
              <w:rPr>
                <w:kern w:val="0"/>
                <w:szCs w:val="21"/>
              </w:rPr>
            </w:pPr>
            <w:r>
              <w:rPr>
                <w:kern w:val="0"/>
                <w:szCs w:val="21"/>
              </w:rPr>
              <w:t>10</w:t>
            </w:r>
          </w:p>
        </w:tc>
        <w:tc>
          <w:tcPr>
            <w:tcW w:w="873" w:type="pct"/>
            <w:tcBorders>
              <w:top w:val="nil"/>
              <w:left w:val="nil"/>
              <w:bottom w:val="single" w:color="auto" w:sz="4" w:space="0"/>
              <w:right w:val="single" w:color="auto" w:sz="4" w:space="0"/>
            </w:tcBorders>
            <w:shd w:val="clear" w:color="auto" w:fill="auto"/>
            <w:noWrap/>
            <w:vAlign w:val="bottom"/>
          </w:tcPr>
          <w:p w14:paraId="7EA190B5">
            <w:pPr>
              <w:widowControl/>
              <w:spacing w:line="360" w:lineRule="auto"/>
              <w:jc w:val="center"/>
              <w:rPr>
                <w:kern w:val="0"/>
                <w:szCs w:val="21"/>
              </w:rPr>
            </w:pPr>
            <w:r>
              <w:rPr>
                <w:kern w:val="0"/>
                <w:szCs w:val="21"/>
              </w:rPr>
              <w:t>银杏</w:t>
            </w:r>
          </w:p>
        </w:tc>
        <w:tc>
          <w:tcPr>
            <w:tcW w:w="1118" w:type="pct"/>
            <w:tcBorders>
              <w:top w:val="nil"/>
              <w:left w:val="nil"/>
              <w:bottom w:val="single" w:color="auto" w:sz="4" w:space="0"/>
              <w:right w:val="single" w:color="auto" w:sz="4" w:space="0"/>
            </w:tcBorders>
            <w:shd w:val="clear" w:color="auto" w:fill="auto"/>
            <w:noWrap/>
            <w:vAlign w:val="center"/>
          </w:tcPr>
          <w:p w14:paraId="17397E58">
            <w:pPr>
              <w:widowControl/>
              <w:spacing w:line="360" w:lineRule="auto"/>
              <w:jc w:val="center"/>
              <w:rPr>
                <w:i/>
                <w:iCs/>
                <w:kern w:val="0"/>
                <w:szCs w:val="21"/>
              </w:rPr>
            </w:pPr>
            <w:r>
              <w:rPr>
                <w:i/>
                <w:iCs/>
                <w:kern w:val="0"/>
                <w:szCs w:val="21"/>
              </w:rPr>
              <w:t>Ginkgo biloba</w:t>
            </w:r>
          </w:p>
        </w:tc>
        <w:tc>
          <w:tcPr>
            <w:tcW w:w="798" w:type="pct"/>
            <w:tcBorders>
              <w:top w:val="nil"/>
              <w:left w:val="nil"/>
              <w:bottom w:val="single" w:color="auto" w:sz="4" w:space="0"/>
              <w:right w:val="single" w:color="auto" w:sz="4" w:space="0"/>
            </w:tcBorders>
            <w:shd w:val="clear" w:color="auto" w:fill="auto"/>
            <w:noWrap/>
            <w:vAlign w:val="center"/>
          </w:tcPr>
          <w:p w14:paraId="13B0C2EC">
            <w:pPr>
              <w:widowControl/>
              <w:spacing w:line="360" w:lineRule="auto"/>
              <w:jc w:val="center"/>
              <w:rPr>
                <w:kern w:val="0"/>
                <w:szCs w:val="21"/>
              </w:rPr>
            </w:pPr>
            <w:r>
              <w:rPr>
                <w:kern w:val="0"/>
                <w:szCs w:val="21"/>
              </w:rPr>
              <w:t>安徽</w:t>
            </w:r>
          </w:p>
        </w:tc>
        <w:tc>
          <w:tcPr>
            <w:tcW w:w="1326" w:type="pct"/>
            <w:tcBorders>
              <w:top w:val="nil"/>
              <w:left w:val="nil"/>
              <w:bottom w:val="single" w:color="auto" w:sz="4" w:space="0"/>
              <w:right w:val="single" w:color="000000" w:sz="4" w:space="0"/>
            </w:tcBorders>
            <w:shd w:val="clear" w:color="auto" w:fill="auto"/>
            <w:vAlign w:val="center"/>
          </w:tcPr>
          <w:p w14:paraId="7F32A01D">
            <w:pPr>
              <w:widowControl/>
              <w:spacing w:line="360" w:lineRule="auto"/>
              <w:jc w:val="center"/>
              <w:rPr>
                <w:kern w:val="0"/>
                <w:szCs w:val="21"/>
              </w:rPr>
            </w:pPr>
            <w:r>
              <w:rPr>
                <w:kern w:val="0"/>
                <w:szCs w:val="21"/>
              </w:rPr>
              <w:t>直径30-50，厚约3-5</w:t>
            </w:r>
          </w:p>
        </w:tc>
        <w:tc>
          <w:tcPr>
            <w:tcW w:w="536" w:type="pct"/>
            <w:tcBorders>
              <w:top w:val="nil"/>
              <w:left w:val="single" w:color="auto" w:sz="4" w:space="0"/>
              <w:bottom w:val="single" w:color="auto" w:sz="4" w:space="0"/>
              <w:right w:val="single" w:color="000000" w:sz="4" w:space="0"/>
            </w:tcBorders>
            <w:shd w:val="clear" w:color="auto" w:fill="auto"/>
            <w:noWrap/>
            <w:vAlign w:val="center"/>
          </w:tcPr>
          <w:p w14:paraId="54356435">
            <w:pPr>
              <w:widowControl/>
              <w:spacing w:line="360" w:lineRule="auto"/>
              <w:jc w:val="center"/>
              <w:rPr>
                <w:kern w:val="0"/>
                <w:szCs w:val="21"/>
              </w:rPr>
            </w:pPr>
            <w:r>
              <w:rPr>
                <w:kern w:val="0"/>
                <w:szCs w:val="21"/>
              </w:rPr>
              <w:t>1</w:t>
            </w:r>
          </w:p>
        </w:tc>
      </w:tr>
      <w:tr w14:paraId="04284D80">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2C9C6C19">
            <w:pPr>
              <w:widowControl/>
              <w:spacing w:line="360" w:lineRule="auto"/>
              <w:jc w:val="center"/>
              <w:rPr>
                <w:kern w:val="0"/>
                <w:szCs w:val="21"/>
              </w:rPr>
            </w:pPr>
            <w:r>
              <w:rPr>
                <w:kern w:val="0"/>
                <w:szCs w:val="21"/>
              </w:rPr>
              <w:t>11</w:t>
            </w:r>
          </w:p>
        </w:tc>
        <w:tc>
          <w:tcPr>
            <w:tcW w:w="873" w:type="pct"/>
            <w:tcBorders>
              <w:top w:val="nil"/>
              <w:left w:val="nil"/>
              <w:bottom w:val="single" w:color="auto" w:sz="4" w:space="0"/>
              <w:right w:val="single" w:color="auto" w:sz="4" w:space="0"/>
            </w:tcBorders>
            <w:shd w:val="clear" w:color="auto" w:fill="auto"/>
            <w:vAlign w:val="center"/>
          </w:tcPr>
          <w:p w14:paraId="07EBD1A1">
            <w:pPr>
              <w:widowControl/>
              <w:spacing w:line="360" w:lineRule="auto"/>
              <w:jc w:val="center"/>
              <w:rPr>
                <w:kern w:val="0"/>
                <w:szCs w:val="21"/>
              </w:rPr>
            </w:pPr>
            <w:r>
              <w:rPr>
                <w:kern w:val="0"/>
                <w:szCs w:val="21"/>
              </w:rPr>
              <w:t>特氏古夷苏木</w:t>
            </w:r>
          </w:p>
        </w:tc>
        <w:tc>
          <w:tcPr>
            <w:tcW w:w="1118" w:type="pct"/>
            <w:tcBorders>
              <w:top w:val="nil"/>
              <w:left w:val="nil"/>
              <w:bottom w:val="single" w:color="auto" w:sz="4" w:space="0"/>
              <w:right w:val="single" w:color="auto" w:sz="4" w:space="0"/>
            </w:tcBorders>
            <w:shd w:val="clear" w:color="auto" w:fill="auto"/>
            <w:noWrap/>
            <w:vAlign w:val="center"/>
          </w:tcPr>
          <w:p w14:paraId="7CD5B918">
            <w:pPr>
              <w:widowControl/>
              <w:spacing w:line="360" w:lineRule="auto"/>
              <w:jc w:val="center"/>
              <w:rPr>
                <w:i/>
                <w:iCs/>
                <w:kern w:val="0"/>
                <w:szCs w:val="21"/>
              </w:rPr>
            </w:pPr>
            <w:r>
              <w:rPr>
                <w:i/>
                <w:iCs/>
                <w:kern w:val="0"/>
                <w:szCs w:val="21"/>
              </w:rPr>
              <w:t>Guibourtia tessmannii</w:t>
            </w:r>
          </w:p>
        </w:tc>
        <w:tc>
          <w:tcPr>
            <w:tcW w:w="798" w:type="pct"/>
            <w:tcBorders>
              <w:top w:val="nil"/>
              <w:left w:val="nil"/>
              <w:bottom w:val="single" w:color="auto" w:sz="4" w:space="0"/>
              <w:right w:val="single" w:color="auto" w:sz="4" w:space="0"/>
            </w:tcBorders>
            <w:shd w:val="clear" w:color="auto" w:fill="auto"/>
            <w:noWrap/>
            <w:vAlign w:val="center"/>
          </w:tcPr>
          <w:p w14:paraId="2E2AC2FC">
            <w:pPr>
              <w:widowControl/>
              <w:spacing w:line="360" w:lineRule="auto"/>
              <w:jc w:val="center"/>
              <w:rPr>
                <w:kern w:val="0"/>
                <w:szCs w:val="21"/>
              </w:rPr>
            </w:pPr>
            <w:r>
              <w:rPr>
                <w:kern w:val="0"/>
                <w:szCs w:val="21"/>
              </w:rPr>
              <w:t>加蓬</w:t>
            </w:r>
          </w:p>
        </w:tc>
        <w:tc>
          <w:tcPr>
            <w:tcW w:w="1326" w:type="pct"/>
            <w:tcBorders>
              <w:top w:val="nil"/>
              <w:left w:val="nil"/>
              <w:bottom w:val="single" w:color="auto" w:sz="4" w:space="0"/>
              <w:right w:val="single" w:color="auto" w:sz="4" w:space="0"/>
            </w:tcBorders>
            <w:shd w:val="clear" w:color="auto" w:fill="auto"/>
            <w:noWrap/>
            <w:vAlign w:val="center"/>
          </w:tcPr>
          <w:p w14:paraId="3986FB5D">
            <w:pPr>
              <w:widowControl/>
              <w:spacing w:line="360" w:lineRule="auto"/>
              <w:jc w:val="center"/>
              <w:rPr>
                <w:kern w:val="0"/>
                <w:szCs w:val="21"/>
              </w:rPr>
            </w:pPr>
            <w:r>
              <w:rPr>
                <w:kern w:val="0"/>
                <w:szCs w:val="21"/>
              </w:rPr>
              <w:t>直径≥100，厚度10-15</w:t>
            </w:r>
          </w:p>
        </w:tc>
        <w:tc>
          <w:tcPr>
            <w:tcW w:w="536" w:type="pct"/>
            <w:tcBorders>
              <w:top w:val="nil"/>
              <w:left w:val="nil"/>
              <w:bottom w:val="single" w:color="auto" w:sz="4" w:space="0"/>
              <w:right w:val="single" w:color="000000" w:sz="4" w:space="0"/>
            </w:tcBorders>
            <w:shd w:val="clear" w:color="auto" w:fill="auto"/>
            <w:noWrap/>
            <w:vAlign w:val="center"/>
          </w:tcPr>
          <w:p w14:paraId="0A65F302">
            <w:pPr>
              <w:widowControl/>
              <w:spacing w:line="360" w:lineRule="auto"/>
              <w:jc w:val="center"/>
              <w:rPr>
                <w:kern w:val="0"/>
                <w:szCs w:val="21"/>
              </w:rPr>
            </w:pPr>
            <w:r>
              <w:rPr>
                <w:kern w:val="0"/>
                <w:szCs w:val="21"/>
              </w:rPr>
              <w:t>1</w:t>
            </w:r>
          </w:p>
        </w:tc>
      </w:tr>
      <w:tr w14:paraId="2E5BCE37">
        <w:tblPrEx>
          <w:tblCellMar>
            <w:top w:w="0" w:type="dxa"/>
            <w:left w:w="108" w:type="dxa"/>
            <w:bottom w:w="0" w:type="dxa"/>
            <w:right w:w="108" w:type="dxa"/>
          </w:tblCellMar>
        </w:tblPrEx>
        <w:trPr>
          <w:trHeight w:val="310" w:hRule="atLeast"/>
          <w:jc w:val="center"/>
        </w:trPr>
        <w:tc>
          <w:tcPr>
            <w:tcW w:w="346" w:type="pct"/>
            <w:tcBorders>
              <w:top w:val="nil"/>
              <w:left w:val="single" w:color="auto" w:sz="4" w:space="0"/>
              <w:bottom w:val="single" w:color="auto" w:sz="4" w:space="0"/>
              <w:right w:val="single" w:color="auto" w:sz="4" w:space="0"/>
            </w:tcBorders>
            <w:shd w:val="clear" w:color="auto" w:fill="auto"/>
            <w:noWrap/>
            <w:vAlign w:val="center"/>
          </w:tcPr>
          <w:p w14:paraId="1931DCB4">
            <w:pPr>
              <w:widowControl/>
              <w:spacing w:line="360" w:lineRule="auto"/>
              <w:jc w:val="center"/>
              <w:rPr>
                <w:kern w:val="0"/>
                <w:szCs w:val="21"/>
              </w:rPr>
            </w:pPr>
            <w:r>
              <w:rPr>
                <w:kern w:val="0"/>
                <w:szCs w:val="21"/>
              </w:rPr>
              <w:t>12</w:t>
            </w:r>
          </w:p>
        </w:tc>
        <w:tc>
          <w:tcPr>
            <w:tcW w:w="873" w:type="pct"/>
            <w:tcBorders>
              <w:top w:val="nil"/>
              <w:left w:val="nil"/>
              <w:bottom w:val="single" w:color="000000" w:sz="4" w:space="0"/>
              <w:right w:val="single" w:color="auto" w:sz="4" w:space="0"/>
            </w:tcBorders>
            <w:shd w:val="clear" w:color="auto" w:fill="auto"/>
            <w:vAlign w:val="center"/>
          </w:tcPr>
          <w:p w14:paraId="28EC9785">
            <w:pPr>
              <w:widowControl/>
              <w:spacing w:line="360" w:lineRule="auto"/>
              <w:jc w:val="center"/>
              <w:rPr>
                <w:kern w:val="0"/>
                <w:szCs w:val="21"/>
              </w:rPr>
            </w:pPr>
            <w:r>
              <w:rPr>
                <w:kern w:val="0"/>
                <w:szCs w:val="21"/>
              </w:rPr>
              <w:t>雨树</w:t>
            </w:r>
          </w:p>
        </w:tc>
        <w:tc>
          <w:tcPr>
            <w:tcW w:w="1118" w:type="pct"/>
            <w:tcBorders>
              <w:top w:val="nil"/>
              <w:left w:val="nil"/>
              <w:bottom w:val="single" w:color="auto" w:sz="4" w:space="0"/>
              <w:right w:val="single" w:color="auto" w:sz="4" w:space="0"/>
            </w:tcBorders>
            <w:shd w:val="clear" w:color="auto" w:fill="auto"/>
            <w:noWrap/>
            <w:vAlign w:val="center"/>
          </w:tcPr>
          <w:p w14:paraId="177D90A7">
            <w:pPr>
              <w:widowControl/>
              <w:spacing w:line="360" w:lineRule="auto"/>
              <w:jc w:val="center"/>
              <w:rPr>
                <w:i/>
                <w:iCs/>
                <w:kern w:val="0"/>
                <w:szCs w:val="21"/>
              </w:rPr>
            </w:pPr>
            <w:r>
              <w:rPr>
                <w:i/>
                <w:iCs/>
                <w:kern w:val="0"/>
                <w:szCs w:val="21"/>
              </w:rPr>
              <w:t>Samanea saman</w:t>
            </w:r>
          </w:p>
        </w:tc>
        <w:tc>
          <w:tcPr>
            <w:tcW w:w="798" w:type="pct"/>
            <w:tcBorders>
              <w:top w:val="nil"/>
              <w:left w:val="nil"/>
              <w:bottom w:val="single" w:color="000000" w:sz="4" w:space="0"/>
              <w:right w:val="single" w:color="auto" w:sz="4" w:space="0"/>
            </w:tcBorders>
            <w:shd w:val="clear" w:color="auto" w:fill="auto"/>
            <w:noWrap/>
            <w:vAlign w:val="center"/>
          </w:tcPr>
          <w:p w14:paraId="47230725">
            <w:pPr>
              <w:widowControl/>
              <w:spacing w:line="360" w:lineRule="auto"/>
              <w:jc w:val="center"/>
              <w:rPr>
                <w:kern w:val="0"/>
                <w:szCs w:val="21"/>
              </w:rPr>
            </w:pPr>
            <w:r>
              <w:rPr>
                <w:kern w:val="0"/>
                <w:szCs w:val="21"/>
              </w:rPr>
              <w:t>厄瓜多尔</w:t>
            </w:r>
          </w:p>
        </w:tc>
        <w:tc>
          <w:tcPr>
            <w:tcW w:w="1326" w:type="pct"/>
            <w:tcBorders>
              <w:top w:val="nil"/>
              <w:left w:val="nil"/>
              <w:bottom w:val="single" w:color="auto" w:sz="4" w:space="0"/>
              <w:right w:val="single" w:color="auto" w:sz="4" w:space="0"/>
            </w:tcBorders>
            <w:shd w:val="clear" w:color="auto" w:fill="auto"/>
            <w:noWrap/>
            <w:vAlign w:val="center"/>
          </w:tcPr>
          <w:p w14:paraId="25D6044A">
            <w:pPr>
              <w:widowControl/>
              <w:spacing w:line="360" w:lineRule="auto"/>
              <w:jc w:val="center"/>
              <w:rPr>
                <w:kern w:val="0"/>
                <w:szCs w:val="21"/>
              </w:rPr>
            </w:pPr>
            <w:r>
              <w:rPr>
                <w:kern w:val="0"/>
                <w:szCs w:val="21"/>
              </w:rPr>
              <w:t>直径≥100，厚度10-15</w:t>
            </w:r>
          </w:p>
        </w:tc>
        <w:tc>
          <w:tcPr>
            <w:tcW w:w="536" w:type="pct"/>
            <w:tcBorders>
              <w:top w:val="nil"/>
              <w:left w:val="nil"/>
              <w:bottom w:val="single" w:color="auto" w:sz="4" w:space="0"/>
              <w:right w:val="single" w:color="000000" w:sz="4" w:space="0"/>
            </w:tcBorders>
            <w:shd w:val="clear" w:color="auto" w:fill="auto"/>
            <w:noWrap/>
            <w:vAlign w:val="center"/>
          </w:tcPr>
          <w:p w14:paraId="1E6F494D">
            <w:pPr>
              <w:widowControl/>
              <w:spacing w:line="360" w:lineRule="auto"/>
              <w:jc w:val="center"/>
              <w:rPr>
                <w:kern w:val="0"/>
                <w:szCs w:val="21"/>
              </w:rPr>
            </w:pPr>
            <w:r>
              <w:rPr>
                <w:kern w:val="0"/>
                <w:szCs w:val="21"/>
              </w:rPr>
              <w:t>1</w:t>
            </w:r>
          </w:p>
        </w:tc>
      </w:tr>
    </w:tbl>
    <w:p w14:paraId="1302D326">
      <w:pPr>
        <w:rPr>
          <w:b/>
          <w:bCs/>
        </w:rPr>
      </w:pPr>
    </w:p>
    <w:p w14:paraId="6E6B1100">
      <w:pPr>
        <w:rPr>
          <w:b/>
          <w:bCs/>
        </w:rPr>
      </w:pPr>
      <w:r>
        <w:rPr>
          <w:rFonts w:hint="eastAsia"/>
          <w:b/>
          <w:bCs/>
        </w:rPr>
        <w:t>（七</w:t>
      </w:r>
      <w:r>
        <w:rPr>
          <w:b/>
          <w:bCs/>
        </w:rPr>
        <w:t>）木块标本清单</w:t>
      </w:r>
    </w:p>
    <w:tbl>
      <w:tblPr>
        <w:tblStyle w:val="9"/>
        <w:tblW w:w="4832" w:type="pct"/>
        <w:jc w:val="center"/>
        <w:tblLayout w:type="fixed"/>
        <w:tblCellMar>
          <w:top w:w="0" w:type="dxa"/>
          <w:left w:w="108" w:type="dxa"/>
          <w:bottom w:w="0" w:type="dxa"/>
          <w:right w:w="108" w:type="dxa"/>
        </w:tblCellMar>
      </w:tblPr>
      <w:tblGrid>
        <w:gridCol w:w="744"/>
        <w:gridCol w:w="1433"/>
        <w:gridCol w:w="1995"/>
        <w:gridCol w:w="1381"/>
        <w:gridCol w:w="2007"/>
        <w:gridCol w:w="675"/>
      </w:tblGrid>
      <w:tr w14:paraId="4D0AA244">
        <w:tblPrEx>
          <w:tblCellMar>
            <w:top w:w="0" w:type="dxa"/>
            <w:left w:w="108" w:type="dxa"/>
            <w:bottom w:w="0" w:type="dxa"/>
            <w:right w:w="108" w:type="dxa"/>
          </w:tblCellMar>
        </w:tblPrEx>
        <w:trPr>
          <w:trHeight w:val="546" w:hRule="atLeast"/>
          <w:jc w:val="center"/>
        </w:trPr>
        <w:tc>
          <w:tcPr>
            <w:tcW w:w="452" w:type="pct"/>
            <w:tcBorders>
              <w:top w:val="single" w:color="auto" w:sz="4" w:space="0"/>
              <w:left w:val="single" w:color="auto" w:sz="4" w:space="0"/>
              <w:bottom w:val="single" w:color="auto" w:sz="4" w:space="0"/>
              <w:right w:val="single" w:color="auto" w:sz="4" w:space="0"/>
            </w:tcBorders>
            <w:shd w:val="clear" w:color="auto" w:fill="auto"/>
            <w:vAlign w:val="center"/>
          </w:tcPr>
          <w:p w14:paraId="1C780FAF">
            <w:pPr>
              <w:widowControl/>
              <w:jc w:val="center"/>
              <w:rPr>
                <w:b/>
                <w:bCs/>
                <w:kern w:val="0"/>
                <w:szCs w:val="21"/>
              </w:rPr>
            </w:pPr>
            <w:r>
              <w:rPr>
                <w:b/>
                <w:bCs/>
                <w:kern w:val="0"/>
                <w:szCs w:val="21"/>
              </w:rPr>
              <w:t>编号</w:t>
            </w:r>
          </w:p>
        </w:tc>
        <w:tc>
          <w:tcPr>
            <w:tcW w:w="870" w:type="pct"/>
            <w:tcBorders>
              <w:top w:val="single" w:color="auto" w:sz="4" w:space="0"/>
              <w:left w:val="nil"/>
              <w:bottom w:val="single" w:color="auto" w:sz="4" w:space="0"/>
              <w:right w:val="single" w:color="auto" w:sz="4" w:space="0"/>
            </w:tcBorders>
            <w:shd w:val="clear" w:color="auto" w:fill="auto"/>
            <w:vAlign w:val="center"/>
          </w:tcPr>
          <w:p w14:paraId="44FE6898">
            <w:pPr>
              <w:widowControl/>
              <w:jc w:val="center"/>
              <w:rPr>
                <w:b/>
                <w:bCs/>
                <w:kern w:val="0"/>
                <w:szCs w:val="21"/>
              </w:rPr>
            </w:pPr>
            <w:r>
              <w:rPr>
                <w:b/>
                <w:bCs/>
                <w:kern w:val="0"/>
                <w:szCs w:val="21"/>
              </w:rPr>
              <w:t>木材名称</w:t>
            </w:r>
          </w:p>
        </w:tc>
        <w:tc>
          <w:tcPr>
            <w:tcW w:w="1210" w:type="pct"/>
            <w:tcBorders>
              <w:top w:val="single" w:color="auto" w:sz="4" w:space="0"/>
              <w:left w:val="nil"/>
              <w:bottom w:val="single" w:color="auto" w:sz="4" w:space="0"/>
              <w:right w:val="single" w:color="auto" w:sz="4" w:space="0"/>
            </w:tcBorders>
            <w:shd w:val="clear" w:color="auto" w:fill="auto"/>
            <w:vAlign w:val="center"/>
          </w:tcPr>
          <w:p w14:paraId="6EFF55A6">
            <w:pPr>
              <w:widowControl/>
              <w:jc w:val="center"/>
              <w:rPr>
                <w:b/>
                <w:bCs/>
                <w:kern w:val="0"/>
                <w:szCs w:val="21"/>
              </w:rPr>
            </w:pPr>
            <w:r>
              <w:rPr>
                <w:b/>
                <w:bCs/>
                <w:kern w:val="0"/>
                <w:szCs w:val="21"/>
              </w:rPr>
              <w:t>拉丁名称</w:t>
            </w:r>
          </w:p>
        </w:tc>
        <w:tc>
          <w:tcPr>
            <w:tcW w:w="837" w:type="pct"/>
            <w:tcBorders>
              <w:top w:val="single" w:color="auto" w:sz="4" w:space="0"/>
              <w:left w:val="nil"/>
              <w:bottom w:val="single" w:color="auto" w:sz="4" w:space="0"/>
              <w:right w:val="single" w:color="auto" w:sz="4" w:space="0"/>
            </w:tcBorders>
            <w:shd w:val="clear" w:color="auto" w:fill="auto"/>
            <w:vAlign w:val="center"/>
          </w:tcPr>
          <w:p w14:paraId="5485B79E">
            <w:pPr>
              <w:widowControl/>
              <w:jc w:val="center"/>
              <w:rPr>
                <w:b/>
                <w:bCs/>
                <w:kern w:val="0"/>
                <w:szCs w:val="21"/>
              </w:rPr>
            </w:pPr>
            <w:r>
              <w:rPr>
                <w:b/>
                <w:bCs/>
                <w:kern w:val="0"/>
                <w:szCs w:val="21"/>
              </w:rPr>
              <w:t>产地</w:t>
            </w:r>
          </w:p>
        </w:tc>
        <w:tc>
          <w:tcPr>
            <w:tcW w:w="1218" w:type="pct"/>
            <w:tcBorders>
              <w:top w:val="single" w:color="auto" w:sz="4" w:space="0"/>
              <w:left w:val="nil"/>
              <w:bottom w:val="single" w:color="auto" w:sz="4" w:space="0"/>
              <w:right w:val="single" w:color="auto" w:sz="4" w:space="0"/>
            </w:tcBorders>
            <w:shd w:val="clear" w:color="auto" w:fill="auto"/>
            <w:vAlign w:val="center"/>
          </w:tcPr>
          <w:p w14:paraId="28E1FB0C">
            <w:pPr>
              <w:widowControl/>
              <w:jc w:val="center"/>
              <w:rPr>
                <w:b/>
                <w:bCs/>
                <w:kern w:val="0"/>
                <w:szCs w:val="21"/>
              </w:rPr>
            </w:pPr>
            <w:r>
              <w:rPr>
                <w:b/>
                <w:bCs/>
                <w:kern w:val="0"/>
                <w:szCs w:val="21"/>
              </w:rPr>
              <w:t>规格（cm）</w:t>
            </w:r>
          </w:p>
        </w:tc>
        <w:tc>
          <w:tcPr>
            <w:tcW w:w="410" w:type="pct"/>
            <w:tcBorders>
              <w:top w:val="single" w:color="auto" w:sz="4" w:space="0"/>
              <w:left w:val="nil"/>
              <w:bottom w:val="single" w:color="auto" w:sz="4" w:space="0"/>
              <w:right w:val="single" w:color="000000" w:sz="4" w:space="0"/>
            </w:tcBorders>
            <w:shd w:val="clear" w:color="auto" w:fill="auto"/>
            <w:vAlign w:val="center"/>
          </w:tcPr>
          <w:p w14:paraId="0068BC40">
            <w:pPr>
              <w:widowControl/>
              <w:jc w:val="center"/>
              <w:rPr>
                <w:b/>
                <w:bCs/>
                <w:kern w:val="0"/>
                <w:szCs w:val="21"/>
              </w:rPr>
            </w:pPr>
            <w:r>
              <w:rPr>
                <w:b/>
                <w:bCs/>
                <w:kern w:val="0"/>
                <w:szCs w:val="21"/>
              </w:rPr>
              <w:t>数量</w:t>
            </w:r>
          </w:p>
        </w:tc>
      </w:tr>
      <w:tr w14:paraId="0B7224DD">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BFFDB54">
            <w:pPr>
              <w:widowControl/>
              <w:jc w:val="center"/>
              <w:rPr>
                <w:kern w:val="0"/>
                <w:szCs w:val="21"/>
              </w:rPr>
            </w:pPr>
            <w:r>
              <w:rPr>
                <w:kern w:val="0"/>
                <w:szCs w:val="21"/>
              </w:rPr>
              <w:t>1</w:t>
            </w:r>
          </w:p>
        </w:tc>
        <w:tc>
          <w:tcPr>
            <w:tcW w:w="870" w:type="pct"/>
            <w:tcBorders>
              <w:top w:val="nil"/>
              <w:left w:val="nil"/>
              <w:bottom w:val="single" w:color="auto" w:sz="4" w:space="0"/>
              <w:right w:val="single" w:color="auto" w:sz="4" w:space="0"/>
            </w:tcBorders>
            <w:shd w:val="clear" w:color="auto" w:fill="auto"/>
            <w:vAlign w:val="center"/>
          </w:tcPr>
          <w:p w14:paraId="118DF877">
            <w:pPr>
              <w:widowControl/>
              <w:jc w:val="center"/>
              <w:rPr>
                <w:kern w:val="0"/>
                <w:szCs w:val="21"/>
              </w:rPr>
            </w:pPr>
            <w:r>
              <w:rPr>
                <w:kern w:val="0"/>
                <w:szCs w:val="21"/>
              </w:rPr>
              <w:t>日本柳杉</w:t>
            </w:r>
          </w:p>
        </w:tc>
        <w:tc>
          <w:tcPr>
            <w:tcW w:w="1210" w:type="pct"/>
            <w:tcBorders>
              <w:top w:val="nil"/>
              <w:left w:val="nil"/>
              <w:bottom w:val="single" w:color="auto" w:sz="4" w:space="0"/>
              <w:right w:val="single" w:color="auto" w:sz="4" w:space="0"/>
            </w:tcBorders>
            <w:shd w:val="clear" w:color="auto" w:fill="auto"/>
            <w:noWrap/>
            <w:vAlign w:val="center"/>
          </w:tcPr>
          <w:p w14:paraId="0E81A3A2">
            <w:pPr>
              <w:widowControl/>
              <w:jc w:val="center"/>
              <w:rPr>
                <w:i/>
                <w:iCs/>
                <w:kern w:val="0"/>
                <w:szCs w:val="21"/>
              </w:rPr>
            </w:pPr>
            <w:r>
              <w:rPr>
                <w:i/>
                <w:iCs/>
                <w:kern w:val="0"/>
                <w:szCs w:val="21"/>
              </w:rPr>
              <w:t>Cryptomeria japonica</w:t>
            </w:r>
          </w:p>
        </w:tc>
        <w:tc>
          <w:tcPr>
            <w:tcW w:w="837" w:type="pct"/>
            <w:tcBorders>
              <w:top w:val="nil"/>
              <w:left w:val="nil"/>
              <w:bottom w:val="single" w:color="auto" w:sz="4" w:space="0"/>
              <w:right w:val="single" w:color="auto" w:sz="4" w:space="0"/>
            </w:tcBorders>
            <w:shd w:val="clear" w:color="auto" w:fill="auto"/>
            <w:vAlign w:val="center"/>
          </w:tcPr>
          <w:p w14:paraId="1E6F2C62">
            <w:pPr>
              <w:widowControl/>
              <w:jc w:val="center"/>
              <w:rPr>
                <w:kern w:val="0"/>
                <w:szCs w:val="21"/>
              </w:rPr>
            </w:pPr>
            <w:r>
              <w:rPr>
                <w:kern w:val="0"/>
                <w:szCs w:val="21"/>
              </w:rPr>
              <w:t>日本</w:t>
            </w:r>
          </w:p>
        </w:tc>
        <w:tc>
          <w:tcPr>
            <w:tcW w:w="1218" w:type="pct"/>
            <w:tcBorders>
              <w:top w:val="nil"/>
              <w:left w:val="nil"/>
              <w:bottom w:val="single" w:color="auto" w:sz="4" w:space="0"/>
              <w:right w:val="single" w:color="auto" w:sz="4" w:space="0"/>
            </w:tcBorders>
            <w:shd w:val="clear" w:color="auto" w:fill="auto"/>
            <w:vAlign w:val="center"/>
          </w:tcPr>
          <w:p w14:paraId="2A067DBA">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611FF0B">
            <w:pPr>
              <w:widowControl/>
              <w:jc w:val="center"/>
              <w:rPr>
                <w:kern w:val="0"/>
                <w:szCs w:val="21"/>
              </w:rPr>
            </w:pPr>
            <w:r>
              <w:rPr>
                <w:kern w:val="0"/>
                <w:szCs w:val="21"/>
              </w:rPr>
              <w:t>1</w:t>
            </w:r>
          </w:p>
        </w:tc>
      </w:tr>
      <w:tr w14:paraId="1EB72FD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4FCD9EC">
            <w:pPr>
              <w:widowControl/>
              <w:jc w:val="center"/>
              <w:rPr>
                <w:kern w:val="0"/>
                <w:szCs w:val="21"/>
              </w:rPr>
            </w:pPr>
            <w:r>
              <w:rPr>
                <w:kern w:val="0"/>
                <w:szCs w:val="21"/>
              </w:rPr>
              <w:t>2</w:t>
            </w:r>
          </w:p>
        </w:tc>
        <w:tc>
          <w:tcPr>
            <w:tcW w:w="870" w:type="pct"/>
            <w:tcBorders>
              <w:top w:val="nil"/>
              <w:left w:val="nil"/>
              <w:bottom w:val="single" w:color="auto" w:sz="4" w:space="0"/>
              <w:right w:val="single" w:color="auto" w:sz="4" w:space="0"/>
            </w:tcBorders>
            <w:shd w:val="clear" w:color="auto" w:fill="auto"/>
            <w:vAlign w:val="center"/>
          </w:tcPr>
          <w:p w14:paraId="63410FF1">
            <w:pPr>
              <w:widowControl/>
              <w:jc w:val="center"/>
              <w:rPr>
                <w:kern w:val="0"/>
                <w:szCs w:val="21"/>
              </w:rPr>
            </w:pPr>
            <w:r>
              <w:rPr>
                <w:kern w:val="0"/>
                <w:szCs w:val="21"/>
              </w:rPr>
              <w:t>杉木</w:t>
            </w:r>
          </w:p>
        </w:tc>
        <w:tc>
          <w:tcPr>
            <w:tcW w:w="1210" w:type="pct"/>
            <w:tcBorders>
              <w:top w:val="nil"/>
              <w:left w:val="nil"/>
              <w:bottom w:val="single" w:color="auto" w:sz="4" w:space="0"/>
              <w:right w:val="single" w:color="auto" w:sz="4" w:space="0"/>
            </w:tcBorders>
            <w:shd w:val="clear" w:color="auto" w:fill="auto"/>
            <w:noWrap/>
            <w:vAlign w:val="center"/>
          </w:tcPr>
          <w:p w14:paraId="520D8F41">
            <w:pPr>
              <w:widowControl/>
              <w:jc w:val="center"/>
              <w:rPr>
                <w:i/>
                <w:iCs/>
                <w:kern w:val="0"/>
                <w:szCs w:val="21"/>
              </w:rPr>
            </w:pPr>
            <w:r>
              <w:rPr>
                <w:i/>
                <w:iCs/>
                <w:kern w:val="0"/>
                <w:szCs w:val="21"/>
              </w:rPr>
              <w:t>Cunninghamia lanceolata</w:t>
            </w:r>
          </w:p>
        </w:tc>
        <w:tc>
          <w:tcPr>
            <w:tcW w:w="837" w:type="pct"/>
            <w:tcBorders>
              <w:top w:val="nil"/>
              <w:left w:val="nil"/>
              <w:bottom w:val="single" w:color="auto" w:sz="4" w:space="0"/>
              <w:right w:val="single" w:color="auto" w:sz="4" w:space="0"/>
            </w:tcBorders>
            <w:shd w:val="clear" w:color="auto" w:fill="auto"/>
            <w:vAlign w:val="center"/>
          </w:tcPr>
          <w:p w14:paraId="6D3D905F">
            <w:pPr>
              <w:widowControl/>
              <w:jc w:val="center"/>
              <w:rPr>
                <w:kern w:val="0"/>
                <w:szCs w:val="21"/>
              </w:rPr>
            </w:pPr>
            <w:r>
              <w:rPr>
                <w:kern w:val="0"/>
                <w:szCs w:val="21"/>
              </w:rPr>
              <w:t>中国江西</w:t>
            </w:r>
          </w:p>
        </w:tc>
        <w:tc>
          <w:tcPr>
            <w:tcW w:w="1218" w:type="pct"/>
            <w:tcBorders>
              <w:top w:val="nil"/>
              <w:left w:val="nil"/>
              <w:bottom w:val="single" w:color="auto" w:sz="4" w:space="0"/>
              <w:right w:val="single" w:color="auto" w:sz="4" w:space="0"/>
            </w:tcBorders>
            <w:shd w:val="clear" w:color="auto" w:fill="auto"/>
            <w:vAlign w:val="center"/>
          </w:tcPr>
          <w:p w14:paraId="6DD86B98">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2A49364">
            <w:pPr>
              <w:widowControl/>
              <w:jc w:val="center"/>
              <w:rPr>
                <w:kern w:val="0"/>
                <w:szCs w:val="21"/>
              </w:rPr>
            </w:pPr>
            <w:r>
              <w:rPr>
                <w:kern w:val="0"/>
                <w:szCs w:val="21"/>
              </w:rPr>
              <w:t>1</w:t>
            </w:r>
          </w:p>
        </w:tc>
      </w:tr>
      <w:tr w14:paraId="391311FE">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4B2C34F">
            <w:pPr>
              <w:widowControl/>
              <w:jc w:val="center"/>
              <w:rPr>
                <w:kern w:val="0"/>
                <w:szCs w:val="21"/>
              </w:rPr>
            </w:pPr>
            <w:r>
              <w:rPr>
                <w:kern w:val="0"/>
                <w:szCs w:val="21"/>
              </w:rPr>
              <w:t>3</w:t>
            </w:r>
          </w:p>
        </w:tc>
        <w:tc>
          <w:tcPr>
            <w:tcW w:w="870" w:type="pct"/>
            <w:tcBorders>
              <w:top w:val="nil"/>
              <w:left w:val="nil"/>
              <w:bottom w:val="single" w:color="auto" w:sz="4" w:space="0"/>
              <w:right w:val="single" w:color="auto" w:sz="4" w:space="0"/>
            </w:tcBorders>
            <w:shd w:val="clear" w:color="auto" w:fill="auto"/>
            <w:noWrap/>
            <w:vAlign w:val="center"/>
          </w:tcPr>
          <w:p w14:paraId="08FBB21A">
            <w:pPr>
              <w:widowControl/>
              <w:jc w:val="center"/>
              <w:rPr>
                <w:kern w:val="0"/>
                <w:szCs w:val="21"/>
              </w:rPr>
            </w:pPr>
            <w:r>
              <w:rPr>
                <w:kern w:val="0"/>
                <w:szCs w:val="21"/>
              </w:rPr>
              <w:t>银杏</w:t>
            </w:r>
          </w:p>
        </w:tc>
        <w:tc>
          <w:tcPr>
            <w:tcW w:w="1210" w:type="pct"/>
            <w:tcBorders>
              <w:top w:val="nil"/>
              <w:left w:val="nil"/>
              <w:bottom w:val="single" w:color="auto" w:sz="4" w:space="0"/>
              <w:right w:val="single" w:color="auto" w:sz="4" w:space="0"/>
            </w:tcBorders>
            <w:shd w:val="clear" w:color="auto" w:fill="auto"/>
            <w:noWrap/>
            <w:vAlign w:val="center"/>
          </w:tcPr>
          <w:p w14:paraId="3AEC416C">
            <w:pPr>
              <w:widowControl/>
              <w:jc w:val="center"/>
              <w:rPr>
                <w:i/>
                <w:iCs/>
                <w:kern w:val="0"/>
                <w:szCs w:val="21"/>
              </w:rPr>
            </w:pPr>
            <w:r>
              <w:rPr>
                <w:i/>
                <w:iCs/>
                <w:kern w:val="0"/>
                <w:szCs w:val="21"/>
              </w:rPr>
              <w:t>Ginkgo biloba</w:t>
            </w:r>
          </w:p>
        </w:tc>
        <w:tc>
          <w:tcPr>
            <w:tcW w:w="837" w:type="pct"/>
            <w:tcBorders>
              <w:top w:val="nil"/>
              <w:left w:val="nil"/>
              <w:bottom w:val="single" w:color="auto" w:sz="4" w:space="0"/>
              <w:right w:val="single" w:color="auto" w:sz="4" w:space="0"/>
            </w:tcBorders>
            <w:shd w:val="clear" w:color="auto" w:fill="auto"/>
            <w:vAlign w:val="center"/>
          </w:tcPr>
          <w:p w14:paraId="1496ABFF">
            <w:pPr>
              <w:widowControl/>
              <w:jc w:val="center"/>
              <w:rPr>
                <w:kern w:val="0"/>
                <w:szCs w:val="21"/>
              </w:rPr>
            </w:pPr>
            <w:r>
              <w:rPr>
                <w:kern w:val="0"/>
                <w:szCs w:val="21"/>
              </w:rPr>
              <w:t>中国安徽</w:t>
            </w:r>
          </w:p>
        </w:tc>
        <w:tc>
          <w:tcPr>
            <w:tcW w:w="1218" w:type="pct"/>
            <w:tcBorders>
              <w:top w:val="nil"/>
              <w:left w:val="nil"/>
              <w:bottom w:val="single" w:color="auto" w:sz="4" w:space="0"/>
              <w:right w:val="single" w:color="auto" w:sz="4" w:space="0"/>
            </w:tcBorders>
            <w:shd w:val="clear" w:color="auto" w:fill="auto"/>
            <w:vAlign w:val="center"/>
          </w:tcPr>
          <w:p w14:paraId="73510E5B">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7A0A628">
            <w:pPr>
              <w:widowControl/>
              <w:jc w:val="center"/>
              <w:rPr>
                <w:kern w:val="0"/>
                <w:szCs w:val="21"/>
              </w:rPr>
            </w:pPr>
            <w:r>
              <w:rPr>
                <w:kern w:val="0"/>
                <w:szCs w:val="21"/>
              </w:rPr>
              <w:t>1</w:t>
            </w:r>
          </w:p>
        </w:tc>
      </w:tr>
      <w:tr w14:paraId="05785302">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BA5FF5D">
            <w:pPr>
              <w:widowControl/>
              <w:jc w:val="center"/>
              <w:rPr>
                <w:kern w:val="0"/>
                <w:szCs w:val="21"/>
              </w:rPr>
            </w:pPr>
            <w:r>
              <w:rPr>
                <w:kern w:val="0"/>
                <w:szCs w:val="21"/>
              </w:rPr>
              <w:t>4</w:t>
            </w:r>
          </w:p>
        </w:tc>
        <w:tc>
          <w:tcPr>
            <w:tcW w:w="870" w:type="pct"/>
            <w:tcBorders>
              <w:top w:val="nil"/>
              <w:left w:val="nil"/>
              <w:bottom w:val="single" w:color="auto" w:sz="4" w:space="0"/>
              <w:right w:val="single" w:color="auto" w:sz="4" w:space="0"/>
            </w:tcBorders>
            <w:shd w:val="clear" w:color="auto" w:fill="auto"/>
            <w:vAlign w:val="center"/>
          </w:tcPr>
          <w:p w14:paraId="1A424E35">
            <w:pPr>
              <w:widowControl/>
              <w:jc w:val="center"/>
              <w:rPr>
                <w:kern w:val="0"/>
                <w:szCs w:val="21"/>
              </w:rPr>
            </w:pPr>
            <w:r>
              <w:rPr>
                <w:kern w:val="0"/>
                <w:szCs w:val="21"/>
              </w:rPr>
              <w:t>侧柏</w:t>
            </w:r>
          </w:p>
        </w:tc>
        <w:tc>
          <w:tcPr>
            <w:tcW w:w="1210" w:type="pct"/>
            <w:tcBorders>
              <w:top w:val="nil"/>
              <w:left w:val="nil"/>
              <w:bottom w:val="single" w:color="auto" w:sz="4" w:space="0"/>
              <w:right w:val="single" w:color="auto" w:sz="4" w:space="0"/>
            </w:tcBorders>
            <w:shd w:val="clear" w:color="auto" w:fill="auto"/>
            <w:noWrap/>
            <w:vAlign w:val="center"/>
          </w:tcPr>
          <w:p w14:paraId="7CBEFC4D">
            <w:pPr>
              <w:widowControl/>
              <w:jc w:val="center"/>
              <w:rPr>
                <w:i/>
                <w:iCs/>
                <w:kern w:val="0"/>
                <w:szCs w:val="21"/>
              </w:rPr>
            </w:pPr>
            <w:r>
              <w:rPr>
                <w:i/>
                <w:iCs/>
                <w:kern w:val="0"/>
                <w:szCs w:val="21"/>
              </w:rPr>
              <w:t>Platycladus orientalis</w:t>
            </w:r>
          </w:p>
        </w:tc>
        <w:tc>
          <w:tcPr>
            <w:tcW w:w="837" w:type="pct"/>
            <w:tcBorders>
              <w:top w:val="nil"/>
              <w:left w:val="nil"/>
              <w:bottom w:val="single" w:color="auto" w:sz="4" w:space="0"/>
              <w:right w:val="single" w:color="auto" w:sz="4" w:space="0"/>
            </w:tcBorders>
            <w:shd w:val="clear" w:color="auto" w:fill="auto"/>
            <w:vAlign w:val="center"/>
          </w:tcPr>
          <w:p w14:paraId="45E206E4">
            <w:pPr>
              <w:widowControl/>
              <w:jc w:val="center"/>
              <w:rPr>
                <w:kern w:val="0"/>
                <w:szCs w:val="21"/>
              </w:rPr>
            </w:pPr>
            <w:r>
              <w:rPr>
                <w:kern w:val="0"/>
                <w:szCs w:val="21"/>
              </w:rPr>
              <w:t>中国太原</w:t>
            </w:r>
          </w:p>
        </w:tc>
        <w:tc>
          <w:tcPr>
            <w:tcW w:w="1218" w:type="pct"/>
            <w:tcBorders>
              <w:top w:val="nil"/>
              <w:left w:val="nil"/>
              <w:bottom w:val="single" w:color="auto" w:sz="4" w:space="0"/>
              <w:right w:val="single" w:color="auto" w:sz="4" w:space="0"/>
            </w:tcBorders>
            <w:shd w:val="clear" w:color="auto" w:fill="auto"/>
            <w:vAlign w:val="center"/>
          </w:tcPr>
          <w:p w14:paraId="0B2F287B">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B30AD62">
            <w:pPr>
              <w:widowControl/>
              <w:jc w:val="center"/>
              <w:rPr>
                <w:kern w:val="0"/>
                <w:szCs w:val="21"/>
              </w:rPr>
            </w:pPr>
            <w:r>
              <w:rPr>
                <w:kern w:val="0"/>
                <w:szCs w:val="21"/>
              </w:rPr>
              <w:t>1</w:t>
            </w:r>
          </w:p>
        </w:tc>
      </w:tr>
      <w:tr w14:paraId="68012116">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415355C">
            <w:pPr>
              <w:widowControl/>
              <w:jc w:val="center"/>
              <w:rPr>
                <w:kern w:val="0"/>
                <w:szCs w:val="21"/>
              </w:rPr>
            </w:pPr>
            <w:r>
              <w:rPr>
                <w:kern w:val="0"/>
                <w:szCs w:val="21"/>
              </w:rPr>
              <w:t>5</w:t>
            </w:r>
          </w:p>
        </w:tc>
        <w:tc>
          <w:tcPr>
            <w:tcW w:w="870" w:type="pct"/>
            <w:tcBorders>
              <w:top w:val="nil"/>
              <w:left w:val="nil"/>
              <w:bottom w:val="single" w:color="auto" w:sz="4" w:space="0"/>
              <w:right w:val="single" w:color="auto" w:sz="4" w:space="0"/>
            </w:tcBorders>
            <w:shd w:val="clear" w:color="auto" w:fill="auto"/>
            <w:noWrap/>
            <w:vAlign w:val="center"/>
          </w:tcPr>
          <w:p w14:paraId="6CAD0F1E">
            <w:pPr>
              <w:widowControl/>
              <w:jc w:val="center"/>
              <w:rPr>
                <w:kern w:val="0"/>
                <w:szCs w:val="21"/>
              </w:rPr>
            </w:pPr>
            <w:r>
              <w:rPr>
                <w:kern w:val="0"/>
                <w:szCs w:val="21"/>
              </w:rPr>
              <w:t>红豆杉</w:t>
            </w:r>
          </w:p>
        </w:tc>
        <w:tc>
          <w:tcPr>
            <w:tcW w:w="1210" w:type="pct"/>
            <w:tcBorders>
              <w:top w:val="nil"/>
              <w:left w:val="nil"/>
              <w:bottom w:val="single" w:color="auto" w:sz="4" w:space="0"/>
              <w:right w:val="single" w:color="auto" w:sz="4" w:space="0"/>
            </w:tcBorders>
            <w:shd w:val="clear" w:color="auto" w:fill="auto"/>
            <w:noWrap/>
            <w:vAlign w:val="center"/>
          </w:tcPr>
          <w:p w14:paraId="4629E61D">
            <w:pPr>
              <w:widowControl/>
              <w:jc w:val="center"/>
              <w:rPr>
                <w:i/>
                <w:iCs/>
                <w:kern w:val="0"/>
                <w:szCs w:val="21"/>
              </w:rPr>
            </w:pPr>
            <w:r>
              <w:rPr>
                <w:i/>
                <w:iCs/>
                <w:kern w:val="0"/>
                <w:szCs w:val="21"/>
              </w:rPr>
              <w:t>Taxus chinensis</w:t>
            </w:r>
          </w:p>
        </w:tc>
        <w:tc>
          <w:tcPr>
            <w:tcW w:w="837" w:type="pct"/>
            <w:tcBorders>
              <w:top w:val="nil"/>
              <w:left w:val="nil"/>
              <w:bottom w:val="single" w:color="auto" w:sz="4" w:space="0"/>
              <w:right w:val="single" w:color="auto" w:sz="4" w:space="0"/>
            </w:tcBorders>
            <w:shd w:val="clear" w:color="auto" w:fill="auto"/>
            <w:vAlign w:val="center"/>
          </w:tcPr>
          <w:p w14:paraId="506DB5E2">
            <w:pPr>
              <w:widowControl/>
              <w:jc w:val="center"/>
              <w:rPr>
                <w:kern w:val="0"/>
                <w:szCs w:val="21"/>
              </w:rPr>
            </w:pPr>
            <w:r>
              <w:rPr>
                <w:kern w:val="0"/>
                <w:szCs w:val="21"/>
              </w:rPr>
              <w:t>中国四川</w:t>
            </w:r>
          </w:p>
        </w:tc>
        <w:tc>
          <w:tcPr>
            <w:tcW w:w="1218" w:type="pct"/>
            <w:tcBorders>
              <w:top w:val="nil"/>
              <w:left w:val="nil"/>
              <w:bottom w:val="single" w:color="auto" w:sz="4" w:space="0"/>
              <w:right w:val="single" w:color="auto" w:sz="4" w:space="0"/>
            </w:tcBorders>
            <w:shd w:val="clear" w:color="auto" w:fill="auto"/>
            <w:vAlign w:val="center"/>
          </w:tcPr>
          <w:p w14:paraId="1BE786A8">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C258F8F">
            <w:pPr>
              <w:widowControl/>
              <w:jc w:val="center"/>
              <w:rPr>
                <w:kern w:val="0"/>
                <w:szCs w:val="21"/>
              </w:rPr>
            </w:pPr>
            <w:r>
              <w:rPr>
                <w:kern w:val="0"/>
                <w:szCs w:val="21"/>
              </w:rPr>
              <w:t>1</w:t>
            </w:r>
          </w:p>
        </w:tc>
      </w:tr>
      <w:tr w14:paraId="7379F58D">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0E5F356B">
            <w:pPr>
              <w:widowControl/>
              <w:jc w:val="center"/>
              <w:rPr>
                <w:kern w:val="0"/>
                <w:szCs w:val="21"/>
              </w:rPr>
            </w:pPr>
            <w:r>
              <w:rPr>
                <w:kern w:val="0"/>
                <w:szCs w:val="21"/>
              </w:rPr>
              <w:t>6</w:t>
            </w:r>
          </w:p>
        </w:tc>
        <w:tc>
          <w:tcPr>
            <w:tcW w:w="870" w:type="pct"/>
            <w:tcBorders>
              <w:top w:val="nil"/>
              <w:left w:val="nil"/>
              <w:bottom w:val="single" w:color="auto" w:sz="4" w:space="0"/>
              <w:right w:val="single" w:color="auto" w:sz="4" w:space="0"/>
            </w:tcBorders>
            <w:shd w:val="clear" w:color="auto" w:fill="auto"/>
            <w:vAlign w:val="center"/>
          </w:tcPr>
          <w:p w14:paraId="7590F6FA">
            <w:pPr>
              <w:widowControl/>
              <w:jc w:val="center"/>
              <w:rPr>
                <w:kern w:val="0"/>
                <w:szCs w:val="21"/>
              </w:rPr>
            </w:pPr>
            <w:r>
              <w:rPr>
                <w:kern w:val="0"/>
                <w:szCs w:val="21"/>
              </w:rPr>
              <w:t>榧树</w:t>
            </w:r>
          </w:p>
        </w:tc>
        <w:tc>
          <w:tcPr>
            <w:tcW w:w="1210" w:type="pct"/>
            <w:tcBorders>
              <w:top w:val="nil"/>
              <w:left w:val="nil"/>
              <w:bottom w:val="single" w:color="auto" w:sz="4" w:space="0"/>
              <w:right w:val="single" w:color="auto" w:sz="4" w:space="0"/>
            </w:tcBorders>
            <w:shd w:val="clear" w:color="auto" w:fill="auto"/>
            <w:noWrap/>
            <w:vAlign w:val="center"/>
          </w:tcPr>
          <w:p w14:paraId="555FBBFF">
            <w:pPr>
              <w:widowControl/>
              <w:jc w:val="center"/>
              <w:rPr>
                <w:i/>
                <w:iCs/>
                <w:kern w:val="0"/>
                <w:szCs w:val="21"/>
              </w:rPr>
            </w:pPr>
            <w:r>
              <w:rPr>
                <w:i/>
                <w:iCs/>
                <w:kern w:val="0"/>
                <w:szCs w:val="21"/>
              </w:rPr>
              <w:t>Torreya grandis</w:t>
            </w:r>
          </w:p>
        </w:tc>
        <w:tc>
          <w:tcPr>
            <w:tcW w:w="837" w:type="pct"/>
            <w:tcBorders>
              <w:top w:val="nil"/>
              <w:left w:val="nil"/>
              <w:bottom w:val="single" w:color="auto" w:sz="4" w:space="0"/>
              <w:right w:val="single" w:color="auto" w:sz="4" w:space="0"/>
            </w:tcBorders>
            <w:shd w:val="clear" w:color="auto" w:fill="auto"/>
            <w:vAlign w:val="center"/>
          </w:tcPr>
          <w:p w14:paraId="54BC041F">
            <w:pPr>
              <w:widowControl/>
              <w:jc w:val="center"/>
              <w:rPr>
                <w:kern w:val="0"/>
                <w:szCs w:val="21"/>
              </w:rPr>
            </w:pPr>
            <w:r>
              <w:rPr>
                <w:kern w:val="0"/>
                <w:szCs w:val="21"/>
              </w:rPr>
              <w:t>中国云南</w:t>
            </w:r>
          </w:p>
        </w:tc>
        <w:tc>
          <w:tcPr>
            <w:tcW w:w="1218" w:type="pct"/>
            <w:tcBorders>
              <w:top w:val="nil"/>
              <w:left w:val="nil"/>
              <w:bottom w:val="single" w:color="auto" w:sz="4" w:space="0"/>
              <w:right w:val="single" w:color="auto" w:sz="4" w:space="0"/>
            </w:tcBorders>
            <w:shd w:val="clear" w:color="auto" w:fill="auto"/>
            <w:vAlign w:val="center"/>
          </w:tcPr>
          <w:p w14:paraId="4BF6F4F9">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C20DAE2">
            <w:pPr>
              <w:widowControl/>
              <w:jc w:val="center"/>
              <w:rPr>
                <w:kern w:val="0"/>
                <w:szCs w:val="21"/>
              </w:rPr>
            </w:pPr>
            <w:r>
              <w:rPr>
                <w:kern w:val="0"/>
                <w:szCs w:val="21"/>
              </w:rPr>
              <w:t>1</w:t>
            </w:r>
          </w:p>
        </w:tc>
      </w:tr>
      <w:tr w14:paraId="2CCC1D0E">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8CE202E">
            <w:pPr>
              <w:widowControl/>
              <w:jc w:val="center"/>
              <w:rPr>
                <w:kern w:val="0"/>
                <w:szCs w:val="21"/>
              </w:rPr>
            </w:pPr>
            <w:r>
              <w:rPr>
                <w:kern w:val="0"/>
                <w:szCs w:val="21"/>
              </w:rPr>
              <w:t>7</w:t>
            </w:r>
          </w:p>
        </w:tc>
        <w:tc>
          <w:tcPr>
            <w:tcW w:w="870" w:type="pct"/>
            <w:tcBorders>
              <w:top w:val="nil"/>
              <w:left w:val="nil"/>
              <w:bottom w:val="single" w:color="auto" w:sz="4" w:space="0"/>
              <w:right w:val="single" w:color="auto" w:sz="4" w:space="0"/>
            </w:tcBorders>
            <w:shd w:val="clear" w:color="auto" w:fill="auto"/>
            <w:vAlign w:val="center"/>
          </w:tcPr>
          <w:p w14:paraId="06B5453A">
            <w:pPr>
              <w:widowControl/>
              <w:jc w:val="center"/>
              <w:rPr>
                <w:kern w:val="0"/>
                <w:szCs w:val="21"/>
              </w:rPr>
            </w:pPr>
            <w:r>
              <w:rPr>
                <w:kern w:val="0"/>
                <w:szCs w:val="21"/>
              </w:rPr>
              <w:t>无刺甘蓝豆</w:t>
            </w:r>
          </w:p>
        </w:tc>
        <w:tc>
          <w:tcPr>
            <w:tcW w:w="1210" w:type="pct"/>
            <w:tcBorders>
              <w:top w:val="nil"/>
              <w:left w:val="nil"/>
              <w:bottom w:val="single" w:color="auto" w:sz="4" w:space="0"/>
              <w:right w:val="single" w:color="auto" w:sz="4" w:space="0"/>
            </w:tcBorders>
            <w:shd w:val="clear" w:color="auto" w:fill="auto"/>
            <w:noWrap/>
            <w:vAlign w:val="center"/>
          </w:tcPr>
          <w:p w14:paraId="732D849B">
            <w:pPr>
              <w:widowControl/>
              <w:jc w:val="center"/>
              <w:rPr>
                <w:i/>
                <w:iCs/>
                <w:kern w:val="0"/>
                <w:szCs w:val="21"/>
              </w:rPr>
            </w:pPr>
            <w:r>
              <w:rPr>
                <w:i/>
                <w:iCs/>
                <w:kern w:val="0"/>
                <w:szCs w:val="21"/>
              </w:rPr>
              <w:t>Andira inermis</w:t>
            </w:r>
          </w:p>
        </w:tc>
        <w:tc>
          <w:tcPr>
            <w:tcW w:w="837" w:type="pct"/>
            <w:tcBorders>
              <w:top w:val="nil"/>
              <w:left w:val="nil"/>
              <w:bottom w:val="single" w:color="auto" w:sz="4" w:space="0"/>
              <w:right w:val="single" w:color="auto" w:sz="4" w:space="0"/>
            </w:tcBorders>
            <w:shd w:val="clear" w:color="auto" w:fill="auto"/>
            <w:vAlign w:val="center"/>
          </w:tcPr>
          <w:p w14:paraId="3445138A">
            <w:pPr>
              <w:widowControl/>
              <w:jc w:val="center"/>
              <w:rPr>
                <w:kern w:val="0"/>
                <w:szCs w:val="21"/>
              </w:rPr>
            </w:pPr>
            <w:r>
              <w:rPr>
                <w:kern w:val="0"/>
                <w:szCs w:val="21"/>
              </w:rPr>
              <w:t>苏里南</w:t>
            </w:r>
          </w:p>
        </w:tc>
        <w:tc>
          <w:tcPr>
            <w:tcW w:w="1218" w:type="pct"/>
            <w:tcBorders>
              <w:top w:val="nil"/>
              <w:left w:val="nil"/>
              <w:bottom w:val="single" w:color="auto" w:sz="4" w:space="0"/>
              <w:right w:val="single" w:color="auto" w:sz="4" w:space="0"/>
            </w:tcBorders>
            <w:shd w:val="clear" w:color="auto" w:fill="auto"/>
            <w:vAlign w:val="center"/>
          </w:tcPr>
          <w:p w14:paraId="590B57E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337BFF7">
            <w:pPr>
              <w:widowControl/>
              <w:jc w:val="center"/>
              <w:rPr>
                <w:kern w:val="0"/>
                <w:szCs w:val="21"/>
              </w:rPr>
            </w:pPr>
            <w:r>
              <w:rPr>
                <w:kern w:val="0"/>
                <w:szCs w:val="21"/>
              </w:rPr>
              <w:t>1</w:t>
            </w:r>
          </w:p>
        </w:tc>
      </w:tr>
      <w:tr w14:paraId="3E9859D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D837003">
            <w:pPr>
              <w:widowControl/>
              <w:jc w:val="center"/>
              <w:rPr>
                <w:kern w:val="0"/>
                <w:szCs w:val="21"/>
              </w:rPr>
            </w:pPr>
            <w:r>
              <w:rPr>
                <w:kern w:val="0"/>
                <w:szCs w:val="21"/>
              </w:rPr>
              <w:t>8</w:t>
            </w:r>
          </w:p>
        </w:tc>
        <w:tc>
          <w:tcPr>
            <w:tcW w:w="870" w:type="pct"/>
            <w:tcBorders>
              <w:top w:val="nil"/>
              <w:left w:val="nil"/>
              <w:bottom w:val="single" w:color="auto" w:sz="4" w:space="0"/>
              <w:right w:val="single" w:color="auto" w:sz="4" w:space="0"/>
            </w:tcBorders>
            <w:shd w:val="clear" w:color="auto" w:fill="auto"/>
            <w:vAlign w:val="center"/>
          </w:tcPr>
          <w:p w14:paraId="266CF956">
            <w:pPr>
              <w:widowControl/>
              <w:jc w:val="center"/>
              <w:rPr>
                <w:kern w:val="0"/>
                <w:szCs w:val="21"/>
              </w:rPr>
            </w:pPr>
            <w:r>
              <w:rPr>
                <w:kern w:val="0"/>
                <w:szCs w:val="21"/>
              </w:rPr>
              <w:t>白木香</w:t>
            </w:r>
          </w:p>
        </w:tc>
        <w:tc>
          <w:tcPr>
            <w:tcW w:w="1210" w:type="pct"/>
            <w:tcBorders>
              <w:top w:val="nil"/>
              <w:left w:val="nil"/>
              <w:bottom w:val="single" w:color="auto" w:sz="4" w:space="0"/>
              <w:right w:val="single" w:color="auto" w:sz="4" w:space="0"/>
            </w:tcBorders>
            <w:shd w:val="clear" w:color="auto" w:fill="auto"/>
            <w:noWrap/>
            <w:vAlign w:val="center"/>
          </w:tcPr>
          <w:p w14:paraId="3DA60E57">
            <w:pPr>
              <w:widowControl/>
              <w:jc w:val="center"/>
              <w:rPr>
                <w:i/>
                <w:iCs/>
                <w:kern w:val="0"/>
                <w:szCs w:val="21"/>
              </w:rPr>
            </w:pPr>
            <w:r>
              <w:rPr>
                <w:i/>
                <w:iCs/>
                <w:kern w:val="0"/>
                <w:szCs w:val="21"/>
              </w:rPr>
              <w:t>Aquilaria sinensis</w:t>
            </w:r>
          </w:p>
        </w:tc>
        <w:tc>
          <w:tcPr>
            <w:tcW w:w="837" w:type="pct"/>
            <w:tcBorders>
              <w:top w:val="nil"/>
              <w:left w:val="nil"/>
              <w:bottom w:val="single" w:color="auto" w:sz="4" w:space="0"/>
              <w:right w:val="single" w:color="auto" w:sz="4" w:space="0"/>
            </w:tcBorders>
            <w:shd w:val="clear" w:color="auto" w:fill="auto"/>
            <w:vAlign w:val="center"/>
          </w:tcPr>
          <w:p w14:paraId="2680FEFE">
            <w:pPr>
              <w:widowControl/>
              <w:jc w:val="center"/>
              <w:rPr>
                <w:kern w:val="0"/>
                <w:szCs w:val="21"/>
              </w:rPr>
            </w:pPr>
            <w:r>
              <w:rPr>
                <w:kern w:val="0"/>
                <w:szCs w:val="21"/>
              </w:rPr>
              <w:t>中国广东</w:t>
            </w:r>
          </w:p>
        </w:tc>
        <w:tc>
          <w:tcPr>
            <w:tcW w:w="1218" w:type="pct"/>
            <w:tcBorders>
              <w:top w:val="nil"/>
              <w:left w:val="nil"/>
              <w:bottom w:val="single" w:color="auto" w:sz="4" w:space="0"/>
              <w:right w:val="single" w:color="auto" w:sz="4" w:space="0"/>
            </w:tcBorders>
            <w:shd w:val="clear" w:color="auto" w:fill="auto"/>
            <w:vAlign w:val="center"/>
          </w:tcPr>
          <w:p w14:paraId="3DC31284">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FAA2D4A">
            <w:pPr>
              <w:widowControl/>
              <w:jc w:val="center"/>
              <w:rPr>
                <w:kern w:val="0"/>
                <w:szCs w:val="21"/>
              </w:rPr>
            </w:pPr>
            <w:r>
              <w:rPr>
                <w:kern w:val="0"/>
                <w:szCs w:val="21"/>
              </w:rPr>
              <w:t>1</w:t>
            </w:r>
          </w:p>
        </w:tc>
      </w:tr>
      <w:tr w14:paraId="0643BA1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5BB1439">
            <w:pPr>
              <w:widowControl/>
              <w:jc w:val="center"/>
              <w:rPr>
                <w:kern w:val="0"/>
                <w:szCs w:val="21"/>
              </w:rPr>
            </w:pPr>
            <w:r>
              <w:rPr>
                <w:kern w:val="0"/>
                <w:szCs w:val="21"/>
              </w:rPr>
              <w:t>9</w:t>
            </w:r>
          </w:p>
        </w:tc>
        <w:tc>
          <w:tcPr>
            <w:tcW w:w="870" w:type="pct"/>
            <w:tcBorders>
              <w:top w:val="nil"/>
              <w:left w:val="nil"/>
              <w:bottom w:val="single" w:color="auto" w:sz="4" w:space="0"/>
              <w:right w:val="single" w:color="auto" w:sz="4" w:space="0"/>
            </w:tcBorders>
            <w:shd w:val="clear" w:color="auto" w:fill="auto"/>
            <w:vAlign w:val="center"/>
          </w:tcPr>
          <w:p w14:paraId="2503B25D">
            <w:pPr>
              <w:widowControl/>
              <w:jc w:val="center"/>
              <w:rPr>
                <w:kern w:val="0"/>
                <w:szCs w:val="21"/>
              </w:rPr>
            </w:pPr>
            <w:r>
              <w:rPr>
                <w:kern w:val="0"/>
                <w:szCs w:val="21"/>
              </w:rPr>
              <w:t>波罗蜜</w:t>
            </w:r>
          </w:p>
        </w:tc>
        <w:tc>
          <w:tcPr>
            <w:tcW w:w="1210" w:type="pct"/>
            <w:tcBorders>
              <w:top w:val="nil"/>
              <w:left w:val="nil"/>
              <w:bottom w:val="single" w:color="auto" w:sz="4" w:space="0"/>
              <w:right w:val="single" w:color="auto" w:sz="4" w:space="0"/>
            </w:tcBorders>
            <w:shd w:val="clear" w:color="auto" w:fill="auto"/>
            <w:vAlign w:val="center"/>
          </w:tcPr>
          <w:p w14:paraId="19DE63BE">
            <w:pPr>
              <w:widowControl/>
              <w:jc w:val="center"/>
              <w:rPr>
                <w:i/>
                <w:iCs/>
                <w:kern w:val="0"/>
                <w:szCs w:val="21"/>
              </w:rPr>
            </w:pPr>
            <w:r>
              <w:rPr>
                <w:i/>
                <w:iCs/>
                <w:kern w:val="0"/>
                <w:szCs w:val="21"/>
              </w:rPr>
              <w:t>Artocarpus heteropyhllus</w:t>
            </w:r>
          </w:p>
        </w:tc>
        <w:tc>
          <w:tcPr>
            <w:tcW w:w="837" w:type="pct"/>
            <w:tcBorders>
              <w:top w:val="nil"/>
              <w:left w:val="nil"/>
              <w:bottom w:val="single" w:color="auto" w:sz="4" w:space="0"/>
              <w:right w:val="single" w:color="auto" w:sz="4" w:space="0"/>
            </w:tcBorders>
            <w:shd w:val="clear" w:color="auto" w:fill="auto"/>
            <w:vAlign w:val="center"/>
          </w:tcPr>
          <w:p w14:paraId="03A52E38">
            <w:pPr>
              <w:widowControl/>
              <w:jc w:val="center"/>
              <w:rPr>
                <w:kern w:val="0"/>
                <w:szCs w:val="21"/>
              </w:rPr>
            </w:pPr>
            <w:r>
              <w:rPr>
                <w:kern w:val="0"/>
                <w:szCs w:val="21"/>
              </w:rPr>
              <w:t>中国广东</w:t>
            </w:r>
          </w:p>
        </w:tc>
        <w:tc>
          <w:tcPr>
            <w:tcW w:w="1218" w:type="pct"/>
            <w:tcBorders>
              <w:top w:val="nil"/>
              <w:left w:val="nil"/>
              <w:bottom w:val="single" w:color="auto" w:sz="4" w:space="0"/>
              <w:right w:val="single" w:color="auto" w:sz="4" w:space="0"/>
            </w:tcBorders>
            <w:shd w:val="clear" w:color="auto" w:fill="auto"/>
            <w:vAlign w:val="center"/>
          </w:tcPr>
          <w:p w14:paraId="72EAC4AD">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38812BD">
            <w:pPr>
              <w:widowControl/>
              <w:jc w:val="center"/>
              <w:rPr>
                <w:kern w:val="0"/>
                <w:szCs w:val="21"/>
              </w:rPr>
            </w:pPr>
            <w:r>
              <w:rPr>
                <w:kern w:val="0"/>
                <w:szCs w:val="21"/>
              </w:rPr>
              <w:t>1</w:t>
            </w:r>
          </w:p>
        </w:tc>
      </w:tr>
      <w:tr w14:paraId="1C60E9BC">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F4717F6">
            <w:pPr>
              <w:widowControl/>
              <w:jc w:val="center"/>
              <w:rPr>
                <w:kern w:val="0"/>
                <w:szCs w:val="21"/>
              </w:rPr>
            </w:pPr>
            <w:r>
              <w:rPr>
                <w:kern w:val="0"/>
                <w:szCs w:val="21"/>
              </w:rPr>
              <w:t>10</w:t>
            </w:r>
          </w:p>
        </w:tc>
        <w:tc>
          <w:tcPr>
            <w:tcW w:w="870" w:type="pct"/>
            <w:tcBorders>
              <w:top w:val="nil"/>
              <w:left w:val="nil"/>
              <w:bottom w:val="single" w:color="auto" w:sz="4" w:space="0"/>
              <w:right w:val="single" w:color="auto" w:sz="4" w:space="0"/>
            </w:tcBorders>
            <w:shd w:val="clear" w:color="auto" w:fill="auto"/>
            <w:noWrap/>
            <w:vAlign w:val="center"/>
          </w:tcPr>
          <w:p w14:paraId="156F3221">
            <w:pPr>
              <w:widowControl/>
              <w:jc w:val="center"/>
              <w:rPr>
                <w:kern w:val="0"/>
                <w:szCs w:val="21"/>
              </w:rPr>
            </w:pPr>
            <w:r>
              <w:rPr>
                <w:kern w:val="0"/>
                <w:szCs w:val="21"/>
              </w:rPr>
              <w:t>多小叶红苏木</w:t>
            </w:r>
          </w:p>
        </w:tc>
        <w:tc>
          <w:tcPr>
            <w:tcW w:w="1210" w:type="pct"/>
            <w:tcBorders>
              <w:top w:val="nil"/>
              <w:left w:val="nil"/>
              <w:bottom w:val="single" w:color="auto" w:sz="4" w:space="0"/>
              <w:right w:val="single" w:color="auto" w:sz="4" w:space="0"/>
            </w:tcBorders>
            <w:shd w:val="clear" w:color="auto" w:fill="auto"/>
            <w:noWrap/>
            <w:vAlign w:val="center"/>
          </w:tcPr>
          <w:p w14:paraId="65E2D5E8">
            <w:pPr>
              <w:widowControl/>
              <w:jc w:val="center"/>
              <w:rPr>
                <w:i/>
                <w:iCs/>
                <w:kern w:val="0"/>
                <w:szCs w:val="21"/>
              </w:rPr>
            </w:pPr>
            <w:r>
              <w:rPr>
                <w:i/>
                <w:iCs/>
                <w:kern w:val="0"/>
                <w:szCs w:val="21"/>
              </w:rPr>
              <w:t>Baikiaea plurijuga</w:t>
            </w:r>
          </w:p>
        </w:tc>
        <w:tc>
          <w:tcPr>
            <w:tcW w:w="837" w:type="pct"/>
            <w:tcBorders>
              <w:top w:val="nil"/>
              <w:left w:val="nil"/>
              <w:bottom w:val="single" w:color="auto" w:sz="4" w:space="0"/>
              <w:right w:val="single" w:color="auto" w:sz="4" w:space="0"/>
            </w:tcBorders>
            <w:shd w:val="clear" w:color="auto" w:fill="auto"/>
            <w:noWrap/>
            <w:vAlign w:val="center"/>
          </w:tcPr>
          <w:p w14:paraId="4A350EC8">
            <w:pPr>
              <w:widowControl/>
              <w:jc w:val="center"/>
              <w:rPr>
                <w:kern w:val="0"/>
                <w:szCs w:val="21"/>
              </w:rPr>
            </w:pPr>
            <w:r>
              <w:rPr>
                <w:kern w:val="0"/>
                <w:szCs w:val="21"/>
              </w:rPr>
              <w:t>安哥拉</w:t>
            </w:r>
          </w:p>
        </w:tc>
        <w:tc>
          <w:tcPr>
            <w:tcW w:w="1218" w:type="pct"/>
            <w:tcBorders>
              <w:top w:val="nil"/>
              <w:left w:val="nil"/>
              <w:bottom w:val="single" w:color="auto" w:sz="4" w:space="0"/>
              <w:right w:val="single" w:color="auto" w:sz="4" w:space="0"/>
            </w:tcBorders>
            <w:shd w:val="clear" w:color="auto" w:fill="auto"/>
            <w:vAlign w:val="center"/>
          </w:tcPr>
          <w:p w14:paraId="7084DEE7">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468325D">
            <w:pPr>
              <w:widowControl/>
              <w:jc w:val="center"/>
              <w:rPr>
                <w:kern w:val="0"/>
                <w:szCs w:val="21"/>
              </w:rPr>
            </w:pPr>
            <w:r>
              <w:rPr>
                <w:kern w:val="0"/>
                <w:szCs w:val="21"/>
              </w:rPr>
              <w:t>1</w:t>
            </w:r>
          </w:p>
        </w:tc>
      </w:tr>
      <w:tr w14:paraId="54FD5FAE">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CF3A3DE">
            <w:pPr>
              <w:widowControl/>
              <w:jc w:val="center"/>
              <w:rPr>
                <w:kern w:val="0"/>
                <w:szCs w:val="21"/>
              </w:rPr>
            </w:pPr>
            <w:r>
              <w:rPr>
                <w:kern w:val="0"/>
                <w:szCs w:val="21"/>
              </w:rPr>
              <w:t>11</w:t>
            </w:r>
          </w:p>
        </w:tc>
        <w:tc>
          <w:tcPr>
            <w:tcW w:w="870" w:type="pct"/>
            <w:tcBorders>
              <w:top w:val="nil"/>
              <w:left w:val="nil"/>
              <w:bottom w:val="single" w:color="auto" w:sz="4" w:space="0"/>
              <w:right w:val="single" w:color="auto" w:sz="4" w:space="0"/>
            </w:tcBorders>
            <w:shd w:val="clear" w:color="auto" w:fill="auto"/>
            <w:vAlign w:val="center"/>
          </w:tcPr>
          <w:p w14:paraId="39E25BEF">
            <w:pPr>
              <w:widowControl/>
              <w:jc w:val="center"/>
              <w:rPr>
                <w:kern w:val="0"/>
                <w:szCs w:val="21"/>
              </w:rPr>
            </w:pPr>
            <w:r>
              <w:rPr>
                <w:kern w:val="0"/>
                <w:szCs w:val="21"/>
              </w:rPr>
              <w:t>凯尔杂色豆</w:t>
            </w:r>
          </w:p>
        </w:tc>
        <w:tc>
          <w:tcPr>
            <w:tcW w:w="1210" w:type="pct"/>
            <w:tcBorders>
              <w:top w:val="nil"/>
              <w:left w:val="nil"/>
              <w:bottom w:val="single" w:color="auto" w:sz="4" w:space="0"/>
              <w:right w:val="single" w:color="auto" w:sz="4" w:space="0"/>
            </w:tcBorders>
            <w:shd w:val="clear" w:color="auto" w:fill="auto"/>
            <w:noWrap/>
            <w:vAlign w:val="center"/>
          </w:tcPr>
          <w:p w14:paraId="3BEDA2F6">
            <w:pPr>
              <w:widowControl/>
              <w:jc w:val="center"/>
              <w:rPr>
                <w:i/>
                <w:iCs/>
                <w:kern w:val="0"/>
                <w:szCs w:val="21"/>
              </w:rPr>
            </w:pPr>
            <w:r>
              <w:rPr>
                <w:i/>
                <w:iCs/>
                <w:kern w:val="0"/>
                <w:szCs w:val="21"/>
              </w:rPr>
              <w:t>Baphia kirkii</w:t>
            </w:r>
          </w:p>
        </w:tc>
        <w:tc>
          <w:tcPr>
            <w:tcW w:w="837" w:type="pct"/>
            <w:tcBorders>
              <w:top w:val="nil"/>
              <w:left w:val="nil"/>
              <w:bottom w:val="single" w:color="auto" w:sz="4" w:space="0"/>
              <w:right w:val="single" w:color="auto" w:sz="4" w:space="0"/>
            </w:tcBorders>
            <w:shd w:val="clear" w:color="auto" w:fill="auto"/>
            <w:noWrap/>
            <w:vAlign w:val="center"/>
          </w:tcPr>
          <w:p w14:paraId="2691879E">
            <w:pPr>
              <w:widowControl/>
              <w:jc w:val="center"/>
              <w:rPr>
                <w:kern w:val="0"/>
                <w:szCs w:val="21"/>
              </w:rPr>
            </w:pPr>
            <w:r>
              <w:rPr>
                <w:kern w:val="0"/>
                <w:szCs w:val="21"/>
              </w:rPr>
              <w:t>坦桑尼亚</w:t>
            </w:r>
          </w:p>
        </w:tc>
        <w:tc>
          <w:tcPr>
            <w:tcW w:w="1218" w:type="pct"/>
            <w:tcBorders>
              <w:top w:val="nil"/>
              <w:left w:val="nil"/>
              <w:bottom w:val="single" w:color="auto" w:sz="4" w:space="0"/>
              <w:right w:val="single" w:color="auto" w:sz="4" w:space="0"/>
            </w:tcBorders>
            <w:shd w:val="clear" w:color="auto" w:fill="auto"/>
            <w:vAlign w:val="center"/>
          </w:tcPr>
          <w:p w14:paraId="380C807B">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2A9BE7B">
            <w:pPr>
              <w:widowControl/>
              <w:jc w:val="center"/>
              <w:rPr>
                <w:kern w:val="0"/>
                <w:szCs w:val="21"/>
              </w:rPr>
            </w:pPr>
            <w:r>
              <w:rPr>
                <w:kern w:val="0"/>
                <w:szCs w:val="21"/>
              </w:rPr>
              <w:t>1</w:t>
            </w:r>
          </w:p>
        </w:tc>
      </w:tr>
      <w:tr w14:paraId="5F44F7FD">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174C7EBD">
            <w:pPr>
              <w:widowControl/>
              <w:jc w:val="center"/>
              <w:rPr>
                <w:kern w:val="0"/>
                <w:szCs w:val="21"/>
              </w:rPr>
            </w:pPr>
            <w:r>
              <w:rPr>
                <w:kern w:val="0"/>
                <w:szCs w:val="21"/>
              </w:rPr>
              <w:t>12</w:t>
            </w:r>
          </w:p>
        </w:tc>
        <w:tc>
          <w:tcPr>
            <w:tcW w:w="870" w:type="pct"/>
            <w:tcBorders>
              <w:top w:val="nil"/>
              <w:left w:val="nil"/>
              <w:bottom w:val="single" w:color="auto" w:sz="4" w:space="0"/>
              <w:right w:val="single" w:color="auto" w:sz="4" w:space="0"/>
            </w:tcBorders>
            <w:shd w:val="clear" w:color="auto" w:fill="auto"/>
            <w:vAlign w:val="center"/>
          </w:tcPr>
          <w:p w14:paraId="6CA6DB0B">
            <w:pPr>
              <w:widowControl/>
              <w:jc w:val="center"/>
              <w:rPr>
                <w:kern w:val="0"/>
                <w:szCs w:val="21"/>
              </w:rPr>
            </w:pPr>
            <w:r>
              <w:rPr>
                <w:kern w:val="0"/>
                <w:szCs w:val="21"/>
              </w:rPr>
              <w:t>马达加斯鲍古豆</w:t>
            </w:r>
          </w:p>
        </w:tc>
        <w:tc>
          <w:tcPr>
            <w:tcW w:w="1210" w:type="pct"/>
            <w:tcBorders>
              <w:top w:val="nil"/>
              <w:left w:val="nil"/>
              <w:bottom w:val="single" w:color="auto" w:sz="4" w:space="0"/>
              <w:right w:val="single" w:color="auto" w:sz="4" w:space="0"/>
            </w:tcBorders>
            <w:shd w:val="clear" w:color="auto" w:fill="auto"/>
            <w:vAlign w:val="center"/>
          </w:tcPr>
          <w:p w14:paraId="582E32A6">
            <w:pPr>
              <w:widowControl/>
              <w:jc w:val="center"/>
              <w:rPr>
                <w:i/>
                <w:iCs/>
                <w:kern w:val="0"/>
                <w:szCs w:val="21"/>
              </w:rPr>
            </w:pPr>
            <w:r>
              <w:rPr>
                <w:i/>
                <w:iCs/>
                <w:kern w:val="0"/>
                <w:szCs w:val="21"/>
              </w:rPr>
              <w:t>Bobgunnia madagascariensis</w:t>
            </w:r>
          </w:p>
        </w:tc>
        <w:tc>
          <w:tcPr>
            <w:tcW w:w="837" w:type="pct"/>
            <w:tcBorders>
              <w:top w:val="nil"/>
              <w:left w:val="nil"/>
              <w:bottom w:val="single" w:color="auto" w:sz="4" w:space="0"/>
              <w:right w:val="single" w:color="auto" w:sz="4" w:space="0"/>
            </w:tcBorders>
            <w:shd w:val="clear" w:color="auto" w:fill="auto"/>
            <w:noWrap/>
            <w:vAlign w:val="center"/>
          </w:tcPr>
          <w:p w14:paraId="7F59FBAB">
            <w:pPr>
              <w:widowControl/>
              <w:jc w:val="center"/>
              <w:rPr>
                <w:kern w:val="0"/>
                <w:szCs w:val="21"/>
              </w:rPr>
            </w:pPr>
            <w:r>
              <w:rPr>
                <w:kern w:val="0"/>
                <w:szCs w:val="21"/>
              </w:rPr>
              <w:t>莫桑比克</w:t>
            </w:r>
          </w:p>
        </w:tc>
        <w:tc>
          <w:tcPr>
            <w:tcW w:w="1218" w:type="pct"/>
            <w:tcBorders>
              <w:top w:val="nil"/>
              <w:left w:val="nil"/>
              <w:bottom w:val="single" w:color="auto" w:sz="4" w:space="0"/>
              <w:right w:val="single" w:color="auto" w:sz="4" w:space="0"/>
            </w:tcBorders>
            <w:shd w:val="clear" w:color="auto" w:fill="auto"/>
            <w:vAlign w:val="center"/>
          </w:tcPr>
          <w:p w14:paraId="3A18C881">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63D0E097">
            <w:pPr>
              <w:widowControl/>
              <w:jc w:val="center"/>
              <w:rPr>
                <w:kern w:val="0"/>
                <w:szCs w:val="21"/>
              </w:rPr>
            </w:pPr>
            <w:r>
              <w:rPr>
                <w:kern w:val="0"/>
                <w:szCs w:val="21"/>
              </w:rPr>
              <w:t>1</w:t>
            </w:r>
          </w:p>
        </w:tc>
      </w:tr>
      <w:tr w14:paraId="6A0428F0">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3EA9DC4">
            <w:pPr>
              <w:widowControl/>
              <w:jc w:val="center"/>
              <w:rPr>
                <w:kern w:val="0"/>
                <w:szCs w:val="21"/>
              </w:rPr>
            </w:pPr>
            <w:r>
              <w:rPr>
                <w:kern w:val="0"/>
                <w:szCs w:val="21"/>
              </w:rPr>
              <w:t>13</w:t>
            </w:r>
          </w:p>
        </w:tc>
        <w:tc>
          <w:tcPr>
            <w:tcW w:w="870" w:type="pct"/>
            <w:tcBorders>
              <w:top w:val="nil"/>
              <w:left w:val="nil"/>
              <w:bottom w:val="single" w:color="auto" w:sz="4" w:space="0"/>
              <w:right w:val="single" w:color="auto" w:sz="4" w:space="0"/>
            </w:tcBorders>
            <w:shd w:val="clear" w:color="auto" w:fill="auto"/>
            <w:vAlign w:val="center"/>
          </w:tcPr>
          <w:p w14:paraId="0AB367E2">
            <w:pPr>
              <w:widowControl/>
              <w:jc w:val="center"/>
              <w:rPr>
                <w:kern w:val="0"/>
                <w:szCs w:val="21"/>
              </w:rPr>
            </w:pPr>
            <w:r>
              <w:rPr>
                <w:kern w:val="0"/>
                <w:szCs w:val="21"/>
              </w:rPr>
              <w:t>萨米维腊木</w:t>
            </w:r>
          </w:p>
        </w:tc>
        <w:tc>
          <w:tcPr>
            <w:tcW w:w="1210" w:type="pct"/>
            <w:tcBorders>
              <w:top w:val="nil"/>
              <w:left w:val="nil"/>
              <w:bottom w:val="single" w:color="auto" w:sz="4" w:space="0"/>
              <w:right w:val="single" w:color="auto" w:sz="4" w:space="0"/>
            </w:tcBorders>
            <w:shd w:val="clear" w:color="auto" w:fill="auto"/>
            <w:noWrap/>
            <w:vAlign w:val="center"/>
          </w:tcPr>
          <w:p w14:paraId="1FA5105C">
            <w:pPr>
              <w:widowControl/>
              <w:jc w:val="center"/>
              <w:rPr>
                <w:i/>
                <w:iCs/>
                <w:kern w:val="0"/>
                <w:szCs w:val="21"/>
              </w:rPr>
            </w:pPr>
            <w:r>
              <w:rPr>
                <w:i/>
                <w:iCs/>
                <w:kern w:val="0"/>
                <w:szCs w:val="21"/>
              </w:rPr>
              <w:t>Bulnesia sarmientoi</w:t>
            </w:r>
          </w:p>
        </w:tc>
        <w:tc>
          <w:tcPr>
            <w:tcW w:w="837" w:type="pct"/>
            <w:tcBorders>
              <w:top w:val="nil"/>
              <w:left w:val="nil"/>
              <w:bottom w:val="single" w:color="auto" w:sz="4" w:space="0"/>
              <w:right w:val="single" w:color="auto" w:sz="4" w:space="0"/>
            </w:tcBorders>
            <w:shd w:val="clear" w:color="auto" w:fill="auto"/>
            <w:vAlign w:val="center"/>
          </w:tcPr>
          <w:p w14:paraId="1A71694C">
            <w:pPr>
              <w:widowControl/>
              <w:jc w:val="center"/>
              <w:rPr>
                <w:kern w:val="0"/>
                <w:szCs w:val="21"/>
              </w:rPr>
            </w:pPr>
            <w:r>
              <w:rPr>
                <w:kern w:val="0"/>
                <w:szCs w:val="21"/>
              </w:rPr>
              <w:t>阿根廷</w:t>
            </w:r>
          </w:p>
        </w:tc>
        <w:tc>
          <w:tcPr>
            <w:tcW w:w="1218" w:type="pct"/>
            <w:tcBorders>
              <w:top w:val="nil"/>
              <w:left w:val="nil"/>
              <w:bottom w:val="single" w:color="auto" w:sz="4" w:space="0"/>
              <w:right w:val="single" w:color="auto" w:sz="4" w:space="0"/>
            </w:tcBorders>
            <w:shd w:val="clear" w:color="auto" w:fill="auto"/>
            <w:vAlign w:val="center"/>
          </w:tcPr>
          <w:p w14:paraId="0BE15437">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E688005">
            <w:pPr>
              <w:widowControl/>
              <w:jc w:val="center"/>
              <w:rPr>
                <w:kern w:val="0"/>
                <w:szCs w:val="21"/>
              </w:rPr>
            </w:pPr>
            <w:r>
              <w:rPr>
                <w:kern w:val="0"/>
                <w:szCs w:val="21"/>
              </w:rPr>
              <w:t>1</w:t>
            </w:r>
          </w:p>
        </w:tc>
      </w:tr>
      <w:tr w14:paraId="5CAEEC80">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CA37952">
            <w:pPr>
              <w:widowControl/>
              <w:jc w:val="center"/>
              <w:rPr>
                <w:kern w:val="0"/>
                <w:szCs w:val="21"/>
              </w:rPr>
            </w:pPr>
            <w:r>
              <w:rPr>
                <w:kern w:val="0"/>
                <w:szCs w:val="21"/>
              </w:rPr>
              <w:t>14</w:t>
            </w:r>
          </w:p>
        </w:tc>
        <w:tc>
          <w:tcPr>
            <w:tcW w:w="870" w:type="pct"/>
            <w:tcBorders>
              <w:top w:val="nil"/>
              <w:left w:val="nil"/>
              <w:bottom w:val="single" w:color="auto" w:sz="4" w:space="0"/>
              <w:right w:val="single" w:color="auto" w:sz="4" w:space="0"/>
            </w:tcBorders>
            <w:shd w:val="clear" w:color="auto" w:fill="auto"/>
            <w:vAlign w:val="center"/>
          </w:tcPr>
          <w:p w14:paraId="66721B79">
            <w:pPr>
              <w:widowControl/>
              <w:jc w:val="center"/>
              <w:rPr>
                <w:kern w:val="0"/>
                <w:szCs w:val="21"/>
              </w:rPr>
            </w:pPr>
            <w:r>
              <w:rPr>
                <w:kern w:val="0"/>
                <w:szCs w:val="21"/>
              </w:rPr>
              <w:t>蚬木</w:t>
            </w:r>
          </w:p>
        </w:tc>
        <w:tc>
          <w:tcPr>
            <w:tcW w:w="1210" w:type="pct"/>
            <w:tcBorders>
              <w:top w:val="nil"/>
              <w:left w:val="nil"/>
              <w:bottom w:val="single" w:color="auto" w:sz="4" w:space="0"/>
              <w:right w:val="single" w:color="auto" w:sz="4" w:space="0"/>
            </w:tcBorders>
            <w:shd w:val="clear" w:color="auto" w:fill="auto"/>
            <w:vAlign w:val="center"/>
          </w:tcPr>
          <w:p w14:paraId="4294E53F">
            <w:pPr>
              <w:widowControl/>
              <w:jc w:val="center"/>
              <w:rPr>
                <w:i/>
                <w:iCs/>
                <w:kern w:val="0"/>
                <w:szCs w:val="21"/>
              </w:rPr>
            </w:pPr>
            <w:r>
              <w:rPr>
                <w:i/>
                <w:iCs/>
                <w:kern w:val="0"/>
                <w:szCs w:val="21"/>
              </w:rPr>
              <w:t>Burretiodendron hsienmu</w:t>
            </w:r>
          </w:p>
        </w:tc>
        <w:tc>
          <w:tcPr>
            <w:tcW w:w="837" w:type="pct"/>
            <w:tcBorders>
              <w:top w:val="nil"/>
              <w:left w:val="nil"/>
              <w:bottom w:val="single" w:color="auto" w:sz="4" w:space="0"/>
              <w:right w:val="single" w:color="auto" w:sz="4" w:space="0"/>
            </w:tcBorders>
            <w:shd w:val="clear" w:color="auto" w:fill="auto"/>
            <w:vAlign w:val="center"/>
          </w:tcPr>
          <w:p w14:paraId="652B7821">
            <w:pPr>
              <w:widowControl/>
              <w:jc w:val="center"/>
              <w:rPr>
                <w:kern w:val="0"/>
                <w:szCs w:val="21"/>
              </w:rPr>
            </w:pPr>
            <w:r>
              <w:rPr>
                <w:kern w:val="0"/>
                <w:szCs w:val="21"/>
              </w:rPr>
              <w:t>越南</w:t>
            </w:r>
          </w:p>
        </w:tc>
        <w:tc>
          <w:tcPr>
            <w:tcW w:w="1218" w:type="pct"/>
            <w:tcBorders>
              <w:top w:val="nil"/>
              <w:left w:val="nil"/>
              <w:bottom w:val="single" w:color="auto" w:sz="4" w:space="0"/>
              <w:right w:val="single" w:color="auto" w:sz="4" w:space="0"/>
            </w:tcBorders>
            <w:shd w:val="clear" w:color="auto" w:fill="auto"/>
            <w:vAlign w:val="center"/>
          </w:tcPr>
          <w:p w14:paraId="4FAC6673">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3E3292A">
            <w:pPr>
              <w:widowControl/>
              <w:jc w:val="center"/>
              <w:rPr>
                <w:kern w:val="0"/>
                <w:szCs w:val="21"/>
              </w:rPr>
            </w:pPr>
            <w:r>
              <w:rPr>
                <w:kern w:val="0"/>
                <w:szCs w:val="21"/>
              </w:rPr>
              <w:t>1</w:t>
            </w:r>
          </w:p>
        </w:tc>
      </w:tr>
      <w:tr w14:paraId="34B9E7D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DB3C5D7">
            <w:pPr>
              <w:widowControl/>
              <w:jc w:val="center"/>
              <w:rPr>
                <w:kern w:val="0"/>
                <w:szCs w:val="21"/>
              </w:rPr>
            </w:pPr>
            <w:r>
              <w:rPr>
                <w:kern w:val="0"/>
                <w:szCs w:val="21"/>
              </w:rPr>
              <w:t>15</w:t>
            </w:r>
          </w:p>
        </w:tc>
        <w:tc>
          <w:tcPr>
            <w:tcW w:w="870" w:type="pct"/>
            <w:tcBorders>
              <w:top w:val="nil"/>
              <w:left w:val="nil"/>
              <w:bottom w:val="single" w:color="auto" w:sz="4" w:space="0"/>
              <w:right w:val="single" w:color="auto" w:sz="4" w:space="0"/>
            </w:tcBorders>
            <w:shd w:val="clear" w:color="auto" w:fill="auto"/>
            <w:vAlign w:val="center"/>
          </w:tcPr>
          <w:p w14:paraId="34B98CB1">
            <w:pPr>
              <w:widowControl/>
              <w:jc w:val="center"/>
              <w:rPr>
                <w:kern w:val="0"/>
                <w:szCs w:val="21"/>
              </w:rPr>
            </w:pPr>
            <w:r>
              <w:rPr>
                <w:kern w:val="0"/>
                <w:szCs w:val="21"/>
              </w:rPr>
              <w:t>黄杨木</w:t>
            </w:r>
          </w:p>
        </w:tc>
        <w:tc>
          <w:tcPr>
            <w:tcW w:w="1210" w:type="pct"/>
            <w:tcBorders>
              <w:top w:val="nil"/>
              <w:left w:val="nil"/>
              <w:bottom w:val="single" w:color="auto" w:sz="4" w:space="0"/>
              <w:right w:val="single" w:color="auto" w:sz="4" w:space="0"/>
            </w:tcBorders>
            <w:shd w:val="clear" w:color="auto" w:fill="auto"/>
            <w:noWrap/>
            <w:vAlign w:val="center"/>
          </w:tcPr>
          <w:p w14:paraId="4D5735FF">
            <w:pPr>
              <w:widowControl/>
              <w:jc w:val="center"/>
              <w:rPr>
                <w:i/>
                <w:iCs/>
                <w:kern w:val="0"/>
                <w:szCs w:val="21"/>
              </w:rPr>
            </w:pPr>
            <w:r>
              <w:rPr>
                <w:i/>
                <w:iCs/>
                <w:kern w:val="0"/>
                <w:szCs w:val="21"/>
              </w:rPr>
              <w:t>Buxus sinica</w:t>
            </w:r>
          </w:p>
        </w:tc>
        <w:tc>
          <w:tcPr>
            <w:tcW w:w="837" w:type="pct"/>
            <w:tcBorders>
              <w:top w:val="nil"/>
              <w:left w:val="nil"/>
              <w:bottom w:val="single" w:color="auto" w:sz="4" w:space="0"/>
              <w:right w:val="single" w:color="auto" w:sz="4" w:space="0"/>
            </w:tcBorders>
            <w:shd w:val="clear" w:color="auto" w:fill="auto"/>
            <w:vAlign w:val="center"/>
          </w:tcPr>
          <w:p w14:paraId="25BF4D5B">
            <w:pPr>
              <w:widowControl/>
              <w:jc w:val="center"/>
              <w:rPr>
                <w:kern w:val="0"/>
                <w:szCs w:val="21"/>
              </w:rPr>
            </w:pPr>
            <w:r>
              <w:rPr>
                <w:kern w:val="0"/>
                <w:szCs w:val="21"/>
              </w:rPr>
              <w:t>中国湖北</w:t>
            </w:r>
          </w:p>
        </w:tc>
        <w:tc>
          <w:tcPr>
            <w:tcW w:w="1218" w:type="pct"/>
            <w:tcBorders>
              <w:top w:val="nil"/>
              <w:left w:val="nil"/>
              <w:bottom w:val="single" w:color="auto" w:sz="4" w:space="0"/>
              <w:right w:val="single" w:color="auto" w:sz="4" w:space="0"/>
            </w:tcBorders>
            <w:shd w:val="clear" w:color="auto" w:fill="auto"/>
            <w:vAlign w:val="center"/>
          </w:tcPr>
          <w:p w14:paraId="37076E1B">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317D7AD">
            <w:pPr>
              <w:widowControl/>
              <w:jc w:val="center"/>
              <w:rPr>
                <w:kern w:val="0"/>
                <w:szCs w:val="21"/>
              </w:rPr>
            </w:pPr>
            <w:r>
              <w:rPr>
                <w:kern w:val="0"/>
                <w:szCs w:val="21"/>
              </w:rPr>
              <w:t>1</w:t>
            </w:r>
          </w:p>
        </w:tc>
      </w:tr>
      <w:tr w14:paraId="1CDA649D">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5AFFA401">
            <w:pPr>
              <w:widowControl/>
              <w:jc w:val="center"/>
              <w:rPr>
                <w:kern w:val="0"/>
                <w:szCs w:val="21"/>
              </w:rPr>
            </w:pPr>
            <w:r>
              <w:rPr>
                <w:kern w:val="0"/>
                <w:szCs w:val="21"/>
              </w:rPr>
              <w:t>16</w:t>
            </w:r>
          </w:p>
        </w:tc>
        <w:tc>
          <w:tcPr>
            <w:tcW w:w="870" w:type="pct"/>
            <w:tcBorders>
              <w:top w:val="nil"/>
              <w:left w:val="nil"/>
              <w:bottom w:val="single" w:color="auto" w:sz="4" w:space="0"/>
              <w:right w:val="single" w:color="auto" w:sz="4" w:space="0"/>
            </w:tcBorders>
            <w:shd w:val="clear" w:color="auto" w:fill="auto"/>
            <w:vAlign w:val="center"/>
          </w:tcPr>
          <w:p w14:paraId="1C439B19">
            <w:pPr>
              <w:widowControl/>
              <w:jc w:val="center"/>
              <w:rPr>
                <w:kern w:val="0"/>
                <w:szCs w:val="21"/>
              </w:rPr>
            </w:pPr>
            <w:r>
              <w:rPr>
                <w:kern w:val="0"/>
                <w:szCs w:val="21"/>
              </w:rPr>
              <w:t>香洋椿</w:t>
            </w:r>
          </w:p>
        </w:tc>
        <w:tc>
          <w:tcPr>
            <w:tcW w:w="1210" w:type="pct"/>
            <w:tcBorders>
              <w:top w:val="nil"/>
              <w:left w:val="nil"/>
              <w:bottom w:val="single" w:color="auto" w:sz="4" w:space="0"/>
              <w:right w:val="single" w:color="auto" w:sz="4" w:space="0"/>
            </w:tcBorders>
            <w:shd w:val="clear" w:color="auto" w:fill="auto"/>
            <w:noWrap/>
            <w:vAlign w:val="center"/>
          </w:tcPr>
          <w:p w14:paraId="68A1D4AA">
            <w:pPr>
              <w:widowControl/>
              <w:jc w:val="center"/>
              <w:rPr>
                <w:i/>
                <w:iCs/>
                <w:kern w:val="0"/>
                <w:szCs w:val="21"/>
              </w:rPr>
            </w:pPr>
            <w:r>
              <w:rPr>
                <w:i/>
                <w:iCs/>
                <w:kern w:val="0"/>
                <w:szCs w:val="21"/>
              </w:rPr>
              <w:t>Cedrela odorata</w:t>
            </w:r>
          </w:p>
        </w:tc>
        <w:tc>
          <w:tcPr>
            <w:tcW w:w="837" w:type="pct"/>
            <w:tcBorders>
              <w:top w:val="nil"/>
              <w:left w:val="nil"/>
              <w:bottom w:val="single" w:color="auto" w:sz="4" w:space="0"/>
              <w:right w:val="single" w:color="auto" w:sz="4" w:space="0"/>
            </w:tcBorders>
            <w:shd w:val="clear" w:color="auto" w:fill="auto"/>
            <w:vAlign w:val="center"/>
          </w:tcPr>
          <w:p w14:paraId="23685BA5">
            <w:pPr>
              <w:widowControl/>
              <w:jc w:val="center"/>
              <w:rPr>
                <w:kern w:val="0"/>
                <w:szCs w:val="21"/>
              </w:rPr>
            </w:pPr>
            <w:r>
              <w:rPr>
                <w:kern w:val="0"/>
                <w:szCs w:val="21"/>
              </w:rPr>
              <w:t>巴西</w:t>
            </w:r>
          </w:p>
        </w:tc>
        <w:tc>
          <w:tcPr>
            <w:tcW w:w="1218" w:type="pct"/>
            <w:tcBorders>
              <w:top w:val="nil"/>
              <w:left w:val="nil"/>
              <w:bottom w:val="single" w:color="auto" w:sz="4" w:space="0"/>
              <w:right w:val="single" w:color="auto" w:sz="4" w:space="0"/>
            </w:tcBorders>
            <w:shd w:val="clear" w:color="auto" w:fill="auto"/>
            <w:vAlign w:val="center"/>
          </w:tcPr>
          <w:p w14:paraId="75909344">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466E9F19">
            <w:pPr>
              <w:widowControl/>
              <w:jc w:val="center"/>
              <w:rPr>
                <w:kern w:val="0"/>
                <w:szCs w:val="21"/>
              </w:rPr>
            </w:pPr>
            <w:r>
              <w:rPr>
                <w:kern w:val="0"/>
                <w:szCs w:val="21"/>
              </w:rPr>
              <w:t>1</w:t>
            </w:r>
          </w:p>
        </w:tc>
      </w:tr>
      <w:tr w14:paraId="57EDD5DE">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0152AF69">
            <w:pPr>
              <w:widowControl/>
              <w:jc w:val="center"/>
              <w:rPr>
                <w:kern w:val="0"/>
                <w:szCs w:val="21"/>
              </w:rPr>
            </w:pPr>
            <w:r>
              <w:rPr>
                <w:kern w:val="0"/>
                <w:szCs w:val="21"/>
              </w:rPr>
              <w:t>17</w:t>
            </w:r>
          </w:p>
        </w:tc>
        <w:tc>
          <w:tcPr>
            <w:tcW w:w="870" w:type="pct"/>
            <w:tcBorders>
              <w:top w:val="nil"/>
              <w:left w:val="nil"/>
              <w:bottom w:val="single" w:color="auto" w:sz="4" w:space="0"/>
              <w:right w:val="single" w:color="auto" w:sz="4" w:space="0"/>
            </w:tcBorders>
            <w:shd w:val="clear" w:color="auto" w:fill="auto"/>
            <w:vAlign w:val="center"/>
          </w:tcPr>
          <w:p w14:paraId="5C1FF07C">
            <w:pPr>
              <w:widowControl/>
              <w:jc w:val="center"/>
              <w:rPr>
                <w:kern w:val="0"/>
                <w:szCs w:val="21"/>
              </w:rPr>
            </w:pPr>
            <w:r>
              <w:rPr>
                <w:kern w:val="0"/>
                <w:szCs w:val="21"/>
              </w:rPr>
              <w:t>风车木</w:t>
            </w:r>
          </w:p>
        </w:tc>
        <w:tc>
          <w:tcPr>
            <w:tcW w:w="1210" w:type="pct"/>
            <w:tcBorders>
              <w:top w:val="nil"/>
              <w:left w:val="nil"/>
              <w:bottom w:val="single" w:color="auto" w:sz="4" w:space="0"/>
              <w:right w:val="single" w:color="auto" w:sz="4" w:space="0"/>
            </w:tcBorders>
            <w:shd w:val="clear" w:color="auto" w:fill="auto"/>
            <w:vAlign w:val="center"/>
          </w:tcPr>
          <w:p w14:paraId="5059BEBB">
            <w:pPr>
              <w:widowControl/>
              <w:jc w:val="center"/>
              <w:rPr>
                <w:i/>
                <w:iCs/>
                <w:kern w:val="0"/>
                <w:szCs w:val="21"/>
              </w:rPr>
            </w:pPr>
            <w:r>
              <w:rPr>
                <w:i/>
                <w:iCs/>
                <w:kern w:val="0"/>
                <w:szCs w:val="21"/>
              </w:rPr>
              <w:t>Combretum imberbe</w:t>
            </w:r>
          </w:p>
        </w:tc>
        <w:tc>
          <w:tcPr>
            <w:tcW w:w="837" w:type="pct"/>
            <w:tcBorders>
              <w:top w:val="nil"/>
              <w:left w:val="nil"/>
              <w:bottom w:val="single" w:color="auto" w:sz="4" w:space="0"/>
              <w:right w:val="single" w:color="auto" w:sz="4" w:space="0"/>
            </w:tcBorders>
            <w:shd w:val="clear" w:color="auto" w:fill="auto"/>
            <w:vAlign w:val="center"/>
          </w:tcPr>
          <w:p w14:paraId="1DF6F0A4">
            <w:pPr>
              <w:widowControl/>
              <w:jc w:val="center"/>
              <w:rPr>
                <w:kern w:val="0"/>
                <w:szCs w:val="21"/>
              </w:rPr>
            </w:pPr>
            <w:r>
              <w:rPr>
                <w:kern w:val="0"/>
                <w:szCs w:val="21"/>
              </w:rPr>
              <w:t>莫桑比克</w:t>
            </w:r>
          </w:p>
        </w:tc>
        <w:tc>
          <w:tcPr>
            <w:tcW w:w="1218" w:type="pct"/>
            <w:tcBorders>
              <w:top w:val="nil"/>
              <w:left w:val="nil"/>
              <w:bottom w:val="single" w:color="auto" w:sz="4" w:space="0"/>
              <w:right w:val="single" w:color="auto" w:sz="4" w:space="0"/>
            </w:tcBorders>
            <w:shd w:val="clear" w:color="auto" w:fill="auto"/>
            <w:vAlign w:val="center"/>
          </w:tcPr>
          <w:p w14:paraId="257A7BDA">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66EE1D7B">
            <w:pPr>
              <w:widowControl/>
              <w:jc w:val="center"/>
              <w:rPr>
                <w:kern w:val="0"/>
                <w:szCs w:val="21"/>
              </w:rPr>
            </w:pPr>
            <w:r>
              <w:rPr>
                <w:kern w:val="0"/>
                <w:szCs w:val="21"/>
              </w:rPr>
              <w:t>1</w:t>
            </w:r>
          </w:p>
        </w:tc>
      </w:tr>
      <w:tr w14:paraId="2EA7E4F0">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5A328BD9">
            <w:pPr>
              <w:widowControl/>
              <w:jc w:val="center"/>
              <w:rPr>
                <w:kern w:val="0"/>
                <w:szCs w:val="21"/>
              </w:rPr>
            </w:pPr>
            <w:r>
              <w:rPr>
                <w:kern w:val="0"/>
                <w:szCs w:val="21"/>
              </w:rPr>
              <w:t>18</w:t>
            </w:r>
          </w:p>
        </w:tc>
        <w:tc>
          <w:tcPr>
            <w:tcW w:w="870" w:type="pct"/>
            <w:tcBorders>
              <w:top w:val="nil"/>
              <w:left w:val="nil"/>
              <w:bottom w:val="single" w:color="auto" w:sz="4" w:space="0"/>
              <w:right w:val="single" w:color="auto" w:sz="4" w:space="0"/>
            </w:tcBorders>
            <w:shd w:val="clear" w:color="auto" w:fill="auto"/>
            <w:vAlign w:val="center"/>
          </w:tcPr>
          <w:p w14:paraId="602BFABE">
            <w:pPr>
              <w:widowControl/>
              <w:jc w:val="center"/>
              <w:rPr>
                <w:kern w:val="0"/>
                <w:szCs w:val="21"/>
              </w:rPr>
            </w:pPr>
            <w:r>
              <w:rPr>
                <w:kern w:val="0"/>
                <w:szCs w:val="21"/>
              </w:rPr>
              <w:t>十二雄蕊破布木</w:t>
            </w:r>
          </w:p>
        </w:tc>
        <w:tc>
          <w:tcPr>
            <w:tcW w:w="1210" w:type="pct"/>
            <w:tcBorders>
              <w:top w:val="nil"/>
              <w:left w:val="nil"/>
              <w:bottom w:val="single" w:color="auto" w:sz="4" w:space="0"/>
              <w:right w:val="single" w:color="auto" w:sz="4" w:space="0"/>
            </w:tcBorders>
            <w:shd w:val="clear" w:color="auto" w:fill="auto"/>
            <w:noWrap/>
            <w:vAlign w:val="center"/>
          </w:tcPr>
          <w:p w14:paraId="123F2EFB">
            <w:pPr>
              <w:widowControl/>
              <w:jc w:val="center"/>
              <w:rPr>
                <w:i/>
                <w:iCs/>
                <w:kern w:val="0"/>
                <w:szCs w:val="21"/>
              </w:rPr>
            </w:pPr>
            <w:r>
              <w:rPr>
                <w:i/>
                <w:iCs/>
                <w:kern w:val="0"/>
                <w:szCs w:val="21"/>
              </w:rPr>
              <w:t>Cordia dodecandra</w:t>
            </w:r>
          </w:p>
        </w:tc>
        <w:tc>
          <w:tcPr>
            <w:tcW w:w="837" w:type="pct"/>
            <w:tcBorders>
              <w:top w:val="nil"/>
              <w:left w:val="nil"/>
              <w:bottom w:val="single" w:color="auto" w:sz="4" w:space="0"/>
              <w:right w:val="single" w:color="auto" w:sz="4" w:space="0"/>
            </w:tcBorders>
            <w:shd w:val="clear" w:color="auto" w:fill="auto"/>
            <w:vAlign w:val="center"/>
          </w:tcPr>
          <w:p w14:paraId="1CFA1280">
            <w:pPr>
              <w:widowControl/>
              <w:jc w:val="center"/>
              <w:rPr>
                <w:kern w:val="0"/>
                <w:szCs w:val="21"/>
              </w:rPr>
            </w:pPr>
            <w:r>
              <w:rPr>
                <w:kern w:val="0"/>
                <w:szCs w:val="21"/>
              </w:rPr>
              <w:t>墨西哥</w:t>
            </w:r>
          </w:p>
        </w:tc>
        <w:tc>
          <w:tcPr>
            <w:tcW w:w="1218" w:type="pct"/>
            <w:tcBorders>
              <w:top w:val="nil"/>
              <w:left w:val="nil"/>
              <w:bottom w:val="single" w:color="auto" w:sz="4" w:space="0"/>
              <w:right w:val="single" w:color="auto" w:sz="4" w:space="0"/>
            </w:tcBorders>
            <w:shd w:val="clear" w:color="auto" w:fill="auto"/>
            <w:vAlign w:val="center"/>
          </w:tcPr>
          <w:p w14:paraId="40A47EA2">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19AE74B">
            <w:pPr>
              <w:widowControl/>
              <w:jc w:val="center"/>
              <w:rPr>
                <w:kern w:val="0"/>
                <w:szCs w:val="21"/>
              </w:rPr>
            </w:pPr>
            <w:r>
              <w:rPr>
                <w:kern w:val="0"/>
                <w:szCs w:val="21"/>
              </w:rPr>
              <w:t>1</w:t>
            </w:r>
          </w:p>
        </w:tc>
      </w:tr>
      <w:tr w14:paraId="78793A2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A06A9F8">
            <w:pPr>
              <w:widowControl/>
              <w:jc w:val="center"/>
              <w:rPr>
                <w:kern w:val="0"/>
                <w:szCs w:val="21"/>
              </w:rPr>
            </w:pPr>
            <w:r>
              <w:rPr>
                <w:kern w:val="0"/>
                <w:szCs w:val="21"/>
              </w:rPr>
              <w:t>19</w:t>
            </w:r>
          </w:p>
        </w:tc>
        <w:tc>
          <w:tcPr>
            <w:tcW w:w="870" w:type="pct"/>
            <w:tcBorders>
              <w:top w:val="nil"/>
              <w:left w:val="nil"/>
              <w:bottom w:val="single" w:color="auto" w:sz="4" w:space="0"/>
              <w:right w:val="single" w:color="auto" w:sz="4" w:space="0"/>
            </w:tcBorders>
            <w:shd w:val="clear" w:color="auto" w:fill="auto"/>
            <w:vAlign w:val="center"/>
          </w:tcPr>
          <w:p w14:paraId="6CB3922E">
            <w:pPr>
              <w:widowControl/>
              <w:jc w:val="center"/>
              <w:rPr>
                <w:kern w:val="0"/>
                <w:szCs w:val="21"/>
              </w:rPr>
            </w:pPr>
            <w:r>
              <w:rPr>
                <w:kern w:val="0"/>
                <w:szCs w:val="21"/>
              </w:rPr>
              <w:t>白绿叶破布木</w:t>
            </w:r>
          </w:p>
        </w:tc>
        <w:tc>
          <w:tcPr>
            <w:tcW w:w="1210" w:type="pct"/>
            <w:tcBorders>
              <w:top w:val="nil"/>
              <w:left w:val="nil"/>
              <w:bottom w:val="single" w:color="auto" w:sz="4" w:space="0"/>
              <w:right w:val="single" w:color="auto" w:sz="4" w:space="0"/>
            </w:tcBorders>
            <w:shd w:val="clear" w:color="auto" w:fill="auto"/>
            <w:vAlign w:val="center"/>
          </w:tcPr>
          <w:p w14:paraId="3FFBD357">
            <w:pPr>
              <w:widowControl/>
              <w:jc w:val="center"/>
              <w:rPr>
                <w:i/>
                <w:iCs/>
                <w:kern w:val="0"/>
                <w:szCs w:val="21"/>
              </w:rPr>
            </w:pPr>
            <w:r>
              <w:rPr>
                <w:i/>
                <w:iCs/>
                <w:kern w:val="0"/>
                <w:szCs w:val="21"/>
              </w:rPr>
              <w:t>Cordia elaeagnoides</w:t>
            </w:r>
          </w:p>
        </w:tc>
        <w:tc>
          <w:tcPr>
            <w:tcW w:w="837" w:type="pct"/>
            <w:tcBorders>
              <w:top w:val="nil"/>
              <w:left w:val="nil"/>
              <w:bottom w:val="single" w:color="auto" w:sz="4" w:space="0"/>
              <w:right w:val="single" w:color="auto" w:sz="4" w:space="0"/>
            </w:tcBorders>
            <w:shd w:val="clear" w:color="auto" w:fill="auto"/>
            <w:vAlign w:val="center"/>
          </w:tcPr>
          <w:p w14:paraId="3AE78859">
            <w:pPr>
              <w:widowControl/>
              <w:jc w:val="center"/>
              <w:rPr>
                <w:kern w:val="0"/>
                <w:szCs w:val="21"/>
              </w:rPr>
            </w:pPr>
            <w:r>
              <w:rPr>
                <w:kern w:val="0"/>
                <w:szCs w:val="21"/>
              </w:rPr>
              <w:t>墨西哥</w:t>
            </w:r>
          </w:p>
        </w:tc>
        <w:tc>
          <w:tcPr>
            <w:tcW w:w="1218" w:type="pct"/>
            <w:tcBorders>
              <w:top w:val="nil"/>
              <w:left w:val="nil"/>
              <w:bottom w:val="single" w:color="auto" w:sz="4" w:space="0"/>
              <w:right w:val="single" w:color="auto" w:sz="4" w:space="0"/>
            </w:tcBorders>
            <w:shd w:val="clear" w:color="auto" w:fill="auto"/>
            <w:vAlign w:val="center"/>
          </w:tcPr>
          <w:p w14:paraId="5F668CB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C30D571">
            <w:pPr>
              <w:widowControl/>
              <w:jc w:val="center"/>
              <w:rPr>
                <w:kern w:val="0"/>
                <w:szCs w:val="21"/>
              </w:rPr>
            </w:pPr>
            <w:r>
              <w:rPr>
                <w:kern w:val="0"/>
                <w:szCs w:val="21"/>
              </w:rPr>
              <w:t>1</w:t>
            </w:r>
          </w:p>
        </w:tc>
      </w:tr>
      <w:tr w14:paraId="7E7DD053">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5DB8A56F">
            <w:pPr>
              <w:widowControl/>
              <w:jc w:val="center"/>
              <w:rPr>
                <w:kern w:val="0"/>
                <w:szCs w:val="21"/>
              </w:rPr>
            </w:pPr>
            <w:r>
              <w:rPr>
                <w:kern w:val="0"/>
                <w:szCs w:val="21"/>
              </w:rPr>
              <w:t>20</w:t>
            </w:r>
          </w:p>
        </w:tc>
        <w:tc>
          <w:tcPr>
            <w:tcW w:w="870" w:type="pct"/>
            <w:tcBorders>
              <w:top w:val="nil"/>
              <w:left w:val="nil"/>
              <w:bottom w:val="single" w:color="auto" w:sz="4" w:space="0"/>
              <w:right w:val="single" w:color="auto" w:sz="4" w:space="0"/>
            </w:tcBorders>
            <w:shd w:val="clear" w:color="auto" w:fill="auto"/>
            <w:vAlign w:val="center"/>
          </w:tcPr>
          <w:p w14:paraId="0FAF873E">
            <w:pPr>
              <w:widowControl/>
              <w:jc w:val="center"/>
              <w:rPr>
                <w:kern w:val="0"/>
                <w:szCs w:val="21"/>
              </w:rPr>
            </w:pPr>
            <w:r>
              <w:rPr>
                <w:kern w:val="0"/>
                <w:szCs w:val="21"/>
              </w:rPr>
              <w:t>巴里黄檀</w:t>
            </w:r>
          </w:p>
        </w:tc>
        <w:tc>
          <w:tcPr>
            <w:tcW w:w="1210" w:type="pct"/>
            <w:tcBorders>
              <w:top w:val="nil"/>
              <w:left w:val="nil"/>
              <w:bottom w:val="single" w:color="auto" w:sz="4" w:space="0"/>
              <w:right w:val="single" w:color="auto" w:sz="4" w:space="0"/>
            </w:tcBorders>
            <w:shd w:val="clear" w:color="auto" w:fill="auto"/>
            <w:noWrap/>
            <w:vAlign w:val="center"/>
          </w:tcPr>
          <w:p w14:paraId="5BE408EC">
            <w:pPr>
              <w:widowControl/>
              <w:jc w:val="center"/>
              <w:rPr>
                <w:i/>
                <w:iCs/>
                <w:kern w:val="0"/>
                <w:szCs w:val="21"/>
              </w:rPr>
            </w:pPr>
            <w:r>
              <w:rPr>
                <w:i/>
                <w:iCs/>
                <w:kern w:val="0"/>
                <w:szCs w:val="21"/>
              </w:rPr>
              <w:t>Dalbergia bariensis</w:t>
            </w:r>
          </w:p>
        </w:tc>
        <w:tc>
          <w:tcPr>
            <w:tcW w:w="837" w:type="pct"/>
            <w:tcBorders>
              <w:top w:val="nil"/>
              <w:left w:val="nil"/>
              <w:bottom w:val="single" w:color="auto" w:sz="4" w:space="0"/>
              <w:right w:val="single" w:color="auto" w:sz="4" w:space="0"/>
            </w:tcBorders>
            <w:shd w:val="clear" w:color="auto" w:fill="auto"/>
            <w:vAlign w:val="center"/>
          </w:tcPr>
          <w:p w14:paraId="563736CD">
            <w:pPr>
              <w:widowControl/>
              <w:jc w:val="center"/>
              <w:rPr>
                <w:kern w:val="0"/>
                <w:szCs w:val="21"/>
              </w:rPr>
            </w:pPr>
            <w:r>
              <w:rPr>
                <w:kern w:val="0"/>
                <w:szCs w:val="21"/>
              </w:rPr>
              <w:t>老挝</w:t>
            </w:r>
          </w:p>
        </w:tc>
        <w:tc>
          <w:tcPr>
            <w:tcW w:w="1218" w:type="pct"/>
            <w:tcBorders>
              <w:top w:val="nil"/>
              <w:left w:val="nil"/>
              <w:bottom w:val="single" w:color="auto" w:sz="4" w:space="0"/>
              <w:right w:val="single" w:color="auto" w:sz="4" w:space="0"/>
            </w:tcBorders>
            <w:shd w:val="clear" w:color="auto" w:fill="auto"/>
            <w:vAlign w:val="center"/>
          </w:tcPr>
          <w:p w14:paraId="1F3E33FC">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05D1866">
            <w:pPr>
              <w:widowControl/>
              <w:jc w:val="center"/>
              <w:rPr>
                <w:kern w:val="0"/>
                <w:szCs w:val="21"/>
              </w:rPr>
            </w:pPr>
            <w:r>
              <w:rPr>
                <w:kern w:val="0"/>
                <w:szCs w:val="21"/>
              </w:rPr>
              <w:t>1</w:t>
            </w:r>
          </w:p>
        </w:tc>
      </w:tr>
      <w:tr w14:paraId="0F5A3BFC">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BAE0719">
            <w:pPr>
              <w:widowControl/>
              <w:jc w:val="center"/>
              <w:rPr>
                <w:kern w:val="0"/>
                <w:szCs w:val="21"/>
              </w:rPr>
            </w:pPr>
            <w:r>
              <w:rPr>
                <w:kern w:val="0"/>
                <w:szCs w:val="21"/>
              </w:rPr>
              <w:t>21</w:t>
            </w:r>
          </w:p>
        </w:tc>
        <w:tc>
          <w:tcPr>
            <w:tcW w:w="870" w:type="pct"/>
            <w:tcBorders>
              <w:top w:val="nil"/>
              <w:left w:val="nil"/>
              <w:bottom w:val="single" w:color="auto" w:sz="4" w:space="0"/>
              <w:right w:val="single" w:color="auto" w:sz="4" w:space="0"/>
            </w:tcBorders>
            <w:shd w:val="clear" w:color="auto" w:fill="auto"/>
            <w:noWrap/>
            <w:vAlign w:val="center"/>
          </w:tcPr>
          <w:p w14:paraId="1E53292B">
            <w:pPr>
              <w:widowControl/>
              <w:jc w:val="center"/>
              <w:rPr>
                <w:kern w:val="0"/>
                <w:szCs w:val="21"/>
              </w:rPr>
            </w:pPr>
            <w:r>
              <w:rPr>
                <w:kern w:val="0"/>
                <w:szCs w:val="21"/>
              </w:rPr>
              <w:t>赛州黄檀</w:t>
            </w:r>
          </w:p>
        </w:tc>
        <w:tc>
          <w:tcPr>
            <w:tcW w:w="1210" w:type="pct"/>
            <w:tcBorders>
              <w:top w:val="nil"/>
              <w:left w:val="nil"/>
              <w:bottom w:val="single" w:color="auto" w:sz="4" w:space="0"/>
              <w:right w:val="single" w:color="auto" w:sz="4" w:space="0"/>
            </w:tcBorders>
            <w:shd w:val="clear" w:color="auto" w:fill="auto"/>
            <w:noWrap/>
            <w:vAlign w:val="center"/>
          </w:tcPr>
          <w:p w14:paraId="775F1D5A">
            <w:pPr>
              <w:widowControl/>
              <w:jc w:val="center"/>
              <w:rPr>
                <w:i/>
                <w:iCs/>
                <w:kern w:val="0"/>
                <w:szCs w:val="21"/>
              </w:rPr>
            </w:pPr>
            <w:r>
              <w:rPr>
                <w:i/>
                <w:iCs/>
                <w:kern w:val="0"/>
                <w:szCs w:val="21"/>
              </w:rPr>
              <w:t>Dalbergia cearensis</w:t>
            </w:r>
          </w:p>
        </w:tc>
        <w:tc>
          <w:tcPr>
            <w:tcW w:w="837" w:type="pct"/>
            <w:tcBorders>
              <w:top w:val="nil"/>
              <w:left w:val="nil"/>
              <w:bottom w:val="single" w:color="auto" w:sz="4" w:space="0"/>
              <w:right w:val="single" w:color="auto" w:sz="4" w:space="0"/>
            </w:tcBorders>
            <w:shd w:val="clear" w:color="auto" w:fill="auto"/>
            <w:noWrap/>
            <w:vAlign w:val="center"/>
          </w:tcPr>
          <w:p w14:paraId="16F5F185">
            <w:pPr>
              <w:widowControl/>
              <w:jc w:val="center"/>
              <w:rPr>
                <w:kern w:val="0"/>
                <w:szCs w:val="21"/>
              </w:rPr>
            </w:pPr>
            <w:r>
              <w:rPr>
                <w:kern w:val="0"/>
                <w:szCs w:val="21"/>
              </w:rPr>
              <w:t>巴西</w:t>
            </w:r>
          </w:p>
        </w:tc>
        <w:tc>
          <w:tcPr>
            <w:tcW w:w="1218" w:type="pct"/>
            <w:tcBorders>
              <w:top w:val="nil"/>
              <w:left w:val="nil"/>
              <w:bottom w:val="single" w:color="auto" w:sz="4" w:space="0"/>
              <w:right w:val="single" w:color="auto" w:sz="4" w:space="0"/>
            </w:tcBorders>
            <w:shd w:val="clear" w:color="auto" w:fill="auto"/>
            <w:vAlign w:val="center"/>
          </w:tcPr>
          <w:p w14:paraId="743F3D7A">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9265A12">
            <w:pPr>
              <w:widowControl/>
              <w:jc w:val="center"/>
              <w:rPr>
                <w:kern w:val="0"/>
                <w:szCs w:val="21"/>
              </w:rPr>
            </w:pPr>
            <w:r>
              <w:rPr>
                <w:kern w:val="0"/>
                <w:szCs w:val="21"/>
              </w:rPr>
              <w:t>1</w:t>
            </w:r>
          </w:p>
        </w:tc>
      </w:tr>
      <w:tr w14:paraId="4D219CD3">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13BBE50D">
            <w:pPr>
              <w:widowControl/>
              <w:jc w:val="center"/>
              <w:rPr>
                <w:kern w:val="0"/>
                <w:szCs w:val="21"/>
              </w:rPr>
            </w:pPr>
            <w:r>
              <w:rPr>
                <w:kern w:val="0"/>
                <w:szCs w:val="21"/>
              </w:rPr>
              <w:t>22</w:t>
            </w:r>
          </w:p>
        </w:tc>
        <w:tc>
          <w:tcPr>
            <w:tcW w:w="870" w:type="pct"/>
            <w:tcBorders>
              <w:top w:val="nil"/>
              <w:left w:val="nil"/>
              <w:bottom w:val="single" w:color="auto" w:sz="4" w:space="0"/>
              <w:right w:val="single" w:color="auto" w:sz="4" w:space="0"/>
            </w:tcBorders>
            <w:shd w:val="clear" w:color="auto" w:fill="auto"/>
            <w:noWrap/>
            <w:vAlign w:val="center"/>
          </w:tcPr>
          <w:p w14:paraId="2A4EE789">
            <w:pPr>
              <w:widowControl/>
              <w:jc w:val="center"/>
              <w:rPr>
                <w:kern w:val="0"/>
                <w:szCs w:val="21"/>
              </w:rPr>
            </w:pPr>
            <w:r>
              <w:rPr>
                <w:kern w:val="0"/>
                <w:szCs w:val="21"/>
              </w:rPr>
              <w:t>密花黄檀</w:t>
            </w:r>
          </w:p>
        </w:tc>
        <w:tc>
          <w:tcPr>
            <w:tcW w:w="1210" w:type="pct"/>
            <w:tcBorders>
              <w:top w:val="nil"/>
              <w:left w:val="nil"/>
              <w:bottom w:val="single" w:color="auto" w:sz="4" w:space="0"/>
              <w:right w:val="single" w:color="auto" w:sz="4" w:space="0"/>
            </w:tcBorders>
            <w:shd w:val="clear" w:color="auto" w:fill="auto"/>
            <w:noWrap/>
            <w:vAlign w:val="center"/>
          </w:tcPr>
          <w:p w14:paraId="30153502">
            <w:pPr>
              <w:widowControl/>
              <w:jc w:val="center"/>
              <w:rPr>
                <w:i/>
                <w:iCs/>
                <w:kern w:val="0"/>
                <w:szCs w:val="21"/>
              </w:rPr>
            </w:pPr>
            <w:r>
              <w:rPr>
                <w:i/>
                <w:iCs/>
                <w:kern w:val="0"/>
                <w:szCs w:val="21"/>
              </w:rPr>
              <w:t>Dalbergia congestiflora</w:t>
            </w:r>
          </w:p>
        </w:tc>
        <w:tc>
          <w:tcPr>
            <w:tcW w:w="837" w:type="pct"/>
            <w:tcBorders>
              <w:top w:val="nil"/>
              <w:left w:val="nil"/>
              <w:bottom w:val="single" w:color="auto" w:sz="4" w:space="0"/>
              <w:right w:val="single" w:color="auto" w:sz="4" w:space="0"/>
            </w:tcBorders>
            <w:shd w:val="clear" w:color="auto" w:fill="auto"/>
            <w:noWrap/>
            <w:vAlign w:val="center"/>
          </w:tcPr>
          <w:p w14:paraId="389F5715">
            <w:pPr>
              <w:widowControl/>
              <w:jc w:val="center"/>
              <w:rPr>
                <w:kern w:val="0"/>
                <w:szCs w:val="21"/>
              </w:rPr>
            </w:pPr>
            <w:r>
              <w:rPr>
                <w:kern w:val="0"/>
                <w:szCs w:val="21"/>
              </w:rPr>
              <w:t>墨西哥</w:t>
            </w:r>
          </w:p>
        </w:tc>
        <w:tc>
          <w:tcPr>
            <w:tcW w:w="1218" w:type="pct"/>
            <w:tcBorders>
              <w:top w:val="nil"/>
              <w:left w:val="nil"/>
              <w:bottom w:val="single" w:color="auto" w:sz="4" w:space="0"/>
              <w:right w:val="single" w:color="auto" w:sz="4" w:space="0"/>
            </w:tcBorders>
            <w:shd w:val="clear" w:color="auto" w:fill="auto"/>
            <w:vAlign w:val="center"/>
          </w:tcPr>
          <w:p w14:paraId="53DC93CC">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01EEAC6">
            <w:pPr>
              <w:widowControl/>
              <w:jc w:val="center"/>
              <w:rPr>
                <w:kern w:val="0"/>
                <w:szCs w:val="21"/>
              </w:rPr>
            </w:pPr>
            <w:r>
              <w:rPr>
                <w:kern w:val="0"/>
                <w:szCs w:val="21"/>
              </w:rPr>
              <w:t>1</w:t>
            </w:r>
          </w:p>
        </w:tc>
      </w:tr>
      <w:tr w14:paraId="5A4AEAF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1D8A1DE6">
            <w:pPr>
              <w:widowControl/>
              <w:jc w:val="center"/>
              <w:rPr>
                <w:kern w:val="0"/>
                <w:szCs w:val="21"/>
              </w:rPr>
            </w:pPr>
            <w:r>
              <w:rPr>
                <w:kern w:val="0"/>
                <w:szCs w:val="21"/>
              </w:rPr>
              <w:t>23</w:t>
            </w:r>
          </w:p>
        </w:tc>
        <w:tc>
          <w:tcPr>
            <w:tcW w:w="870" w:type="pct"/>
            <w:tcBorders>
              <w:top w:val="nil"/>
              <w:left w:val="nil"/>
              <w:bottom w:val="single" w:color="auto" w:sz="4" w:space="0"/>
              <w:right w:val="single" w:color="auto" w:sz="4" w:space="0"/>
            </w:tcBorders>
            <w:shd w:val="clear" w:color="auto" w:fill="auto"/>
            <w:vAlign w:val="center"/>
          </w:tcPr>
          <w:p w14:paraId="56A9D2D3">
            <w:pPr>
              <w:widowControl/>
              <w:jc w:val="center"/>
              <w:rPr>
                <w:kern w:val="0"/>
                <w:szCs w:val="21"/>
              </w:rPr>
            </w:pPr>
            <w:r>
              <w:rPr>
                <w:kern w:val="0"/>
                <w:szCs w:val="21"/>
              </w:rPr>
              <w:t>刀状黑黄檀</w:t>
            </w:r>
          </w:p>
        </w:tc>
        <w:tc>
          <w:tcPr>
            <w:tcW w:w="1210" w:type="pct"/>
            <w:tcBorders>
              <w:top w:val="nil"/>
              <w:left w:val="nil"/>
              <w:bottom w:val="single" w:color="auto" w:sz="4" w:space="0"/>
              <w:right w:val="single" w:color="auto" w:sz="4" w:space="0"/>
            </w:tcBorders>
            <w:shd w:val="clear" w:color="auto" w:fill="auto"/>
            <w:noWrap/>
            <w:vAlign w:val="center"/>
          </w:tcPr>
          <w:p w14:paraId="4C09D36D">
            <w:pPr>
              <w:widowControl/>
              <w:jc w:val="center"/>
              <w:rPr>
                <w:i/>
                <w:iCs/>
                <w:kern w:val="0"/>
                <w:szCs w:val="21"/>
              </w:rPr>
            </w:pPr>
            <w:r>
              <w:rPr>
                <w:i/>
                <w:iCs/>
                <w:kern w:val="0"/>
                <w:szCs w:val="21"/>
              </w:rPr>
              <w:t>Dalbergia cultrata</w:t>
            </w:r>
          </w:p>
        </w:tc>
        <w:tc>
          <w:tcPr>
            <w:tcW w:w="837" w:type="pct"/>
            <w:tcBorders>
              <w:top w:val="nil"/>
              <w:left w:val="nil"/>
              <w:bottom w:val="single" w:color="auto" w:sz="4" w:space="0"/>
              <w:right w:val="single" w:color="auto" w:sz="4" w:space="0"/>
            </w:tcBorders>
            <w:shd w:val="clear" w:color="auto" w:fill="auto"/>
            <w:vAlign w:val="center"/>
          </w:tcPr>
          <w:p w14:paraId="3000D038">
            <w:pPr>
              <w:widowControl/>
              <w:jc w:val="center"/>
              <w:rPr>
                <w:kern w:val="0"/>
                <w:szCs w:val="21"/>
              </w:rPr>
            </w:pPr>
            <w:r>
              <w:rPr>
                <w:kern w:val="0"/>
                <w:szCs w:val="21"/>
              </w:rPr>
              <w:t>老挝</w:t>
            </w:r>
          </w:p>
        </w:tc>
        <w:tc>
          <w:tcPr>
            <w:tcW w:w="1218" w:type="pct"/>
            <w:tcBorders>
              <w:top w:val="nil"/>
              <w:left w:val="nil"/>
              <w:bottom w:val="single" w:color="auto" w:sz="4" w:space="0"/>
              <w:right w:val="single" w:color="auto" w:sz="4" w:space="0"/>
            </w:tcBorders>
            <w:shd w:val="clear" w:color="auto" w:fill="auto"/>
            <w:vAlign w:val="center"/>
          </w:tcPr>
          <w:p w14:paraId="2A40C318">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18945E4">
            <w:pPr>
              <w:widowControl/>
              <w:jc w:val="center"/>
              <w:rPr>
                <w:kern w:val="0"/>
                <w:szCs w:val="21"/>
              </w:rPr>
            </w:pPr>
            <w:r>
              <w:rPr>
                <w:kern w:val="0"/>
                <w:szCs w:val="21"/>
              </w:rPr>
              <w:t>1</w:t>
            </w:r>
          </w:p>
        </w:tc>
      </w:tr>
      <w:tr w14:paraId="0561B34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07249C83">
            <w:pPr>
              <w:widowControl/>
              <w:jc w:val="center"/>
              <w:rPr>
                <w:kern w:val="0"/>
                <w:szCs w:val="21"/>
              </w:rPr>
            </w:pPr>
            <w:r>
              <w:rPr>
                <w:kern w:val="0"/>
                <w:szCs w:val="21"/>
              </w:rPr>
              <w:t>24</w:t>
            </w:r>
          </w:p>
        </w:tc>
        <w:tc>
          <w:tcPr>
            <w:tcW w:w="870" w:type="pct"/>
            <w:tcBorders>
              <w:top w:val="nil"/>
              <w:left w:val="nil"/>
              <w:bottom w:val="single" w:color="auto" w:sz="4" w:space="0"/>
              <w:right w:val="single" w:color="auto" w:sz="4" w:space="0"/>
            </w:tcBorders>
            <w:shd w:val="clear" w:color="auto" w:fill="auto"/>
            <w:vAlign w:val="center"/>
          </w:tcPr>
          <w:p w14:paraId="22950976">
            <w:pPr>
              <w:widowControl/>
              <w:jc w:val="center"/>
              <w:rPr>
                <w:kern w:val="0"/>
                <w:szCs w:val="21"/>
              </w:rPr>
            </w:pPr>
            <w:r>
              <w:rPr>
                <w:kern w:val="0"/>
                <w:szCs w:val="21"/>
              </w:rPr>
              <w:t>中美洲黄檀</w:t>
            </w:r>
          </w:p>
        </w:tc>
        <w:tc>
          <w:tcPr>
            <w:tcW w:w="1210" w:type="pct"/>
            <w:tcBorders>
              <w:top w:val="nil"/>
              <w:left w:val="nil"/>
              <w:bottom w:val="single" w:color="auto" w:sz="4" w:space="0"/>
              <w:right w:val="single" w:color="auto" w:sz="4" w:space="0"/>
            </w:tcBorders>
            <w:shd w:val="clear" w:color="auto" w:fill="auto"/>
            <w:noWrap/>
            <w:vAlign w:val="center"/>
          </w:tcPr>
          <w:p w14:paraId="4A98AC5D">
            <w:pPr>
              <w:widowControl/>
              <w:jc w:val="center"/>
              <w:rPr>
                <w:i/>
                <w:iCs/>
                <w:kern w:val="0"/>
                <w:szCs w:val="21"/>
              </w:rPr>
            </w:pPr>
            <w:r>
              <w:rPr>
                <w:i/>
                <w:iCs/>
                <w:kern w:val="0"/>
                <w:szCs w:val="21"/>
              </w:rPr>
              <w:t>Dalbergia granadillo</w:t>
            </w:r>
          </w:p>
        </w:tc>
        <w:tc>
          <w:tcPr>
            <w:tcW w:w="837" w:type="pct"/>
            <w:tcBorders>
              <w:top w:val="nil"/>
              <w:left w:val="nil"/>
              <w:bottom w:val="single" w:color="auto" w:sz="4" w:space="0"/>
              <w:right w:val="single" w:color="auto" w:sz="4" w:space="0"/>
            </w:tcBorders>
            <w:shd w:val="clear" w:color="auto" w:fill="auto"/>
            <w:vAlign w:val="center"/>
          </w:tcPr>
          <w:p w14:paraId="5E1943F9">
            <w:pPr>
              <w:widowControl/>
              <w:jc w:val="center"/>
              <w:rPr>
                <w:kern w:val="0"/>
                <w:szCs w:val="21"/>
              </w:rPr>
            </w:pPr>
            <w:r>
              <w:rPr>
                <w:kern w:val="0"/>
                <w:szCs w:val="21"/>
              </w:rPr>
              <w:t>墨西哥</w:t>
            </w:r>
          </w:p>
        </w:tc>
        <w:tc>
          <w:tcPr>
            <w:tcW w:w="1218" w:type="pct"/>
            <w:tcBorders>
              <w:top w:val="nil"/>
              <w:left w:val="nil"/>
              <w:bottom w:val="single" w:color="auto" w:sz="4" w:space="0"/>
              <w:right w:val="single" w:color="auto" w:sz="4" w:space="0"/>
            </w:tcBorders>
            <w:shd w:val="clear" w:color="auto" w:fill="auto"/>
            <w:vAlign w:val="center"/>
          </w:tcPr>
          <w:p w14:paraId="0A519FA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8663DE7">
            <w:pPr>
              <w:widowControl/>
              <w:jc w:val="center"/>
              <w:rPr>
                <w:kern w:val="0"/>
                <w:szCs w:val="21"/>
              </w:rPr>
            </w:pPr>
            <w:r>
              <w:rPr>
                <w:kern w:val="0"/>
                <w:szCs w:val="21"/>
              </w:rPr>
              <w:t>1</w:t>
            </w:r>
          </w:p>
        </w:tc>
      </w:tr>
      <w:tr w14:paraId="40D793C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1027045C">
            <w:pPr>
              <w:widowControl/>
              <w:jc w:val="center"/>
              <w:rPr>
                <w:kern w:val="0"/>
                <w:szCs w:val="21"/>
              </w:rPr>
            </w:pPr>
            <w:r>
              <w:rPr>
                <w:kern w:val="0"/>
                <w:szCs w:val="21"/>
              </w:rPr>
              <w:t>25</w:t>
            </w:r>
          </w:p>
        </w:tc>
        <w:tc>
          <w:tcPr>
            <w:tcW w:w="870" w:type="pct"/>
            <w:tcBorders>
              <w:top w:val="nil"/>
              <w:left w:val="nil"/>
              <w:bottom w:val="single" w:color="auto" w:sz="4" w:space="0"/>
              <w:right w:val="single" w:color="auto" w:sz="4" w:space="0"/>
            </w:tcBorders>
            <w:shd w:val="clear" w:color="auto" w:fill="auto"/>
            <w:vAlign w:val="center"/>
          </w:tcPr>
          <w:p w14:paraId="43DEE9EE">
            <w:pPr>
              <w:widowControl/>
              <w:jc w:val="center"/>
              <w:rPr>
                <w:kern w:val="0"/>
                <w:szCs w:val="21"/>
              </w:rPr>
            </w:pPr>
            <w:r>
              <w:rPr>
                <w:kern w:val="0"/>
                <w:szCs w:val="21"/>
              </w:rPr>
              <w:t>阔叶黄檀</w:t>
            </w:r>
          </w:p>
        </w:tc>
        <w:tc>
          <w:tcPr>
            <w:tcW w:w="1210" w:type="pct"/>
            <w:tcBorders>
              <w:top w:val="nil"/>
              <w:left w:val="nil"/>
              <w:bottom w:val="single" w:color="auto" w:sz="4" w:space="0"/>
              <w:right w:val="single" w:color="auto" w:sz="4" w:space="0"/>
            </w:tcBorders>
            <w:shd w:val="clear" w:color="auto" w:fill="auto"/>
            <w:noWrap/>
            <w:vAlign w:val="center"/>
          </w:tcPr>
          <w:p w14:paraId="59C12541">
            <w:pPr>
              <w:widowControl/>
              <w:jc w:val="center"/>
              <w:rPr>
                <w:i/>
                <w:iCs/>
                <w:kern w:val="0"/>
                <w:szCs w:val="21"/>
              </w:rPr>
            </w:pPr>
            <w:r>
              <w:rPr>
                <w:i/>
                <w:iCs/>
                <w:kern w:val="0"/>
                <w:szCs w:val="21"/>
              </w:rPr>
              <w:t>Dalbergia latifolia</w:t>
            </w:r>
          </w:p>
        </w:tc>
        <w:tc>
          <w:tcPr>
            <w:tcW w:w="837" w:type="pct"/>
            <w:tcBorders>
              <w:top w:val="nil"/>
              <w:left w:val="nil"/>
              <w:bottom w:val="single" w:color="auto" w:sz="4" w:space="0"/>
              <w:right w:val="single" w:color="auto" w:sz="4" w:space="0"/>
            </w:tcBorders>
            <w:shd w:val="clear" w:color="auto" w:fill="auto"/>
            <w:vAlign w:val="center"/>
          </w:tcPr>
          <w:p w14:paraId="61BF07A0">
            <w:pPr>
              <w:widowControl/>
              <w:jc w:val="center"/>
              <w:rPr>
                <w:kern w:val="0"/>
                <w:szCs w:val="21"/>
              </w:rPr>
            </w:pPr>
            <w:r>
              <w:rPr>
                <w:kern w:val="0"/>
                <w:szCs w:val="21"/>
              </w:rPr>
              <w:t>印尼</w:t>
            </w:r>
          </w:p>
        </w:tc>
        <w:tc>
          <w:tcPr>
            <w:tcW w:w="1218" w:type="pct"/>
            <w:tcBorders>
              <w:top w:val="nil"/>
              <w:left w:val="nil"/>
              <w:bottom w:val="single" w:color="auto" w:sz="4" w:space="0"/>
              <w:right w:val="single" w:color="auto" w:sz="4" w:space="0"/>
            </w:tcBorders>
            <w:shd w:val="clear" w:color="auto" w:fill="auto"/>
            <w:vAlign w:val="center"/>
          </w:tcPr>
          <w:p w14:paraId="78947D3B">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3954727">
            <w:pPr>
              <w:widowControl/>
              <w:jc w:val="center"/>
              <w:rPr>
                <w:kern w:val="0"/>
                <w:szCs w:val="21"/>
              </w:rPr>
            </w:pPr>
            <w:r>
              <w:rPr>
                <w:kern w:val="0"/>
                <w:szCs w:val="21"/>
              </w:rPr>
              <w:t>1</w:t>
            </w:r>
          </w:p>
        </w:tc>
      </w:tr>
      <w:tr w14:paraId="1BE6053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94D6029">
            <w:pPr>
              <w:widowControl/>
              <w:jc w:val="center"/>
              <w:rPr>
                <w:kern w:val="0"/>
                <w:szCs w:val="21"/>
              </w:rPr>
            </w:pPr>
            <w:r>
              <w:rPr>
                <w:kern w:val="0"/>
                <w:szCs w:val="21"/>
              </w:rPr>
              <w:t>26</w:t>
            </w:r>
          </w:p>
        </w:tc>
        <w:tc>
          <w:tcPr>
            <w:tcW w:w="870" w:type="pct"/>
            <w:tcBorders>
              <w:top w:val="nil"/>
              <w:left w:val="nil"/>
              <w:bottom w:val="single" w:color="auto" w:sz="4" w:space="0"/>
              <w:right w:val="single" w:color="auto" w:sz="4" w:space="0"/>
            </w:tcBorders>
            <w:shd w:val="clear" w:color="auto" w:fill="auto"/>
            <w:vAlign w:val="center"/>
          </w:tcPr>
          <w:p w14:paraId="186ECC14">
            <w:pPr>
              <w:widowControl/>
              <w:jc w:val="center"/>
              <w:rPr>
                <w:kern w:val="0"/>
                <w:szCs w:val="21"/>
              </w:rPr>
            </w:pPr>
            <w:r>
              <w:rPr>
                <w:kern w:val="0"/>
                <w:szCs w:val="21"/>
              </w:rPr>
              <w:t>卢氏黑黄檀</w:t>
            </w:r>
          </w:p>
        </w:tc>
        <w:tc>
          <w:tcPr>
            <w:tcW w:w="1210" w:type="pct"/>
            <w:tcBorders>
              <w:top w:val="nil"/>
              <w:left w:val="nil"/>
              <w:bottom w:val="single" w:color="auto" w:sz="4" w:space="0"/>
              <w:right w:val="single" w:color="auto" w:sz="4" w:space="0"/>
            </w:tcBorders>
            <w:shd w:val="clear" w:color="auto" w:fill="auto"/>
            <w:noWrap/>
            <w:vAlign w:val="center"/>
          </w:tcPr>
          <w:p w14:paraId="6D97E42B">
            <w:pPr>
              <w:widowControl/>
              <w:jc w:val="center"/>
              <w:rPr>
                <w:i/>
                <w:iCs/>
                <w:kern w:val="0"/>
                <w:szCs w:val="21"/>
              </w:rPr>
            </w:pPr>
            <w:r>
              <w:rPr>
                <w:i/>
                <w:iCs/>
                <w:kern w:val="0"/>
                <w:szCs w:val="21"/>
              </w:rPr>
              <w:t>Dalbergia louvelii</w:t>
            </w:r>
          </w:p>
        </w:tc>
        <w:tc>
          <w:tcPr>
            <w:tcW w:w="837" w:type="pct"/>
            <w:tcBorders>
              <w:top w:val="nil"/>
              <w:left w:val="nil"/>
              <w:bottom w:val="single" w:color="auto" w:sz="4" w:space="0"/>
              <w:right w:val="single" w:color="auto" w:sz="4" w:space="0"/>
            </w:tcBorders>
            <w:shd w:val="clear" w:color="auto" w:fill="auto"/>
            <w:vAlign w:val="center"/>
          </w:tcPr>
          <w:p w14:paraId="77193BB4">
            <w:pPr>
              <w:widowControl/>
              <w:jc w:val="center"/>
              <w:rPr>
                <w:kern w:val="0"/>
                <w:szCs w:val="21"/>
              </w:rPr>
            </w:pPr>
            <w:r>
              <w:rPr>
                <w:kern w:val="0"/>
                <w:szCs w:val="21"/>
              </w:rPr>
              <w:t>马达加斯加</w:t>
            </w:r>
          </w:p>
        </w:tc>
        <w:tc>
          <w:tcPr>
            <w:tcW w:w="1218" w:type="pct"/>
            <w:tcBorders>
              <w:top w:val="nil"/>
              <w:left w:val="nil"/>
              <w:bottom w:val="single" w:color="auto" w:sz="4" w:space="0"/>
              <w:right w:val="single" w:color="auto" w:sz="4" w:space="0"/>
            </w:tcBorders>
            <w:shd w:val="clear" w:color="auto" w:fill="auto"/>
            <w:vAlign w:val="center"/>
          </w:tcPr>
          <w:p w14:paraId="1E1472C9">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1844F61">
            <w:pPr>
              <w:widowControl/>
              <w:jc w:val="center"/>
              <w:rPr>
                <w:kern w:val="0"/>
                <w:szCs w:val="21"/>
              </w:rPr>
            </w:pPr>
            <w:r>
              <w:rPr>
                <w:kern w:val="0"/>
                <w:szCs w:val="21"/>
              </w:rPr>
              <w:t>1</w:t>
            </w:r>
          </w:p>
        </w:tc>
      </w:tr>
      <w:tr w14:paraId="69D92D5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2630C09">
            <w:pPr>
              <w:widowControl/>
              <w:jc w:val="center"/>
              <w:rPr>
                <w:kern w:val="0"/>
                <w:szCs w:val="21"/>
              </w:rPr>
            </w:pPr>
            <w:r>
              <w:rPr>
                <w:kern w:val="0"/>
                <w:szCs w:val="21"/>
              </w:rPr>
              <w:t>27</w:t>
            </w:r>
          </w:p>
        </w:tc>
        <w:tc>
          <w:tcPr>
            <w:tcW w:w="870" w:type="pct"/>
            <w:tcBorders>
              <w:top w:val="nil"/>
              <w:left w:val="nil"/>
              <w:bottom w:val="single" w:color="auto" w:sz="4" w:space="0"/>
              <w:right w:val="single" w:color="auto" w:sz="4" w:space="0"/>
            </w:tcBorders>
            <w:shd w:val="clear" w:color="auto" w:fill="auto"/>
            <w:vAlign w:val="center"/>
          </w:tcPr>
          <w:p w14:paraId="0CD1952E">
            <w:pPr>
              <w:widowControl/>
              <w:jc w:val="center"/>
              <w:rPr>
                <w:kern w:val="0"/>
                <w:szCs w:val="21"/>
              </w:rPr>
            </w:pPr>
            <w:r>
              <w:rPr>
                <w:kern w:val="0"/>
                <w:szCs w:val="21"/>
              </w:rPr>
              <w:t>东非黑黄檀</w:t>
            </w:r>
          </w:p>
        </w:tc>
        <w:tc>
          <w:tcPr>
            <w:tcW w:w="1210" w:type="pct"/>
            <w:tcBorders>
              <w:top w:val="nil"/>
              <w:left w:val="nil"/>
              <w:bottom w:val="single" w:color="auto" w:sz="4" w:space="0"/>
              <w:right w:val="single" w:color="auto" w:sz="4" w:space="0"/>
            </w:tcBorders>
            <w:shd w:val="clear" w:color="auto" w:fill="auto"/>
            <w:noWrap/>
            <w:vAlign w:val="center"/>
          </w:tcPr>
          <w:p w14:paraId="5F54CC5E">
            <w:pPr>
              <w:widowControl/>
              <w:jc w:val="center"/>
              <w:rPr>
                <w:i/>
                <w:iCs/>
                <w:kern w:val="0"/>
                <w:szCs w:val="21"/>
              </w:rPr>
            </w:pPr>
            <w:r>
              <w:rPr>
                <w:i/>
                <w:iCs/>
                <w:kern w:val="0"/>
                <w:szCs w:val="21"/>
              </w:rPr>
              <w:t>Dalbergia melanoxylon</w:t>
            </w:r>
          </w:p>
        </w:tc>
        <w:tc>
          <w:tcPr>
            <w:tcW w:w="837" w:type="pct"/>
            <w:tcBorders>
              <w:top w:val="nil"/>
              <w:left w:val="nil"/>
              <w:bottom w:val="single" w:color="auto" w:sz="4" w:space="0"/>
              <w:right w:val="single" w:color="auto" w:sz="4" w:space="0"/>
            </w:tcBorders>
            <w:shd w:val="clear" w:color="auto" w:fill="auto"/>
            <w:vAlign w:val="center"/>
          </w:tcPr>
          <w:p w14:paraId="53311700">
            <w:pPr>
              <w:widowControl/>
              <w:jc w:val="center"/>
              <w:rPr>
                <w:kern w:val="0"/>
                <w:szCs w:val="21"/>
              </w:rPr>
            </w:pPr>
            <w:r>
              <w:rPr>
                <w:kern w:val="0"/>
                <w:szCs w:val="21"/>
              </w:rPr>
              <w:t>坦桑尼亚</w:t>
            </w:r>
          </w:p>
        </w:tc>
        <w:tc>
          <w:tcPr>
            <w:tcW w:w="1218" w:type="pct"/>
            <w:tcBorders>
              <w:top w:val="nil"/>
              <w:left w:val="nil"/>
              <w:bottom w:val="single" w:color="auto" w:sz="4" w:space="0"/>
              <w:right w:val="single" w:color="auto" w:sz="4" w:space="0"/>
            </w:tcBorders>
            <w:shd w:val="clear" w:color="auto" w:fill="auto"/>
            <w:vAlign w:val="center"/>
          </w:tcPr>
          <w:p w14:paraId="1D4C4793">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2628D73">
            <w:pPr>
              <w:widowControl/>
              <w:jc w:val="center"/>
              <w:rPr>
                <w:kern w:val="0"/>
                <w:szCs w:val="21"/>
              </w:rPr>
            </w:pPr>
            <w:r>
              <w:rPr>
                <w:kern w:val="0"/>
                <w:szCs w:val="21"/>
              </w:rPr>
              <w:t>1</w:t>
            </w:r>
          </w:p>
        </w:tc>
      </w:tr>
      <w:tr w14:paraId="05DC3854">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BAD8E7E">
            <w:pPr>
              <w:widowControl/>
              <w:jc w:val="center"/>
              <w:rPr>
                <w:kern w:val="0"/>
                <w:szCs w:val="21"/>
              </w:rPr>
            </w:pPr>
            <w:r>
              <w:rPr>
                <w:kern w:val="0"/>
                <w:szCs w:val="21"/>
              </w:rPr>
              <w:t>28</w:t>
            </w:r>
          </w:p>
        </w:tc>
        <w:tc>
          <w:tcPr>
            <w:tcW w:w="870" w:type="pct"/>
            <w:tcBorders>
              <w:top w:val="nil"/>
              <w:left w:val="nil"/>
              <w:bottom w:val="single" w:color="auto" w:sz="4" w:space="0"/>
              <w:right w:val="single" w:color="auto" w:sz="4" w:space="0"/>
            </w:tcBorders>
            <w:shd w:val="clear" w:color="auto" w:fill="auto"/>
            <w:vAlign w:val="center"/>
          </w:tcPr>
          <w:p w14:paraId="5C404579">
            <w:pPr>
              <w:widowControl/>
              <w:jc w:val="center"/>
              <w:rPr>
                <w:kern w:val="0"/>
                <w:szCs w:val="21"/>
              </w:rPr>
            </w:pPr>
            <w:r>
              <w:rPr>
                <w:kern w:val="0"/>
                <w:szCs w:val="21"/>
              </w:rPr>
              <w:t>平滑果黄檀</w:t>
            </w:r>
          </w:p>
        </w:tc>
        <w:tc>
          <w:tcPr>
            <w:tcW w:w="1210" w:type="pct"/>
            <w:tcBorders>
              <w:top w:val="nil"/>
              <w:left w:val="nil"/>
              <w:bottom w:val="single" w:color="auto" w:sz="4" w:space="0"/>
              <w:right w:val="single" w:color="auto" w:sz="4" w:space="0"/>
            </w:tcBorders>
            <w:shd w:val="clear" w:color="auto" w:fill="auto"/>
            <w:noWrap/>
            <w:vAlign w:val="center"/>
          </w:tcPr>
          <w:p w14:paraId="28B61AA9">
            <w:pPr>
              <w:widowControl/>
              <w:jc w:val="center"/>
              <w:rPr>
                <w:i/>
                <w:iCs/>
                <w:kern w:val="0"/>
                <w:szCs w:val="21"/>
              </w:rPr>
            </w:pPr>
            <w:r>
              <w:rPr>
                <w:i/>
                <w:iCs/>
                <w:kern w:val="0"/>
                <w:szCs w:val="21"/>
              </w:rPr>
              <w:t>Dalbergia nitidula</w:t>
            </w:r>
          </w:p>
        </w:tc>
        <w:tc>
          <w:tcPr>
            <w:tcW w:w="837" w:type="pct"/>
            <w:tcBorders>
              <w:top w:val="nil"/>
              <w:left w:val="nil"/>
              <w:bottom w:val="single" w:color="auto" w:sz="4" w:space="0"/>
              <w:right w:val="single" w:color="auto" w:sz="4" w:space="0"/>
            </w:tcBorders>
            <w:shd w:val="clear" w:color="auto" w:fill="auto"/>
            <w:vAlign w:val="center"/>
          </w:tcPr>
          <w:p w14:paraId="6D2987DA">
            <w:pPr>
              <w:widowControl/>
              <w:jc w:val="center"/>
              <w:rPr>
                <w:kern w:val="0"/>
                <w:szCs w:val="21"/>
              </w:rPr>
            </w:pPr>
            <w:r>
              <w:rPr>
                <w:kern w:val="0"/>
                <w:szCs w:val="21"/>
              </w:rPr>
              <w:t>赞比亚</w:t>
            </w:r>
          </w:p>
        </w:tc>
        <w:tc>
          <w:tcPr>
            <w:tcW w:w="1218" w:type="pct"/>
            <w:tcBorders>
              <w:top w:val="nil"/>
              <w:left w:val="nil"/>
              <w:bottom w:val="single" w:color="auto" w:sz="4" w:space="0"/>
              <w:right w:val="single" w:color="auto" w:sz="4" w:space="0"/>
            </w:tcBorders>
            <w:shd w:val="clear" w:color="auto" w:fill="auto"/>
            <w:vAlign w:val="center"/>
          </w:tcPr>
          <w:p w14:paraId="6D4DBAD1">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A04D13F">
            <w:pPr>
              <w:widowControl/>
              <w:jc w:val="center"/>
              <w:rPr>
                <w:kern w:val="0"/>
                <w:szCs w:val="21"/>
              </w:rPr>
            </w:pPr>
            <w:r>
              <w:rPr>
                <w:kern w:val="0"/>
                <w:szCs w:val="21"/>
              </w:rPr>
              <w:t>1</w:t>
            </w:r>
          </w:p>
        </w:tc>
      </w:tr>
      <w:tr w14:paraId="5054444A">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C69AB35">
            <w:pPr>
              <w:widowControl/>
              <w:jc w:val="center"/>
              <w:rPr>
                <w:kern w:val="0"/>
                <w:szCs w:val="21"/>
              </w:rPr>
            </w:pPr>
            <w:r>
              <w:rPr>
                <w:kern w:val="0"/>
                <w:szCs w:val="21"/>
              </w:rPr>
              <w:t>29</w:t>
            </w:r>
          </w:p>
        </w:tc>
        <w:tc>
          <w:tcPr>
            <w:tcW w:w="870" w:type="pct"/>
            <w:tcBorders>
              <w:top w:val="nil"/>
              <w:left w:val="nil"/>
              <w:bottom w:val="single" w:color="auto" w:sz="4" w:space="0"/>
              <w:right w:val="single" w:color="auto" w:sz="4" w:space="0"/>
            </w:tcBorders>
            <w:shd w:val="clear" w:color="auto" w:fill="auto"/>
            <w:vAlign w:val="center"/>
          </w:tcPr>
          <w:p w14:paraId="2CD9EF0A">
            <w:pPr>
              <w:widowControl/>
              <w:jc w:val="center"/>
              <w:rPr>
                <w:kern w:val="0"/>
                <w:szCs w:val="21"/>
              </w:rPr>
            </w:pPr>
            <w:r>
              <w:rPr>
                <w:kern w:val="0"/>
                <w:szCs w:val="21"/>
              </w:rPr>
              <w:t>降香黄檀</w:t>
            </w:r>
          </w:p>
        </w:tc>
        <w:tc>
          <w:tcPr>
            <w:tcW w:w="1210" w:type="pct"/>
            <w:tcBorders>
              <w:top w:val="nil"/>
              <w:left w:val="nil"/>
              <w:bottom w:val="single" w:color="auto" w:sz="4" w:space="0"/>
              <w:right w:val="single" w:color="auto" w:sz="4" w:space="0"/>
            </w:tcBorders>
            <w:shd w:val="clear" w:color="auto" w:fill="auto"/>
            <w:noWrap/>
            <w:vAlign w:val="center"/>
          </w:tcPr>
          <w:p w14:paraId="3FB423EE">
            <w:pPr>
              <w:widowControl/>
              <w:jc w:val="center"/>
              <w:rPr>
                <w:i/>
                <w:iCs/>
                <w:kern w:val="0"/>
                <w:szCs w:val="21"/>
              </w:rPr>
            </w:pPr>
            <w:r>
              <w:rPr>
                <w:i/>
                <w:iCs/>
                <w:kern w:val="0"/>
                <w:szCs w:val="21"/>
              </w:rPr>
              <w:t>Dalbergia odorifera</w:t>
            </w:r>
          </w:p>
        </w:tc>
        <w:tc>
          <w:tcPr>
            <w:tcW w:w="837" w:type="pct"/>
            <w:tcBorders>
              <w:top w:val="nil"/>
              <w:left w:val="nil"/>
              <w:bottom w:val="single" w:color="auto" w:sz="4" w:space="0"/>
              <w:right w:val="single" w:color="auto" w:sz="4" w:space="0"/>
            </w:tcBorders>
            <w:shd w:val="clear" w:color="auto" w:fill="auto"/>
            <w:vAlign w:val="center"/>
          </w:tcPr>
          <w:p w14:paraId="7CD33E5E">
            <w:pPr>
              <w:widowControl/>
              <w:jc w:val="center"/>
              <w:rPr>
                <w:kern w:val="0"/>
                <w:szCs w:val="21"/>
              </w:rPr>
            </w:pPr>
            <w:r>
              <w:rPr>
                <w:kern w:val="0"/>
                <w:szCs w:val="21"/>
              </w:rPr>
              <w:t>中国海南</w:t>
            </w:r>
          </w:p>
        </w:tc>
        <w:tc>
          <w:tcPr>
            <w:tcW w:w="1218" w:type="pct"/>
            <w:tcBorders>
              <w:top w:val="nil"/>
              <w:left w:val="nil"/>
              <w:bottom w:val="single" w:color="auto" w:sz="4" w:space="0"/>
              <w:right w:val="single" w:color="auto" w:sz="4" w:space="0"/>
            </w:tcBorders>
            <w:shd w:val="clear" w:color="auto" w:fill="auto"/>
            <w:vAlign w:val="center"/>
          </w:tcPr>
          <w:p w14:paraId="4F0CA557">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32FEAED">
            <w:pPr>
              <w:widowControl/>
              <w:jc w:val="center"/>
              <w:rPr>
                <w:kern w:val="0"/>
                <w:szCs w:val="21"/>
              </w:rPr>
            </w:pPr>
            <w:r>
              <w:rPr>
                <w:kern w:val="0"/>
                <w:szCs w:val="21"/>
              </w:rPr>
              <w:t>1</w:t>
            </w:r>
          </w:p>
        </w:tc>
      </w:tr>
      <w:tr w14:paraId="30DEDB78">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BCC9B95">
            <w:pPr>
              <w:widowControl/>
              <w:jc w:val="center"/>
              <w:rPr>
                <w:kern w:val="0"/>
                <w:szCs w:val="21"/>
              </w:rPr>
            </w:pPr>
            <w:r>
              <w:rPr>
                <w:kern w:val="0"/>
                <w:szCs w:val="21"/>
              </w:rPr>
              <w:t>30</w:t>
            </w:r>
          </w:p>
        </w:tc>
        <w:tc>
          <w:tcPr>
            <w:tcW w:w="870" w:type="pct"/>
            <w:tcBorders>
              <w:top w:val="nil"/>
              <w:left w:val="nil"/>
              <w:bottom w:val="single" w:color="auto" w:sz="4" w:space="0"/>
              <w:right w:val="single" w:color="auto" w:sz="4" w:space="0"/>
            </w:tcBorders>
            <w:shd w:val="clear" w:color="auto" w:fill="auto"/>
            <w:vAlign w:val="center"/>
          </w:tcPr>
          <w:p w14:paraId="03796EA9">
            <w:pPr>
              <w:widowControl/>
              <w:jc w:val="center"/>
              <w:rPr>
                <w:kern w:val="0"/>
                <w:szCs w:val="21"/>
              </w:rPr>
            </w:pPr>
            <w:r>
              <w:rPr>
                <w:kern w:val="0"/>
                <w:szCs w:val="21"/>
              </w:rPr>
              <w:t>奥氏黄檀</w:t>
            </w:r>
          </w:p>
        </w:tc>
        <w:tc>
          <w:tcPr>
            <w:tcW w:w="1210" w:type="pct"/>
            <w:tcBorders>
              <w:top w:val="nil"/>
              <w:left w:val="nil"/>
              <w:bottom w:val="single" w:color="auto" w:sz="4" w:space="0"/>
              <w:right w:val="single" w:color="auto" w:sz="4" w:space="0"/>
            </w:tcBorders>
            <w:shd w:val="clear" w:color="auto" w:fill="auto"/>
            <w:noWrap/>
            <w:vAlign w:val="center"/>
          </w:tcPr>
          <w:p w14:paraId="64970077">
            <w:pPr>
              <w:widowControl/>
              <w:jc w:val="center"/>
              <w:rPr>
                <w:i/>
                <w:iCs/>
                <w:kern w:val="0"/>
                <w:szCs w:val="21"/>
              </w:rPr>
            </w:pPr>
            <w:r>
              <w:rPr>
                <w:i/>
                <w:iCs/>
                <w:kern w:val="0"/>
                <w:szCs w:val="21"/>
              </w:rPr>
              <w:t>Dalbergia oliveri</w:t>
            </w:r>
          </w:p>
        </w:tc>
        <w:tc>
          <w:tcPr>
            <w:tcW w:w="837" w:type="pct"/>
            <w:tcBorders>
              <w:top w:val="nil"/>
              <w:left w:val="nil"/>
              <w:bottom w:val="single" w:color="auto" w:sz="4" w:space="0"/>
              <w:right w:val="single" w:color="auto" w:sz="4" w:space="0"/>
            </w:tcBorders>
            <w:shd w:val="clear" w:color="auto" w:fill="auto"/>
            <w:vAlign w:val="center"/>
          </w:tcPr>
          <w:p w14:paraId="0FF9C27B">
            <w:pPr>
              <w:widowControl/>
              <w:jc w:val="center"/>
              <w:rPr>
                <w:kern w:val="0"/>
                <w:szCs w:val="21"/>
              </w:rPr>
            </w:pPr>
            <w:r>
              <w:rPr>
                <w:kern w:val="0"/>
                <w:szCs w:val="21"/>
              </w:rPr>
              <w:t>缅甸</w:t>
            </w:r>
          </w:p>
        </w:tc>
        <w:tc>
          <w:tcPr>
            <w:tcW w:w="1218" w:type="pct"/>
            <w:tcBorders>
              <w:top w:val="nil"/>
              <w:left w:val="nil"/>
              <w:bottom w:val="single" w:color="auto" w:sz="4" w:space="0"/>
              <w:right w:val="single" w:color="auto" w:sz="4" w:space="0"/>
            </w:tcBorders>
            <w:shd w:val="clear" w:color="auto" w:fill="auto"/>
            <w:vAlign w:val="center"/>
          </w:tcPr>
          <w:p w14:paraId="7BA695B6">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40CA6DB0">
            <w:pPr>
              <w:widowControl/>
              <w:jc w:val="center"/>
              <w:rPr>
                <w:kern w:val="0"/>
                <w:szCs w:val="21"/>
              </w:rPr>
            </w:pPr>
            <w:r>
              <w:rPr>
                <w:kern w:val="0"/>
                <w:szCs w:val="21"/>
              </w:rPr>
              <w:t>1</w:t>
            </w:r>
          </w:p>
        </w:tc>
      </w:tr>
      <w:tr w14:paraId="6B7E132D">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0965EF6">
            <w:pPr>
              <w:widowControl/>
              <w:jc w:val="center"/>
              <w:rPr>
                <w:kern w:val="0"/>
                <w:szCs w:val="21"/>
              </w:rPr>
            </w:pPr>
            <w:r>
              <w:rPr>
                <w:kern w:val="0"/>
                <w:szCs w:val="21"/>
              </w:rPr>
              <w:t>31</w:t>
            </w:r>
          </w:p>
        </w:tc>
        <w:tc>
          <w:tcPr>
            <w:tcW w:w="870" w:type="pct"/>
            <w:tcBorders>
              <w:top w:val="nil"/>
              <w:left w:val="nil"/>
              <w:bottom w:val="single" w:color="auto" w:sz="4" w:space="0"/>
              <w:right w:val="single" w:color="auto" w:sz="4" w:space="0"/>
            </w:tcBorders>
            <w:shd w:val="clear" w:color="auto" w:fill="auto"/>
            <w:noWrap/>
            <w:vAlign w:val="center"/>
          </w:tcPr>
          <w:p w14:paraId="53C5F170">
            <w:pPr>
              <w:widowControl/>
              <w:jc w:val="center"/>
              <w:rPr>
                <w:kern w:val="0"/>
                <w:szCs w:val="21"/>
              </w:rPr>
            </w:pPr>
            <w:r>
              <w:rPr>
                <w:kern w:val="0"/>
                <w:szCs w:val="21"/>
              </w:rPr>
              <w:t>伯利兹黄檀</w:t>
            </w:r>
          </w:p>
        </w:tc>
        <w:tc>
          <w:tcPr>
            <w:tcW w:w="1210" w:type="pct"/>
            <w:tcBorders>
              <w:top w:val="nil"/>
              <w:left w:val="nil"/>
              <w:bottom w:val="single" w:color="auto" w:sz="4" w:space="0"/>
              <w:right w:val="single" w:color="auto" w:sz="4" w:space="0"/>
            </w:tcBorders>
            <w:shd w:val="clear" w:color="auto" w:fill="auto"/>
            <w:noWrap/>
            <w:vAlign w:val="center"/>
          </w:tcPr>
          <w:p w14:paraId="6BCC2915">
            <w:pPr>
              <w:widowControl/>
              <w:jc w:val="center"/>
              <w:rPr>
                <w:i/>
                <w:iCs/>
                <w:kern w:val="0"/>
                <w:szCs w:val="21"/>
              </w:rPr>
            </w:pPr>
            <w:r>
              <w:rPr>
                <w:i/>
                <w:iCs/>
                <w:kern w:val="0"/>
                <w:szCs w:val="21"/>
              </w:rPr>
              <w:t>Dalbergia stevensonii</w:t>
            </w:r>
          </w:p>
        </w:tc>
        <w:tc>
          <w:tcPr>
            <w:tcW w:w="837" w:type="pct"/>
            <w:tcBorders>
              <w:top w:val="nil"/>
              <w:left w:val="nil"/>
              <w:bottom w:val="single" w:color="auto" w:sz="4" w:space="0"/>
              <w:right w:val="single" w:color="auto" w:sz="4" w:space="0"/>
            </w:tcBorders>
            <w:shd w:val="clear" w:color="auto" w:fill="auto"/>
            <w:noWrap/>
            <w:vAlign w:val="center"/>
          </w:tcPr>
          <w:p w14:paraId="1250EAD7">
            <w:pPr>
              <w:widowControl/>
              <w:jc w:val="center"/>
              <w:rPr>
                <w:kern w:val="0"/>
                <w:szCs w:val="21"/>
              </w:rPr>
            </w:pPr>
            <w:r>
              <w:rPr>
                <w:kern w:val="0"/>
                <w:szCs w:val="21"/>
              </w:rPr>
              <w:t>墨西哥</w:t>
            </w:r>
          </w:p>
        </w:tc>
        <w:tc>
          <w:tcPr>
            <w:tcW w:w="1218" w:type="pct"/>
            <w:tcBorders>
              <w:top w:val="nil"/>
              <w:left w:val="nil"/>
              <w:bottom w:val="single" w:color="auto" w:sz="4" w:space="0"/>
              <w:right w:val="single" w:color="auto" w:sz="4" w:space="0"/>
            </w:tcBorders>
            <w:shd w:val="clear" w:color="auto" w:fill="auto"/>
            <w:vAlign w:val="center"/>
          </w:tcPr>
          <w:p w14:paraId="454DF646">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AEDAFCC">
            <w:pPr>
              <w:widowControl/>
              <w:jc w:val="center"/>
              <w:rPr>
                <w:kern w:val="0"/>
                <w:szCs w:val="21"/>
              </w:rPr>
            </w:pPr>
            <w:r>
              <w:rPr>
                <w:kern w:val="0"/>
                <w:szCs w:val="21"/>
              </w:rPr>
              <w:t>1</w:t>
            </w:r>
          </w:p>
        </w:tc>
      </w:tr>
      <w:tr w14:paraId="1BFB7594">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5EB29F08">
            <w:pPr>
              <w:widowControl/>
              <w:jc w:val="center"/>
              <w:rPr>
                <w:kern w:val="0"/>
                <w:szCs w:val="21"/>
              </w:rPr>
            </w:pPr>
            <w:r>
              <w:rPr>
                <w:kern w:val="0"/>
                <w:szCs w:val="21"/>
              </w:rPr>
              <w:t>32</w:t>
            </w:r>
          </w:p>
        </w:tc>
        <w:tc>
          <w:tcPr>
            <w:tcW w:w="870" w:type="pct"/>
            <w:tcBorders>
              <w:top w:val="nil"/>
              <w:left w:val="nil"/>
              <w:bottom w:val="single" w:color="auto" w:sz="4" w:space="0"/>
              <w:right w:val="single" w:color="auto" w:sz="4" w:space="0"/>
            </w:tcBorders>
            <w:shd w:val="clear" w:color="auto" w:fill="auto"/>
            <w:noWrap/>
            <w:vAlign w:val="center"/>
          </w:tcPr>
          <w:p w14:paraId="058BCF26">
            <w:pPr>
              <w:widowControl/>
              <w:jc w:val="center"/>
              <w:rPr>
                <w:kern w:val="0"/>
                <w:szCs w:val="21"/>
              </w:rPr>
            </w:pPr>
            <w:r>
              <w:rPr>
                <w:kern w:val="0"/>
                <w:szCs w:val="21"/>
              </w:rPr>
              <w:t>苏拉威西乌木</w:t>
            </w:r>
          </w:p>
        </w:tc>
        <w:tc>
          <w:tcPr>
            <w:tcW w:w="1210" w:type="pct"/>
            <w:tcBorders>
              <w:top w:val="nil"/>
              <w:left w:val="nil"/>
              <w:bottom w:val="single" w:color="auto" w:sz="4" w:space="0"/>
              <w:right w:val="single" w:color="auto" w:sz="4" w:space="0"/>
            </w:tcBorders>
            <w:shd w:val="clear" w:color="auto" w:fill="auto"/>
            <w:noWrap/>
            <w:vAlign w:val="center"/>
          </w:tcPr>
          <w:p w14:paraId="5F96A517">
            <w:pPr>
              <w:widowControl/>
              <w:jc w:val="center"/>
              <w:rPr>
                <w:i/>
                <w:iCs/>
                <w:kern w:val="0"/>
                <w:szCs w:val="21"/>
              </w:rPr>
            </w:pPr>
            <w:r>
              <w:rPr>
                <w:i/>
                <w:iCs/>
                <w:kern w:val="0"/>
                <w:szCs w:val="21"/>
              </w:rPr>
              <w:t>Diospyros celebica</w:t>
            </w:r>
          </w:p>
        </w:tc>
        <w:tc>
          <w:tcPr>
            <w:tcW w:w="837" w:type="pct"/>
            <w:tcBorders>
              <w:top w:val="nil"/>
              <w:left w:val="nil"/>
              <w:bottom w:val="single" w:color="auto" w:sz="4" w:space="0"/>
              <w:right w:val="single" w:color="auto" w:sz="4" w:space="0"/>
            </w:tcBorders>
            <w:shd w:val="clear" w:color="auto" w:fill="auto"/>
            <w:noWrap/>
            <w:vAlign w:val="center"/>
          </w:tcPr>
          <w:p w14:paraId="31485DB7">
            <w:pPr>
              <w:widowControl/>
              <w:jc w:val="center"/>
              <w:rPr>
                <w:kern w:val="0"/>
                <w:szCs w:val="21"/>
              </w:rPr>
            </w:pPr>
            <w:r>
              <w:rPr>
                <w:kern w:val="0"/>
                <w:szCs w:val="21"/>
              </w:rPr>
              <w:t>苏拉威西</w:t>
            </w:r>
          </w:p>
        </w:tc>
        <w:tc>
          <w:tcPr>
            <w:tcW w:w="1218" w:type="pct"/>
            <w:tcBorders>
              <w:top w:val="nil"/>
              <w:left w:val="nil"/>
              <w:bottom w:val="single" w:color="auto" w:sz="4" w:space="0"/>
              <w:right w:val="single" w:color="auto" w:sz="4" w:space="0"/>
            </w:tcBorders>
            <w:shd w:val="clear" w:color="auto" w:fill="auto"/>
            <w:vAlign w:val="center"/>
          </w:tcPr>
          <w:p w14:paraId="404000B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26807AD">
            <w:pPr>
              <w:widowControl/>
              <w:jc w:val="center"/>
              <w:rPr>
                <w:kern w:val="0"/>
                <w:szCs w:val="21"/>
              </w:rPr>
            </w:pPr>
            <w:r>
              <w:rPr>
                <w:kern w:val="0"/>
                <w:szCs w:val="21"/>
              </w:rPr>
              <w:t>1</w:t>
            </w:r>
          </w:p>
        </w:tc>
      </w:tr>
      <w:tr w14:paraId="24413F52">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18DA80D1">
            <w:pPr>
              <w:widowControl/>
              <w:jc w:val="center"/>
              <w:rPr>
                <w:kern w:val="0"/>
                <w:szCs w:val="21"/>
              </w:rPr>
            </w:pPr>
            <w:r>
              <w:rPr>
                <w:kern w:val="0"/>
                <w:szCs w:val="21"/>
              </w:rPr>
              <w:t>33</w:t>
            </w:r>
          </w:p>
        </w:tc>
        <w:tc>
          <w:tcPr>
            <w:tcW w:w="870" w:type="pct"/>
            <w:tcBorders>
              <w:top w:val="nil"/>
              <w:left w:val="nil"/>
              <w:bottom w:val="single" w:color="auto" w:sz="4" w:space="0"/>
              <w:right w:val="single" w:color="auto" w:sz="4" w:space="0"/>
            </w:tcBorders>
            <w:shd w:val="clear" w:color="auto" w:fill="auto"/>
            <w:vAlign w:val="center"/>
          </w:tcPr>
          <w:p w14:paraId="118C816F">
            <w:pPr>
              <w:widowControl/>
              <w:jc w:val="center"/>
              <w:rPr>
                <w:kern w:val="0"/>
                <w:szCs w:val="21"/>
              </w:rPr>
            </w:pPr>
            <w:r>
              <w:rPr>
                <w:kern w:val="0"/>
                <w:szCs w:val="21"/>
              </w:rPr>
              <w:t>厚瓣乌木</w:t>
            </w:r>
          </w:p>
        </w:tc>
        <w:tc>
          <w:tcPr>
            <w:tcW w:w="1210" w:type="pct"/>
            <w:tcBorders>
              <w:top w:val="nil"/>
              <w:left w:val="nil"/>
              <w:bottom w:val="single" w:color="auto" w:sz="4" w:space="0"/>
              <w:right w:val="single" w:color="auto" w:sz="4" w:space="0"/>
            </w:tcBorders>
            <w:shd w:val="clear" w:color="auto" w:fill="auto"/>
            <w:noWrap/>
            <w:vAlign w:val="center"/>
          </w:tcPr>
          <w:p w14:paraId="564E38F1">
            <w:pPr>
              <w:widowControl/>
              <w:jc w:val="center"/>
              <w:rPr>
                <w:i/>
                <w:iCs/>
                <w:kern w:val="0"/>
                <w:szCs w:val="21"/>
              </w:rPr>
            </w:pPr>
            <w:r>
              <w:rPr>
                <w:i/>
                <w:iCs/>
                <w:kern w:val="0"/>
                <w:szCs w:val="21"/>
              </w:rPr>
              <w:t>Diospyros crassiflora</w:t>
            </w:r>
          </w:p>
        </w:tc>
        <w:tc>
          <w:tcPr>
            <w:tcW w:w="837" w:type="pct"/>
            <w:tcBorders>
              <w:top w:val="nil"/>
              <w:left w:val="nil"/>
              <w:bottom w:val="single" w:color="auto" w:sz="4" w:space="0"/>
              <w:right w:val="single" w:color="auto" w:sz="4" w:space="0"/>
            </w:tcBorders>
            <w:shd w:val="clear" w:color="auto" w:fill="auto"/>
            <w:vAlign w:val="center"/>
          </w:tcPr>
          <w:p w14:paraId="11EB698B">
            <w:pPr>
              <w:widowControl/>
              <w:jc w:val="center"/>
              <w:rPr>
                <w:kern w:val="0"/>
                <w:szCs w:val="21"/>
              </w:rPr>
            </w:pPr>
            <w:r>
              <w:rPr>
                <w:kern w:val="0"/>
                <w:szCs w:val="21"/>
              </w:rPr>
              <w:t>喀麦隆</w:t>
            </w:r>
          </w:p>
        </w:tc>
        <w:tc>
          <w:tcPr>
            <w:tcW w:w="1218" w:type="pct"/>
            <w:tcBorders>
              <w:top w:val="nil"/>
              <w:left w:val="nil"/>
              <w:bottom w:val="single" w:color="auto" w:sz="4" w:space="0"/>
              <w:right w:val="single" w:color="auto" w:sz="4" w:space="0"/>
            </w:tcBorders>
            <w:shd w:val="clear" w:color="auto" w:fill="auto"/>
            <w:vAlign w:val="center"/>
          </w:tcPr>
          <w:p w14:paraId="0F3CB3DE">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6CD123C">
            <w:pPr>
              <w:widowControl/>
              <w:jc w:val="center"/>
              <w:rPr>
                <w:kern w:val="0"/>
                <w:szCs w:val="21"/>
              </w:rPr>
            </w:pPr>
            <w:r>
              <w:rPr>
                <w:kern w:val="0"/>
                <w:szCs w:val="21"/>
              </w:rPr>
              <w:t>1</w:t>
            </w:r>
          </w:p>
        </w:tc>
      </w:tr>
      <w:tr w14:paraId="2986D53D">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626F71D">
            <w:pPr>
              <w:widowControl/>
              <w:jc w:val="center"/>
              <w:rPr>
                <w:kern w:val="0"/>
                <w:szCs w:val="21"/>
              </w:rPr>
            </w:pPr>
            <w:r>
              <w:rPr>
                <w:kern w:val="0"/>
                <w:szCs w:val="21"/>
              </w:rPr>
              <w:t>34</w:t>
            </w:r>
          </w:p>
        </w:tc>
        <w:tc>
          <w:tcPr>
            <w:tcW w:w="870" w:type="pct"/>
            <w:tcBorders>
              <w:top w:val="nil"/>
              <w:left w:val="nil"/>
              <w:bottom w:val="single" w:color="auto" w:sz="4" w:space="0"/>
              <w:right w:val="single" w:color="auto" w:sz="4" w:space="0"/>
            </w:tcBorders>
            <w:shd w:val="clear" w:color="auto" w:fill="auto"/>
            <w:vAlign w:val="center"/>
          </w:tcPr>
          <w:p w14:paraId="4FE31AEE">
            <w:pPr>
              <w:widowControl/>
              <w:jc w:val="center"/>
              <w:rPr>
                <w:kern w:val="0"/>
                <w:szCs w:val="21"/>
              </w:rPr>
            </w:pPr>
            <w:r>
              <w:rPr>
                <w:kern w:val="0"/>
                <w:szCs w:val="21"/>
              </w:rPr>
              <w:t>绿穗格木</w:t>
            </w:r>
          </w:p>
        </w:tc>
        <w:tc>
          <w:tcPr>
            <w:tcW w:w="1210" w:type="pct"/>
            <w:tcBorders>
              <w:top w:val="nil"/>
              <w:left w:val="nil"/>
              <w:bottom w:val="single" w:color="auto" w:sz="4" w:space="0"/>
              <w:right w:val="single" w:color="auto" w:sz="4" w:space="0"/>
            </w:tcBorders>
            <w:shd w:val="clear" w:color="auto" w:fill="auto"/>
            <w:vAlign w:val="center"/>
          </w:tcPr>
          <w:p w14:paraId="568CFEFE">
            <w:pPr>
              <w:widowControl/>
              <w:jc w:val="center"/>
              <w:rPr>
                <w:i/>
                <w:iCs/>
                <w:kern w:val="0"/>
                <w:szCs w:val="21"/>
              </w:rPr>
            </w:pPr>
            <w:r>
              <w:rPr>
                <w:i/>
                <w:iCs/>
                <w:kern w:val="0"/>
                <w:szCs w:val="21"/>
              </w:rPr>
              <w:t>Erythrophloeum chlorostachys</w:t>
            </w:r>
          </w:p>
        </w:tc>
        <w:tc>
          <w:tcPr>
            <w:tcW w:w="837" w:type="pct"/>
            <w:tcBorders>
              <w:top w:val="nil"/>
              <w:left w:val="nil"/>
              <w:bottom w:val="single" w:color="auto" w:sz="4" w:space="0"/>
              <w:right w:val="single" w:color="auto" w:sz="4" w:space="0"/>
            </w:tcBorders>
            <w:shd w:val="clear" w:color="auto" w:fill="auto"/>
            <w:vAlign w:val="center"/>
          </w:tcPr>
          <w:p w14:paraId="7A1F2AA4">
            <w:pPr>
              <w:widowControl/>
              <w:jc w:val="center"/>
              <w:rPr>
                <w:kern w:val="0"/>
                <w:szCs w:val="21"/>
              </w:rPr>
            </w:pPr>
            <w:r>
              <w:rPr>
                <w:kern w:val="0"/>
                <w:szCs w:val="21"/>
              </w:rPr>
              <w:t>澳大利亚</w:t>
            </w:r>
          </w:p>
        </w:tc>
        <w:tc>
          <w:tcPr>
            <w:tcW w:w="1218" w:type="pct"/>
            <w:tcBorders>
              <w:top w:val="nil"/>
              <w:left w:val="nil"/>
              <w:bottom w:val="single" w:color="auto" w:sz="4" w:space="0"/>
              <w:right w:val="single" w:color="auto" w:sz="4" w:space="0"/>
            </w:tcBorders>
            <w:shd w:val="clear" w:color="auto" w:fill="auto"/>
            <w:vAlign w:val="center"/>
          </w:tcPr>
          <w:p w14:paraId="18B3C3A7">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43658AB3">
            <w:pPr>
              <w:widowControl/>
              <w:jc w:val="center"/>
              <w:rPr>
                <w:kern w:val="0"/>
                <w:szCs w:val="21"/>
              </w:rPr>
            </w:pPr>
            <w:r>
              <w:rPr>
                <w:kern w:val="0"/>
                <w:szCs w:val="21"/>
              </w:rPr>
              <w:t>1</w:t>
            </w:r>
          </w:p>
        </w:tc>
      </w:tr>
      <w:tr w14:paraId="450A121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4AF4154">
            <w:pPr>
              <w:widowControl/>
              <w:jc w:val="center"/>
              <w:rPr>
                <w:kern w:val="0"/>
                <w:szCs w:val="21"/>
              </w:rPr>
            </w:pPr>
            <w:r>
              <w:rPr>
                <w:kern w:val="0"/>
                <w:szCs w:val="21"/>
              </w:rPr>
              <w:t>35</w:t>
            </w:r>
          </w:p>
        </w:tc>
        <w:tc>
          <w:tcPr>
            <w:tcW w:w="870" w:type="pct"/>
            <w:tcBorders>
              <w:top w:val="nil"/>
              <w:left w:val="nil"/>
              <w:bottom w:val="single" w:color="auto" w:sz="4" w:space="0"/>
              <w:right w:val="single" w:color="auto" w:sz="4" w:space="0"/>
            </w:tcBorders>
            <w:shd w:val="clear" w:color="auto" w:fill="auto"/>
            <w:vAlign w:val="center"/>
          </w:tcPr>
          <w:p w14:paraId="426A07E3">
            <w:pPr>
              <w:widowControl/>
              <w:jc w:val="center"/>
              <w:rPr>
                <w:kern w:val="0"/>
                <w:szCs w:val="21"/>
              </w:rPr>
            </w:pPr>
            <w:r>
              <w:rPr>
                <w:kern w:val="0"/>
                <w:szCs w:val="21"/>
              </w:rPr>
              <w:t>欧洲水青冈</w:t>
            </w:r>
          </w:p>
        </w:tc>
        <w:tc>
          <w:tcPr>
            <w:tcW w:w="1210" w:type="pct"/>
            <w:tcBorders>
              <w:top w:val="nil"/>
              <w:left w:val="nil"/>
              <w:bottom w:val="single" w:color="auto" w:sz="4" w:space="0"/>
              <w:right w:val="single" w:color="auto" w:sz="4" w:space="0"/>
            </w:tcBorders>
            <w:shd w:val="clear" w:color="auto" w:fill="auto"/>
            <w:noWrap/>
            <w:vAlign w:val="center"/>
          </w:tcPr>
          <w:p w14:paraId="78BD572B">
            <w:pPr>
              <w:widowControl/>
              <w:jc w:val="center"/>
              <w:rPr>
                <w:i/>
                <w:iCs/>
                <w:kern w:val="0"/>
                <w:szCs w:val="21"/>
              </w:rPr>
            </w:pPr>
            <w:r>
              <w:rPr>
                <w:i/>
                <w:iCs/>
                <w:kern w:val="0"/>
                <w:szCs w:val="21"/>
              </w:rPr>
              <w:t>Fagus sylvatica</w:t>
            </w:r>
          </w:p>
        </w:tc>
        <w:tc>
          <w:tcPr>
            <w:tcW w:w="837" w:type="pct"/>
            <w:tcBorders>
              <w:top w:val="nil"/>
              <w:left w:val="nil"/>
              <w:bottom w:val="single" w:color="auto" w:sz="4" w:space="0"/>
              <w:right w:val="single" w:color="auto" w:sz="4" w:space="0"/>
            </w:tcBorders>
            <w:shd w:val="clear" w:color="auto" w:fill="auto"/>
            <w:vAlign w:val="center"/>
          </w:tcPr>
          <w:p w14:paraId="12C6064F">
            <w:pPr>
              <w:widowControl/>
              <w:jc w:val="center"/>
              <w:rPr>
                <w:kern w:val="0"/>
                <w:szCs w:val="21"/>
              </w:rPr>
            </w:pPr>
            <w:r>
              <w:rPr>
                <w:kern w:val="0"/>
                <w:szCs w:val="21"/>
              </w:rPr>
              <w:t>法国</w:t>
            </w:r>
          </w:p>
        </w:tc>
        <w:tc>
          <w:tcPr>
            <w:tcW w:w="1218" w:type="pct"/>
            <w:tcBorders>
              <w:top w:val="nil"/>
              <w:left w:val="nil"/>
              <w:bottom w:val="single" w:color="auto" w:sz="4" w:space="0"/>
              <w:right w:val="single" w:color="auto" w:sz="4" w:space="0"/>
            </w:tcBorders>
            <w:shd w:val="clear" w:color="auto" w:fill="auto"/>
            <w:vAlign w:val="center"/>
          </w:tcPr>
          <w:p w14:paraId="51ECB793">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14B690F">
            <w:pPr>
              <w:widowControl/>
              <w:jc w:val="center"/>
              <w:rPr>
                <w:kern w:val="0"/>
                <w:szCs w:val="21"/>
              </w:rPr>
            </w:pPr>
            <w:r>
              <w:rPr>
                <w:kern w:val="0"/>
                <w:szCs w:val="21"/>
              </w:rPr>
              <w:t>1</w:t>
            </w:r>
          </w:p>
        </w:tc>
      </w:tr>
      <w:tr w14:paraId="72FD9387">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E647ADC">
            <w:pPr>
              <w:widowControl/>
              <w:jc w:val="center"/>
              <w:rPr>
                <w:kern w:val="0"/>
                <w:szCs w:val="21"/>
              </w:rPr>
            </w:pPr>
            <w:r>
              <w:rPr>
                <w:kern w:val="0"/>
                <w:szCs w:val="21"/>
              </w:rPr>
              <w:t>36</w:t>
            </w:r>
          </w:p>
        </w:tc>
        <w:tc>
          <w:tcPr>
            <w:tcW w:w="870" w:type="pct"/>
            <w:tcBorders>
              <w:top w:val="nil"/>
              <w:left w:val="nil"/>
              <w:bottom w:val="single" w:color="auto" w:sz="4" w:space="0"/>
              <w:right w:val="single" w:color="auto" w:sz="4" w:space="0"/>
            </w:tcBorders>
            <w:shd w:val="clear" w:color="auto" w:fill="auto"/>
            <w:vAlign w:val="center"/>
          </w:tcPr>
          <w:p w14:paraId="5FCA16F2">
            <w:pPr>
              <w:widowControl/>
              <w:jc w:val="center"/>
              <w:rPr>
                <w:kern w:val="0"/>
                <w:szCs w:val="21"/>
              </w:rPr>
            </w:pPr>
            <w:r>
              <w:rPr>
                <w:kern w:val="0"/>
                <w:szCs w:val="21"/>
              </w:rPr>
              <w:t>金丝李</w:t>
            </w:r>
          </w:p>
        </w:tc>
        <w:tc>
          <w:tcPr>
            <w:tcW w:w="1210" w:type="pct"/>
            <w:tcBorders>
              <w:top w:val="nil"/>
              <w:left w:val="nil"/>
              <w:bottom w:val="single" w:color="auto" w:sz="4" w:space="0"/>
              <w:right w:val="single" w:color="auto" w:sz="4" w:space="0"/>
            </w:tcBorders>
            <w:shd w:val="clear" w:color="auto" w:fill="auto"/>
            <w:noWrap/>
            <w:vAlign w:val="center"/>
          </w:tcPr>
          <w:p w14:paraId="66DF37A0">
            <w:pPr>
              <w:widowControl/>
              <w:jc w:val="center"/>
              <w:rPr>
                <w:i/>
                <w:iCs/>
                <w:kern w:val="0"/>
                <w:szCs w:val="21"/>
              </w:rPr>
            </w:pPr>
            <w:r>
              <w:rPr>
                <w:i/>
                <w:iCs/>
                <w:kern w:val="0"/>
                <w:szCs w:val="21"/>
              </w:rPr>
              <w:t>Garcinia paucinervis</w:t>
            </w:r>
          </w:p>
        </w:tc>
        <w:tc>
          <w:tcPr>
            <w:tcW w:w="837" w:type="pct"/>
            <w:tcBorders>
              <w:top w:val="nil"/>
              <w:left w:val="nil"/>
              <w:bottom w:val="single" w:color="auto" w:sz="4" w:space="0"/>
              <w:right w:val="single" w:color="auto" w:sz="4" w:space="0"/>
            </w:tcBorders>
            <w:shd w:val="clear" w:color="auto" w:fill="auto"/>
            <w:vAlign w:val="center"/>
          </w:tcPr>
          <w:p w14:paraId="1C65DCAE">
            <w:pPr>
              <w:widowControl/>
              <w:jc w:val="center"/>
              <w:rPr>
                <w:kern w:val="0"/>
                <w:szCs w:val="21"/>
              </w:rPr>
            </w:pPr>
            <w:r>
              <w:rPr>
                <w:kern w:val="0"/>
                <w:szCs w:val="21"/>
              </w:rPr>
              <w:t>越南</w:t>
            </w:r>
          </w:p>
        </w:tc>
        <w:tc>
          <w:tcPr>
            <w:tcW w:w="1218" w:type="pct"/>
            <w:tcBorders>
              <w:top w:val="nil"/>
              <w:left w:val="nil"/>
              <w:bottom w:val="single" w:color="auto" w:sz="4" w:space="0"/>
              <w:right w:val="single" w:color="auto" w:sz="4" w:space="0"/>
            </w:tcBorders>
            <w:shd w:val="clear" w:color="auto" w:fill="auto"/>
            <w:vAlign w:val="center"/>
          </w:tcPr>
          <w:p w14:paraId="0ACFB3BD">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D2F19CC">
            <w:pPr>
              <w:widowControl/>
              <w:jc w:val="center"/>
              <w:rPr>
                <w:kern w:val="0"/>
                <w:szCs w:val="21"/>
              </w:rPr>
            </w:pPr>
            <w:r>
              <w:rPr>
                <w:kern w:val="0"/>
                <w:szCs w:val="21"/>
              </w:rPr>
              <w:t>1</w:t>
            </w:r>
          </w:p>
        </w:tc>
      </w:tr>
      <w:tr w14:paraId="322AB054">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05119BE1">
            <w:pPr>
              <w:widowControl/>
              <w:jc w:val="center"/>
              <w:rPr>
                <w:kern w:val="0"/>
                <w:szCs w:val="21"/>
              </w:rPr>
            </w:pPr>
            <w:r>
              <w:rPr>
                <w:kern w:val="0"/>
                <w:szCs w:val="21"/>
              </w:rPr>
              <w:t>37</w:t>
            </w:r>
          </w:p>
        </w:tc>
        <w:tc>
          <w:tcPr>
            <w:tcW w:w="870" w:type="pct"/>
            <w:tcBorders>
              <w:top w:val="nil"/>
              <w:left w:val="nil"/>
              <w:bottom w:val="single" w:color="auto" w:sz="4" w:space="0"/>
              <w:right w:val="single" w:color="auto" w:sz="4" w:space="0"/>
            </w:tcBorders>
            <w:shd w:val="clear" w:color="auto" w:fill="auto"/>
            <w:vAlign w:val="center"/>
          </w:tcPr>
          <w:p w14:paraId="0F95C7B4">
            <w:pPr>
              <w:widowControl/>
              <w:jc w:val="center"/>
              <w:rPr>
                <w:kern w:val="0"/>
                <w:szCs w:val="21"/>
              </w:rPr>
            </w:pPr>
            <w:r>
              <w:rPr>
                <w:kern w:val="0"/>
                <w:szCs w:val="21"/>
              </w:rPr>
              <w:t>胶漆树</w:t>
            </w:r>
          </w:p>
        </w:tc>
        <w:tc>
          <w:tcPr>
            <w:tcW w:w="1210" w:type="pct"/>
            <w:tcBorders>
              <w:top w:val="nil"/>
              <w:left w:val="nil"/>
              <w:bottom w:val="single" w:color="auto" w:sz="4" w:space="0"/>
              <w:right w:val="single" w:color="auto" w:sz="4" w:space="0"/>
            </w:tcBorders>
            <w:shd w:val="clear" w:color="auto" w:fill="auto"/>
            <w:noWrap/>
            <w:vAlign w:val="center"/>
          </w:tcPr>
          <w:p w14:paraId="001B0A61">
            <w:pPr>
              <w:widowControl/>
              <w:jc w:val="center"/>
              <w:rPr>
                <w:i/>
                <w:iCs/>
                <w:kern w:val="0"/>
                <w:szCs w:val="21"/>
              </w:rPr>
            </w:pPr>
            <w:r>
              <w:rPr>
                <w:i/>
                <w:iCs/>
                <w:kern w:val="0"/>
                <w:szCs w:val="21"/>
              </w:rPr>
              <w:t>Gluta</w:t>
            </w:r>
            <w:r>
              <w:rPr>
                <w:kern w:val="0"/>
                <w:szCs w:val="21"/>
              </w:rPr>
              <w:t xml:space="preserve"> sp.</w:t>
            </w:r>
          </w:p>
        </w:tc>
        <w:tc>
          <w:tcPr>
            <w:tcW w:w="837" w:type="pct"/>
            <w:tcBorders>
              <w:top w:val="nil"/>
              <w:left w:val="nil"/>
              <w:bottom w:val="single" w:color="auto" w:sz="4" w:space="0"/>
              <w:right w:val="single" w:color="auto" w:sz="4" w:space="0"/>
            </w:tcBorders>
            <w:shd w:val="clear" w:color="auto" w:fill="auto"/>
            <w:vAlign w:val="center"/>
          </w:tcPr>
          <w:p w14:paraId="2869D161">
            <w:pPr>
              <w:widowControl/>
              <w:jc w:val="center"/>
              <w:rPr>
                <w:kern w:val="0"/>
                <w:szCs w:val="21"/>
              </w:rPr>
            </w:pPr>
            <w:r>
              <w:rPr>
                <w:kern w:val="0"/>
                <w:szCs w:val="21"/>
              </w:rPr>
              <w:t>缅甸</w:t>
            </w:r>
          </w:p>
        </w:tc>
        <w:tc>
          <w:tcPr>
            <w:tcW w:w="1218" w:type="pct"/>
            <w:tcBorders>
              <w:top w:val="nil"/>
              <w:left w:val="nil"/>
              <w:bottom w:val="single" w:color="auto" w:sz="4" w:space="0"/>
              <w:right w:val="single" w:color="auto" w:sz="4" w:space="0"/>
            </w:tcBorders>
            <w:shd w:val="clear" w:color="auto" w:fill="auto"/>
            <w:vAlign w:val="center"/>
          </w:tcPr>
          <w:p w14:paraId="7E923B2C">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4AF4F368">
            <w:pPr>
              <w:widowControl/>
              <w:jc w:val="center"/>
              <w:rPr>
                <w:kern w:val="0"/>
                <w:szCs w:val="21"/>
              </w:rPr>
            </w:pPr>
            <w:r>
              <w:rPr>
                <w:kern w:val="0"/>
                <w:szCs w:val="21"/>
              </w:rPr>
              <w:t>1</w:t>
            </w:r>
          </w:p>
        </w:tc>
      </w:tr>
      <w:tr w14:paraId="4B277BE8">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ABB4E4C">
            <w:pPr>
              <w:widowControl/>
              <w:jc w:val="center"/>
              <w:rPr>
                <w:kern w:val="0"/>
                <w:szCs w:val="21"/>
              </w:rPr>
            </w:pPr>
            <w:r>
              <w:rPr>
                <w:kern w:val="0"/>
                <w:szCs w:val="21"/>
              </w:rPr>
              <w:t>38</w:t>
            </w:r>
          </w:p>
        </w:tc>
        <w:tc>
          <w:tcPr>
            <w:tcW w:w="870" w:type="pct"/>
            <w:tcBorders>
              <w:top w:val="nil"/>
              <w:left w:val="nil"/>
              <w:bottom w:val="single" w:color="auto" w:sz="4" w:space="0"/>
              <w:right w:val="single" w:color="auto" w:sz="4" w:space="0"/>
            </w:tcBorders>
            <w:shd w:val="clear" w:color="auto" w:fill="auto"/>
            <w:vAlign w:val="center"/>
          </w:tcPr>
          <w:p w14:paraId="6EB793E5">
            <w:pPr>
              <w:widowControl/>
              <w:jc w:val="center"/>
              <w:rPr>
                <w:kern w:val="0"/>
                <w:szCs w:val="21"/>
              </w:rPr>
            </w:pPr>
            <w:r>
              <w:rPr>
                <w:kern w:val="0"/>
                <w:szCs w:val="21"/>
              </w:rPr>
              <w:t>成对古夷苏木</w:t>
            </w:r>
          </w:p>
        </w:tc>
        <w:tc>
          <w:tcPr>
            <w:tcW w:w="1210" w:type="pct"/>
            <w:tcBorders>
              <w:top w:val="nil"/>
              <w:left w:val="nil"/>
              <w:bottom w:val="single" w:color="auto" w:sz="4" w:space="0"/>
              <w:right w:val="single" w:color="auto" w:sz="4" w:space="0"/>
            </w:tcBorders>
            <w:shd w:val="clear" w:color="auto" w:fill="auto"/>
            <w:noWrap/>
            <w:vAlign w:val="center"/>
          </w:tcPr>
          <w:p w14:paraId="13B1B3AD">
            <w:pPr>
              <w:widowControl/>
              <w:jc w:val="center"/>
              <w:rPr>
                <w:i/>
                <w:iCs/>
                <w:kern w:val="0"/>
                <w:szCs w:val="21"/>
              </w:rPr>
            </w:pPr>
            <w:r>
              <w:rPr>
                <w:i/>
                <w:iCs/>
                <w:kern w:val="0"/>
                <w:szCs w:val="21"/>
              </w:rPr>
              <w:t>Guibourtia conjugata</w:t>
            </w:r>
          </w:p>
        </w:tc>
        <w:tc>
          <w:tcPr>
            <w:tcW w:w="837" w:type="pct"/>
            <w:tcBorders>
              <w:top w:val="nil"/>
              <w:left w:val="nil"/>
              <w:bottom w:val="single" w:color="auto" w:sz="4" w:space="0"/>
              <w:right w:val="single" w:color="auto" w:sz="4" w:space="0"/>
            </w:tcBorders>
            <w:shd w:val="clear" w:color="auto" w:fill="auto"/>
            <w:vAlign w:val="center"/>
          </w:tcPr>
          <w:p w14:paraId="2346B483">
            <w:pPr>
              <w:widowControl/>
              <w:jc w:val="center"/>
              <w:rPr>
                <w:kern w:val="0"/>
                <w:szCs w:val="21"/>
              </w:rPr>
            </w:pPr>
            <w:r>
              <w:rPr>
                <w:kern w:val="0"/>
                <w:szCs w:val="21"/>
              </w:rPr>
              <w:t>莫桑比克</w:t>
            </w:r>
          </w:p>
        </w:tc>
        <w:tc>
          <w:tcPr>
            <w:tcW w:w="1218" w:type="pct"/>
            <w:tcBorders>
              <w:top w:val="nil"/>
              <w:left w:val="nil"/>
              <w:bottom w:val="single" w:color="auto" w:sz="4" w:space="0"/>
              <w:right w:val="single" w:color="auto" w:sz="4" w:space="0"/>
            </w:tcBorders>
            <w:shd w:val="clear" w:color="auto" w:fill="auto"/>
            <w:vAlign w:val="center"/>
          </w:tcPr>
          <w:p w14:paraId="6A87D610">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82C00CC">
            <w:pPr>
              <w:widowControl/>
              <w:jc w:val="center"/>
              <w:rPr>
                <w:kern w:val="0"/>
                <w:szCs w:val="21"/>
              </w:rPr>
            </w:pPr>
            <w:r>
              <w:rPr>
                <w:kern w:val="0"/>
                <w:szCs w:val="21"/>
              </w:rPr>
              <w:t>1</w:t>
            </w:r>
          </w:p>
        </w:tc>
      </w:tr>
      <w:tr w14:paraId="0A53362B">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4C95F67">
            <w:pPr>
              <w:widowControl/>
              <w:jc w:val="center"/>
              <w:rPr>
                <w:kern w:val="0"/>
                <w:szCs w:val="21"/>
              </w:rPr>
            </w:pPr>
            <w:r>
              <w:rPr>
                <w:kern w:val="0"/>
                <w:szCs w:val="21"/>
              </w:rPr>
              <w:t>39</w:t>
            </w:r>
          </w:p>
        </w:tc>
        <w:tc>
          <w:tcPr>
            <w:tcW w:w="870" w:type="pct"/>
            <w:tcBorders>
              <w:top w:val="nil"/>
              <w:left w:val="nil"/>
              <w:bottom w:val="single" w:color="auto" w:sz="4" w:space="0"/>
              <w:right w:val="single" w:color="auto" w:sz="4" w:space="0"/>
            </w:tcBorders>
            <w:shd w:val="clear" w:color="auto" w:fill="auto"/>
            <w:vAlign w:val="center"/>
          </w:tcPr>
          <w:p w14:paraId="7C5DD060">
            <w:pPr>
              <w:widowControl/>
              <w:jc w:val="center"/>
              <w:rPr>
                <w:kern w:val="0"/>
                <w:szCs w:val="21"/>
              </w:rPr>
            </w:pPr>
            <w:r>
              <w:rPr>
                <w:kern w:val="0"/>
                <w:szCs w:val="21"/>
              </w:rPr>
              <w:t>爱里古夷苏木</w:t>
            </w:r>
          </w:p>
        </w:tc>
        <w:tc>
          <w:tcPr>
            <w:tcW w:w="1210" w:type="pct"/>
            <w:tcBorders>
              <w:top w:val="nil"/>
              <w:left w:val="nil"/>
              <w:bottom w:val="single" w:color="auto" w:sz="4" w:space="0"/>
              <w:right w:val="single" w:color="auto" w:sz="4" w:space="0"/>
            </w:tcBorders>
            <w:shd w:val="clear" w:color="auto" w:fill="auto"/>
            <w:noWrap/>
            <w:vAlign w:val="center"/>
          </w:tcPr>
          <w:p w14:paraId="360FEA89">
            <w:pPr>
              <w:widowControl/>
              <w:jc w:val="center"/>
              <w:rPr>
                <w:i/>
                <w:iCs/>
                <w:kern w:val="0"/>
                <w:szCs w:val="21"/>
              </w:rPr>
            </w:pPr>
            <w:r>
              <w:rPr>
                <w:i/>
                <w:iCs/>
                <w:kern w:val="0"/>
                <w:szCs w:val="21"/>
              </w:rPr>
              <w:t>Guibourtia ehie</w:t>
            </w:r>
          </w:p>
        </w:tc>
        <w:tc>
          <w:tcPr>
            <w:tcW w:w="837" w:type="pct"/>
            <w:tcBorders>
              <w:top w:val="nil"/>
              <w:left w:val="nil"/>
              <w:bottom w:val="single" w:color="auto" w:sz="4" w:space="0"/>
              <w:right w:val="single" w:color="auto" w:sz="4" w:space="0"/>
            </w:tcBorders>
            <w:shd w:val="clear" w:color="auto" w:fill="auto"/>
            <w:vAlign w:val="center"/>
          </w:tcPr>
          <w:p w14:paraId="1BA566C2">
            <w:pPr>
              <w:widowControl/>
              <w:jc w:val="center"/>
              <w:rPr>
                <w:kern w:val="0"/>
                <w:szCs w:val="21"/>
              </w:rPr>
            </w:pPr>
            <w:r>
              <w:rPr>
                <w:kern w:val="0"/>
                <w:szCs w:val="21"/>
              </w:rPr>
              <w:t>加纳</w:t>
            </w:r>
          </w:p>
        </w:tc>
        <w:tc>
          <w:tcPr>
            <w:tcW w:w="1218" w:type="pct"/>
            <w:tcBorders>
              <w:top w:val="nil"/>
              <w:left w:val="nil"/>
              <w:bottom w:val="single" w:color="auto" w:sz="4" w:space="0"/>
              <w:right w:val="single" w:color="auto" w:sz="4" w:space="0"/>
            </w:tcBorders>
            <w:shd w:val="clear" w:color="auto" w:fill="auto"/>
            <w:vAlign w:val="center"/>
          </w:tcPr>
          <w:p w14:paraId="3363E3EA">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A2B4DC5">
            <w:pPr>
              <w:widowControl/>
              <w:jc w:val="center"/>
              <w:rPr>
                <w:kern w:val="0"/>
                <w:szCs w:val="21"/>
              </w:rPr>
            </w:pPr>
            <w:r>
              <w:rPr>
                <w:kern w:val="0"/>
                <w:szCs w:val="21"/>
              </w:rPr>
              <w:t>1</w:t>
            </w:r>
          </w:p>
        </w:tc>
      </w:tr>
      <w:tr w14:paraId="49CAA04B">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551BA8E">
            <w:pPr>
              <w:widowControl/>
              <w:jc w:val="center"/>
              <w:rPr>
                <w:kern w:val="0"/>
                <w:szCs w:val="21"/>
              </w:rPr>
            </w:pPr>
            <w:r>
              <w:rPr>
                <w:kern w:val="0"/>
                <w:szCs w:val="21"/>
              </w:rPr>
              <w:t>40</w:t>
            </w:r>
          </w:p>
        </w:tc>
        <w:tc>
          <w:tcPr>
            <w:tcW w:w="870" w:type="pct"/>
            <w:tcBorders>
              <w:top w:val="nil"/>
              <w:left w:val="nil"/>
              <w:bottom w:val="single" w:color="auto" w:sz="4" w:space="0"/>
              <w:right w:val="single" w:color="auto" w:sz="4" w:space="0"/>
            </w:tcBorders>
            <w:shd w:val="clear" w:color="auto" w:fill="auto"/>
            <w:vAlign w:val="center"/>
          </w:tcPr>
          <w:p w14:paraId="1B6EB680">
            <w:pPr>
              <w:widowControl/>
              <w:jc w:val="center"/>
              <w:rPr>
                <w:kern w:val="0"/>
                <w:szCs w:val="21"/>
              </w:rPr>
            </w:pPr>
            <w:r>
              <w:rPr>
                <w:kern w:val="0"/>
                <w:szCs w:val="21"/>
              </w:rPr>
              <w:t>特氏古夷苏木</w:t>
            </w:r>
          </w:p>
        </w:tc>
        <w:tc>
          <w:tcPr>
            <w:tcW w:w="1210" w:type="pct"/>
            <w:tcBorders>
              <w:top w:val="nil"/>
              <w:left w:val="nil"/>
              <w:bottom w:val="single" w:color="auto" w:sz="4" w:space="0"/>
              <w:right w:val="single" w:color="auto" w:sz="4" w:space="0"/>
            </w:tcBorders>
            <w:shd w:val="clear" w:color="auto" w:fill="auto"/>
            <w:noWrap/>
            <w:vAlign w:val="center"/>
          </w:tcPr>
          <w:p w14:paraId="015C08F9">
            <w:pPr>
              <w:widowControl/>
              <w:jc w:val="center"/>
              <w:rPr>
                <w:i/>
                <w:iCs/>
                <w:kern w:val="0"/>
                <w:szCs w:val="21"/>
              </w:rPr>
            </w:pPr>
            <w:r>
              <w:rPr>
                <w:i/>
                <w:iCs/>
                <w:kern w:val="0"/>
                <w:szCs w:val="21"/>
              </w:rPr>
              <w:t>Guibourtia tessmannii</w:t>
            </w:r>
          </w:p>
        </w:tc>
        <w:tc>
          <w:tcPr>
            <w:tcW w:w="837" w:type="pct"/>
            <w:tcBorders>
              <w:top w:val="nil"/>
              <w:left w:val="nil"/>
              <w:bottom w:val="single" w:color="auto" w:sz="4" w:space="0"/>
              <w:right w:val="single" w:color="auto" w:sz="4" w:space="0"/>
            </w:tcBorders>
            <w:shd w:val="clear" w:color="auto" w:fill="auto"/>
            <w:vAlign w:val="center"/>
          </w:tcPr>
          <w:p w14:paraId="42D0DBF9">
            <w:pPr>
              <w:widowControl/>
              <w:jc w:val="center"/>
              <w:rPr>
                <w:kern w:val="0"/>
                <w:szCs w:val="21"/>
              </w:rPr>
            </w:pPr>
            <w:r>
              <w:rPr>
                <w:kern w:val="0"/>
                <w:szCs w:val="21"/>
              </w:rPr>
              <w:t>加蓬</w:t>
            </w:r>
          </w:p>
        </w:tc>
        <w:tc>
          <w:tcPr>
            <w:tcW w:w="1218" w:type="pct"/>
            <w:tcBorders>
              <w:top w:val="nil"/>
              <w:left w:val="nil"/>
              <w:bottom w:val="single" w:color="auto" w:sz="4" w:space="0"/>
              <w:right w:val="single" w:color="auto" w:sz="4" w:space="0"/>
            </w:tcBorders>
            <w:shd w:val="clear" w:color="auto" w:fill="auto"/>
            <w:vAlign w:val="center"/>
          </w:tcPr>
          <w:p w14:paraId="6193BD0B">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BC82F47">
            <w:pPr>
              <w:widowControl/>
              <w:jc w:val="center"/>
              <w:rPr>
                <w:kern w:val="0"/>
                <w:szCs w:val="21"/>
              </w:rPr>
            </w:pPr>
            <w:r>
              <w:rPr>
                <w:kern w:val="0"/>
                <w:szCs w:val="21"/>
              </w:rPr>
              <w:t>1</w:t>
            </w:r>
          </w:p>
        </w:tc>
      </w:tr>
      <w:tr w14:paraId="058A3491">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D742D7E">
            <w:pPr>
              <w:widowControl/>
              <w:jc w:val="center"/>
              <w:rPr>
                <w:kern w:val="0"/>
                <w:szCs w:val="21"/>
              </w:rPr>
            </w:pPr>
            <w:r>
              <w:rPr>
                <w:kern w:val="0"/>
                <w:szCs w:val="21"/>
              </w:rPr>
              <w:t>41</w:t>
            </w:r>
          </w:p>
        </w:tc>
        <w:tc>
          <w:tcPr>
            <w:tcW w:w="870" w:type="pct"/>
            <w:tcBorders>
              <w:top w:val="nil"/>
              <w:left w:val="nil"/>
              <w:bottom w:val="single" w:color="auto" w:sz="4" w:space="0"/>
              <w:right w:val="single" w:color="auto" w:sz="4" w:space="0"/>
            </w:tcBorders>
            <w:shd w:val="clear" w:color="auto" w:fill="auto"/>
            <w:vAlign w:val="center"/>
          </w:tcPr>
          <w:p w14:paraId="6D022937">
            <w:pPr>
              <w:widowControl/>
              <w:jc w:val="center"/>
              <w:rPr>
                <w:kern w:val="0"/>
                <w:szCs w:val="21"/>
              </w:rPr>
            </w:pPr>
            <w:r>
              <w:rPr>
                <w:kern w:val="0"/>
                <w:szCs w:val="21"/>
              </w:rPr>
              <w:t>印茄</w:t>
            </w:r>
          </w:p>
        </w:tc>
        <w:tc>
          <w:tcPr>
            <w:tcW w:w="1210" w:type="pct"/>
            <w:tcBorders>
              <w:top w:val="nil"/>
              <w:left w:val="nil"/>
              <w:bottom w:val="single" w:color="auto" w:sz="4" w:space="0"/>
              <w:right w:val="single" w:color="auto" w:sz="4" w:space="0"/>
            </w:tcBorders>
            <w:shd w:val="clear" w:color="auto" w:fill="auto"/>
            <w:noWrap/>
            <w:vAlign w:val="center"/>
          </w:tcPr>
          <w:p w14:paraId="06F4194C">
            <w:pPr>
              <w:widowControl/>
              <w:jc w:val="center"/>
              <w:rPr>
                <w:i/>
                <w:iCs/>
                <w:kern w:val="0"/>
                <w:szCs w:val="21"/>
              </w:rPr>
            </w:pPr>
            <w:r>
              <w:rPr>
                <w:i/>
                <w:iCs/>
                <w:kern w:val="0"/>
                <w:szCs w:val="21"/>
              </w:rPr>
              <w:t>Intsia bijuga</w:t>
            </w:r>
          </w:p>
        </w:tc>
        <w:tc>
          <w:tcPr>
            <w:tcW w:w="837" w:type="pct"/>
            <w:tcBorders>
              <w:top w:val="nil"/>
              <w:left w:val="nil"/>
              <w:bottom w:val="single" w:color="auto" w:sz="4" w:space="0"/>
              <w:right w:val="single" w:color="auto" w:sz="4" w:space="0"/>
            </w:tcBorders>
            <w:shd w:val="clear" w:color="auto" w:fill="auto"/>
            <w:vAlign w:val="center"/>
          </w:tcPr>
          <w:p w14:paraId="5D7B24E4">
            <w:pPr>
              <w:widowControl/>
              <w:jc w:val="center"/>
              <w:rPr>
                <w:kern w:val="0"/>
                <w:szCs w:val="21"/>
              </w:rPr>
            </w:pPr>
            <w:r>
              <w:rPr>
                <w:kern w:val="0"/>
                <w:szCs w:val="21"/>
              </w:rPr>
              <w:t>印尼</w:t>
            </w:r>
          </w:p>
        </w:tc>
        <w:tc>
          <w:tcPr>
            <w:tcW w:w="1218" w:type="pct"/>
            <w:tcBorders>
              <w:top w:val="nil"/>
              <w:left w:val="nil"/>
              <w:bottom w:val="single" w:color="auto" w:sz="4" w:space="0"/>
              <w:right w:val="single" w:color="auto" w:sz="4" w:space="0"/>
            </w:tcBorders>
            <w:shd w:val="clear" w:color="auto" w:fill="auto"/>
            <w:vAlign w:val="center"/>
          </w:tcPr>
          <w:p w14:paraId="58432614">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318B2A5">
            <w:pPr>
              <w:widowControl/>
              <w:jc w:val="center"/>
              <w:rPr>
                <w:kern w:val="0"/>
                <w:szCs w:val="21"/>
              </w:rPr>
            </w:pPr>
            <w:r>
              <w:rPr>
                <w:kern w:val="0"/>
                <w:szCs w:val="21"/>
              </w:rPr>
              <w:t>1</w:t>
            </w:r>
          </w:p>
        </w:tc>
      </w:tr>
      <w:tr w14:paraId="52D2C124">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20F633D">
            <w:pPr>
              <w:widowControl/>
              <w:jc w:val="center"/>
              <w:rPr>
                <w:kern w:val="0"/>
                <w:szCs w:val="21"/>
              </w:rPr>
            </w:pPr>
            <w:r>
              <w:rPr>
                <w:kern w:val="0"/>
                <w:szCs w:val="21"/>
              </w:rPr>
              <w:t>42</w:t>
            </w:r>
          </w:p>
        </w:tc>
        <w:tc>
          <w:tcPr>
            <w:tcW w:w="870" w:type="pct"/>
            <w:tcBorders>
              <w:top w:val="nil"/>
              <w:left w:val="nil"/>
              <w:bottom w:val="single" w:color="auto" w:sz="4" w:space="0"/>
              <w:right w:val="single" w:color="auto" w:sz="4" w:space="0"/>
            </w:tcBorders>
            <w:shd w:val="clear" w:color="auto" w:fill="auto"/>
            <w:vAlign w:val="center"/>
          </w:tcPr>
          <w:p w14:paraId="435ED65B">
            <w:pPr>
              <w:widowControl/>
              <w:jc w:val="center"/>
              <w:rPr>
                <w:kern w:val="0"/>
                <w:szCs w:val="21"/>
              </w:rPr>
            </w:pPr>
            <w:r>
              <w:rPr>
                <w:kern w:val="0"/>
                <w:szCs w:val="21"/>
              </w:rPr>
              <w:t>赛鞋木豆</w:t>
            </w:r>
          </w:p>
        </w:tc>
        <w:tc>
          <w:tcPr>
            <w:tcW w:w="1210" w:type="pct"/>
            <w:tcBorders>
              <w:top w:val="nil"/>
              <w:left w:val="nil"/>
              <w:bottom w:val="single" w:color="auto" w:sz="4" w:space="0"/>
              <w:right w:val="single" w:color="auto" w:sz="4" w:space="0"/>
            </w:tcBorders>
            <w:shd w:val="clear" w:color="auto" w:fill="auto"/>
            <w:noWrap/>
            <w:vAlign w:val="center"/>
          </w:tcPr>
          <w:p w14:paraId="28522791">
            <w:pPr>
              <w:widowControl/>
              <w:jc w:val="center"/>
              <w:rPr>
                <w:i/>
                <w:iCs/>
                <w:kern w:val="0"/>
                <w:szCs w:val="21"/>
              </w:rPr>
            </w:pPr>
            <w:r>
              <w:rPr>
                <w:i/>
                <w:iCs/>
                <w:kern w:val="0"/>
                <w:szCs w:val="21"/>
              </w:rPr>
              <w:t>Julbernardia pellegriniana</w:t>
            </w:r>
          </w:p>
        </w:tc>
        <w:tc>
          <w:tcPr>
            <w:tcW w:w="837" w:type="pct"/>
            <w:tcBorders>
              <w:top w:val="nil"/>
              <w:left w:val="nil"/>
              <w:bottom w:val="single" w:color="auto" w:sz="4" w:space="0"/>
              <w:right w:val="single" w:color="auto" w:sz="4" w:space="0"/>
            </w:tcBorders>
            <w:shd w:val="clear" w:color="auto" w:fill="auto"/>
            <w:vAlign w:val="center"/>
          </w:tcPr>
          <w:p w14:paraId="72C4BC97">
            <w:pPr>
              <w:widowControl/>
              <w:jc w:val="center"/>
              <w:rPr>
                <w:kern w:val="0"/>
                <w:szCs w:val="21"/>
              </w:rPr>
            </w:pPr>
            <w:r>
              <w:rPr>
                <w:kern w:val="0"/>
                <w:szCs w:val="21"/>
              </w:rPr>
              <w:t>喀麦隆</w:t>
            </w:r>
          </w:p>
        </w:tc>
        <w:tc>
          <w:tcPr>
            <w:tcW w:w="1218" w:type="pct"/>
            <w:tcBorders>
              <w:top w:val="nil"/>
              <w:left w:val="nil"/>
              <w:bottom w:val="single" w:color="auto" w:sz="4" w:space="0"/>
              <w:right w:val="single" w:color="auto" w:sz="4" w:space="0"/>
            </w:tcBorders>
            <w:shd w:val="clear" w:color="auto" w:fill="auto"/>
            <w:vAlign w:val="center"/>
          </w:tcPr>
          <w:p w14:paraId="0083E1AC">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5E753DDA">
            <w:pPr>
              <w:widowControl/>
              <w:jc w:val="center"/>
              <w:rPr>
                <w:kern w:val="0"/>
                <w:szCs w:val="21"/>
              </w:rPr>
            </w:pPr>
            <w:r>
              <w:rPr>
                <w:kern w:val="0"/>
                <w:szCs w:val="21"/>
              </w:rPr>
              <w:t>1</w:t>
            </w:r>
          </w:p>
        </w:tc>
      </w:tr>
      <w:tr w14:paraId="7912298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A486B6D">
            <w:pPr>
              <w:widowControl/>
              <w:jc w:val="center"/>
              <w:rPr>
                <w:kern w:val="0"/>
                <w:szCs w:val="21"/>
              </w:rPr>
            </w:pPr>
            <w:r>
              <w:rPr>
                <w:kern w:val="0"/>
                <w:szCs w:val="21"/>
              </w:rPr>
              <w:t>43</w:t>
            </w:r>
          </w:p>
        </w:tc>
        <w:tc>
          <w:tcPr>
            <w:tcW w:w="870" w:type="pct"/>
            <w:tcBorders>
              <w:top w:val="nil"/>
              <w:left w:val="nil"/>
              <w:bottom w:val="single" w:color="auto" w:sz="4" w:space="0"/>
              <w:right w:val="single" w:color="auto" w:sz="4" w:space="0"/>
            </w:tcBorders>
            <w:shd w:val="clear" w:color="auto" w:fill="auto"/>
            <w:vAlign w:val="center"/>
          </w:tcPr>
          <w:p w14:paraId="474E1D46">
            <w:pPr>
              <w:widowControl/>
              <w:jc w:val="center"/>
              <w:rPr>
                <w:kern w:val="0"/>
                <w:szCs w:val="21"/>
              </w:rPr>
            </w:pPr>
            <w:r>
              <w:rPr>
                <w:kern w:val="0"/>
                <w:szCs w:val="21"/>
              </w:rPr>
              <w:t>北美鹅掌楸</w:t>
            </w:r>
          </w:p>
        </w:tc>
        <w:tc>
          <w:tcPr>
            <w:tcW w:w="1210" w:type="pct"/>
            <w:tcBorders>
              <w:top w:val="nil"/>
              <w:left w:val="nil"/>
              <w:bottom w:val="single" w:color="auto" w:sz="4" w:space="0"/>
              <w:right w:val="single" w:color="auto" w:sz="4" w:space="0"/>
            </w:tcBorders>
            <w:shd w:val="clear" w:color="auto" w:fill="auto"/>
            <w:noWrap/>
            <w:vAlign w:val="center"/>
          </w:tcPr>
          <w:p w14:paraId="1AC5D6D5">
            <w:pPr>
              <w:widowControl/>
              <w:jc w:val="center"/>
              <w:rPr>
                <w:i/>
                <w:iCs/>
                <w:kern w:val="0"/>
                <w:szCs w:val="21"/>
              </w:rPr>
            </w:pPr>
            <w:r>
              <w:rPr>
                <w:i/>
                <w:iCs/>
                <w:kern w:val="0"/>
                <w:szCs w:val="21"/>
              </w:rPr>
              <w:t>Liriodendron tulipifera</w:t>
            </w:r>
          </w:p>
        </w:tc>
        <w:tc>
          <w:tcPr>
            <w:tcW w:w="837" w:type="pct"/>
            <w:tcBorders>
              <w:top w:val="nil"/>
              <w:left w:val="nil"/>
              <w:bottom w:val="single" w:color="auto" w:sz="4" w:space="0"/>
              <w:right w:val="single" w:color="auto" w:sz="4" w:space="0"/>
            </w:tcBorders>
            <w:shd w:val="clear" w:color="auto" w:fill="auto"/>
            <w:vAlign w:val="center"/>
          </w:tcPr>
          <w:p w14:paraId="32CF5909">
            <w:pPr>
              <w:widowControl/>
              <w:jc w:val="center"/>
              <w:rPr>
                <w:kern w:val="0"/>
                <w:szCs w:val="21"/>
              </w:rPr>
            </w:pPr>
            <w:r>
              <w:rPr>
                <w:kern w:val="0"/>
                <w:szCs w:val="21"/>
              </w:rPr>
              <w:t>美国</w:t>
            </w:r>
          </w:p>
        </w:tc>
        <w:tc>
          <w:tcPr>
            <w:tcW w:w="1218" w:type="pct"/>
            <w:tcBorders>
              <w:top w:val="nil"/>
              <w:left w:val="nil"/>
              <w:bottom w:val="single" w:color="auto" w:sz="4" w:space="0"/>
              <w:right w:val="single" w:color="auto" w:sz="4" w:space="0"/>
            </w:tcBorders>
            <w:shd w:val="clear" w:color="auto" w:fill="auto"/>
            <w:vAlign w:val="center"/>
          </w:tcPr>
          <w:p w14:paraId="579775D3">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68900B66">
            <w:pPr>
              <w:widowControl/>
              <w:jc w:val="center"/>
              <w:rPr>
                <w:kern w:val="0"/>
                <w:szCs w:val="21"/>
              </w:rPr>
            </w:pPr>
            <w:r>
              <w:rPr>
                <w:kern w:val="0"/>
                <w:szCs w:val="21"/>
              </w:rPr>
              <w:t>1</w:t>
            </w:r>
          </w:p>
        </w:tc>
      </w:tr>
      <w:tr w14:paraId="6F3A26C0">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8D052AC">
            <w:pPr>
              <w:widowControl/>
              <w:jc w:val="center"/>
              <w:rPr>
                <w:kern w:val="0"/>
                <w:szCs w:val="21"/>
              </w:rPr>
            </w:pPr>
            <w:r>
              <w:rPr>
                <w:kern w:val="0"/>
                <w:szCs w:val="21"/>
              </w:rPr>
              <w:t>44</w:t>
            </w:r>
          </w:p>
        </w:tc>
        <w:tc>
          <w:tcPr>
            <w:tcW w:w="870" w:type="pct"/>
            <w:tcBorders>
              <w:top w:val="nil"/>
              <w:left w:val="nil"/>
              <w:bottom w:val="single" w:color="auto" w:sz="4" w:space="0"/>
              <w:right w:val="single" w:color="auto" w:sz="4" w:space="0"/>
            </w:tcBorders>
            <w:shd w:val="clear" w:color="auto" w:fill="auto"/>
            <w:vAlign w:val="center"/>
          </w:tcPr>
          <w:p w14:paraId="7B006B85">
            <w:pPr>
              <w:widowControl/>
              <w:jc w:val="center"/>
              <w:rPr>
                <w:kern w:val="0"/>
                <w:szCs w:val="21"/>
              </w:rPr>
            </w:pPr>
            <w:r>
              <w:rPr>
                <w:kern w:val="0"/>
                <w:szCs w:val="21"/>
              </w:rPr>
              <w:t>翼红铁木</w:t>
            </w:r>
          </w:p>
        </w:tc>
        <w:tc>
          <w:tcPr>
            <w:tcW w:w="1210" w:type="pct"/>
            <w:tcBorders>
              <w:top w:val="nil"/>
              <w:left w:val="nil"/>
              <w:bottom w:val="single" w:color="auto" w:sz="4" w:space="0"/>
              <w:right w:val="single" w:color="auto" w:sz="4" w:space="0"/>
            </w:tcBorders>
            <w:shd w:val="clear" w:color="auto" w:fill="auto"/>
            <w:noWrap/>
            <w:vAlign w:val="center"/>
          </w:tcPr>
          <w:p w14:paraId="5A29C1C1">
            <w:pPr>
              <w:widowControl/>
              <w:jc w:val="center"/>
              <w:rPr>
                <w:i/>
                <w:iCs/>
                <w:kern w:val="0"/>
                <w:szCs w:val="21"/>
              </w:rPr>
            </w:pPr>
            <w:r>
              <w:rPr>
                <w:i/>
                <w:iCs/>
                <w:kern w:val="0"/>
                <w:szCs w:val="21"/>
              </w:rPr>
              <w:t>Lophira alata</w:t>
            </w:r>
          </w:p>
        </w:tc>
        <w:tc>
          <w:tcPr>
            <w:tcW w:w="837" w:type="pct"/>
            <w:tcBorders>
              <w:top w:val="nil"/>
              <w:left w:val="nil"/>
              <w:bottom w:val="single" w:color="auto" w:sz="4" w:space="0"/>
              <w:right w:val="single" w:color="auto" w:sz="4" w:space="0"/>
            </w:tcBorders>
            <w:shd w:val="clear" w:color="auto" w:fill="auto"/>
            <w:vAlign w:val="center"/>
          </w:tcPr>
          <w:p w14:paraId="0EFAED72">
            <w:pPr>
              <w:widowControl/>
              <w:jc w:val="center"/>
              <w:rPr>
                <w:kern w:val="0"/>
                <w:szCs w:val="21"/>
              </w:rPr>
            </w:pPr>
            <w:r>
              <w:rPr>
                <w:kern w:val="0"/>
                <w:szCs w:val="21"/>
              </w:rPr>
              <w:t>喀麦隆</w:t>
            </w:r>
          </w:p>
        </w:tc>
        <w:tc>
          <w:tcPr>
            <w:tcW w:w="1218" w:type="pct"/>
            <w:tcBorders>
              <w:top w:val="nil"/>
              <w:left w:val="nil"/>
              <w:bottom w:val="single" w:color="auto" w:sz="4" w:space="0"/>
              <w:right w:val="single" w:color="auto" w:sz="4" w:space="0"/>
            </w:tcBorders>
            <w:shd w:val="clear" w:color="auto" w:fill="auto"/>
            <w:vAlign w:val="center"/>
          </w:tcPr>
          <w:p w14:paraId="4B73EA3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8ECCB25">
            <w:pPr>
              <w:widowControl/>
              <w:jc w:val="center"/>
              <w:rPr>
                <w:kern w:val="0"/>
                <w:szCs w:val="21"/>
              </w:rPr>
            </w:pPr>
            <w:r>
              <w:rPr>
                <w:kern w:val="0"/>
                <w:szCs w:val="21"/>
              </w:rPr>
              <w:t>1</w:t>
            </w:r>
          </w:p>
        </w:tc>
      </w:tr>
      <w:tr w14:paraId="0C52ECAF">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4ED8B90">
            <w:pPr>
              <w:widowControl/>
              <w:jc w:val="center"/>
              <w:rPr>
                <w:kern w:val="0"/>
                <w:szCs w:val="21"/>
              </w:rPr>
            </w:pPr>
            <w:r>
              <w:rPr>
                <w:kern w:val="0"/>
                <w:szCs w:val="21"/>
              </w:rPr>
              <w:t>45</w:t>
            </w:r>
          </w:p>
        </w:tc>
        <w:tc>
          <w:tcPr>
            <w:tcW w:w="870" w:type="pct"/>
            <w:tcBorders>
              <w:top w:val="nil"/>
              <w:left w:val="nil"/>
              <w:bottom w:val="single" w:color="auto" w:sz="4" w:space="0"/>
              <w:right w:val="single" w:color="auto" w:sz="4" w:space="0"/>
            </w:tcBorders>
            <w:shd w:val="clear" w:color="auto" w:fill="auto"/>
            <w:vAlign w:val="center"/>
          </w:tcPr>
          <w:p w14:paraId="480FD7DF">
            <w:pPr>
              <w:widowControl/>
              <w:jc w:val="center"/>
              <w:rPr>
                <w:kern w:val="0"/>
                <w:szCs w:val="21"/>
              </w:rPr>
            </w:pPr>
            <w:r>
              <w:rPr>
                <w:kern w:val="0"/>
                <w:szCs w:val="21"/>
              </w:rPr>
              <w:t>硬木军刀豆</w:t>
            </w:r>
          </w:p>
        </w:tc>
        <w:tc>
          <w:tcPr>
            <w:tcW w:w="1210" w:type="pct"/>
            <w:tcBorders>
              <w:top w:val="nil"/>
              <w:left w:val="nil"/>
              <w:bottom w:val="single" w:color="auto" w:sz="4" w:space="0"/>
              <w:right w:val="single" w:color="auto" w:sz="4" w:space="0"/>
            </w:tcBorders>
            <w:shd w:val="clear" w:color="auto" w:fill="auto"/>
            <w:noWrap/>
            <w:vAlign w:val="center"/>
          </w:tcPr>
          <w:p w14:paraId="22D96792">
            <w:pPr>
              <w:widowControl/>
              <w:jc w:val="center"/>
              <w:rPr>
                <w:i/>
                <w:iCs/>
                <w:kern w:val="0"/>
                <w:szCs w:val="21"/>
              </w:rPr>
            </w:pPr>
            <w:r>
              <w:rPr>
                <w:i/>
                <w:iCs/>
                <w:kern w:val="0"/>
                <w:szCs w:val="21"/>
              </w:rPr>
              <w:t>Machaerium scleroxylon</w:t>
            </w:r>
          </w:p>
        </w:tc>
        <w:tc>
          <w:tcPr>
            <w:tcW w:w="837" w:type="pct"/>
            <w:tcBorders>
              <w:top w:val="nil"/>
              <w:left w:val="nil"/>
              <w:bottom w:val="single" w:color="auto" w:sz="4" w:space="0"/>
              <w:right w:val="single" w:color="auto" w:sz="4" w:space="0"/>
            </w:tcBorders>
            <w:shd w:val="clear" w:color="auto" w:fill="auto"/>
            <w:vAlign w:val="center"/>
          </w:tcPr>
          <w:p w14:paraId="0967128D">
            <w:pPr>
              <w:widowControl/>
              <w:jc w:val="center"/>
              <w:rPr>
                <w:kern w:val="0"/>
                <w:szCs w:val="21"/>
              </w:rPr>
            </w:pPr>
            <w:r>
              <w:rPr>
                <w:kern w:val="0"/>
                <w:szCs w:val="21"/>
              </w:rPr>
              <w:t>玻利维亚</w:t>
            </w:r>
          </w:p>
        </w:tc>
        <w:tc>
          <w:tcPr>
            <w:tcW w:w="1218" w:type="pct"/>
            <w:tcBorders>
              <w:top w:val="nil"/>
              <w:left w:val="nil"/>
              <w:bottom w:val="single" w:color="auto" w:sz="4" w:space="0"/>
              <w:right w:val="single" w:color="auto" w:sz="4" w:space="0"/>
            </w:tcBorders>
            <w:shd w:val="clear" w:color="auto" w:fill="auto"/>
            <w:vAlign w:val="center"/>
          </w:tcPr>
          <w:p w14:paraId="523F5BC7">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63B0AFBE">
            <w:pPr>
              <w:widowControl/>
              <w:jc w:val="center"/>
              <w:rPr>
                <w:kern w:val="0"/>
                <w:szCs w:val="21"/>
              </w:rPr>
            </w:pPr>
            <w:r>
              <w:rPr>
                <w:kern w:val="0"/>
                <w:szCs w:val="21"/>
              </w:rPr>
              <w:t>1</w:t>
            </w:r>
          </w:p>
        </w:tc>
      </w:tr>
      <w:tr w14:paraId="73BEB38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44EB530">
            <w:pPr>
              <w:widowControl/>
              <w:jc w:val="center"/>
              <w:rPr>
                <w:kern w:val="0"/>
                <w:szCs w:val="21"/>
              </w:rPr>
            </w:pPr>
            <w:r>
              <w:rPr>
                <w:kern w:val="0"/>
                <w:szCs w:val="21"/>
              </w:rPr>
              <w:t>46</w:t>
            </w:r>
          </w:p>
        </w:tc>
        <w:tc>
          <w:tcPr>
            <w:tcW w:w="870" w:type="pct"/>
            <w:tcBorders>
              <w:top w:val="nil"/>
              <w:left w:val="nil"/>
              <w:bottom w:val="single" w:color="auto" w:sz="4" w:space="0"/>
              <w:right w:val="single" w:color="auto" w:sz="4" w:space="0"/>
            </w:tcBorders>
            <w:shd w:val="clear" w:color="auto" w:fill="auto"/>
            <w:vAlign w:val="center"/>
          </w:tcPr>
          <w:p w14:paraId="3A89D472">
            <w:pPr>
              <w:widowControl/>
              <w:jc w:val="center"/>
              <w:rPr>
                <w:kern w:val="0"/>
                <w:szCs w:val="21"/>
              </w:rPr>
            </w:pPr>
            <w:r>
              <w:rPr>
                <w:kern w:val="0"/>
                <w:szCs w:val="21"/>
              </w:rPr>
              <w:t>大理石豆木</w:t>
            </w:r>
          </w:p>
        </w:tc>
        <w:tc>
          <w:tcPr>
            <w:tcW w:w="1210" w:type="pct"/>
            <w:tcBorders>
              <w:top w:val="nil"/>
              <w:left w:val="nil"/>
              <w:bottom w:val="single" w:color="auto" w:sz="4" w:space="0"/>
              <w:right w:val="single" w:color="auto" w:sz="4" w:space="0"/>
            </w:tcBorders>
            <w:shd w:val="clear" w:color="auto" w:fill="auto"/>
            <w:noWrap/>
            <w:vAlign w:val="center"/>
          </w:tcPr>
          <w:p w14:paraId="54A7E35E">
            <w:pPr>
              <w:widowControl/>
              <w:jc w:val="center"/>
              <w:rPr>
                <w:i/>
                <w:iCs/>
                <w:kern w:val="0"/>
                <w:szCs w:val="21"/>
              </w:rPr>
            </w:pPr>
            <w:r>
              <w:rPr>
                <w:i/>
                <w:iCs/>
                <w:kern w:val="0"/>
                <w:szCs w:val="21"/>
              </w:rPr>
              <w:t>Marmaroxylon racemosum</w:t>
            </w:r>
          </w:p>
        </w:tc>
        <w:tc>
          <w:tcPr>
            <w:tcW w:w="837" w:type="pct"/>
            <w:tcBorders>
              <w:top w:val="nil"/>
              <w:left w:val="nil"/>
              <w:bottom w:val="single" w:color="auto" w:sz="4" w:space="0"/>
              <w:right w:val="single" w:color="auto" w:sz="4" w:space="0"/>
            </w:tcBorders>
            <w:shd w:val="clear" w:color="auto" w:fill="auto"/>
            <w:vAlign w:val="center"/>
          </w:tcPr>
          <w:p w14:paraId="47CA71B4">
            <w:pPr>
              <w:widowControl/>
              <w:jc w:val="center"/>
              <w:rPr>
                <w:kern w:val="0"/>
                <w:szCs w:val="21"/>
              </w:rPr>
            </w:pPr>
            <w:r>
              <w:rPr>
                <w:kern w:val="0"/>
                <w:szCs w:val="21"/>
              </w:rPr>
              <w:t>苏里南</w:t>
            </w:r>
          </w:p>
        </w:tc>
        <w:tc>
          <w:tcPr>
            <w:tcW w:w="1218" w:type="pct"/>
            <w:tcBorders>
              <w:top w:val="nil"/>
              <w:left w:val="nil"/>
              <w:bottom w:val="single" w:color="auto" w:sz="4" w:space="0"/>
              <w:right w:val="single" w:color="auto" w:sz="4" w:space="0"/>
            </w:tcBorders>
            <w:shd w:val="clear" w:color="auto" w:fill="auto"/>
            <w:vAlign w:val="center"/>
          </w:tcPr>
          <w:p w14:paraId="3C78D717">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2E058E3">
            <w:pPr>
              <w:widowControl/>
              <w:jc w:val="center"/>
              <w:rPr>
                <w:kern w:val="0"/>
                <w:szCs w:val="21"/>
              </w:rPr>
            </w:pPr>
            <w:r>
              <w:rPr>
                <w:kern w:val="0"/>
                <w:szCs w:val="21"/>
              </w:rPr>
              <w:t>1</w:t>
            </w:r>
          </w:p>
        </w:tc>
      </w:tr>
      <w:tr w14:paraId="76F9BE0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75FA7C04">
            <w:pPr>
              <w:widowControl/>
              <w:jc w:val="center"/>
              <w:rPr>
                <w:kern w:val="0"/>
                <w:szCs w:val="21"/>
              </w:rPr>
            </w:pPr>
            <w:r>
              <w:rPr>
                <w:kern w:val="0"/>
                <w:szCs w:val="21"/>
              </w:rPr>
              <w:t>47</w:t>
            </w:r>
          </w:p>
        </w:tc>
        <w:tc>
          <w:tcPr>
            <w:tcW w:w="870" w:type="pct"/>
            <w:tcBorders>
              <w:top w:val="nil"/>
              <w:left w:val="nil"/>
              <w:bottom w:val="single" w:color="auto" w:sz="4" w:space="0"/>
              <w:right w:val="single" w:color="auto" w:sz="4" w:space="0"/>
            </w:tcBorders>
            <w:shd w:val="clear" w:color="auto" w:fill="auto"/>
            <w:vAlign w:val="center"/>
          </w:tcPr>
          <w:p w14:paraId="25748FEE">
            <w:pPr>
              <w:widowControl/>
              <w:jc w:val="center"/>
              <w:rPr>
                <w:kern w:val="0"/>
                <w:szCs w:val="21"/>
              </w:rPr>
            </w:pPr>
            <w:r>
              <w:rPr>
                <w:kern w:val="0"/>
                <w:szCs w:val="21"/>
              </w:rPr>
              <w:t>黑毒漆木</w:t>
            </w:r>
          </w:p>
        </w:tc>
        <w:tc>
          <w:tcPr>
            <w:tcW w:w="1210" w:type="pct"/>
            <w:tcBorders>
              <w:top w:val="nil"/>
              <w:left w:val="nil"/>
              <w:bottom w:val="single" w:color="auto" w:sz="4" w:space="0"/>
              <w:right w:val="single" w:color="auto" w:sz="4" w:space="0"/>
            </w:tcBorders>
            <w:shd w:val="clear" w:color="auto" w:fill="auto"/>
            <w:vAlign w:val="center"/>
          </w:tcPr>
          <w:p w14:paraId="03C25549">
            <w:pPr>
              <w:widowControl/>
              <w:jc w:val="center"/>
              <w:rPr>
                <w:i/>
                <w:iCs/>
                <w:kern w:val="0"/>
                <w:szCs w:val="21"/>
              </w:rPr>
            </w:pPr>
            <w:r>
              <w:rPr>
                <w:i/>
                <w:iCs/>
                <w:kern w:val="0"/>
                <w:szCs w:val="21"/>
              </w:rPr>
              <w:t>Metopium brownii</w:t>
            </w:r>
          </w:p>
        </w:tc>
        <w:tc>
          <w:tcPr>
            <w:tcW w:w="837" w:type="pct"/>
            <w:tcBorders>
              <w:top w:val="nil"/>
              <w:left w:val="nil"/>
              <w:bottom w:val="single" w:color="auto" w:sz="4" w:space="0"/>
              <w:right w:val="single" w:color="auto" w:sz="4" w:space="0"/>
            </w:tcBorders>
            <w:shd w:val="clear" w:color="auto" w:fill="auto"/>
            <w:vAlign w:val="center"/>
          </w:tcPr>
          <w:p w14:paraId="514E915C">
            <w:pPr>
              <w:widowControl/>
              <w:jc w:val="center"/>
              <w:rPr>
                <w:kern w:val="0"/>
                <w:szCs w:val="21"/>
              </w:rPr>
            </w:pPr>
            <w:r>
              <w:rPr>
                <w:kern w:val="0"/>
                <w:szCs w:val="21"/>
              </w:rPr>
              <w:t>墨西哥</w:t>
            </w:r>
          </w:p>
        </w:tc>
        <w:tc>
          <w:tcPr>
            <w:tcW w:w="1218" w:type="pct"/>
            <w:tcBorders>
              <w:top w:val="nil"/>
              <w:left w:val="nil"/>
              <w:bottom w:val="single" w:color="auto" w:sz="4" w:space="0"/>
              <w:right w:val="single" w:color="auto" w:sz="4" w:space="0"/>
            </w:tcBorders>
            <w:shd w:val="clear" w:color="auto" w:fill="auto"/>
            <w:vAlign w:val="center"/>
          </w:tcPr>
          <w:p w14:paraId="4E2B46F8">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6D4E7C0C">
            <w:pPr>
              <w:widowControl/>
              <w:jc w:val="center"/>
              <w:rPr>
                <w:kern w:val="0"/>
                <w:szCs w:val="21"/>
              </w:rPr>
            </w:pPr>
            <w:r>
              <w:rPr>
                <w:kern w:val="0"/>
                <w:szCs w:val="21"/>
              </w:rPr>
              <w:t>1</w:t>
            </w:r>
          </w:p>
        </w:tc>
      </w:tr>
      <w:tr w14:paraId="7457AF63">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5FC4BD7">
            <w:pPr>
              <w:widowControl/>
              <w:jc w:val="center"/>
              <w:rPr>
                <w:kern w:val="0"/>
                <w:szCs w:val="21"/>
              </w:rPr>
            </w:pPr>
            <w:r>
              <w:rPr>
                <w:kern w:val="0"/>
                <w:szCs w:val="21"/>
              </w:rPr>
              <w:t>48</w:t>
            </w:r>
          </w:p>
        </w:tc>
        <w:tc>
          <w:tcPr>
            <w:tcW w:w="870" w:type="pct"/>
            <w:tcBorders>
              <w:top w:val="nil"/>
              <w:left w:val="nil"/>
              <w:bottom w:val="single" w:color="auto" w:sz="4" w:space="0"/>
              <w:right w:val="single" w:color="auto" w:sz="4" w:space="0"/>
            </w:tcBorders>
            <w:shd w:val="clear" w:color="auto" w:fill="auto"/>
            <w:vAlign w:val="center"/>
          </w:tcPr>
          <w:p w14:paraId="1AF65897">
            <w:pPr>
              <w:widowControl/>
              <w:jc w:val="center"/>
              <w:rPr>
                <w:kern w:val="0"/>
                <w:szCs w:val="21"/>
              </w:rPr>
            </w:pPr>
            <w:r>
              <w:rPr>
                <w:kern w:val="0"/>
                <w:szCs w:val="21"/>
              </w:rPr>
              <w:t>二槽小鞋木豆</w:t>
            </w:r>
          </w:p>
        </w:tc>
        <w:tc>
          <w:tcPr>
            <w:tcW w:w="1210" w:type="pct"/>
            <w:tcBorders>
              <w:top w:val="nil"/>
              <w:left w:val="nil"/>
              <w:bottom w:val="single" w:color="auto" w:sz="4" w:space="0"/>
              <w:right w:val="single" w:color="auto" w:sz="4" w:space="0"/>
            </w:tcBorders>
            <w:shd w:val="clear" w:color="auto" w:fill="auto"/>
            <w:noWrap/>
            <w:vAlign w:val="center"/>
          </w:tcPr>
          <w:p w14:paraId="77B15864">
            <w:pPr>
              <w:widowControl/>
              <w:jc w:val="center"/>
              <w:rPr>
                <w:i/>
                <w:iCs/>
                <w:kern w:val="0"/>
                <w:szCs w:val="21"/>
              </w:rPr>
            </w:pPr>
            <w:r>
              <w:rPr>
                <w:i/>
                <w:iCs/>
                <w:kern w:val="0"/>
                <w:szCs w:val="21"/>
              </w:rPr>
              <w:t>Microberlinia bisulcata</w:t>
            </w:r>
          </w:p>
        </w:tc>
        <w:tc>
          <w:tcPr>
            <w:tcW w:w="837" w:type="pct"/>
            <w:tcBorders>
              <w:top w:val="nil"/>
              <w:left w:val="nil"/>
              <w:bottom w:val="single" w:color="auto" w:sz="4" w:space="0"/>
              <w:right w:val="single" w:color="auto" w:sz="4" w:space="0"/>
            </w:tcBorders>
            <w:shd w:val="clear" w:color="auto" w:fill="auto"/>
            <w:vAlign w:val="center"/>
          </w:tcPr>
          <w:p w14:paraId="6998F5BA">
            <w:pPr>
              <w:widowControl/>
              <w:jc w:val="center"/>
              <w:rPr>
                <w:kern w:val="0"/>
                <w:szCs w:val="21"/>
              </w:rPr>
            </w:pPr>
            <w:r>
              <w:rPr>
                <w:kern w:val="0"/>
                <w:szCs w:val="21"/>
              </w:rPr>
              <w:t>喀麦隆</w:t>
            </w:r>
          </w:p>
        </w:tc>
        <w:tc>
          <w:tcPr>
            <w:tcW w:w="1218" w:type="pct"/>
            <w:tcBorders>
              <w:top w:val="nil"/>
              <w:left w:val="nil"/>
              <w:bottom w:val="single" w:color="auto" w:sz="4" w:space="0"/>
              <w:right w:val="single" w:color="auto" w:sz="4" w:space="0"/>
            </w:tcBorders>
            <w:shd w:val="clear" w:color="auto" w:fill="auto"/>
            <w:vAlign w:val="center"/>
          </w:tcPr>
          <w:p w14:paraId="2C17D516">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95671C7">
            <w:pPr>
              <w:widowControl/>
              <w:jc w:val="center"/>
              <w:rPr>
                <w:kern w:val="0"/>
                <w:szCs w:val="21"/>
              </w:rPr>
            </w:pPr>
            <w:r>
              <w:rPr>
                <w:kern w:val="0"/>
                <w:szCs w:val="21"/>
              </w:rPr>
              <w:t>1</w:t>
            </w:r>
          </w:p>
        </w:tc>
      </w:tr>
      <w:tr w14:paraId="5C4E0B31">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2F06FD5">
            <w:pPr>
              <w:widowControl/>
              <w:jc w:val="center"/>
              <w:rPr>
                <w:kern w:val="0"/>
                <w:szCs w:val="21"/>
              </w:rPr>
            </w:pPr>
            <w:r>
              <w:rPr>
                <w:kern w:val="0"/>
                <w:szCs w:val="21"/>
              </w:rPr>
              <w:t>49</w:t>
            </w:r>
          </w:p>
        </w:tc>
        <w:tc>
          <w:tcPr>
            <w:tcW w:w="870" w:type="pct"/>
            <w:tcBorders>
              <w:top w:val="nil"/>
              <w:left w:val="nil"/>
              <w:bottom w:val="single" w:color="auto" w:sz="4" w:space="0"/>
              <w:right w:val="single" w:color="auto" w:sz="4" w:space="0"/>
            </w:tcBorders>
            <w:shd w:val="clear" w:color="auto" w:fill="auto"/>
            <w:vAlign w:val="center"/>
          </w:tcPr>
          <w:p w14:paraId="3CFF3CC9">
            <w:pPr>
              <w:widowControl/>
              <w:jc w:val="center"/>
              <w:rPr>
                <w:kern w:val="0"/>
                <w:szCs w:val="21"/>
              </w:rPr>
            </w:pPr>
            <w:r>
              <w:rPr>
                <w:kern w:val="0"/>
                <w:szCs w:val="21"/>
              </w:rPr>
              <w:t>非洲崖豆木</w:t>
            </w:r>
          </w:p>
        </w:tc>
        <w:tc>
          <w:tcPr>
            <w:tcW w:w="1210" w:type="pct"/>
            <w:tcBorders>
              <w:top w:val="nil"/>
              <w:left w:val="nil"/>
              <w:bottom w:val="single" w:color="auto" w:sz="4" w:space="0"/>
              <w:right w:val="single" w:color="auto" w:sz="4" w:space="0"/>
            </w:tcBorders>
            <w:shd w:val="clear" w:color="auto" w:fill="auto"/>
            <w:noWrap/>
            <w:vAlign w:val="center"/>
          </w:tcPr>
          <w:p w14:paraId="26CBAEE8">
            <w:pPr>
              <w:widowControl/>
              <w:jc w:val="center"/>
              <w:rPr>
                <w:i/>
                <w:iCs/>
                <w:kern w:val="0"/>
                <w:szCs w:val="21"/>
              </w:rPr>
            </w:pPr>
            <w:r>
              <w:rPr>
                <w:i/>
                <w:iCs/>
                <w:kern w:val="0"/>
                <w:szCs w:val="21"/>
              </w:rPr>
              <w:t>Millettia laurentii</w:t>
            </w:r>
          </w:p>
        </w:tc>
        <w:tc>
          <w:tcPr>
            <w:tcW w:w="837" w:type="pct"/>
            <w:tcBorders>
              <w:top w:val="nil"/>
              <w:left w:val="nil"/>
              <w:bottom w:val="single" w:color="auto" w:sz="4" w:space="0"/>
              <w:right w:val="single" w:color="auto" w:sz="4" w:space="0"/>
            </w:tcBorders>
            <w:shd w:val="clear" w:color="auto" w:fill="auto"/>
            <w:vAlign w:val="center"/>
          </w:tcPr>
          <w:p w14:paraId="6F01C37C">
            <w:pPr>
              <w:widowControl/>
              <w:jc w:val="center"/>
              <w:rPr>
                <w:kern w:val="0"/>
                <w:szCs w:val="21"/>
              </w:rPr>
            </w:pPr>
            <w:r>
              <w:rPr>
                <w:kern w:val="0"/>
                <w:szCs w:val="21"/>
              </w:rPr>
              <w:t>刚果</w:t>
            </w:r>
          </w:p>
        </w:tc>
        <w:tc>
          <w:tcPr>
            <w:tcW w:w="1218" w:type="pct"/>
            <w:tcBorders>
              <w:top w:val="nil"/>
              <w:left w:val="nil"/>
              <w:bottom w:val="single" w:color="auto" w:sz="4" w:space="0"/>
              <w:right w:val="single" w:color="auto" w:sz="4" w:space="0"/>
            </w:tcBorders>
            <w:shd w:val="clear" w:color="auto" w:fill="auto"/>
            <w:vAlign w:val="center"/>
          </w:tcPr>
          <w:p w14:paraId="31B557A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4F0287D">
            <w:pPr>
              <w:widowControl/>
              <w:jc w:val="center"/>
              <w:rPr>
                <w:kern w:val="0"/>
                <w:szCs w:val="21"/>
              </w:rPr>
            </w:pPr>
            <w:r>
              <w:rPr>
                <w:kern w:val="0"/>
                <w:szCs w:val="21"/>
              </w:rPr>
              <w:t>1</w:t>
            </w:r>
          </w:p>
        </w:tc>
      </w:tr>
      <w:tr w14:paraId="3DA0690F">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9103117">
            <w:pPr>
              <w:widowControl/>
              <w:jc w:val="center"/>
              <w:rPr>
                <w:kern w:val="0"/>
                <w:szCs w:val="21"/>
              </w:rPr>
            </w:pPr>
            <w:r>
              <w:rPr>
                <w:kern w:val="0"/>
                <w:szCs w:val="21"/>
              </w:rPr>
              <w:t>50</w:t>
            </w:r>
          </w:p>
        </w:tc>
        <w:tc>
          <w:tcPr>
            <w:tcW w:w="870" w:type="pct"/>
            <w:tcBorders>
              <w:top w:val="nil"/>
              <w:left w:val="nil"/>
              <w:bottom w:val="single" w:color="auto" w:sz="4" w:space="0"/>
              <w:right w:val="single" w:color="auto" w:sz="4" w:space="0"/>
            </w:tcBorders>
            <w:shd w:val="clear" w:color="auto" w:fill="auto"/>
            <w:vAlign w:val="center"/>
          </w:tcPr>
          <w:p w14:paraId="3D381479">
            <w:pPr>
              <w:widowControl/>
              <w:jc w:val="center"/>
              <w:rPr>
                <w:kern w:val="0"/>
                <w:szCs w:val="21"/>
              </w:rPr>
            </w:pPr>
            <w:r>
              <w:rPr>
                <w:kern w:val="0"/>
                <w:szCs w:val="21"/>
              </w:rPr>
              <w:t>白花崖豆木</w:t>
            </w:r>
          </w:p>
        </w:tc>
        <w:tc>
          <w:tcPr>
            <w:tcW w:w="1210" w:type="pct"/>
            <w:tcBorders>
              <w:top w:val="nil"/>
              <w:left w:val="nil"/>
              <w:bottom w:val="single" w:color="auto" w:sz="4" w:space="0"/>
              <w:right w:val="single" w:color="auto" w:sz="4" w:space="0"/>
            </w:tcBorders>
            <w:shd w:val="clear" w:color="auto" w:fill="auto"/>
            <w:noWrap/>
            <w:vAlign w:val="center"/>
          </w:tcPr>
          <w:p w14:paraId="2B764CFC">
            <w:pPr>
              <w:widowControl/>
              <w:jc w:val="center"/>
              <w:rPr>
                <w:i/>
                <w:iCs/>
                <w:kern w:val="0"/>
                <w:szCs w:val="21"/>
              </w:rPr>
            </w:pPr>
            <w:r>
              <w:rPr>
                <w:i/>
                <w:iCs/>
                <w:kern w:val="0"/>
                <w:szCs w:val="21"/>
              </w:rPr>
              <w:t>Millettia leucantha</w:t>
            </w:r>
          </w:p>
        </w:tc>
        <w:tc>
          <w:tcPr>
            <w:tcW w:w="837" w:type="pct"/>
            <w:tcBorders>
              <w:top w:val="nil"/>
              <w:left w:val="nil"/>
              <w:bottom w:val="single" w:color="auto" w:sz="4" w:space="0"/>
              <w:right w:val="single" w:color="auto" w:sz="4" w:space="0"/>
            </w:tcBorders>
            <w:shd w:val="clear" w:color="auto" w:fill="auto"/>
            <w:vAlign w:val="center"/>
          </w:tcPr>
          <w:p w14:paraId="74743004">
            <w:pPr>
              <w:widowControl/>
              <w:jc w:val="center"/>
              <w:rPr>
                <w:kern w:val="0"/>
                <w:szCs w:val="21"/>
              </w:rPr>
            </w:pPr>
            <w:r>
              <w:rPr>
                <w:kern w:val="0"/>
                <w:szCs w:val="21"/>
              </w:rPr>
              <w:t>缅甸</w:t>
            </w:r>
          </w:p>
        </w:tc>
        <w:tc>
          <w:tcPr>
            <w:tcW w:w="1218" w:type="pct"/>
            <w:tcBorders>
              <w:top w:val="nil"/>
              <w:left w:val="nil"/>
              <w:bottom w:val="single" w:color="auto" w:sz="4" w:space="0"/>
              <w:right w:val="single" w:color="auto" w:sz="4" w:space="0"/>
            </w:tcBorders>
            <w:shd w:val="clear" w:color="auto" w:fill="auto"/>
            <w:vAlign w:val="center"/>
          </w:tcPr>
          <w:p w14:paraId="28630CCE">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AEEFE58">
            <w:pPr>
              <w:widowControl/>
              <w:jc w:val="center"/>
              <w:rPr>
                <w:kern w:val="0"/>
                <w:szCs w:val="21"/>
              </w:rPr>
            </w:pPr>
            <w:r>
              <w:rPr>
                <w:kern w:val="0"/>
                <w:szCs w:val="21"/>
              </w:rPr>
              <w:t>1</w:t>
            </w:r>
          </w:p>
        </w:tc>
      </w:tr>
      <w:tr w14:paraId="3EDD1D58">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DEB3E4A">
            <w:pPr>
              <w:widowControl/>
              <w:jc w:val="center"/>
              <w:rPr>
                <w:kern w:val="0"/>
                <w:szCs w:val="21"/>
              </w:rPr>
            </w:pPr>
            <w:r>
              <w:rPr>
                <w:kern w:val="0"/>
                <w:szCs w:val="21"/>
              </w:rPr>
              <w:t>51</w:t>
            </w:r>
          </w:p>
        </w:tc>
        <w:tc>
          <w:tcPr>
            <w:tcW w:w="870" w:type="pct"/>
            <w:tcBorders>
              <w:top w:val="nil"/>
              <w:left w:val="nil"/>
              <w:bottom w:val="single" w:color="auto" w:sz="4" w:space="0"/>
              <w:right w:val="single" w:color="auto" w:sz="4" w:space="0"/>
            </w:tcBorders>
            <w:shd w:val="clear" w:color="auto" w:fill="auto"/>
            <w:vAlign w:val="center"/>
          </w:tcPr>
          <w:p w14:paraId="54C16E8E">
            <w:pPr>
              <w:widowControl/>
              <w:jc w:val="center"/>
              <w:rPr>
                <w:kern w:val="0"/>
                <w:szCs w:val="21"/>
              </w:rPr>
            </w:pPr>
            <w:r>
              <w:rPr>
                <w:kern w:val="0"/>
                <w:szCs w:val="21"/>
              </w:rPr>
              <w:t>香脂木豆</w:t>
            </w:r>
          </w:p>
        </w:tc>
        <w:tc>
          <w:tcPr>
            <w:tcW w:w="1210" w:type="pct"/>
            <w:tcBorders>
              <w:top w:val="nil"/>
              <w:left w:val="nil"/>
              <w:bottom w:val="single" w:color="auto" w:sz="4" w:space="0"/>
              <w:right w:val="single" w:color="auto" w:sz="4" w:space="0"/>
            </w:tcBorders>
            <w:shd w:val="clear" w:color="auto" w:fill="auto"/>
            <w:noWrap/>
            <w:vAlign w:val="center"/>
          </w:tcPr>
          <w:p w14:paraId="1BBB16FA">
            <w:pPr>
              <w:widowControl/>
              <w:jc w:val="center"/>
              <w:rPr>
                <w:i/>
                <w:iCs/>
                <w:kern w:val="0"/>
                <w:szCs w:val="21"/>
              </w:rPr>
            </w:pPr>
            <w:r>
              <w:rPr>
                <w:i/>
                <w:iCs/>
                <w:kern w:val="0"/>
                <w:szCs w:val="21"/>
              </w:rPr>
              <w:t>Myroxylon balsamum</w:t>
            </w:r>
          </w:p>
        </w:tc>
        <w:tc>
          <w:tcPr>
            <w:tcW w:w="837" w:type="pct"/>
            <w:tcBorders>
              <w:top w:val="nil"/>
              <w:left w:val="nil"/>
              <w:bottom w:val="single" w:color="auto" w:sz="4" w:space="0"/>
              <w:right w:val="single" w:color="auto" w:sz="4" w:space="0"/>
            </w:tcBorders>
            <w:shd w:val="clear" w:color="auto" w:fill="auto"/>
            <w:vAlign w:val="center"/>
          </w:tcPr>
          <w:p w14:paraId="736D430B">
            <w:pPr>
              <w:widowControl/>
              <w:jc w:val="center"/>
              <w:rPr>
                <w:kern w:val="0"/>
                <w:szCs w:val="21"/>
              </w:rPr>
            </w:pPr>
            <w:r>
              <w:rPr>
                <w:kern w:val="0"/>
                <w:szCs w:val="21"/>
              </w:rPr>
              <w:t>巴拿马</w:t>
            </w:r>
          </w:p>
        </w:tc>
        <w:tc>
          <w:tcPr>
            <w:tcW w:w="1218" w:type="pct"/>
            <w:tcBorders>
              <w:top w:val="nil"/>
              <w:left w:val="nil"/>
              <w:bottom w:val="single" w:color="auto" w:sz="4" w:space="0"/>
              <w:right w:val="single" w:color="auto" w:sz="4" w:space="0"/>
            </w:tcBorders>
            <w:shd w:val="clear" w:color="auto" w:fill="auto"/>
            <w:vAlign w:val="center"/>
          </w:tcPr>
          <w:p w14:paraId="41B1EF1D">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622EF796">
            <w:pPr>
              <w:widowControl/>
              <w:jc w:val="center"/>
              <w:rPr>
                <w:kern w:val="0"/>
                <w:szCs w:val="21"/>
              </w:rPr>
            </w:pPr>
            <w:r>
              <w:rPr>
                <w:kern w:val="0"/>
                <w:szCs w:val="21"/>
              </w:rPr>
              <w:t>1</w:t>
            </w:r>
          </w:p>
        </w:tc>
      </w:tr>
      <w:tr w14:paraId="55C0FAFF">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3BB895E">
            <w:pPr>
              <w:widowControl/>
              <w:jc w:val="center"/>
              <w:rPr>
                <w:kern w:val="0"/>
                <w:szCs w:val="21"/>
              </w:rPr>
            </w:pPr>
            <w:r>
              <w:rPr>
                <w:kern w:val="0"/>
                <w:szCs w:val="21"/>
              </w:rPr>
              <w:t>52</w:t>
            </w:r>
          </w:p>
        </w:tc>
        <w:tc>
          <w:tcPr>
            <w:tcW w:w="870" w:type="pct"/>
            <w:tcBorders>
              <w:top w:val="nil"/>
              <w:left w:val="nil"/>
              <w:bottom w:val="single" w:color="auto" w:sz="4" w:space="0"/>
              <w:right w:val="single" w:color="auto" w:sz="4" w:space="0"/>
            </w:tcBorders>
            <w:shd w:val="clear" w:color="auto" w:fill="auto"/>
            <w:vAlign w:val="center"/>
          </w:tcPr>
          <w:p w14:paraId="0C91B12B">
            <w:pPr>
              <w:widowControl/>
              <w:jc w:val="center"/>
              <w:rPr>
                <w:kern w:val="0"/>
                <w:szCs w:val="21"/>
              </w:rPr>
            </w:pPr>
            <w:r>
              <w:rPr>
                <w:kern w:val="0"/>
                <w:szCs w:val="21"/>
              </w:rPr>
              <w:t>白花泡桐</w:t>
            </w:r>
          </w:p>
        </w:tc>
        <w:tc>
          <w:tcPr>
            <w:tcW w:w="1210" w:type="pct"/>
            <w:tcBorders>
              <w:top w:val="nil"/>
              <w:left w:val="nil"/>
              <w:bottom w:val="single" w:color="auto" w:sz="4" w:space="0"/>
              <w:right w:val="single" w:color="auto" w:sz="4" w:space="0"/>
            </w:tcBorders>
            <w:shd w:val="clear" w:color="auto" w:fill="auto"/>
            <w:noWrap/>
            <w:vAlign w:val="center"/>
          </w:tcPr>
          <w:p w14:paraId="4C46862D">
            <w:pPr>
              <w:widowControl/>
              <w:jc w:val="center"/>
              <w:rPr>
                <w:i/>
                <w:iCs/>
                <w:kern w:val="0"/>
                <w:szCs w:val="21"/>
              </w:rPr>
            </w:pPr>
            <w:r>
              <w:rPr>
                <w:i/>
                <w:iCs/>
                <w:kern w:val="0"/>
                <w:szCs w:val="21"/>
              </w:rPr>
              <w:t>Paulownia fortunei</w:t>
            </w:r>
          </w:p>
        </w:tc>
        <w:tc>
          <w:tcPr>
            <w:tcW w:w="837" w:type="pct"/>
            <w:tcBorders>
              <w:top w:val="nil"/>
              <w:left w:val="nil"/>
              <w:bottom w:val="single" w:color="auto" w:sz="4" w:space="0"/>
              <w:right w:val="single" w:color="auto" w:sz="4" w:space="0"/>
            </w:tcBorders>
            <w:shd w:val="clear" w:color="auto" w:fill="auto"/>
            <w:vAlign w:val="center"/>
          </w:tcPr>
          <w:p w14:paraId="48965818">
            <w:pPr>
              <w:widowControl/>
              <w:jc w:val="center"/>
              <w:rPr>
                <w:kern w:val="0"/>
                <w:szCs w:val="21"/>
              </w:rPr>
            </w:pPr>
            <w:r>
              <w:rPr>
                <w:kern w:val="0"/>
                <w:szCs w:val="21"/>
              </w:rPr>
              <w:t>中国安徽</w:t>
            </w:r>
          </w:p>
        </w:tc>
        <w:tc>
          <w:tcPr>
            <w:tcW w:w="1218" w:type="pct"/>
            <w:tcBorders>
              <w:top w:val="nil"/>
              <w:left w:val="nil"/>
              <w:bottom w:val="single" w:color="auto" w:sz="4" w:space="0"/>
              <w:right w:val="single" w:color="auto" w:sz="4" w:space="0"/>
            </w:tcBorders>
            <w:shd w:val="clear" w:color="auto" w:fill="auto"/>
            <w:vAlign w:val="center"/>
          </w:tcPr>
          <w:p w14:paraId="4ABE7233">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72FF46F">
            <w:pPr>
              <w:widowControl/>
              <w:jc w:val="center"/>
              <w:rPr>
                <w:kern w:val="0"/>
                <w:szCs w:val="21"/>
              </w:rPr>
            </w:pPr>
            <w:r>
              <w:rPr>
                <w:kern w:val="0"/>
                <w:szCs w:val="21"/>
              </w:rPr>
              <w:t>1</w:t>
            </w:r>
          </w:p>
        </w:tc>
      </w:tr>
      <w:tr w14:paraId="4A9C26E2">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769FD13">
            <w:pPr>
              <w:widowControl/>
              <w:jc w:val="center"/>
              <w:rPr>
                <w:kern w:val="0"/>
                <w:szCs w:val="21"/>
              </w:rPr>
            </w:pPr>
            <w:r>
              <w:rPr>
                <w:kern w:val="0"/>
                <w:szCs w:val="21"/>
              </w:rPr>
              <w:t>53</w:t>
            </w:r>
          </w:p>
        </w:tc>
        <w:tc>
          <w:tcPr>
            <w:tcW w:w="870" w:type="pct"/>
            <w:tcBorders>
              <w:top w:val="nil"/>
              <w:left w:val="nil"/>
              <w:bottom w:val="single" w:color="auto" w:sz="4" w:space="0"/>
              <w:right w:val="single" w:color="auto" w:sz="4" w:space="0"/>
            </w:tcBorders>
            <w:shd w:val="clear" w:color="auto" w:fill="auto"/>
            <w:vAlign w:val="center"/>
          </w:tcPr>
          <w:p w14:paraId="681EA614">
            <w:pPr>
              <w:widowControl/>
              <w:jc w:val="center"/>
              <w:rPr>
                <w:kern w:val="0"/>
                <w:szCs w:val="21"/>
              </w:rPr>
            </w:pPr>
            <w:r>
              <w:rPr>
                <w:kern w:val="0"/>
                <w:szCs w:val="21"/>
              </w:rPr>
              <w:t>大美木豆</w:t>
            </w:r>
          </w:p>
        </w:tc>
        <w:tc>
          <w:tcPr>
            <w:tcW w:w="1210" w:type="pct"/>
            <w:tcBorders>
              <w:top w:val="nil"/>
              <w:left w:val="nil"/>
              <w:bottom w:val="single" w:color="auto" w:sz="4" w:space="0"/>
              <w:right w:val="single" w:color="auto" w:sz="4" w:space="0"/>
            </w:tcBorders>
            <w:shd w:val="clear" w:color="auto" w:fill="auto"/>
            <w:noWrap/>
            <w:vAlign w:val="center"/>
          </w:tcPr>
          <w:p w14:paraId="7AD647D8">
            <w:pPr>
              <w:widowControl/>
              <w:jc w:val="center"/>
              <w:rPr>
                <w:i/>
                <w:iCs/>
                <w:kern w:val="0"/>
                <w:szCs w:val="21"/>
              </w:rPr>
            </w:pPr>
            <w:r>
              <w:rPr>
                <w:i/>
                <w:iCs/>
                <w:kern w:val="0"/>
                <w:szCs w:val="21"/>
              </w:rPr>
              <w:t>Pericopsis elata</w:t>
            </w:r>
          </w:p>
        </w:tc>
        <w:tc>
          <w:tcPr>
            <w:tcW w:w="837" w:type="pct"/>
            <w:tcBorders>
              <w:top w:val="nil"/>
              <w:left w:val="nil"/>
              <w:bottom w:val="single" w:color="auto" w:sz="4" w:space="0"/>
              <w:right w:val="single" w:color="auto" w:sz="4" w:space="0"/>
            </w:tcBorders>
            <w:shd w:val="clear" w:color="auto" w:fill="auto"/>
            <w:vAlign w:val="center"/>
          </w:tcPr>
          <w:p w14:paraId="098F2FF8">
            <w:pPr>
              <w:widowControl/>
              <w:jc w:val="center"/>
              <w:rPr>
                <w:kern w:val="0"/>
                <w:szCs w:val="21"/>
              </w:rPr>
            </w:pPr>
            <w:r>
              <w:rPr>
                <w:kern w:val="0"/>
                <w:szCs w:val="21"/>
              </w:rPr>
              <w:t>刚果</w:t>
            </w:r>
          </w:p>
        </w:tc>
        <w:tc>
          <w:tcPr>
            <w:tcW w:w="1218" w:type="pct"/>
            <w:tcBorders>
              <w:top w:val="nil"/>
              <w:left w:val="nil"/>
              <w:bottom w:val="single" w:color="auto" w:sz="4" w:space="0"/>
              <w:right w:val="single" w:color="auto" w:sz="4" w:space="0"/>
            </w:tcBorders>
            <w:shd w:val="clear" w:color="auto" w:fill="auto"/>
            <w:vAlign w:val="center"/>
          </w:tcPr>
          <w:p w14:paraId="552FF25E">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2B71DF9C">
            <w:pPr>
              <w:widowControl/>
              <w:jc w:val="center"/>
              <w:rPr>
                <w:kern w:val="0"/>
                <w:szCs w:val="21"/>
              </w:rPr>
            </w:pPr>
            <w:r>
              <w:rPr>
                <w:kern w:val="0"/>
                <w:szCs w:val="21"/>
              </w:rPr>
              <w:t>1</w:t>
            </w:r>
          </w:p>
        </w:tc>
      </w:tr>
      <w:tr w14:paraId="5FBEA760">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638C8351">
            <w:pPr>
              <w:widowControl/>
              <w:jc w:val="center"/>
              <w:rPr>
                <w:kern w:val="0"/>
                <w:szCs w:val="21"/>
              </w:rPr>
            </w:pPr>
            <w:r>
              <w:rPr>
                <w:kern w:val="0"/>
                <w:szCs w:val="21"/>
              </w:rPr>
              <w:t>54</w:t>
            </w:r>
          </w:p>
        </w:tc>
        <w:tc>
          <w:tcPr>
            <w:tcW w:w="870" w:type="pct"/>
            <w:tcBorders>
              <w:top w:val="nil"/>
              <w:left w:val="nil"/>
              <w:bottom w:val="single" w:color="auto" w:sz="4" w:space="0"/>
              <w:right w:val="single" w:color="auto" w:sz="4" w:space="0"/>
            </w:tcBorders>
            <w:shd w:val="clear" w:color="auto" w:fill="auto"/>
            <w:vAlign w:val="center"/>
          </w:tcPr>
          <w:p w14:paraId="2096A4C0">
            <w:pPr>
              <w:widowControl/>
              <w:jc w:val="center"/>
              <w:rPr>
                <w:kern w:val="0"/>
                <w:szCs w:val="21"/>
              </w:rPr>
            </w:pPr>
            <w:r>
              <w:rPr>
                <w:kern w:val="0"/>
                <w:szCs w:val="21"/>
              </w:rPr>
              <w:t>桢楠</w:t>
            </w:r>
          </w:p>
        </w:tc>
        <w:tc>
          <w:tcPr>
            <w:tcW w:w="1210" w:type="pct"/>
            <w:tcBorders>
              <w:top w:val="nil"/>
              <w:left w:val="nil"/>
              <w:bottom w:val="single" w:color="auto" w:sz="4" w:space="0"/>
              <w:right w:val="single" w:color="auto" w:sz="4" w:space="0"/>
            </w:tcBorders>
            <w:shd w:val="clear" w:color="auto" w:fill="auto"/>
            <w:noWrap/>
            <w:vAlign w:val="center"/>
          </w:tcPr>
          <w:p w14:paraId="4E3B29EC">
            <w:pPr>
              <w:widowControl/>
              <w:jc w:val="center"/>
              <w:rPr>
                <w:i/>
                <w:iCs/>
                <w:kern w:val="0"/>
                <w:szCs w:val="21"/>
              </w:rPr>
            </w:pPr>
            <w:r>
              <w:rPr>
                <w:i/>
                <w:iCs/>
                <w:kern w:val="0"/>
                <w:szCs w:val="21"/>
              </w:rPr>
              <w:t>Phoebe zhennan</w:t>
            </w:r>
          </w:p>
        </w:tc>
        <w:tc>
          <w:tcPr>
            <w:tcW w:w="837" w:type="pct"/>
            <w:tcBorders>
              <w:top w:val="nil"/>
              <w:left w:val="nil"/>
              <w:bottom w:val="single" w:color="auto" w:sz="4" w:space="0"/>
              <w:right w:val="single" w:color="auto" w:sz="4" w:space="0"/>
            </w:tcBorders>
            <w:shd w:val="clear" w:color="auto" w:fill="auto"/>
            <w:vAlign w:val="center"/>
          </w:tcPr>
          <w:p w14:paraId="4EC42A36">
            <w:pPr>
              <w:widowControl/>
              <w:jc w:val="center"/>
              <w:rPr>
                <w:kern w:val="0"/>
                <w:szCs w:val="21"/>
              </w:rPr>
            </w:pPr>
            <w:r>
              <w:rPr>
                <w:kern w:val="0"/>
                <w:szCs w:val="21"/>
              </w:rPr>
              <w:t>中国四川</w:t>
            </w:r>
          </w:p>
        </w:tc>
        <w:tc>
          <w:tcPr>
            <w:tcW w:w="1218" w:type="pct"/>
            <w:tcBorders>
              <w:top w:val="nil"/>
              <w:left w:val="nil"/>
              <w:bottom w:val="single" w:color="auto" w:sz="4" w:space="0"/>
              <w:right w:val="single" w:color="auto" w:sz="4" w:space="0"/>
            </w:tcBorders>
            <w:shd w:val="clear" w:color="auto" w:fill="auto"/>
            <w:vAlign w:val="center"/>
          </w:tcPr>
          <w:p w14:paraId="56942D89">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DA3CB65">
            <w:pPr>
              <w:widowControl/>
              <w:jc w:val="center"/>
              <w:rPr>
                <w:kern w:val="0"/>
                <w:szCs w:val="21"/>
              </w:rPr>
            </w:pPr>
            <w:r>
              <w:rPr>
                <w:kern w:val="0"/>
                <w:szCs w:val="21"/>
              </w:rPr>
              <w:t>1</w:t>
            </w:r>
          </w:p>
        </w:tc>
      </w:tr>
      <w:tr w14:paraId="3CFBD33F">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3027E4DE">
            <w:pPr>
              <w:widowControl/>
              <w:jc w:val="center"/>
              <w:rPr>
                <w:kern w:val="0"/>
                <w:szCs w:val="21"/>
              </w:rPr>
            </w:pPr>
            <w:r>
              <w:rPr>
                <w:kern w:val="0"/>
                <w:szCs w:val="21"/>
              </w:rPr>
              <w:t>55</w:t>
            </w:r>
          </w:p>
        </w:tc>
        <w:tc>
          <w:tcPr>
            <w:tcW w:w="870" w:type="pct"/>
            <w:tcBorders>
              <w:top w:val="nil"/>
              <w:left w:val="nil"/>
              <w:bottom w:val="single" w:color="auto" w:sz="4" w:space="0"/>
              <w:right w:val="single" w:color="auto" w:sz="4" w:space="0"/>
            </w:tcBorders>
            <w:shd w:val="clear" w:color="auto" w:fill="auto"/>
            <w:vAlign w:val="center"/>
          </w:tcPr>
          <w:p w14:paraId="0583EE12">
            <w:pPr>
              <w:widowControl/>
              <w:jc w:val="center"/>
              <w:rPr>
                <w:kern w:val="0"/>
                <w:szCs w:val="21"/>
              </w:rPr>
            </w:pPr>
            <w:r>
              <w:rPr>
                <w:kern w:val="0"/>
                <w:szCs w:val="21"/>
              </w:rPr>
              <w:t>刺猬紫檀</w:t>
            </w:r>
          </w:p>
        </w:tc>
        <w:tc>
          <w:tcPr>
            <w:tcW w:w="1210" w:type="pct"/>
            <w:tcBorders>
              <w:top w:val="nil"/>
              <w:left w:val="nil"/>
              <w:bottom w:val="single" w:color="auto" w:sz="4" w:space="0"/>
              <w:right w:val="single" w:color="auto" w:sz="4" w:space="0"/>
            </w:tcBorders>
            <w:shd w:val="clear" w:color="auto" w:fill="auto"/>
            <w:noWrap/>
            <w:vAlign w:val="center"/>
          </w:tcPr>
          <w:p w14:paraId="3150DEB7">
            <w:pPr>
              <w:widowControl/>
              <w:jc w:val="center"/>
              <w:rPr>
                <w:i/>
                <w:iCs/>
                <w:kern w:val="0"/>
                <w:szCs w:val="21"/>
              </w:rPr>
            </w:pPr>
            <w:r>
              <w:rPr>
                <w:i/>
                <w:iCs/>
                <w:kern w:val="0"/>
                <w:szCs w:val="21"/>
              </w:rPr>
              <w:t>Pterocarpus erinaceus</w:t>
            </w:r>
          </w:p>
        </w:tc>
        <w:tc>
          <w:tcPr>
            <w:tcW w:w="837" w:type="pct"/>
            <w:tcBorders>
              <w:top w:val="nil"/>
              <w:left w:val="nil"/>
              <w:bottom w:val="single" w:color="auto" w:sz="4" w:space="0"/>
              <w:right w:val="single" w:color="auto" w:sz="4" w:space="0"/>
            </w:tcBorders>
            <w:shd w:val="clear" w:color="auto" w:fill="auto"/>
            <w:vAlign w:val="center"/>
          </w:tcPr>
          <w:p w14:paraId="067CD279">
            <w:pPr>
              <w:widowControl/>
              <w:jc w:val="center"/>
              <w:rPr>
                <w:kern w:val="0"/>
                <w:szCs w:val="21"/>
              </w:rPr>
            </w:pPr>
            <w:r>
              <w:rPr>
                <w:kern w:val="0"/>
                <w:szCs w:val="21"/>
              </w:rPr>
              <w:t>冈比亚</w:t>
            </w:r>
          </w:p>
        </w:tc>
        <w:tc>
          <w:tcPr>
            <w:tcW w:w="1218" w:type="pct"/>
            <w:tcBorders>
              <w:top w:val="nil"/>
              <w:left w:val="nil"/>
              <w:bottom w:val="single" w:color="auto" w:sz="4" w:space="0"/>
              <w:right w:val="single" w:color="auto" w:sz="4" w:space="0"/>
            </w:tcBorders>
            <w:shd w:val="clear" w:color="auto" w:fill="auto"/>
            <w:vAlign w:val="center"/>
          </w:tcPr>
          <w:p w14:paraId="7DA32413">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6ABEEFA">
            <w:pPr>
              <w:widowControl/>
              <w:jc w:val="center"/>
              <w:rPr>
                <w:kern w:val="0"/>
                <w:szCs w:val="21"/>
              </w:rPr>
            </w:pPr>
            <w:r>
              <w:rPr>
                <w:kern w:val="0"/>
                <w:szCs w:val="21"/>
              </w:rPr>
              <w:t>1</w:t>
            </w:r>
          </w:p>
        </w:tc>
      </w:tr>
      <w:tr w14:paraId="2156959A">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3E3FD6B">
            <w:pPr>
              <w:widowControl/>
              <w:jc w:val="center"/>
              <w:rPr>
                <w:kern w:val="0"/>
                <w:szCs w:val="21"/>
              </w:rPr>
            </w:pPr>
            <w:r>
              <w:rPr>
                <w:kern w:val="0"/>
                <w:szCs w:val="21"/>
              </w:rPr>
              <w:t>56</w:t>
            </w:r>
          </w:p>
        </w:tc>
        <w:tc>
          <w:tcPr>
            <w:tcW w:w="870" w:type="pct"/>
            <w:tcBorders>
              <w:top w:val="nil"/>
              <w:left w:val="nil"/>
              <w:bottom w:val="single" w:color="auto" w:sz="4" w:space="0"/>
              <w:right w:val="single" w:color="auto" w:sz="4" w:space="0"/>
            </w:tcBorders>
            <w:shd w:val="clear" w:color="auto" w:fill="auto"/>
            <w:vAlign w:val="center"/>
          </w:tcPr>
          <w:p w14:paraId="7C7DAA10">
            <w:pPr>
              <w:widowControl/>
              <w:jc w:val="center"/>
              <w:rPr>
                <w:kern w:val="0"/>
                <w:szCs w:val="21"/>
              </w:rPr>
            </w:pPr>
            <w:r>
              <w:rPr>
                <w:kern w:val="0"/>
                <w:szCs w:val="21"/>
              </w:rPr>
              <w:t>大果紫檀</w:t>
            </w:r>
          </w:p>
        </w:tc>
        <w:tc>
          <w:tcPr>
            <w:tcW w:w="1210" w:type="pct"/>
            <w:tcBorders>
              <w:top w:val="nil"/>
              <w:left w:val="nil"/>
              <w:bottom w:val="single" w:color="auto" w:sz="4" w:space="0"/>
              <w:right w:val="single" w:color="auto" w:sz="4" w:space="0"/>
            </w:tcBorders>
            <w:shd w:val="clear" w:color="auto" w:fill="auto"/>
            <w:noWrap/>
            <w:vAlign w:val="center"/>
          </w:tcPr>
          <w:p w14:paraId="7BF230DA">
            <w:pPr>
              <w:widowControl/>
              <w:jc w:val="center"/>
              <w:rPr>
                <w:i/>
                <w:iCs/>
                <w:kern w:val="0"/>
                <w:szCs w:val="21"/>
              </w:rPr>
            </w:pPr>
            <w:r>
              <w:rPr>
                <w:i/>
                <w:iCs/>
                <w:kern w:val="0"/>
                <w:szCs w:val="21"/>
              </w:rPr>
              <w:t>Pterocarpus macrocarpus</w:t>
            </w:r>
          </w:p>
        </w:tc>
        <w:tc>
          <w:tcPr>
            <w:tcW w:w="837" w:type="pct"/>
            <w:tcBorders>
              <w:top w:val="nil"/>
              <w:left w:val="nil"/>
              <w:bottom w:val="single" w:color="auto" w:sz="4" w:space="0"/>
              <w:right w:val="single" w:color="auto" w:sz="4" w:space="0"/>
            </w:tcBorders>
            <w:shd w:val="clear" w:color="auto" w:fill="auto"/>
            <w:vAlign w:val="center"/>
          </w:tcPr>
          <w:p w14:paraId="154923F1">
            <w:pPr>
              <w:widowControl/>
              <w:jc w:val="center"/>
              <w:rPr>
                <w:kern w:val="0"/>
                <w:szCs w:val="21"/>
              </w:rPr>
            </w:pPr>
            <w:r>
              <w:rPr>
                <w:kern w:val="0"/>
                <w:szCs w:val="21"/>
              </w:rPr>
              <w:t>缅甸</w:t>
            </w:r>
          </w:p>
        </w:tc>
        <w:tc>
          <w:tcPr>
            <w:tcW w:w="1218" w:type="pct"/>
            <w:tcBorders>
              <w:top w:val="nil"/>
              <w:left w:val="nil"/>
              <w:bottom w:val="single" w:color="auto" w:sz="4" w:space="0"/>
              <w:right w:val="single" w:color="auto" w:sz="4" w:space="0"/>
            </w:tcBorders>
            <w:shd w:val="clear" w:color="auto" w:fill="auto"/>
            <w:vAlign w:val="center"/>
          </w:tcPr>
          <w:p w14:paraId="31F49B0F">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0FED655F">
            <w:pPr>
              <w:widowControl/>
              <w:jc w:val="center"/>
              <w:rPr>
                <w:kern w:val="0"/>
                <w:szCs w:val="21"/>
              </w:rPr>
            </w:pPr>
            <w:r>
              <w:rPr>
                <w:kern w:val="0"/>
                <w:szCs w:val="21"/>
              </w:rPr>
              <w:t>1</w:t>
            </w:r>
          </w:p>
        </w:tc>
      </w:tr>
      <w:tr w14:paraId="43EAC8D9">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11B5EF3E">
            <w:pPr>
              <w:widowControl/>
              <w:jc w:val="center"/>
              <w:rPr>
                <w:kern w:val="0"/>
                <w:szCs w:val="21"/>
              </w:rPr>
            </w:pPr>
            <w:r>
              <w:rPr>
                <w:kern w:val="0"/>
                <w:szCs w:val="21"/>
              </w:rPr>
              <w:t>57</w:t>
            </w:r>
          </w:p>
        </w:tc>
        <w:tc>
          <w:tcPr>
            <w:tcW w:w="870" w:type="pct"/>
            <w:tcBorders>
              <w:top w:val="nil"/>
              <w:left w:val="nil"/>
              <w:bottom w:val="single" w:color="auto" w:sz="4" w:space="0"/>
              <w:right w:val="single" w:color="auto" w:sz="4" w:space="0"/>
            </w:tcBorders>
            <w:shd w:val="clear" w:color="auto" w:fill="auto"/>
            <w:vAlign w:val="center"/>
          </w:tcPr>
          <w:p w14:paraId="0BA7DD24">
            <w:pPr>
              <w:widowControl/>
              <w:jc w:val="center"/>
              <w:rPr>
                <w:kern w:val="0"/>
                <w:szCs w:val="21"/>
              </w:rPr>
            </w:pPr>
            <w:r>
              <w:rPr>
                <w:kern w:val="0"/>
                <w:szCs w:val="21"/>
              </w:rPr>
              <w:t>非洲紫檀</w:t>
            </w:r>
          </w:p>
        </w:tc>
        <w:tc>
          <w:tcPr>
            <w:tcW w:w="1210" w:type="pct"/>
            <w:tcBorders>
              <w:top w:val="nil"/>
              <w:left w:val="nil"/>
              <w:bottom w:val="single" w:color="auto" w:sz="4" w:space="0"/>
              <w:right w:val="single" w:color="auto" w:sz="4" w:space="0"/>
            </w:tcBorders>
            <w:shd w:val="clear" w:color="auto" w:fill="auto"/>
            <w:noWrap/>
            <w:vAlign w:val="center"/>
          </w:tcPr>
          <w:p w14:paraId="41DB69B9">
            <w:pPr>
              <w:widowControl/>
              <w:jc w:val="center"/>
              <w:rPr>
                <w:i/>
                <w:iCs/>
                <w:kern w:val="0"/>
                <w:szCs w:val="21"/>
              </w:rPr>
            </w:pPr>
            <w:r>
              <w:rPr>
                <w:i/>
                <w:iCs/>
                <w:kern w:val="0"/>
                <w:szCs w:val="21"/>
              </w:rPr>
              <w:t>Pterocarpus soyauxii</w:t>
            </w:r>
          </w:p>
        </w:tc>
        <w:tc>
          <w:tcPr>
            <w:tcW w:w="837" w:type="pct"/>
            <w:tcBorders>
              <w:top w:val="nil"/>
              <w:left w:val="nil"/>
              <w:bottom w:val="single" w:color="auto" w:sz="4" w:space="0"/>
              <w:right w:val="single" w:color="auto" w:sz="4" w:space="0"/>
            </w:tcBorders>
            <w:shd w:val="clear" w:color="auto" w:fill="auto"/>
            <w:vAlign w:val="center"/>
          </w:tcPr>
          <w:p w14:paraId="1973A82A">
            <w:pPr>
              <w:widowControl/>
              <w:jc w:val="center"/>
              <w:rPr>
                <w:kern w:val="0"/>
                <w:szCs w:val="21"/>
              </w:rPr>
            </w:pPr>
            <w:r>
              <w:rPr>
                <w:kern w:val="0"/>
                <w:szCs w:val="21"/>
              </w:rPr>
              <w:t>加蓬</w:t>
            </w:r>
          </w:p>
        </w:tc>
        <w:tc>
          <w:tcPr>
            <w:tcW w:w="1218" w:type="pct"/>
            <w:tcBorders>
              <w:top w:val="nil"/>
              <w:left w:val="nil"/>
              <w:bottom w:val="single" w:color="auto" w:sz="4" w:space="0"/>
              <w:right w:val="single" w:color="auto" w:sz="4" w:space="0"/>
            </w:tcBorders>
            <w:shd w:val="clear" w:color="auto" w:fill="auto"/>
            <w:vAlign w:val="center"/>
          </w:tcPr>
          <w:p w14:paraId="05071174">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B353979">
            <w:pPr>
              <w:widowControl/>
              <w:jc w:val="center"/>
              <w:rPr>
                <w:kern w:val="0"/>
                <w:szCs w:val="21"/>
              </w:rPr>
            </w:pPr>
            <w:r>
              <w:rPr>
                <w:kern w:val="0"/>
                <w:szCs w:val="21"/>
              </w:rPr>
              <w:t>1</w:t>
            </w:r>
          </w:p>
        </w:tc>
      </w:tr>
      <w:tr w14:paraId="096A5655">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21280A45">
            <w:pPr>
              <w:widowControl/>
              <w:jc w:val="center"/>
              <w:rPr>
                <w:kern w:val="0"/>
                <w:szCs w:val="21"/>
              </w:rPr>
            </w:pPr>
            <w:r>
              <w:rPr>
                <w:kern w:val="0"/>
                <w:szCs w:val="21"/>
              </w:rPr>
              <w:t>58</w:t>
            </w:r>
          </w:p>
        </w:tc>
        <w:tc>
          <w:tcPr>
            <w:tcW w:w="870" w:type="pct"/>
            <w:tcBorders>
              <w:top w:val="nil"/>
              <w:left w:val="nil"/>
              <w:bottom w:val="single" w:color="auto" w:sz="4" w:space="0"/>
              <w:right w:val="single" w:color="auto" w:sz="4" w:space="0"/>
            </w:tcBorders>
            <w:shd w:val="clear" w:color="auto" w:fill="auto"/>
            <w:vAlign w:val="center"/>
          </w:tcPr>
          <w:p w14:paraId="181EBFF4">
            <w:pPr>
              <w:widowControl/>
              <w:jc w:val="center"/>
              <w:rPr>
                <w:kern w:val="0"/>
                <w:szCs w:val="21"/>
              </w:rPr>
            </w:pPr>
            <w:r>
              <w:rPr>
                <w:kern w:val="0"/>
                <w:szCs w:val="21"/>
              </w:rPr>
              <w:t>染料紫檀</w:t>
            </w:r>
          </w:p>
        </w:tc>
        <w:tc>
          <w:tcPr>
            <w:tcW w:w="1210" w:type="pct"/>
            <w:tcBorders>
              <w:top w:val="nil"/>
              <w:left w:val="nil"/>
              <w:bottom w:val="single" w:color="auto" w:sz="4" w:space="0"/>
              <w:right w:val="single" w:color="auto" w:sz="4" w:space="0"/>
            </w:tcBorders>
            <w:shd w:val="clear" w:color="auto" w:fill="auto"/>
            <w:noWrap/>
            <w:vAlign w:val="center"/>
          </w:tcPr>
          <w:p w14:paraId="6EB6A0AC">
            <w:pPr>
              <w:widowControl/>
              <w:jc w:val="center"/>
              <w:rPr>
                <w:i/>
                <w:iCs/>
                <w:kern w:val="0"/>
                <w:szCs w:val="21"/>
              </w:rPr>
            </w:pPr>
            <w:r>
              <w:rPr>
                <w:i/>
                <w:iCs/>
                <w:kern w:val="0"/>
                <w:szCs w:val="21"/>
              </w:rPr>
              <w:t>Pterocarpus tinctorius</w:t>
            </w:r>
          </w:p>
        </w:tc>
        <w:tc>
          <w:tcPr>
            <w:tcW w:w="837" w:type="pct"/>
            <w:tcBorders>
              <w:top w:val="nil"/>
              <w:left w:val="nil"/>
              <w:bottom w:val="single" w:color="auto" w:sz="4" w:space="0"/>
              <w:right w:val="single" w:color="auto" w:sz="4" w:space="0"/>
            </w:tcBorders>
            <w:shd w:val="clear" w:color="auto" w:fill="auto"/>
            <w:vAlign w:val="center"/>
          </w:tcPr>
          <w:p w14:paraId="6F3EC6B1">
            <w:pPr>
              <w:widowControl/>
              <w:jc w:val="center"/>
              <w:rPr>
                <w:kern w:val="0"/>
                <w:szCs w:val="21"/>
              </w:rPr>
            </w:pPr>
            <w:r>
              <w:rPr>
                <w:kern w:val="0"/>
                <w:szCs w:val="21"/>
              </w:rPr>
              <w:t>赞比亚</w:t>
            </w:r>
          </w:p>
        </w:tc>
        <w:tc>
          <w:tcPr>
            <w:tcW w:w="1218" w:type="pct"/>
            <w:tcBorders>
              <w:top w:val="nil"/>
              <w:left w:val="nil"/>
              <w:bottom w:val="single" w:color="auto" w:sz="4" w:space="0"/>
              <w:right w:val="single" w:color="auto" w:sz="4" w:space="0"/>
            </w:tcBorders>
            <w:shd w:val="clear" w:color="auto" w:fill="auto"/>
            <w:vAlign w:val="center"/>
          </w:tcPr>
          <w:p w14:paraId="565956D5">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3C64FDD3">
            <w:pPr>
              <w:widowControl/>
              <w:jc w:val="center"/>
              <w:rPr>
                <w:kern w:val="0"/>
                <w:szCs w:val="21"/>
              </w:rPr>
            </w:pPr>
            <w:r>
              <w:rPr>
                <w:kern w:val="0"/>
                <w:szCs w:val="21"/>
              </w:rPr>
              <w:t>1</w:t>
            </w:r>
          </w:p>
        </w:tc>
      </w:tr>
      <w:tr w14:paraId="0D2D4873">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auto" w:sz="4" w:space="0"/>
              <w:right w:val="single" w:color="auto" w:sz="4" w:space="0"/>
            </w:tcBorders>
            <w:shd w:val="clear" w:color="auto" w:fill="auto"/>
            <w:noWrap/>
            <w:vAlign w:val="center"/>
          </w:tcPr>
          <w:p w14:paraId="4F7EA3B7">
            <w:pPr>
              <w:widowControl/>
              <w:jc w:val="center"/>
              <w:rPr>
                <w:kern w:val="0"/>
                <w:szCs w:val="21"/>
              </w:rPr>
            </w:pPr>
            <w:r>
              <w:rPr>
                <w:kern w:val="0"/>
                <w:szCs w:val="21"/>
              </w:rPr>
              <w:t>59</w:t>
            </w:r>
          </w:p>
        </w:tc>
        <w:tc>
          <w:tcPr>
            <w:tcW w:w="870" w:type="pct"/>
            <w:tcBorders>
              <w:top w:val="nil"/>
              <w:left w:val="nil"/>
              <w:bottom w:val="single" w:color="auto" w:sz="4" w:space="0"/>
              <w:right w:val="single" w:color="auto" w:sz="4" w:space="0"/>
            </w:tcBorders>
            <w:shd w:val="clear" w:color="auto" w:fill="auto"/>
            <w:vAlign w:val="center"/>
          </w:tcPr>
          <w:p w14:paraId="485B7D18">
            <w:pPr>
              <w:widowControl/>
              <w:jc w:val="center"/>
              <w:rPr>
                <w:kern w:val="0"/>
                <w:szCs w:val="21"/>
              </w:rPr>
            </w:pPr>
            <w:r>
              <w:rPr>
                <w:kern w:val="0"/>
                <w:szCs w:val="21"/>
              </w:rPr>
              <w:t>红栎</w:t>
            </w:r>
          </w:p>
        </w:tc>
        <w:tc>
          <w:tcPr>
            <w:tcW w:w="1210" w:type="pct"/>
            <w:tcBorders>
              <w:top w:val="nil"/>
              <w:left w:val="nil"/>
              <w:bottom w:val="single" w:color="auto" w:sz="4" w:space="0"/>
              <w:right w:val="single" w:color="auto" w:sz="4" w:space="0"/>
            </w:tcBorders>
            <w:shd w:val="clear" w:color="auto" w:fill="auto"/>
            <w:noWrap/>
            <w:vAlign w:val="center"/>
          </w:tcPr>
          <w:p w14:paraId="78DAE4D9">
            <w:pPr>
              <w:widowControl/>
              <w:jc w:val="center"/>
              <w:rPr>
                <w:i/>
                <w:iCs/>
                <w:kern w:val="0"/>
                <w:szCs w:val="21"/>
              </w:rPr>
            </w:pPr>
            <w:r>
              <w:rPr>
                <w:i/>
                <w:iCs/>
                <w:kern w:val="0"/>
                <w:szCs w:val="21"/>
              </w:rPr>
              <w:t>Quercus rubra</w:t>
            </w:r>
          </w:p>
        </w:tc>
        <w:tc>
          <w:tcPr>
            <w:tcW w:w="837" w:type="pct"/>
            <w:tcBorders>
              <w:top w:val="nil"/>
              <w:left w:val="nil"/>
              <w:bottom w:val="single" w:color="auto" w:sz="4" w:space="0"/>
              <w:right w:val="single" w:color="auto" w:sz="4" w:space="0"/>
            </w:tcBorders>
            <w:shd w:val="clear" w:color="auto" w:fill="auto"/>
            <w:vAlign w:val="center"/>
          </w:tcPr>
          <w:p w14:paraId="008A3E97">
            <w:pPr>
              <w:widowControl/>
              <w:jc w:val="center"/>
              <w:rPr>
                <w:kern w:val="0"/>
                <w:szCs w:val="21"/>
              </w:rPr>
            </w:pPr>
            <w:r>
              <w:rPr>
                <w:kern w:val="0"/>
                <w:szCs w:val="21"/>
              </w:rPr>
              <w:t>美国</w:t>
            </w:r>
          </w:p>
        </w:tc>
        <w:tc>
          <w:tcPr>
            <w:tcW w:w="1218" w:type="pct"/>
            <w:tcBorders>
              <w:top w:val="nil"/>
              <w:left w:val="nil"/>
              <w:bottom w:val="single" w:color="auto" w:sz="4" w:space="0"/>
              <w:right w:val="single" w:color="auto" w:sz="4" w:space="0"/>
            </w:tcBorders>
            <w:shd w:val="clear" w:color="auto" w:fill="auto"/>
            <w:vAlign w:val="center"/>
          </w:tcPr>
          <w:p w14:paraId="528FCDBE">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71D4D647">
            <w:pPr>
              <w:widowControl/>
              <w:jc w:val="center"/>
              <w:rPr>
                <w:kern w:val="0"/>
                <w:szCs w:val="21"/>
              </w:rPr>
            </w:pPr>
            <w:r>
              <w:rPr>
                <w:kern w:val="0"/>
                <w:szCs w:val="21"/>
              </w:rPr>
              <w:t>1</w:t>
            </w:r>
          </w:p>
        </w:tc>
      </w:tr>
      <w:tr w14:paraId="40B1F1BA">
        <w:tblPrEx>
          <w:tblCellMar>
            <w:top w:w="0" w:type="dxa"/>
            <w:left w:w="108" w:type="dxa"/>
            <w:bottom w:w="0" w:type="dxa"/>
            <w:right w:w="108" w:type="dxa"/>
          </w:tblCellMar>
        </w:tblPrEx>
        <w:trPr>
          <w:trHeight w:val="20" w:hRule="atLeast"/>
          <w:jc w:val="center"/>
        </w:trPr>
        <w:tc>
          <w:tcPr>
            <w:tcW w:w="452" w:type="pct"/>
            <w:tcBorders>
              <w:top w:val="nil"/>
              <w:left w:val="single" w:color="auto" w:sz="4" w:space="0"/>
              <w:bottom w:val="single" w:color="000000" w:sz="4" w:space="0"/>
              <w:right w:val="single" w:color="auto" w:sz="4" w:space="0"/>
            </w:tcBorders>
            <w:shd w:val="clear" w:color="auto" w:fill="auto"/>
            <w:noWrap/>
            <w:vAlign w:val="center"/>
          </w:tcPr>
          <w:p w14:paraId="1D411190">
            <w:pPr>
              <w:widowControl/>
              <w:jc w:val="center"/>
              <w:rPr>
                <w:kern w:val="0"/>
                <w:szCs w:val="21"/>
              </w:rPr>
            </w:pPr>
            <w:r>
              <w:rPr>
                <w:kern w:val="0"/>
                <w:szCs w:val="21"/>
              </w:rPr>
              <w:t>60</w:t>
            </w:r>
          </w:p>
        </w:tc>
        <w:tc>
          <w:tcPr>
            <w:tcW w:w="870" w:type="pct"/>
            <w:tcBorders>
              <w:top w:val="nil"/>
              <w:left w:val="nil"/>
              <w:bottom w:val="single" w:color="auto" w:sz="4" w:space="0"/>
              <w:right w:val="single" w:color="auto" w:sz="4" w:space="0"/>
            </w:tcBorders>
            <w:shd w:val="clear" w:color="auto" w:fill="auto"/>
            <w:vAlign w:val="center"/>
          </w:tcPr>
          <w:p w14:paraId="644B741D">
            <w:pPr>
              <w:widowControl/>
              <w:jc w:val="center"/>
              <w:rPr>
                <w:kern w:val="0"/>
                <w:szCs w:val="21"/>
              </w:rPr>
            </w:pPr>
            <w:r>
              <w:rPr>
                <w:kern w:val="0"/>
                <w:szCs w:val="21"/>
              </w:rPr>
              <w:t>柚木</w:t>
            </w:r>
          </w:p>
        </w:tc>
        <w:tc>
          <w:tcPr>
            <w:tcW w:w="1210" w:type="pct"/>
            <w:tcBorders>
              <w:top w:val="nil"/>
              <w:left w:val="nil"/>
              <w:bottom w:val="single" w:color="auto" w:sz="4" w:space="0"/>
              <w:right w:val="single" w:color="auto" w:sz="4" w:space="0"/>
            </w:tcBorders>
            <w:shd w:val="clear" w:color="auto" w:fill="auto"/>
            <w:noWrap/>
            <w:vAlign w:val="center"/>
          </w:tcPr>
          <w:p w14:paraId="3DB25C38">
            <w:pPr>
              <w:widowControl/>
              <w:jc w:val="center"/>
              <w:rPr>
                <w:i/>
                <w:iCs/>
                <w:kern w:val="0"/>
                <w:szCs w:val="21"/>
              </w:rPr>
            </w:pPr>
            <w:r>
              <w:rPr>
                <w:i/>
                <w:iCs/>
                <w:kern w:val="0"/>
                <w:szCs w:val="21"/>
              </w:rPr>
              <w:t>Tectona grandis</w:t>
            </w:r>
          </w:p>
        </w:tc>
        <w:tc>
          <w:tcPr>
            <w:tcW w:w="837" w:type="pct"/>
            <w:tcBorders>
              <w:top w:val="nil"/>
              <w:left w:val="nil"/>
              <w:bottom w:val="single" w:color="auto" w:sz="4" w:space="0"/>
              <w:right w:val="single" w:color="auto" w:sz="4" w:space="0"/>
            </w:tcBorders>
            <w:shd w:val="clear" w:color="auto" w:fill="auto"/>
            <w:vAlign w:val="center"/>
          </w:tcPr>
          <w:p w14:paraId="7E88A875">
            <w:pPr>
              <w:widowControl/>
              <w:jc w:val="center"/>
              <w:rPr>
                <w:kern w:val="0"/>
                <w:szCs w:val="21"/>
              </w:rPr>
            </w:pPr>
            <w:r>
              <w:rPr>
                <w:kern w:val="0"/>
                <w:szCs w:val="21"/>
              </w:rPr>
              <w:t>缅甸</w:t>
            </w:r>
          </w:p>
        </w:tc>
        <w:tc>
          <w:tcPr>
            <w:tcW w:w="1218" w:type="pct"/>
            <w:tcBorders>
              <w:top w:val="nil"/>
              <w:left w:val="nil"/>
              <w:bottom w:val="single" w:color="auto" w:sz="4" w:space="0"/>
              <w:right w:val="single" w:color="auto" w:sz="4" w:space="0"/>
            </w:tcBorders>
            <w:shd w:val="clear" w:color="auto" w:fill="auto"/>
            <w:vAlign w:val="center"/>
          </w:tcPr>
          <w:p w14:paraId="5BB381B8">
            <w:pPr>
              <w:widowControl/>
              <w:jc w:val="center"/>
              <w:rPr>
                <w:kern w:val="0"/>
                <w:szCs w:val="21"/>
              </w:rPr>
            </w:pPr>
            <w:r>
              <w:rPr>
                <w:kern w:val="0"/>
                <w:szCs w:val="21"/>
              </w:rPr>
              <w:t>长20*宽10-20*厚1-2</w:t>
            </w:r>
          </w:p>
        </w:tc>
        <w:tc>
          <w:tcPr>
            <w:tcW w:w="410" w:type="pct"/>
            <w:tcBorders>
              <w:top w:val="nil"/>
              <w:left w:val="nil"/>
              <w:bottom w:val="single" w:color="auto" w:sz="4" w:space="0"/>
              <w:right w:val="single" w:color="000000" w:sz="4" w:space="0"/>
            </w:tcBorders>
            <w:shd w:val="clear" w:color="auto" w:fill="auto"/>
            <w:noWrap/>
            <w:vAlign w:val="center"/>
          </w:tcPr>
          <w:p w14:paraId="10845B5E">
            <w:pPr>
              <w:widowControl/>
              <w:jc w:val="center"/>
              <w:rPr>
                <w:kern w:val="0"/>
                <w:szCs w:val="21"/>
              </w:rPr>
            </w:pPr>
            <w:r>
              <w:rPr>
                <w:kern w:val="0"/>
                <w:szCs w:val="21"/>
              </w:rPr>
              <w:t>1</w:t>
            </w:r>
          </w:p>
        </w:tc>
      </w:tr>
    </w:tbl>
    <w:p w14:paraId="0593387A">
      <w:pPr>
        <w:spacing w:line="360" w:lineRule="auto"/>
        <w:rPr>
          <w:b/>
          <w:bCs/>
        </w:rPr>
      </w:pPr>
    </w:p>
    <w:p w14:paraId="7BEA53DE">
      <w:pPr>
        <w:numPr>
          <w:ilvl w:val="0"/>
          <w:numId w:val="1"/>
        </w:numPr>
        <w:spacing w:line="360" w:lineRule="auto"/>
        <w:rPr>
          <w:b/>
          <w:bCs/>
        </w:rPr>
      </w:pPr>
      <w:r>
        <w:rPr>
          <w:rFonts w:hint="eastAsia"/>
          <w:b/>
          <w:bCs/>
        </w:rPr>
        <w:t>服务要求</w:t>
      </w:r>
    </w:p>
    <w:p w14:paraId="67A06AA6">
      <w:pPr>
        <w:spacing w:line="360" w:lineRule="auto"/>
        <w:rPr>
          <w:rFonts w:hint="eastAsia" w:ascii="宋体" w:hAnsi="宋体" w:cs="宋体"/>
        </w:rPr>
      </w:pPr>
      <w:r>
        <w:rPr>
          <w:rFonts w:hint="eastAsia" w:ascii="宋体" w:hAnsi="宋体" w:cs="宋体"/>
        </w:rPr>
        <w:t>1.运输、保管及保险</w:t>
      </w:r>
    </w:p>
    <w:p w14:paraId="10285E04">
      <w:pPr>
        <w:spacing w:line="360" w:lineRule="auto"/>
        <w:rPr>
          <w:rFonts w:hint="eastAsia" w:ascii="宋体" w:hAnsi="宋体" w:cs="宋体"/>
        </w:rPr>
      </w:pPr>
      <w:r>
        <w:rPr>
          <w:rFonts w:hint="eastAsia" w:ascii="宋体" w:hAnsi="宋体" w:cs="宋体"/>
        </w:rPr>
        <w:t>1.1中标人负责所需木材标本的采集、制作、包装、布展等全部工作以及所涉及的运输、装卸、搬运费用；</w:t>
      </w:r>
    </w:p>
    <w:p w14:paraId="77AB6EA8">
      <w:pPr>
        <w:spacing w:line="360" w:lineRule="auto"/>
        <w:rPr>
          <w:rFonts w:hint="eastAsia" w:ascii="宋体" w:hAnsi="宋体" w:cs="宋体"/>
        </w:rPr>
      </w:pPr>
      <w:r>
        <w:rPr>
          <w:rFonts w:hint="eastAsia" w:ascii="宋体" w:hAnsi="宋体" w:cs="宋体"/>
        </w:rPr>
        <w:t>1.2中标人负责所采集的木材标本在施工地点的保管，直至项目验收合格。</w:t>
      </w:r>
    </w:p>
    <w:p w14:paraId="06C10D82">
      <w:pPr>
        <w:spacing w:line="360" w:lineRule="auto"/>
        <w:rPr>
          <w:rFonts w:hint="eastAsia" w:ascii="宋体" w:hAnsi="宋体" w:cs="宋体"/>
        </w:rPr>
      </w:pPr>
      <w:r>
        <w:rPr>
          <w:rFonts w:hint="eastAsia" w:ascii="宋体" w:hAnsi="宋体" w:cs="宋体"/>
        </w:rPr>
        <w:t>1.3中标人负责其派出的人员的人身意外保险。</w:t>
      </w:r>
    </w:p>
    <w:p w14:paraId="372FEC0D">
      <w:pPr>
        <w:spacing w:line="360" w:lineRule="auto"/>
        <w:rPr>
          <w:rFonts w:hint="eastAsia" w:ascii="宋体" w:hAnsi="宋体" w:cs="宋体"/>
        </w:rPr>
      </w:pPr>
      <w:r>
        <w:rPr>
          <w:rFonts w:hint="eastAsia" w:ascii="宋体" w:hAnsi="宋体" w:cs="宋体"/>
        </w:rPr>
        <w:t>2.布展安装</w:t>
      </w:r>
    </w:p>
    <w:p w14:paraId="447F6E90">
      <w:pPr>
        <w:spacing w:line="360" w:lineRule="auto"/>
        <w:rPr>
          <w:rFonts w:hint="eastAsia" w:ascii="宋体" w:hAnsi="宋体" w:cs="宋体"/>
        </w:rPr>
      </w:pPr>
      <w:r>
        <w:rPr>
          <w:rFonts w:hint="eastAsia" w:ascii="宋体" w:hAnsi="宋体" w:cs="宋体"/>
        </w:rPr>
        <w:t>2.1项目完成后，中标人应将项目有关的全部资料，包括标本资料、技术文档、施工图纸等，移交使用单位。</w:t>
      </w:r>
    </w:p>
    <w:p w14:paraId="67C15ADC">
      <w:pPr>
        <w:spacing w:line="360" w:lineRule="auto"/>
        <w:rPr>
          <w:rFonts w:hint="eastAsia" w:ascii="宋体" w:hAnsi="宋体" w:cs="宋体"/>
        </w:rPr>
      </w:pPr>
      <w:r>
        <w:rPr>
          <w:rFonts w:hint="eastAsia" w:ascii="宋体" w:hAnsi="宋体" w:cs="宋体"/>
        </w:rPr>
        <w:t>2.2项目布展安装及验收所需的所有材料和专用工具与设施，均由中标方免费提供。</w:t>
      </w:r>
    </w:p>
    <w:p w14:paraId="7FC78DDF">
      <w:pPr>
        <w:spacing w:line="360" w:lineRule="auto"/>
        <w:rPr>
          <w:rFonts w:hint="eastAsia" w:ascii="宋体" w:hAnsi="宋体" w:cs="宋体"/>
        </w:rPr>
      </w:pPr>
      <w:r>
        <w:rPr>
          <w:rFonts w:hint="eastAsia" w:ascii="宋体" w:hAnsi="宋体" w:cs="宋体"/>
        </w:rPr>
        <w:t>2.3中标人负责制作标本并免费送货上门，免费安装、调试，由此所产生的一切材料费、工具费、人工费、手续费、差旅费、食宿费和加班费等，均由中标人承担。布展安装期间所发现一切安全和质量事故及费用，均由中标人承担；</w:t>
      </w:r>
    </w:p>
    <w:p w14:paraId="259AB00E">
      <w:pPr>
        <w:spacing w:line="360" w:lineRule="auto"/>
        <w:rPr>
          <w:rFonts w:hint="eastAsia" w:ascii="宋体" w:hAnsi="宋体" w:cs="宋体"/>
        </w:rPr>
      </w:pPr>
      <w:r>
        <w:rPr>
          <w:rFonts w:hint="eastAsia" w:ascii="宋体" w:hAnsi="宋体" w:cs="宋体"/>
        </w:rPr>
        <w:t>2.4布展安装完毕，中标人自行检测合格后，方可申请采购人进行验收。</w:t>
      </w:r>
    </w:p>
    <w:p w14:paraId="3A60CF4B">
      <w:pPr>
        <w:spacing w:line="360" w:lineRule="auto"/>
        <w:rPr>
          <w:rFonts w:hint="eastAsia" w:ascii="宋体" w:hAnsi="宋体" w:cs="宋体"/>
        </w:rPr>
      </w:pPr>
      <w:r>
        <w:rPr>
          <w:rFonts w:hint="eastAsia" w:ascii="宋体" w:hAnsi="宋体" w:cs="宋体"/>
        </w:rPr>
        <w:t>3.质量保证</w:t>
      </w:r>
    </w:p>
    <w:p w14:paraId="2EFD51A7">
      <w:pPr>
        <w:spacing w:line="360" w:lineRule="auto"/>
        <w:rPr>
          <w:rFonts w:hint="eastAsia" w:ascii="宋体" w:hAnsi="宋体" w:cs="宋体"/>
        </w:rPr>
      </w:pPr>
      <w:r>
        <w:rPr>
          <w:rFonts w:hint="eastAsia" w:ascii="宋体" w:hAnsi="宋体" w:cs="宋体"/>
        </w:rPr>
        <w:t>3.1中标人采集和制作的标本必须完全满足采购清单的要求。因展陈需要，不接受无法全部满足采购清单的竞价。如中标单位恶意竞价，造成不能按要求提供所需的服务，或用其他品种、规格、形式等替代，影响我单位使用的情况，我单位将终止合同，并投诉。</w:t>
      </w:r>
    </w:p>
    <w:p w14:paraId="4732529A">
      <w:pPr>
        <w:spacing w:line="360" w:lineRule="auto"/>
        <w:rPr>
          <w:rFonts w:hint="eastAsia" w:ascii="宋体" w:hAnsi="宋体" w:cs="宋体"/>
        </w:rPr>
      </w:pPr>
      <w:r>
        <w:rPr>
          <w:rFonts w:hint="eastAsia" w:ascii="宋体" w:hAnsi="宋体" w:cs="宋体"/>
        </w:rPr>
        <w:t>3.2中标人须提供该类标本的合法来源渠道证明文件。</w:t>
      </w:r>
    </w:p>
    <w:p w14:paraId="7097BD1A">
      <w:pPr>
        <w:spacing w:line="360" w:lineRule="auto"/>
        <w:rPr>
          <w:rFonts w:hint="eastAsia" w:ascii="宋体" w:hAnsi="宋体" w:cs="宋体"/>
        </w:rPr>
      </w:pPr>
      <w:r>
        <w:rPr>
          <w:rFonts w:hint="eastAsia" w:ascii="宋体" w:hAnsi="宋体" w:cs="宋体"/>
        </w:rPr>
        <w:t>3.3整体项目质保期要求不少于 1 年。未在投标报价表中单列其费用的，视为免费提供。投标人承诺质保期长于1年的，按投标人承诺提供质保服务。</w:t>
      </w:r>
    </w:p>
    <w:p w14:paraId="083E8283">
      <w:pPr>
        <w:spacing w:line="360" w:lineRule="auto"/>
        <w:rPr>
          <w:rFonts w:hint="eastAsia" w:ascii="宋体" w:hAnsi="宋体" w:cs="宋体"/>
        </w:rPr>
      </w:pPr>
      <w:r>
        <w:rPr>
          <w:rFonts w:hint="eastAsia" w:ascii="宋体" w:hAnsi="宋体" w:cs="宋体"/>
        </w:rPr>
        <w:t>3.4质保期从验收合格后开始计算。质保期内所有维护等要求免费上门服务。</w:t>
      </w:r>
    </w:p>
    <w:p w14:paraId="61219D00">
      <w:pPr>
        <w:spacing w:line="360" w:lineRule="auto"/>
        <w:rPr>
          <w:rFonts w:hint="eastAsia" w:ascii="宋体" w:hAnsi="宋体" w:cs="宋体"/>
        </w:rPr>
      </w:pPr>
      <w:r>
        <w:rPr>
          <w:rFonts w:hint="eastAsia" w:ascii="宋体" w:hAnsi="宋体" w:cs="宋体"/>
        </w:rPr>
        <w:t>3.5如后期鉴定发现所提供的标本与实际不符的，投标人须承担赔偿责任。</w:t>
      </w:r>
    </w:p>
    <w:p w14:paraId="6190F8CB">
      <w:pPr>
        <w:spacing w:line="360" w:lineRule="auto"/>
        <w:rPr>
          <w:rFonts w:hint="eastAsia" w:ascii="宋体" w:hAnsi="宋体" w:cs="宋体"/>
        </w:rPr>
      </w:pPr>
      <w:r>
        <w:rPr>
          <w:rFonts w:hint="eastAsia" w:ascii="宋体" w:hAnsi="宋体" w:cs="宋体"/>
        </w:rPr>
        <w:t>4.售后服务</w:t>
      </w:r>
    </w:p>
    <w:p w14:paraId="11A55DE3">
      <w:pPr>
        <w:spacing w:line="360" w:lineRule="auto"/>
        <w:rPr>
          <w:rFonts w:hint="eastAsia" w:ascii="宋体" w:hAnsi="宋体" w:cs="宋体"/>
        </w:rPr>
      </w:pPr>
      <w:r>
        <w:rPr>
          <w:rFonts w:hint="eastAsia" w:ascii="宋体" w:hAnsi="宋体" w:cs="宋体"/>
        </w:rPr>
        <w:t>4.1质保期内出现任何质量问题（人为破坏或自然灾害等不可抗力除外），由中标人负责全免费（免全部工时费、材料费、管理费、财务费等等）更换或维修。质保期满后，无论采购人是否另行选择维保供应商，中标人应及时优惠提供所需的备品备件。</w:t>
      </w:r>
    </w:p>
    <w:p w14:paraId="100F94A6">
      <w:pPr>
        <w:spacing w:line="360" w:lineRule="auto"/>
        <w:rPr>
          <w:b/>
          <w:bCs/>
          <w:highlight w:val="yellow"/>
        </w:rPr>
      </w:pPr>
      <w:r>
        <w:rPr>
          <w:rFonts w:hint="eastAsia" w:ascii="宋体" w:hAnsi="宋体" w:cs="宋体"/>
        </w:rPr>
        <w:t>4.2培训：中标人须按采购人要求，在申请采购人进行验收前，培训采购人指定人员，达到熟练掌握标本制作和维护方法，能及时处理一般维修工作的程度。</w:t>
      </w:r>
    </w:p>
    <w:p w14:paraId="40C66D36">
      <w:pPr>
        <w:pStyle w:val="14"/>
        <w:adjustRightInd w:val="0"/>
        <w:snapToGrid w:val="0"/>
        <w:spacing w:line="440" w:lineRule="exact"/>
        <w:ind w:firstLine="420" w:firstLineChars="200"/>
        <w:rPr>
          <w:rFonts w:hint="eastAsia" w:ascii="宋体" w:hAnsi="宋体"/>
          <w:szCs w:val="21"/>
        </w:rPr>
      </w:pPr>
    </w:p>
    <w:p w14:paraId="17588058">
      <w:pPr>
        <w:pStyle w:val="14"/>
        <w:widowControl/>
        <w:adjustRightInd w:val="0"/>
        <w:snapToGrid w:val="0"/>
        <w:spacing w:line="520" w:lineRule="exact"/>
        <w:outlineLvl w:val="2"/>
        <w:rPr>
          <w:rFonts w:hint="eastAsia" w:ascii="宋体" w:hAnsi="宋体" w:cs="宋体"/>
          <w:b/>
          <w:bCs/>
          <w:kern w:val="0"/>
          <w:szCs w:val="21"/>
          <w:lang w:bidi="ar"/>
        </w:rPr>
      </w:pPr>
      <w:bookmarkStart w:id="4" w:name="_Toc256000043"/>
      <w:r>
        <w:rPr>
          <w:rFonts w:hint="eastAsia" w:ascii="宋体" w:hAnsi="宋体" w:cs="宋体"/>
          <w:b/>
          <w:bCs/>
          <w:kern w:val="0"/>
          <w:szCs w:val="21"/>
          <w:lang w:bidi="ar"/>
        </w:rPr>
        <w:t>三、验收标准和方法：</w:t>
      </w:r>
      <w:bookmarkEnd w:id="4"/>
    </w:p>
    <w:p w14:paraId="39406DA3">
      <w:pPr>
        <w:pStyle w:val="14"/>
        <w:spacing w:line="360" w:lineRule="auto"/>
        <w:ind w:firstLine="422" w:firstLineChars="200"/>
        <w:rPr>
          <w:rFonts w:hint="eastAsia" w:ascii="宋体" w:hAnsi="宋体" w:cs="宋体"/>
          <w:b/>
          <w:szCs w:val="21"/>
        </w:rPr>
      </w:pPr>
      <w:r>
        <w:rPr>
          <w:rFonts w:hint="eastAsia" w:ascii="宋体" w:hAnsi="宋体" w:cs="宋体"/>
          <w:b/>
          <w:szCs w:val="21"/>
        </w:rPr>
        <w:t>（一）验收标准</w:t>
      </w:r>
    </w:p>
    <w:p w14:paraId="77BACC7F">
      <w:pPr>
        <w:pStyle w:val="14"/>
        <w:spacing w:line="360" w:lineRule="auto"/>
        <w:ind w:firstLine="420" w:firstLineChars="200"/>
        <w:rPr>
          <w:rFonts w:hint="eastAsia" w:ascii="宋体" w:hAnsi="宋体" w:cs="宋体"/>
          <w:bCs/>
          <w:szCs w:val="21"/>
        </w:rPr>
      </w:pPr>
      <w:r>
        <w:rPr>
          <w:rFonts w:hint="eastAsia" w:ascii="宋体" w:hAnsi="宋体" w:cs="宋体"/>
          <w:bCs/>
          <w:szCs w:val="21"/>
        </w:rPr>
        <w:t>1、货物验收须按相关的国际或国家标准和规范及合同要求进行。采购人代表有权参与有关的验收试验，供应商应向采购人验收代表提交试验数据的报告、主要零部件、原材料、原始资料和检查记录等资料，供采购人验收时审查。</w:t>
      </w:r>
    </w:p>
    <w:p w14:paraId="54440C83">
      <w:pPr>
        <w:pStyle w:val="14"/>
        <w:spacing w:line="360" w:lineRule="auto"/>
        <w:ind w:firstLine="420" w:firstLineChars="200"/>
        <w:rPr>
          <w:rFonts w:hint="eastAsia" w:ascii="宋体" w:hAnsi="宋体" w:cs="宋体"/>
          <w:bCs/>
          <w:szCs w:val="21"/>
        </w:rPr>
      </w:pPr>
      <w:r>
        <w:rPr>
          <w:rFonts w:hint="eastAsia" w:ascii="宋体" w:hAnsi="宋体" w:cs="宋体"/>
          <w:bCs/>
          <w:szCs w:val="21"/>
        </w:rPr>
        <w:t>2、货物及其材料的各项技术性能必须达到合同和相关技术文件规定的要求，必须符合国家和行业的有关规定和标准。</w:t>
      </w:r>
    </w:p>
    <w:p w14:paraId="51A0D87A">
      <w:pPr>
        <w:pStyle w:val="14"/>
        <w:spacing w:line="360" w:lineRule="auto"/>
        <w:ind w:firstLine="422" w:firstLineChars="200"/>
        <w:rPr>
          <w:rFonts w:hint="eastAsia" w:ascii="宋体" w:hAnsi="宋体" w:cs="宋体"/>
          <w:b/>
          <w:szCs w:val="21"/>
        </w:rPr>
      </w:pPr>
      <w:r>
        <w:rPr>
          <w:rFonts w:hint="eastAsia" w:ascii="宋体" w:hAnsi="宋体" w:cs="宋体"/>
          <w:b/>
          <w:szCs w:val="21"/>
        </w:rPr>
        <w:t>（二）验收要求</w:t>
      </w:r>
    </w:p>
    <w:p w14:paraId="229DA6D3">
      <w:pPr>
        <w:pStyle w:val="14"/>
        <w:spacing w:line="360" w:lineRule="auto"/>
        <w:ind w:firstLine="420" w:firstLineChars="200"/>
        <w:rPr>
          <w:rFonts w:hint="eastAsia" w:ascii="宋体" w:hAnsi="宋体" w:cs="宋体"/>
          <w:bCs/>
          <w:szCs w:val="21"/>
        </w:rPr>
      </w:pPr>
      <w:r>
        <w:rPr>
          <w:rFonts w:hint="eastAsia" w:ascii="宋体" w:hAnsi="宋体" w:cs="宋体"/>
          <w:bCs/>
          <w:szCs w:val="21"/>
        </w:rPr>
        <w:t>1、货物的验收由双方代表在采购人的指定地点根据上述验收标准的规定进行。</w:t>
      </w:r>
    </w:p>
    <w:p w14:paraId="1515B2B7">
      <w:pPr>
        <w:pStyle w:val="14"/>
        <w:spacing w:line="360" w:lineRule="auto"/>
        <w:ind w:firstLine="420" w:firstLineChars="200"/>
        <w:rPr>
          <w:rFonts w:hint="eastAsia" w:ascii="宋体" w:hAnsi="宋体" w:cs="宋体"/>
          <w:bCs/>
          <w:szCs w:val="21"/>
        </w:rPr>
      </w:pPr>
      <w:r>
        <w:rPr>
          <w:rFonts w:hint="eastAsia" w:ascii="宋体" w:hAnsi="宋体" w:cs="宋体"/>
          <w:bCs/>
          <w:szCs w:val="21"/>
        </w:rPr>
        <w:t>2、验收过程中产生纠纷的，由质量技术监督部门认定的检测机构检测,如为中标人原因造成的，由中标人承担检测费用；否则，由采购人承担。</w:t>
      </w:r>
    </w:p>
    <w:p w14:paraId="7C75C395">
      <w:pPr>
        <w:pStyle w:val="14"/>
        <w:spacing w:line="360" w:lineRule="auto"/>
        <w:ind w:firstLine="420" w:firstLineChars="200"/>
        <w:rPr>
          <w:rFonts w:hint="eastAsia" w:ascii="宋体" w:hAnsi="宋体" w:cs="宋体"/>
          <w:bCs/>
          <w:szCs w:val="21"/>
        </w:rPr>
      </w:pPr>
      <w:r>
        <w:rPr>
          <w:rFonts w:hint="eastAsia" w:ascii="宋体" w:hAnsi="宋体" w:cs="宋体"/>
          <w:bCs/>
          <w:szCs w:val="21"/>
        </w:rPr>
        <w:t>3、项目验收不合格，由中标人返工直至合格，有关返工、再行验收，以及给采购人造成的损失等费用由中标人承担。连续两次项目验收不合格的，采购人可终止合同，由此带来的一切损失由中标人承担。</w:t>
      </w:r>
    </w:p>
    <w:p w14:paraId="4CDD38AB">
      <w:pPr>
        <w:pStyle w:val="14"/>
        <w:spacing w:line="360" w:lineRule="auto"/>
        <w:ind w:firstLine="422" w:firstLineChars="200"/>
        <w:rPr>
          <w:rFonts w:hint="eastAsia" w:ascii="宋体" w:hAnsi="宋体" w:cs="宋体"/>
          <w:b/>
          <w:szCs w:val="21"/>
        </w:rPr>
      </w:pPr>
      <w:r>
        <w:rPr>
          <w:rFonts w:hint="eastAsia" w:ascii="宋体" w:hAnsi="宋体" w:cs="宋体"/>
          <w:b/>
          <w:szCs w:val="21"/>
        </w:rPr>
        <w:t>四、其他说明事项</w:t>
      </w:r>
    </w:p>
    <w:p w14:paraId="5DD3D69B">
      <w:pPr>
        <w:pStyle w:val="14"/>
        <w:spacing w:line="360" w:lineRule="auto"/>
        <w:ind w:firstLine="420" w:firstLineChars="200"/>
        <w:rPr>
          <w:rFonts w:hint="eastAsia" w:ascii="宋体" w:hAnsi="宋体" w:cs="宋体"/>
          <w:bCs/>
          <w:szCs w:val="21"/>
        </w:rPr>
      </w:pPr>
      <w:r>
        <w:rPr>
          <w:rFonts w:ascii="宋体" w:hAnsi="宋体" w:cs="宋体"/>
          <w:bCs/>
          <w:szCs w:val="21"/>
        </w:rPr>
        <w:t>本项目采用费用包干方式，本项目所发生的一切费用均包含在总报价中，采购人除支付中标金额外，将不再支付任何其他费用。投标人应根据项目要求和现场情况，详细列明项目所需的标本、材料、配件、辅材，以及运输、安装、验收等人工、管理、税费等所有费用，如一旦中标，在项目实施中出现任何遗漏，均由中标人免费提供，采购人不再支付任何费用。</w:t>
      </w:r>
    </w:p>
    <w:p w14:paraId="22DCD406">
      <w:pPr>
        <w:pStyle w:val="14"/>
        <w:spacing w:line="360" w:lineRule="auto"/>
        <w:ind w:firstLine="420" w:firstLineChars="200"/>
        <w:rPr>
          <w:rFonts w:hint="eastAsia" w:ascii="宋体" w:hAnsi="宋体" w:cs="宋体"/>
          <w:bCs/>
          <w:szCs w:val="21"/>
        </w:rPr>
      </w:pPr>
      <w:r>
        <w:rPr>
          <w:rFonts w:ascii="宋体" w:hAnsi="宋体" w:cs="宋体"/>
          <w:bCs/>
          <w:szCs w:val="21"/>
        </w:rPr>
        <w:t>如因设计展陈方案调整造成采购清单发生变化的，需据实结算。</w:t>
      </w:r>
    </w:p>
    <w:p w14:paraId="0CBEAA3F">
      <w:pPr>
        <w:pStyle w:val="14"/>
        <w:spacing w:line="360" w:lineRule="auto"/>
        <w:ind w:firstLine="420" w:firstLineChars="200"/>
        <w:rPr>
          <w:rFonts w:hint="eastAsia" w:ascii="宋体" w:hAnsi="宋体" w:cs="宋体"/>
          <w:bCs/>
          <w:szCs w:val="21"/>
        </w:rPr>
      </w:pPr>
    </w:p>
    <w:p w14:paraId="0995F1FB">
      <w:pPr>
        <w:spacing w:line="360" w:lineRule="auto"/>
        <w:ind w:firstLine="422" w:firstLineChars="200"/>
        <w:rPr>
          <w:rFonts w:hint="eastAsia" w:ascii="宋体" w:hAnsi="宋体" w:cs="宋体"/>
          <w:szCs w:val="21"/>
          <w:lang w:val="zh-CN"/>
        </w:rPr>
      </w:pPr>
      <w:r>
        <w:rPr>
          <w:rFonts w:hint="eastAsia" w:ascii="宋体" w:hAnsi="宋体" w:cs="宋体"/>
          <w:b/>
          <w:bCs/>
          <w:szCs w:val="21"/>
        </w:rPr>
        <w:t>对于上述项目要求，供应商应在响应文件中进行回应，作出承诺及说明。</w:t>
      </w:r>
    </w:p>
    <w:p w14:paraId="5870DB69">
      <w:pPr>
        <w:rPr>
          <w:rFonts w:hint="eastAsia" w:ascii="宋体" w:hAnsi="宋体" w:cs="宋体"/>
          <w:szCs w:val="21"/>
        </w:rPr>
      </w:pPr>
      <w:r>
        <w:rPr>
          <w:rFonts w:hint="eastAsia" w:ascii="宋体" w:hAnsi="宋体" w:cs="宋体"/>
          <w:szCs w:val="21"/>
        </w:rPr>
        <w:br w:type="page"/>
      </w:r>
    </w:p>
    <w:p w14:paraId="7C9E31F1">
      <w:pPr>
        <w:pStyle w:val="15"/>
        <w:rPr>
          <w:lang w:val="zh-CN"/>
        </w:rPr>
      </w:pPr>
    </w:p>
    <w:p w14:paraId="5BEEF2D8">
      <w:pPr>
        <w:pStyle w:val="16"/>
        <w:jc w:val="center"/>
      </w:pPr>
      <w:bookmarkStart w:id="5" w:name="_Toc256000040"/>
      <w:r>
        <w:rPr>
          <w:rFonts w:hint="eastAsia"/>
        </w:rPr>
        <w:t>第三节 商务要求</w:t>
      </w:r>
      <w:bookmarkEnd w:id="5"/>
    </w:p>
    <w:p w14:paraId="78E731E4">
      <w:pPr>
        <w:pStyle w:val="13"/>
        <w:widowControl/>
        <w:jc w:val="left"/>
      </w:pPr>
      <w:r>
        <w:rPr>
          <w:rFonts w:ascii="宋体" w:hAnsi="宋体" w:cs="宋体"/>
          <w:spacing w:val="30"/>
          <w:kern w:val="0"/>
          <w:szCs w:val="21"/>
        </w:rPr>
        <w:t>一、主要商务要求</w:t>
      </w:r>
    </w:p>
    <w:tbl>
      <w:tblPr>
        <w:tblStyle w:val="9"/>
        <w:tblW w:w="856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3"/>
        <w:gridCol w:w="6722"/>
      </w:tblGrid>
      <w:tr w14:paraId="6C70E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5871E778">
            <w:pPr>
              <w:pStyle w:val="13"/>
              <w:widowControl/>
              <w:spacing w:line="360" w:lineRule="auto"/>
              <w:jc w:val="left"/>
            </w:pPr>
            <w:r>
              <w:rPr>
                <w:rFonts w:hint="eastAsia"/>
              </w:rPr>
              <w:t xml:space="preserve">甲方名称、地址 </w:t>
            </w:r>
          </w:p>
        </w:tc>
        <w:tc>
          <w:tcPr>
            <w:tcW w:w="6722" w:type="dxa"/>
            <w:vAlign w:val="center"/>
          </w:tcPr>
          <w:p w14:paraId="24C9D950">
            <w:pPr>
              <w:pStyle w:val="13"/>
              <w:widowControl/>
              <w:spacing w:line="360" w:lineRule="auto"/>
              <w:jc w:val="left"/>
            </w:pPr>
            <w:r>
              <w:rPr>
                <w:rFonts w:hint="eastAsia"/>
              </w:rPr>
              <w:t>名称：中南林业科技大学</w:t>
            </w:r>
          </w:p>
          <w:p w14:paraId="6EA2890F">
            <w:pPr>
              <w:pStyle w:val="13"/>
              <w:widowControl/>
              <w:spacing w:line="360" w:lineRule="auto"/>
              <w:jc w:val="left"/>
            </w:pPr>
            <w:r>
              <w:rPr>
                <w:rFonts w:hint="eastAsia"/>
              </w:rPr>
              <w:t>地</w:t>
            </w:r>
            <w:r>
              <w:rPr>
                <w:rFonts w:hint="eastAsia" w:ascii="宋体" w:hAnsi="宋体" w:cs="宋体"/>
              </w:rPr>
              <w:t>址：湖南省长沙市韶山南路498号</w:t>
            </w:r>
          </w:p>
        </w:tc>
      </w:tr>
      <w:tr w14:paraId="62CEAE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42E9B929">
            <w:pPr>
              <w:pStyle w:val="13"/>
              <w:widowControl/>
              <w:spacing w:line="360" w:lineRule="auto"/>
              <w:jc w:val="left"/>
            </w:pPr>
            <w:r>
              <w:rPr>
                <w:rFonts w:hint="eastAsia"/>
              </w:rPr>
              <w:t>项目现场</w:t>
            </w:r>
          </w:p>
        </w:tc>
        <w:tc>
          <w:tcPr>
            <w:tcW w:w="6722" w:type="dxa"/>
            <w:vAlign w:val="center"/>
          </w:tcPr>
          <w:p w14:paraId="1B7140C6">
            <w:pPr>
              <w:pStyle w:val="13"/>
              <w:widowControl/>
              <w:spacing w:line="360" w:lineRule="auto"/>
              <w:jc w:val="left"/>
            </w:pPr>
            <w:r>
              <w:rPr>
                <w:rFonts w:hint="eastAsia"/>
              </w:rPr>
              <w:t>甲方指定地点</w:t>
            </w:r>
          </w:p>
        </w:tc>
      </w:tr>
      <w:tr w14:paraId="2CB07B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2E07F076">
            <w:pPr>
              <w:pStyle w:val="13"/>
              <w:widowControl/>
              <w:spacing w:line="360" w:lineRule="auto"/>
              <w:jc w:val="left"/>
            </w:pPr>
            <w:r>
              <w:rPr>
                <w:rFonts w:hint="eastAsia"/>
              </w:rPr>
              <w:t>履行合同的时间、地点及方式</w:t>
            </w:r>
          </w:p>
        </w:tc>
        <w:tc>
          <w:tcPr>
            <w:tcW w:w="6722" w:type="dxa"/>
            <w:vAlign w:val="center"/>
          </w:tcPr>
          <w:p w14:paraId="01A0A18F">
            <w:pPr>
              <w:pStyle w:val="17"/>
              <w:adjustRightInd w:val="0"/>
              <w:snapToGrid w:val="0"/>
              <w:spacing w:line="360" w:lineRule="auto"/>
            </w:pPr>
            <w:r>
              <w:rPr>
                <w:rFonts w:hint="eastAsia"/>
              </w:rPr>
              <w:t>交货时间：</w:t>
            </w:r>
            <w:r>
              <w:rPr>
                <w:rFonts w:ascii="Times New Roman" w:hAnsi="Times New Roman"/>
                <w:szCs w:val="24"/>
              </w:rPr>
              <w:t>合同签订后45日历天内完成交付</w:t>
            </w:r>
          </w:p>
          <w:p w14:paraId="0A629164">
            <w:pPr>
              <w:pStyle w:val="13"/>
              <w:widowControl/>
              <w:spacing w:line="360" w:lineRule="auto"/>
              <w:jc w:val="left"/>
            </w:pPr>
            <w:r>
              <w:rPr>
                <w:rFonts w:hint="eastAsia"/>
              </w:rPr>
              <w:t>交货地点：甲方指定地点</w:t>
            </w:r>
          </w:p>
          <w:p w14:paraId="027063C7">
            <w:pPr>
              <w:pStyle w:val="13"/>
              <w:widowControl/>
              <w:spacing w:line="360" w:lineRule="auto"/>
              <w:jc w:val="left"/>
            </w:pPr>
            <w:r>
              <w:rPr>
                <w:rFonts w:hint="eastAsia"/>
              </w:rPr>
              <w:t>交货方式：</w:t>
            </w:r>
            <w:r>
              <w:rPr>
                <w:rFonts w:hint="eastAsia" w:ascii="宋体" w:hAnsi="宋体"/>
                <w:szCs w:val="21"/>
              </w:rPr>
              <w:t>中标人采集和制作标本后，免费将所有标本（含辅材、附件、备品备件、检验报告等）送达采购指定交货地点，并布展安装验收合格。</w:t>
            </w:r>
          </w:p>
        </w:tc>
      </w:tr>
      <w:tr w14:paraId="4A49C1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1843" w:type="dxa"/>
            <w:vAlign w:val="center"/>
          </w:tcPr>
          <w:p w14:paraId="0991349A">
            <w:pPr>
              <w:pStyle w:val="13"/>
              <w:widowControl/>
              <w:spacing w:line="360" w:lineRule="auto"/>
              <w:jc w:val="left"/>
            </w:pPr>
            <w:r>
              <w:rPr>
                <w:rFonts w:hint="eastAsia"/>
              </w:rPr>
              <w:t>质量保证期</w:t>
            </w:r>
          </w:p>
        </w:tc>
        <w:tc>
          <w:tcPr>
            <w:tcW w:w="6722" w:type="dxa"/>
            <w:vAlign w:val="center"/>
          </w:tcPr>
          <w:p w14:paraId="229BB3B4">
            <w:pPr>
              <w:pStyle w:val="13"/>
              <w:widowControl/>
              <w:spacing w:line="360" w:lineRule="auto"/>
              <w:jc w:val="left"/>
            </w:pPr>
            <w:r>
              <w:rPr>
                <w:rFonts w:hint="eastAsia"/>
              </w:rPr>
              <w:t>整体质保不少于一年</w:t>
            </w:r>
          </w:p>
        </w:tc>
      </w:tr>
      <w:tr w14:paraId="234F3C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trPr>
        <w:tc>
          <w:tcPr>
            <w:tcW w:w="1843" w:type="dxa"/>
            <w:vAlign w:val="center"/>
          </w:tcPr>
          <w:p w14:paraId="0A959598">
            <w:pPr>
              <w:pStyle w:val="13"/>
              <w:widowControl/>
              <w:spacing w:line="360" w:lineRule="auto"/>
              <w:jc w:val="left"/>
            </w:pPr>
            <w:r>
              <w:rPr>
                <w:rFonts w:hint="eastAsia"/>
              </w:rPr>
              <w:t>响应时间</w:t>
            </w:r>
          </w:p>
        </w:tc>
        <w:tc>
          <w:tcPr>
            <w:tcW w:w="6722" w:type="dxa"/>
            <w:vAlign w:val="center"/>
          </w:tcPr>
          <w:p w14:paraId="27989314">
            <w:pPr>
              <w:pStyle w:val="13"/>
              <w:widowControl/>
              <w:jc w:val="left"/>
            </w:pPr>
            <w:r>
              <w:rPr>
                <w:rFonts w:hint="eastAsia" w:ascii="宋体" w:hAnsi="宋体" w:cs="宋体"/>
                <w:kern w:val="0"/>
                <w:szCs w:val="21"/>
                <w:lang w:bidi="ar"/>
              </w:rPr>
              <w:t>提供 7*24小时服务，响应时间为通过电话与成交人通话后2小时内。标本出现问题的6小时内派技术人员到达现场。</w:t>
            </w:r>
          </w:p>
        </w:tc>
      </w:tr>
      <w:tr w14:paraId="1706C2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31C5A435">
            <w:pPr>
              <w:pStyle w:val="13"/>
              <w:widowControl/>
              <w:spacing w:line="360" w:lineRule="auto"/>
              <w:jc w:val="left"/>
            </w:pPr>
            <w:r>
              <w:rPr>
                <w:rFonts w:hint="eastAsia"/>
              </w:rPr>
              <w:t>合同价款支付方式和条件</w:t>
            </w:r>
          </w:p>
        </w:tc>
        <w:tc>
          <w:tcPr>
            <w:tcW w:w="6722" w:type="dxa"/>
            <w:vAlign w:val="center"/>
          </w:tcPr>
          <w:p w14:paraId="06394EC3">
            <w:pPr>
              <w:pStyle w:val="13"/>
              <w:widowControl/>
              <w:spacing w:line="360" w:lineRule="auto"/>
              <w:jc w:val="left"/>
            </w:pPr>
            <w:r>
              <w:rPr>
                <w:rFonts w:hint="eastAsia"/>
              </w:rPr>
              <w:t>支付方式：</w:t>
            </w:r>
            <w:r>
              <w:rPr>
                <w:rFonts w:hint="eastAsia" w:ascii="宋体" w:hAnsi="宋体" w:cs="宋体"/>
                <w:szCs w:val="21"/>
              </w:rPr>
              <w:t>中南林业科技大学</w:t>
            </w:r>
          </w:p>
          <w:p w14:paraId="5F8F4995">
            <w:pPr>
              <w:rPr>
                <w:rFonts w:ascii="Calibri" w:hAnsi="Calibri"/>
              </w:rPr>
            </w:pPr>
            <w:r>
              <w:rPr>
                <w:rFonts w:hint="eastAsia" w:ascii="Calibri" w:hAnsi="Calibri"/>
              </w:rPr>
              <w:t>支付条件：</w:t>
            </w:r>
            <w:r>
              <w:rPr>
                <w:rFonts w:hint="eastAsia" w:ascii="宋体" w:hAnsi="宋体" w:cs="宋体"/>
                <w:szCs w:val="21"/>
              </w:rPr>
              <w:t>合同签订后预付30%合同款；项目整体验收合格后10个工作日内，凭收货单位验收单，由中南林业科技大学向成交人支付65%的合同款；项目正常使用（运行）如无质量问题，质保期满后15日内，凭质保金支付申请单，无息支付5%的尾款。以上款项支付时均须中标人提供增值税普通发票</w:t>
            </w:r>
            <w:r>
              <w:rPr>
                <w:rFonts w:hint="eastAsia" w:ascii="Calibri" w:hAnsi="Calibri"/>
              </w:rPr>
              <w:t>。</w:t>
            </w:r>
          </w:p>
        </w:tc>
      </w:tr>
      <w:tr w14:paraId="5589A4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79628ADD">
            <w:pPr>
              <w:pStyle w:val="13"/>
              <w:widowControl/>
              <w:spacing w:line="360" w:lineRule="auto"/>
              <w:jc w:val="left"/>
            </w:pPr>
            <w:r>
              <w:rPr>
                <w:rFonts w:hint="eastAsia"/>
              </w:rPr>
              <w:t>乙方提供的其他服务</w:t>
            </w:r>
          </w:p>
        </w:tc>
        <w:tc>
          <w:tcPr>
            <w:tcW w:w="6722" w:type="dxa"/>
            <w:vAlign w:val="center"/>
          </w:tcPr>
          <w:p w14:paraId="547632D9">
            <w:pPr>
              <w:pStyle w:val="13"/>
              <w:widowControl/>
              <w:spacing w:line="360" w:lineRule="auto"/>
              <w:jc w:val="left"/>
            </w:pPr>
            <w:r>
              <w:rPr>
                <w:rFonts w:hint="eastAsia"/>
              </w:rPr>
              <w:t>详见第三章采购需求。</w:t>
            </w:r>
          </w:p>
        </w:tc>
      </w:tr>
      <w:tr w14:paraId="0614BB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1C800FCA">
            <w:pPr>
              <w:pStyle w:val="13"/>
              <w:widowControl/>
              <w:spacing w:line="360" w:lineRule="auto"/>
              <w:jc w:val="left"/>
            </w:pPr>
            <w:r>
              <w:rPr>
                <w:rFonts w:hint="eastAsia"/>
              </w:rPr>
              <w:t>解决争议的方式</w:t>
            </w:r>
          </w:p>
        </w:tc>
        <w:tc>
          <w:tcPr>
            <w:tcW w:w="6722" w:type="dxa"/>
            <w:vAlign w:val="center"/>
          </w:tcPr>
          <w:p w14:paraId="77EA8B07">
            <w:pPr>
              <w:pStyle w:val="13"/>
              <w:widowControl/>
              <w:spacing w:line="360" w:lineRule="auto"/>
              <w:jc w:val="left"/>
            </w:pPr>
            <w:r>
              <w:rPr>
                <w:rFonts w:hint="eastAsia" w:ascii="Wingdings 2" w:hAnsi="Wingdings 2"/>
              </w:rPr>
              <w:t>R</w:t>
            </w:r>
            <w:r>
              <w:rPr>
                <w:rFonts w:hint="eastAsia"/>
              </w:rPr>
              <w:t xml:space="preserve"> 诉讼</w:t>
            </w:r>
          </w:p>
          <w:p w14:paraId="7BE472CA">
            <w:pPr>
              <w:pStyle w:val="13"/>
              <w:widowControl/>
              <w:spacing w:line="360" w:lineRule="auto"/>
              <w:jc w:val="left"/>
            </w:pPr>
            <w:r>
              <w:rPr>
                <w:rFonts w:hint="eastAsia"/>
              </w:rPr>
              <w:t>□ 仲裁</w:t>
            </w:r>
          </w:p>
        </w:tc>
      </w:tr>
      <w:tr w14:paraId="4F2B23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843" w:type="dxa"/>
            <w:vAlign w:val="center"/>
          </w:tcPr>
          <w:p w14:paraId="64614B10">
            <w:pPr>
              <w:pStyle w:val="13"/>
              <w:widowControl/>
              <w:spacing w:line="360" w:lineRule="auto"/>
              <w:jc w:val="left"/>
            </w:pPr>
            <w:r>
              <w:rPr>
                <w:rFonts w:hint="eastAsia"/>
              </w:rPr>
              <w:t>合同未尽事项</w:t>
            </w:r>
          </w:p>
        </w:tc>
        <w:tc>
          <w:tcPr>
            <w:tcW w:w="6722" w:type="dxa"/>
            <w:vAlign w:val="center"/>
          </w:tcPr>
          <w:p w14:paraId="03898E77">
            <w:pPr>
              <w:pStyle w:val="13"/>
              <w:widowControl/>
              <w:spacing w:line="360" w:lineRule="auto"/>
              <w:jc w:val="left"/>
            </w:pPr>
            <w:r>
              <w:rPr>
                <w:rFonts w:hint="eastAsia" w:ascii="宋体" w:hAnsi="宋体" w:cs="宋体"/>
              </w:rPr>
              <w:t>双方协商解决</w:t>
            </w:r>
          </w:p>
        </w:tc>
      </w:tr>
    </w:tbl>
    <w:p w14:paraId="44EC8FED">
      <w:pPr>
        <w:pStyle w:val="13"/>
        <w:widowControl/>
        <w:spacing w:before="240" w:after="240"/>
        <w:jc w:val="left"/>
        <w:rPr>
          <w:rFonts w:hint="eastAsia" w:ascii="宋体" w:hAnsi="宋体" w:cs="宋体"/>
          <w:spacing w:val="30"/>
          <w:kern w:val="0"/>
          <w:szCs w:val="21"/>
        </w:rPr>
      </w:pPr>
      <w:r>
        <w:rPr>
          <w:rFonts w:hint="eastAsia" w:ascii="宋体" w:hAnsi="宋体" w:cs="宋体"/>
          <w:spacing w:val="30"/>
          <w:kern w:val="0"/>
          <w:szCs w:val="21"/>
        </w:rPr>
        <w:t>二、其它商务</w:t>
      </w:r>
      <w:r>
        <w:rPr>
          <w:rFonts w:ascii="宋体" w:hAnsi="宋体" w:cs="宋体"/>
          <w:spacing w:val="30"/>
          <w:kern w:val="0"/>
          <w:szCs w:val="21"/>
        </w:rPr>
        <w:t>要求</w:t>
      </w:r>
    </w:p>
    <w:p w14:paraId="5C3269C3">
      <w:pPr>
        <w:pStyle w:val="5"/>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C37B2"/>
    <w:multiLevelType w:val="singleLevel"/>
    <w:tmpl w:val="EF4C37B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C8583B"/>
    <w:rsid w:val="6C512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jc w:val="center"/>
      <w:outlineLvl w:val="0"/>
    </w:pPr>
    <w:rPr>
      <w:rFonts w:asciiTheme="minorAscii" w:hAnsiTheme="minorAscii"/>
      <w:b/>
      <w:kern w:val="44"/>
      <w:sz w:val="44"/>
      <w:szCs w:val="22"/>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semiHidden/>
    <w:qFormat/>
    <w:uiPriority w:val="0"/>
    <w:pPr>
      <w:jc w:val="left"/>
    </w:pPr>
  </w:style>
  <w:style w:type="paragraph" w:styleId="5">
    <w:name w:val="Body Text"/>
    <w:basedOn w:val="1"/>
    <w:next w:val="1"/>
    <w:qFormat/>
    <w:uiPriority w:val="0"/>
    <w:pPr>
      <w:spacing w:after="120"/>
    </w:pPr>
    <w:rPr>
      <w:lang w:val="zh-CN"/>
    </w:rPr>
  </w:style>
  <w:style w:type="paragraph" w:styleId="6">
    <w:name w:val="Body Text Indent"/>
    <w:basedOn w:val="1"/>
    <w:next w:val="7"/>
    <w:qFormat/>
    <w:uiPriority w:val="0"/>
    <w:pPr>
      <w:spacing w:after="120"/>
      <w:ind w:left="420" w:leftChars="200"/>
    </w:pPr>
  </w:style>
  <w:style w:type="paragraph" w:styleId="7">
    <w:name w:val="annotation subject"/>
    <w:basedOn w:val="4"/>
    <w:next w:val="1"/>
    <w:qFormat/>
    <w:uiPriority w:val="0"/>
    <w:rPr>
      <w:b/>
      <w:bCs/>
    </w:rPr>
  </w:style>
  <w:style w:type="paragraph" w:styleId="8">
    <w:name w:val="Body Text First Indent 2"/>
    <w:basedOn w:val="6"/>
    <w:qFormat/>
    <w:uiPriority w:val="0"/>
    <w:pPr>
      <w:autoSpaceDE w:val="0"/>
      <w:autoSpaceDN w:val="0"/>
      <w:adjustRightInd w:val="0"/>
      <w:ind w:firstLine="420"/>
      <w:jc w:val="left"/>
    </w:pPr>
    <w:rPr>
      <w:rFonts w:ascii="Calibri" w:hAnsi="Calibri"/>
      <w:kern w:val="0"/>
    </w:rPr>
  </w:style>
  <w:style w:type="character" w:customStyle="1" w:styleId="11">
    <w:name w:val="标题 1 Char"/>
    <w:link w:val="2"/>
    <w:qFormat/>
    <w:uiPriority w:val="0"/>
    <w:rPr>
      <w:rFonts w:asciiTheme="minorAscii" w:hAnsiTheme="minorAscii" w:eastAsiaTheme="minorEastAsia"/>
      <w:b/>
      <w:kern w:val="44"/>
      <w:sz w:val="44"/>
      <w:szCs w:val="22"/>
    </w:rPr>
  </w:style>
  <w:style w:type="paragraph" w:customStyle="1" w:styleId="12">
    <w:name w:val="正文1"/>
    <w:basedOn w:val="13"/>
    <w:autoRedefine/>
    <w:qFormat/>
    <w:uiPriority w:val="0"/>
    <w:pPr>
      <w:spacing w:line="360" w:lineRule="auto"/>
      <w:ind w:firstLine="480" w:firstLineChars="200"/>
    </w:pPr>
    <w:rPr>
      <w:rFonts w:ascii="Times New Roman" w:hAnsi="Times New Roman"/>
      <w:sz w:val="24"/>
      <w:szCs w:val="24"/>
    </w:rPr>
  </w:style>
  <w:style w:type="paragraph" w:customStyle="1" w:styleId="13">
    <w:name w:val="正文_0"/>
    <w:next w:val="1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目录 81"/>
    <w:basedOn w:val="13"/>
    <w:next w:val="1"/>
    <w:autoRedefine/>
    <w:qFormat/>
    <w:uiPriority w:val="0"/>
    <w:pPr>
      <w:ind w:left="2940"/>
    </w:pPr>
  </w:style>
  <w:style w:type="paragraph" w:customStyle="1" w:styleId="16">
    <w:name w:val="标题 2_0"/>
    <w:basedOn w:val="13"/>
    <w:next w:val="13"/>
    <w:autoRedefine/>
    <w:qFormat/>
    <w:uiPriority w:val="0"/>
    <w:pPr>
      <w:keepNext/>
      <w:keepLines/>
      <w:spacing w:line="360" w:lineRule="auto"/>
      <w:outlineLvl w:val="1"/>
    </w:pPr>
    <w:rPr>
      <w:rFonts w:ascii="Arial" w:hAnsi="Arial"/>
      <w:b/>
      <w:bCs/>
      <w:sz w:val="24"/>
      <w:szCs w:val="32"/>
    </w:rPr>
  </w:style>
  <w:style w:type="paragraph" w:customStyle="1" w:styleId="17">
    <w:name w:val="正文_1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2024-01-08T08:26:00Z</dcterms:created>
  <dc:creator>86139</dc:creator>
  <cp:lastModifiedBy>Admin</cp:lastModifiedBy>
  <dcterms:modified xsi:type="dcterms:W3CDTF">2025-02-27T06:20:33Z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A77797BBBD094A6F9F7713363E548644_12</vt:lpwstr>
  </property>
  <property fmtid="{D5CDD505-2E9C-101B-9397-08002B2CF9AE}" pid="4" name="KSOTemplateDocerSaveRecord">
    <vt:lpwstr>eyJoZGlkIjoiZmY0YzVmYzU0YmIyYjVkMGM1YWYxZjRhOThmZjBlYTMifQ==</vt:lpwstr>
  </property>
</Properties>
</file>