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68A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项目概况</w:t>
      </w:r>
    </w:p>
    <w:p w14:paraId="682989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2024年普通高中教育教学设备采购项目招标项目的潜在投标人应在咸阳市秦都区国润城写字楼3号楼获取招标文件，并于2024年08月13日1</w:t>
      </w:r>
      <w:r>
        <w:rPr>
          <w:rFonts w:hint="eastAsia" w:ascii="宋体" w:hAnsi="宋体" w:eastAsia="宋体" w:cs="宋体"/>
          <w:sz w:val="21"/>
          <w:szCs w:val="21"/>
          <w:lang w:val="en-US" w:eastAsia="zh-CN"/>
        </w:rPr>
        <w:t>4</w:t>
      </w:r>
      <w:r>
        <w:rPr>
          <w:rFonts w:hint="eastAsia" w:ascii="宋体" w:hAnsi="宋体" w:eastAsia="宋体" w:cs="宋体"/>
          <w:sz w:val="21"/>
          <w:szCs w:val="21"/>
        </w:rPr>
        <w:t>时00分（北京时间）前递交投标文件。</w:t>
      </w:r>
    </w:p>
    <w:p w14:paraId="248909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一、项目基本情况</w:t>
      </w:r>
    </w:p>
    <w:p w14:paraId="1F99CB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项目编号：JX2024-07-06</w:t>
      </w:r>
      <w:bookmarkStart w:id="0" w:name="_GoBack"/>
      <w:bookmarkEnd w:id="0"/>
    </w:p>
    <w:p w14:paraId="6186D6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项目名称：2024年普通高中教育教学设备采购项目</w:t>
      </w:r>
    </w:p>
    <w:p w14:paraId="158606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采购方式：公开招标</w:t>
      </w:r>
    </w:p>
    <w:p w14:paraId="3C2A5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预算金额：4,436,748.00元</w:t>
      </w:r>
    </w:p>
    <w:p w14:paraId="3B5444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采购需求：</w:t>
      </w:r>
    </w:p>
    <w:p w14:paraId="04C573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合同包1(理化生实验室):</w:t>
      </w:r>
    </w:p>
    <w:p w14:paraId="0C2D05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合同包预算金额：1,360,616.00元</w:t>
      </w:r>
    </w:p>
    <w:tbl>
      <w:tblPr>
        <w:tblStyle w:val="5"/>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50"/>
        <w:gridCol w:w="840"/>
        <w:gridCol w:w="1359"/>
        <w:gridCol w:w="1219"/>
        <w:gridCol w:w="1699"/>
        <w:gridCol w:w="1500"/>
        <w:gridCol w:w="1179"/>
      </w:tblGrid>
      <w:tr w14:paraId="7059B6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28" w:hRule="atLeast"/>
          <w:tblHeader/>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D8D0319">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品目号</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B6A9FDE">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品目名称</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BA9C4FD">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采购标的</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90504E2">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数量（单位）</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CDB414C">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技术规格、参数及要求</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B834337">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品目预算(元)</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4D8E774">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最高限价(元)</w:t>
            </w:r>
          </w:p>
        </w:tc>
      </w:tr>
      <w:tr w14:paraId="12F918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007AB09">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051A6F8">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其他用具</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B3FD69A">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理化生实验室设备</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C3D6849">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1(批)</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76EA7F6">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58D471A">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1,360,616.00</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76456B8">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w:t>
            </w:r>
          </w:p>
        </w:tc>
      </w:tr>
    </w:tbl>
    <w:p w14:paraId="699080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本合同包不接受联合体投标</w:t>
      </w:r>
    </w:p>
    <w:p w14:paraId="10FB9C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合同履行期限：详见采购文件</w:t>
      </w:r>
    </w:p>
    <w:p w14:paraId="709DC2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合同包2(通用技术室):</w:t>
      </w:r>
    </w:p>
    <w:p w14:paraId="4487F3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合同包预算金额：1,264,452.00元</w:t>
      </w:r>
    </w:p>
    <w:tbl>
      <w:tblPr>
        <w:tblStyle w:val="5"/>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43"/>
        <w:gridCol w:w="1076"/>
        <w:gridCol w:w="1201"/>
        <w:gridCol w:w="1203"/>
        <w:gridCol w:w="1662"/>
        <w:gridCol w:w="1500"/>
        <w:gridCol w:w="1161"/>
      </w:tblGrid>
      <w:tr w14:paraId="7661AF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28" w:hRule="atLeast"/>
          <w:tblHeader/>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F516C3A">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品目号</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2343E98">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品目名称</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7212FD2">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采购标的</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2E6F090">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数量（单位）</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65B24B7">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技术规格、参数及要求</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736906C">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品目预算(元)</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652E009">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最高限价(元)</w:t>
            </w:r>
          </w:p>
        </w:tc>
      </w:tr>
      <w:tr w14:paraId="53E8E5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6F677E4">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0DD48B0">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其他机械设备</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57995E2">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通用技术室设备</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FF9E3A1">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1(批)</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83F1771">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633E262">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1,264,452.00</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145C992">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bl>
    <w:p w14:paraId="355868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本合同包不接受联合体投标</w:t>
      </w:r>
    </w:p>
    <w:p w14:paraId="26128A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合同履行期限：详见采购文件</w:t>
      </w:r>
    </w:p>
    <w:p w14:paraId="244BF5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合同包3(信息化配套):</w:t>
      </w:r>
    </w:p>
    <w:p w14:paraId="0D84AD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合同包预算金额：1,811,680.00元</w:t>
      </w:r>
    </w:p>
    <w:tbl>
      <w:tblPr>
        <w:tblStyle w:val="5"/>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36"/>
        <w:gridCol w:w="1175"/>
        <w:gridCol w:w="1175"/>
        <w:gridCol w:w="1188"/>
        <w:gridCol w:w="1627"/>
        <w:gridCol w:w="1500"/>
        <w:gridCol w:w="1145"/>
      </w:tblGrid>
      <w:tr w14:paraId="1E0587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28" w:hRule="atLeast"/>
          <w:tblHeader/>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95D27DC">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品目号</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3257B86">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品目名称</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5D49D5D">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采购标的</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C6D096F">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数量（单位）</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1838AC8">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技术规格、参数及要求</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51B83CD">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品目预算(元)</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7D917FD">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最高限价(元)</w:t>
            </w:r>
          </w:p>
        </w:tc>
      </w:tr>
      <w:tr w14:paraId="50E1F4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F3F46A4">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540188B">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其他信息化设备</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0A67478">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信息化配套设备</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8599DD8">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1(批)</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A881795">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E53CB0F">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1,811,680.00</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EB4FA2D">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bl>
    <w:p w14:paraId="44D1FF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本合同包不接受联合体投标</w:t>
      </w:r>
    </w:p>
    <w:p w14:paraId="5FB1A2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合同履行期限：详见采购文件</w:t>
      </w:r>
    </w:p>
    <w:p w14:paraId="5288365E">
      <w:pPr>
        <w:spacing w:line="360" w:lineRule="auto"/>
        <w:rPr>
          <w:rFonts w:hint="eastAsia" w:ascii="宋体" w:hAnsi="宋体" w:eastAsia="宋体" w:cs="宋体"/>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5ZmYxYTg5NTUzNTM4ODE2ZTk5YzIxMDAxOTc0NDQifQ=="/>
  </w:docVars>
  <w:rsids>
    <w:rsidRoot w:val="00000000"/>
    <w:rsid w:val="0A73400D"/>
    <w:rsid w:val="463479EE"/>
    <w:rsid w:val="5C8D4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470</Words>
  <Characters>586</Characters>
  <Lines>0</Lines>
  <Paragraphs>0</Paragraphs>
  <TotalTime>1</TotalTime>
  <ScaleCrop>false</ScaleCrop>
  <LinksUpToDate>false</LinksUpToDate>
  <CharactersWithSpaces>586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2024-07-21T11:19:00Z</dcterms:created>
  <dc:creator>X</dc:creator>
  <cp:lastModifiedBy>Mr.Xu</cp:lastModifiedBy>
  <dcterms:modified xsi:type="dcterms:W3CDTF">2024-07-21T11:30:06Z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BD5FABF26FB24F29B6766EBA17976186_12</vt:lpwstr>
  </property>
</Properties>
</file>