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F1F70">
      <w:pPr>
        <w:keepNext w:val="0"/>
        <w:keepLines w:val="0"/>
        <w:widowControl/>
        <w:suppressLineNumbers w:val="0"/>
        <w:jc w:val="center"/>
        <w:rPr>
          <w:sz w:val="22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 w:bidi="ar"/>
        </w:rPr>
        <w:t>关于景宁县残疾人康养中心（含培智学校迁建）二期--医疗设施设备采购项目（第二次）的结果更正公告</w:t>
      </w:r>
    </w:p>
    <w:p w14:paraId="20445EE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招标项目名称：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景宁县残疾人康养中心（含培智学校迁建）二期--医疗设施  </w:t>
      </w:r>
    </w:p>
    <w:p w14:paraId="53A11734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60" w:firstLineChars="9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设备采购项目（第二次）</w:t>
      </w:r>
    </w:p>
    <w:p w14:paraId="560F56E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招标项目编号：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JNJKC2025（GK)-027</w:t>
      </w:r>
    </w:p>
    <w:p w14:paraId="23B106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三、原中标(成交)结果公告发布日期：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2025年8月8日 </w:t>
      </w:r>
    </w:p>
    <w:p w14:paraId="70E6FE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四、更正理由：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经采购人、采购代理机构核实，本项目质疑成立且影响或者可能 </w:t>
      </w:r>
    </w:p>
    <w:p w14:paraId="139BB7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影响中标、成交结果。合格的中标或者成交候选人数量不符合法定要求，依法重 </w:t>
      </w:r>
    </w:p>
    <w:p w14:paraId="22015E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新开展采购活动。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43"/>
        <w:gridCol w:w="1938"/>
        <w:gridCol w:w="3292"/>
        <w:gridCol w:w="1540"/>
        <w:gridCol w:w="909"/>
      </w:tblGrid>
      <w:tr w14:paraId="0F63A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43" w:type="dxa"/>
            <w:vAlign w:val="center"/>
          </w:tcPr>
          <w:p w14:paraId="481A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938" w:type="dxa"/>
            <w:vAlign w:val="center"/>
          </w:tcPr>
          <w:p w14:paraId="6D7D0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更正项</w:t>
            </w:r>
          </w:p>
        </w:tc>
        <w:tc>
          <w:tcPr>
            <w:tcW w:w="3292" w:type="dxa"/>
            <w:vAlign w:val="center"/>
          </w:tcPr>
          <w:p w14:paraId="2E706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更正前内容</w:t>
            </w:r>
          </w:p>
        </w:tc>
        <w:tc>
          <w:tcPr>
            <w:tcW w:w="1540" w:type="dxa"/>
            <w:vAlign w:val="center"/>
          </w:tcPr>
          <w:p w14:paraId="6FDC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更正后内容</w:t>
            </w:r>
          </w:p>
        </w:tc>
        <w:tc>
          <w:tcPr>
            <w:tcW w:w="909" w:type="dxa"/>
            <w:vAlign w:val="center"/>
          </w:tcPr>
          <w:p w14:paraId="4AF2B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3800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43" w:type="dxa"/>
            <w:vAlign w:val="center"/>
          </w:tcPr>
          <w:p w14:paraId="19B93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38" w:type="dxa"/>
            <w:vAlign w:val="center"/>
          </w:tcPr>
          <w:p w14:paraId="1EA06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采购结果更正</w:t>
            </w:r>
          </w:p>
        </w:tc>
        <w:tc>
          <w:tcPr>
            <w:tcW w:w="3292" w:type="dxa"/>
            <w:vAlign w:val="center"/>
          </w:tcPr>
          <w:p w14:paraId="640F3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上海羿晟医疗科技有限公司</w:t>
            </w:r>
          </w:p>
        </w:tc>
        <w:tc>
          <w:tcPr>
            <w:tcW w:w="1540" w:type="dxa"/>
            <w:vAlign w:val="center"/>
          </w:tcPr>
          <w:p w14:paraId="7F713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废标</w:t>
            </w:r>
          </w:p>
        </w:tc>
        <w:tc>
          <w:tcPr>
            <w:tcW w:w="909" w:type="dxa"/>
            <w:vAlign w:val="center"/>
          </w:tcPr>
          <w:p w14:paraId="772E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081F2D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六、其他补充事宜：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无 </w:t>
      </w:r>
    </w:p>
    <w:p w14:paraId="7BBFB8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七、联系方式 </w:t>
      </w:r>
    </w:p>
    <w:p w14:paraId="5EE384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1、招标代理机构名称： </w:t>
      </w:r>
    </w:p>
    <w:p w14:paraId="2EA999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名 称：浙江建科工程项目管理有限公司 </w:t>
      </w:r>
    </w:p>
    <w:p w14:paraId="322C65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地 址：景宁县人民北路祥源商贸城 2 幢 2 楼 </w:t>
      </w:r>
    </w:p>
    <w:p w14:paraId="53338F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 真： 0578-5081333 </w:t>
      </w:r>
    </w:p>
    <w:p w14:paraId="45DAA3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项目联系人（询问）：姚亚    项目联系方式（询问）：0578-5083626 </w:t>
      </w:r>
    </w:p>
    <w:p w14:paraId="26341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质疑联系人：陈芬芬          质疑联系方式：0578-5081333 </w:t>
      </w:r>
    </w:p>
    <w:p w14:paraId="1CA74E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2、招标人名称： </w:t>
      </w:r>
    </w:p>
    <w:p w14:paraId="00ABAC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名 称：景宁畲族自治县残疾人联合会 </w:t>
      </w:r>
    </w:p>
    <w:p w14:paraId="4C175A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地 址：景宁县人民中路 98 号 </w:t>
      </w:r>
    </w:p>
    <w:p w14:paraId="35BB2A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项目联系人（询问）：潘岳松      项目联系方式（询问）：0578-5622583 </w:t>
      </w:r>
    </w:p>
    <w:p w14:paraId="4B3B21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质疑联系人：陈先生              质疑联系方式：0578-5622583 </w:t>
      </w:r>
    </w:p>
    <w:p w14:paraId="1A0A67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3、同级政府采购监督管理部门 </w:t>
      </w:r>
    </w:p>
    <w:p w14:paraId="0BA58A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名 称：景宁畲族自治县财政局政府采购监管科 </w:t>
      </w:r>
    </w:p>
    <w:p w14:paraId="1845D5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地 址：景宁畲族自治县团结西路 59 号 </w:t>
      </w:r>
    </w:p>
    <w:p w14:paraId="4E323D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联系人：夏先生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 真：0578-5081219 </w:t>
      </w:r>
    </w:p>
    <w:p w14:paraId="62BAD0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监督投诉电话：0578-5081219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AF0A11"/>
    <w:multiLevelType w:val="multilevel"/>
    <w:tmpl w:val="A2AF0A11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17A7F4A8"/>
    <w:multiLevelType w:val="singleLevel"/>
    <w:tmpl w:val="17A7F4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722DD"/>
    <w:rsid w:val="422616DF"/>
    <w:rsid w:val="679A4D5C"/>
    <w:rsid w:val="708722DD"/>
    <w:rsid w:val="7E5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4"/>
    <w:qFormat/>
    <w:uiPriority w:val="0"/>
    <w:pPr>
      <w:keepNext/>
      <w:keepLines/>
      <w:numPr>
        <w:ilvl w:val="0"/>
        <w:numId w:val="1"/>
      </w:numPr>
      <w:tabs>
        <w:tab w:val="left" w:pos="-420"/>
        <w:tab w:val="left" w:pos="0"/>
      </w:tabs>
      <w:adjustRightInd w:val="0"/>
      <w:snapToGrid w:val="0"/>
      <w:spacing w:before="50" w:beforeLines="50"/>
      <w:ind w:left="432" w:hanging="432"/>
      <w:outlineLvl w:val="0"/>
    </w:pPr>
    <w:rPr>
      <w:rFonts w:ascii="微软雅黑" w:hAnsi="微软雅黑" w:eastAsia="宋体" w:cs="Times New Roman"/>
      <w:b/>
      <w:bCs/>
      <w:color w:val="4874CB" w:themeColor="accent1"/>
      <w:kern w:val="44"/>
      <w:sz w:val="36"/>
      <w:szCs w:val="32"/>
      <w:lang w:val="en-US" w:eastAsia="zh-CN" w:bidi="ar-SA"/>
      <w14:textFill>
        <w14:solidFill>
          <w14:schemeClr w14:val="accent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字符"/>
    <w:link w:val="2"/>
    <w:autoRedefine/>
    <w:qFormat/>
    <w:uiPriority w:val="9"/>
    <w:rPr>
      <w:rFonts w:ascii="微软雅黑" w:hAnsi="微软雅黑" w:eastAsia="宋体" w:cs="Times New Roman"/>
      <w:b/>
      <w:bCs/>
      <w:color w:val="4874CB" w:themeColor="accent1"/>
      <w:kern w:val="44"/>
      <w:sz w:val="36"/>
      <w:szCs w:val="32"/>
      <w:lang w:val="en-US" w:eastAsia="zh-CN" w:bidi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2025-08-20T12:30:00Z</dcterms:created>
  <dc:creator>Administrator</dc:creator>
  <cp:lastModifiedBy>Administrator</cp:lastModifiedBy>
  <dcterms:modified xsi:type="dcterms:W3CDTF">2025-08-20T12:36:24Z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BA6C86C58F174EF0ABAB1BAC9D688ECC_13</vt:lpwstr>
  </property>
  <property fmtid="{D5CDD505-2E9C-101B-9397-08002B2CF9AE}" pid="4" name="KSOTemplateDocerSaveRecord">
    <vt:lpwstr>eyJoZGlkIjoiNzlmNjkyZThiZTc4YTIwODkyOGY4NzQxMTZmMjQ4N2UiLCJ1c2VySWQiOiI0Nzc3NzYyODkifQ==</vt:lpwstr>
  </property>
</Properties>
</file>