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left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OLE_LINK1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1：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jc w:val="center"/>
        <w:textAlignment w:val="auto"/>
        <w:rPr>
          <w:rFonts w:hint="eastAsia" w:ascii="Times New Roman" w:hAnsi="Times New Roman" w:eastAsia="黑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宁乡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金锂邦普环保科技有限公司</w:t>
      </w:r>
      <w:bookmarkStart w:id="1" w:name="OLE_LINK2"/>
      <w:r>
        <w:rPr>
          <w:rFonts w:hint="eastAsia" w:ascii="宋体" w:hAnsi="宋体" w:eastAsia="宋体" w:cs="宋体"/>
          <w:b/>
          <w:bCs/>
          <w:kern w:val="2"/>
          <w:sz w:val="36"/>
          <w:szCs w:val="36"/>
          <w:lang w:val="en-US" w:eastAsia="zh-CN" w:bidi="ar-SA"/>
        </w:rPr>
        <w:t>能耗在线监测端系统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采购及安装</w:t>
      </w:r>
      <w:bookmarkEnd w:id="0"/>
      <w:bookmarkEnd w:id="1"/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采购需求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采购项目名称：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宁乡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金锂邦普环保科技有限公司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能耗在线监测端系统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采购及安装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采购上限值：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20万元（含税）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采购需求概况：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1、项目包含能源在线监测系统的设计、供货、安装、审核、验收和运行维护。产品及服务内容包含且不局限于：端设备、智能网关、操作电脑、能源在线监测端系统软件、智能水表、电表、水表、蒸汽数据采集器、其他相关辅材以及设备和系统的安装与调试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2、监测系统设备从现场监控仪表、分布式控制系统（DCS系统）、电能表、水表、蒸汽表等读取相关数据，接入数据和接入方式必须经采购方核实同意后方可接入。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3、监测端设备对数据包进行编码，并通过HTTPS协议加密后，将数据上传到系统平台，加密需符合《信息安全技术网络和终端设备隔离部件安全技术要求》（GB/T20279-2016）基础安全标准。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4、质保期为 12 个月， 3 年内免费进行系统的维护和升级服务（确保三年内数据上传准确率达到省发改委要求），维护响应时间≤4小时（工作时间）。质保和维护起始时间，是自能源在线监测系统通过省发改委验收之日起开始计算，验收后7个工作日内签署质保起始确认函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5、供应商应提供</w:t>
      </w:r>
      <w:bookmarkStart w:id="2" w:name="_GoBack"/>
      <w:bookmarkEnd w:id="2"/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锂电池回收行业重点用能单位能耗监测系统建设案例。</w:t>
      </w:r>
    </w:p>
    <w:p>
      <w:pPr>
        <w:pStyle w:val="4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服务期限及地点：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服务期限预计为2025年12月（具体以甲方要求为准），服务地点宁乡金锂邦普环保科技有限公司。</w:t>
      </w:r>
    </w:p>
    <w:p>
      <w:pPr>
        <w:pStyle w:val="4"/>
        <w:numPr>
          <w:ilvl w:val="0"/>
          <w:numId w:val="0"/>
        </w:num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五、付款条件及结算方式：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合同签订后支付总价款的20%作为定金，系统安装并通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过验收（验收是指由湖南省发改委组织或者其委派的验收机构通过验收）支付合同总价款的70%，设备质保期满无息支付剩余10%。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09852C"/>
    <w:multiLevelType w:val="singleLevel"/>
    <w:tmpl w:val="6609852C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zOWY4OGFmYTE2MTU2MDllMzA0YzQzZjUxNmEwYTQifQ=="/>
  </w:docVars>
  <w:rsids>
    <w:rsidRoot w:val="00000000"/>
    <w:rsid w:val="012366F9"/>
    <w:rsid w:val="013400FE"/>
    <w:rsid w:val="026045AC"/>
    <w:rsid w:val="066C4135"/>
    <w:rsid w:val="0BEE24FD"/>
    <w:rsid w:val="0FF272D8"/>
    <w:rsid w:val="15895A18"/>
    <w:rsid w:val="16AF39B2"/>
    <w:rsid w:val="1A0F44C8"/>
    <w:rsid w:val="205A0FB5"/>
    <w:rsid w:val="22627DAF"/>
    <w:rsid w:val="2452496D"/>
    <w:rsid w:val="28ED5E2B"/>
    <w:rsid w:val="2BCA28A6"/>
    <w:rsid w:val="2FBE5678"/>
    <w:rsid w:val="30887BD2"/>
    <w:rsid w:val="334824B2"/>
    <w:rsid w:val="36754D24"/>
    <w:rsid w:val="3A5B5BB7"/>
    <w:rsid w:val="3B756F9C"/>
    <w:rsid w:val="3C105AE8"/>
    <w:rsid w:val="3D9B1D3F"/>
    <w:rsid w:val="47712AF6"/>
    <w:rsid w:val="4A7F7B35"/>
    <w:rsid w:val="52A47536"/>
    <w:rsid w:val="54B64A63"/>
    <w:rsid w:val="56F311D5"/>
    <w:rsid w:val="64B411CB"/>
    <w:rsid w:val="68E304F6"/>
    <w:rsid w:val="69214B3A"/>
    <w:rsid w:val="6AFE0025"/>
    <w:rsid w:val="6F6D493C"/>
    <w:rsid w:val="6FBD24BC"/>
    <w:rsid w:val="778B23B5"/>
    <w:rsid w:val="7CE3371D"/>
    <w:rsid w:val="7CFD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90" w:lineRule="exact"/>
      <w:ind w:firstLine="640"/>
    </w:pPr>
    <w:rPr>
      <w:rFonts w:eastAsia="方正仿宋简体"/>
      <w:sz w:val="32"/>
      <w:szCs w:val="28"/>
    </w:rPr>
  </w:style>
  <w:style w:type="paragraph" w:styleId="4">
    <w:name w:val="Body Text First Indent 2"/>
    <w:basedOn w:val="3"/>
    <w:unhideWhenUsed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338</Words>
  <Characters>359</Characters>
  <Lines>0</Lines>
  <Paragraphs>0</Paragraphs>
  <TotalTime>219</TotalTime>
  <ScaleCrop>false</ScaleCrop>
  <LinksUpToDate>false</LinksUpToDate>
  <CharactersWithSpaces>370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2022-04-14T12:57:00Z</dcterms:created>
  <dc:creator>Administrator</dc:creator>
  <cp:lastModifiedBy>WEN</cp:lastModifiedBy>
  <cp:lastPrinted>2022-04-15T01:20:00Z</cp:lastPrinted>
  <dcterms:modified xsi:type="dcterms:W3CDTF">2025-11-27T06:31:50Z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892FEA0E6A6746409F78324756A66E2A_13</vt:lpwstr>
  </property>
  <property fmtid="{D5CDD505-2E9C-101B-9397-08002B2CF9AE}" pid="4" name="commondata">
    <vt:lpwstr>eyJoZGlkIjoiNjBhZGZmMjY1OTJmYTQwMWFmZWViN2I2OWRkZTA1MmQifQ==</vt:lpwstr>
  </property>
  <property fmtid="{D5CDD505-2E9C-101B-9397-08002B2CF9AE}" pid="5" name="KSOTemplateDocerSaveRecord">
    <vt:lpwstr>eyJoZGlkIjoiZjUwY2ZmN2FiNjU2ZjgyNzFiMzZiNjNkOGY3N2NlYmEiLCJ1c2VySWQiOiI3NTM0MDc5OTMifQ==</vt:lpwstr>
  </property>
</Properties>
</file>