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color w:val="auto"/>
          <w:highlight w:val="none"/>
        </w:rPr>
      </w:pPr>
    </w:p>
    <w:p>
      <w:pPr>
        <w:jc w:val="center"/>
        <w:rPr>
          <w:rFonts w:eastAsia="宋体"/>
          <w:b/>
          <w:bCs/>
          <w:color w:val="auto"/>
          <w:sz w:val="44"/>
          <w:szCs w:val="44"/>
          <w:highlight w:val="none"/>
        </w:rPr>
      </w:pPr>
    </w:p>
    <w:p>
      <w:pPr>
        <w:pStyle w:val="32"/>
        <w:rPr>
          <w:highlight w:val="none"/>
        </w:rPr>
      </w:pPr>
    </w:p>
    <w:p>
      <w:pPr>
        <w:pStyle w:val="7"/>
        <w:ind w:left="420"/>
        <w:jc w:val="center"/>
        <w:rPr>
          <w:rFonts w:hint="eastAsia" w:eastAsia="宋体"/>
          <w:b/>
          <w:bCs/>
          <w:color w:val="auto"/>
          <w:sz w:val="44"/>
          <w:szCs w:val="44"/>
          <w:highlight w:val="none"/>
          <w:lang w:eastAsia="zh-CN"/>
        </w:rPr>
      </w:pPr>
      <w:r>
        <w:rPr>
          <w:rFonts w:hint="eastAsia" w:eastAsia="宋体"/>
          <w:b/>
          <w:bCs/>
          <w:color w:val="auto"/>
          <w:sz w:val="44"/>
          <w:szCs w:val="44"/>
          <w:highlight w:val="none"/>
          <w:lang w:eastAsia="zh-CN"/>
        </w:rPr>
        <w:t>汾阳市肖家庄镇人民政府2023年度</w:t>
      </w:r>
    </w:p>
    <w:p>
      <w:pPr>
        <w:pStyle w:val="7"/>
        <w:ind w:left="420"/>
        <w:jc w:val="center"/>
        <w:rPr>
          <w:rFonts w:eastAsia="宋体"/>
          <w:b/>
          <w:bCs/>
          <w:color w:val="auto"/>
          <w:sz w:val="44"/>
          <w:szCs w:val="44"/>
          <w:highlight w:val="none"/>
        </w:rPr>
      </w:pPr>
      <w:r>
        <w:rPr>
          <w:rFonts w:hint="eastAsia" w:eastAsia="宋体"/>
          <w:b/>
          <w:bCs/>
          <w:color w:val="auto"/>
          <w:sz w:val="44"/>
          <w:szCs w:val="44"/>
          <w:highlight w:val="none"/>
          <w:lang w:eastAsia="zh-CN"/>
        </w:rPr>
        <w:t>环境卫生项目</w:t>
      </w:r>
    </w:p>
    <w:p>
      <w:pPr>
        <w:rPr>
          <w:rFonts w:eastAsia="宋体"/>
          <w:b/>
          <w:bCs/>
          <w:color w:val="auto"/>
          <w:sz w:val="44"/>
          <w:szCs w:val="44"/>
          <w:highlight w:val="none"/>
        </w:rPr>
      </w:pPr>
    </w:p>
    <w:p>
      <w:pPr>
        <w:pStyle w:val="7"/>
        <w:ind w:left="420"/>
        <w:rPr>
          <w:color w:val="auto"/>
          <w:highlight w:val="none"/>
        </w:rPr>
      </w:pPr>
    </w:p>
    <w:p>
      <w:pPr>
        <w:rPr>
          <w:highlight w:val="none"/>
        </w:rPr>
      </w:pPr>
    </w:p>
    <w:p>
      <w:pPr>
        <w:spacing w:before="169" w:line="307" w:lineRule="auto"/>
        <w:jc w:val="center"/>
        <w:rPr>
          <w:rFonts w:ascii="宋体" w:hAnsi="宋体" w:eastAsia="宋体" w:cs="宋体"/>
          <w:b/>
          <w:bCs/>
          <w:color w:val="auto"/>
          <w:sz w:val="36"/>
          <w:szCs w:val="36"/>
          <w:highlight w:val="none"/>
        </w:rPr>
      </w:pPr>
      <w:r>
        <w:rPr>
          <w:rFonts w:ascii="宋体" w:hAnsi="宋体" w:eastAsia="宋体" w:cs="宋体"/>
          <w:color w:val="auto"/>
          <w:sz w:val="84"/>
          <w:szCs w:val="84"/>
          <w:highlight w:val="none"/>
          <w14:textOutline w14:w="17780" w14:cap="flat" w14:cmpd="sng" w14:algn="ctr">
            <w14:solidFill>
              <w14:srgbClr w14:val="000000"/>
            </w14:solidFill>
            <w14:prstDash w14:val="solid"/>
            <w14:miter w14:val="0"/>
          </w14:textOutline>
        </w:rPr>
        <w:t>招标文件</w:t>
      </w:r>
    </w:p>
    <w:p>
      <w:pPr>
        <w:spacing w:line="244" w:lineRule="auto"/>
        <w:jc w:val="center"/>
        <w:rPr>
          <w:rFonts w:ascii="宋体"/>
          <w:color w:val="auto"/>
          <w:highlight w:val="none"/>
        </w:rPr>
      </w:pPr>
    </w:p>
    <w:p>
      <w:pPr>
        <w:spacing w:line="244" w:lineRule="auto"/>
        <w:rPr>
          <w:rFonts w:ascii="宋体"/>
          <w:color w:val="auto"/>
          <w:highlight w:val="none"/>
        </w:rPr>
      </w:pPr>
    </w:p>
    <w:p>
      <w:pPr>
        <w:spacing w:before="169" w:line="307" w:lineRule="auto"/>
        <w:ind w:right="1499"/>
        <w:rPr>
          <w:rFonts w:ascii="宋体" w:hAnsi="宋体" w:eastAsia="宋体" w:cs="宋体"/>
          <w:b/>
          <w:bCs/>
          <w:color w:val="auto"/>
          <w:sz w:val="36"/>
          <w:szCs w:val="36"/>
          <w:highlight w:val="none"/>
        </w:rPr>
      </w:pPr>
    </w:p>
    <w:p>
      <w:pPr>
        <w:rPr>
          <w:rFonts w:ascii="宋体" w:hAnsi="宋体" w:eastAsia="宋体" w:cs="宋体"/>
          <w:b/>
          <w:bCs/>
          <w:color w:val="auto"/>
          <w:sz w:val="36"/>
          <w:szCs w:val="36"/>
          <w:highlight w:val="none"/>
        </w:rPr>
      </w:pPr>
    </w:p>
    <w:p>
      <w:pPr>
        <w:ind w:firstLine="1491" w:firstLineChars="450"/>
        <w:rPr>
          <w:rFonts w:asciiTheme="minorEastAsia" w:hAnsiTheme="minorEastAsia" w:eastAsiaTheme="minorEastAsia"/>
          <w:b/>
          <w:color w:val="auto"/>
          <w:sz w:val="33"/>
          <w:highlight w:val="none"/>
        </w:rPr>
      </w:pPr>
    </w:p>
    <w:p>
      <w:pPr>
        <w:ind w:firstLine="1491" w:firstLineChars="450"/>
        <w:rPr>
          <w:rFonts w:asciiTheme="minorEastAsia" w:hAnsiTheme="minorEastAsia" w:eastAsiaTheme="minorEastAsia"/>
          <w:b/>
          <w:color w:val="auto"/>
          <w:sz w:val="33"/>
          <w:highlight w:val="none"/>
        </w:rPr>
      </w:pPr>
    </w:p>
    <w:p>
      <w:pPr>
        <w:ind w:firstLine="1491" w:firstLineChars="450"/>
        <w:rPr>
          <w:rFonts w:asciiTheme="minorEastAsia" w:hAnsiTheme="minorEastAsia" w:eastAsiaTheme="minorEastAsia"/>
          <w:b/>
          <w:color w:val="auto"/>
          <w:sz w:val="33"/>
          <w:highlight w:val="none"/>
        </w:rPr>
      </w:pPr>
    </w:p>
    <w:p>
      <w:pPr>
        <w:ind w:firstLine="994" w:firstLineChars="300"/>
        <w:rPr>
          <w:rFonts w:hint="eastAsia" w:asciiTheme="minorEastAsia" w:hAnsiTheme="minorEastAsia" w:eastAsiaTheme="minorEastAsia"/>
          <w:b/>
          <w:color w:val="auto"/>
          <w:sz w:val="33"/>
          <w:highlight w:val="none"/>
          <w:lang w:eastAsia="zh-CN"/>
        </w:rPr>
      </w:pPr>
      <w:r>
        <w:rPr>
          <w:rFonts w:asciiTheme="minorEastAsia" w:hAnsiTheme="minorEastAsia" w:eastAsiaTheme="minorEastAsia"/>
          <w:b/>
          <w:color w:val="auto"/>
          <w:sz w:val="33"/>
          <w:highlight w:val="none"/>
        </w:rPr>
        <w:t>采</w:t>
      </w:r>
      <w:r>
        <w:rPr>
          <w:rFonts w:hint="eastAsia" w:asciiTheme="minorEastAsia" w:hAnsiTheme="minorEastAsia" w:eastAsiaTheme="minorEastAsia"/>
          <w:b/>
          <w:color w:val="auto"/>
          <w:sz w:val="33"/>
          <w:highlight w:val="none"/>
        </w:rPr>
        <w:t xml:space="preserve">  </w:t>
      </w:r>
      <w:r>
        <w:rPr>
          <w:rFonts w:asciiTheme="minorEastAsia" w:hAnsiTheme="minorEastAsia" w:eastAsiaTheme="minorEastAsia"/>
          <w:b/>
          <w:color w:val="auto"/>
          <w:sz w:val="33"/>
          <w:highlight w:val="none"/>
        </w:rPr>
        <w:t>购</w:t>
      </w:r>
      <w:r>
        <w:rPr>
          <w:rFonts w:hint="eastAsia" w:asciiTheme="minorEastAsia" w:hAnsiTheme="minorEastAsia" w:eastAsiaTheme="minorEastAsia"/>
          <w:b/>
          <w:color w:val="auto"/>
          <w:sz w:val="33"/>
          <w:highlight w:val="none"/>
        </w:rPr>
        <w:t xml:space="preserve">  </w:t>
      </w:r>
      <w:r>
        <w:rPr>
          <w:rFonts w:asciiTheme="minorEastAsia" w:hAnsiTheme="minorEastAsia" w:eastAsiaTheme="minorEastAsia"/>
          <w:b/>
          <w:color w:val="auto"/>
          <w:sz w:val="33"/>
          <w:highlight w:val="none"/>
        </w:rPr>
        <w:t>人：</w:t>
      </w:r>
      <w:r>
        <w:rPr>
          <w:rFonts w:hint="eastAsia" w:asciiTheme="minorEastAsia" w:hAnsiTheme="minorEastAsia" w:eastAsiaTheme="minorEastAsia"/>
          <w:b/>
          <w:color w:val="auto"/>
          <w:sz w:val="33"/>
          <w:highlight w:val="none"/>
          <w:lang w:eastAsia="zh-CN"/>
        </w:rPr>
        <w:t>汾阳市肖家庄镇人民政府</w:t>
      </w:r>
    </w:p>
    <w:p>
      <w:pPr>
        <w:pStyle w:val="7"/>
        <w:rPr>
          <w:highlight w:val="none"/>
        </w:rPr>
      </w:pPr>
    </w:p>
    <w:p>
      <w:pPr>
        <w:pStyle w:val="7"/>
        <w:ind w:left="420"/>
        <w:rPr>
          <w:rFonts w:eastAsiaTheme="minorEastAsia"/>
          <w:color w:val="auto"/>
          <w:highlight w:val="none"/>
        </w:rPr>
      </w:pPr>
    </w:p>
    <w:p>
      <w:pPr>
        <w:rPr>
          <w:highlight w:val="none"/>
        </w:rPr>
      </w:pPr>
    </w:p>
    <w:p>
      <w:pPr>
        <w:pStyle w:val="7"/>
        <w:ind w:left="420"/>
        <w:rPr>
          <w:rFonts w:eastAsiaTheme="minorEastAsia"/>
          <w:color w:val="auto"/>
          <w:sz w:val="22"/>
          <w:highlight w:val="none"/>
        </w:rPr>
      </w:pPr>
    </w:p>
    <w:p>
      <w:pPr>
        <w:ind w:firstLine="994" w:firstLineChars="300"/>
        <w:rPr>
          <w:rFonts w:hint="eastAsia" w:asciiTheme="minorEastAsia" w:hAnsiTheme="minorEastAsia" w:eastAsiaTheme="minorEastAsia"/>
          <w:b/>
          <w:color w:val="auto"/>
          <w:sz w:val="33"/>
          <w:highlight w:val="none"/>
        </w:rPr>
      </w:pPr>
      <w:r>
        <w:rPr>
          <w:rFonts w:hint="eastAsia" w:asciiTheme="minorEastAsia" w:hAnsiTheme="minorEastAsia" w:eastAsiaTheme="minorEastAsia"/>
          <w:b/>
          <w:color w:val="auto"/>
          <w:sz w:val="33"/>
          <w:highlight w:val="none"/>
        </w:rPr>
        <w:t>采</w:t>
      </w:r>
      <w:r>
        <w:rPr>
          <w:rFonts w:asciiTheme="minorEastAsia" w:hAnsiTheme="minorEastAsia" w:eastAsiaTheme="minorEastAsia"/>
          <w:b/>
          <w:color w:val="auto"/>
          <w:sz w:val="33"/>
          <w:highlight w:val="none"/>
        </w:rPr>
        <w:t>购代理机构：</w:t>
      </w:r>
      <w:r>
        <w:rPr>
          <w:rFonts w:hint="eastAsia" w:asciiTheme="minorEastAsia" w:hAnsiTheme="minorEastAsia" w:eastAsiaTheme="minorEastAsia"/>
          <w:b/>
          <w:color w:val="auto"/>
          <w:sz w:val="33"/>
          <w:highlight w:val="none"/>
        </w:rPr>
        <w:t>山西方超工程造价咨询有限责任公司</w:t>
      </w:r>
    </w:p>
    <w:p>
      <w:pPr>
        <w:pStyle w:val="7"/>
        <w:rPr>
          <w:rFonts w:hint="eastAsia" w:asciiTheme="minorEastAsia" w:hAnsiTheme="minorEastAsia" w:eastAsiaTheme="minorEastAsia"/>
          <w:b/>
          <w:color w:val="auto"/>
          <w:sz w:val="33"/>
          <w:highlight w:val="none"/>
        </w:rPr>
      </w:pPr>
    </w:p>
    <w:p>
      <w:pPr>
        <w:rPr>
          <w:highlight w:val="none"/>
        </w:rPr>
      </w:pPr>
    </w:p>
    <w:p>
      <w:pPr>
        <w:jc w:val="center"/>
        <w:rPr>
          <w:rFonts w:asciiTheme="minorEastAsia" w:hAnsiTheme="minorEastAsia" w:eastAsiaTheme="minorEastAsia"/>
          <w:b/>
          <w:color w:val="auto"/>
          <w:sz w:val="33"/>
          <w:highlight w:val="none"/>
        </w:rPr>
      </w:pPr>
    </w:p>
    <w:p>
      <w:pPr>
        <w:ind w:firstLine="994" w:firstLineChars="300"/>
        <w:jc w:val="both"/>
        <w:rPr>
          <w:rFonts w:hint="default" w:asciiTheme="minorEastAsia" w:hAnsiTheme="minorEastAsia" w:eastAsiaTheme="minorEastAsia"/>
          <w:b/>
          <w:color w:val="auto"/>
          <w:sz w:val="33"/>
          <w:highlight w:val="none"/>
          <w:lang w:val="en-US" w:eastAsia="zh-CN"/>
        </w:rPr>
      </w:pPr>
      <w:r>
        <w:rPr>
          <w:rFonts w:hint="eastAsia" w:asciiTheme="minorEastAsia" w:hAnsiTheme="minorEastAsia" w:eastAsiaTheme="minorEastAsia"/>
          <w:b/>
          <w:color w:val="auto"/>
          <w:sz w:val="33"/>
          <w:highlight w:val="none"/>
          <w:lang w:val="en-US" w:eastAsia="zh-CN"/>
        </w:rPr>
        <w:t>开标时间：</w:t>
      </w:r>
      <w:r>
        <w:rPr>
          <w:rFonts w:hint="eastAsia" w:asciiTheme="minorEastAsia" w:hAnsiTheme="minorEastAsia" w:eastAsiaTheme="minorEastAsia"/>
          <w:b/>
          <w:color w:val="auto"/>
          <w:sz w:val="33"/>
          <w:highlight w:val="none"/>
        </w:rPr>
        <w:t>二〇二</w:t>
      </w:r>
      <w:r>
        <w:rPr>
          <w:rFonts w:hint="eastAsia" w:asciiTheme="minorEastAsia" w:hAnsiTheme="minorEastAsia" w:eastAsiaTheme="minorEastAsia"/>
          <w:b/>
          <w:color w:val="auto"/>
          <w:sz w:val="33"/>
          <w:highlight w:val="none"/>
          <w:lang w:val="en-US" w:eastAsia="zh-CN"/>
        </w:rPr>
        <w:t>三</w:t>
      </w:r>
      <w:r>
        <w:rPr>
          <w:rFonts w:asciiTheme="minorEastAsia" w:hAnsiTheme="minorEastAsia" w:eastAsiaTheme="minorEastAsia"/>
          <w:b/>
          <w:color w:val="auto"/>
          <w:sz w:val="33"/>
          <w:highlight w:val="none"/>
        </w:rPr>
        <w:t>年</w:t>
      </w:r>
      <w:r>
        <w:rPr>
          <w:rFonts w:hint="eastAsia" w:asciiTheme="minorEastAsia" w:hAnsiTheme="minorEastAsia" w:eastAsiaTheme="minorEastAsia"/>
          <w:b/>
          <w:color w:val="auto"/>
          <w:sz w:val="33"/>
          <w:highlight w:val="none"/>
          <w:lang w:val="en-US" w:eastAsia="zh-CN"/>
        </w:rPr>
        <w:t>七</w:t>
      </w:r>
      <w:r>
        <w:rPr>
          <w:rFonts w:asciiTheme="minorEastAsia" w:hAnsiTheme="minorEastAsia" w:eastAsiaTheme="minorEastAsia"/>
          <w:b/>
          <w:color w:val="auto"/>
          <w:sz w:val="33"/>
          <w:highlight w:val="none"/>
        </w:rPr>
        <w:t>月</w:t>
      </w:r>
      <w:r>
        <w:rPr>
          <w:rFonts w:hint="eastAsia" w:asciiTheme="minorEastAsia" w:hAnsiTheme="minorEastAsia" w:eastAsiaTheme="minorEastAsia"/>
          <w:b/>
          <w:color w:val="auto"/>
          <w:sz w:val="33"/>
          <w:highlight w:val="none"/>
          <w:lang w:val="en-US" w:eastAsia="zh-CN"/>
        </w:rPr>
        <w:t>十七日</w:t>
      </w:r>
    </w:p>
    <w:p>
      <w:pPr>
        <w:spacing w:before="219" w:line="184" w:lineRule="auto"/>
        <w:ind w:firstLine="4003"/>
        <w:rPr>
          <w:rFonts w:ascii="宋体" w:hAnsi="宋体" w:eastAsia="宋体" w:cs="宋体"/>
          <w:color w:val="auto"/>
          <w:w w:val="98"/>
          <w:sz w:val="40"/>
          <w:szCs w:val="28"/>
          <w:highlight w:val="none"/>
          <w14:textOutline w14:w="7620" w14:cap="flat" w14:cmpd="sng" w14:algn="ctr">
            <w14:solidFill>
              <w14:srgbClr w14:val="000000"/>
            </w14:solidFill>
            <w14:prstDash w14:val="solid"/>
            <w14:miter w14:val="0"/>
          </w14:textOutline>
        </w:rPr>
      </w:pPr>
    </w:p>
    <w:p>
      <w:pPr>
        <w:spacing w:line="600" w:lineRule="auto"/>
        <w:rPr>
          <w:rFonts w:ascii="黑体" w:eastAsia="黑体"/>
          <w:b/>
          <w:color w:val="auto"/>
          <w:sz w:val="20"/>
          <w:szCs w:val="20"/>
          <w:highlight w:val="none"/>
        </w:rPr>
      </w:pPr>
      <w:bookmarkStart w:id="0" w:name="_Toc98184996"/>
    </w:p>
    <w:p>
      <w:pPr>
        <w:pStyle w:val="15"/>
        <w:rPr>
          <w:rFonts w:ascii="黑体" w:eastAsia="黑体"/>
          <w:b/>
          <w:color w:val="auto"/>
          <w:sz w:val="20"/>
          <w:szCs w:val="20"/>
          <w:highlight w:val="none"/>
        </w:rPr>
      </w:pPr>
    </w:p>
    <w:p>
      <w:pPr>
        <w:pStyle w:val="15"/>
        <w:rPr>
          <w:rFonts w:ascii="黑体" w:eastAsia="黑体"/>
          <w:b/>
          <w:color w:val="auto"/>
          <w:sz w:val="20"/>
          <w:szCs w:val="20"/>
          <w:highlight w:val="none"/>
        </w:rPr>
      </w:pPr>
    </w:p>
    <w:p>
      <w:pPr>
        <w:spacing w:line="600" w:lineRule="auto"/>
        <w:rPr>
          <w:rFonts w:ascii="黑体" w:eastAsia="黑体"/>
          <w:b/>
          <w:color w:val="auto"/>
          <w:sz w:val="44"/>
          <w:szCs w:val="44"/>
          <w:highlight w:val="none"/>
        </w:rPr>
      </w:pPr>
    </w:p>
    <w:p>
      <w:pPr>
        <w:pStyle w:val="7"/>
        <w:ind w:left="420"/>
        <w:rPr>
          <w:color w:val="auto"/>
          <w:highlight w:val="none"/>
        </w:rPr>
      </w:pPr>
    </w:p>
    <w:p>
      <w:pPr>
        <w:snapToGrid w:val="0"/>
        <w:spacing w:line="600" w:lineRule="auto"/>
        <w:jc w:val="center"/>
        <w:rPr>
          <w:rFonts w:ascii="仿宋_GB2312" w:eastAsia="仿宋_GB2312"/>
          <w:color w:val="auto"/>
          <w:sz w:val="28"/>
          <w:szCs w:val="28"/>
          <w:highlight w:val="none"/>
        </w:rPr>
      </w:pPr>
      <w:r>
        <w:rPr>
          <w:rFonts w:hint="eastAsia" w:ascii="黑体" w:eastAsia="黑体"/>
          <w:b/>
          <w:color w:val="auto"/>
          <w:sz w:val="44"/>
          <w:szCs w:val="44"/>
          <w:highlight w:val="none"/>
        </w:rPr>
        <w:t>目     录</w:t>
      </w:r>
    </w:p>
    <w:p>
      <w:pPr>
        <w:pStyle w:val="19"/>
        <w:tabs>
          <w:tab w:val="right" w:leader="dot" w:pos="9060"/>
        </w:tabs>
        <w:spacing w:line="720" w:lineRule="auto"/>
        <w:rPr>
          <w:rFonts w:ascii="Times New Roman" w:hAnsi="Times New Roman" w:eastAsia="仿宋" w:cs="Times New Roman"/>
          <w:color w:val="auto"/>
          <w:sz w:val="30"/>
          <w:szCs w:val="30"/>
          <w:highlight w:val="none"/>
        </w:rPr>
      </w:pPr>
      <w:r>
        <w:rPr>
          <w:rFonts w:ascii="Times New Roman" w:hAnsi="Times New Roman" w:eastAsia="仿宋" w:cs="Times New Roman"/>
          <w:b/>
          <w:color w:val="auto"/>
          <w:sz w:val="32"/>
          <w:szCs w:val="32"/>
          <w:highlight w:val="none"/>
        </w:rPr>
        <w:t xml:space="preserve">第一部分  </w:t>
      </w:r>
      <w:r>
        <w:rPr>
          <w:rFonts w:hint="eastAsia" w:eastAsia="仿宋" w:cs="Times New Roman"/>
          <w:b/>
          <w:color w:val="auto"/>
          <w:sz w:val="32"/>
          <w:szCs w:val="32"/>
          <w:highlight w:val="none"/>
        </w:rPr>
        <w:t>采购</w:t>
      </w:r>
      <w:r>
        <w:rPr>
          <w:rFonts w:ascii="Times New Roman" w:hAnsi="Times New Roman" w:eastAsia="仿宋" w:cs="Times New Roman"/>
          <w:b/>
          <w:color w:val="auto"/>
          <w:sz w:val="32"/>
          <w:szCs w:val="32"/>
          <w:highlight w:val="none"/>
        </w:rPr>
        <w:t>公告  ………………………………………………</w:t>
      </w:r>
      <w:r>
        <w:rPr>
          <w:rFonts w:hint="eastAsia" w:ascii="Times New Roman" w:hAnsi="Times New Roman" w:eastAsia="仿宋" w:cs="Times New Roman"/>
          <w:b/>
          <w:color w:val="auto"/>
          <w:sz w:val="32"/>
          <w:szCs w:val="32"/>
          <w:highlight w:val="none"/>
          <w:lang w:val="en-US" w:eastAsia="zh-CN"/>
        </w:rPr>
        <w:t>3</w:t>
      </w:r>
      <w:r>
        <w:rPr>
          <w:rFonts w:ascii="Times New Roman" w:hAnsi="Times New Roman" w:eastAsia="仿宋" w:cs="Times New Roman"/>
          <w:b/>
          <w:bCs/>
          <w:color w:val="auto"/>
          <w:kern w:val="44"/>
          <w:sz w:val="30"/>
          <w:szCs w:val="30"/>
          <w:highlight w:val="none"/>
        </w:rPr>
        <w:fldChar w:fldCharType="begin"/>
      </w:r>
      <w:r>
        <w:rPr>
          <w:rFonts w:ascii="Times New Roman" w:hAnsi="Times New Roman" w:eastAsia="仿宋" w:cs="Times New Roman"/>
          <w:b/>
          <w:bCs/>
          <w:color w:val="auto"/>
          <w:kern w:val="44"/>
          <w:sz w:val="30"/>
          <w:szCs w:val="30"/>
          <w:highlight w:val="none"/>
        </w:rPr>
        <w:instrText xml:space="preserve">TOC \o "1-1" \h  \u </w:instrText>
      </w:r>
      <w:r>
        <w:rPr>
          <w:rFonts w:ascii="Times New Roman" w:hAnsi="Times New Roman" w:eastAsia="仿宋" w:cs="Times New Roman"/>
          <w:b/>
          <w:bCs/>
          <w:color w:val="auto"/>
          <w:kern w:val="44"/>
          <w:sz w:val="30"/>
          <w:szCs w:val="30"/>
          <w:highlight w:val="none"/>
        </w:rPr>
        <w:fldChar w:fldCharType="separate"/>
      </w:r>
    </w:p>
    <w:p>
      <w:pPr>
        <w:spacing w:line="720" w:lineRule="auto"/>
        <w:rPr>
          <w:rFonts w:hint="eastAsia" w:ascii="Times New Roman" w:hAnsi="Times New Roman" w:eastAsia="仿宋" w:cs="Times New Roman"/>
          <w:b/>
          <w:color w:val="auto"/>
          <w:sz w:val="32"/>
          <w:szCs w:val="32"/>
          <w:highlight w:val="none"/>
          <w:lang w:eastAsia="zh-CN"/>
        </w:rPr>
      </w:pPr>
      <w:r>
        <w:rPr>
          <w:rFonts w:ascii="Times New Roman" w:hAnsi="Times New Roman" w:eastAsia="仿宋" w:cs="Times New Roman"/>
          <w:bCs/>
          <w:color w:val="auto"/>
          <w:kern w:val="44"/>
          <w:sz w:val="30"/>
          <w:szCs w:val="30"/>
          <w:highlight w:val="none"/>
        </w:rPr>
        <w:fldChar w:fldCharType="end"/>
      </w:r>
      <w:r>
        <w:rPr>
          <w:rFonts w:ascii="Times New Roman" w:hAnsi="Times New Roman" w:eastAsia="仿宋" w:cs="Times New Roman"/>
          <w:b/>
          <w:color w:val="auto"/>
          <w:sz w:val="32"/>
          <w:szCs w:val="32"/>
          <w:highlight w:val="none"/>
        </w:rPr>
        <w:t xml:space="preserve">第二部分  </w:t>
      </w:r>
      <w:r>
        <w:rPr>
          <w:rFonts w:hint="eastAsia" w:eastAsia="仿宋" w:cs="Times New Roman"/>
          <w:b/>
          <w:color w:val="auto"/>
          <w:sz w:val="32"/>
          <w:szCs w:val="32"/>
          <w:highlight w:val="none"/>
        </w:rPr>
        <w:t>投标人</w:t>
      </w:r>
      <w:r>
        <w:rPr>
          <w:rFonts w:ascii="Times New Roman" w:hAnsi="Times New Roman" w:eastAsia="仿宋" w:cs="Times New Roman"/>
          <w:b/>
          <w:color w:val="auto"/>
          <w:sz w:val="32"/>
          <w:szCs w:val="32"/>
          <w:highlight w:val="none"/>
        </w:rPr>
        <w:t>须知  ……………………………………………</w:t>
      </w:r>
      <w:r>
        <w:rPr>
          <w:rFonts w:hint="eastAsia" w:ascii="Times New Roman" w:hAnsi="Times New Roman" w:eastAsia="仿宋" w:cs="Times New Roman"/>
          <w:b/>
          <w:color w:val="auto"/>
          <w:sz w:val="32"/>
          <w:szCs w:val="32"/>
          <w:highlight w:val="none"/>
          <w:lang w:val="en-US" w:eastAsia="zh-CN"/>
        </w:rPr>
        <w:t>6</w:t>
      </w:r>
    </w:p>
    <w:p>
      <w:pPr>
        <w:numPr>
          <w:ilvl w:val="0"/>
          <w:numId w:val="3"/>
        </w:numPr>
        <w:spacing w:line="720" w:lineRule="auto"/>
        <w:rPr>
          <w:rFonts w:eastAsia="仿宋" w:cs="Times New Roman"/>
          <w:b/>
          <w:color w:val="auto"/>
          <w:sz w:val="32"/>
          <w:szCs w:val="32"/>
          <w:highlight w:val="none"/>
        </w:rPr>
      </w:pPr>
      <w:r>
        <w:rPr>
          <w:rFonts w:ascii="Times New Roman" w:hAnsi="Times New Roman" w:eastAsia="仿宋" w:cs="Times New Roman"/>
          <w:b/>
          <w:color w:val="auto"/>
          <w:sz w:val="32"/>
          <w:szCs w:val="32"/>
          <w:highlight w:val="none"/>
        </w:rPr>
        <w:t xml:space="preserve"> 评标标准和评分方法 …………………………………</w:t>
      </w:r>
      <w:r>
        <w:rPr>
          <w:rFonts w:hint="eastAsia" w:eastAsia="仿宋" w:cs="Times New Roman"/>
          <w:b/>
          <w:color w:val="auto"/>
          <w:sz w:val="32"/>
          <w:szCs w:val="32"/>
          <w:highlight w:val="none"/>
          <w:lang w:val="en-US" w:eastAsia="zh-CN"/>
        </w:rPr>
        <w:t>31</w:t>
      </w:r>
    </w:p>
    <w:p>
      <w:pPr>
        <w:numPr>
          <w:ilvl w:val="0"/>
          <w:numId w:val="3"/>
        </w:numPr>
        <w:spacing w:line="720" w:lineRule="auto"/>
        <w:rPr>
          <w:rFonts w:eastAsia="仿宋" w:cs="Times New Roman"/>
          <w:b/>
          <w:color w:val="auto"/>
          <w:sz w:val="32"/>
          <w:szCs w:val="32"/>
          <w:highlight w:val="none"/>
        </w:rPr>
      </w:pPr>
      <w:r>
        <w:rPr>
          <w:rFonts w:ascii="Times New Roman" w:hAnsi="Times New Roman" w:eastAsia="仿宋" w:cs="Times New Roman"/>
          <w:b/>
          <w:color w:val="auto"/>
          <w:sz w:val="32"/>
          <w:szCs w:val="32"/>
          <w:highlight w:val="none"/>
        </w:rPr>
        <w:t xml:space="preserve"> 商务、技术要求  ………………………………………</w:t>
      </w:r>
      <w:r>
        <w:rPr>
          <w:rFonts w:hint="eastAsia" w:eastAsia="仿宋" w:cs="Times New Roman"/>
          <w:b/>
          <w:color w:val="auto"/>
          <w:sz w:val="32"/>
          <w:szCs w:val="32"/>
          <w:highlight w:val="none"/>
          <w:lang w:val="en-US" w:eastAsia="zh-CN"/>
        </w:rPr>
        <w:t>36</w:t>
      </w:r>
    </w:p>
    <w:p>
      <w:pPr>
        <w:spacing w:line="720" w:lineRule="auto"/>
        <w:rPr>
          <w:rFonts w:hint="default" w:ascii="Times New Roman" w:hAnsi="Times New Roman" w:eastAsia="仿宋" w:cs="Times New Roman"/>
          <w:b/>
          <w:bCs/>
          <w:color w:val="auto"/>
          <w:kern w:val="44"/>
          <w:sz w:val="40"/>
          <w:szCs w:val="32"/>
          <w:highlight w:val="none"/>
          <w:lang w:val="en-US" w:eastAsia="zh-CN"/>
        </w:rPr>
      </w:pPr>
      <w:r>
        <w:rPr>
          <w:rFonts w:hint="eastAsia" w:eastAsia="仿宋" w:cs="Times New Roman"/>
          <w:b/>
          <w:color w:val="auto"/>
          <w:sz w:val="32"/>
          <w:szCs w:val="32"/>
          <w:highlight w:val="none"/>
        </w:rPr>
        <w:t>第</w:t>
      </w:r>
      <w:r>
        <w:rPr>
          <w:rFonts w:ascii="Times New Roman" w:hAnsi="Times New Roman" w:eastAsia="仿宋" w:cs="Times New Roman"/>
          <w:b/>
          <w:color w:val="auto"/>
          <w:sz w:val="32"/>
          <w:szCs w:val="32"/>
          <w:highlight w:val="none"/>
        </w:rPr>
        <w:t xml:space="preserve">五部分 </w:t>
      </w:r>
      <w:r>
        <w:rPr>
          <w:rFonts w:hint="eastAsia" w:ascii="Times New Roman" w:hAnsi="Times New Roman" w:eastAsia="仿宋" w:cs="Times New Roman"/>
          <w:b/>
          <w:color w:val="auto"/>
          <w:sz w:val="32"/>
          <w:szCs w:val="32"/>
          <w:highlight w:val="none"/>
        </w:rPr>
        <w:t xml:space="preserve">  </w:t>
      </w:r>
      <w:r>
        <w:rPr>
          <w:rFonts w:ascii="Times New Roman" w:hAnsi="Times New Roman" w:eastAsia="仿宋" w:cs="Times New Roman"/>
          <w:b/>
          <w:color w:val="auto"/>
          <w:sz w:val="32"/>
          <w:szCs w:val="32"/>
          <w:highlight w:val="none"/>
        </w:rPr>
        <w:t>合同原则 ………………………………………………</w:t>
      </w:r>
      <w:r>
        <w:rPr>
          <w:rFonts w:hint="eastAsia" w:eastAsia="仿宋" w:cs="Times New Roman"/>
          <w:b/>
          <w:color w:val="auto"/>
          <w:sz w:val="32"/>
          <w:szCs w:val="32"/>
          <w:highlight w:val="none"/>
          <w:lang w:val="en-US" w:eastAsia="zh-CN"/>
        </w:rPr>
        <w:t>39</w:t>
      </w:r>
    </w:p>
    <w:p>
      <w:pPr>
        <w:spacing w:line="720" w:lineRule="auto"/>
        <w:rPr>
          <w:rFonts w:hint="default" w:ascii="Times New Roman" w:hAnsi="Times New Roman" w:eastAsia="仿宋" w:cs="Times New Roman"/>
          <w:color w:val="auto"/>
          <w:highlight w:val="none"/>
          <w:lang w:val="en-US" w:eastAsia="zh-CN"/>
        </w:rPr>
      </w:pPr>
      <w:r>
        <w:rPr>
          <w:rFonts w:ascii="Times New Roman" w:hAnsi="Times New Roman" w:eastAsia="仿宋" w:cs="Times New Roman"/>
          <w:b/>
          <w:color w:val="auto"/>
          <w:sz w:val="32"/>
          <w:szCs w:val="32"/>
          <w:highlight w:val="none"/>
        </w:rPr>
        <w:t xml:space="preserve">第六部分  </w:t>
      </w:r>
      <w:r>
        <w:rPr>
          <w:rFonts w:hint="eastAsia" w:eastAsia="仿宋" w:cs="Times New Roman"/>
          <w:b/>
          <w:color w:val="auto"/>
          <w:sz w:val="32"/>
          <w:szCs w:val="32"/>
          <w:highlight w:val="none"/>
        </w:rPr>
        <w:t>投标文件</w:t>
      </w:r>
      <w:r>
        <w:rPr>
          <w:rFonts w:ascii="Times New Roman" w:hAnsi="Times New Roman" w:eastAsia="仿宋" w:cs="Times New Roman"/>
          <w:b/>
          <w:color w:val="auto"/>
          <w:sz w:val="32"/>
          <w:szCs w:val="32"/>
          <w:highlight w:val="none"/>
        </w:rPr>
        <w:t>格式 …………………………………………</w:t>
      </w:r>
      <w:r>
        <w:rPr>
          <w:rFonts w:hint="eastAsia" w:eastAsia="仿宋" w:cs="Times New Roman"/>
          <w:b/>
          <w:color w:val="auto"/>
          <w:sz w:val="32"/>
          <w:szCs w:val="32"/>
          <w:highlight w:val="none"/>
          <w:lang w:val="en-US" w:eastAsia="zh-CN"/>
        </w:rPr>
        <w:t>43</w:t>
      </w:r>
    </w:p>
    <w:p>
      <w:pPr>
        <w:pStyle w:val="10"/>
        <w:rPr>
          <w:rFonts w:ascii="仿宋_GB2312" w:eastAsia="仿宋_GB2312"/>
          <w:color w:val="auto"/>
          <w:sz w:val="28"/>
          <w:szCs w:val="28"/>
          <w:highlight w:val="none"/>
        </w:rPr>
      </w:pPr>
    </w:p>
    <w:p>
      <w:pPr>
        <w:pStyle w:val="10"/>
        <w:rPr>
          <w:rFonts w:ascii="仿宋_GB2312" w:eastAsia="仿宋_GB2312"/>
          <w:color w:val="auto"/>
          <w:sz w:val="28"/>
          <w:szCs w:val="28"/>
          <w:highlight w:val="none"/>
        </w:rPr>
      </w:pPr>
    </w:p>
    <w:p>
      <w:pPr>
        <w:pStyle w:val="10"/>
        <w:rPr>
          <w:rFonts w:ascii="仿宋_GB2312" w:eastAsia="仿宋_GB2312"/>
          <w:color w:val="auto"/>
          <w:sz w:val="28"/>
          <w:szCs w:val="28"/>
          <w:highlight w:val="none"/>
        </w:rPr>
      </w:pPr>
    </w:p>
    <w:p>
      <w:pPr>
        <w:pStyle w:val="10"/>
        <w:rPr>
          <w:rFonts w:ascii="仿宋_GB2312" w:eastAsia="仿宋_GB2312"/>
          <w:color w:val="auto"/>
          <w:sz w:val="28"/>
          <w:szCs w:val="28"/>
          <w:highlight w:val="none"/>
        </w:rPr>
      </w:pPr>
    </w:p>
    <w:p>
      <w:pPr>
        <w:pStyle w:val="10"/>
        <w:rPr>
          <w:rFonts w:ascii="仿宋_GB2312" w:eastAsia="仿宋_GB2312"/>
          <w:color w:val="auto"/>
          <w:sz w:val="28"/>
          <w:szCs w:val="28"/>
          <w:highlight w:val="none"/>
        </w:rPr>
      </w:pPr>
    </w:p>
    <w:p>
      <w:pPr>
        <w:widowControl w:val="0"/>
        <w:spacing w:line="360" w:lineRule="auto"/>
        <w:ind w:firstLine="562" w:firstLineChars="200"/>
        <w:jc w:val="center"/>
        <w:rPr>
          <w:rFonts w:ascii="仿宋" w:hAnsi="仿宋" w:eastAsia="仿宋" w:cs="仿宋"/>
          <w:b/>
          <w:bCs/>
          <w:color w:val="auto"/>
          <w:sz w:val="28"/>
          <w:szCs w:val="28"/>
          <w:highlight w:val="none"/>
        </w:rPr>
      </w:pPr>
    </w:p>
    <w:p>
      <w:pPr>
        <w:widowControl w:val="0"/>
        <w:spacing w:line="360" w:lineRule="auto"/>
        <w:ind w:firstLine="562" w:firstLineChars="200"/>
        <w:jc w:val="center"/>
        <w:rPr>
          <w:rFonts w:ascii="仿宋" w:hAnsi="仿宋" w:eastAsia="仿宋" w:cs="仿宋"/>
          <w:b/>
          <w:bCs/>
          <w:color w:val="auto"/>
          <w:sz w:val="28"/>
          <w:szCs w:val="28"/>
          <w:highlight w:val="none"/>
        </w:rPr>
      </w:pPr>
    </w:p>
    <w:p>
      <w:pPr>
        <w:widowControl w:val="0"/>
        <w:spacing w:line="360" w:lineRule="auto"/>
        <w:ind w:firstLine="562" w:firstLineChars="200"/>
        <w:jc w:val="center"/>
        <w:rPr>
          <w:rFonts w:ascii="仿宋" w:hAnsi="仿宋" w:eastAsia="仿宋" w:cs="仿宋"/>
          <w:b/>
          <w:bCs/>
          <w:color w:val="auto"/>
          <w:sz w:val="28"/>
          <w:szCs w:val="28"/>
          <w:highlight w:val="none"/>
        </w:rPr>
      </w:pPr>
    </w:p>
    <w:p>
      <w:pPr>
        <w:pStyle w:val="7"/>
        <w:ind w:left="420"/>
        <w:rPr>
          <w:rFonts w:ascii="仿宋" w:hAnsi="仿宋" w:eastAsia="仿宋" w:cs="仿宋"/>
          <w:b/>
          <w:bCs/>
          <w:color w:val="auto"/>
          <w:sz w:val="28"/>
          <w:szCs w:val="28"/>
          <w:highlight w:val="none"/>
        </w:rPr>
      </w:pPr>
    </w:p>
    <w:p>
      <w:pPr>
        <w:rPr>
          <w:rFonts w:ascii="仿宋" w:hAnsi="仿宋" w:eastAsia="仿宋" w:cs="仿宋"/>
          <w:b/>
          <w:bCs/>
          <w:color w:val="auto"/>
          <w:sz w:val="28"/>
          <w:szCs w:val="28"/>
          <w:highlight w:val="none"/>
        </w:rPr>
      </w:pPr>
    </w:p>
    <w:p>
      <w:pPr>
        <w:pStyle w:val="7"/>
        <w:ind w:left="420"/>
        <w:rPr>
          <w:rFonts w:ascii="仿宋" w:hAnsi="仿宋" w:eastAsia="仿宋" w:cs="仿宋"/>
          <w:b/>
          <w:bCs/>
          <w:color w:val="auto"/>
          <w:sz w:val="28"/>
          <w:szCs w:val="28"/>
          <w:highlight w:val="none"/>
        </w:rPr>
      </w:pPr>
    </w:p>
    <w:p>
      <w:pPr>
        <w:rPr>
          <w:rFonts w:ascii="仿宋" w:hAnsi="仿宋" w:eastAsia="仿宋" w:cs="仿宋"/>
          <w:b/>
          <w:bCs/>
          <w:color w:val="auto"/>
          <w:sz w:val="28"/>
          <w:szCs w:val="28"/>
          <w:highlight w:val="none"/>
        </w:rPr>
      </w:pPr>
    </w:p>
    <w:p>
      <w:pPr>
        <w:pStyle w:val="7"/>
        <w:ind w:left="420"/>
        <w:rPr>
          <w:rFonts w:ascii="仿宋" w:hAnsi="仿宋" w:eastAsia="仿宋" w:cs="仿宋"/>
          <w:b/>
          <w:bCs/>
          <w:color w:val="auto"/>
          <w:sz w:val="28"/>
          <w:szCs w:val="28"/>
          <w:highlight w:val="none"/>
        </w:rPr>
      </w:pPr>
    </w:p>
    <w:p>
      <w:pPr>
        <w:rPr>
          <w:rFonts w:ascii="仿宋" w:hAnsi="仿宋" w:eastAsia="仿宋" w:cs="仿宋"/>
          <w:b/>
          <w:bCs/>
          <w:color w:val="auto"/>
          <w:sz w:val="28"/>
          <w:szCs w:val="28"/>
          <w:highlight w:val="none"/>
        </w:rPr>
      </w:pPr>
    </w:p>
    <w:p>
      <w:pPr>
        <w:pStyle w:val="7"/>
        <w:ind w:left="420"/>
        <w:rPr>
          <w:rFonts w:ascii="仿宋" w:hAnsi="仿宋" w:eastAsia="仿宋" w:cs="仿宋"/>
          <w:b/>
          <w:bCs/>
          <w:color w:val="auto"/>
          <w:sz w:val="28"/>
          <w:szCs w:val="28"/>
          <w:highlight w:val="none"/>
        </w:rPr>
      </w:pPr>
    </w:p>
    <w:p>
      <w:pPr>
        <w:pStyle w:val="7"/>
        <w:ind w:left="0" w:leftChars="0" w:firstLine="0" w:firstLineChars="0"/>
        <w:rPr>
          <w:rFonts w:ascii="仿宋" w:hAnsi="仿宋" w:eastAsia="仿宋" w:cs="仿宋"/>
          <w:b/>
          <w:bCs/>
          <w:color w:val="auto"/>
          <w:sz w:val="28"/>
          <w:szCs w:val="28"/>
          <w:highlight w:val="none"/>
        </w:rPr>
      </w:pPr>
    </w:p>
    <w:p>
      <w:pPr>
        <w:rPr>
          <w:color w:val="auto"/>
          <w:highlight w:val="none"/>
        </w:rPr>
      </w:pPr>
    </w:p>
    <w:p>
      <w:pPr>
        <w:widowControl w:val="0"/>
        <w:spacing w:line="360" w:lineRule="auto"/>
        <w:ind w:firstLine="562" w:firstLineChars="200"/>
        <w:jc w:val="center"/>
        <w:rPr>
          <w:rFonts w:ascii="仿宋" w:hAnsi="仿宋" w:eastAsia="仿宋" w:cs="仿宋"/>
          <w:b/>
          <w:bCs/>
          <w:color w:val="auto"/>
          <w:sz w:val="28"/>
          <w:szCs w:val="28"/>
          <w:highlight w:val="none"/>
        </w:rPr>
      </w:pPr>
    </w:p>
    <w:p>
      <w:pPr>
        <w:pStyle w:val="7"/>
        <w:rPr>
          <w:rFonts w:ascii="仿宋" w:hAnsi="仿宋" w:eastAsia="仿宋" w:cs="仿宋"/>
          <w:b/>
          <w:bCs/>
          <w:color w:val="auto"/>
          <w:sz w:val="28"/>
          <w:szCs w:val="28"/>
          <w:highlight w:val="none"/>
        </w:rPr>
      </w:pPr>
    </w:p>
    <w:p>
      <w:pPr>
        <w:rPr>
          <w:highlight w:val="none"/>
        </w:rPr>
      </w:pPr>
    </w:p>
    <w:p>
      <w:pPr>
        <w:widowControl w:val="0"/>
        <w:spacing w:line="360" w:lineRule="auto"/>
        <w:ind w:firstLine="562" w:firstLineChars="200"/>
        <w:jc w:val="center"/>
        <w:rPr>
          <w:rFonts w:ascii="仿宋" w:hAnsi="仿宋" w:eastAsia="仿宋" w:cs="仿宋"/>
          <w:b/>
          <w:bCs/>
          <w:color w:val="auto"/>
          <w:sz w:val="28"/>
          <w:szCs w:val="28"/>
          <w:highlight w:val="none"/>
        </w:rPr>
      </w:pPr>
    </w:p>
    <w:p>
      <w:pPr>
        <w:pStyle w:val="32"/>
        <w:rPr>
          <w:highlight w:val="none"/>
        </w:rPr>
      </w:pPr>
    </w:p>
    <w:p>
      <w:pPr>
        <w:widowControl w:val="0"/>
        <w:spacing w:line="360" w:lineRule="auto"/>
        <w:ind w:firstLine="720" w:firstLineChars="200"/>
        <w:jc w:val="center"/>
        <w:rPr>
          <w:rFonts w:ascii="仿宋" w:hAnsi="仿宋" w:eastAsia="仿宋" w:cs="仿宋"/>
          <w:b/>
          <w:bCs/>
          <w:color w:val="auto"/>
          <w:sz w:val="28"/>
          <w:szCs w:val="28"/>
          <w:highlight w:val="none"/>
        </w:rPr>
      </w:pPr>
      <w:r>
        <w:rPr>
          <w:rFonts w:ascii="仿宋" w:hAnsi="仿宋" w:eastAsia="仿宋" w:cs="仿宋"/>
          <w:color w:val="auto"/>
          <w:sz w:val="36"/>
          <w:szCs w:val="36"/>
          <w:highlight w:val="none"/>
          <w14:textOutline w14:w="7620" w14:cap="flat" w14:cmpd="sng" w14:algn="ctr">
            <w14:solidFill>
              <w14:srgbClr w14:val="000000"/>
            </w14:solidFill>
            <w14:prstDash w14:val="solid"/>
            <w14:miter w14:val="0"/>
          </w14:textOutline>
        </w:rPr>
        <w:t xml:space="preserve">第一部分  </w:t>
      </w:r>
      <w:r>
        <w:rPr>
          <w:rFonts w:hint="eastAsia" w:ascii="仿宋" w:hAnsi="仿宋" w:eastAsia="仿宋" w:cs="仿宋"/>
          <w:color w:val="auto"/>
          <w:sz w:val="36"/>
          <w:szCs w:val="36"/>
          <w:highlight w:val="none"/>
          <w14:textOutline w14:w="7620" w14:cap="flat" w14:cmpd="sng" w14:algn="ctr">
            <w14:solidFill>
              <w14:srgbClr w14:val="000000"/>
            </w14:solidFill>
            <w14:prstDash w14:val="solid"/>
            <w14:miter w14:val="0"/>
          </w14:textOutline>
        </w:rPr>
        <w:t>采购</w:t>
      </w:r>
      <w:r>
        <w:rPr>
          <w:rFonts w:ascii="仿宋" w:hAnsi="仿宋" w:eastAsia="仿宋" w:cs="仿宋"/>
          <w:color w:val="auto"/>
          <w:sz w:val="36"/>
          <w:szCs w:val="36"/>
          <w:highlight w:val="none"/>
          <w14:textOutline w14:w="7620" w14:cap="flat" w14:cmpd="sng" w14:algn="ctr">
            <w14:solidFill>
              <w14:srgbClr w14:val="000000"/>
            </w14:solidFill>
            <w14:prstDash w14:val="solid"/>
            <w14:miter w14:val="0"/>
          </w14:textOutline>
        </w:rPr>
        <w:t>公告</w:t>
      </w:r>
    </w:p>
    <w:p>
      <w:pPr>
        <w:widowControl w:val="0"/>
        <w:spacing w:line="360" w:lineRule="auto"/>
        <w:ind w:firstLine="562" w:firstLineChars="200"/>
        <w:jc w:val="center"/>
        <w:rPr>
          <w:rFonts w:ascii="仿宋" w:hAnsi="仿宋" w:eastAsia="仿宋" w:cs="仿宋"/>
          <w:b/>
          <w:bCs/>
          <w:color w:val="auto"/>
          <w:sz w:val="28"/>
          <w:szCs w:val="28"/>
          <w:highlight w:val="none"/>
        </w:rPr>
      </w:pPr>
    </w:p>
    <w:p>
      <w:pPr>
        <w:widowControl w:val="0"/>
        <w:spacing w:line="360" w:lineRule="auto"/>
        <w:ind w:firstLine="562" w:firstLineChars="200"/>
        <w:jc w:val="center"/>
        <w:rPr>
          <w:rFonts w:ascii="仿宋" w:hAnsi="仿宋" w:eastAsia="仿宋" w:cs="仿宋"/>
          <w:b/>
          <w:bCs/>
          <w:color w:val="auto"/>
          <w:sz w:val="28"/>
          <w:szCs w:val="28"/>
          <w:highlight w:val="none"/>
        </w:rPr>
      </w:pPr>
    </w:p>
    <w:p>
      <w:pPr>
        <w:widowControl w:val="0"/>
        <w:spacing w:line="360" w:lineRule="auto"/>
        <w:ind w:firstLine="562" w:firstLineChars="200"/>
        <w:jc w:val="center"/>
        <w:rPr>
          <w:rFonts w:ascii="仿宋" w:hAnsi="仿宋" w:eastAsia="仿宋" w:cs="仿宋"/>
          <w:b/>
          <w:bCs/>
          <w:color w:val="auto"/>
          <w:sz w:val="28"/>
          <w:szCs w:val="28"/>
          <w:highlight w:val="none"/>
        </w:rPr>
      </w:pPr>
    </w:p>
    <w:p>
      <w:pPr>
        <w:widowControl w:val="0"/>
        <w:spacing w:line="360" w:lineRule="auto"/>
        <w:ind w:firstLine="562" w:firstLineChars="200"/>
        <w:jc w:val="center"/>
        <w:rPr>
          <w:rFonts w:ascii="仿宋" w:hAnsi="仿宋" w:eastAsia="仿宋" w:cs="仿宋"/>
          <w:b/>
          <w:bCs/>
          <w:color w:val="auto"/>
          <w:sz w:val="28"/>
          <w:szCs w:val="28"/>
          <w:highlight w:val="none"/>
        </w:rPr>
      </w:pPr>
    </w:p>
    <w:p>
      <w:pPr>
        <w:pStyle w:val="23"/>
        <w:rPr>
          <w:rFonts w:ascii="仿宋" w:hAnsi="仿宋" w:eastAsia="仿宋" w:cs="仿宋"/>
          <w:bCs/>
          <w:color w:val="auto"/>
          <w:sz w:val="28"/>
          <w:szCs w:val="28"/>
          <w:highlight w:val="none"/>
        </w:rPr>
      </w:pPr>
    </w:p>
    <w:p>
      <w:pPr>
        <w:rPr>
          <w:rFonts w:ascii="仿宋" w:hAnsi="仿宋" w:eastAsia="仿宋" w:cs="仿宋"/>
          <w:b/>
          <w:bCs/>
          <w:color w:val="auto"/>
          <w:sz w:val="28"/>
          <w:szCs w:val="28"/>
          <w:highlight w:val="none"/>
        </w:rPr>
      </w:pPr>
    </w:p>
    <w:p>
      <w:pPr>
        <w:pStyle w:val="23"/>
        <w:rPr>
          <w:rFonts w:ascii="仿宋" w:hAnsi="仿宋" w:eastAsia="仿宋" w:cs="仿宋"/>
          <w:bCs/>
          <w:color w:val="auto"/>
          <w:sz w:val="28"/>
          <w:szCs w:val="28"/>
          <w:highlight w:val="none"/>
        </w:rPr>
      </w:pPr>
    </w:p>
    <w:p>
      <w:pPr>
        <w:rPr>
          <w:rFonts w:ascii="仿宋" w:hAnsi="仿宋" w:eastAsia="仿宋" w:cs="仿宋"/>
          <w:b/>
          <w:bCs/>
          <w:color w:val="auto"/>
          <w:sz w:val="28"/>
          <w:szCs w:val="28"/>
          <w:highlight w:val="none"/>
        </w:rPr>
      </w:pPr>
    </w:p>
    <w:p>
      <w:pPr>
        <w:pStyle w:val="23"/>
        <w:rPr>
          <w:rFonts w:ascii="仿宋" w:hAnsi="仿宋" w:eastAsia="仿宋" w:cs="仿宋"/>
          <w:bCs/>
          <w:color w:val="auto"/>
          <w:sz w:val="28"/>
          <w:szCs w:val="28"/>
          <w:highlight w:val="none"/>
        </w:rPr>
      </w:pPr>
    </w:p>
    <w:p>
      <w:pPr>
        <w:rPr>
          <w:rFonts w:ascii="仿宋" w:hAnsi="仿宋" w:eastAsia="仿宋" w:cs="仿宋"/>
          <w:b/>
          <w:bCs/>
          <w:color w:val="auto"/>
          <w:sz w:val="28"/>
          <w:szCs w:val="28"/>
          <w:highlight w:val="none"/>
        </w:rPr>
      </w:pPr>
    </w:p>
    <w:p>
      <w:pPr>
        <w:pStyle w:val="2"/>
        <w:rPr>
          <w:rFonts w:ascii="仿宋" w:hAnsi="仿宋" w:eastAsia="仿宋" w:cs="仿宋"/>
          <w:b/>
          <w:bCs/>
          <w:color w:val="auto"/>
          <w:sz w:val="28"/>
          <w:szCs w:val="28"/>
          <w:highlight w:val="none"/>
        </w:rPr>
      </w:pPr>
    </w:p>
    <w:p>
      <w:pPr>
        <w:rPr>
          <w:rFonts w:ascii="仿宋" w:hAnsi="仿宋" w:eastAsia="仿宋" w:cs="仿宋"/>
          <w:b/>
          <w:bCs/>
          <w:color w:val="auto"/>
          <w:sz w:val="28"/>
          <w:szCs w:val="28"/>
          <w:highlight w:val="none"/>
        </w:rPr>
      </w:pPr>
    </w:p>
    <w:p>
      <w:pPr>
        <w:pStyle w:val="2"/>
        <w:rPr>
          <w:rFonts w:ascii="仿宋" w:hAnsi="仿宋" w:eastAsia="仿宋" w:cs="仿宋"/>
          <w:b/>
          <w:bCs/>
          <w:color w:val="auto"/>
          <w:sz w:val="28"/>
          <w:szCs w:val="28"/>
          <w:highlight w:val="none"/>
        </w:rPr>
      </w:pPr>
    </w:p>
    <w:p>
      <w:pPr>
        <w:rPr>
          <w:highlight w:val="none"/>
        </w:rPr>
      </w:pPr>
    </w:p>
    <w:p>
      <w:pPr>
        <w:widowControl w:val="0"/>
        <w:spacing w:line="360" w:lineRule="auto"/>
        <w:ind w:firstLine="562" w:firstLineChars="200"/>
        <w:jc w:val="center"/>
        <w:rPr>
          <w:rFonts w:ascii="仿宋" w:hAnsi="仿宋" w:eastAsia="仿宋" w:cs="仿宋"/>
          <w:b/>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汾阳市肖家庄镇人民政府2023年度环境卫生项目</w:t>
      </w:r>
      <w:r>
        <w:rPr>
          <w:rFonts w:hint="eastAsia" w:ascii="仿宋" w:hAnsi="仿宋" w:eastAsia="仿宋" w:cs="仿宋"/>
          <w:b/>
          <w:bCs/>
          <w:color w:val="auto"/>
          <w:sz w:val="28"/>
          <w:szCs w:val="28"/>
          <w:highlight w:val="none"/>
        </w:rPr>
        <w:t>采购公告</w:t>
      </w:r>
    </w:p>
    <w:bookmarkEnd w:id="0"/>
    <w:p>
      <w:pPr>
        <w:widowControl w:val="0"/>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pPr>
        <w:widowControl w:val="0"/>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汾阳市肖家庄镇人民政府2023年度环境卫生项目</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的潜在投标人应在</w:t>
      </w:r>
      <w:r>
        <w:rPr>
          <w:rFonts w:hint="eastAsia" w:ascii="仿宋" w:hAnsi="仿宋" w:eastAsia="仿宋" w:cs="仿宋"/>
          <w:color w:val="auto"/>
          <w:sz w:val="24"/>
          <w:szCs w:val="24"/>
          <w:highlight w:val="none"/>
          <w:u w:val="single"/>
        </w:rPr>
        <w:t>山西政府采购平台</w:t>
      </w:r>
      <w:r>
        <w:rPr>
          <w:rFonts w:hint="eastAsia" w:ascii="Times New Roman" w:hAnsi="Times New Roman" w:eastAsia="仿宋" w:cs="Times New Roman"/>
          <w:color w:val="auto"/>
          <w:sz w:val="22"/>
          <w:szCs w:val="22"/>
          <w:highlight w:val="none"/>
          <w:u w:val="single"/>
        </w:rPr>
        <w:t>（https://login.sxzfcg.zcygov.cn/user-login/#/login）</w:t>
      </w:r>
      <w:r>
        <w:rPr>
          <w:rFonts w:hint="eastAsia" w:ascii="仿宋" w:hAnsi="仿宋" w:eastAsia="仿宋" w:cs="仿宋"/>
          <w:color w:val="auto"/>
          <w:sz w:val="24"/>
          <w:szCs w:val="24"/>
          <w:highlight w:val="none"/>
        </w:rPr>
        <w:t>获取招标文件，并于</w:t>
      </w:r>
      <w:r>
        <w:rPr>
          <w:rFonts w:hint="eastAsia" w:ascii="仿宋" w:hAnsi="仿宋" w:eastAsia="仿宋" w:cs="仿宋"/>
          <w:color w:val="auto"/>
          <w:sz w:val="24"/>
          <w:szCs w:val="24"/>
          <w:highlight w:val="none"/>
          <w:u w:val="single"/>
        </w:rPr>
        <w:t>202</w:t>
      </w:r>
      <w:r>
        <w:rPr>
          <w:rFonts w:hint="eastAsia" w:ascii="仿宋" w:hAnsi="仿宋" w:eastAsia="仿宋" w:cs="仿宋"/>
          <w:color w:val="auto"/>
          <w:sz w:val="24"/>
          <w:szCs w:val="24"/>
          <w:highlight w:val="none"/>
          <w:u w:val="single"/>
          <w:lang w:val="en-US" w:eastAsia="zh-CN"/>
        </w:rPr>
        <w:t>3</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7</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17</w:t>
      </w:r>
      <w:r>
        <w:rPr>
          <w:rFonts w:hint="eastAsia" w:ascii="仿宋" w:hAnsi="仿宋" w:eastAsia="仿宋" w:cs="仿宋"/>
          <w:color w:val="auto"/>
          <w:sz w:val="24"/>
          <w:szCs w:val="24"/>
          <w:highlight w:val="none"/>
          <w:u w:val="single"/>
        </w:rPr>
        <w:t>日</w:t>
      </w:r>
      <w:r>
        <w:rPr>
          <w:rFonts w:hint="eastAsia" w:ascii="仿宋" w:hAnsi="仿宋" w:eastAsia="仿宋" w:cs="仿宋"/>
          <w:color w:val="auto"/>
          <w:sz w:val="24"/>
          <w:szCs w:val="24"/>
          <w:highlight w:val="none"/>
          <w:u w:val="single"/>
          <w:lang w:val="en-US" w:eastAsia="zh-CN"/>
        </w:rPr>
        <w:t>9</w:t>
      </w:r>
      <w:r>
        <w:rPr>
          <w:rFonts w:hint="eastAsia" w:ascii="仿宋" w:hAnsi="仿宋" w:eastAsia="仿宋" w:cs="仿宋"/>
          <w:color w:val="auto"/>
          <w:sz w:val="24"/>
          <w:szCs w:val="24"/>
          <w:highlight w:val="none"/>
          <w:u w:val="single"/>
        </w:rPr>
        <w:t>点</w:t>
      </w:r>
      <w:r>
        <w:rPr>
          <w:rFonts w:hint="eastAsia" w:ascii="仿宋" w:hAnsi="仿宋" w:eastAsia="仿宋" w:cs="仿宋"/>
          <w:color w:val="auto"/>
          <w:sz w:val="24"/>
          <w:szCs w:val="24"/>
          <w:highlight w:val="none"/>
          <w:u w:val="single"/>
          <w:lang w:val="en-US" w:eastAsia="zh-CN"/>
        </w:rPr>
        <w:t>0</w:t>
      </w:r>
      <w:r>
        <w:rPr>
          <w:rFonts w:hint="eastAsia" w:ascii="仿宋" w:hAnsi="仿宋" w:eastAsia="仿宋" w:cs="仿宋"/>
          <w:color w:val="auto"/>
          <w:sz w:val="24"/>
          <w:szCs w:val="24"/>
          <w:highlight w:val="none"/>
          <w:u w:val="single"/>
        </w:rPr>
        <w:t>0分</w:t>
      </w:r>
      <w:r>
        <w:rPr>
          <w:rFonts w:hint="eastAsia" w:ascii="仿宋" w:hAnsi="仿宋" w:eastAsia="仿宋" w:cs="仿宋"/>
          <w:bCs/>
          <w:color w:val="auto"/>
          <w:sz w:val="24"/>
          <w:szCs w:val="24"/>
          <w:highlight w:val="none"/>
          <w:u w:val="single"/>
        </w:rPr>
        <w:t>（</w:t>
      </w:r>
      <w:r>
        <w:rPr>
          <w:rFonts w:hint="eastAsia" w:ascii="仿宋" w:hAnsi="仿宋" w:eastAsia="仿宋" w:cs="仿宋"/>
          <w:bCs/>
          <w:color w:val="auto"/>
          <w:sz w:val="24"/>
          <w:szCs w:val="24"/>
          <w:highlight w:val="none"/>
        </w:rPr>
        <w:t>北京时间）前递交投标文件</w:t>
      </w:r>
      <w:r>
        <w:rPr>
          <w:rFonts w:hint="eastAsia" w:ascii="仿宋" w:hAnsi="仿宋" w:eastAsia="仿宋" w:cs="仿宋"/>
          <w:color w:val="auto"/>
          <w:sz w:val="24"/>
          <w:szCs w:val="24"/>
          <w:highlight w:val="none"/>
        </w:rPr>
        <w:t>。</w:t>
      </w:r>
    </w:p>
    <w:p>
      <w:pPr>
        <w:pStyle w:val="22"/>
        <w:spacing w:line="360" w:lineRule="auto"/>
        <w:ind w:firstLine="480"/>
        <w:rPr>
          <w:rFonts w:ascii="仿宋" w:hAnsi="仿宋" w:eastAsia="仿宋" w:cs="仿宋"/>
          <w:b/>
          <w:bCs/>
          <w:color w:val="auto"/>
          <w:szCs w:val="24"/>
          <w:highlight w:val="none"/>
          <w:shd w:val="clear" w:color="auto" w:fill="FFFFFF"/>
        </w:rPr>
      </w:pPr>
      <w:bookmarkStart w:id="1" w:name="_Toc28359079"/>
      <w:bookmarkStart w:id="2" w:name="_Toc35393621"/>
      <w:bookmarkStart w:id="3" w:name="_Toc35393790"/>
      <w:bookmarkStart w:id="4" w:name="_Toc28359002"/>
      <w:bookmarkStart w:id="5" w:name="_Hlk24379207"/>
      <w:r>
        <w:rPr>
          <w:rFonts w:hint="eastAsia" w:ascii="仿宋" w:hAnsi="仿宋" w:eastAsia="仿宋" w:cs="仿宋"/>
          <w:b/>
          <w:bCs/>
          <w:color w:val="auto"/>
          <w:szCs w:val="24"/>
          <w:highlight w:val="none"/>
          <w:shd w:val="clear" w:color="auto" w:fill="FFFFFF"/>
        </w:rPr>
        <w:t>一、项目基本情况</w:t>
      </w:r>
      <w:bookmarkEnd w:id="1"/>
      <w:bookmarkEnd w:id="2"/>
      <w:bookmarkEnd w:id="3"/>
      <w:bookmarkEnd w:id="4"/>
    </w:p>
    <w:p>
      <w:pPr>
        <w:widowControl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1、项目编号：</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lang w:eastAsia="zh-CN"/>
        </w:rPr>
        <w:t>1411822023AGK00199</w:t>
      </w:r>
    </w:p>
    <w:p>
      <w:pPr>
        <w:widowControl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2、项目名称：</w:t>
      </w:r>
      <w:bookmarkEnd w:id="5"/>
      <w:r>
        <w:rPr>
          <w:rFonts w:hint="eastAsia" w:ascii="仿宋" w:hAnsi="仿宋" w:eastAsia="仿宋" w:cs="仿宋"/>
          <w:color w:val="auto"/>
          <w:sz w:val="24"/>
          <w:szCs w:val="24"/>
          <w:highlight w:val="none"/>
          <w:lang w:eastAsia="zh-CN"/>
        </w:rPr>
        <w:t>汾阳市肖家庄镇人民政府2023年度环境卫生项目</w:t>
      </w:r>
    </w:p>
    <w:p>
      <w:pPr>
        <w:widowControl w:val="0"/>
        <w:spacing w:line="360" w:lineRule="auto"/>
        <w:ind w:firstLine="480" w:firstLineChars="200"/>
        <w:rPr>
          <w:rFonts w:ascii="Times New Roman" w:hAnsi="Times New Roman" w:eastAsia="仿宋" w:cs="Times New Roman"/>
          <w:color w:val="auto"/>
          <w:highlight w:val="none"/>
        </w:rPr>
      </w:pPr>
      <w:r>
        <w:rPr>
          <w:rFonts w:hint="eastAsia" w:ascii="仿宋" w:hAnsi="仿宋" w:eastAsia="仿宋" w:cs="仿宋"/>
          <w:color w:val="auto"/>
          <w:sz w:val="24"/>
          <w:szCs w:val="24"/>
          <w:highlight w:val="none"/>
        </w:rPr>
        <w:t>3、</w:t>
      </w:r>
      <w:r>
        <w:rPr>
          <w:rFonts w:ascii="Times New Roman" w:hAnsi="Times New Roman" w:eastAsia="仿宋" w:cs="Times New Roman"/>
          <w:color w:val="auto"/>
          <w:sz w:val="24"/>
          <w:szCs w:val="24"/>
          <w:highlight w:val="none"/>
        </w:rPr>
        <w:t>采购方式：</w:t>
      </w:r>
      <w:r>
        <w:rPr>
          <w:rFonts w:hint="eastAsia" w:ascii="Times New Roman" w:hAnsi="Times New Roman" w:eastAsia="仿宋" w:cs="Times New Roman"/>
          <w:color w:val="auto"/>
          <w:sz w:val="24"/>
          <w:szCs w:val="24"/>
          <w:highlight w:val="none"/>
        </w:rPr>
        <w:t>公开招标</w:t>
      </w:r>
    </w:p>
    <w:p>
      <w:pPr>
        <w:widowControl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4、预算金额：</w:t>
      </w:r>
      <w:r>
        <w:rPr>
          <w:rFonts w:hint="eastAsia" w:ascii="仿宋" w:hAnsi="仿宋" w:eastAsia="仿宋" w:cs="仿宋"/>
          <w:color w:val="auto"/>
          <w:sz w:val="24"/>
          <w:szCs w:val="24"/>
          <w:highlight w:val="none"/>
          <w:lang w:val="en-US" w:eastAsia="zh-CN"/>
        </w:rPr>
        <w:t>472500</w:t>
      </w:r>
      <w:r>
        <w:rPr>
          <w:rFonts w:hint="eastAsia" w:ascii="仿宋" w:hAnsi="仿宋" w:eastAsia="仿宋" w:cs="仿宋"/>
          <w:color w:val="auto"/>
          <w:sz w:val="24"/>
          <w:szCs w:val="24"/>
          <w:highlight w:val="none"/>
        </w:rPr>
        <w:t>元</w:t>
      </w:r>
    </w:p>
    <w:p>
      <w:pPr>
        <w:widowControl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5、最高限价：</w:t>
      </w:r>
      <w:r>
        <w:rPr>
          <w:rFonts w:hint="eastAsia" w:ascii="仿宋" w:hAnsi="仿宋" w:eastAsia="仿宋" w:cs="仿宋"/>
          <w:color w:val="auto"/>
          <w:sz w:val="24"/>
          <w:szCs w:val="24"/>
          <w:highlight w:val="none"/>
          <w:lang w:val="en-US" w:eastAsia="zh-CN"/>
        </w:rPr>
        <w:t>472500</w:t>
      </w:r>
      <w:r>
        <w:rPr>
          <w:rFonts w:hint="eastAsia" w:ascii="仿宋" w:hAnsi="仿宋" w:eastAsia="仿宋" w:cs="仿宋"/>
          <w:color w:val="auto"/>
          <w:sz w:val="24"/>
          <w:szCs w:val="24"/>
          <w:highlight w:val="none"/>
        </w:rPr>
        <w:t>元</w:t>
      </w:r>
    </w:p>
    <w:p>
      <w:pPr>
        <w:widowControl w:val="0"/>
        <w:spacing w:line="360" w:lineRule="auto"/>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6、交货</w:t>
      </w:r>
      <w:r>
        <w:rPr>
          <w:rFonts w:hint="eastAsia" w:ascii="仿宋" w:hAnsi="仿宋" w:eastAsia="仿宋" w:cs="仿宋"/>
          <w:color w:val="auto"/>
          <w:sz w:val="24"/>
          <w:szCs w:val="24"/>
          <w:highlight w:val="none"/>
          <w:lang w:val="zh-CN"/>
        </w:rPr>
        <w:t>地点：</w:t>
      </w:r>
      <w:r>
        <w:rPr>
          <w:rFonts w:hint="eastAsia" w:ascii="仿宋" w:hAnsi="仿宋" w:eastAsia="仿宋" w:cs="仿宋"/>
          <w:color w:val="auto"/>
          <w:sz w:val="24"/>
          <w:szCs w:val="24"/>
          <w:highlight w:val="none"/>
        </w:rPr>
        <w:t>招标人指定地点。</w:t>
      </w:r>
    </w:p>
    <w:p>
      <w:pPr>
        <w:widowControl w:val="0"/>
        <w:spacing w:line="360" w:lineRule="auto"/>
        <w:ind w:firstLine="480" w:firstLineChars="200"/>
        <w:rPr>
          <w:rFonts w:hint="eastAsia" w:ascii="Times New Roman" w:hAnsi="Times New Roman" w:eastAsia="仿宋" w:cs="Times New Roman"/>
          <w:sz w:val="24"/>
          <w:szCs w:val="24"/>
          <w:highlight w:val="none"/>
          <w:lang w:eastAsia="zh-CN"/>
        </w:rPr>
      </w:pPr>
      <w:r>
        <w:rPr>
          <w:rFonts w:hint="eastAsia" w:ascii="仿宋" w:hAnsi="仿宋" w:eastAsia="仿宋" w:cs="仿宋"/>
          <w:color w:val="auto"/>
          <w:sz w:val="24"/>
          <w:szCs w:val="24"/>
          <w:highlight w:val="none"/>
        </w:rPr>
        <w:t>7、采购</w:t>
      </w:r>
      <w:r>
        <w:rPr>
          <w:rFonts w:hint="eastAsia" w:ascii="仿宋" w:hAnsi="仿宋" w:eastAsia="仿宋" w:cs="仿宋"/>
          <w:color w:val="auto"/>
          <w:sz w:val="24"/>
          <w:szCs w:val="24"/>
          <w:highlight w:val="none"/>
          <w:lang w:val="zh-CN"/>
        </w:rPr>
        <w:t>规模及</w:t>
      </w:r>
      <w:r>
        <w:rPr>
          <w:rFonts w:hint="eastAsia" w:ascii="仿宋" w:hAnsi="仿宋" w:eastAsia="仿宋" w:cs="仿宋"/>
          <w:color w:val="auto"/>
          <w:sz w:val="24"/>
          <w:szCs w:val="24"/>
          <w:highlight w:val="none"/>
        </w:rPr>
        <w:t>采购内容</w:t>
      </w:r>
      <w:r>
        <w:rPr>
          <w:rFonts w:hint="eastAsia" w:ascii="仿宋" w:hAnsi="仿宋" w:eastAsia="仿宋" w:cs="仿宋"/>
          <w:color w:val="auto"/>
          <w:sz w:val="24"/>
          <w:szCs w:val="24"/>
          <w:highlight w:val="none"/>
          <w:lang w:val="zh-CN"/>
        </w:rPr>
        <w:t>：垃圾桶采购，包括货物的采购、运输、配送、售后等相关服务（具体采购内容详见招标文件）</w:t>
      </w:r>
      <w:bookmarkStart w:id="6" w:name="_Toc28359013"/>
      <w:bookmarkStart w:id="7" w:name="_Toc35393799"/>
      <w:bookmarkStart w:id="8" w:name="_Toc28359090"/>
      <w:bookmarkStart w:id="9" w:name="_Toc35393630"/>
      <w:bookmarkStart w:id="10" w:name="_Toc28359004"/>
      <w:bookmarkStart w:id="11" w:name="_Toc28359081"/>
      <w:bookmarkStart w:id="12" w:name="_Toc35393792"/>
      <w:bookmarkStart w:id="13" w:name="_Toc35393623"/>
      <w:r>
        <w:rPr>
          <w:rFonts w:hint="default" w:ascii="Times New Roman" w:hAnsi="Times New Roman" w:eastAsia="仿宋" w:cs="Times New Roman"/>
          <w:sz w:val="24"/>
          <w:szCs w:val="24"/>
          <w:highlight w:val="none"/>
        </w:rPr>
        <w:t>注：</w:t>
      </w:r>
      <w:r>
        <w:rPr>
          <w:rFonts w:hint="eastAsia" w:ascii="Times New Roman" w:hAnsi="Times New Roman" w:eastAsia="仿宋" w:cs="Times New Roman"/>
          <w:sz w:val="24"/>
          <w:szCs w:val="24"/>
          <w:highlight w:val="none"/>
          <w:lang w:val="en-US" w:eastAsia="zh-CN"/>
        </w:rPr>
        <w:t>招标</w:t>
      </w:r>
      <w:r>
        <w:rPr>
          <w:rFonts w:hint="eastAsia" w:ascii="Times New Roman" w:hAnsi="Times New Roman" w:eastAsia="仿宋" w:cs="Times New Roman"/>
          <w:sz w:val="24"/>
          <w:szCs w:val="24"/>
          <w:highlight w:val="none"/>
          <w:lang w:eastAsia="zh-CN"/>
        </w:rPr>
        <w:t>文件</w:t>
      </w:r>
      <w:r>
        <w:rPr>
          <w:rFonts w:hint="default" w:ascii="Times New Roman" w:hAnsi="Times New Roman" w:eastAsia="仿宋" w:cs="Times New Roman"/>
          <w:sz w:val="24"/>
          <w:szCs w:val="24"/>
          <w:highlight w:val="none"/>
        </w:rPr>
        <w:t>中未特别标注为“进口产品”字样的，均必须采购国产产品。所采购的货物、服务必须符合国家强制性标准</w:t>
      </w:r>
      <w:r>
        <w:rPr>
          <w:rFonts w:hint="eastAsia" w:ascii="Times New Roman" w:hAnsi="Times New Roman" w:eastAsia="仿宋" w:cs="Times New Roman"/>
          <w:sz w:val="24"/>
          <w:szCs w:val="24"/>
          <w:highlight w:val="none"/>
          <w:lang w:eastAsia="zh-CN"/>
        </w:rPr>
        <w:t>。</w:t>
      </w:r>
    </w:p>
    <w:p>
      <w:pPr>
        <w:widowControl w:val="0"/>
        <w:spacing w:line="360" w:lineRule="auto"/>
        <w:ind w:firstLine="480" w:firstLineChars="200"/>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8</w:t>
      </w:r>
      <w:r>
        <w:rPr>
          <w:rFonts w:hint="default" w:ascii="Times New Roman" w:hAnsi="Times New Roman" w:eastAsia="仿宋" w:cs="Times New Roman"/>
          <w:sz w:val="24"/>
          <w:szCs w:val="24"/>
          <w:highlight w:val="none"/>
        </w:rPr>
        <w:t>、</w:t>
      </w:r>
      <w:r>
        <w:rPr>
          <w:rFonts w:hint="eastAsia" w:ascii="Times New Roman" w:hAnsi="Times New Roman" w:eastAsia="仿宋" w:cs="Times New Roman"/>
          <w:sz w:val="24"/>
          <w:szCs w:val="24"/>
          <w:highlight w:val="none"/>
        </w:rPr>
        <w:t>合同履约期限</w:t>
      </w:r>
      <w:r>
        <w:rPr>
          <w:rFonts w:hint="default" w:ascii="Times New Roman" w:hAnsi="Times New Roman" w:eastAsia="仿宋" w:cs="Times New Roman"/>
          <w:sz w:val="24"/>
          <w:szCs w:val="24"/>
          <w:highlight w:val="none"/>
        </w:rPr>
        <w:t>：合同签订后</w:t>
      </w:r>
      <w:r>
        <w:rPr>
          <w:rFonts w:hint="eastAsia" w:ascii="Times New Roman" w:hAnsi="Times New Roman" w:eastAsia="仿宋" w:cs="Times New Roman"/>
          <w:sz w:val="24"/>
          <w:szCs w:val="24"/>
          <w:highlight w:val="none"/>
          <w:lang w:val="en-US" w:eastAsia="zh-CN"/>
        </w:rPr>
        <w:t>3</w:t>
      </w:r>
      <w:r>
        <w:rPr>
          <w:rFonts w:hint="default" w:ascii="Times New Roman" w:hAnsi="Times New Roman" w:eastAsia="仿宋" w:cs="Times New Roman"/>
          <w:sz w:val="24"/>
          <w:szCs w:val="24"/>
          <w:highlight w:val="none"/>
        </w:rPr>
        <w:t>日</w:t>
      </w:r>
      <w:r>
        <w:rPr>
          <w:rFonts w:hint="eastAsia" w:ascii="Times New Roman" w:hAnsi="Times New Roman" w:eastAsia="仿宋" w:cs="Times New Roman"/>
          <w:sz w:val="24"/>
          <w:szCs w:val="24"/>
          <w:highlight w:val="none"/>
          <w:lang w:val="en-US" w:eastAsia="zh-CN"/>
        </w:rPr>
        <w:t>内完成</w:t>
      </w:r>
    </w:p>
    <w:p>
      <w:pPr>
        <w:widowControl w:val="0"/>
        <w:spacing w:line="360" w:lineRule="auto"/>
        <w:ind w:firstLine="480" w:firstLineChars="200"/>
        <w:rPr>
          <w:rFonts w:ascii="Times New Roman" w:eastAsia="仿宋"/>
          <w:sz w:val="24"/>
          <w:szCs w:val="24"/>
          <w:highlight w:val="none"/>
          <w:lang w:eastAsia="zh-CN"/>
        </w:rPr>
      </w:pPr>
      <w:r>
        <w:rPr>
          <w:rFonts w:hint="eastAsia" w:ascii="Times New Roman" w:eastAsia="仿宋"/>
          <w:sz w:val="24"/>
          <w:szCs w:val="24"/>
          <w:highlight w:val="none"/>
          <w:lang w:eastAsia="zh-CN"/>
        </w:rPr>
        <w:t>9</w:t>
      </w:r>
      <w:r>
        <w:rPr>
          <w:rFonts w:ascii="Times New Roman" w:eastAsia="仿宋"/>
          <w:sz w:val="24"/>
          <w:szCs w:val="24"/>
          <w:highlight w:val="none"/>
          <w:lang w:eastAsia="zh-CN"/>
        </w:rPr>
        <w:t>、</w:t>
      </w:r>
      <w:r>
        <w:rPr>
          <w:rFonts w:hint="eastAsia" w:ascii="Times New Roman" w:eastAsia="仿宋"/>
          <w:sz w:val="24"/>
          <w:szCs w:val="24"/>
          <w:highlight w:val="none"/>
          <w:lang w:eastAsia="zh-CN"/>
        </w:rPr>
        <w:t>质保期：一年</w:t>
      </w:r>
    </w:p>
    <w:p>
      <w:pPr>
        <w:pStyle w:val="22"/>
        <w:spacing w:line="360" w:lineRule="auto"/>
        <w:ind w:firstLine="480"/>
        <w:rPr>
          <w:rFonts w:ascii="仿宋" w:hAnsi="仿宋" w:eastAsia="仿宋" w:cs="仿宋"/>
          <w:b/>
          <w:bCs/>
          <w:color w:val="auto"/>
          <w:szCs w:val="24"/>
          <w:highlight w:val="none"/>
          <w:shd w:val="clear" w:color="auto" w:fill="FFFFFF"/>
        </w:rPr>
      </w:pPr>
      <w:r>
        <w:rPr>
          <w:rFonts w:hint="eastAsia" w:ascii="仿宋" w:hAnsi="仿宋" w:eastAsia="仿宋" w:cs="仿宋"/>
          <w:b/>
          <w:bCs/>
          <w:color w:val="auto"/>
          <w:szCs w:val="24"/>
          <w:highlight w:val="none"/>
          <w:shd w:val="clear" w:color="auto" w:fill="FFFFFF"/>
        </w:rPr>
        <w:t>二、申请人的资格要求</w:t>
      </w:r>
      <w:bookmarkEnd w:id="6"/>
      <w:bookmarkEnd w:id="7"/>
      <w:bookmarkEnd w:id="8"/>
      <w:bookmarkEnd w:id="9"/>
    </w:p>
    <w:p>
      <w:pPr>
        <w:widowControl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pPr>
        <w:widowControl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2、落实政府采购政策需满足的资格要求：</w:t>
      </w:r>
      <w:r>
        <w:rPr>
          <w:rFonts w:hint="eastAsia" w:ascii="仿宋" w:hAnsi="仿宋" w:eastAsia="仿宋" w:cs="仿宋"/>
          <w:color w:val="auto"/>
          <w:sz w:val="24"/>
          <w:szCs w:val="24"/>
          <w:highlight w:val="none"/>
          <w:lang w:val="en-US" w:eastAsia="zh-CN"/>
        </w:rPr>
        <w:t>专门面向中小微企业；</w:t>
      </w:r>
    </w:p>
    <w:p>
      <w:pPr>
        <w:widowControl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3、本项目的特定资格要求：</w:t>
      </w:r>
      <w:r>
        <w:rPr>
          <w:rFonts w:hint="eastAsia" w:ascii="仿宋" w:hAnsi="仿宋" w:eastAsia="仿宋" w:cs="仿宋"/>
          <w:color w:val="auto"/>
          <w:sz w:val="24"/>
          <w:szCs w:val="24"/>
          <w:highlight w:val="none"/>
          <w:lang w:val="en-US" w:eastAsia="zh-CN"/>
        </w:rPr>
        <w:t>无</w:t>
      </w:r>
    </w:p>
    <w:p>
      <w:pPr>
        <w:widowControl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4、本项目不接受联合体。</w:t>
      </w:r>
    </w:p>
    <w:p>
      <w:pPr>
        <w:pStyle w:val="22"/>
        <w:spacing w:line="360" w:lineRule="auto"/>
        <w:ind w:firstLine="480"/>
        <w:rPr>
          <w:rFonts w:ascii="仿宋" w:hAnsi="仿宋" w:eastAsia="仿宋" w:cs="仿宋"/>
          <w:b/>
          <w:bCs/>
          <w:color w:val="auto"/>
          <w:szCs w:val="24"/>
          <w:highlight w:val="none"/>
          <w:shd w:val="clear" w:color="auto" w:fill="FFFFFF"/>
        </w:rPr>
      </w:pPr>
      <w:r>
        <w:rPr>
          <w:rFonts w:hint="eastAsia" w:ascii="仿宋" w:hAnsi="仿宋" w:eastAsia="仿宋" w:cs="仿宋"/>
          <w:b/>
          <w:bCs/>
          <w:color w:val="auto"/>
          <w:szCs w:val="24"/>
          <w:highlight w:val="none"/>
          <w:shd w:val="clear" w:color="auto" w:fill="FFFFFF"/>
        </w:rPr>
        <w:t>三、获取</w:t>
      </w:r>
      <w:bookmarkEnd w:id="10"/>
      <w:bookmarkEnd w:id="11"/>
      <w:bookmarkEnd w:id="12"/>
      <w:bookmarkEnd w:id="13"/>
      <w:r>
        <w:rPr>
          <w:rFonts w:hint="eastAsia" w:ascii="仿宋" w:hAnsi="仿宋" w:eastAsia="仿宋" w:cs="仿宋"/>
          <w:b/>
          <w:bCs/>
          <w:color w:val="auto"/>
          <w:szCs w:val="24"/>
          <w:highlight w:val="none"/>
          <w:shd w:val="clear" w:color="auto" w:fill="FFFFFF"/>
        </w:rPr>
        <w:t>招标文件</w:t>
      </w:r>
    </w:p>
    <w:p>
      <w:pPr>
        <w:widowControl w:val="0"/>
        <w:spacing w:line="360" w:lineRule="auto"/>
        <w:ind w:firstLine="480" w:firstLineChars="200"/>
        <w:rPr>
          <w:rFonts w:ascii="仿宋" w:hAnsi="仿宋" w:eastAsia="仿宋" w:cs="仿宋"/>
          <w:color w:val="auto"/>
          <w:sz w:val="24"/>
          <w:szCs w:val="24"/>
          <w:highlight w:val="none"/>
        </w:rPr>
      </w:pPr>
      <w:bookmarkStart w:id="14" w:name="_Toc28359082"/>
      <w:bookmarkStart w:id="15" w:name="_Toc28359005"/>
      <w:bookmarkStart w:id="16" w:name="_Toc35393624"/>
      <w:bookmarkStart w:id="17" w:name="_Toc35393793"/>
      <w:r>
        <w:rPr>
          <w:rFonts w:hint="eastAsia" w:ascii="仿宋" w:hAnsi="仿宋" w:eastAsia="仿宋" w:cs="仿宋"/>
          <w:color w:val="auto"/>
          <w:sz w:val="24"/>
          <w:szCs w:val="24"/>
          <w:highlight w:val="none"/>
        </w:rPr>
        <w:t>1、时间：202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rPr>
        <w:t>日至 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日，每天上午0:00至12:00，下午12:00至23:59（北京时间，法定节假日除外）</w:t>
      </w:r>
    </w:p>
    <w:p>
      <w:pPr>
        <w:widowControl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2、地点：山西政府采购平台</w:t>
      </w:r>
      <w:r>
        <w:rPr>
          <w:rFonts w:hint="eastAsia" w:ascii="仿宋" w:hAnsi="仿宋" w:eastAsia="仿宋" w:cs="仿宋"/>
          <w:color w:val="auto"/>
          <w:spacing w:val="-20"/>
          <w:sz w:val="24"/>
          <w:szCs w:val="24"/>
          <w:highlight w:val="none"/>
        </w:rPr>
        <w:t>（https://login.sxzfcg.zcygov.cn/user-login/#/login）。</w:t>
      </w:r>
    </w:p>
    <w:p>
      <w:pPr>
        <w:widowControl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3、方式：在线获取，凡有意参加投标的投标人，请按照以下步骤获取招标文件：</w:t>
      </w:r>
    </w:p>
    <w:p>
      <w:pPr>
        <w:widowControl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（1）在中国政府采购网山西分网完成注册，已完成注册的请跳过此步骤；</w:t>
      </w:r>
    </w:p>
    <w:p>
      <w:pPr>
        <w:widowControl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（2）请于招标文件获取截止时间前（北京时间，下同），进入山西政府采购平台（https://login.sxzfcg.zcygov.cn/user-login/#/login）使用企业数字证书（CA）在网上获取招标文件。</w:t>
      </w:r>
    </w:p>
    <w:p>
      <w:pPr>
        <w:widowControl w:val="0"/>
        <w:spacing w:line="360" w:lineRule="auto"/>
        <w:ind w:firstLine="720" w:firstLineChars="3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4、售价：0元</w:t>
      </w:r>
    </w:p>
    <w:p>
      <w:pPr>
        <w:widowControl w:val="0"/>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四、投标文件提交</w:t>
      </w:r>
      <w:bookmarkEnd w:id="14"/>
      <w:bookmarkEnd w:id="15"/>
      <w:bookmarkEnd w:id="16"/>
      <w:bookmarkEnd w:id="17"/>
    </w:p>
    <w:p>
      <w:pPr>
        <w:widowControl w:val="0"/>
        <w:spacing w:line="360" w:lineRule="auto"/>
        <w:ind w:firstLine="480" w:firstLineChars="200"/>
        <w:rPr>
          <w:rFonts w:ascii="仿宋" w:hAnsi="仿宋" w:eastAsia="仿宋" w:cs="仿宋"/>
          <w:color w:val="auto"/>
          <w:sz w:val="24"/>
          <w:szCs w:val="24"/>
          <w:highlight w:val="none"/>
        </w:rPr>
      </w:pPr>
      <w:bookmarkStart w:id="18" w:name="_Toc28359007"/>
      <w:bookmarkStart w:id="19" w:name="_Toc35393794"/>
      <w:bookmarkStart w:id="20" w:name="_Toc35393625"/>
      <w:bookmarkStart w:id="21" w:name="_Toc28359084"/>
      <w:r>
        <w:rPr>
          <w:rFonts w:hint="eastAsia" w:ascii="仿宋" w:hAnsi="仿宋" w:eastAsia="仿宋" w:cs="仿宋"/>
          <w:color w:val="auto"/>
          <w:sz w:val="24"/>
          <w:szCs w:val="24"/>
          <w:highlight w:val="none"/>
        </w:rPr>
        <w:t>1、截止时间：202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17</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点</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 xml:space="preserve"> 分（北京时间）</w:t>
      </w:r>
    </w:p>
    <w:p>
      <w:pPr>
        <w:widowControl w:val="0"/>
        <w:spacing w:line="360" w:lineRule="auto"/>
        <w:ind w:left="479" w:leftChars="228"/>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2、地点：山西政府采购平台</w:t>
      </w:r>
      <w:r>
        <w:rPr>
          <w:rFonts w:hint="eastAsia" w:ascii="仿宋" w:hAnsi="仿宋" w:eastAsia="仿宋" w:cs="仿宋"/>
          <w:color w:val="auto"/>
          <w:spacing w:val="-20"/>
          <w:sz w:val="24"/>
          <w:szCs w:val="24"/>
          <w:highlight w:val="none"/>
        </w:rPr>
        <w:t>（https://login.sxzfcg.zcygov.cn/user-login/#/login）。</w:t>
      </w:r>
      <w:r>
        <w:rPr>
          <w:rFonts w:hint="eastAsia" w:ascii="仿宋" w:hAnsi="仿宋" w:eastAsia="仿宋" w:cs="仿宋"/>
          <w:color w:val="auto"/>
          <w:sz w:val="24"/>
          <w:szCs w:val="24"/>
          <w:highlight w:val="none"/>
        </w:rPr>
        <w:t>3、逾期送达的或者未送达指定地点的投标文件，采购人不予受理。</w:t>
      </w:r>
    </w:p>
    <w:bookmarkEnd w:id="18"/>
    <w:bookmarkEnd w:id="19"/>
    <w:bookmarkEnd w:id="20"/>
    <w:bookmarkEnd w:id="21"/>
    <w:p>
      <w:pPr>
        <w:pStyle w:val="4"/>
        <w:numPr>
          <w:ilvl w:val="0"/>
          <w:numId w:val="0"/>
        </w:numPr>
        <w:tabs>
          <w:tab w:val="left" w:pos="372"/>
        </w:tabs>
        <w:spacing w:before="0" w:after="0" w:line="440" w:lineRule="exact"/>
        <w:ind w:left="420" w:leftChars="200"/>
        <w:rPr>
          <w:rFonts w:ascii="Times New Roman" w:hAnsi="Times New Roman" w:eastAsia="仿宋" w:cs="Times New Roman"/>
          <w:bCs w:val="0"/>
          <w:color w:val="auto"/>
          <w:sz w:val="24"/>
          <w:szCs w:val="24"/>
          <w:highlight w:val="none"/>
        </w:rPr>
      </w:pPr>
      <w:r>
        <w:rPr>
          <w:rFonts w:ascii="Times New Roman" w:hAnsi="Times New Roman" w:eastAsia="仿宋" w:cs="Times New Roman"/>
          <w:bCs w:val="0"/>
          <w:color w:val="auto"/>
          <w:sz w:val="24"/>
          <w:szCs w:val="24"/>
          <w:highlight w:val="none"/>
        </w:rPr>
        <w:t>五、开启</w:t>
      </w:r>
    </w:p>
    <w:p>
      <w:pPr>
        <w:spacing w:line="440" w:lineRule="exact"/>
        <w:ind w:firstLine="480" w:firstLineChars="200"/>
        <w:rPr>
          <w:rFonts w:ascii="Times New Roman" w:hAnsi="Times New Roman" w:eastAsia="仿宋" w:cs="Times New Roman"/>
          <w:bCs/>
          <w:color w:val="auto"/>
          <w:sz w:val="24"/>
          <w:szCs w:val="24"/>
          <w:highlight w:val="none"/>
        </w:rPr>
      </w:pPr>
      <w:r>
        <w:rPr>
          <w:rFonts w:hint="eastAsia" w:ascii="Times New Roman" w:hAnsi="Times New Roman" w:eastAsia="仿宋" w:cs="Times New Roman"/>
          <w:bCs/>
          <w:color w:val="auto"/>
          <w:sz w:val="24"/>
          <w:szCs w:val="24"/>
          <w:highlight w:val="none"/>
        </w:rPr>
        <w:t>1、</w:t>
      </w:r>
      <w:r>
        <w:rPr>
          <w:rFonts w:ascii="Times New Roman" w:hAnsi="Times New Roman" w:eastAsia="仿宋" w:cs="Times New Roman"/>
          <w:bCs/>
          <w:color w:val="auto"/>
          <w:sz w:val="24"/>
          <w:szCs w:val="24"/>
          <w:highlight w:val="none"/>
        </w:rPr>
        <w:t>时间：</w:t>
      </w:r>
      <w:r>
        <w:rPr>
          <w:rFonts w:hint="eastAsia" w:ascii="Times New Roman" w:hAnsi="Times New Roman" w:eastAsia="仿宋" w:cs="Times New Roman"/>
          <w:bCs/>
          <w:color w:val="auto"/>
          <w:sz w:val="24"/>
          <w:szCs w:val="24"/>
          <w:highlight w:val="none"/>
        </w:rPr>
        <w:t>202</w:t>
      </w:r>
      <w:r>
        <w:rPr>
          <w:rFonts w:hint="eastAsia" w:ascii="Times New Roman" w:hAnsi="Times New Roman" w:eastAsia="仿宋" w:cs="Times New Roman"/>
          <w:bCs/>
          <w:color w:val="auto"/>
          <w:sz w:val="24"/>
          <w:szCs w:val="24"/>
          <w:highlight w:val="none"/>
          <w:lang w:val="en-US" w:eastAsia="zh-CN"/>
        </w:rPr>
        <w:t>3</w:t>
      </w:r>
      <w:r>
        <w:rPr>
          <w:rFonts w:ascii="Times New Roman" w:hAnsi="Times New Roman" w:eastAsia="仿宋" w:cs="Times New Roman"/>
          <w:bCs/>
          <w:color w:val="auto"/>
          <w:sz w:val="24"/>
          <w:szCs w:val="24"/>
          <w:highlight w:val="none"/>
        </w:rPr>
        <w:t>年</w:t>
      </w:r>
      <w:r>
        <w:rPr>
          <w:rFonts w:hint="eastAsia" w:ascii="Times New Roman" w:hAnsi="Times New Roman" w:eastAsia="仿宋" w:cs="Times New Roman"/>
          <w:bCs/>
          <w:color w:val="auto"/>
          <w:sz w:val="24"/>
          <w:szCs w:val="24"/>
          <w:highlight w:val="none"/>
          <w:lang w:val="en-US" w:eastAsia="zh-CN"/>
        </w:rPr>
        <w:t>7</w:t>
      </w:r>
      <w:r>
        <w:rPr>
          <w:rFonts w:hint="eastAsia" w:ascii="Times New Roman" w:hAnsi="Times New Roman" w:eastAsia="仿宋" w:cs="Times New Roman"/>
          <w:bCs/>
          <w:color w:val="auto"/>
          <w:sz w:val="24"/>
          <w:szCs w:val="24"/>
          <w:highlight w:val="none"/>
        </w:rPr>
        <w:t>月</w:t>
      </w:r>
      <w:r>
        <w:rPr>
          <w:rFonts w:hint="eastAsia" w:ascii="Times New Roman" w:hAnsi="Times New Roman" w:eastAsia="仿宋" w:cs="Times New Roman"/>
          <w:bCs/>
          <w:color w:val="auto"/>
          <w:sz w:val="24"/>
          <w:szCs w:val="24"/>
          <w:highlight w:val="none"/>
          <w:lang w:val="en-US" w:eastAsia="zh-CN"/>
        </w:rPr>
        <w:t>17</w:t>
      </w:r>
      <w:r>
        <w:rPr>
          <w:rFonts w:hint="eastAsia" w:ascii="Times New Roman" w:hAnsi="Times New Roman" w:eastAsia="仿宋" w:cs="Times New Roman"/>
          <w:bCs/>
          <w:color w:val="auto"/>
          <w:sz w:val="24"/>
          <w:szCs w:val="24"/>
          <w:highlight w:val="none"/>
        </w:rPr>
        <w:t>日</w:t>
      </w:r>
      <w:r>
        <w:rPr>
          <w:rFonts w:hint="eastAsia" w:ascii="Times New Roman" w:hAnsi="Times New Roman" w:eastAsia="仿宋" w:cs="Times New Roman"/>
          <w:bCs/>
          <w:color w:val="auto"/>
          <w:sz w:val="24"/>
          <w:szCs w:val="24"/>
          <w:highlight w:val="none"/>
          <w:lang w:val="en-US" w:eastAsia="zh-CN"/>
        </w:rPr>
        <w:t>9</w:t>
      </w:r>
      <w:r>
        <w:rPr>
          <w:rFonts w:ascii="Times New Roman" w:hAnsi="Times New Roman" w:eastAsia="仿宋" w:cs="Times New Roman"/>
          <w:bCs/>
          <w:color w:val="auto"/>
          <w:sz w:val="24"/>
          <w:szCs w:val="24"/>
          <w:highlight w:val="none"/>
        </w:rPr>
        <w:t>点</w:t>
      </w:r>
      <w:r>
        <w:rPr>
          <w:rFonts w:hint="eastAsia" w:ascii="Times New Roman" w:hAnsi="Times New Roman" w:eastAsia="仿宋" w:cs="Times New Roman"/>
          <w:bCs/>
          <w:color w:val="auto"/>
          <w:sz w:val="24"/>
          <w:szCs w:val="24"/>
          <w:highlight w:val="none"/>
          <w:lang w:val="en-US" w:eastAsia="zh-CN"/>
        </w:rPr>
        <w:t>0</w:t>
      </w:r>
      <w:r>
        <w:rPr>
          <w:rFonts w:ascii="Times New Roman" w:hAnsi="Times New Roman" w:eastAsia="仿宋" w:cs="Times New Roman"/>
          <w:bCs/>
          <w:color w:val="auto"/>
          <w:sz w:val="24"/>
          <w:szCs w:val="24"/>
          <w:highlight w:val="none"/>
        </w:rPr>
        <w:t>0 分（北京时间）</w:t>
      </w:r>
    </w:p>
    <w:p>
      <w:pPr>
        <w:spacing w:line="440" w:lineRule="exact"/>
        <w:ind w:firstLine="480" w:firstLineChars="200"/>
        <w:rPr>
          <w:rFonts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rPr>
        <w:t>2、</w:t>
      </w:r>
      <w:r>
        <w:rPr>
          <w:rFonts w:ascii="Times New Roman" w:hAnsi="Times New Roman" w:eastAsia="仿宋" w:cs="Times New Roman"/>
          <w:color w:val="auto"/>
          <w:sz w:val="24"/>
          <w:szCs w:val="24"/>
          <w:highlight w:val="none"/>
        </w:rPr>
        <w:t>地点：</w:t>
      </w:r>
      <w:r>
        <w:rPr>
          <w:rFonts w:hint="eastAsia" w:ascii="Times New Roman" w:hAnsi="Times New Roman" w:eastAsia="仿宋" w:cs="Times New Roman"/>
          <w:color w:val="auto"/>
          <w:sz w:val="24"/>
          <w:szCs w:val="24"/>
          <w:highlight w:val="none"/>
        </w:rPr>
        <w:t>汾阳市鑫隆大酒店会议室（汾阳市汾州大道汾阳市公安局对面）</w:t>
      </w:r>
      <w:r>
        <w:rPr>
          <w:rFonts w:ascii="Times New Roman" w:hAnsi="Times New Roman" w:eastAsia="仿宋" w:cs="Times New Roman"/>
          <w:color w:val="auto"/>
          <w:sz w:val="24"/>
          <w:szCs w:val="24"/>
          <w:highlight w:val="none"/>
        </w:rPr>
        <w:t>。</w:t>
      </w:r>
    </w:p>
    <w:p>
      <w:pPr>
        <w:pStyle w:val="4"/>
        <w:numPr>
          <w:ilvl w:val="0"/>
          <w:numId w:val="0"/>
        </w:numPr>
        <w:spacing w:before="0" w:after="0" w:line="440" w:lineRule="exact"/>
        <w:ind w:left="420" w:leftChars="200"/>
        <w:rPr>
          <w:rFonts w:ascii="Times New Roman" w:hAnsi="Times New Roman" w:eastAsia="仿宋" w:cs="Times New Roman"/>
          <w:bCs w:val="0"/>
          <w:color w:val="auto"/>
          <w:sz w:val="24"/>
          <w:szCs w:val="24"/>
          <w:highlight w:val="none"/>
        </w:rPr>
      </w:pPr>
      <w:r>
        <w:rPr>
          <w:rFonts w:ascii="Times New Roman" w:hAnsi="Times New Roman" w:eastAsia="仿宋" w:cs="Times New Roman"/>
          <w:bCs w:val="0"/>
          <w:color w:val="auto"/>
          <w:sz w:val="24"/>
          <w:szCs w:val="24"/>
          <w:highlight w:val="none"/>
        </w:rPr>
        <w:t>六、公告期限</w:t>
      </w:r>
    </w:p>
    <w:p>
      <w:pPr>
        <w:spacing w:line="440" w:lineRule="exact"/>
        <w:ind w:firstLine="480" w:firstLineChars="200"/>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自本公告发布之日起</w:t>
      </w:r>
      <w:r>
        <w:rPr>
          <w:rFonts w:hint="eastAsia" w:ascii="Times New Roman" w:hAnsi="Times New Roman" w:eastAsia="仿宋" w:cs="Times New Roman"/>
          <w:color w:val="auto"/>
          <w:sz w:val="24"/>
          <w:szCs w:val="24"/>
          <w:highlight w:val="none"/>
        </w:rPr>
        <w:t>5</w:t>
      </w:r>
      <w:r>
        <w:rPr>
          <w:rFonts w:ascii="Times New Roman" w:hAnsi="Times New Roman" w:eastAsia="仿宋" w:cs="Times New Roman"/>
          <w:color w:val="auto"/>
          <w:sz w:val="24"/>
          <w:szCs w:val="24"/>
          <w:highlight w:val="none"/>
        </w:rPr>
        <w:t>个工作日。</w:t>
      </w:r>
    </w:p>
    <w:p>
      <w:pPr>
        <w:pStyle w:val="4"/>
        <w:numPr>
          <w:ilvl w:val="0"/>
          <w:numId w:val="0"/>
        </w:numPr>
        <w:spacing w:before="0" w:after="0" w:line="440" w:lineRule="exact"/>
        <w:ind w:left="420" w:leftChars="200"/>
        <w:rPr>
          <w:rFonts w:ascii="Times New Roman" w:hAnsi="Times New Roman" w:eastAsia="仿宋" w:cs="Times New Roman"/>
          <w:bCs w:val="0"/>
          <w:color w:val="auto"/>
          <w:sz w:val="24"/>
          <w:szCs w:val="24"/>
          <w:highlight w:val="none"/>
        </w:rPr>
      </w:pPr>
      <w:r>
        <w:rPr>
          <w:rFonts w:ascii="Times New Roman" w:hAnsi="Times New Roman" w:eastAsia="仿宋" w:cs="Times New Roman"/>
          <w:bCs w:val="0"/>
          <w:color w:val="auto"/>
          <w:sz w:val="24"/>
          <w:szCs w:val="24"/>
          <w:highlight w:val="none"/>
        </w:rPr>
        <w:t>七、其他补充事宜</w:t>
      </w:r>
    </w:p>
    <w:p>
      <w:pPr>
        <w:pStyle w:val="54"/>
        <w:spacing w:line="400" w:lineRule="exact"/>
        <w:ind w:firstLine="480"/>
        <w:jc w:val="left"/>
        <w:rPr>
          <w:rFonts w:ascii="Times New Roman" w:hAnsi="Times New Roman" w:eastAsia="仿宋" w:cs="Times New Roman"/>
          <w:color w:val="auto"/>
          <w:spacing w:val="0"/>
          <w:sz w:val="24"/>
          <w:szCs w:val="24"/>
          <w:highlight w:val="none"/>
        </w:rPr>
      </w:pPr>
      <w:r>
        <w:rPr>
          <w:rFonts w:ascii="Times New Roman" w:hAnsi="Times New Roman" w:eastAsia="仿宋" w:cs="Times New Roman"/>
          <w:color w:val="auto"/>
          <w:spacing w:val="0"/>
          <w:sz w:val="24"/>
          <w:szCs w:val="24"/>
          <w:highlight w:val="none"/>
        </w:rPr>
        <w:t>针对本项目的质疑需一次性提出，多次提出将不予受理。</w:t>
      </w:r>
    </w:p>
    <w:p>
      <w:pPr>
        <w:pStyle w:val="4"/>
        <w:numPr>
          <w:ilvl w:val="0"/>
          <w:numId w:val="0"/>
        </w:numPr>
        <w:spacing w:before="0" w:after="0" w:line="440" w:lineRule="exact"/>
        <w:ind w:left="420" w:leftChars="200"/>
        <w:rPr>
          <w:rFonts w:ascii="Times New Roman" w:hAnsi="Times New Roman" w:eastAsia="仿宋" w:cs="Times New Roman"/>
          <w:bCs w:val="0"/>
          <w:color w:val="auto"/>
          <w:sz w:val="24"/>
          <w:szCs w:val="24"/>
          <w:highlight w:val="none"/>
        </w:rPr>
      </w:pPr>
      <w:r>
        <w:rPr>
          <w:rFonts w:ascii="Times New Roman" w:hAnsi="Times New Roman" w:eastAsia="仿宋" w:cs="Times New Roman"/>
          <w:bCs w:val="0"/>
          <w:color w:val="auto"/>
          <w:sz w:val="24"/>
          <w:szCs w:val="24"/>
          <w:highlight w:val="none"/>
        </w:rPr>
        <w:t>八、凡对本次采购提出询问，请按以下方式联系。</w:t>
      </w:r>
    </w:p>
    <w:p>
      <w:pPr>
        <w:widowControl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pPr>
        <w:widowControl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eastAsia="zh-CN"/>
        </w:rPr>
        <w:t>：汾阳市肖家庄镇人民政府　</w:t>
      </w:r>
      <w:r>
        <w:rPr>
          <w:rFonts w:hint="eastAsia" w:ascii="仿宋" w:hAnsi="仿宋" w:eastAsia="仿宋" w:cs="仿宋"/>
          <w:color w:val="auto"/>
          <w:sz w:val="24"/>
          <w:szCs w:val="24"/>
          <w:highlight w:val="none"/>
        </w:rPr>
        <w:t xml:space="preserve">      </w:t>
      </w:r>
    </w:p>
    <w:p>
      <w:pPr>
        <w:widowControl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lang w:val="en-US" w:eastAsia="zh-CN"/>
        </w:rPr>
        <w:t xml:space="preserve">汾阳市肖家庄镇肖家庄村 </w:t>
      </w:r>
      <w:r>
        <w:rPr>
          <w:rFonts w:hint="eastAsia" w:ascii="仿宋" w:hAnsi="仿宋" w:eastAsia="仿宋" w:cs="仿宋"/>
          <w:color w:val="auto"/>
          <w:sz w:val="24"/>
          <w:szCs w:val="24"/>
          <w:highlight w:val="none"/>
        </w:rPr>
        <w:t xml:space="preserve">  </w:t>
      </w:r>
    </w:p>
    <w:p>
      <w:pPr>
        <w:widowControl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val="en-US" w:eastAsia="zh-CN"/>
        </w:rPr>
        <w:t>任先生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13453857030</w:t>
      </w:r>
      <w:r>
        <w:rPr>
          <w:rFonts w:hint="eastAsia" w:ascii="仿宋" w:hAnsi="仿宋" w:eastAsia="仿宋" w:cs="仿宋"/>
          <w:color w:val="auto"/>
          <w:sz w:val="24"/>
          <w:szCs w:val="24"/>
          <w:highlight w:val="none"/>
          <w:lang w:eastAsia="zh-CN"/>
        </w:rPr>
        <w:t xml:space="preserve">　 </w:t>
      </w:r>
    </w:p>
    <w:p>
      <w:pPr>
        <w:widowControl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pPr>
        <w:widowControl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名 称：山西方超工程造价咨询有限责任公司　　 </w:t>
      </w:r>
    </w:p>
    <w:p>
      <w:pPr>
        <w:widowControl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孝义市迎宾路金晖盛世名邸小区11号楼　　</w:t>
      </w:r>
    </w:p>
    <w:p>
      <w:pPr>
        <w:widowControl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val="en-US" w:eastAsia="zh-CN"/>
        </w:rPr>
        <w:t>杨女士</w:t>
      </w:r>
      <w:r>
        <w:rPr>
          <w:rFonts w:hint="eastAsia" w:ascii="仿宋" w:hAnsi="仿宋" w:eastAsia="仿宋" w:cs="仿宋"/>
          <w:color w:val="auto"/>
          <w:sz w:val="24"/>
          <w:szCs w:val="24"/>
          <w:highlight w:val="none"/>
        </w:rPr>
        <w:t xml:space="preserve">、0358-7834895　        　　 </w:t>
      </w:r>
    </w:p>
    <w:p>
      <w:pPr>
        <w:widowControl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pPr>
        <w:widowControl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杨女士</w:t>
      </w:r>
      <w:r>
        <w:rPr>
          <w:rFonts w:hint="eastAsia" w:ascii="仿宋" w:hAnsi="仿宋" w:eastAsia="仿宋" w:cs="仿宋"/>
          <w:color w:val="auto"/>
          <w:sz w:val="24"/>
          <w:szCs w:val="24"/>
          <w:highlight w:val="none"/>
        </w:rPr>
        <w:t xml:space="preserve">                     </w:t>
      </w:r>
    </w:p>
    <w:p>
      <w:pPr>
        <w:widowControl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话：0358-7834895　</w:t>
      </w:r>
      <w:r>
        <w:rPr>
          <w:rFonts w:hint="eastAsia" w:ascii="仿宋" w:hAnsi="仿宋" w:eastAsia="仿宋" w:cs="仿宋"/>
          <w:color w:val="auto"/>
          <w:sz w:val="24"/>
          <w:szCs w:val="24"/>
          <w:highlight w:val="none"/>
          <w:lang w:val="en-US" w:eastAsia="zh-CN"/>
        </w:rPr>
        <w:t xml:space="preserve"> 18035835415</w:t>
      </w:r>
      <w:r>
        <w:rPr>
          <w:rFonts w:hint="eastAsia" w:ascii="仿宋" w:hAnsi="仿宋" w:eastAsia="仿宋" w:cs="仿宋"/>
          <w:color w:val="auto"/>
          <w:sz w:val="24"/>
          <w:szCs w:val="24"/>
          <w:highlight w:val="none"/>
        </w:rPr>
        <w:t xml:space="preserve">　  </w:t>
      </w:r>
    </w:p>
    <w:p>
      <w:pPr>
        <w:keepNext/>
        <w:keepLines/>
        <w:spacing w:before="340" w:after="330" w:line="700" w:lineRule="exact"/>
        <w:ind w:firstLine="643" w:firstLineChars="200"/>
        <w:jc w:val="center"/>
        <w:rPr>
          <w:rFonts w:eastAsia="仿宋"/>
          <w:b/>
          <w:sz w:val="32"/>
          <w:szCs w:val="32"/>
          <w:highlight w:val="none"/>
        </w:rPr>
      </w:pPr>
    </w:p>
    <w:p>
      <w:pPr>
        <w:pStyle w:val="25"/>
        <w:rPr>
          <w:highlight w:val="none"/>
        </w:rPr>
      </w:pPr>
    </w:p>
    <w:p>
      <w:pPr>
        <w:pStyle w:val="20"/>
        <w:rPr>
          <w:highlight w:val="none"/>
        </w:rPr>
      </w:pPr>
    </w:p>
    <w:p>
      <w:pPr>
        <w:spacing w:line="440" w:lineRule="exact"/>
        <w:ind w:firstLine="480" w:firstLineChars="200"/>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 xml:space="preserve"> 　        </w:t>
      </w:r>
    </w:p>
    <w:p>
      <w:pPr>
        <w:spacing w:line="440" w:lineRule="exact"/>
        <w:rPr>
          <w:rFonts w:ascii="Times New Roman" w:hAnsi="Times New Roman" w:eastAsia="仿宋" w:cs="Times New Roman"/>
          <w:color w:val="auto"/>
          <w:sz w:val="24"/>
          <w:szCs w:val="24"/>
          <w:highlight w:val="none"/>
        </w:rPr>
      </w:pPr>
    </w:p>
    <w:p>
      <w:pPr>
        <w:spacing w:line="510" w:lineRule="exact"/>
        <w:ind w:firstLine="6000" w:firstLineChars="2500"/>
        <w:rPr>
          <w:rFonts w:ascii="Times New Roman" w:hAnsi="Times New Roman" w:eastAsia="仿宋" w:cs="Times New Roman"/>
          <w:color w:val="auto"/>
          <w:sz w:val="24"/>
          <w:szCs w:val="24"/>
          <w:highlight w:val="none"/>
        </w:rPr>
      </w:pPr>
    </w:p>
    <w:p>
      <w:pPr>
        <w:pStyle w:val="10"/>
        <w:widowControl w:val="0"/>
        <w:spacing w:line="360" w:lineRule="auto"/>
        <w:rPr>
          <w:rFonts w:ascii="仿宋" w:hAnsi="仿宋" w:eastAsia="仿宋" w:cs="仿宋"/>
          <w:color w:val="auto"/>
          <w:sz w:val="28"/>
          <w:szCs w:val="28"/>
          <w:highlight w:val="none"/>
        </w:rPr>
      </w:pPr>
    </w:p>
    <w:p>
      <w:pPr>
        <w:rPr>
          <w:rFonts w:ascii="宋体" w:hAnsi="宋体" w:eastAsia="宋体" w:cs="宋体"/>
          <w:color w:val="auto"/>
          <w:sz w:val="44"/>
          <w:szCs w:val="44"/>
          <w:highlight w:val="none"/>
          <w14:textOutline w14:w="7620" w14:cap="flat" w14:cmpd="sng" w14:algn="ctr">
            <w14:solidFill>
              <w14:srgbClr w14:val="000000"/>
            </w14:solidFill>
            <w14:prstDash w14:val="solid"/>
            <w14:miter w14:val="0"/>
          </w14:textOutline>
        </w:rPr>
      </w:pPr>
      <w:bookmarkStart w:id="22" w:name="_Toc98184997"/>
      <w:bookmarkStart w:id="23" w:name="_Toc29704"/>
    </w:p>
    <w:p>
      <w:pPr>
        <w:pStyle w:val="23"/>
        <w:rPr>
          <w:color w:val="auto"/>
          <w:highlight w:val="none"/>
        </w:rPr>
      </w:pPr>
    </w:p>
    <w:p>
      <w:pPr>
        <w:rPr>
          <w:rFonts w:ascii="宋体" w:hAnsi="宋体" w:eastAsia="宋体" w:cs="宋体"/>
          <w:color w:val="auto"/>
          <w:sz w:val="44"/>
          <w:szCs w:val="44"/>
          <w:highlight w:val="none"/>
          <w14:textOutline w14:w="7620" w14:cap="flat" w14:cmpd="sng" w14:algn="ctr">
            <w14:solidFill>
              <w14:srgbClr w14:val="000000"/>
            </w14:solidFill>
            <w14:prstDash w14:val="solid"/>
            <w14:miter w14:val="0"/>
          </w14:textOutline>
        </w:rPr>
      </w:pPr>
    </w:p>
    <w:p>
      <w:pPr>
        <w:pStyle w:val="23"/>
        <w:rPr>
          <w:color w:val="auto"/>
          <w:highlight w:val="none"/>
        </w:rPr>
      </w:pPr>
    </w:p>
    <w:p>
      <w:pPr>
        <w:rPr>
          <w:color w:val="auto"/>
          <w:highlight w:val="none"/>
        </w:rPr>
      </w:pPr>
    </w:p>
    <w:p>
      <w:pPr>
        <w:jc w:val="center"/>
        <w:outlineLvl w:val="0"/>
        <w:rPr>
          <w:rFonts w:ascii="仿宋" w:hAnsi="仿宋" w:eastAsia="仿宋" w:cs="仿宋"/>
          <w:color w:val="auto"/>
          <w:sz w:val="36"/>
          <w:szCs w:val="36"/>
          <w:highlight w:val="none"/>
        </w:rPr>
      </w:pPr>
      <w:r>
        <w:rPr>
          <w:rFonts w:hint="eastAsia" w:ascii="仿宋" w:hAnsi="仿宋" w:eastAsia="仿宋" w:cs="仿宋"/>
          <w:color w:val="auto"/>
          <w:sz w:val="36"/>
          <w:szCs w:val="36"/>
          <w:highlight w:val="none"/>
          <w14:textOutline w14:w="7620" w14:cap="flat" w14:cmpd="sng" w14:algn="ctr">
            <w14:solidFill>
              <w14:srgbClr w14:val="000000"/>
            </w14:solidFill>
            <w14:prstDash w14:val="solid"/>
            <w14:miter w14:val="0"/>
          </w14:textOutline>
        </w:rPr>
        <w:t>第二部分</w:t>
      </w:r>
      <w:r>
        <w:rPr>
          <w:rFonts w:hint="eastAsia" w:ascii="仿宋" w:hAnsi="仿宋" w:eastAsia="仿宋" w:cs="仿宋"/>
          <w:color w:val="auto"/>
          <w:sz w:val="36"/>
          <w:szCs w:val="36"/>
          <w:highlight w:val="none"/>
        </w:rPr>
        <w:t xml:space="preserve">  </w:t>
      </w:r>
      <w:r>
        <w:rPr>
          <w:rFonts w:hint="eastAsia" w:ascii="仿宋" w:hAnsi="仿宋" w:eastAsia="仿宋" w:cs="仿宋"/>
          <w:color w:val="auto"/>
          <w:sz w:val="36"/>
          <w:szCs w:val="36"/>
          <w:highlight w:val="none"/>
          <w14:textOutline w14:w="7620" w14:cap="flat" w14:cmpd="sng" w14:algn="ctr">
            <w14:solidFill>
              <w14:srgbClr w14:val="000000"/>
            </w14:solidFill>
            <w14:prstDash w14:val="solid"/>
            <w14:miter w14:val="0"/>
          </w14:textOutline>
        </w:rPr>
        <w:t>投标人须知</w:t>
      </w:r>
      <w:bookmarkEnd w:id="22"/>
      <w:bookmarkEnd w:id="23"/>
    </w:p>
    <w:p>
      <w:pPr>
        <w:spacing w:before="91" w:line="185" w:lineRule="auto"/>
        <w:jc w:val="center"/>
        <w:outlineLvl w:val="1"/>
        <w:rPr>
          <w:rFonts w:ascii="宋体" w:hAnsi="宋体" w:eastAsia="宋体" w:cs="宋体"/>
          <w:b/>
          <w:color w:val="auto"/>
          <w:sz w:val="32"/>
          <w:szCs w:val="32"/>
          <w:highlight w:val="none"/>
        </w:rPr>
      </w:pPr>
      <w:bookmarkStart w:id="24" w:name="_Toc21497"/>
      <w:bookmarkStart w:id="25" w:name="_Toc98184998"/>
    </w:p>
    <w:p>
      <w:pPr>
        <w:spacing w:before="91" w:line="185" w:lineRule="auto"/>
        <w:jc w:val="center"/>
        <w:outlineLvl w:val="1"/>
        <w:rPr>
          <w:rFonts w:ascii="宋体" w:hAnsi="宋体" w:eastAsia="宋体" w:cs="宋体"/>
          <w:b/>
          <w:color w:val="auto"/>
          <w:sz w:val="32"/>
          <w:szCs w:val="32"/>
          <w:highlight w:val="none"/>
        </w:rPr>
      </w:pPr>
    </w:p>
    <w:p>
      <w:pPr>
        <w:spacing w:before="91" w:line="185" w:lineRule="auto"/>
        <w:jc w:val="center"/>
        <w:outlineLvl w:val="1"/>
        <w:rPr>
          <w:rFonts w:ascii="宋体" w:hAnsi="宋体" w:eastAsia="宋体" w:cs="宋体"/>
          <w:b/>
          <w:color w:val="auto"/>
          <w:sz w:val="32"/>
          <w:szCs w:val="32"/>
          <w:highlight w:val="none"/>
        </w:rPr>
      </w:pPr>
    </w:p>
    <w:p>
      <w:pPr>
        <w:spacing w:before="91" w:line="185" w:lineRule="auto"/>
        <w:jc w:val="center"/>
        <w:outlineLvl w:val="1"/>
        <w:rPr>
          <w:rFonts w:ascii="宋体" w:hAnsi="宋体" w:eastAsia="宋体" w:cs="宋体"/>
          <w:b/>
          <w:color w:val="auto"/>
          <w:sz w:val="32"/>
          <w:szCs w:val="32"/>
          <w:highlight w:val="none"/>
        </w:rPr>
      </w:pPr>
    </w:p>
    <w:p>
      <w:pPr>
        <w:spacing w:before="91" w:line="185" w:lineRule="auto"/>
        <w:jc w:val="center"/>
        <w:outlineLvl w:val="1"/>
        <w:rPr>
          <w:rFonts w:ascii="宋体" w:hAnsi="宋体" w:eastAsia="宋体" w:cs="宋体"/>
          <w:b/>
          <w:color w:val="auto"/>
          <w:sz w:val="32"/>
          <w:szCs w:val="32"/>
          <w:highlight w:val="none"/>
        </w:rPr>
      </w:pPr>
    </w:p>
    <w:p>
      <w:pPr>
        <w:spacing w:before="91" w:line="185" w:lineRule="auto"/>
        <w:jc w:val="center"/>
        <w:outlineLvl w:val="1"/>
        <w:rPr>
          <w:rFonts w:ascii="宋体" w:hAnsi="宋体" w:eastAsia="宋体" w:cs="宋体"/>
          <w:b/>
          <w:color w:val="auto"/>
          <w:sz w:val="32"/>
          <w:szCs w:val="32"/>
          <w:highlight w:val="none"/>
        </w:rPr>
      </w:pPr>
    </w:p>
    <w:p>
      <w:pPr>
        <w:spacing w:before="91" w:line="185" w:lineRule="auto"/>
        <w:jc w:val="center"/>
        <w:outlineLvl w:val="1"/>
        <w:rPr>
          <w:rFonts w:ascii="宋体" w:hAnsi="宋体" w:eastAsia="宋体" w:cs="宋体"/>
          <w:b/>
          <w:color w:val="auto"/>
          <w:sz w:val="32"/>
          <w:szCs w:val="32"/>
          <w:highlight w:val="none"/>
        </w:rPr>
      </w:pPr>
    </w:p>
    <w:p>
      <w:pPr>
        <w:spacing w:before="91" w:line="185" w:lineRule="auto"/>
        <w:jc w:val="center"/>
        <w:outlineLvl w:val="1"/>
        <w:rPr>
          <w:rFonts w:ascii="宋体" w:hAnsi="宋体" w:eastAsia="宋体" w:cs="宋体"/>
          <w:b/>
          <w:color w:val="auto"/>
          <w:sz w:val="32"/>
          <w:szCs w:val="32"/>
          <w:highlight w:val="none"/>
        </w:rPr>
      </w:pPr>
    </w:p>
    <w:p>
      <w:pPr>
        <w:spacing w:before="91" w:line="185" w:lineRule="auto"/>
        <w:jc w:val="center"/>
        <w:outlineLvl w:val="1"/>
        <w:rPr>
          <w:rFonts w:ascii="宋体" w:hAnsi="宋体" w:eastAsia="宋体" w:cs="宋体"/>
          <w:b/>
          <w:color w:val="auto"/>
          <w:sz w:val="32"/>
          <w:szCs w:val="32"/>
          <w:highlight w:val="none"/>
        </w:rPr>
      </w:pPr>
    </w:p>
    <w:p>
      <w:pPr>
        <w:pStyle w:val="2"/>
        <w:rPr>
          <w:rFonts w:ascii="宋体" w:hAnsi="宋体" w:eastAsia="宋体" w:cs="宋体"/>
          <w:b/>
          <w:color w:val="auto"/>
          <w:sz w:val="32"/>
          <w:szCs w:val="32"/>
          <w:highlight w:val="none"/>
        </w:rPr>
      </w:pPr>
    </w:p>
    <w:p>
      <w:pPr>
        <w:rPr>
          <w:rFonts w:ascii="宋体" w:hAnsi="宋体" w:eastAsia="宋体" w:cs="宋体"/>
          <w:b/>
          <w:color w:val="auto"/>
          <w:sz w:val="32"/>
          <w:szCs w:val="32"/>
          <w:highlight w:val="none"/>
        </w:rPr>
      </w:pPr>
    </w:p>
    <w:p>
      <w:pPr>
        <w:pStyle w:val="2"/>
        <w:rPr>
          <w:rFonts w:ascii="宋体" w:hAnsi="宋体" w:eastAsia="宋体" w:cs="宋体"/>
          <w:b/>
          <w:color w:val="auto"/>
          <w:sz w:val="32"/>
          <w:szCs w:val="32"/>
          <w:highlight w:val="none"/>
        </w:rPr>
      </w:pPr>
    </w:p>
    <w:p>
      <w:pPr>
        <w:rPr>
          <w:rFonts w:ascii="宋体" w:hAnsi="宋体" w:eastAsia="宋体" w:cs="宋体"/>
          <w:b/>
          <w:color w:val="auto"/>
          <w:sz w:val="32"/>
          <w:szCs w:val="32"/>
          <w:highlight w:val="none"/>
        </w:rPr>
      </w:pPr>
    </w:p>
    <w:p>
      <w:pPr>
        <w:pStyle w:val="2"/>
        <w:rPr>
          <w:rFonts w:ascii="宋体" w:hAnsi="宋体" w:eastAsia="宋体" w:cs="宋体"/>
          <w:b/>
          <w:color w:val="auto"/>
          <w:sz w:val="32"/>
          <w:szCs w:val="32"/>
          <w:highlight w:val="none"/>
        </w:rPr>
      </w:pPr>
    </w:p>
    <w:p>
      <w:pPr>
        <w:rPr>
          <w:highlight w:val="none"/>
        </w:rPr>
      </w:pPr>
    </w:p>
    <w:p>
      <w:pPr>
        <w:pStyle w:val="2"/>
        <w:rPr>
          <w:rFonts w:ascii="宋体" w:hAnsi="宋体" w:eastAsia="宋体" w:cs="宋体"/>
          <w:b/>
          <w:color w:val="auto"/>
          <w:sz w:val="32"/>
          <w:szCs w:val="32"/>
          <w:highlight w:val="none"/>
        </w:rPr>
      </w:pPr>
    </w:p>
    <w:p>
      <w:pPr>
        <w:rPr>
          <w:rFonts w:ascii="宋体" w:hAnsi="宋体" w:eastAsia="宋体" w:cs="宋体"/>
          <w:b/>
          <w:color w:val="auto"/>
          <w:sz w:val="32"/>
          <w:szCs w:val="32"/>
          <w:highlight w:val="none"/>
        </w:rPr>
      </w:pPr>
    </w:p>
    <w:p>
      <w:pPr>
        <w:pStyle w:val="2"/>
        <w:rPr>
          <w:rFonts w:ascii="宋体" w:hAnsi="宋体" w:eastAsia="宋体" w:cs="宋体"/>
          <w:b/>
          <w:color w:val="auto"/>
          <w:sz w:val="32"/>
          <w:szCs w:val="32"/>
          <w:highlight w:val="none"/>
        </w:rPr>
      </w:pPr>
    </w:p>
    <w:p>
      <w:pPr>
        <w:rPr>
          <w:rFonts w:ascii="宋体" w:hAnsi="宋体" w:eastAsia="宋体" w:cs="宋体"/>
          <w:b/>
          <w:color w:val="auto"/>
          <w:sz w:val="32"/>
          <w:szCs w:val="32"/>
          <w:highlight w:val="none"/>
        </w:rPr>
      </w:pPr>
    </w:p>
    <w:p>
      <w:pPr>
        <w:pStyle w:val="2"/>
        <w:rPr>
          <w:highlight w:val="none"/>
        </w:rPr>
      </w:pPr>
    </w:p>
    <w:p>
      <w:pPr>
        <w:pStyle w:val="23"/>
        <w:rPr>
          <w:rFonts w:ascii="宋体" w:hAnsi="宋体" w:eastAsia="宋体" w:cs="宋体"/>
          <w:color w:val="auto"/>
          <w:szCs w:val="32"/>
          <w:highlight w:val="none"/>
        </w:rPr>
      </w:pPr>
    </w:p>
    <w:p>
      <w:pPr>
        <w:spacing w:before="91" w:line="185" w:lineRule="auto"/>
        <w:jc w:val="both"/>
        <w:outlineLvl w:val="1"/>
        <w:rPr>
          <w:rFonts w:ascii="宋体" w:hAnsi="宋体" w:eastAsia="宋体" w:cs="宋体"/>
          <w:b/>
          <w:color w:val="auto"/>
          <w:sz w:val="32"/>
          <w:szCs w:val="32"/>
          <w:highlight w:val="none"/>
        </w:rPr>
      </w:pPr>
    </w:p>
    <w:p>
      <w:pPr>
        <w:spacing w:before="91" w:line="185" w:lineRule="auto"/>
        <w:jc w:val="center"/>
        <w:outlineLvl w:val="1"/>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一、投标人须知前附表</w:t>
      </w:r>
      <w:bookmarkEnd w:id="24"/>
      <w:bookmarkEnd w:id="25"/>
    </w:p>
    <w:p>
      <w:pPr>
        <w:spacing w:line="168" w:lineRule="exact"/>
        <w:rPr>
          <w:color w:val="auto"/>
          <w:highlight w:val="none"/>
        </w:rPr>
      </w:pPr>
    </w:p>
    <w:tbl>
      <w:tblPr>
        <w:tblStyle w:val="26"/>
        <w:tblW w:w="962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82"/>
        <w:gridCol w:w="2130"/>
        <w:gridCol w:w="651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0" w:hRule="atLeast"/>
          <w:jc w:val="center"/>
        </w:trPr>
        <w:tc>
          <w:tcPr>
            <w:tcW w:w="982" w:type="dxa"/>
            <w:vAlign w:val="center"/>
          </w:tcPr>
          <w:p>
            <w:pPr>
              <w:jc w:val="center"/>
              <w:rPr>
                <w:rFonts w:ascii="仿宋" w:hAnsi="仿宋" w:eastAsia="仿宋" w:cs="仿宋"/>
                <w:color w:val="auto"/>
                <w:sz w:val="24"/>
                <w:szCs w:val="24"/>
                <w:highlight w:val="none"/>
              </w:rPr>
            </w:pPr>
            <w:bookmarkStart w:id="26" w:name="_Toc98184999"/>
            <w:bookmarkStart w:id="27" w:name="_Toc24517"/>
            <w:r>
              <w:rPr>
                <w:rFonts w:hint="eastAsia" w:ascii="仿宋" w:hAnsi="仿宋" w:eastAsia="仿宋" w:cs="仿宋"/>
                <w:color w:val="auto"/>
                <w:sz w:val="24"/>
                <w:szCs w:val="24"/>
                <w:highlight w:val="none"/>
              </w:rPr>
              <w:t>条款号</w:t>
            </w:r>
          </w:p>
        </w:tc>
        <w:tc>
          <w:tcPr>
            <w:tcW w:w="2130"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条 款 名 称</w:t>
            </w:r>
          </w:p>
        </w:tc>
        <w:tc>
          <w:tcPr>
            <w:tcW w:w="6511"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编 列 内 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7" w:hRule="atLeast"/>
          <w:jc w:val="center"/>
        </w:trPr>
        <w:tc>
          <w:tcPr>
            <w:tcW w:w="982"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130"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p>
        </w:tc>
        <w:tc>
          <w:tcPr>
            <w:tcW w:w="6511" w:type="dxa"/>
            <w:vAlign w:val="center"/>
          </w:tcPr>
          <w:p>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eastAsia="zh-CN"/>
              </w:rPr>
              <w:t>汾阳市肖家庄镇人民政府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exact"/>
          <w:jc w:val="center"/>
        </w:trPr>
        <w:tc>
          <w:tcPr>
            <w:tcW w:w="982"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130"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w:t>
            </w:r>
          </w:p>
        </w:tc>
        <w:tc>
          <w:tcPr>
            <w:tcW w:w="6511"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名称：山西方超工程造价咨询有限责任公司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2" w:hRule="exact"/>
          <w:jc w:val="center"/>
        </w:trPr>
        <w:tc>
          <w:tcPr>
            <w:tcW w:w="982"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2130"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6511" w:type="dxa"/>
            <w:vAlign w:val="center"/>
          </w:tcPr>
          <w:p>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汾阳市肖家庄镇人民政府2023年度环境卫生项目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6" w:hRule="exact"/>
          <w:jc w:val="center"/>
        </w:trPr>
        <w:tc>
          <w:tcPr>
            <w:tcW w:w="982"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2130"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采购范围</w:t>
            </w:r>
          </w:p>
        </w:tc>
        <w:tc>
          <w:tcPr>
            <w:tcW w:w="6511"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具体采购范围及所应达到的具体要求，以本招标文件中商务、技术和服务的相应规定为准。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exact"/>
          <w:jc w:val="center"/>
        </w:trPr>
        <w:tc>
          <w:tcPr>
            <w:tcW w:w="982"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2130"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合同履约期限</w:t>
            </w:r>
          </w:p>
        </w:tc>
        <w:tc>
          <w:tcPr>
            <w:tcW w:w="6511" w:type="dxa"/>
            <w:vAlign w:val="center"/>
          </w:tcPr>
          <w:p>
            <w:pPr>
              <w:rPr>
                <w:color w:val="auto"/>
                <w:highlight w:val="none"/>
              </w:rPr>
            </w:pPr>
            <w:r>
              <w:rPr>
                <w:rFonts w:hint="default" w:ascii="Times New Roman" w:hAnsi="Times New Roman" w:eastAsia="仿宋" w:cs="Times New Roman"/>
                <w:sz w:val="24"/>
                <w:szCs w:val="24"/>
                <w:highlight w:val="none"/>
              </w:rPr>
              <w:t>合同签订后</w:t>
            </w:r>
            <w:r>
              <w:rPr>
                <w:rFonts w:hint="eastAsia" w:ascii="Times New Roman" w:hAnsi="Times New Roman" w:eastAsia="仿宋" w:cs="Times New Roman"/>
                <w:sz w:val="24"/>
                <w:szCs w:val="24"/>
                <w:highlight w:val="none"/>
                <w:lang w:val="en-US" w:eastAsia="zh-CN"/>
              </w:rPr>
              <w:t>3</w:t>
            </w:r>
            <w:r>
              <w:rPr>
                <w:rFonts w:hint="default" w:ascii="Times New Roman" w:hAnsi="Times New Roman" w:eastAsia="仿宋" w:cs="Times New Roman"/>
                <w:sz w:val="24"/>
                <w:szCs w:val="24"/>
                <w:highlight w:val="none"/>
              </w:rPr>
              <w:t>日内完成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98" w:hRule="exact"/>
          <w:jc w:val="center"/>
        </w:trPr>
        <w:tc>
          <w:tcPr>
            <w:tcW w:w="982"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2130"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投标人资质条件</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能力和信誉</w:t>
            </w:r>
          </w:p>
        </w:tc>
        <w:tc>
          <w:tcPr>
            <w:tcW w:w="6511" w:type="dxa"/>
            <w:vAlign w:val="center"/>
          </w:tcPr>
          <w:p>
            <w:pPr>
              <w:ind w:firstLine="480" w:firstLineChars="200"/>
              <w:rPr>
                <w:rFonts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rPr>
              <w:t>1、资质条件：</w:t>
            </w:r>
            <w:r>
              <w:rPr>
                <w:rFonts w:hint="eastAsia" w:ascii="仿宋" w:hAnsi="仿宋" w:eastAsia="仿宋" w:cs="仿宋"/>
                <w:color w:val="auto"/>
                <w:sz w:val="24"/>
                <w:szCs w:val="24"/>
                <w:highlight w:val="none"/>
                <w:lang w:val="en-US" w:eastAsia="zh-CN"/>
              </w:rPr>
              <w:t>无</w:t>
            </w:r>
            <w:r>
              <w:rPr>
                <w:rFonts w:hint="eastAsia" w:ascii="仿宋" w:hAnsi="仿宋" w:eastAsia="仿宋" w:cs="仿宋"/>
                <w:color w:val="auto"/>
                <w:sz w:val="24"/>
                <w:szCs w:val="24"/>
                <w:highlight w:val="none"/>
                <w:shd w:val="clear" w:color="auto" w:fill="FFFFFF"/>
              </w:rPr>
              <w:t>。</w:t>
            </w:r>
          </w:p>
          <w:p>
            <w:pPr>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业绩要求：</w:t>
            </w:r>
            <w:r>
              <w:rPr>
                <w:rFonts w:hint="eastAsia" w:ascii="仿宋" w:hAnsi="仿宋" w:eastAsia="仿宋" w:cs="仿宋"/>
                <w:color w:val="auto"/>
                <w:sz w:val="24"/>
                <w:szCs w:val="24"/>
                <w:highlight w:val="none"/>
                <w:lang w:val="en-US" w:eastAsia="zh-CN"/>
              </w:rPr>
              <w:t>垃圾桶供货</w:t>
            </w:r>
            <w:r>
              <w:rPr>
                <w:rFonts w:hint="eastAsia" w:ascii="仿宋" w:hAnsi="仿宋" w:eastAsia="仿宋" w:cs="仿宋"/>
                <w:color w:val="auto"/>
                <w:sz w:val="24"/>
                <w:szCs w:val="24"/>
                <w:highlight w:val="none"/>
              </w:rPr>
              <w:t>业绩</w:t>
            </w:r>
          </w:p>
          <w:p>
            <w:pPr>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3、其他条件：在“中国政府采购网”与“信用中国网站”查询中无不良信用记录。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 w:hRule="exact"/>
          <w:jc w:val="center"/>
        </w:trPr>
        <w:tc>
          <w:tcPr>
            <w:tcW w:w="982"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2130"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是否接受联合体投标</w:t>
            </w:r>
          </w:p>
        </w:tc>
        <w:tc>
          <w:tcPr>
            <w:tcW w:w="6511"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☑不接受</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□接受，应满足下列要求：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9" w:hRule="atLeast"/>
          <w:jc w:val="center"/>
        </w:trPr>
        <w:tc>
          <w:tcPr>
            <w:tcW w:w="982"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2130" w:type="dxa"/>
            <w:vAlign w:val="center"/>
          </w:tcPr>
          <w:p>
            <w:pPr>
              <w:ind w:left="22" w:hanging="21" w:hangingChars="9"/>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投标人提出问题的截止时间</w:t>
            </w:r>
          </w:p>
        </w:tc>
        <w:tc>
          <w:tcPr>
            <w:tcW w:w="6511" w:type="dxa"/>
            <w:vAlign w:val="center"/>
          </w:tcPr>
          <w:p>
            <w:pP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递交投标文件截止之日</w:t>
            </w:r>
            <w:r>
              <w:rPr>
                <w:rFonts w:hint="eastAsia" w:ascii="仿宋" w:hAnsi="仿宋" w:eastAsia="仿宋" w:cs="仿宋"/>
                <w:color w:val="auto"/>
                <w:sz w:val="24"/>
                <w:szCs w:val="24"/>
                <w:highlight w:val="none"/>
                <w:u w:val="single"/>
              </w:rPr>
              <w:t>15</w:t>
            </w:r>
            <w:r>
              <w:rPr>
                <w:rFonts w:hint="eastAsia" w:ascii="仿宋" w:hAnsi="仿宋" w:eastAsia="仿宋" w:cs="仿宋"/>
                <w:color w:val="auto"/>
                <w:sz w:val="24"/>
                <w:szCs w:val="24"/>
                <w:highlight w:val="none"/>
              </w:rPr>
              <w:t>天前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982"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2130" w:type="dxa"/>
            <w:vAlign w:val="center"/>
          </w:tcPr>
          <w:p>
            <w:pP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分包</w:t>
            </w:r>
          </w:p>
        </w:tc>
        <w:tc>
          <w:tcPr>
            <w:tcW w:w="6511"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☑不允许</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□允许，1.分包内容：</w:t>
            </w:r>
          </w:p>
          <w:p>
            <w:pPr>
              <w:ind w:firstLine="840" w:firstLineChars="3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2.分包人资质要求：</w:t>
            </w:r>
          </w:p>
          <w:p>
            <w:pPr>
              <w:ind w:firstLine="840" w:firstLineChars="3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3.分包方式：</w:t>
            </w:r>
          </w:p>
          <w:p>
            <w:pPr>
              <w:ind w:firstLine="840" w:firstLineChars="350"/>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4.分包估算价：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0" w:hRule="atLeast"/>
          <w:jc w:val="center"/>
        </w:trPr>
        <w:tc>
          <w:tcPr>
            <w:tcW w:w="982"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2130" w:type="dxa"/>
            <w:vAlign w:val="center"/>
          </w:tcPr>
          <w:p>
            <w:pP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投标截止时间</w:t>
            </w:r>
          </w:p>
        </w:tc>
        <w:tc>
          <w:tcPr>
            <w:tcW w:w="6511" w:type="dxa"/>
            <w:vAlign w:val="center"/>
          </w:tcPr>
          <w:p>
            <w:pPr>
              <w:rPr>
                <w:rFonts w:ascii="仿宋" w:hAnsi="仿宋" w:eastAsia="仿宋" w:cs="仿宋"/>
                <w:color w:val="auto"/>
                <w:kern w:val="2"/>
                <w:sz w:val="24"/>
                <w:szCs w:val="24"/>
                <w:highlight w:val="none"/>
                <w:u w:val="single"/>
              </w:rPr>
            </w:pPr>
            <w:r>
              <w:rPr>
                <w:rFonts w:hint="eastAsia" w:ascii="仿宋" w:hAnsi="仿宋" w:eastAsia="仿宋" w:cs="仿宋"/>
                <w:color w:val="auto"/>
                <w:sz w:val="24"/>
                <w:szCs w:val="24"/>
                <w:highlight w:val="none"/>
                <w:u w:val="single"/>
              </w:rPr>
              <w:t xml:space="preserve"> 202</w:t>
            </w:r>
            <w:r>
              <w:rPr>
                <w:rFonts w:hint="eastAsia" w:ascii="仿宋" w:hAnsi="仿宋" w:eastAsia="仿宋" w:cs="仿宋"/>
                <w:color w:val="auto"/>
                <w:sz w:val="24"/>
                <w:szCs w:val="24"/>
                <w:highlight w:val="none"/>
                <w:u w:val="single"/>
                <w:lang w:val="en-US" w:eastAsia="zh-CN"/>
              </w:rPr>
              <w:t>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7</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17</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9</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00</w:t>
            </w:r>
            <w:r>
              <w:rPr>
                <w:rFonts w:hint="eastAsia" w:ascii="仿宋" w:hAnsi="仿宋" w:eastAsia="仿宋" w:cs="仿宋"/>
                <w:color w:val="auto"/>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1" w:hRule="atLeast"/>
          <w:jc w:val="center"/>
        </w:trPr>
        <w:tc>
          <w:tcPr>
            <w:tcW w:w="982"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2130" w:type="dxa"/>
            <w:vAlign w:val="center"/>
          </w:tcPr>
          <w:p>
            <w:pP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投标有效期</w:t>
            </w:r>
          </w:p>
        </w:tc>
        <w:tc>
          <w:tcPr>
            <w:tcW w:w="6511" w:type="dxa"/>
            <w:vAlign w:val="center"/>
          </w:tcPr>
          <w:p>
            <w:pP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 xml:space="preserve"> 90个日历天</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17" w:hRule="atLeast"/>
          <w:jc w:val="center"/>
        </w:trPr>
        <w:tc>
          <w:tcPr>
            <w:tcW w:w="982"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2130" w:type="dxa"/>
            <w:vAlign w:val="center"/>
          </w:tcPr>
          <w:p>
            <w:pPr>
              <w:ind w:left="22" w:hanging="21" w:hangingChars="9"/>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投标保证金</w:t>
            </w:r>
          </w:p>
        </w:tc>
        <w:tc>
          <w:tcPr>
            <w:tcW w:w="6511"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投标保证金的形式：银行转账或银行保函</w:t>
            </w:r>
          </w:p>
          <w:p>
            <w:pPr>
              <w:autoSpaceDE w:val="0"/>
              <w:autoSpaceDN w:val="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①转账：</w:t>
            </w:r>
          </w:p>
          <w:p>
            <w:pPr>
              <w:widowControl w:val="0"/>
              <w:autoSpaceDE w:val="0"/>
              <w:autoSpaceDN w:val="0"/>
              <w:spacing w:line="28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投标人必须于投标截止时间前从其基本帐户打入下列采购人指定帐户，以实际到账时间为准。逾期造成投标人不能投标责任自负。</w:t>
            </w:r>
          </w:p>
          <w:p>
            <w:pPr>
              <w:autoSpaceDE w:val="0"/>
              <w:autoSpaceDN w:val="0"/>
              <w:rPr>
                <w:color w:val="auto"/>
                <w:highlight w:val="none"/>
              </w:rPr>
            </w:pPr>
            <w:r>
              <w:rPr>
                <w:rFonts w:hint="eastAsia" w:ascii="仿宋" w:hAnsi="仿宋" w:eastAsia="仿宋" w:cs="仿宋"/>
                <w:color w:val="auto"/>
                <w:sz w:val="24"/>
                <w:szCs w:val="24"/>
                <w:highlight w:val="none"/>
              </w:rPr>
              <w:t>投标保证金的金额</w:t>
            </w:r>
            <w:r>
              <w:rPr>
                <w:rFonts w:hint="eastAsia" w:ascii="仿宋" w:hAnsi="仿宋" w:eastAsia="仿宋" w:cs="仿宋"/>
                <w:color w:val="auto"/>
                <w:szCs w:val="24"/>
                <w:highlight w:val="none"/>
              </w:rPr>
              <w:t>：人民币</w:t>
            </w:r>
            <w:r>
              <w:rPr>
                <w:rFonts w:hint="eastAsia" w:ascii="仿宋" w:hAnsi="仿宋" w:eastAsia="仿宋" w:cs="仿宋"/>
                <w:color w:val="auto"/>
                <w:szCs w:val="24"/>
                <w:highlight w:val="none"/>
                <w:lang w:val="en-US" w:eastAsia="zh-CN"/>
              </w:rPr>
              <w:t>肆仟柒佰</w:t>
            </w:r>
            <w:r>
              <w:rPr>
                <w:rFonts w:hint="eastAsia" w:ascii="仿宋" w:hAnsi="仿宋" w:eastAsia="仿宋" w:cs="仿宋"/>
                <w:color w:val="auto"/>
                <w:szCs w:val="24"/>
                <w:highlight w:val="none"/>
              </w:rPr>
              <w:t>元整</w:t>
            </w:r>
          </w:p>
          <w:p>
            <w:pPr>
              <w:autoSpaceDE w:val="0"/>
              <w:autoSpaceDN w:val="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递交方式：从基本账户转出</w:t>
            </w:r>
          </w:p>
          <w:p>
            <w:pPr>
              <w:autoSpaceDE w:val="0"/>
              <w:autoSpaceDN w:val="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退还方式：转账（通过本单位银行账户退还及银行同期存款利息）</w:t>
            </w:r>
          </w:p>
          <w:p>
            <w:pPr>
              <w:autoSpaceDE w:val="0"/>
              <w:autoSpaceDN w:val="0"/>
              <w:adjustRightInd w:val="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开户名称：山西方超工程造价咨询有限责任公司</w:t>
            </w:r>
          </w:p>
          <w:p>
            <w:pPr>
              <w:autoSpaceDE w:val="0"/>
              <w:autoSpaceDN w:val="0"/>
              <w:adjustRightInd w:val="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开户银行：中国民生银行股份有限公司孝义支行</w:t>
            </w:r>
          </w:p>
          <w:p>
            <w:pPr>
              <w:autoSpaceDE w:val="0"/>
              <w:autoSpaceDN w:val="0"/>
              <w:adjustRightInd w:val="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开户账号：636022391</w:t>
            </w:r>
          </w:p>
          <w:p>
            <w:pPr>
              <w:autoSpaceDE w:val="0"/>
              <w:autoSpaceDN w:val="0"/>
              <w:adjustRightInd w:val="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开户行行号：305173439020</w:t>
            </w:r>
          </w:p>
          <w:p>
            <w:pPr>
              <w:autoSpaceDE w:val="0"/>
              <w:autoSpaceDN w:val="0"/>
              <w:adjustRightInd w:val="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注：缴纳投标保证金时请在备注栏中注明项目简称</w:t>
            </w:r>
          </w:p>
          <w:p>
            <w:pPr>
              <w:rPr>
                <w:rFonts w:ascii="仿宋" w:hAnsi="仿宋" w:eastAsia="仿宋" w:cs="仿宋"/>
                <w:color w:val="auto"/>
                <w:sz w:val="24"/>
                <w:szCs w:val="24"/>
                <w:highlight w:val="none"/>
              </w:rPr>
            </w:pPr>
            <w:r>
              <w:rPr>
                <w:rFonts w:hint="eastAsia" w:ascii="仿宋" w:hAnsi="仿宋" w:eastAsia="仿宋" w:cs="仿宋"/>
                <w:b/>
                <w:color w:val="auto"/>
                <w:sz w:val="24"/>
                <w:szCs w:val="24"/>
                <w:highlight w:val="none"/>
              </w:rPr>
              <w:t>②银行保函：</w:t>
            </w:r>
            <w:r>
              <w:rPr>
                <w:rFonts w:hint="eastAsia" w:ascii="仿宋" w:hAnsi="仿宋" w:eastAsia="仿宋" w:cs="仿宋"/>
                <w:color w:val="auto"/>
                <w:sz w:val="24"/>
                <w:szCs w:val="24"/>
                <w:highlight w:val="none"/>
              </w:rPr>
              <w:t>银行保函应当是山西省区域银行直接出具的保函或者金融服务平台出具的银行保函（银行保函必须明确相对应项目名称）。投标文件中附原件扫描件，并现场提供银行保函原件以备审查。</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银行保函的有效期应在投标有效期满后28日内有效。</w:t>
            </w:r>
          </w:p>
          <w:p>
            <w:pPr>
              <w:autoSpaceDE w:val="0"/>
              <w:autoSpaceDN w:val="0"/>
              <w:rPr>
                <w:color w:val="auto"/>
                <w:highlight w:val="none"/>
              </w:rPr>
            </w:pPr>
            <w:r>
              <w:rPr>
                <w:rFonts w:hint="eastAsia" w:ascii="仿宋" w:hAnsi="仿宋" w:eastAsia="仿宋" w:cs="仿宋"/>
                <w:bCs/>
                <w:color w:val="auto"/>
                <w:sz w:val="24"/>
                <w:szCs w:val="24"/>
                <w:highlight w:val="none"/>
              </w:rPr>
              <w:t>银行保函额度</w:t>
            </w:r>
            <w:r>
              <w:rPr>
                <w:rFonts w:hint="eastAsia" w:ascii="仿宋" w:hAnsi="仿宋" w:eastAsia="仿宋" w:cs="仿宋"/>
                <w:bCs/>
                <w:color w:val="auto"/>
                <w:sz w:val="24"/>
                <w:szCs w:val="24"/>
                <w:highlight w:val="none"/>
                <w:lang w:eastAsia="zh-CN"/>
              </w:rPr>
              <w:t>：</w:t>
            </w:r>
            <w:r>
              <w:rPr>
                <w:rFonts w:hint="eastAsia" w:ascii="仿宋" w:hAnsi="仿宋" w:eastAsia="仿宋" w:cs="仿宋"/>
                <w:color w:val="auto"/>
                <w:szCs w:val="24"/>
                <w:highlight w:val="none"/>
              </w:rPr>
              <w:t>人民币</w:t>
            </w:r>
            <w:r>
              <w:rPr>
                <w:rFonts w:hint="eastAsia" w:ascii="仿宋" w:hAnsi="仿宋" w:eastAsia="仿宋" w:cs="仿宋"/>
                <w:color w:val="auto"/>
                <w:szCs w:val="24"/>
                <w:highlight w:val="none"/>
                <w:lang w:val="en-US" w:eastAsia="zh-CN"/>
              </w:rPr>
              <w:t>肆仟柒佰</w:t>
            </w:r>
            <w:r>
              <w:rPr>
                <w:rFonts w:hint="eastAsia" w:ascii="仿宋" w:hAnsi="仿宋" w:eastAsia="仿宋" w:cs="仿宋"/>
                <w:color w:val="auto"/>
                <w:szCs w:val="24"/>
                <w:highlight w:val="none"/>
              </w:rPr>
              <w:t>元整</w:t>
            </w:r>
          </w:p>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递交方式：投标时提供原件</w:t>
            </w:r>
          </w:p>
          <w:p>
            <w:pPr>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退还方式：投标人须知8.4（4）</w:t>
            </w:r>
          </w:p>
          <w:p>
            <w:pP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投标保证金凭证：银行汇款凭证或银行保函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jc w:val="center"/>
        </w:trPr>
        <w:tc>
          <w:tcPr>
            <w:tcW w:w="982"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p>
        </w:tc>
        <w:tc>
          <w:tcPr>
            <w:tcW w:w="2130" w:type="dxa"/>
            <w:vAlign w:val="center"/>
          </w:tcPr>
          <w:p>
            <w:pP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近年完成的同类项目的要求</w:t>
            </w:r>
          </w:p>
        </w:tc>
        <w:tc>
          <w:tcPr>
            <w:tcW w:w="6511" w:type="dxa"/>
            <w:vAlign w:val="center"/>
          </w:tcPr>
          <w:p>
            <w:pPr>
              <w:rPr>
                <w:rFonts w:hint="default" w:ascii="仿宋" w:hAnsi="仿宋" w:eastAsia="仿宋" w:cs="仿宋"/>
                <w:color w:val="auto"/>
                <w:szCs w:val="24"/>
                <w:highlight w:val="none"/>
                <w:lang w:val="en-US" w:eastAsia="zh-CN"/>
              </w:rPr>
            </w:pPr>
            <w:r>
              <w:rPr>
                <w:rFonts w:hint="eastAsia" w:ascii="仿宋" w:hAnsi="仿宋" w:eastAsia="仿宋" w:cs="仿宋"/>
                <w:color w:val="auto"/>
                <w:sz w:val="24"/>
                <w:szCs w:val="24"/>
                <w:highlight w:val="none"/>
              </w:rPr>
              <w:t>同类项目是指：</w:t>
            </w:r>
            <w:r>
              <w:rPr>
                <w:rFonts w:hint="eastAsia" w:ascii="仿宋" w:hAnsi="仿宋" w:eastAsia="仿宋" w:cs="仿宋"/>
                <w:color w:val="auto"/>
                <w:sz w:val="24"/>
                <w:szCs w:val="24"/>
                <w:highlight w:val="none"/>
                <w:lang w:val="en-US" w:eastAsia="zh-CN"/>
              </w:rPr>
              <w:t>垃圾桶供货业绩</w:t>
            </w:r>
          </w:p>
          <w:p>
            <w:pP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年份：近</w:t>
            </w:r>
            <w:r>
              <w:rPr>
                <w:rFonts w:hint="eastAsia" w:ascii="仿宋" w:hAnsi="仿宋" w:eastAsia="仿宋" w:cs="仿宋"/>
                <w:color w:val="auto"/>
                <w:sz w:val="24"/>
                <w:szCs w:val="24"/>
                <w:highlight w:val="none"/>
                <w:u w:val="single"/>
              </w:rPr>
              <w:t xml:space="preserve"> 3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20</w:t>
            </w:r>
            <w:r>
              <w:rPr>
                <w:rFonts w:hint="eastAsia" w:ascii="仿宋" w:hAnsi="仿宋" w:eastAsia="仿宋" w:cs="仿宋"/>
                <w:color w:val="auto"/>
                <w:sz w:val="24"/>
                <w:szCs w:val="24"/>
                <w:highlight w:val="none"/>
                <w:u w:val="single"/>
                <w:lang w:val="en-US" w:eastAsia="zh-CN"/>
              </w:rPr>
              <w:t>20</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17</w:t>
            </w:r>
            <w:r>
              <w:rPr>
                <w:rFonts w:hint="eastAsia" w:ascii="仿宋" w:hAnsi="仿宋" w:eastAsia="仿宋" w:cs="仿宋"/>
                <w:color w:val="auto"/>
                <w:sz w:val="24"/>
                <w:szCs w:val="24"/>
                <w:highlight w:val="none"/>
              </w:rPr>
              <w:t>日起至</w:t>
            </w:r>
            <w:r>
              <w:rPr>
                <w:rFonts w:hint="eastAsia" w:ascii="仿宋" w:hAnsi="仿宋" w:eastAsia="仿宋" w:cs="仿宋"/>
                <w:color w:val="auto"/>
                <w:sz w:val="24"/>
                <w:szCs w:val="24"/>
                <w:highlight w:val="none"/>
                <w:u w:val="single"/>
              </w:rPr>
              <w:t xml:space="preserve"> 202</w:t>
            </w:r>
            <w:r>
              <w:rPr>
                <w:rFonts w:hint="eastAsia" w:ascii="仿宋" w:hAnsi="仿宋" w:eastAsia="仿宋" w:cs="仿宋"/>
                <w:color w:val="auto"/>
                <w:sz w:val="24"/>
                <w:szCs w:val="24"/>
                <w:highlight w:val="none"/>
                <w:u w:val="single"/>
                <w:lang w:val="en-US" w:eastAsia="zh-CN"/>
              </w:rPr>
              <w:t>3</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17</w:t>
            </w:r>
            <w:r>
              <w:rPr>
                <w:rFonts w:hint="eastAsia" w:ascii="仿宋" w:hAnsi="仿宋" w:eastAsia="仿宋" w:cs="仿宋"/>
                <w:color w:val="auto"/>
                <w:sz w:val="24"/>
                <w:szCs w:val="24"/>
                <w:highlight w:val="none"/>
              </w:rPr>
              <w:t>日止。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99" w:hRule="atLeast"/>
          <w:jc w:val="center"/>
        </w:trPr>
        <w:tc>
          <w:tcPr>
            <w:tcW w:w="982"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2130" w:type="dxa"/>
            <w:vAlign w:val="center"/>
          </w:tcPr>
          <w:p>
            <w:pP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签字或盖章要求</w:t>
            </w:r>
          </w:p>
        </w:tc>
        <w:tc>
          <w:tcPr>
            <w:tcW w:w="6511" w:type="dxa"/>
            <w:vAlign w:val="center"/>
          </w:tcPr>
          <w:p>
            <w:pP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按招标文件中“第六部分投标文件格式”规定的要求签章（电子印章）。投标人应使用山西政府采购电子投标客户端编制相应的投标文件，并按招标文件的要求在相应位置签字和（或）签章（电子印章），投标人在招标文件递交截止时间之前，持企业数字证书（CA）登陆山西政府采购平台（https://login.sxzfcg.zcygov.cn/user-login/#/login）上传加密的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7" w:hRule="atLeast"/>
          <w:jc w:val="center"/>
        </w:trPr>
        <w:tc>
          <w:tcPr>
            <w:tcW w:w="982"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2130" w:type="dxa"/>
            <w:vAlign w:val="center"/>
          </w:tcPr>
          <w:p>
            <w:pP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投标文件份数</w:t>
            </w:r>
          </w:p>
        </w:tc>
        <w:tc>
          <w:tcPr>
            <w:tcW w:w="6511" w:type="dxa"/>
            <w:vAlign w:val="center"/>
          </w:tcPr>
          <w:p>
            <w:pPr>
              <w:spacing w:line="360" w:lineRule="auto"/>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电子投标文件</w:t>
            </w:r>
            <w:r>
              <w:rPr>
                <w:rFonts w:hint="eastAsia" w:ascii="仿宋" w:hAnsi="仿宋" w:eastAsia="仿宋" w:cs="仿宋"/>
                <w:color w:val="auto"/>
                <w:kern w:val="2"/>
                <w:sz w:val="24"/>
                <w:szCs w:val="24"/>
                <w:highlight w:val="none"/>
                <w:u w:val="single"/>
              </w:rPr>
              <w:t xml:space="preserve">  壹  </w:t>
            </w:r>
            <w:r>
              <w:rPr>
                <w:rFonts w:hint="eastAsia" w:ascii="仿宋" w:hAnsi="仿宋" w:eastAsia="仿宋" w:cs="仿宋"/>
                <w:color w:val="auto"/>
                <w:kern w:val="2"/>
                <w:sz w:val="24"/>
                <w:szCs w:val="24"/>
                <w:highlight w:val="none"/>
              </w:rPr>
              <w:t>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81" w:hRule="atLeast"/>
          <w:jc w:val="center"/>
        </w:trPr>
        <w:tc>
          <w:tcPr>
            <w:tcW w:w="982"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16</w:t>
            </w:r>
          </w:p>
        </w:tc>
        <w:tc>
          <w:tcPr>
            <w:tcW w:w="2130" w:type="dxa"/>
            <w:vAlign w:val="center"/>
          </w:tcPr>
          <w:p>
            <w:pP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递交投标文件</w:t>
            </w:r>
          </w:p>
        </w:tc>
        <w:tc>
          <w:tcPr>
            <w:tcW w:w="6511" w:type="dxa"/>
            <w:vAlign w:val="center"/>
          </w:tcPr>
          <w:p>
            <w:pPr>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递交截止时间：</w:t>
            </w:r>
            <w:r>
              <w:rPr>
                <w:rFonts w:ascii="仿宋" w:hAnsi="仿宋" w:eastAsia="仿宋" w:cs="仿宋"/>
                <w:color w:val="auto"/>
                <w:spacing w:val="-6"/>
                <w:kern w:val="2"/>
                <w:sz w:val="24"/>
                <w:szCs w:val="24"/>
                <w:highlight w:val="none"/>
              </w:rPr>
              <w:t>202</w:t>
            </w:r>
            <w:r>
              <w:rPr>
                <w:rFonts w:hint="eastAsia" w:ascii="仿宋" w:hAnsi="仿宋" w:eastAsia="仿宋" w:cs="仿宋"/>
                <w:color w:val="auto"/>
                <w:spacing w:val="-6"/>
                <w:kern w:val="2"/>
                <w:sz w:val="24"/>
                <w:szCs w:val="24"/>
                <w:highlight w:val="none"/>
                <w:lang w:val="en-US" w:eastAsia="zh-CN"/>
              </w:rPr>
              <w:t>3</w:t>
            </w:r>
            <w:r>
              <w:rPr>
                <w:rFonts w:ascii="仿宋" w:hAnsi="仿宋" w:eastAsia="仿宋" w:cs="仿宋"/>
                <w:color w:val="auto"/>
                <w:spacing w:val="-6"/>
                <w:kern w:val="2"/>
                <w:sz w:val="24"/>
                <w:szCs w:val="24"/>
                <w:highlight w:val="none"/>
              </w:rPr>
              <w:t>年</w:t>
            </w:r>
            <w:r>
              <w:rPr>
                <w:rFonts w:hint="eastAsia" w:ascii="仿宋" w:hAnsi="仿宋" w:eastAsia="仿宋" w:cs="仿宋"/>
                <w:color w:val="auto"/>
                <w:spacing w:val="-6"/>
                <w:kern w:val="2"/>
                <w:sz w:val="24"/>
                <w:szCs w:val="24"/>
                <w:highlight w:val="none"/>
                <w:lang w:val="en-US" w:eastAsia="zh-CN"/>
              </w:rPr>
              <w:t>7</w:t>
            </w:r>
            <w:r>
              <w:rPr>
                <w:rFonts w:ascii="仿宋" w:hAnsi="仿宋" w:eastAsia="仿宋" w:cs="仿宋"/>
                <w:color w:val="auto"/>
                <w:spacing w:val="-6"/>
                <w:kern w:val="2"/>
                <w:sz w:val="24"/>
                <w:szCs w:val="24"/>
                <w:highlight w:val="none"/>
              </w:rPr>
              <w:t>月</w:t>
            </w:r>
            <w:r>
              <w:rPr>
                <w:rFonts w:hint="eastAsia" w:ascii="仿宋" w:hAnsi="仿宋" w:eastAsia="仿宋" w:cs="仿宋"/>
                <w:color w:val="auto"/>
                <w:spacing w:val="-6"/>
                <w:kern w:val="2"/>
                <w:sz w:val="24"/>
                <w:szCs w:val="24"/>
                <w:highlight w:val="none"/>
                <w:lang w:val="en-US" w:eastAsia="zh-CN"/>
              </w:rPr>
              <w:t>17</w:t>
            </w:r>
            <w:r>
              <w:rPr>
                <w:rFonts w:ascii="仿宋" w:hAnsi="仿宋" w:eastAsia="仿宋" w:cs="仿宋"/>
                <w:color w:val="auto"/>
                <w:spacing w:val="-6"/>
                <w:kern w:val="2"/>
                <w:sz w:val="24"/>
                <w:szCs w:val="24"/>
                <w:highlight w:val="none"/>
              </w:rPr>
              <w:t>日</w:t>
            </w:r>
            <w:r>
              <w:rPr>
                <w:rFonts w:hint="eastAsia" w:ascii="仿宋" w:hAnsi="仿宋" w:eastAsia="仿宋" w:cs="仿宋"/>
                <w:color w:val="auto"/>
                <w:spacing w:val="-6"/>
                <w:kern w:val="2"/>
                <w:sz w:val="24"/>
                <w:szCs w:val="24"/>
                <w:highlight w:val="none"/>
                <w:lang w:val="en-US" w:eastAsia="zh-CN"/>
              </w:rPr>
              <w:t>9</w:t>
            </w:r>
            <w:r>
              <w:rPr>
                <w:rFonts w:ascii="仿宋" w:hAnsi="仿宋" w:eastAsia="仿宋" w:cs="仿宋"/>
                <w:color w:val="auto"/>
                <w:spacing w:val="-6"/>
                <w:kern w:val="2"/>
                <w:sz w:val="24"/>
                <w:szCs w:val="24"/>
                <w:highlight w:val="none"/>
              </w:rPr>
              <w:t>点</w:t>
            </w:r>
            <w:r>
              <w:rPr>
                <w:rFonts w:hint="eastAsia" w:ascii="仿宋" w:hAnsi="仿宋" w:eastAsia="仿宋" w:cs="仿宋"/>
                <w:color w:val="auto"/>
                <w:spacing w:val="-6"/>
                <w:kern w:val="2"/>
                <w:sz w:val="24"/>
                <w:szCs w:val="24"/>
                <w:highlight w:val="none"/>
                <w:lang w:val="en-US" w:eastAsia="zh-CN"/>
              </w:rPr>
              <w:t>00</w:t>
            </w:r>
            <w:r>
              <w:rPr>
                <w:rFonts w:ascii="仿宋" w:hAnsi="仿宋" w:eastAsia="仿宋" w:cs="仿宋"/>
                <w:color w:val="auto"/>
                <w:spacing w:val="-6"/>
                <w:kern w:val="2"/>
                <w:sz w:val="24"/>
                <w:szCs w:val="24"/>
                <w:highlight w:val="none"/>
              </w:rPr>
              <w:t xml:space="preserve"> 分(北京时间) ；</w:t>
            </w:r>
          </w:p>
          <w:p>
            <w:pPr>
              <w:rPr>
                <w:rFonts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递交地址：</w:t>
            </w:r>
            <w:r>
              <w:rPr>
                <w:rFonts w:hint="eastAsia" w:ascii="仿宋" w:hAnsi="仿宋" w:eastAsia="仿宋" w:cs="仿宋"/>
                <w:color w:val="auto"/>
                <w:kern w:val="2"/>
                <w:sz w:val="24"/>
                <w:szCs w:val="24"/>
                <w:highlight w:val="none"/>
              </w:rPr>
              <w:t>山西政府采购平台（https://login.sxzfcg.zcygov.cn/user-login/#/login）</w:t>
            </w:r>
            <w:r>
              <w:rPr>
                <w:rFonts w:ascii="仿宋" w:hAnsi="仿宋" w:eastAsia="仿宋" w:cs="仿宋"/>
                <w:color w:val="auto"/>
                <w:kern w:val="2"/>
                <w:sz w:val="24"/>
                <w:szCs w:val="24"/>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8" w:hRule="atLeast"/>
          <w:jc w:val="center"/>
        </w:trPr>
        <w:tc>
          <w:tcPr>
            <w:tcW w:w="982"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17</w:t>
            </w:r>
          </w:p>
        </w:tc>
        <w:tc>
          <w:tcPr>
            <w:tcW w:w="2130" w:type="dxa"/>
            <w:vAlign w:val="center"/>
          </w:tcPr>
          <w:p>
            <w:pP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是否退还投标文件</w:t>
            </w:r>
          </w:p>
        </w:tc>
        <w:tc>
          <w:tcPr>
            <w:tcW w:w="6511"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☑否</w:t>
            </w:r>
          </w:p>
          <w:p>
            <w:pP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□是，退还安排：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73" w:hRule="atLeast"/>
          <w:jc w:val="center"/>
        </w:trPr>
        <w:tc>
          <w:tcPr>
            <w:tcW w:w="982"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18</w:t>
            </w:r>
          </w:p>
        </w:tc>
        <w:tc>
          <w:tcPr>
            <w:tcW w:w="2130" w:type="dxa"/>
            <w:vAlign w:val="center"/>
          </w:tcPr>
          <w:p>
            <w:pP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开标时间和地点</w:t>
            </w:r>
          </w:p>
        </w:tc>
        <w:tc>
          <w:tcPr>
            <w:tcW w:w="6511" w:type="dxa"/>
            <w:vAlign w:val="center"/>
          </w:tcPr>
          <w:p>
            <w:pPr>
              <w:rPr>
                <w:rFonts w:ascii="Times New Roman" w:hAnsi="Times New Roman" w:eastAsia="仿宋" w:cs="Times New Roman"/>
                <w:color w:val="auto"/>
                <w:spacing w:val="-3"/>
                <w:kern w:val="2"/>
                <w:sz w:val="24"/>
                <w:szCs w:val="24"/>
                <w:highlight w:val="none"/>
              </w:rPr>
            </w:pPr>
            <w:r>
              <w:rPr>
                <w:rFonts w:hint="eastAsia" w:ascii="Times New Roman" w:hAnsi="Times New Roman" w:eastAsia="仿宋" w:cs="Times New Roman"/>
                <w:color w:val="auto"/>
                <w:spacing w:val="-3"/>
                <w:kern w:val="2"/>
                <w:sz w:val="24"/>
                <w:szCs w:val="24"/>
                <w:highlight w:val="none"/>
              </w:rPr>
              <w:t>开标时间：同投标截止时间</w:t>
            </w:r>
          </w:p>
          <w:p>
            <w:pPr>
              <w:rPr>
                <w:color w:val="auto"/>
                <w:sz w:val="24"/>
                <w:szCs w:val="24"/>
                <w:highlight w:val="none"/>
                <w:lang w:val="en-US" w:eastAsia="zh-CN"/>
              </w:rPr>
            </w:pPr>
            <w:r>
              <w:rPr>
                <w:rFonts w:hint="eastAsia" w:ascii="Times New Roman" w:hAnsi="Times New Roman" w:eastAsia="仿宋" w:cs="Times New Roman"/>
                <w:color w:val="auto"/>
                <w:spacing w:val="-3"/>
                <w:kern w:val="2"/>
                <w:sz w:val="24"/>
                <w:szCs w:val="24"/>
                <w:highlight w:val="none"/>
              </w:rPr>
              <w:t>开标地点：汾阳市鑫隆大酒店会议室（汾阳市汾州大道汾阳市公安局对面）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9" w:hRule="atLeast"/>
          <w:jc w:val="center"/>
        </w:trPr>
        <w:tc>
          <w:tcPr>
            <w:tcW w:w="982"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19</w:t>
            </w:r>
          </w:p>
        </w:tc>
        <w:tc>
          <w:tcPr>
            <w:tcW w:w="2130" w:type="dxa"/>
            <w:vAlign w:val="center"/>
          </w:tcPr>
          <w:p>
            <w:pP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开标程序</w:t>
            </w:r>
          </w:p>
        </w:tc>
        <w:tc>
          <w:tcPr>
            <w:tcW w:w="6511" w:type="dxa"/>
            <w:vAlign w:val="center"/>
          </w:tcPr>
          <w:p>
            <w:pP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综合评分方式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9" w:hRule="atLeast"/>
          <w:jc w:val="center"/>
        </w:trPr>
        <w:tc>
          <w:tcPr>
            <w:tcW w:w="982"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20</w:t>
            </w:r>
          </w:p>
        </w:tc>
        <w:tc>
          <w:tcPr>
            <w:tcW w:w="2130" w:type="dxa"/>
            <w:vAlign w:val="center"/>
          </w:tcPr>
          <w:p>
            <w:pP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评委标委员会的组建</w:t>
            </w:r>
          </w:p>
        </w:tc>
        <w:tc>
          <w:tcPr>
            <w:tcW w:w="6511"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评委标委员会构成：</w:t>
            </w:r>
            <w:r>
              <w:rPr>
                <w:rFonts w:hint="eastAsia" w:ascii="仿宋" w:hAnsi="仿宋" w:eastAsia="仿宋" w:cs="仿宋"/>
                <w:color w:val="auto"/>
                <w:sz w:val="24"/>
                <w:szCs w:val="24"/>
                <w:highlight w:val="none"/>
                <w:u w:val="single"/>
              </w:rPr>
              <w:t xml:space="preserve"> 5 </w:t>
            </w:r>
            <w:r>
              <w:rPr>
                <w:rFonts w:hint="eastAsia" w:ascii="仿宋" w:hAnsi="仿宋" w:eastAsia="仿宋" w:cs="仿宋"/>
                <w:color w:val="auto"/>
                <w:sz w:val="24"/>
                <w:szCs w:val="24"/>
                <w:highlight w:val="none"/>
              </w:rPr>
              <w:t>人，其中采购人代表</w:t>
            </w:r>
            <w:r>
              <w:rPr>
                <w:rFonts w:hint="eastAsia" w:ascii="仿宋" w:hAnsi="仿宋" w:eastAsia="仿宋" w:cs="仿宋"/>
                <w:color w:val="auto"/>
                <w:sz w:val="24"/>
                <w:szCs w:val="24"/>
                <w:highlight w:val="none"/>
                <w:u w:val="single"/>
              </w:rPr>
              <w:t xml:space="preserve"> 1 </w:t>
            </w:r>
            <w:r>
              <w:rPr>
                <w:rFonts w:hint="eastAsia" w:ascii="仿宋" w:hAnsi="仿宋" w:eastAsia="仿宋" w:cs="仿宋"/>
                <w:color w:val="auto"/>
                <w:sz w:val="24"/>
                <w:szCs w:val="24"/>
                <w:highlight w:val="none"/>
              </w:rPr>
              <w:t>人，专家</w:t>
            </w:r>
            <w:r>
              <w:rPr>
                <w:rFonts w:hint="eastAsia" w:ascii="仿宋" w:hAnsi="仿宋" w:eastAsia="仿宋" w:cs="仿宋"/>
                <w:color w:val="auto"/>
                <w:sz w:val="24"/>
                <w:szCs w:val="24"/>
                <w:highlight w:val="none"/>
                <w:u w:val="single"/>
              </w:rPr>
              <w:t xml:space="preserve"> 4 </w:t>
            </w:r>
            <w:r>
              <w:rPr>
                <w:rFonts w:hint="eastAsia" w:ascii="仿宋" w:hAnsi="仿宋" w:eastAsia="仿宋" w:cs="仿宋"/>
                <w:color w:val="auto"/>
                <w:sz w:val="24"/>
                <w:szCs w:val="24"/>
                <w:highlight w:val="none"/>
              </w:rPr>
              <w:t>人；</w:t>
            </w:r>
          </w:p>
          <w:p>
            <w:pP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评标专家确定方式：</w:t>
            </w:r>
            <w:r>
              <w:rPr>
                <w:rFonts w:hint="eastAsia" w:ascii="仿宋" w:hAnsi="仿宋" w:eastAsia="仿宋" w:cs="仿宋"/>
                <w:color w:val="auto"/>
                <w:sz w:val="24"/>
                <w:szCs w:val="24"/>
                <w:highlight w:val="none"/>
                <w:u w:val="single"/>
              </w:rPr>
              <w:t>政府采购评审专家库中随机抽取评审专家</w:t>
            </w:r>
            <w:r>
              <w:rPr>
                <w:rFonts w:hint="eastAsia" w:ascii="仿宋" w:hAnsi="仿宋" w:eastAsia="仿宋" w:cs="仿宋"/>
                <w:color w:val="auto"/>
                <w:sz w:val="24"/>
                <w:szCs w:val="24"/>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8" w:hRule="atLeast"/>
          <w:jc w:val="center"/>
        </w:trPr>
        <w:tc>
          <w:tcPr>
            <w:tcW w:w="982"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p>
        </w:tc>
        <w:tc>
          <w:tcPr>
            <w:tcW w:w="2130" w:type="dxa"/>
            <w:vAlign w:val="center"/>
          </w:tcPr>
          <w:p>
            <w:pP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是否授权评标委员会确定中标人</w:t>
            </w:r>
          </w:p>
        </w:tc>
        <w:tc>
          <w:tcPr>
            <w:tcW w:w="6511"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□是</w:t>
            </w:r>
          </w:p>
          <w:p>
            <w:pP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☑否，推荐的中标候选人数：</w:t>
            </w:r>
            <w:r>
              <w:rPr>
                <w:rFonts w:hint="eastAsia" w:ascii="仿宋" w:hAnsi="仿宋" w:eastAsia="仿宋" w:cs="仿宋"/>
                <w:color w:val="auto"/>
                <w:sz w:val="24"/>
                <w:szCs w:val="24"/>
                <w:highlight w:val="none"/>
                <w:u w:val="single"/>
              </w:rPr>
              <w:t xml:space="preserve">   2人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5" w:hRule="atLeast"/>
          <w:jc w:val="center"/>
        </w:trPr>
        <w:tc>
          <w:tcPr>
            <w:tcW w:w="982"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2130" w:type="dxa"/>
            <w:vAlign w:val="center"/>
          </w:tcPr>
          <w:p>
            <w:pP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履约担保</w:t>
            </w:r>
          </w:p>
        </w:tc>
        <w:tc>
          <w:tcPr>
            <w:tcW w:w="6511"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履约担保的形式：/</w:t>
            </w:r>
          </w:p>
          <w:p>
            <w:pP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履约担保的金额：/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0" w:hRule="atLeast"/>
          <w:jc w:val="center"/>
        </w:trPr>
        <w:tc>
          <w:tcPr>
            <w:tcW w:w="982"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p>
        </w:tc>
        <w:tc>
          <w:tcPr>
            <w:tcW w:w="2130" w:type="dxa"/>
            <w:vAlign w:val="center"/>
          </w:tcPr>
          <w:p>
            <w:pP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采用的评标办法</w:t>
            </w:r>
          </w:p>
        </w:tc>
        <w:tc>
          <w:tcPr>
            <w:tcW w:w="6511" w:type="dxa"/>
            <w:vAlign w:val="center"/>
          </w:tcPr>
          <w:p>
            <w:pPr>
              <w:rPr>
                <w:rFonts w:ascii="仿宋" w:hAnsi="仿宋" w:eastAsia="仿宋" w:cs="仿宋"/>
                <w:color w:val="auto"/>
                <w:kern w:val="2"/>
                <w:sz w:val="24"/>
                <w:szCs w:val="24"/>
                <w:highlight w:val="none"/>
              </w:rPr>
            </w:pPr>
            <w:r>
              <w:rPr>
                <w:rFonts w:hint="eastAsia" w:ascii="仿宋" w:hAnsi="仿宋" w:eastAsia="仿宋" w:cs="仿宋"/>
                <w:b/>
                <w:color w:val="auto"/>
                <w:sz w:val="24"/>
                <w:szCs w:val="24"/>
                <w:highlight w:val="none"/>
              </w:rPr>
              <w:t>综合评分法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0" w:hRule="atLeast"/>
          <w:jc w:val="center"/>
        </w:trPr>
        <w:tc>
          <w:tcPr>
            <w:tcW w:w="982"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24</w:t>
            </w:r>
          </w:p>
        </w:tc>
        <w:tc>
          <w:tcPr>
            <w:tcW w:w="2130" w:type="dxa"/>
            <w:vAlign w:val="center"/>
          </w:tcPr>
          <w:p>
            <w:pPr>
              <w:tabs>
                <w:tab w:val="left" w:pos="810"/>
              </w:tabs>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预算金额</w:t>
            </w:r>
          </w:p>
        </w:tc>
        <w:tc>
          <w:tcPr>
            <w:tcW w:w="6511" w:type="dxa"/>
            <w:vAlign w:val="center"/>
          </w:tcPr>
          <w:p>
            <w:pPr>
              <w:rPr>
                <w:rFonts w:ascii="仿宋" w:hAnsi="仿宋" w:eastAsia="仿宋" w:cs="仿宋"/>
                <w:b/>
                <w:bCs/>
                <w:color w:val="auto"/>
                <w:kern w:val="2"/>
                <w:sz w:val="24"/>
                <w:szCs w:val="24"/>
                <w:highlight w:val="none"/>
              </w:rPr>
            </w:pPr>
            <w:r>
              <w:rPr>
                <w:rFonts w:hint="eastAsia" w:ascii="仿宋" w:hAnsi="仿宋" w:eastAsia="仿宋" w:cs="仿宋"/>
                <w:b/>
                <w:bCs/>
                <w:color w:val="auto"/>
                <w:sz w:val="24"/>
                <w:szCs w:val="24"/>
                <w:highlight w:val="none"/>
              </w:rPr>
              <w:t>本项目</w:t>
            </w:r>
            <w:r>
              <w:rPr>
                <w:rFonts w:hint="eastAsia" w:ascii="仿宋" w:hAnsi="仿宋" w:eastAsia="仿宋" w:cs="仿宋"/>
                <w:b/>
                <w:bCs/>
                <w:color w:val="auto"/>
                <w:sz w:val="24"/>
                <w:szCs w:val="24"/>
                <w:highlight w:val="none"/>
                <w:lang w:val="en-US" w:eastAsia="zh-CN"/>
              </w:rPr>
              <w:t>最高限价为472500元</w:t>
            </w:r>
            <w:r>
              <w:rPr>
                <w:rFonts w:hint="eastAsia" w:ascii="仿宋" w:hAnsi="仿宋" w:eastAsia="仿宋" w:cs="仿宋"/>
                <w:b/>
                <w:bCs/>
                <w:color w:val="auto"/>
                <w:sz w:val="24"/>
                <w:szCs w:val="24"/>
                <w:highlight w:val="none"/>
              </w:rPr>
              <w:t>；投标报价高于最高限价的，其报价将被拒绝。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1" w:hRule="atLeast"/>
          <w:jc w:val="center"/>
        </w:trPr>
        <w:tc>
          <w:tcPr>
            <w:tcW w:w="982"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25</w:t>
            </w:r>
          </w:p>
        </w:tc>
        <w:tc>
          <w:tcPr>
            <w:tcW w:w="2130" w:type="dxa"/>
            <w:vAlign w:val="center"/>
          </w:tcPr>
          <w:p>
            <w:pP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采购公告发布时间及媒体</w:t>
            </w:r>
          </w:p>
        </w:tc>
        <w:tc>
          <w:tcPr>
            <w:tcW w:w="6511"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采购公告发布时间：202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rPr>
              <w:t>日</w:t>
            </w:r>
          </w:p>
          <w:p>
            <w:pP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采购公告发布媒体：山西政府采购平台（https://login.sxzfcg.zcygov.cn/user-login/#/login）</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7" w:hRule="atLeast"/>
          <w:jc w:val="center"/>
        </w:trPr>
        <w:tc>
          <w:tcPr>
            <w:tcW w:w="982" w:type="dxa"/>
            <w:tcBorders>
              <w:bottom w:val="single" w:color="auto" w:sz="8"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26</w:t>
            </w:r>
          </w:p>
        </w:tc>
        <w:tc>
          <w:tcPr>
            <w:tcW w:w="2130" w:type="dxa"/>
            <w:tcBorders>
              <w:bottom w:val="single" w:color="auto" w:sz="8" w:space="0"/>
            </w:tcBorders>
            <w:vAlign w:val="center"/>
          </w:tcPr>
          <w:p>
            <w:pP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投标人代表出席招标会</w:t>
            </w:r>
          </w:p>
        </w:tc>
        <w:tc>
          <w:tcPr>
            <w:tcW w:w="6511" w:type="dxa"/>
            <w:tcBorders>
              <w:bottom w:val="single" w:color="auto" w:sz="8" w:space="0"/>
            </w:tcBorders>
            <w:vAlign w:val="center"/>
          </w:tcPr>
          <w:p>
            <w:pPr>
              <w:pStyle w:val="57"/>
              <w:ind w:firstLine="0"/>
              <w:rPr>
                <w:color w:val="auto"/>
                <w:sz w:val="24"/>
                <w:szCs w:val="24"/>
                <w:highlight w:val="none"/>
                <w:lang w:val="en-US" w:eastAsia="zh-CN"/>
              </w:rPr>
            </w:pPr>
            <w:r>
              <w:rPr>
                <w:rFonts w:hint="eastAsia" w:ascii="仿宋" w:hAnsi="仿宋" w:eastAsia="仿宋" w:cs="仿宋"/>
                <w:snapToGrid w:val="0"/>
                <w:color w:val="auto"/>
                <w:spacing w:val="0"/>
                <w:sz w:val="24"/>
                <w:szCs w:val="24"/>
                <w:highlight w:val="none"/>
                <w:lang w:val="en-US" w:eastAsia="zh-CN" w:bidi="ar-SA"/>
              </w:rPr>
              <w:t>投标人不到开标现场，远程操作。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82" w:type="dxa"/>
            <w:tcBorders>
              <w:top w:val="single" w:color="auto" w:sz="8" w:space="0"/>
              <w:left w:val="single" w:color="auto" w:sz="8" w:space="0"/>
              <w:bottom w:val="single" w:color="auto" w:sz="8" w:space="0"/>
              <w:right w:val="single" w:color="auto" w:sz="8" w:space="0"/>
            </w:tcBorders>
            <w:vAlign w:val="center"/>
          </w:tcPr>
          <w:p>
            <w:pPr>
              <w:widowControl w:val="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27</w:t>
            </w:r>
          </w:p>
        </w:tc>
        <w:tc>
          <w:tcPr>
            <w:tcW w:w="2130" w:type="dxa"/>
            <w:tcBorders>
              <w:top w:val="single" w:color="auto" w:sz="8" w:space="0"/>
              <w:left w:val="single" w:color="auto" w:sz="8" w:space="0"/>
              <w:bottom w:val="single" w:color="auto" w:sz="8" w:space="0"/>
              <w:right w:val="single" w:color="auto" w:sz="8" w:space="0"/>
            </w:tcBorders>
            <w:vAlign w:val="center"/>
          </w:tcPr>
          <w:p>
            <w:pPr>
              <w:widowControl w:val="0"/>
              <w:snapToGrid w:val="0"/>
              <w:jc w:val="both"/>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代理服务费</w:t>
            </w:r>
          </w:p>
        </w:tc>
        <w:tc>
          <w:tcPr>
            <w:tcW w:w="6511" w:type="dxa"/>
            <w:tcBorders>
              <w:top w:val="single" w:color="auto" w:sz="8" w:space="0"/>
              <w:left w:val="single" w:color="auto" w:sz="8" w:space="0"/>
              <w:bottom w:val="single" w:color="auto" w:sz="8" w:space="0"/>
              <w:right w:val="single" w:color="auto" w:sz="8" w:space="0"/>
            </w:tcBorders>
            <w:vAlign w:val="center"/>
          </w:tcPr>
          <w:p>
            <w:pPr>
              <w:widowControl w:val="0"/>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参照有关文件规定由中标人向采购代理机构支付。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82" w:type="dxa"/>
            <w:tcBorders>
              <w:top w:val="single" w:color="auto" w:sz="8" w:space="0"/>
              <w:left w:val="single" w:color="auto" w:sz="8" w:space="0"/>
              <w:bottom w:val="single" w:color="auto" w:sz="8" w:space="0"/>
              <w:right w:val="single" w:color="auto" w:sz="8" w:space="0"/>
            </w:tcBorders>
            <w:vAlign w:val="center"/>
          </w:tcPr>
          <w:p>
            <w:pPr>
              <w:widowControl w:val="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w:t>
            </w:r>
          </w:p>
        </w:tc>
        <w:tc>
          <w:tcPr>
            <w:tcW w:w="2130" w:type="dxa"/>
            <w:tcBorders>
              <w:top w:val="single" w:color="auto" w:sz="8" w:space="0"/>
              <w:left w:val="single" w:color="auto" w:sz="8" w:space="0"/>
              <w:bottom w:val="single" w:color="auto" w:sz="8" w:space="0"/>
              <w:right w:val="single" w:color="auto" w:sz="8" w:space="0"/>
            </w:tcBorders>
            <w:vAlign w:val="center"/>
          </w:tcPr>
          <w:p>
            <w:pPr>
              <w:widowControl w:val="0"/>
              <w:snapToGrid w:val="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所属行业</w:t>
            </w:r>
          </w:p>
        </w:tc>
        <w:tc>
          <w:tcPr>
            <w:tcW w:w="6511" w:type="dxa"/>
            <w:tcBorders>
              <w:top w:val="single" w:color="auto" w:sz="8" w:space="0"/>
              <w:left w:val="single" w:color="auto" w:sz="8" w:space="0"/>
              <w:bottom w:val="single" w:color="auto" w:sz="8" w:space="0"/>
              <w:right w:val="single" w:color="auto" w:sz="8" w:space="0"/>
            </w:tcBorders>
            <w:vAlign w:val="center"/>
          </w:tcPr>
          <w:p>
            <w:pPr>
              <w:widowControl w:val="0"/>
              <w:snapToGrid w:val="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本次采购标的对应的中小企业划型标准所属行业：制造业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82" w:type="dxa"/>
            <w:tcBorders>
              <w:top w:val="single" w:color="auto" w:sz="8" w:space="0"/>
              <w:left w:val="single" w:color="auto" w:sz="8" w:space="0"/>
              <w:bottom w:val="single" w:color="auto" w:sz="8" w:space="0"/>
              <w:right w:val="single" w:color="auto" w:sz="8" w:space="0"/>
            </w:tcBorders>
            <w:vAlign w:val="center"/>
          </w:tcPr>
          <w:p>
            <w:pPr>
              <w:widowControl w:val="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29</w:t>
            </w:r>
          </w:p>
        </w:tc>
        <w:tc>
          <w:tcPr>
            <w:tcW w:w="2130"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cs="仿宋"/>
                <w:color w:val="auto"/>
                <w:sz w:val="24"/>
                <w:szCs w:val="24"/>
                <w:highlight w:val="none"/>
              </w:rPr>
            </w:pPr>
            <w:r>
              <w:rPr>
                <w:rFonts w:hint="eastAsia" w:ascii="Times New Roman" w:hAnsi="Times New Roman" w:eastAsia="仿宋" w:cs="Times New Roman"/>
                <w:color w:val="auto"/>
                <w:sz w:val="24"/>
                <w:szCs w:val="24"/>
                <w:highlight w:val="none"/>
              </w:rPr>
              <w:t>投标文件制作、上传</w:t>
            </w:r>
          </w:p>
        </w:tc>
        <w:tc>
          <w:tcPr>
            <w:tcW w:w="6511" w:type="dxa"/>
            <w:tcBorders>
              <w:top w:val="single" w:color="auto" w:sz="8" w:space="0"/>
              <w:left w:val="single" w:color="auto" w:sz="8" w:space="0"/>
              <w:bottom w:val="single" w:color="auto" w:sz="8" w:space="0"/>
              <w:right w:val="single" w:color="auto" w:sz="8" w:space="0"/>
            </w:tcBorders>
            <w:vAlign w:val="center"/>
          </w:tcPr>
          <w:p>
            <w:pPr>
              <w:rPr>
                <w:rFonts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rPr>
              <w:t>1、获取、下载招标文件</w:t>
            </w:r>
          </w:p>
          <w:p>
            <w:pPr>
              <w:rPr>
                <w:rFonts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rPr>
              <w:t>投标人</w:t>
            </w:r>
            <w:r>
              <w:rPr>
                <w:rFonts w:ascii="Times New Roman" w:hAnsi="Times New Roman" w:eastAsia="仿宋" w:cs="Times New Roman"/>
                <w:color w:val="auto"/>
                <w:sz w:val="24"/>
                <w:szCs w:val="24"/>
                <w:highlight w:val="none"/>
              </w:rPr>
              <w:t>通过山西政府采购平台下载</w:t>
            </w:r>
            <w:r>
              <w:rPr>
                <w:rFonts w:hint="eastAsia" w:ascii="Times New Roman" w:hAnsi="Times New Roman" w:eastAsia="仿宋" w:cs="Times New Roman"/>
                <w:color w:val="auto"/>
                <w:sz w:val="24"/>
                <w:szCs w:val="24"/>
                <w:highlight w:val="none"/>
              </w:rPr>
              <w:t>招标文件。</w:t>
            </w:r>
          </w:p>
          <w:p>
            <w:pPr>
              <w:rPr>
                <w:rFonts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rPr>
              <w:t>2、投标文件制作、上传</w:t>
            </w:r>
          </w:p>
          <w:p>
            <w:pPr>
              <w:rPr>
                <w:rFonts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rPr>
              <w:t>2.1登录客户端</w:t>
            </w:r>
          </w:p>
          <w:p>
            <w:pPr>
              <w:rPr>
                <w:rFonts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rPr>
              <w:t>投标人</w:t>
            </w:r>
            <w:r>
              <w:rPr>
                <w:rFonts w:ascii="Times New Roman" w:hAnsi="Times New Roman" w:eastAsia="仿宋" w:cs="Times New Roman"/>
                <w:color w:val="auto"/>
                <w:sz w:val="24"/>
                <w:szCs w:val="24"/>
                <w:highlight w:val="none"/>
              </w:rPr>
              <w:t>将山西政府采购电子投标客户端下载、安装完成后，可通过账号密码或CA登录客户端进行</w:t>
            </w:r>
            <w:r>
              <w:rPr>
                <w:rFonts w:hint="eastAsia" w:ascii="Times New Roman" w:hAnsi="Times New Roman" w:eastAsia="仿宋" w:cs="Times New Roman"/>
                <w:color w:val="auto"/>
                <w:sz w:val="24"/>
                <w:szCs w:val="24"/>
                <w:highlight w:val="none"/>
              </w:rPr>
              <w:t>投标文件</w:t>
            </w:r>
            <w:r>
              <w:rPr>
                <w:rFonts w:ascii="Times New Roman" w:hAnsi="Times New Roman" w:eastAsia="仿宋" w:cs="Times New Roman"/>
                <w:color w:val="auto"/>
                <w:sz w:val="24"/>
                <w:szCs w:val="24"/>
                <w:highlight w:val="none"/>
              </w:rPr>
              <w:t>制作</w:t>
            </w:r>
            <w:r>
              <w:rPr>
                <w:rFonts w:hint="eastAsia" w:ascii="Times New Roman" w:hAnsi="Times New Roman" w:eastAsia="仿宋" w:cs="Times New Roman"/>
                <w:color w:val="auto"/>
                <w:sz w:val="24"/>
                <w:szCs w:val="24"/>
                <w:highlight w:val="none"/>
              </w:rPr>
              <w:t>。</w:t>
            </w:r>
          </w:p>
          <w:p>
            <w:pPr>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【说明】</w:t>
            </w:r>
            <w:r>
              <w:rPr>
                <w:rFonts w:hint="eastAsia" w:ascii="Times New Roman" w:hAnsi="Times New Roman" w:eastAsia="仿宋" w:cs="Times New Roman"/>
                <w:color w:val="auto"/>
                <w:sz w:val="24"/>
                <w:szCs w:val="24"/>
                <w:highlight w:val="none"/>
              </w:rPr>
              <w:t>投标人</w:t>
            </w:r>
            <w:r>
              <w:rPr>
                <w:rFonts w:ascii="Times New Roman" w:hAnsi="Times New Roman" w:eastAsia="仿宋" w:cs="Times New Roman"/>
                <w:color w:val="auto"/>
                <w:sz w:val="24"/>
                <w:szCs w:val="24"/>
                <w:highlight w:val="none"/>
              </w:rPr>
              <w:t>先要申领 CA，拿到 CA 后需要在山西政府采购平台进行绑定，才可进行 CA 签章、加密解密</w:t>
            </w:r>
            <w:r>
              <w:rPr>
                <w:rFonts w:hint="eastAsia" w:ascii="Times New Roman" w:hAnsi="Times New Roman" w:eastAsia="仿宋" w:cs="Times New Roman"/>
                <w:color w:val="auto"/>
                <w:sz w:val="24"/>
                <w:szCs w:val="24"/>
                <w:highlight w:val="none"/>
              </w:rPr>
              <w:t>投标文件</w:t>
            </w:r>
            <w:r>
              <w:rPr>
                <w:rFonts w:ascii="Times New Roman" w:hAnsi="Times New Roman" w:eastAsia="仿宋" w:cs="Times New Roman"/>
                <w:color w:val="auto"/>
                <w:sz w:val="24"/>
                <w:szCs w:val="24"/>
                <w:highlight w:val="none"/>
              </w:rPr>
              <w:t>等操作。</w:t>
            </w:r>
          </w:p>
          <w:p>
            <w:pPr>
              <w:rPr>
                <w:rFonts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rPr>
              <w:t>2.2投标文件</w:t>
            </w:r>
            <w:r>
              <w:rPr>
                <w:rFonts w:ascii="Times New Roman" w:hAnsi="Times New Roman" w:eastAsia="仿宋" w:cs="Times New Roman"/>
                <w:color w:val="auto"/>
                <w:sz w:val="24"/>
                <w:szCs w:val="24"/>
                <w:highlight w:val="none"/>
              </w:rPr>
              <w:t>制作</w:t>
            </w:r>
          </w:p>
          <w:p>
            <w:pPr>
              <w:rPr>
                <w:rFonts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rPr>
              <w:t>投标人</w:t>
            </w:r>
            <w:r>
              <w:rPr>
                <w:rFonts w:ascii="Times New Roman" w:hAnsi="Times New Roman" w:eastAsia="仿宋" w:cs="Times New Roman"/>
                <w:color w:val="auto"/>
                <w:sz w:val="24"/>
                <w:szCs w:val="24"/>
                <w:highlight w:val="none"/>
              </w:rPr>
              <w:t>获取</w:t>
            </w:r>
            <w:r>
              <w:rPr>
                <w:rFonts w:hint="eastAsia" w:ascii="Times New Roman" w:hAnsi="Times New Roman" w:eastAsia="仿宋" w:cs="Times New Roman"/>
                <w:color w:val="auto"/>
                <w:sz w:val="24"/>
                <w:szCs w:val="24"/>
                <w:highlight w:val="none"/>
              </w:rPr>
              <w:t>招标文件</w:t>
            </w:r>
            <w:r>
              <w:rPr>
                <w:rFonts w:ascii="Times New Roman" w:hAnsi="Times New Roman" w:eastAsia="仿宋" w:cs="Times New Roman"/>
                <w:color w:val="auto"/>
                <w:sz w:val="24"/>
                <w:szCs w:val="24"/>
                <w:highlight w:val="none"/>
              </w:rPr>
              <w:t>后，可在投标客户端进行</w:t>
            </w:r>
            <w:r>
              <w:rPr>
                <w:rFonts w:hint="eastAsia" w:ascii="Times New Roman" w:hAnsi="Times New Roman" w:eastAsia="仿宋" w:cs="Times New Roman"/>
                <w:color w:val="auto"/>
                <w:sz w:val="24"/>
                <w:szCs w:val="24"/>
                <w:highlight w:val="none"/>
              </w:rPr>
              <w:t>投标文件</w:t>
            </w:r>
            <w:r>
              <w:rPr>
                <w:rFonts w:ascii="Times New Roman" w:hAnsi="Times New Roman" w:eastAsia="仿宋" w:cs="Times New Roman"/>
                <w:color w:val="auto"/>
                <w:sz w:val="24"/>
                <w:szCs w:val="24"/>
                <w:highlight w:val="none"/>
              </w:rPr>
              <w:t>制作。</w:t>
            </w:r>
          </w:p>
          <w:p>
            <w:pPr>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在“山西政府采购投标客户端”左侧菜单栏选择“投标</w:t>
            </w:r>
            <w:r>
              <w:rPr>
                <w:rFonts w:hint="eastAsia" w:ascii="Times New Roman" w:hAnsi="Times New Roman" w:eastAsia="仿宋" w:cs="Times New Roman"/>
                <w:color w:val="auto"/>
                <w:sz w:val="24"/>
                <w:szCs w:val="24"/>
                <w:highlight w:val="none"/>
              </w:rPr>
              <w:t>投标文件</w:t>
            </w:r>
            <w:r>
              <w:rPr>
                <w:rFonts w:ascii="Times New Roman" w:hAnsi="Times New Roman" w:eastAsia="仿宋" w:cs="Times New Roman"/>
                <w:color w:val="auto"/>
                <w:sz w:val="24"/>
                <w:szCs w:val="24"/>
                <w:highlight w:val="none"/>
              </w:rPr>
              <w:t>编制”，选择需要制作投标文件的项目，点击“编制”，进入“选择参与标项”页面。</w:t>
            </w:r>
          </w:p>
          <w:p>
            <w:pPr>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在“选择参与标项”页面，选择需要制作投标文件的标项，点击右下角“确 定”，进入“投标文件制作”页面。</w:t>
            </w:r>
          </w:p>
          <w:p>
            <w:pPr>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在“投标文件制作”页面的左侧可查看整个投标文件制作流程以及当前环节；</w:t>
            </w:r>
          </w:p>
          <w:p>
            <w:pPr>
              <w:rPr>
                <w:rFonts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rPr>
              <w:t>2.2.1基本信息</w:t>
            </w:r>
          </w:p>
          <w:p>
            <w:pPr>
              <w:rPr>
                <w:rFonts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rPr>
              <w:t>在“基本信息”页面，非联合体投标，则关闭“联合体投标”，确认基本信息无误后，点击右上角“下一步”进入“导入投标（响应）文件”页面。</w:t>
            </w:r>
          </w:p>
          <w:p>
            <w:pPr>
              <w:rPr>
                <w:rFonts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rPr>
              <w:t>2.2.2导入投标（响应）文件</w:t>
            </w:r>
          </w:p>
          <w:p>
            <w:pPr>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在“导入投标（响应）文件”页面，对资格要求、报价要求和商务技术要求进行响应。</w:t>
            </w:r>
          </w:p>
          <w:p>
            <w:pPr>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在资格要求响应时，选择具体的资质项进行响应，如资质库已有该资质，点 击“引用资质”直接引用；如资质库中还未添加该资质，点击“上传本地文件” 进行响应（上传的本地文件必须以 PDF 格式上传，文件大小不得超过 100M）。</w:t>
            </w:r>
          </w:p>
          <w:p>
            <w:pPr>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在响应报价要求和商务技术要求时，以 PDF 格式（PDF 文件不可超过 100M）导入“报价要求</w:t>
            </w:r>
            <w:r>
              <w:rPr>
                <w:rFonts w:hint="eastAsia" w:ascii="Times New Roman" w:hAnsi="Times New Roman" w:eastAsia="仿宋" w:cs="Times New Roman"/>
                <w:color w:val="auto"/>
                <w:sz w:val="24"/>
                <w:szCs w:val="24"/>
                <w:highlight w:val="none"/>
              </w:rPr>
              <w:t>投标文件</w:t>
            </w:r>
            <w:r>
              <w:rPr>
                <w:rFonts w:ascii="Times New Roman" w:hAnsi="Times New Roman" w:eastAsia="仿宋" w:cs="Times New Roman"/>
                <w:color w:val="auto"/>
                <w:sz w:val="24"/>
                <w:szCs w:val="24"/>
                <w:highlight w:val="none"/>
              </w:rPr>
              <w:t>”和“商务技术</w:t>
            </w:r>
            <w:r>
              <w:rPr>
                <w:rFonts w:hint="eastAsia" w:ascii="Times New Roman" w:hAnsi="Times New Roman" w:eastAsia="仿宋" w:cs="Times New Roman"/>
                <w:color w:val="auto"/>
                <w:sz w:val="24"/>
                <w:szCs w:val="24"/>
                <w:highlight w:val="none"/>
              </w:rPr>
              <w:t>投标文件</w:t>
            </w:r>
            <w:r>
              <w:rPr>
                <w:rFonts w:ascii="Times New Roman" w:hAnsi="Times New Roman" w:eastAsia="仿宋" w:cs="Times New Roman"/>
                <w:color w:val="auto"/>
                <w:sz w:val="24"/>
                <w:szCs w:val="24"/>
                <w:highlight w:val="none"/>
              </w:rPr>
              <w:t>”。</w:t>
            </w:r>
          </w:p>
          <w:p>
            <w:pPr>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 xml:space="preserve">导入投标（响应）文件完成后，对应的文件右边显示绿色图标“ </w:t>
            </w:r>
            <w:r>
              <w:rPr>
                <w:rFonts w:hint="eastAsia" w:ascii="Times New Roman" w:hAnsi="Times New Roman" w:eastAsia="仿宋" w:cs="Times New Roman"/>
                <w:color w:val="auto"/>
                <w:sz w:val="24"/>
                <w:szCs w:val="24"/>
                <w:highlight w:val="none"/>
              </w:rPr>
              <w:drawing>
                <wp:inline distT="0" distB="0" distL="114300" distR="114300">
                  <wp:extent cx="100330" cy="120650"/>
                  <wp:effectExtent l="0" t="0" r="1270" b="6350"/>
                  <wp:docPr id="1" name="图片 1" descr="16265080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26508009(1)"/>
                          <pic:cNvPicPr>
                            <a:picLocks noChangeAspect="1"/>
                          </pic:cNvPicPr>
                        </pic:nvPicPr>
                        <pic:blipFill>
                          <a:blip r:embed="rId6"/>
                          <a:stretch>
                            <a:fillRect/>
                          </a:stretch>
                        </pic:blipFill>
                        <pic:spPr>
                          <a:xfrm>
                            <a:off x="0" y="0"/>
                            <a:ext cx="100330" cy="120650"/>
                          </a:xfrm>
                          <a:prstGeom prst="rect">
                            <a:avLst/>
                          </a:prstGeom>
                          <a:noFill/>
                          <a:ln>
                            <a:noFill/>
                          </a:ln>
                        </pic:spPr>
                      </pic:pic>
                    </a:graphicData>
                  </a:graphic>
                </wp:inline>
              </w:drawing>
            </w:r>
            <w:r>
              <w:rPr>
                <w:rFonts w:hint="eastAsia" w:ascii="Times New Roman" w:hAnsi="Times New Roman" w:eastAsia="仿宋" w:cs="Times New Roman"/>
                <w:color w:val="auto"/>
                <w:sz w:val="24"/>
                <w:szCs w:val="24"/>
                <w:highlight w:val="none"/>
              </w:rPr>
              <w:t xml:space="preserve"> </w:t>
            </w:r>
            <w:r>
              <w:rPr>
                <w:rFonts w:ascii="Times New Roman" w:hAnsi="Times New Roman" w:eastAsia="仿宋" w:cs="Times New Roman"/>
                <w:color w:val="auto"/>
                <w:sz w:val="24"/>
                <w:szCs w:val="24"/>
                <w:highlight w:val="none"/>
              </w:rPr>
              <w:t>”，点击右上角“下一步”，进入“标书关联”页面。</w:t>
            </w:r>
          </w:p>
          <w:p>
            <w:pPr>
              <w:rPr>
                <w:rFonts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rPr>
              <w:t>2.2.3标书关联</w:t>
            </w:r>
          </w:p>
          <w:p>
            <w:pPr>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在“标书关联”页面，选择需要定位的关联项，在右侧 PDF文档里找到需要关联的页面，点击”关联定位”，关联项定位完成，专家在评标时，点击关联项，可直接定位到该关联项内容。</w:t>
            </w:r>
          </w:p>
          <w:p>
            <w:pPr>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标书关联完成后，填写该标项的开标一览表内容。</w:t>
            </w:r>
          </w:p>
          <w:p>
            <w:pPr>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开标一览表填写完成后，点击右上角“下一步”，进入“标书检查”页面。</w:t>
            </w:r>
          </w:p>
          <w:p>
            <w:pPr>
              <w:rPr>
                <w:rFonts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rPr>
              <w:t>2.2.4标书检查</w:t>
            </w:r>
          </w:p>
          <w:p>
            <w:pPr>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在“标书检查”页面，系统对标书完整性进行检查，如系统检查到问题，根据页面提示的具体问题进行修改，修改完成后，点击“检查”。</w:t>
            </w:r>
          </w:p>
          <w:p>
            <w:pPr>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如系统检查未发现问题后，点击右上角“下一步”，进入“电子签名”页面。</w:t>
            </w:r>
          </w:p>
          <w:p>
            <w:pPr>
              <w:rPr>
                <w:rFonts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rPr>
              <w:t>2.2.5电子签名</w:t>
            </w:r>
          </w:p>
          <w:p>
            <w:pPr>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在“电子签名”页面，</w:t>
            </w:r>
            <w:r>
              <w:rPr>
                <w:rFonts w:hint="eastAsia" w:ascii="Times New Roman" w:hAnsi="Times New Roman" w:eastAsia="仿宋" w:cs="Times New Roman"/>
                <w:color w:val="auto"/>
                <w:sz w:val="24"/>
                <w:szCs w:val="24"/>
                <w:highlight w:val="none"/>
              </w:rPr>
              <w:t>投标文件</w:t>
            </w:r>
            <w:r>
              <w:rPr>
                <w:rFonts w:ascii="Times New Roman" w:hAnsi="Times New Roman" w:eastAsia="仿宋" w:cs="Times New Roman"/>
                <w:color w:val="auto"/>
                <w:sz w:val="24"/>
                <w:szCs w:val="24"/>
                <w:highlight w:val="none"/>
              </w:rPr>
              <w:t>显示灰色“未签章”，选择对应的文件进行签章。</w:t>
            </w:r>
          </w:p>
          <w:p>
            <w:pPr>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选择对应的文件进行签章，点击右上方“签章”，输入证书密码，将印章移至想要盖章的位置。</w:t>
            </w:r>
          </w:p>
          <w:p>
            <w:pPr>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确认签章无误后，点击“确认确定”签章完成。</w:t>
            </w:r>
          </w:p>
          <w:p>
            <w:pPr>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签章完成后，对应的文件右边显示“已签章”；</w:t>
            </w:r>
          </w:p>
          <w:p>
            <w:pPr>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如需修改印章，切换到“已签章”的文件，点击“撤销签章”，弹框提示“是 否撤销签章”，点击“确定”，重新进行签章。</w:t>
            </w:r>
          </w:p>
          <w:p>
            <w:pPr>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所有文件都签章后，对应的文件名右边显示“已签章”，确认当前项目的电子</w:t>
            </w:r>
            <w:r>
              <w:rPr>
                <w:rFonts w:hint="eastAsia" w:ascii="Times New Roman" w:hAnsi="Times New Roman" w:eastAsia="仿宋" w:cs="Times New Roman"/>
                <w:color w:val="auto"/>
                <w:sz w:val="24"/>
                <w:szCs w:val="24"/>
                <w:highlight w:val="none"/>
              </w:rPr>
              <w:t>投标文件</w:t>
            </w:r>
            <w:r>
              <w:rPr>
                <w:rFonts w:ascii="Times New Roman" w:hAnsi="Times New Roman" w:eastAsia="仿宋" w:cs="Times New Roman"/>
                <w:color w:val="auto"/>
                <w:sz w:val="24"/>
                <w:szCs w:val="24"/>
                <w:highlight w:val="none"/>
              </w:rPr>
              <w:t>签章效果符合</w:t>
            </w:r>
            <w:r>
              <w:rPr>
                <w:rFonts w:hint="eastAsia" w:ascii="Times New Roman" w:hAnsi="Times New Roman" w:eastAsia="仿宋" w:cs="Times New Roman"/>
                <w:color w:val="auto"/>
                <w:sz w:val="24"/>
                <w:szCs w:val="24"/>
                <w:highlight w:val="none"/>
              </w:rPr>
              <w:t>招标文件</w:t>
            </w:r>
            <w:r>
              <w:rPr>
                <w:rFonts w:ascii="Times New Roman" w:hAnsi="Times New Roman" w:eastAsia="仿宋" w:cs="Times New Roman"/>
                <w:color w:val="auto"/>
                <w:sz w:val="24"/>
                <w:szCs w:val="24"/>
                <w:highlight w:val="none"/>
              </w:rPr>
              <w:t>的要求后，点击右上角“下一步”，进入“生成电子标书”环节。</w:t>
            </w:r>
          </w:p>
          <w:p>
            <w:pPr>
              <w:rPr>
                <w:rFonts w:ascii="Times New Roman" w:hAnsi="Times New Roman" w:eastAsia="仿宋" w:cs="Times New Roman"/>
                <w:color w:val="auto"/>
                <w:kern w:val="2"/>
                <w:sz w:val="24"/>
                <w:szCs w:val="24"/>
                <w:highlight w:val="none"/>
              </w:rPr>
            </w:pPr>
            <w:r>
              <w:rPr>
                <w:rFonts w:ascii="Times New Roman" w:hAnsi="Times New Roman" w:eastAsia="仿宋" w:cs="Times New Roman"/>
                <w:color w:val="auto"/>
                <w:sz w:val="24"/>
                <w:szCs w:val="24"/>
                <w:highlight w:val="none"/>
              </w:rPr>
              <w:t>弹框提示“请确认当前项目的电子</w:t>
            </w:r>
            <w:r>
              <w:rPr>
                <w:rFonts w:hint="eastAsia" w:ascii="Times New Roman" w:hAnsi="Times New Roman" w:eastAsia="仿宋" w:cs="Times New Roman"/>
                <w:color w:val="auto"/>
                <w:sz w:val="24"/>
                <w:szCs w:val="24"/>
                <w:highlight w:val="none"/>
              </w:rPr>
              <w:t>投标文件</w:t>
            </w:r>
            <w:r>
              <w:rPr>
                <w:rFonts w:ascii="Times New Roman" w:hAnsi="Times New Roman" w:eastAsia="仿宋" w:cs="Times New Roman"/>
                <w:color w:val="auto"/>
                <w:sz w:val="24"/>
                <w:szCs w:val="24"/>
                <w:highlight w:val="none"/>
              </w:rPr>
              <w:t>签章效果是否已符合采购</w:t>
            </w:r>
            <w:r>
              <w:rPr>
                <w:rFonts w:ascii="Times New Roman" w:hAnsi="Times New Roman" w:eastAsia="仿宋" w:cs="Times New Roman"/>
                <w:color w:val="auto"/>
                <w:kern w:val="2"/>
                <w:sz w:val="24"/>
                <w:szCs w:val="24"/>
                <w:highlight w:val="none"/>
              </w:rPr>
              <w:t>文件要求”，如确认，点击“确认符合，前往生成加密标书”；如不确认，点击“再看看”检查签章。</w:t>
            </w:r>
          </w:p>
          <w:p>
            <w:pPr>
              <w:rPr>
                <w:rFonts w:ascii="Times New Roman" w:hAnsi="Times New Roman" w:eastAsia="仿宋" w:cs="Times New Roman"/>
                <w:color w:val="auto"/>
                <w:kern w:val="2"/>
                <w:sz w:val="24"/>
                <w:szCs w:val="24"/>
                <w:highlight w:val="none"/>
              </w:rPr>
            </w:pPr>
            <w:r>
              <w:rPr>
                <w:rFonts w:hint="eastAsia" w:ascii="Times New Roman" w:hAnsi="Times New Roman" w:eastAsia="仿宋" w:cs="Times New Roman"/>
                <w:color w:val="auto"/>
                <w:kern w:val="2"/>
                <w:sz w:val="24"/>
                <w:szCs w:val="24"/>
                <w:highlight w:val="none"/>
              </w:rPr>
              <w:t>2.2.6生成电子标书</w:t>
            </w:r>
          </w:p>
          <w:p>
            <w:pPr>
              <w:rPr>
                <w:rFonts w:ascii="Times New Roman" w:hAnsi="Times New Roman" w:eastAsia="仿宋" w:cs="Times New Roman"/>
                <w:color w:val="auto"/>
                <w:kern w:val="2"/>
                <w:sz w:val="24"/>
                <w:szCs w:val="24"/>
                <w:highlight w:val="none"/>
              </w:rPr>
            </w:pPr>
            <w:r>
              <w:rPr>
                <w:rFonts w:ascii="Times New Roman" w:hAnsi="Times New Roman" w:eastAsia="仿宋" w:cs="Times New Roman"/>
                <w:color w:val="auto"/>
                <w:kern w:val="2"/>
                <w:sz w:val="24"/>
                <w:szCs w:val="24"/>
                <w:highlight w:val="none"/>
              </w:rPr>
              <w:t>在“生成电子标书”页面，将</w:t>
            </w:r>
            <w:r>
              <w:rPr>
                <w:rFonts w:hint="eastAsia" w:ascii="Times New Roman" w:hAnsi="Times New Roman" w:eastAsia="仿宋" w:cs="Times New Roman"/>
                <w:color w:val="auto"/>
                <w:kern w:val="2"/>
                <w:sz w:val="24"/>
                <w:szCs w:val="24"/>
                <w:highlight w:val="none"/>
              </w:rPr>
              <w:t>投标文件</w:t>
            </w:r>
            <w:r>
              <w:rPr>
                <w:rFonts w:ascii="Times New Roman" w:hAnsi="Times New Roman" w:eastAsia="仿宋" w:cs="Times New Roman"/>
                <w:color w:val="auto"/>
                <w:kern w:val="2"/>
                <w:sz w:val="24"/>
                <w:szCs w:val="24"/>
                <w:highlight w:val="none"/>
              </w:rPr>
              <w:t>进行加密，点击“生成电子加密标书” 进入“生成电子加密标书”页面。</w:t>
            </w:r>
          </w:p>
          <w:p>
            <w:pPr>
              <w:pStyle w:val="4"/>
              <w:widowControl w:val="0"/>
              <w:numPr>
                <w:ilvl w:val="0"/>
                <w:numId w:val="0"/>
              </w:numPr>
              <w:adjustRightInd/>
              <w:spacing w:before="0" w:after="0" w:line="240" w:lineRule="auto"/>
              <w:ind w:firstLine="480" w:firstLineChars="200"/>
              <w:textAlignment w:val="auto"/>
              <w:rPr>
                <w:rFonts w:ascii="Times New Roman" w:hAnsi="Times New Roman" w:eastAsia="仿宋" w:cs="Times New Roman"/>
                <w:b w:val="0"/>
                <w:bCs w:val="0"/>
                <w:color w:val="auto"/>
                <w:kern w:val="2"/>
                <w:sz w:val="24"/>
                <w:szCs w:val="24"/>
                <w:highlight w:val="none"/>
              </w:rPr>
            </w:pPr>
            <w:r>
              <w:rPr>
                <w:rFonts w:ascii="Times New Roman" w:hAnsi="Times New Roman" w:eastAsia="仿宋" w:cs="Times New Roman"/>
                <w:b w:val="0"/>
                <w:bCs w:val="0"/>
                <w:color w:val="auto"/>
                <w:kern w:val="2"/>
                <w:sz w:val="24"/>
                <w:szCs w:val="24"/>
                <w:highlight w:val="none"/>
              </w:rPr>
              <w:t>在“生成电子加密标书”页面，点击长方形框，选择加密标书放置的位置，点击“确认”按钮，标书生成后有两份，一份为加密标书（文件名后缀：jmbs 用于</w:t>
            </w:r>
            <w:r>
              <w:rPr>
                <w:rFonts w:hint="eastAsia" w:ascii="Times New Roman" w:hAnsi="Times New Roman" w:eastAsia="仿宋" w:cs="Times New Roman"/>
                <w:b w:val="0"/>
                <w:bCs w:val="0"/>
                <w:color w:val="auto"/>
                <w:kern w:val="2"/>
                <w:sz w:val="24"/>
                <w:szCs w:val="24"/>
                <w:highlight w:val="none"/>
              </w:rPr>
              <w:t>投标人</w:t>
            </w:r>
            <w:r>
              <w:rPr>
                <w:rFonts w:ascii="Times New Roman" w:hAnsi="Times New Roman" w:eastAsia="仿宋" w:cs="Times New Roman"/>
                <w:b w:val="0"/>
                <w:bCs w:val="0"/>
                <w:color w:val="auto"/>
                <w:kern w:val="2"/>
                <w:sz w:val="24"/>
                <w:szCs w:val="24"/>
                <w:highlight w:val="none"/>
              </w:rPr>
              <w:t>上传），一份为备份标书（文件名后缀：bfbs 该标书未加密，用于</w:t>
            </w:r>
            <w:r>
              <w:rPr>
                <w:rFonts w:hint="eastAsia" w:ascii="Times New Roman" w:hAnsi="Times New Roman" w:eastAsia="仿宋" w:cs="Times New Roman"/>
                <w:b w:val="0"/>
                <w:bCs w:val="0"/>
                <w:color w:val="auto"/>
                <w:kern w:val="2"/>
                <w:sz w:val="24"/>
                <w:szCs w:val="24"/>
                <w:highlight w:val="none"/>
              </w:rPr>
              <w:t>投标人</w:t>
            </w:r>
            <w:r>
              <w:rPr>
                <w:rFonts w:ascii="Times New Roman" w:hAnsi="Times New Roman" w:eastAsia="仿宋" w:cs="Times New Roman"/>
                <w:b w:val="0"/>
                <w:bCs w:val="0"/>
                <w:color w:val="auto"/>
                <w:kern w:val="2"/>
                <w:sz w:val="24"/>
                <w:szCs w:val="24"/>
                <w:highlight w:val="none"/>
              </w:rPr>
              <w:t>标书解密异常时应急使用），按照</w:t>
            </w:r>
            <w:r>
              <w:rPr>
                <w:rFonts w:hint="eastAsia" w:ascii="Times New Roman" w:hAnsi="Times New Roman" w:eastAsia="仿宋" w:cs="Times New Roman"/>
                <w:b w:val="0"/>
                <w:bCs w:val="0"/>
                <w:color w:val="auto"/>
                <w:kern w:val="2"/>
                <w:sz w:val="24"/>
                <w:szCs w:val="24"/>
                <w:highlight w:val="none"/>
              </w:rPr>
              <w:t>招标文件</w:t>
            </w:r>
            <w:r>
              <w:rPr>
                <w:rFonts w:ascii="Times New Roman" w:hAnsi="Times New Roman" w:eastAsia="仿宋" w:cs="Times New Roman"/>
                <w:b w:val="0"/>
                <w:bCs w:val="0"/>
                <w:color w:val="auto"/>
                <w:kern w:val="2"/>
                <w:sz w:val="24"/>
                <w:szCs w:val="24"/>
                <w:highlight w:val="none"/>
              </w:rPr>
              <w:t>的要求视情况使用。</w:t>
            </w:r>
          </w:p>
          <w:p>
            <w:pPr>
              <w:widowControl w:val="0"/>
              <w:ind w:firstLine="480" w:firstLineChars="200"/>
              <w:rPr>
                <w:rFonts w:ascii="Times New Roman" w:hAnsi="Times New Roman" w:eastAsia="仿宋" w:cs="Times New Roman"/>
                <w:color w:val="auto"/>
                <w:kern w:val="2"/>
                <w:sz w:val="24"/>
                <w:szCs w:val="24"/>
                <w:highlight w:val="none"/>
              </w:rPr>
            </w:pPr>
            <w:r>
              <w:rPr>
                <w:rFonts w:ascii="Times New Roman" w:hAnsi="Times New Roman" w:eastAsia="仿宋" w:cs="Times New Roman"/>
                <w:color w:val="auto"/>
                <w:kern w:val="2"/>
                <w:sz w:val="24"/>
                <w:szCs w:val="24"/>
                <w:highlight w:val="none"/>
              </w:rPr>
              <w:t>在生成加密电子标书过程中，花费时间较长，预计需要 10-20 分钟时间，请</w:t>
            </w:r>
            <w:r>
              <w:rPr>
                <w:rFonts w:hint="eastAsia" w:ascii="Times New Roman" w:hAnsi="Times New Roman" w:eastAsia="仿宋" w:cs="Times New Roman"/>
                <w:color w:val="auto"/>
                <w:kern w:val="2"/>
                <w:sz w:val="24"/>
                <w:szCs w:val="24"/>
                <w:highlight w:val="none"/>
              </w:rPr>
              <w:t>投标人</w:t>
            </w:r>
            <w:r>
              <w:rPr>
                <w:rFonts w:ascii="Times New Roman" w:hAnsi="Times New Roman" w:eastAsia="仿宋" w:cs="Times New Roman"/>
                <w:color w:val="auto"/>
                <w:kern w:val="2"/>
                <w:sz w:val="24"/>
                <w:szCs w:val="24"/>
                <w:highlight w:val="none"/>
              </w:rPr>
              <w:t>耐心等待，不要关闭投标客户端。</w:t>
            </w:r>
          </w:p>
          <w:p>
            <w:pPr>
              <w:widowControl w:val="0"/>
              <w:ind w:firstLine="480" w:firstLineChars="200"/>
              <w:rPr>
                <w:color w:val="auto"/>
                <w:sz w:val="24"/>
                <w:szCs w:val="24"/>
                <w:highlight w:val="none"/>
              </w:rPr>
            </w:pPr>
            <w:r>
              <w:rPr>
                <w:rFonts w:hint="eastAsia" w:ascii="Times New Roman" w:hAnsi="Times New Roman" w:eastAsia="仿宋" w:cs="Times New Roman"/>
                <w:color w:val="auto"/>
                <w:kern w:val="2"/>
                <w:sz w:val="24"/>
                <w:szCs w:val="24"/>
                <w:highlight w:val="none"/>
              </w:rPr>
              <w:t>投标文件</w:t>
            </w:r>
            <w:r>
              <w:rPr>
                <w:rFonts w:ascii="Times New Roman" w:hAnsi="Times New Roman" w:eastAsia="仿宋" w:cs="Times New Roman"/>
                <w:color w:val="auto"/>
                <w:kern w:val="2"/>
                <w:sz w:val="24"/>
                <w:szCs w:val="24"/>
                <w:highlight w:val="none"/>
              </w:rPr>
              <w:t>保存到本地后，在</w:t>
            </w:r>
            <w:r>
              <w:rPr>
                <w:rFonts w:hint="eastAsia" w:ascii="Times New Roman" w:hAnsi="Times New Roman" w:eastAsia="仿宋" w:cs="Times New Roman"/>
                <w:color w:val="auto"/>
                <w:kern w:val="2"/>
                <w:sz w:val="24"/>
                <w:szCs w:val="24"/>
                <w:highlight w:val="none"/>
              </w:rPr>
              <w:t>开标</w:t>
            </w:r>
            <w:r>
              <w:rPr>
                <w:rFonts w:ascii="Times New Roman" w:hAnsi="Times New Roman" w:eastAsia="仿宋" w:cs="Times New Roman"/>
                <w:color w:val="auto"/>
                <w:kern w:val="2"/>
                <w:sz w:val="24"/>
                <w:szCs w:val="24"/>
                <w:highlight w:val="none"/>
              </w:rPr>
              <w:t>前将电子加密标书上传至山西政府采购平台，点击“前往平台上传”，链接至山西政府采购平台进行上传。</w:t>
            </w:r>
          </w:p>
          <w:p>
            <w:pPr>
              <w:widowControl w:val="0"/>
              <w:rPr>
                <w:rFonts w:ascii="Times New Roman" w:hAnsi="Times New Roman" w:eastAsia="仿宋" w:cs="Times New Roman"/>
                <w:color w:val="auto"/>
                <w:sz w:val="24"/>
                <w:szCs w:val="24"/>
                <w:highlight w:val="none"/>
              </w:rPr>
            </w:pPr>
          </w:p>
          <w:p>
            <w:pPr>
              <w:widowControl w:val="0"/>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备注：</w:t>
            </w:r>
          </w:p>
          <w:p>
            <w:pPr>
              <w:rPr>
                <w:rFonts w:ascii="Times New Roman" w:hAnsi="Times New Roman" w:eastAsia="仿宋" w:cs="Times New Roman"/>
                <w:color w:val="auto"/>
                <w:kern w:val="2"/>
                <w:sz w:val="24"/>
                <w:szCs w:val="24"/>
                <w:highlight w:val="none"/>
              </w:rPr>
            </w:pPr>
            <w:r>
              <w:rPr>
                <w:rFonts w:hint="eastAsia" w:ascii="Times New Roman" w:hAnsi="Times New Roman" w:eastAsia="仿宋" w:cs="Times New Roman"/>
                <w:color w:val="auto"/>
                <w:kern w:val="2"/>
                <w:sz w:val="24"/>
                <w:szCs w:val="24"/>
                <w:highlight w:val="none"/>
              </w:rPr>
              <w:t>1</w:t>
            </w:r>
            <w:r>
              <w:rPr>
                <w:rFonts w:ascii="Times New Roman" w:hAnsi="Times New Roman" w:eastAsia="仿宋" w:cs="Times New Roman"/>
                <w:color w:val="auto"/>
                <w:kern w:val="2"/>
                <w:sz w:val="24"/>
                <w:szCs w:val="24"/>
                <w:highlight w:val="none"/>
              </w:rPr>
              <w:t>、</w:t>
            </w:r>
            <w:r>
              <w:rPr>
                <w:rFonts w:ascii="Times New Roman" w:hAnsi="Times New Roman" w:eastAsia="仿宋" w:cs="Times New Roman"/>
                <w:color w:val="auto"/>
                <w:kern w:val="2"/>
                <w:sz w:val="24"/>
                <w:szCs w:val="24"/>
                <w:highlight w:val="none"/>
              </w:rPr>
              <w:fldChar w:fldCharType="begin"/>
            </w:r>
            <w:r>
              <w:rPr>
                <w:rFonts w:ascii="Times New Roman" w:hAnsi="Times New Roman" w:eastAsia="仿宋" w:cs="Times New Roman"/>
                <w:color w:val="auto"/>
                <w:kern w:val="2"/>
                <w:sz w:val="24"/>
                <w:szCs w:val="24"/>
                <w:highlight w:val="none"/>
              </w:rPr>
              <w:instrText xml:space="preserve"> HYPERLINK "http://www.ccgp-shanxi.gov.cn/sxCategory15/sxCategory202/sxCategory20201/327.html" \o "电子投标客户端下载" \t "http://www.ccgp-shanxi.gov.cn/_blank" </w:instrText>
            </w:r>
            <w:r>
              <w:rPr>
                <w:rFonts w:ascii="Times New Roman" w:hAnsi="Times New Roman" w:eastAsia="仿宋" w:cs="Times New Roman"/>
                <w:color w:val="auto"/>
                <w:kern w:val="2"/>
                <w:sz w:val="24"/>
                <w:szCs w:val="24"/>
                <w:highlight w:val="none"/>
              </w:rPr>
              <w:fldChar w:fldCharType="separate"/>
            </w:r>
            <w:r>
              <w:rPr>
                <w:rFonts w:ascii="Times New Roman" w:hAnsi="Times New Roman" w:eastAsia="仿宋" w:cs="Times New Roman"/>
                <w:color w:val="auto"/>
                <w:kern w:val="2"/>
                <w:sz w:val="24"/>
                <w:szCs w:val="24"/>
                <w:highlight w:val="none"/>
              </w:rPr>
              <w:t>电子投标客户端</w:t>
            </w:r>
            <w:r>
              <w:rPr>
                <w:rFonts w:ascii="Times New Roman" w:hAnsi="Times New Roman" w:eastAsia="仿宋" w:cs="Times New Roman"/>
                <w:color w:val="auto"/>
                <w:kern w:val="2"/>
                <w:sz w:val="24"/>
                <w:szCs w:val="24"/>
                <w:highlight w:val="none"/>
              </w:rPr>
              <w:fldChar w:fldCharType="end"/>
            </w:r>
            <w:r>
              <w:rPr>
                <w:rFonts w:ascii="Times New Roman" w:hAnsi="Times New Roman" w:eastAsia="仿宋" w:cs="Times New Roman"/>
                <w:color w:val="auto"/>
                <w:kern w:val="2"/>
                <w:sz w:val="24"/>
                <w:szCs w:val="24"/>
                <w:highlight w:val="none"/>
              </w:rPr>
              <w:t>下载网址：山西政府采购网（http://www.ccgp-shanxi.gov.cn/home.html）。</w:t>
            </w:r>
          </w:p>
          <w:p>
            <w:pPr>
              <w:rPr>
                <w:rFonts w:ascii="Times New Roman" w:hAnsi="Times New Roman" w:eastAsia="仿宋" w:cs="Times New Roman"/>
                <w:color w:val="auto"/>
                <w:kern w:val="2"/>
                <w:sz w:val="24"/>
                <w:szCs w:val="24"/>
                <w:highlight w:val="none"/>
              </w:rPr>
            </w:pPr>
            <w:r>
              <w:rPr>
                <w:rFonts w:hint="eastAsia" w:ascii="Times New Roman" w:hAnsi="Times New Roman" w:eastAsia="仿宋" w:cs="Times New Roman"/>
                <w:color w:val="auto"/>
                <w:kern w:val="2"/>
                <w:sz w:val="24"/>
                <w:szCs w:val="24"/>
                <w:highlight w:val="none"/>
              </w:rPr>
              <w:t>2、技术支持热线：400-881-7190</w:t>
            </w:r>
          </w:p>
          <w:p>
            <w:pPr>
              <w:rPr>
                <w:rFonts w:ascii="Times New Roman" w:hAnsi="Times New Roman" w:eastAsia="仿宋" w:cs="Times New Roman"/>
                <w:color w:val="auto"/>
                <w:kern w:val="2"/>
                <w:sz w:val="24"/>
                <w:szCs w:val="24"/>
                <w:highlight w:val="none"/>
              </w:rPr>
            </w:pPr>
            <w:r>
              <w:rPr>
                <w:rFonts w:hint="eastAsia" w:ascii="Times New Roman" w:hAnsi="Times New Roman" w:eastAsia="仿宋" w:cs="Times New Roman"/>
                <w:color w:val="auto"/>
                <w:kern w:val="2"/>
                <w:sz w:val="24"/>
                <w:szCs w:val="24"/>
                <w:highlight w:val="none"/>
              </w:rPr>
              <w:t>3</w:t>
            </w:r>
            <w:r>
              <w:rPr>
                <w:rFonts w:ascii="Times New Roman" w:hAnsi="Times New Roman" w:eastAsia="仿宋" w:cs="Times New Roman"/>
                <w:color w:val="auto"/>
                <w:kern w:val="2"/>
                <w:sz w:val="24"/>
                <w:szCs w:val="24"/>
                <w:highlight w:val="none"/>
              </w:rPr>
              <w:t>、除</w:t>
            </w:r>
            <w:r>
              <w:rPr>
                <w:rFonts w:hint="eastAsia" w:ascii="Times New Roman" w:hAnsi="Times New Roman" w:eastAsia="仿宋" w:cs="Times New Roman"/>
                <w:color w:val="auto"/>
                <w:kern w:val="2"/>
                <w:sz w:val="24"/>
                <w:szCs w:val="24"/>
                <w:highlight w:val="none"/>
              </w:rPr>
              <w:t>投标人</w:t>
            </w:r>
            <w:r>
              <w:rPr>
                <w:rFonts w:ascii="Times New Roman" w:hAnsi="Times New Roman" w:eastAsia="仿宋" w:cs="Times New Roman"/>
                <w:color w:val="auto"/>
                <w:kern w:val="2"/>
                <w:sz w:val="24"/>
                <w:szCs w:val="24"/>
                <w:highlight w:val="none"/>
              </w:rPr>
              <w:t>须知前附表另有规定外，</w:t>
            </w:r>
            <w:r>
              <w:rPr>
                <w:rFonts w:hint="eastAsia" w:ascii="Times New Roman" w:hAnsi="Times New Roman" w:eastAsia="仿宋" w:cs="Times New Roman"/>
                <w:color w:val="auto"/>
                <w:kern w:val="2"/>
                <w:sz w:val="24"/>
                <w:szCs w:val="24"/>
                <w:highlight w:val="none"/>
              </w:rPr>
              <w:t>投标文件</w:t>
            </w:r>
            <w:r>
              <w:rPr>
                <w:rFonts w:ascii="Times New Roman" w:hAnsi="Times New Roman" w:eastAsia="仿宋" w:cs="Times New Roman"/>
                <w:color w:val="auto"/>
                <w:kern w:val="2"/>
                <w:sz w:val="24"/>
                <w:szCs w:val="24"/>
                <w:highlight w:val="none"/>
              </w:rPr>
              <w:t>所附证书证件均为原件扫描件，按</w:t>
            </w:r>
            <w:r>
              <w:rPr>
                <w:rFonts w:hint="eastAsia" w:ascii="Times New Roman" w:hAnsi="Times New Roman" w:eastAsia="仿宋" w:cs="Times New Roman"/>
                <w:color w:val="auto"/>
                <w:kern w:val="2"/>
                <w:sz w:val="24"/>
                <w:szCs w:val="24"/>
                <w:highlight w:val="none"/>
              </w:rPr>
              <w:t>招标文件</w:t>
            </w:r>
            <w:r>
              <w:rPr>
                <w:rFonts w:ascii="Times New Roman" w:hAnsi="Times New Roman" w:eastAsia="仿宋" w:cs="Times New Roman"/>
                <w:color w:val="auto"/>
                <w:kern w:val="2"/>
                <w:sz w:val="24"/>
                <w:szCs w:val="24"/>
                <w:highlight w:val="none"/>
              </w:rPr>
              <w:t>要求在相应位置加盖企业电子印章。</w:t>
            </w:r>
          </w:p>
          <w:p>
            <w:pPr>
              <w:rPr>
                <w:rFonts w:ascii="仿宋" w:hAnsi="仿宋" w:eastAsia="仿宋" w:cs="仿宋"/>
                <w:color w:val="auto"/>
                <w:sz w:val="24"/>
                <w:szCs w:val="24"/>
                <w:highlight w:val="none"/>
              </w:rPr>
            </w:pPr>
            <w:r>
              <w:rPr>
                <w:rFonts w:hint="eastAsia" w:ascii="Times New Roman" w:hAnsi="Times New Roman" w:eastAsia="仿宋" w:cs="Times New Roman"/>
                <w:color w:val="auto"/>
                <w:kern w:val="2"/>
                <w:sz w:val="24"/>
                <w:szCs w:val="24"/>
                <w:highlight w:val="none"/>
              </w:rPr>
              <w:t>4</w:t>
            </w:r>
            <w:r>
              <w:rPr>
                <w:rFonts w:ascii="Times New Roman" w:hAnsi="Times New Roman" w:eastAsia="仿宋" w:cs="Times New Roman"/>
                <w:color w:val="auto"/>
                <w:kern w:val="2"/>
                <w:sz w:val="24"/>
                <w:szCs w:val="24"/>
                <w:highlight w:val="none"/>
              </w:rPr>
              <w:t>、</w:t>
            </w:r>
            <w:r>
              <w:rPr>
                <w:rFonts w:hint="eastAsia" w:ascii="Times New Roman" w:hAnsi="Times New Roman" w:eastAsia="仿宋" w:cs="Times New Roman"/>
                <w:color w:val="auto"/>
                <w:kern w:val="2"/>
                <w:sz w:val="24"/>
                <w:szCs w:val="24"/>
                <w:highlight w:val="none"/>
              </w:rPr>
              <w:t>投标人</w:t>
            </w:r>
            <w:r>
              <w:rPr>
                <w:rFonts w:ascii="Times New Roman" w:hAnsi="Times New Roman" w:eastAsia="仿宋" w:cs="Times New Roman"/>
                <w:color w:val="auto"/>
                <w:kern w:val="2"/>
                <w:sz w:val="24"/>
                <w:szCs w:val="24"/>
                <w:highlight w:val="none"/>
              </w:rPr>
              <w:t>通过投标客户端编制完</w:t>
            </w:r>
            <w:r>
              <w:rPr>
                <w:rFonts w:hint="eastAsia" w:ascii="Times New Roman" w:hAnsi="Times New Roman" w:eastAsia="仿宋" w:cs="Times New Roman"/>
                <w:color w:val="auto"/>
                <w:kern w:val="2"/>
                <w:sz w:val="24"/>
                <w:szCs w:val="24"/>
                <w:highlight w:val="none"/>
              </w:rPr>
              <w:t>投标文件</w:t>
            </w:r>
            <w:r>
              <w:rPr>
                <w:rFonts w:ascii="Times New Roman" w:hAnsi="Times New Roman" w:eastAsia="仿宋" w:cs="Times New Roman"/>
                <w:color w:val="auto"/>
                <w:kern w:val="2"/>
                <w:sz w:val="24"/>
                <w:szCs w:val="24"/>
                <w:highlight w:val="none"/>
              </w:rPr>
              <w:t>后，使用</w:t>
            </w:r>
            <w:r>
              <w:rPr>
                <w:rFonts w:hint="eastAsia" w:ascii="Times New Roman" w:hAnsi="Times New Roman" w:eastAsia="仿宋" w:cs="Times New Roman"/>
                <w:color w:val="auto"/>
                <w:kern w:val="2"/>
                <w:sz w:val="24"/>
                <w:szCs w:val="24"/>
                <w:highlight w:val="none"/>
              </w:rPr>
              <w:t>企业数字证书（CA）</w:t>
            </w:r>
            <w:r>
              <w:rPr>
                <w:rFonts w:ascii="Times New Roman" w:hAnsi="Times New Roman" w:eastAsia="仿宋" w:cs="Times New Roman"/>
                <w:color w:val="auto"/>
                <w:kern w:val="2"/>
                <w:sz w:val="24"/>
                <w:szCs w:val="24"/>
                <w:highlight w:val="none"/>
              </w:rPr>
              <w:t>对</w:t>
            </w:r>
            <w:r>
              <w:rPr>
                <w:rFonts w:hint="eastAsia" w:ascii="Times New Roman" w:hAnsi="Times New Roman" w:eastAsia="仿宋" w:cs="Times New Roman"/>
                <w:color w:val="auto"/>
                <w:kern w:val="2"/>
                <w:sz w:val="24"/>
                <w:szCs w:val="24"/>
                <w:highlight w:val="none"/>
              </w:rPr>
              <w:t>投标文件</w:t>
            </w:r>
            <w:r>
              <w:rPr>
                <w:rFonts w:ascii="Times New Roman" w:hAnsi="Times New Roman" w:eastAsia="仿宋" w:cs="Times New Roman"/>
                <w:color w:val="auto"/>
                <w:kern w:val="2"/>
                <w:sz w:val="24"/>
                <w:szCs w:val="24"/>
                <w:highlight w:val="none"/>
              </w:rPr>
              <w:t>进行加密，生成加密后的</w:t>
            </w:r>
            <w:r>
              <w:rPr>
                <w:rFonts w:hint="eastAsia" w:ascii="Times New Roman" w:hAnsi="Times New Roman" w:eastAsia="仿宋" w:cs="Times New Roman"/>
                <w:color w:val="auto"/>
                <w:kern w:val="2"/>
                <w:sz w:val="24"/>
                <w:szCs w:val="24"/>
                <w:highlight w:val="none"/>
              </w:rPr>
              <w:t>投标文件</w:t>
            </w:r>
            <w:r>
              <w:rPr>
                <w:rFonts w:ascii="Times New Roman" w:hAnsi="Times New Roman" w:eastAsia="仿宋" w:cs="Times New Roman"/>
                <w:color w:val="auto"/>
                <w:kern w:val="2"/>
                <w:sz w:val="24"/>
                <w:szCs w:val="24"/>
                <w:highlight w:val="none"/>
              </w:rPr>
              <w:t>，在</w:t>
            </w:r>
            <w:r>
              <w:rPr>
                <w:rFonts w:hint="eastAsia" w:ascii="Times New Roman" w:hAnsi="Times New Roman" w:eastAsia="仿宋" w:cs="Times New Roman"/>
                <w:color w:val="auto"/>
                <w:kern w:val="2"/>
                <w:sz w:val="24"/>
                <w:szCs w:val="24"/>
                <w:highlight w:val="none"/>
              </w:rPr>
              <w:t>谈判</w:t>
            </w:r>
            <w:r>
              <w:rPr>
                <w:rFonts w:ascii="Times New Roman" w:hAnsi="Times New Roman" w:eastAsia="仿宋" w:cs="Times New Roman"/>
                <w:color w:val="auto"/>
                <w:kern w:val="2"/>
                <w:sz w:val="24"/>
                <w:szCs w:val="24"/>
                <w:highlight w:val="none"/>
              </w:rPr>
              <w:t>时再行解密。（加密、解密必须</w:t>
            </w:r>
            <w:r>
              <w:rPr>
                <w:rFonts w:ascii="Times New Roman" w:hAnsi="Times New Roman" w:eastAsia="仿宋" w:cs="Times New Roman"/>
                <w:color w:val="auto"/>
                <w:sz w:val="24"/>
                <w:szCs w:val="24"/>
                <w:highlight w:val="none"/>
              </w:rPr>
              <w:t>使用同一</w:t>
            </w:r>
            <w:r>
              <w:rPr>
                <w:rFonts w:hint="eastAsia" w:ascii="Times New Roman" w:hAnsi="Times New Roman" w:eastAsia="仿宋" w:cs="Times New Roman"/>
                <w:color w:val="auto"/>
                <w:sz w:val="24"/>
                <w:szCs w:val="24"/>
                <w:highlight w:val="none"/>
              </w:rPr>
              <w:t>企业数字证书（CA）</w:t>
            </w:r>
            <w:r>
              <w:rPr>
                <w:rFonts w:ascii="Times New Roman" w:hAnsi="Times New Roman" w:eastAsia="仿宋" w:cs="Times New Roman"/>
                <w:color w:val="auto"/>
                <w:sz w:val="24"/>
                <w:szCs w:val="24"/>
                <w:highlight w:val="none"/>
              </w:rPr>
              <w:t>）</w:t>
            </w:r>
          </w:p>
        </w:tc>
      </w:tr>
    </w:tbl>
    <w:p>
      <w:pPr>
        <w:spacing w:line="500" w:lineRule="exact"/>
        <w:jc w:val="both"/>
        <w:outlineLvl w:val="1"/>
        <w:rPr>
          <w:rFonts w:cs="宋体" w:asciiTheme="minorEastAsia" w:hAnsiTheme="minorEastAsia" w:eastAsiaTheme="minorEastAsia"/>
          <w:color w:val="auto"/>
          <w:w w:val="91"/>
          <w:sz w:val="32"/>
          <w:szCs w:val="32"/>
          <w:highlight w:val="none"/>
          <w14:textOutline w14:w="6350" w14:cap="flat" w14:cmpd="sng" w14:algn="ctr">
            <w14:solidFill>
              <w14:srgbClr w14:val="000000"/>
            </w14:solidFill>
            <w14:prstDash w14:val="solid"/>
            <w14:miter w14:val="0"/>
          </w14:textOutline>
        </w:rPr>
      </w:pPr>
    </w:p>
    <w:p>
      <w:pPr>
        <w:pStyle w:val="32"/>
        <w:rPr>
          <w:rFonts w:cs="宋体" w:asciiTheme="minorEastAsia" w:hAnsiTheme="minorEastAsia" w:eastAsiaTheme="minorEastAsia"/>
          <w:color w:val="auto"/>
          <w:w w:val="91"/>
          <w:sz w:val="32"/>
          <w:szCs w:val="32"/>
          <w:highlight w:val="none"/>
          <w14:textOutline w14:w="6350" w14:cap="flat" w14:cmpd="sng" w14:algn="ctr">
            <w14:solidFill>
              <w14:srgbClr w14:val="000000"/>
            </w14:solidFill>
            <w14:prstDash w14:val="solid"/>
            <w14:miter w14:val="0"/>
          </w14:textOutline>
        </w:rPr>
      </w:pPr>
    </w:p>
    <w:p>
      <w:pPr>
        <w:pStyle w:val="32"/>
        <w:rPr>
          <w:rFonts w:cs="宋体" w:asciiTheme="minorEastAsia" w:hAnsiTheme="minorEastAsia" w:eastAsiaTheme="minorEastAsia"/>
          <w:color w:val="auto"/>
          <w:w w:val="91"/>
          <w:sz w:val="32"/>
          <w:szCs w:val="32"/>
          <w:highlight w:val="none"/>
          <w14:textOutline w14:w="6350" w14:cap="flat" w14:cmpd="sng" w14:algn="ctr">
            <w14:solidFill>
              <w14:srgbClr w14:val="000000"/>
            </w14:solidFill>
            <w14:prstDash w14:val="solid"/>
            <w14:miter w14:val="0"/>
          </w14:textOutline>
        </w:rPr>
      </w:pPr>
    </w:p>
    <w:p>
      <w:pPr>
        <w:pStyle w:val="32"/>
        <w:rPr>
          <w:rFonts w:cs="宋体" w:asciiTheme="minorEastAsia" w:hAnsiTheme="minorEastAsia" w:eastAsiaTheme="minorEastAsia"/>
          <w:color w:val="auto"/>
          <w:w w:val="91"/>
          <w:sz w:val="32"/>
          <w:szCs w:val="32"/>
          <w:highlight w:val="none"/>
          <w14:textOutline w14:w="6350" w14:cap="flat" w14:cmpd="sng" w14:algn="ctr">
            <w14:solidFill>
              <w14:srgbClr w14:val="000000"/>
            </w14:solidFill>
            <w14:prstDash w14:val="solid"/>
            <w14:miter w14:val="0"/>
          </w14:textOutline>
        </w:rPr>
      </w:pPr>
    </w:p>
    <w:p>
      <w:pPr>
        <w:pStyle w:val="32"/>
        <w:rPr>
          <w:rFonts w:cs="宋体" w:asciiTheme="minorEastAsia" w:hAnsiTheme="minorEastAsia" w:eastAsiaTheme="minorEastAsia"/>
          <w:color w:val="auto"/>
          <w:w w:val="91"/>
          <w:sz w:val="32"/>
          <w:szCs w:val="32"/>
          <w:highlight w:val="none"/>
          <w14:textOutline w14:w="6350" w14:cap="flat" w14:cmpd="sng" w14:algn="ctr">
            <w14:solidFill>
              <w14:srgbClr w14:val="000000"/>
            </w14:solidFill>
            <w14:prstDash w14:val="solid"/>
            <w14:miter w14:val="0"/>
          </w14:textOutline>
        </w:rPr>
      </w:pPr>
    </w:p>
    <w:p>
      <w:pPr>
        <w:pStyle w:val="32"/>
        <w:rPr>
          <w:rFonts w:cs="宋体" w:asciiTheme="minorEastAsia" w:hAnsiTheme="minorEastAsia" w:eastAsiaTheme="minorEastAsia"/>
          <w:color w:val="auto"/>
          <w:w w:val="91"/>
          <w:sz w:val="32"/>
          <w:szCs w:val="32"/>
          <w:highlight w:val="none"/>
          <w14:textOutline w14:w="6350" w14:cap="flat" w14:cmpd="sng" w14:algn="ctr">
            <w14:solidFill>
              <w14:srgbClr w14:val="000000"/>
            </w14:solidFill>
            <w14:prstDash w14:val="solid"/>
            <w14:miter w14:val="0"/>
          </w14:textOutline>
        </w:rPr>
      </w:pPr>
    </w:p>
    <w:p>
      <w:pPr>
        <w:pStyle w:val="32"/>
        <w:rPr>
          <w:rFonts w:cs="宋体" w:asciiTheme="minorEastAsia" w:hAnsiTheme="minorEastAsia" w:eastAsiaTheme="minorEastAsia"/>
          <w:color w:val="auto"/>
          <w:w w:val="91"/>
          <w:sz w:val="32"/>
          <w:szCs w:val="32"/>
          <w:highlight w:val="none"/>
          <w14:textOutline w14:w="6350" w14:cap="flat" w14:cmpd="sng" w14:algn="ctr">
            <w14:solidFill>
              <w14:srgbClr w14:val="000000"/>
            </w14:solidFill>
            <w14:prstDash w14:val="solid"/>
            <w14:miter w14:val="0"/>
          </w14:textOutline>
        </w:rPr>
      </w:pPr>
    </w:p>
    <w:p>
      <w:pPr>
        <w:pStyle w:val="32"/>
        <w:rPr>
          <w:rFonts w:cs="宋体" w:asciiTheme="minorEastAsia" w:hAnsiTheme="minorEastAsia" w:eastAsiaTheme="minorEastAsia"/>
          <w:color w:val="auto"/>
          <w:w w:val="91"/>
          <w:sz w:val="32"/>
          <w:szCs w:val="32"/>
          <w:highlight w:val="none"/>
          <w14:textOutline w14:w="6350" w14:cap="flat" w14:cmpd="sng" w14:algn="ctr">
            <w14:solidFill>
              <w14:srgbClr w14:val="000000"/>
            </w14:solidFill>
            <w14:prstDash w14:val="solid"/>
            <w14:miter w14:val="0"/>
          </w14:textOutline>
        </w:rPr>
      </w:pPr>
    </w:p>
    <w:p>
      <w:pPr>
        <w:pStyle w:val="32"/>
        <w:rPr>
          <w:rFonts w:cs="宋体" w:asciiTheme="minorEastAsia" w:hAnsiTheme="minorEastAsia" w:eastAsiaTheme="minorEastAsia"/>
          <w:color w:val="auto"/>
          <w:w w:val="91"/>
          <w:sz w:val="32"/>
          <w:szCs w:val="32"/>
          <w:highlight w:val="none"/>
          <w14:textOutline w14:w="6350" w14:cap="flat" w14:cmpd="sng" w14:algn="ctr">
            <w14:solidFill>
              <w14:srgbClr w14:val="000000"/>
            </w14:solidFill>
            <w14:prstDash w14:val="solid"/>
            <w14:miter w14:val="0"/>
          </w14:textOutline>
        </w:rPr>
      </w:pPr>
    </w:p>
    <w:p>
      <w:pPr>
        <w:pStyle w:val="32"/>
        <w:rPr>
          <w:rFonts w:cs="宋体" w:asciiTheme="minorEastAsia" w:hAnsiTheme="minorEastAsia" w:eastAsiaTheme="minorEastAsia"/>
          <w:color w:val="auto"/>
          <w:w w:val="91"/>
          <w:sz w:val="32"/>
          <w:szCs w:val="32"/>
          <w:highlight w:val="none"/>
          <w14:textOutline w14:w="6350" w14:cap="flat" w14:cmpd="sng" w14:algn="ctr">
            <w14:solidFill>
              <w14:srgbClr w14:val="000000"/>
            </w14:solidFill>
            <w14:prstDash w14:val="solid"/>
            <w14:miter w14:val="0"/>
          </w14:textOutline>
        </w:rPr>
      </w:pPr>
    </w:p>
    <w:p>
      <w:pPr>
        <w:numPr>
          <w:ilvl w:val="0"/>
          <w:numId w:val="4"/>
        </w:numPr>
        <w:spacing w:before="91" w:line="185" w:lineRule="auto"/>
        <w:jc w:val="center"/>
        <w:outlineLvl w:val="1"/>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投标人须知正文</w:t>
      </w:r>
      <w:bookmarkEnd w:id="26"/>
      <w:bookmarkEnd w:id="27"/>
    </w:p>
    <w:p>
      <w:pPr>
        <w:pStyle w:val="58"/>
        <w:ind w:firstLine="0"/>
        <w:rPr>
          <w:color w:val="auto"/>
          <w:highlight w:val="none"/>
        </w:rPr>
      </w:pPr>
    </w:p>
    <w:p>
      <w:pPr>
        <w:spacing w:before="91" w:line="185" w:lineRule="auto"/>
        <w:jc w:val="center"/>
        <w:outlineLvl w:val="1"/>
        <w:rPr>
          <w:rFonts w:hint="eastAsia" w:ascii="仿宋" w:hAnsi="仿宋" w:eastAsia="仿宋" w:cs="仿宋"/>
          <w:b/>
          <w:color w:val="auto"/>
          <w:sz w:val="24"/>
          <w:szCs w:val="24"/>
          <w:highlight w:val="none"/>
        </w:rPr>
      </w:pPr>
      <w:bookmarkStart w:id="28" w:name="_Toc18243"/>
      <w:bookmarkStart w:id="29" w:name="_Toc28727"/>
      <w:r>
        <w:rPr>
          <w:rFonts w:hint="eastAsia" w:ascii="仿宋" w:hAnsi="仿宋" w:eastAsia="仿宋" w:cs="仿宋"/>
          <w:b/>
          <w:color w:val="auto"/>
          <w:sz w:val="24"/>
          <w:szCs w:val="24"/>
          <w:highlight w:val="none"/>
        </w:rPr>
        <w:t>一、 总  则</w:t>
      </w:r>
      <w:bookmarkEnd w:id="28"/>
      <w:bookmarkEnd w:id="29"/>
    </w:p>
    <w:p>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 适用范围</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本招标文件适用于本次招标活动的全过程。</w:t>
      </w:r>
    </w:p>
    <w:p>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 定义</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2.1“采购代理机构”系指组织本项目采购的招标代理机构。</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2.2“投标人”系指向招标方提交投标文件的单位或个人。</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2.3“采购人”系指委托招标方采购本次货物、服务项目的国家机关、事业单位和团体组织。</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2.4“货物”系指招标文件规定投标人须向采购人提供的一切材料、设备、机械、仪器仪表、工具及其它有关技术资料和文字材料。</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2.5“服务”系指招标文件规定投标人须承担的劳务以及其他类似的义务。</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2.6“项目”系指</w:t>
      </w:r>
      <w:r>
        <w:rPr>
          <w:rFonts w:hint="eastAsia" w:ascii="仿宋" w:hAnsi="仿宋" w:eastAsia="仿宋" w:cs="仿宋"/>
          <w:color w:val="auto"/>
          <w:sz w:val="24"/>
          <w:szCs w:val="24"/>
          <w:highlight w:val="none"/>
          <w:lang w:eastAsia="zh-CN"/>
        </w:rPr>
        <w:t>汾阳市肖家庄镇人民政府2023年度环境卫生项目</w:t>
      </w:r>
      <w:r>
        <w:rPr>
          <w:rFonts w:hint="eastAsia" w:ascii="仿宋" w:hAnsi="仿宋" w:eastAsia="仿宋" w:cs="仿宋"/>
          <w:color w:val="auto"/>
          <w:sz w:val="24"/>
          <w:szCs w:val="24"/>
          <w:highlight w:val="none"/>
        </w:rPr>
        <w:t>。</w:t>
      </w:r>
    </w:p>
    <w:p>
      <w:pPr>
        <w:spacing w:line="360" w:lineRule="auto"/>
        <w:ind w:firstLine="522" w:firstLineChars="200"/>
        <w:rPr>
          <w:rFonts w:hint="eastAsia" w:ascii="仿宋" w:hAnsi="仿宋" w:eastAsia="仿宋" w:cs="仿宋"/>
          <w:color w:val="auto"/>
          <w:sz w:val="24"/>
          <w:szCs w:val="24"/>
          <w:highlight w:val="none"/>
        </w:rPr>
      </w:pPr>
      <w:r>
        <w:rPr>
          <w:rFonts w:hint="eastAsia" w:ascii="仿宋" w:hAnsi="仿宋" w:eastAsia="仿宋" w:cs="仿宋"/>
          <w:b/>
          <w:color w:val="auto"/>
          <w:spacing w:val="10"/>
          <w:sz w:val="24"/>
          <w:szCs w:val="24"/>
          <w:highlight w:val="none"/>
        </w:rPr>
        <w:t>3. 合格投标人的条件</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3.1 具有本项目生产、制造、加工、供应或实施能力，符合、承认并承诺履行本招标文件各项规定的国内投标人。</w:t>
      </w:r>
    </w:p>
    <w:p>
      <w:pPr>
        <w:tabs>
          <w:tab w:val="left" w:pos="567"/>
        </w:tabs>
        <w:snapToGrid w:val="0"/>
        <w:spacing w:line="360" w:lineRule="auto"/>
        <w:ind w:firstLine="624"/>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3.2 投标人必须是已在中国境内依法登记注册的投标人。</w:t>
      </w:r>
    </w:p>
    <w:p>
      <w:pPr>
        <w:tabs>
          <w:tab w:val="left" w:pos="567"/>
        </w:tabs>
        <w:snapToGrid w:val="0"/>
        <w:spacing w:line="360" w:lineRule="auto"/>
        <w:ind w:firstLine="624"/>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3.3 投标人应遵守有关的国家法律、法规和条例，具备《中华人民共和国政府采购法》和本文件中规定的条件：</w:t>
      </w:r>
    </w:p>
    <w:p>
      <w:pPr>
        <w:tabs>
          <w:tab w:val="left" w:pos="567"/>
        </w:tabs>
        <w:snapToGrid w:val="0"/>
        <w:spacing w:line="360" w:lineRule="auto"/>
        <w:ind w:firstLine="624"/>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1、具有独立承担民事责任的能力；</w:t>
      </w:r>
    </w:p>
    <w:p>
      <w:pPr>
        <w:tabs>
          <w:tab w:val="left" w:pos="567"/>
        </w:tabs>
        <w:snapToGrid w:val="0"/>
        <w:spacing w:line="360" w:lineRule="auto"/>
        <w:ind w:firstLine="624"/>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2、具有良好的商业信誉和健全的财务会计制度；</w:t>
      </w:r>
    </w:p>
    <w:p>
      <w:pPr>
        <w:tabs>
          <w:tab w:val="left" w:pos="567"/>
        </w:tabs>
        <w:snapToGrid w:val="0"/>
        <w:spacing w:line="360" w:lineRule="auto"/>
        <w:ind w:firstLine="624"/>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3、具有履行合同所必需的设备和专业技术能力；</w:t>
      </w:r>
    </w:p>
    <w:p>
      <w:pPr>
        <w:tabs>
          <w:tab w:val="left" w:pos="567"/>
        </w:tabs>
        <w:snapToGrid w:val="0"/>
        <w:spacing w:line="360" w:lineRule="auto"/>
        <w:ind w:firstLine="624"/>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4、有依法缴纳税收和社会保障资金的良好记录；</w:t>
      </w:r>
    </w:p>
    <w:p>
      <w:pPr>
        <w:tabs>
          <w:tab w:val="left" w:pos="567"/>
        </w:tabs>
        <w:snapToGrid w:val="0"/>
        <w:spacing w:line="360" w:lineRule="auto"/>
        <w:ind w:firstLine="624"/>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5、参加本次政府采购活动前三年内，在经营活动中没有重大违法记录；</w:t>
      </w:r>
    </w:p>
    <w:p>
      <w:pPr>
        <w:tabs>
          <w:tab w:val="left" w:pos="567"/>
        </w:tabs>
        <w:snapToGrid w:val="0"/>
        <w:spacing w:line="360" w:lineRule="auto"/>
        <w:ind w:firstLine="624"/>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6、法律、行政法规规定的其他条件。</w:t>
      </w:r>
    </w:p>
    <w:p>
      <w:pPr>
        <w:tabs>
          <w:tab w:val="left" w:pos="567"/>
        </w:tabs>
        <w:snapToGrid w:val="0"/>
        <w:spacing w:line="360" w:lineRule="auto"/>
        <w:ind w:firstLine="624"/>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7、本项目所需的特定资质要求：</w:t>
      </w:r>
      <w:r>
        <w:rPr>
          <w:rFonts w:hint="eastAsia" w:ascii="仿宋" w:hAnsi="仿宋" w:eastAsia="仿宋" w:cs="仿宋"/>
          <w:color w:val="auto"/>
          <w:spacing w:val="10"/>
          <w:sz w:val="24"/>
          <w:szCs w:val="24"/>
          <w:highlight w:val="none"/>
          <w:lang w:val="en-US" w:eastAsia="zh-CN"/>
        </w:rPr>
        <w:t>无</w:t>
      </w:r>
      <w:r>
        <w:rPr>
          <w:rFonts w:hint="eastAsia" w:ascii="仿宋" w:hAnsi="仿宋" w:eastAsia="仿宋" w:cs="仿宋"/>
          <w:color w:val="auto"/>
          <w:spacing w:val="10"/>
          <w:sz w:val="24"/>
          <w:szCs w:val="24"/>
          <w:highlight w:val="none"/>
        </w:rPr>
        <w:t>。</w:t>
      </w:r>
    </w:p>
    <w:p>
      <w:pPr>
        <w:tabs>
          <w:tab w:val="left" w:pos="567"/>
        </w:tabs>
        <w:snapToGrid w:val="0"/>
        <w:spacing w:line="360" w:lineRule="auto"/>
        <w:ind w:firstLine="624"/>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8、本次招标接受联合体形式投标。</w:t>
      </w:r>
    </w:p>
    <w:p>
      <w:pPr>
        <w:tabs>
          <w:tab w:val="left" w:pos="567"/>
        </w:tabs>
        <w:snapToGrid w:val="0"/>
        <w:spacing w:line="360" w:lineRule="auto"/>
        <w:ind w:firstLine="624"/>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3.4 投标人购买招标文件时应登记备案，并提供有效联系方式。</w:t>
      </w:r>
    </w:p>
    <w:p>
      <w:pPr>
        <w:tabs>
          <w:tab w:val="left" w:pos="567"/>
        </w:tabs>
        <w:snapToGrid w:val="0"/>
        <w:spacing w:line="360" w:lineRule="auto"/>
        <w:ind w:firstLine="624"/>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3.5 如投标人代表不是法定代表人，须持有《法定代表人授权委托书》（按招标文件提供的格式填写）。</w:t>
      </w:r>
    </w:p>
    <w:p>
      <w:pPr>
        <w:tabs>
          <w:tab w:val="left" w:pos="567"/>
        </w:tabs>
        <w:snapToGrid w:val="0"/>
        <w:spacing w:line="360" w:lineRule="auto"/>
        <w:ind w:firstLine="624"/>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3.6 投标人应独立于采购人，不得直接或间接地与采购人为采购本次招标的货物进行设计、编制技术规格和其它文件所委托的咨询公司或其附属机构有任何关联。</w:t>
      </w:r>
    </w:p>
    <w:p>
      <w:pPr>
        <w:tabs>
          <w:tab w:val="left" w:pos="0"/>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b/>
          <w:color w:val="auto"/>
          <w:spacing w:val="10"/>
          <w:sz w:val="24"/>
          <w:szCs w:val="24"/>
          <w:highlight w:val="none"/>
        </w:rPr>
        <w:t>4. 投标费用</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4.1 投标人应承担所有与准备和参加投标有关的费用，采购代理机构（或采购人)在任何情况下均无义务和责任承担这些费用。</w:t>
      </w:r>
    </w:p>
    <w:p>
      <w:pPr>
        <w:spacing w:line="500" w:lineRule="exact"/>
        <w:ind w:firstLine="482" w:firstLineChars="200"/>
        <w:jc w:val="center"/>
        <w:rPr>
          <w:rFonts w:hint="eastAsia" w:ascii="仿宋" w:hAnsi="仿宋" w:eastAsia="仿宋" w:cs="仿宋"/>
          <w:b/>
          <w:bCs/>
          <w:color w:val="auto"/>
          <w:sz w:val="24"/>
          <w:szCs w:val="24"/>
          <w:highlight w:val="none"/>
        </w:rPr>
      </w:pPr>
      <w:bookmarkStart w:id="30" w:name="_Toc175644017"/>
      <w:r>
        <w:rPr>
          <w:rFonts w:hint="eastAsia" w:ascii="仿宋" w:hAnsi="仿宋" w:eastAsia="仿宋" w:cs="仿宋"/>
          <w:b/>
          <w:bCs/>
          <w:color w:val="auto"/>
          <w:sz w:val="24"/>
          <w:szCs w:val="24"/>
          <w:highlight w:val="none"/>
        </w:rPr>
        <w:t>二、招标文件</w:t>
      </w:r>
      <w:bookmarkEnd w:id="30"/>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招标文件的构成</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 招标文件由下列六部分内容组成：</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第一部分 采购公告；</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第二部分 投标人须知；</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第三部分 评标标准和评分方法；</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第四部分 商务、技术要求；</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第五部分 合同原则；</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第六部分 投标文件格式。</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 投标人应认真阅读招标文件中所有的条款、事项、格式和技术规范、参数及要求等。投标人没有按照招标文件要求提交全部资料，或者投标没有对招标文件在各方面都做出实质性响应是投标人的风险，有可能导致其投标被拒绝或被认定为无效投标或被确定为投标无效。</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 招标文件的澄清和修改</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 投标人澄清要求的提交：任何已登记备案并领取了招标文件的潜在投标人，均应以书面形式在投标截止时间15日以前要求对招标文件进行澄清，按采购公告中的联系地址以书面形式（包括书面材料、信函、传真，下同）送达采购代理机构（或采购人)。</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 采购代理机构（或采购人)对澄清要求的处理：采购代理机构（或采购人)对其认为需要给予澄清、修改或进行其它答复的，将以补充文件的方式进行，并且在山西政府采购网（http://www.ccgp-shanxi.gov.cn/home.html）补充公告的形式。补充文件中包括原提出的问题及问题的说明意见，但不包括问题的来源。</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 采购代理机构（或采购人)主动进行的澄清、修改；采购代理机构（或采购人)无论出于何种原因，均可主动对招标文件中的相关事项，用补充文件的方式进行澄清和修改。补充文件应当在提交投标文件截止之日前15日发出，需要为此调整投标文件提交截止时间的，应当在投标文件提交截止时间前三日重新发出通知或在补充文件中一并明确。</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 采购代理机构（或采购人)澄清、修改及其它答复的效力：无论是否根据投标人的澄清、修改或进行其它答复的要求，采购代理机构（或采购人)一旦对招标文件做出澄清、修改或进行其它答复，即刻发生效力，采购代理机构（或采购人)有关的补充文件，应当作为招标文件的组成部分，对所有投标人均具有约束力。</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6.5 采购代理机构（或采购人)将视情况确定是否有必要安排所有已登记备案并领取了招标文件的潜在投标人踏勘现场，而无论采购代理机构（或采购人)或采购人是否安排踏勘现场，投标人均应当将相关的因素作为投标所应当考虑或依据的因素。</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6.6 采购代理机构（或采购人)将视情况确定是否有必要召开标前会。如果召开标前会，采购代理机构（或采购人)将向所有已登记备案并领取了招标文件的潜在投标人发出通知。</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6.7 采购代理机构（或采购人)在开标现场对投标情况可在不改变招标文件实质内容前提下做进一步的澄清和说明，并经全场投标人代表签字确认。</w:t>
      </w:r>
    </w:p>
    <w:p>
      <w:pPr>
        <w:spacing w:line="500" w:lineRule="exact"/>
        <w:ind w:firstLine="482" w:firstLineChars="200"/>
        <w:jc w:val="center"/>
        <w:rPr>
          <w:rFonts w:hint="eastAsia" w:ascii="仿宋" w:hAnsi="仿宋" w:eastAsia="仿宋" w:cs="仿宋"/>
          <w:b/>
          <w:bCs/>
          <w:color w:val="auto"/>
          <w:sz w:val="24"/>
          <w:szCs w:val="24"/>
          <w:highlight w:val="none"/>
        </w:rPr>
      </w:pPr>
      <w:bookmarkStart w:id="31" w:name="_Toc175644018"/>
      <w:r>
        <w:rPr>
          <w:rFonts w:hint="eastAsia" w:ascii="仿宋" w:hAnsi="仿宋" w:eastAsia="仿宋" w:cs="仿宋"/>
          <w:b/>
          <w:bCs/>
          <w:color w:val="auto"/>
          <w:sz w:val="24"/>
          <w:szCs w:val="24"/>
          <w:highlight w:val="none"/>
        </w:rPr>
        <w:t>三、投标文件</w:t>
      </w:r>
      <w:bookmarkEnd w:id="31"/>
    </w:p>
    <w:p>
      <w:pPr>
        <w:spacing w:line="50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 投标文件的语言和计量单位</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 投标人提交的投标文件（包括技术文件和资料、图纸中的说明）以及投标人与采购代理机构（或采购人)就有关投标的所有来往函电均应使用中文简体字。</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 投标文件所使用的计量单位，应使用国家法定计量单位。</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原版为外文的证书类、证明类文件，与投标人名称或其它实际情况不符的，投标人应当提供相关证明文件。</w:t>
      </w:r>
    </w:p>
    <w:p>
      <w:pPr>
        <w:spacing w:line="50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8.1投标文件的组成及相关要求</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投标文件分为商务部分和技术部分。投标文件提供电子版一份。</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商务部分</w:t>
      </w:r>
      <w:r>
        <w:rPr>
          <w:rFonts w:hint="eastAsia" w:ascii="仿宋" w:hAnsi="仿宋" w:eastAsia="仿宋" w:cs="仿宋"/>
          <w:color w:val="auto"/>
          <w:sz w:val="24"/>
          <w:szCs w:val="24"/>
          <w:highlight w:val="none"/>
        </w:rPr>
        <w:t>指投标人提交的证明其有资格参加投标和中标后有能力履行合同的文件。</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技术部分</w:t>
      </w:r>
      <w:r>
        <w:rPr>
          <w:rFonts w:hint="eastAsia" w:ascii="仿宋" w:hAnsi="仿宋" w:eastAsia="仿宋" w:cs="仿宋"/>
          <w:color w:val="auto"/>
          <w:sz w:val="24"/>
          <w:szCs w:val="24"/>
          <w:highlight w:val="none"/>
        </w:rPr>
        <w:t>指投标人提交的能够证明投标人提供的服务符合招标文件规定的文件。</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本次投标，投标人应按本招标文件要求提交商务、技术部分内容和需要投标人自行编写的其他文件，其中加*项目若有缺失或无效，将导致投标被拒绝。（具体填写要求及格式详见招标文件第六部分）。</w:t>
      </w:r>
    </w:p>
    <w:p>
      <w:pPr>
        <w:spacing w:line="50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8.2 投标文件要求内容及编排顺序</w:t>
      </w:r>
      <w:r>
        <w:rPr>
          <w:rFonts w:hint="eastAsia" w:ascii="仿宋" w:hAnsi="仿宋" w:eastAsia="仿宋" w:cs="仿宋"/>
          <w:color w:val="auto"/>
          <w:sz w:val="24"/>
          <w:szCs w:val="24"/>
          <w:highlight w:val="none"/>
        </w:rPr>
        <w:t>（标注“*”标志的为必须提供项目）</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（1）商务部分：</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1、*投标函(见‘投标文件格式’)；</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2、*投标保证金缴纳证明(见‘投标文件格式’)；</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3、*法定代表人身份证明书(见‘投标文件格式’)；</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4、*法定代表人授权委托书 (见‘投标文件格式’)；</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5、*有效的营业执照副本</w:t>
      </w:r>
      <w:r>
        <w:rPr>
          <w:rFonts w:hint="eastAsia" w:ascii="仿宋" w:hAnsi="仿宋" w:eastAsia="仿宋" w:cs="仿宋"/>
          <w:color w:val="auto"/>
          <w:sz w:val="24"/>
          <w:szCs w:val="24"/>
          <w:highlight w:val="none"/>
          <w:lang w:val="en-US" w:eastAsia="zh-CN"/>
        </w:rPr>
        <w:t>或具有独立承担民事责任的能力的承诺函，格式自拟</w:t>
      </w:r>
      <w:r>
        <w:rPr>
          <w:rFonts w:hint="eastAsia" w:ascii="仿宋" w:hAnsi="仿宋" w:eastAsia="仿宋" w:cs="仿宋"/>
          <w:color w:val="auto"/>
          <w:sz w:val="24"/>
          <w:szCs w:val="24"/>
          <w:highlight w:val="none"/>
        </w:rPr>
        <w:t>（原件扫描件须加盖投标人单位电子印章）;</w:t>
      </w:r>
    </w:p>
    <w:p>
      <w:pPr>
        <w:spacing w:line="50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6、*具有履行合同所必需的设备和专业技术能力</w:t>
      </w:r>
      <w:r>
        <w:rPr>
          <w:rFonts w:hint="eastAsia" w:ascii="仿宋" w:hAnsi="仿宋" w:eastAsia="仿宋" w:cs="仿宋"/>
          <w:color w:val="auto"/>
          <w:sz w:val="24"/>
          <w:szCs w:val="24"/>
          <w:highlight w:val="none"/>
          <w:lang w:val="en-US" w:eastAsia="zh-CN"/>
        </w:rPr>
        <w:t>的承诺函，格式自拟</w:t>
      </w:r>
      <w:r>
        <w:rPr>
          <w:rFonts w:hint="eastAsia" w:ascii="仿宋" w:hAnsi="仿宋" w:eastAsia="仿宋" w:cs="仿宋"/>
          <w:color w:val="auto"/>
          <w:sz w:val="24"/>
          <w:szCs w:val="24"/>
          <w:highlight w:val="none"/>
        </w:rPr>
        <w:t>（原件扫描件须加盖投标人单位电子印章）;</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基本账户开户许可证或基本存款账户信息（原件扫描件须加盖投标人单位电子印章）；</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、*提供202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年任一年度的具备审计资格的第三方出具的审计报告</w:t>
      </w:r>
      <w:r>
        <w:rPr>
          <w:rFonts w:hint="eastAsia" w:ascii="仿宋" w:hAnsi="仿宋" w:eastAsia="仿宋" w:cs="仿宋"/>
          <w:color w:val="auto"/>
          <w:sz w:val="24"/>
          <w:szCs w:val="24"/>
          <w:highlight w:val="none"/>
          <w:lang w:val="en-US" w:eastAsia="zh-CN"/>
        </w:rPr>
        <w:t>或开户行出具的近三个月的银行资信证明；也可提供具有良好的商业信誉和健全的财务会计制度承诺函，格式自拟</w:t>
      </w:r>
      <w:r>
        <w:rPr>
          <w:rFonts w:hint="eastAsia" w:ascii="仿宋" w:hAnsi="仿宋" w:eastAsia="仿宋" w:cs="仿宋"/>
          <w:color w:val="auto"/>
          <w:sz w:val="24"/>
          <w:szCs w:val="24"/>
          <w:highlight w:val="none"/>
        </w:rPr>
        <w:t>（原件扫描件须加盖投标人单位电子印章）；</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、*投标截止日前一年内投标人最后一次依法缴纳的税收凭证、投标截止日前一年内投标人最后一次缴纳社会保障资金凭证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也可提供缴纳税务和社保的承诺函，格式自拟</w:t>
      </w:r>
      <w:r>
        <w:rPr>
          <w:rFonts w:hint="eastAsia" w:ascii="仿宋" w:hAnsi="仿宋" w:eastAsia="仿宋" w:cs="仿宋"/>
          <w:color w:val="auto"/>
          <w:sz w:val="24"/>
          <w:szCs w:val="24"/>
          <w:highlight w:val="none"/>
        </w:rPr>
        <w:t>（原件扫描件须加盖投标人单位电子印章）；</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、*信用中国网站（www.creditchina.gov.cn）下载的信用报告、中国政府采购网（www.ccgp.gov.cn）信用查询记录（该项目公告发布之后）的网页查询页（原件扫描件须加盖投标人单位电子印章）；</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、*投标人参加此项采购活动前三年内在经营活动中没有重大违法记录的书面声明；</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、投标人近三年完成的类似项目情况表 (见‘投标文件格式’)；</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投标人认为需要提供的其他商务材料。</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（2）技术部分：</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1、*开标一览表 (见‘投标文件格式’)；</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2、*详细报价明细表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至少含品牌、规格、单价等内容</w:t>
      </w:r>
      <w:r>
        <w:rPr>
          <w:rFonts w:hint="eastAsia" w:ascii="仿宋" w:hAnsi="仿宋" w:eastAsia="仿宋" w:cs="仿宋"/>
          <w:color w:val="auto"/>
          <w:sz w:val="24"/>
          <w:szCs w:val="24"/>
          <w:highlight w:val="none"/>
        </w:rPr>
        <w:t>（格式自拟）；</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3、*供货方案（格式自拟）；</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4、*售后服务（格式自拟）；</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5、中小企业声明函 (见‘投标文件格式’)；</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6、残疾人福利性单位声明函 (见‘投标文件格式’)；</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7、*商务、技术条款偏离表 (见‘投标文件格式’)；</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8、投标人认为需要提供的其他技术材料</w:t>
      </w:r>
    </w:p>
    <w:p>
      <w:pPr>
        <w:spacing w:line="500" w:lineRule="exact"/>
        <w:ind w:firstLine="522" w:firstLineChars="200"/>
        <w:rPr>
          <w:rFonts w:hint="eastAsia" w:ascii="仿宋" w:hAnsi="仿宋" w:eastAsia="仿宋" w:cs="仿宋"/>
          <w:color w:val="auto"/>
          <w:sz w:val="24"/>
          <w:szCs w:val="24"/>
          <w:highlight w:val="none"/>
        </w:rPr>
      </w:pPr>
      <w:r>
        <w:rPr>
          <w:rFonts w:hint="eastAsia" w:ascii="仿宋" w:hAnsi="仿宋" w:eastAsia="仿宋" w:cs="仿宋"/>
          <w:b/>
          <w:bCs/>
          <w:color w:val="auto"/>
          <w:spacing w:val="10"/>
          <w:sz w:val="24"/>
          <w:szCs w:val="24"/>
          <w:highlight w:val="none"/>
        </w:rPr>
        <w:t xml:space="preserve">8.3  </w:t>
      </w:r>
      <w:r>
        <w:rPr>
          <w:rFonts w:hint="eastAsia" w:ascii="仿宋" w:hAnsi="仿宋" w:eastAsia="仿宋" w:cs="仿宋"/>
          <w:b/>
          <w:bCs/>
          <w:color w:val="auto"/>
          <w:sz w:val="24"/>
          <w:szCs w:val="24"/>
          <w:highlight w:val="none"/>
        </w:rPr>
        <w:t>投标文件</w:t>
      </w:r>
      <w:r>
        <w:rPr>
          <w:rFonts w:hint="eastAsia" w:ascii="仿宋" w:hAnsi="仿宋" w:eastAsia="仿宋" w:cs="仿宋"/>
          <w:b/>
          <w:bCs/>
          <w:color w:val="auto"/>
          <w:sz w:val="24"/>
          <w:szCs w:val="24"/>
          <w:highlight w:val="none"/>
          <w:lang w:val="zh-CN"/>
        </w:rPr>
        <w:t>的编制、加密上传及要求</w:t>
      </w:r>
      <w:r>
        <w:rPr>
          <w:rFonts w:hint="eastAsia" w:ascii="仿宋" w:hAnsi="仿宋" w:eastAsia="仿宋" w:cs="仿宋"/>
          <w:color w:val="auto"/>
          <w:sz w:val="24"/>
          <w:szCs w:val="24"/>
          <w:highlight w:val="none"/>
          <w:lang w:val="zh-CN"/>
        </w:rPr>
        <w:t>：采用网上电子报价的方式进行，</w:t>
      </w:r>
      <w:r>
        <w:rPr>
          <w:rFonts w:hint="eastAsia" w:ascii="仿宋" w:hAnsi="仿宋" w:eastAsia="仿宋" w:cs="仿宋"/>
          <w:color w:val="auto"/>
          <w:sz w:val="24"/>
          <w:szCs w:val="24"/>
          <w:highlight w:val="none"/>
        </w:rPr>
        <w:t>投标人</w:t>
      </w:r>
      <w:r>
        <w:rPr>
          <w:rFonts w:hint="eastAsia" w:ascii="仿宋" w:hAnsi="仿宋" w:eastAsia="仿宋" w:cs="仿宋"/>
          <w:color w:val="auto"/>
          <w:sz w:val="24"/>
          <w:szCs w:val="24"/>
          <w:highlight w:val="none"/>
          <w:lang w:val="zh-CN"/>
        </w:rPr>
        <w:t>按</w:t>
      </w:r>
      <w:r>
        <w:rPr>
          <w:rFonts w:hint="eastAsia" w:ascii="仿宋" w:hAnsi="仿宋" w:eastAsia="仿宋" w:cs="仿宋"/>
          <w:color w:val="auto"/>
          <w:sz w:val="24"/>
          <w:szCs w:val="24"/>
          <w:highlight w:val="none"/>
        </w:rPr>
        <w:t>招标</w:t>
      </w:r>
      <w:r>
        <w:rPr>
          <w:rFonts w:hint="eastAsia" w:ascii="仿宋" w:hAnsi="仿宋" w:eastAsia="仿宋" w:cs="仿宋"/>
          <w:color w:val="auto"/>
          <w:sz w:val="24"/>
          <w:szCs w:val="24"/>
          <w:highlight w:val="none"/>
          <w:lang w:val="zh-CN"/>
        </w:rPr>
        <w:t>文件第</w:t>
      </w:r>
      <w:r>
        <w:rPr>
          <w:rFonts w:hint="eastAsia" w:ascii="仿宋" w:hAnsi="仿宋" w:eastAsia="仿宋" w:cs="仿宋"/>
          <w:color w:val="auto"/>
          <w:sz w:val="24"/>
          <w:szCs w:val="24"/>
          <w:highlight w:val="none"/>
        </w:rPr>
        <w:t>六</w:t>
      </w:r>
      <w:r>
        <w:rPr>
          <w:rFonts w:hint="eastAsia" w:ascii="仿宋" w:hAnsi="仿宋" w:eastAsia="仿宋" w:cs="仿宋"/>
          <w:color w:val="auto"/>
          <w:sz w:val="24"/>
          <w:szCs w:val="24"/>
          <w:highlight w:val="none"/>
          <w:lang w:val="zh-CN"/>
        </w:rPr>
        <w:t>部分要求及格式</w:t>
      </w:r>
      <w:r>
        <w:rPr>
          <w:rFonts w:hint="eastAsia" w:ascii="仿宋" w:hAnsi="仿宋" w:eastAsia="仿宋" w:cs="仿宋"/>
          <w:color w:val="auto"/>
          <w:sz w:val="24"/>
          <w:szCs w:val="24"/>
          <w:highlight w:val="none"/>
        </w:rPr>
        <w:t>编制投标文件</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投标文件编制、上传具体操作流程详见投标人政府采购项目电子交易操作指南。</w:t>
      </w:r>
      <w:r>
        <w:rPr>
          <w:rFonts w:hint="eastAsia" w:ascii="仿宋" w:hAnsi="仿宋" w:eastAsia="仿宋" w:cs="仿宋"/>
          <w:color w:val="auto"/>
          <w:sz w:val="24"/>
          <w:szCs w:val="24"/>
          <w:highlight w:val="none"/>
          <w:lang w:val="zh-CN"/>
        </w:rPr>
        <w:t>投标人须使用企业数字证书（CA）上传加密</w:t>
      </w:r>
      <w:r>
        <w:rPr>
          <w:rFonts w:hint="eastAsia" w:ascii="仿宋" w:hAnsi="仿宋" w:eastAsia="仿宋" w:cs="仿宋"/>
          <w:color w:val="auto"/>
          <w:sz w:val="24"/>
          <w:szCs w:val="24"/>
          <w:highlight w:val="none"/>
        </w:rPr>
        <w:t>投标文件</w:t>
      </w:r>
      <w:r>
        <w:rPr>
          <w:rFonts w:hint="eastAsia" w:ascii="仿宋" w:hAnsi="仿宋" w:eastAsia="仿宋" w:cs="仿宋"/>
          <w:color w:val="auto"/>
          <w:sz w:val="24"/>
          <w:szCs w:val="24"/>
          <w:highlight w:val="none"/>
          <w:lang w:val="zh-CN"/>
        </w:rPr>
        <w:t>文件，上传的加密</w:t>
      </w:r>
      <w:r>
        <w:rPr>
          <w:rFonts w:hint="eastAsia" w:ascii="仿宋" w:hAnsi="仿宋" w:eastAsia="仿宋" w:cs="仿宋"/>
          <w:color w:val="auto"/>
          <w:sz w:val="24"/>
          <w:szCs w:val="24"/>
          <w:highlight w:val="none"/>
        </w:rPr>
        <w:t>投标文件</w:t>
      </w:r>
      <w:r>
        <w:rPr>
          <w:rFonts w:hint="eastAsia" w:ascii="仿宋" w:hAnsi="仿宋" w:eastAsia="仿宋" w:cs="仿宋"/>
          <w:color w:val="auto"/>
          <w:sz w:val="24"/>
          <w:szCs w:val="24"/>
          <w:highlight w:val="none"/>
          <w:lang w:val="zh-CN"/>
        </w:rPr>
        <w:t>须自行下载解密验证，</w:t>
      </w:r>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highlight w:val="none"/>
          <w:lang w:val="zh-CN"/>
        </w:rPr>
        <w:t>截止时间后将无法上传</w:t>
      </w:r>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highlight w:val="none"/>
          <w:lang w:val="zh-CN"/>
        </w:rPr>
        <w:t>文件。</w:t>
      </w:r>
    </w:p>
    <w:p>
      <w:pPr>
        <w:snapToGrid w:val="0"/>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为方便评标，技术文件中的各项表格必须按照招标文件第六部分格式要求制作。</w:t>
      </w:r>
    </w:p>
    <w:p>
      <w:pPr>
        <w:snapToGrid w:val="0"/>
        <w:spacing w:line="54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8.4 投标保证金</w:t>
      </w:r>
    </w:p>
    <w:p>
      <w:pPr>
        <w:snapToGrid w:val="0"/>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（1）投标人须在开标前提交投标保证金。</w:t>
      </w:r>
    </w:p>
    <w:p>
      <w:pPr>
        <w:snapToGrid w:val="0"/>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投标保证金金额为：</w:t>
      </w:r>
      <w:r>
        <w:rPr>
          <w:rFonts w:hint="eastAsia" w:ascii="仿宋" w:hAnsi="仿宋" w:eastAsia="仿宋" w:cs="仿宋"/>
          <w:color w:val="auto"/>
          <w:sz w:val="24"/>
          <w:szCs w:val="24"/>
          <w:highlight w:val="none"/>
          <w:lang w:val="en-US" w:eastAsia="zh-CN"/>
        </w:rPr>
        <w:t>肆仟柒佰</w:t>
      </w:r>
      <w:r>
        <w:rPr>
          <w:rFonts w:hint="eastAsia" w:ascii="仿宋" w:hAnsi="仿宋" w:eastAsia="仿宋" w:cs="仿宋"/>
          <w:color w:val="auto"/>
          <w:sz w:val="24"/>
          <w:szCs w:val="24"/>
          <w:highlight w:val="none"/>
        </w:rPr>
        <w:t>元整；</w:t>
      </w:r>
    </w:p>
    <w:p>
      <w:pPr>
        <w:snapToGrid w:val="0"/>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pacing w:val="10"/>
          <w:sz w:val="24"/>
          <w:szCs w:val="24"/>
          <w:highlight w:val="none"/>
        </w:rPr>
        <w:t>投标保证金采用转账方式进行交纳时，</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必须于投标截止时间前从其基本帐户打入下列采购人指定帐户，以实际到账时间为准。</w:t>
      </w:r>
      <w:r>
        <w:rPr>
          <w:rFonts w:hint="eastAsia" w:ascii="仿宋" w:hAnsi="仿宋" w:eastAsia="仿宋" w:cs="仿宋"/>
          <w:color w:val="auto"/>
          <w:spacing w:val="10"/>
          <w:sz w:val="24"/>
          <w:szCs w:val="24"/>
          <w:highlight w:val="none"/>
        </w:rPr>
        <w:t>逾期造成投标人不能投标责任自负。</w:t>
      </w:r>
    </w:p>
    <w:p>
      <w:pPr>
        <w:snapToGrid w:val="0"/>
        <w:spacing w:line="520" w:lineRule="exact"/>
        <w:ind w:firstLine="482" w:firstLineChars="200"/>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开户名称：山西方超工程造价咨询有限责任公司</w:t>
      </w:r>
    </w:p>
    <w:p>
      <w:pPr>
        <w:snapToGrid w:val="0"/>
        <w:spacing w:line="520" w:lineRule="exact"/>
        <w:ind w:firstLine="482" w:firstLineChars="200"/>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开户银行：中国民生银行股份有限公司孝义支行</w:t>
      </w:r>
    </w:p>
    <w:p>
      <w:pPr>
        <w:snapToGrid w:val="0"/>
        <w:spacing w:line="520" w:lineRule="exact"/>
        <w:ind w:firstLine="482" w:firstLineChars="200"/>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开户账号：636022391</w:t>
      </w:r>
    </w:p>
    <w:p>
      <w:pPr>
        <w:snapToGrid w:val="0"/>
        <w:spacing w:line="520" w:lineRule="exact"/>
        <w:ind w:firstLine="482" w:firstLineChars="200"/>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开户行行号：305173439020</w:t>
      </w:r>
    </w:p>
    <w:p>
      <w:pPr>
        <w:snapToGrid w:val="0"/>
        <w:spacing w:line="52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注：缴纳投标保证金时请在备注栏中注明项目简称及包号。</w:t>
      </w:r>
    </w:p>
    <w:p>
      <w:pPr>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（3）投标人可采用山西省区域银行直接出具的保函或者金融服务平台出具的银行保函（银行保函必须明确相对应项目名称）。投标文件中附复印件，并现场提供银行保函原件以备审查。</w:t>
      </w:r>
    </w:p>
    <w:p>
      <w:pPr>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银行保函的有效期应在投标有效期满后28日内有效。</w:t>
      </w:r>
    </w:p>
    <w:p>
      <w:pPr>
        <w:snapToGrid w:val="0"/>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银行保函额度：人民币</w:t>
      </w:r>
      <w:r>
        <w:rPr>
          <w:rFonts w:hint="eastAsia" w:ascii="仿宋" w:hAnsi="仿宋" w:eastAsia="仿宋" w:cs="仿宋"/>
          <w:color w:val="auto"/>
          <w:sz w:val="24"/>
          <w:szCs w:val="24"/>
          <w:highlight w:val="none"/>
          <w:lang w:val="en-US" w:eastAsia="zh-CN"/>
        </w:rPr>
        <w:t>肆仟柒佰</w:t>
      </w:r>
      <w:r>
        <w:rPr>
          <w:rFonts w:hint="eastAsia" w:ascii="仿宋" w:hAnsi="仿宋" w:eastAsia="仿宋" w:cs="仿宋"/>
          <w:color w:val="auto"/>
          <w:sz w:val="24"/>
          <w:szCs w:val="24"/>
          <w:highlight w:val="none"/>
        </w:rPr>
        <w:t>元整；</w:t>
      </w:r>
    </w:p>
    <w:p>
      <w:pPr>
        <w:pStyle w:val="59"/>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递交方式：开标时提供原件</w:t>
      </w:r>
    </w:p>
    <w:p>
      <w:pPr>
        <w:pStyle w:val="59"/>
        <w:spacing w:line="52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（4）未按前述各款要求提交投标保证金，或所提交投标保证金不完全符合各项要求的报价，</w:t>
      </w:r>
      <w:r>
        <w:rPr>
          <w:rFonts w:hint="eastAsia" w:ascii="仿宋" w:hAnsi="仿宋" w:eastAsia="仿宋" w:cs="仿宋"/>
          <w:b/>
          <w:kern w:val="0"/>
          <w:sz w:val="24"/>
          <w:szCs w:val="24"/>
          <w:highlight w:val="none"/>
        </w:rPr>
        <w:t>将被视为无效</w:t>
      </w:r>
      <w:r>
        <w:rPr>
          <w:rFonts w:hint="eastAsia" w:ascii="仿宋" w:hAnsi="仿宋" w:eastAsia="仿宋" w:cs="仿宋"/>
          <w:b/>
          <w:bCs/>
          <w:kern w:val="0"/>
          <w:sz w:val="24"/>
          <w:szCs w:val="24"/>
          <w:highlight w:val="none"/>
        </w:rPr>
        <w:t>投标</w:t>
      </w:r>
      <w:r>
        <w:rPr>
          <w:rFonts w:hint="eastAsia" w:ascii="仿宋" w:hAnsi="仿宋" w:eastAsia="仿宋" w:cs="仿宋"/>
          <w:b/>
          <w:kern w:val="0"/>
          <w:sz w:val="24"/>
          <w:szCs w:val="24"/>
          <w:highlight w:val="none"/>
        </w:rPr>
        <w:t>。</w:t>
      </w:r>
    </w:p>
    <w:p>
      <w:pPr>
        <w:snapToGrid w:val="0"/>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bCs/>
          <w:color w:val="auto"/>
          <w:sz w:val="24"/>
          <w:szCs w:val="24"/>
          <w:highlight w:val="none"/>
        </w:rPr>
        <w:t>未中标人的投标保证金（或银行保函）应当在中标通知书发出后5日内退还；中标人的投标保证金（或银行保函）应当在合同签订之日起5日内退还。</w:t>
      </w:r>
    </w:p>
    <w:p>
      <w:pPr>
        <w:snapToGrid w:val="0"/>
        <w:spacing w:line="520" w:lineRule="exact"/>
        <w:ind w:firstLine="480" w:firstLineChars="200"/>
        <w:rPr>
          <w:rFonts w:hint="eastAsia" w:ascii="仿宋" w:hAnsi="仿宋" w:eastAsia="仿宋" w:cs="仿宋"/>
          <w:color w:val="auto"/>
          <w:spacing w:val="10"/>
          <w:sz w:val="24"/>
          <w:szCs w:val="24"/>
          <w:highlight w:val="none"/>
        </w:rPr>
      </w:pPr>
      <w:r>
        <w:rPr>
          <w:rFonts w:hint="eastAsia" w:ascii="仿宋" w:hAnsi="仿宋" w:eastAsia="仿宋" w:cs="仿宋"/>
          <w:color w:val="auto"/>
          <w:sz w:val="24"/>
          <w:szCs w:val="24"/>
          <w:highlight w:val="none"/>
        </w:rPr>
        <w:t>（6）投标保证金在投标文件有效期内保持有效，采购人如果按本须知相关条款的规定延长了投标文件有效期，则投标保证金的有效期也相应延长。</w:t>
      </w:r>
      <w:r>
        <w:rPr>
          <w:rFonts w:hint="eastAsia" w:ascii="仿宋" w:hAnsi="仿宋" w:eastAsia="仿宋" w:cs="仿宋"/>
          <w:color w:val="auto"/>
          <w:spacing w:val="10"/>
          <w:sz w:val="24"/>
          <w:szCs w:val="24"/>
          <w:highlight w:val="none"/>
        </w:rPr>
        <w:t>办理时间：上午9：00-11：30，下午3：00-5：00</w:t>
      </w:r>
    </w:p>
    <w:p>
      <w:pPr>
        <w:snapToGrid w:val="0"/>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8.5有下列情形之一的，投标保证金不予退还：</w:t>
      </w:r>
    </w:p>
    <w:p>
      <w:pPr>
        <w:snapToGrid w:val="0"/>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8.5.1投标人在提交投标文件截止时间后撤回投标文件的；</w:t>
      </w:r>
    </w:p>
    <w:p>
      <w:pPr>
        <w:snapToGrid w:val="0"/>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8.5.2投标人在投标文件中提供虚假材料的；</w:t>
      </w:r>
    </w:p>
    <w:p>
      <w:pPr>
        <w:snapToGrid w:val="0"/>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8.5.3除因不可抗力或招标文件认可的情形以外，中标人不与采购人签订合同的；</w:t>
      </w:r>
    </w:p>
    <w:p>
      <w:pPr>
        <w:snapToGrid w:val="0"/>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8.5.4投标人与采购人、其他投标人或者采购代理机构恶意串通的；</w:t>
      </w:r>
    </w:p>
    <w:p>
      <w:pPr>
        <w:snapToGrid w:val="0"/>
        <w:spacing w:line="520" w:lineRule="exact"/>
        <w:ind w:firstLine="480" w:firstLineChars="200"/>
        <w:rPr>
          <w:rFonts w:hint="eastAsia" w:ascii="仿宋" w:hAnsi="仿宋" w:eastAsia="仿宋" w:cs="仿宋"/>
          <w:color w:val="auto"/>
          <w:spacing w:val="10"/>
          <w:sz w:val="24"/>
          <w:szCs w:val="24"/>
          <w:highlight w:val="none"/>
        </w:rPr>
      </w:pPr>
      <w:r>
        <w:rPr>
          <w:rFonts w:hint="eastAsia" w:ascii="仿宋" w:hAnsi="仿宋" w:eastAsia="仿宋" w:cs="仿宋"/>
          <w:color w:val="auto"/>
          <w:sz w:val="24"/>
          <w:szCs w:val="24"/>
          <w:highlight w:val="none"/>
        </w:rPr>
        <w:t>8.5.5招标文件规定的其他情形。</w:t>
      </w:r>
    </w:p>
    <w:p>
      <w:pPr>
        <w:snapToGrid w:val="0"/>
        <w:spacing w:line="520" w:lineRule="exact"/>
        <w:ind w:firstLine="482" w:firstLineChars="200"/>
        <w:rPr>
          <w:rFonts w:hint="eastAsia" w:ascii="仿宋" w:hAnsi="仿宋" w:eastAsia="仿宋" w:cs="仿宋"/>
          <w:b/>
          <w:bCs/>
          <w:color w:val="auto"/>
          <w:sz w:val="24"/>
          <w:szCs w:val="24"/>
          <w:highlight w:val="none"/>
        </w:rPr>
      </w:pPr>
      <w:bookmarkStart w:id="32" w:name="_Toc16207"/>
      <w:bookmarkStart w:id="33" w:name="_Toc15848"/>
      <w:r>
        <w:rPr>
          <w:rFonts w:hint="eastAsia" w:ascii="仿宋" w:hAnsi="仿宋" w:eastAsia="仿宋" w:cs="仿宋"/>
          <w:b/>
          <w:bCs/>
          <w:color w:val="auto"/>
          <w:sz w:val="24"/>
          <w:szCs w:val="24"/>
          <w:highlight w:val="none"/>
        </w:rPr>
        <w:t>8.6 投标报价</w:t>
      </w:r>
    </w:p>
    <w:p>
      <w:pPr>
        <w:snapToGrid w:val="0"/>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在其它情况下，由于分项报价填报不完整、不清楚或存在其它任何失误，所导致的任何不利后果均应当由投标人自行承担。</w:t>
      </w:r>
    </w:p>
    <w:p>
      <w:pPr>
        <w:snapToGrid w:val="0"/>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（2）本次招标不接受可选择或可调整的投标和报价。</w:t>
      </w:r>
    </w:p>
    <w:p>
      <w:pPr>
        <w:snapToGrid w:val="0"/>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（3）投标人要按投标项目数量、价格表(统一格式)的内容填写单价（单价包括服务项目完成的全部费用（除需求中由业主承担的设备及配件）和保险费用、总价及其他事项，并由法定代表人或投标人代表签署。</w:t>
      </w:r>
    </w:p>
    <w:p>
      <w:pPr>
        <w:snapToGrid w:val="0"/>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（4）投标人对投标报价若有说明应在开标一览表显著处注明，只有开标时唱出的报价优惠承诺才会在评标时予以考虑。</w:t>
      </w:r>
    </w:p>
    <w:p>
      <w:pPr>
        <w:snapToGrid w:val="0"/>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投标的报价优惠承诺应对应开标一览表、投标项目数量价格表等提供相应的明细清单。除报价优惠承诺外，任何超出招标文件要求而额外赠送的软硬件设备、免费培训等其他形式的优惠，在评标时将不作为价格折算的必备条件。</w:t>
      </w:r>
    </w:p>
    <w:p>
      <w:pPr>
        <w:snapToGrid w:val="0"/>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（6）对于项目服务所使用的耗材，应填报耗材清单，注明品牌、型号、产地、环保性能，该表格式由投标人自行设计。</w:t>
      </w:r>
    </w:p>
    <w:p>
      <w:pPr>
        <w:snapToGrid w:val="0"/>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（7）采用综合评分法的，最低报价不能作为中标的保证。</w:t>
      </w:r>
    </w:p>
    <w:p>
      <w:pPr>
        <w:snapToGrid w:val="0"/>
        <w:spacing w:line="52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9. 投标内容填写说明</w:t>
      </w:r>
    </w:p>
    <w:p>
      <w:pPr>
        <w:snapToGrid w:val="0"/>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 投标人应详细阅读招标文件的全部内容。投标文件须对招标文件中的内容做出实质性和完整性的响应。</w:t>
      </w:r>
    </w:p>
    <w:p>
      <w:pPr>
        <w:snapToGrid w:val="0"/>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 投标人照搬照抄招标文件技术、商务要求，并未提供技术资料或提供资料不详的，评标委员会有权决定是否通知投标人限期进行书面解释或提供相关证明材料。若已要求，而该投标人在规定期限内未做出解释、做出的解释不合理或不能提供证明材料的，评标委员会有权拒绝该投标。</w:t>
      </w:r>
    </w:p>
    <w:p>
      <w:pPr>
        <w:snapToGrid w:val="0"/>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 投标文件应严格按照招标文件第六部分的要求提交，并按规定的统一格式逐项填写，不准有空项；无相应内容可填的项应填写“无”、“未测试”、“没有相应指标”等明确的回答文字。投标文件未按规定提交或留有空项，将被视为不完整响应的投标文件，其投标有可能被拒绝。</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9.4 开标一览表为在开标仪式上唱标的内容，要求按格式统一填写，不得自行增减内容。</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9.5 投标人必须保证投标文件所提供的全部资料真实可靠，并接受评标委员会对其中任何资料进一步审查的要求。</w:t>
      </w:r>
    </w:p>
    <w:p>
      <w:pPr>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10.投标文件的有效期</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本项目投标文件的有效期为90日历天。有效期短于该规定期限的投标将被拒绝。</w:t>
      </w:r>
    </w:p>
    <w:p>
      <w:pPr>
        <w:numPr>
          <w:ilvl w:val="0"/>
          <w:numId w:val="5"/>
        </w:numPr>
        <w:tabs>
          <w:tab w:val="left" w:pos="0"/>
          <w:tab w:val="clear" w:pos="312"/>
        </w:tabs>
        <w:snapToGrid w:val="0"/>
        <w:spacing w:line="360" w:lineRule="auto"/>
        <w:ind w:firstLine="624"/>
        <w:rPr>
          <w:rFonts w:hint="eastAsia" w:ascii="仿宋" w:hAnsi="仿宋" w:eastAsia="仿宋" w:cs="仿宋"/>
          <w:b/>
          <w:color w:val="auto"/>
          <w:spacing w:val="10"/>
          <w:sz w:val="24"/>
          <w:szCs w:val="24"/>
          <w:highlight w:val="none"/>
        </w:rPr>
      </w:pPr>
      <w:r>
        <w:rPr>
          <w:rFonts w:hint="eastAsia" w:ascii="仿宋" w:hAnsi="仿宋" w:eastAsia="仿宋" w:cs="仿宋"/>
          <w:b/>
          <w:color w:val="auto"/>
          <w:spacing w:val="10"/>
          <w:sz w:val="24"/>
          <w:szCs w:val="24"/>
          <w:highlight w:val="none"/>
        </w:rPr>
        <w:t>投标文件的签署及规定</w:t>
      </w:r>
    </w:p>
    <w:p>
      <w:pPr>
        <w:tabs>
          <w:tab w:val="left" w:pos="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11.1组成投标文件的各项文件均应遵守本条。</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投标人在投标文件及相关文件的签订、履行、通知等事项的书面文件中的“单位盖章”、“印章”、“公章”等处均仅指与当事人名称全称相一致的标准公章，不得使用其它（如带有“专用章”等字样）的印章。</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投标人应按照招标文件要求签章（电子印章），投标人应使用山西政府采购电子投标客户端编制相应的投标文件，并按招标文件的要求在相应位置签字和（或）签章（电子印章），投标人在投标文件递交截止时间之前，持企业数字证书（CA）登陆山西政府采购网上传加密的投标文件。</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11.4投标人须注意：为合理节约政府采购评审成本，提倡诚实信用的投标行为，特别要求投标人应本着诚信精神，</w:t>
      </w:r>
      <w:r>
        <w:rPr>
          <w:rFonts w:hint="eastAsia" w:ascii="仿宋" w:hAnsi="仿宋" w:eastAsia="仿宋" w:cs="仿宋"/>
          <w:b/>
          <w:color w:val="auto"/>
          <w:sz w:val="24"/>
          <w:szCs w:val="24"/>
          <w:highlight w:val="none"/>
        </w:rPr>
        <w:t>在本次投标文件的偏离表和其它偏离文件中（若本次招标文件中没有提供偏离表或其它偏离文件样本，投标人亦应当自制偏离表并装订于本次投标文件中，并应当在总目录及分目录上清楚表明所在页数）</w:t>
      </w:r>
      <w:r>
        <w:rPr>
          <w:rFonts w:hint="eastAsia" w:ascii="仿宋" w:hAnsi="仿宋" w:eastAsia="仿宋" w:cs="仿宋"/>
          <w:color w:val="auto"/>
          <w:sz w:val="24"/>
          <w:szCs w:val="24"/>
          <w:highlight w:val="none"/>
        </w:rPr>
        <w:t>，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的事项，一旦在评审中被发现存在负偏离或被认定为属于负偏离，则评委会有权视该条款是否为主要技术、商务条款而决定是否对该投标予以拒绝。</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11.5投标人应按本招标文件要求提交投标文件。</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投标人对本招标文件第六部分“投标文件格式”中提供格式的资料，必须按照样表格式要求在指定位置加盖与投标人全称相一致的标准公章，否则按无效处理。</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11.6投标文件应字迹清楚、内容齐全、不得涂改或增删。如有修改和增删，必须有投标人公章及法定代表人或被授权代理人签字。</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11.7因投标文件字迹潦草或表达不清所引起的不利后果由投标人承担。</w:t>
      </w:r>
    </w:p>
    <w:p>
      <w:pPr>
        <w:snapToGrid w:val="0"/>
        <w:spacing w:line="540" w:lineRule="exact"/>
        <w:ind w:firstLine="482" w:firstLineChars="200"/>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四、投标文件的递交</w:t>
      </w:r>
    </w:p>
    <w:p>
      <w:pPr>
        <w:snapToGrid w:val="0"/>
        <w:spacing w:line="54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12. 投标文件的密封及标记</w:t>
      </w:r>
    </w:p>
    <w:p>
      <w:pPr>
        <w:snapToGrid w:val="0"/>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投标人应按招标文件的要求在相应位置签章（电子印章），投标人在投标文件递交截止时间之前，持企业数字证书（CA）登陆山西政府采购平台（https://login.sxzfcg.zcygov.cn/user-login/#/login）（具体操作</w:t>
      </w:r>
      <w:r>
        <w:rPr>
          <w:rFonts w:hint="eastAsia" w:ascii="仿宋" w:hAnsi="仿宋" w:eastAsia="仿宋" w:cs="仿宋"/>
          <w:color w:val="auto"/>
          <w:sz w:val="24"/>
          <w:szCs w:val="24"/>
          <w:highlight w:val="none"/>
          <w:lang w:val="zh-CN"/>
        </w:rPr>
        <w:t>详见投标人政府采购项目电子交易操作指南</w:t>
      </w:r>
      <w:r>
        <w:rPr>
          <w:rFonts w:hint="eastAsia" w:ascii="仿宋" w:hAnsi="仿宋" w:eastAsia="仿宋" w:cs="仿宋"/>
          <w:color w:val="auto"/>
          <w:sz w:val="24"/>
          <w:szCs w:val="24"/>
          <w:highlight w:val="none"/>
        </w:rPr>
        <w:t>）上传加密的投标文件。</w:t>
      </w:r>
    </w:p>
    <w:p>
      <w:pPr>
        <w:numPr>
          <w:ilvl w:val="0"/>
          <w:numId w:val="6"/>
        </w:numPr>
        <w:snapToGrid w:val="0"/>
        <w:spacing w:line="54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投标截止时间</w:t>
      </w:r>
    </w:p>
    <w:p>
      <w:pPr>
        <w:snapToGrid w:val="0"/>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投标文件须按照招标文件规定的时间、地点送达。在投标截止时间以后提交的投标文件，采购代理机构（或采购人）拒绝接收。</w:t>
      </w:r>
    </w:p>
    <w:p>
      <w:pPr>
        <w:snapToGrid w:val="0"/>
        <w:spacing w:line="54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14. 投标文件的补充、修改和撤回</w:t>
      </w:r>
    </w:p>
    <w:p>
      <w:pPr>
        <w:snapToGrid w:val="0"/>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投标人可以在投标截止时间前，对所递交的投标文件进行补充、修改或者撤回，并并通过山西政府采购平台通知采购代理机构（或采购人），补充、修改和撤回要求须经采购代理机构（或采购人）签字确认，否则无效。</w:t>
      </w:r>
    </w:p>
    <w:p>
      <w:pPr>
        <w:tabs>
          <w:tab w:val="left" w:pos="567"/>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14.2在投标截止时间之后，投标人不得对其投标文件进行补充、修改或撤回。</w:t>
      </w:r>
    </w:p>
    <w:p>
      <w:pPr>
        <w:tabs>
          <w:tab w:val="left" w:pos="567"/>
        </w:tabs>
        <w:snapToGrid w:val="0"/>
        <w:spacing w:line="360" w:lineRule="auto"/>
        <w:ind w:firstLine="624"/>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14.3开标后，所有投标人的投标文件将不予退回。</w:t>
      </w:r>
    </w:p>
    <w:p>
      <w:pPr>
        <w:snapToGrid w:val="0"/>
        <w:spacing w:line="360" w:lineRule="auto"/>
        <w:ind w:firstLine="522" w:firstLineChars="200"/>
        <w:jc w:val="center"/>
        <w:outlineLvl w:val="1"/>
        <w:rPr>
          <w:rFonts w:hint="eastAsia" w:ascii="仿宋" w:hAnsi="仿宋" w:eastAsia="仿宋" w:cs="仿宋"/>
          <w:b/>
          <w:color w:val="auto"/>
          <w:sz w:val="24"/>
          <w:szCs w:val="24"/>
          <w:highlight w:val="none"/>
        </w:rPr>
      </w:pPr>
      <w:bookmarkStart w:id="34" w:name="_Toc175644020"/>
      <w:r>
        <w:rPr>
          <w:rFonts w:hint="eastAsia" w:ascii="仿宋" w:hAnsi="仿宋" w:eastAsia="仿宋" w:cs="仿宋"/>
          <w:b/>
          <w:color w:val="auto"/>
          <w:spacing w:val="10"/>
          <w:sz w:val="24"/>
          <w:szCs w:val="24"/>
          <w:highlight w:val="none"/>
        </w:rPr>
        <w:t>五、开标</w:t>
      </w:r>
      <w:bookmarkEnd w:id="34"/>
    </w:p>
    <w:p>
      <w:pPr>
        <w:tabs>
          <w:tab w:val="left" w:pos="567"/>
        </w:tabs>
        <w:snapToGrid w:val="0"/>
        <w:spacing w:line="360" w:lineRule="auto"/>
        <w:ind w:firstLine="624"/>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15.组织开标程序</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方将按照招标文件规定的时间、地点和程序组织开标，各投标人授权代表及相关人员应参加开标会并接受核验、签到，无关人员不得进入开标现场。投标人如不派授权代表参加开标会的，事后不得对采购相关人员、开标过程和开标结果提出异议。</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1、投标人不足三家的，不得开标。</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2、投标人在系统中自行查看开标结果，并进行确认，在30分钟内未进行确认的，系统默认为已确认开标结果。</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采用网上电子开标的方式进行，因不可抗因素导致业务执行系统无法正常运行时，代理机构将等待系统恢复正常后继续进行开标。系统不能及时恢复正常时，代理机构将封标，待系统恢复正常后继续或重新进行开标。</w:t>
      </w:r>
    </w:p>
    <w:p>
      <w:pPr>
        <w:snapToGrid w:val="0"/>
        <w:spacing w:line="360" w:lineRule="auto"/>
        <w:ind w:firstLine="522" w:firstLineChars="200"/>
        <w:jc w:val="center"/>
        <w:outlineLvl w:val="1"/>
        <w:rPr>
          <w:rFonts w:hint="eastAsia" w:ascii="仿宋" w:hAnsi="仿宋" w:eastAsia="仿宋" w:cs="仿宋"/>
          <w:color w:val="auto"/>
          <w:sz w:val="24"/>
          <w:szCs w:val="24"/>
          <w:highlight w:val="none"/>
        </w:rPr>
      </w:pPr>
      <w:r>
        <w:rPr>
          <w:rFonts w:hint="eastAsia" w:ascii="仿宋" w:hAnsi="仿宋" w:eastAsia="仿宋" w:cs="仿宋"/>
          <w:b/>
          <w:color w:val="auto"/>
          <w:spacing w:val="10"/>
          <w:sz w:val="24"/>
          <w:szCs w:val="24"/>
          <w:highlight w:val="none"/>
        </w:rPr>
        <w:t>六、评标程序和要求</w:t>
      </w:r>
    </w:p>
    <w:bookmarkEnd w:id="32"/>
    <w:bookmarkEnd w:id="33"/>
    <w:p>
      <w:pPr>
        <w:tabs>
          <w:tab w:val="left" w:pos="0"/>
        </w:tabs>
        <w:snapToGrid w:val="0"/>
        <w:spacing w:line="520" w:lineRule="exact"/>
        <w:ind w:firstLine="624"/>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16. 组建评标委员会</w:t>
      </w:r>
    </w:p>
    <w:p>
      <w:pPr>
        <w:tabs>
          <w:tab w:val="left" w:pos="567"/>
        </w:tabs>
        <w:snapToGrid w:val="0"/>
        <w:spacing w:line="520" w:lineRule="exact"/>
        <w:ind w:firstLine="624"/>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16.1 采购代理机构（或采购人）根据有关法律法规和本招标文件的规定，结合本招标项目的特点组建评标委员会，对具备实质性响应的投标文件进行评估和比较。评标委员会由五人及以上单数组成，其中经济、技术等方面的专家不少于三分之二。</w:t>
      </w:r>
    </w:p>
    <w:p>
      <w:pPr>
        <w:tabs>
          <w:tab w:val="left" w:pos="567"/>
        </w:tabs>
        <w:snapToGrid w:val="0"/>
        <w:spacing w:line="520" w:lineRule="exact"/>
        <w:ind w:firstLine="624"/>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16.2 采购代理机构（或采购人）就招标文件征询过意见的专家，不得作为评标专家参加评标，采购单位人员不得以专家身份参与评标，采购代理机构工作人员不得参加评标。</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17.资格性与符合性审查</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17.1资格审查</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评审工作开始后，评标委员会成员须对投标文件所提供的资格证明文件是否符合招标文件的要求进行审核。</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资格性检查的内容及标准：</w:t>
      </w:r>
    </w:p>
    <w:tbl>
      <w:tblPr>
        <w:tblStyle w:val="26"/>
        <w:tblpPr w:leftFromText="180" w:rightFromText="180" w:vertAnchor="text" w:horzAnchor="page" w:tblpXSpec="center" w:tblpY="175"/>
        <w:tblOverlap w:val="never"/>
        <w:tblW w:w="46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1750"/>
        <w:gridCol w:w="5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7" w:type="pct"/>
            <w:vAlign w:val="center"/>
          </w:tcPr>
          <w:p>
            <w:pPr>
              <w:adjustRightInd w:val="0"/>
              <w:spacing w:line="360" w:lineRule="auto"/>
              <w:jc w:val="center"/>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类型</w:t>
            </w:r>
          </w:p>
        </w:tc>
        <w:tc>
          <w:tcPr>
            <w:tcW w:w="1016" w:type="pct"/>
            <w:vAlign w:val="center"/>
          </w:tcPr>
          <w:p>
            <w:pPr>
              <w:adjustRightInd w:val="0"/>
              <w:spacing w:line="360" w:lineRule="auto"/>
              <w:jc w:val="center"/>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审查要求</w:t>
            </w:r>
          </w:p>
        </w:tc>
        <w:tc>
          <w:tcPr>
            <w:tcW w:w="3286" w:type="pct"/>
            <w:vAlign w:val="center"/>
          </w:tcPr>
          <w:p>
            <w:pPr>
              <w:adjustRightInd w:val="0"/>
              <w:spacing w:line="360" w:lineRule="auto"/>
              <w:jc w:val="center"/>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97" w:type="pct"/>
            <w:vAlign w:val="center"/>
          </w:tcPr>
          <w:p>
            <w:pPr>
              <w:jc w:val="center"/>
              <w:rPr>
                <w:rFonts w:hint="default"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采购政策</w:t>
            </w:r>
          </w:p>
        </w:tc>
        <w:tc>
          <w:tcPr>
            <w:tcW w:w="1016" w:type="pct"/>
            <w:vAlign w:val="center"/>
          </w:tcPr>
          <w:p>
            <w:pPr>
              <w:jc w:val="center"/>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供应商为中小微企业</w:t>
            </w:r>
          </w:p>
        </w:tc>
        <w:tc>
          <w:tcPr>
            <w:tcW w:w="3286" w:type="pct"/>
            <w:vAlign w:val="center"/>
          </w:tcPr>
          <w:p>
            <w:pPr>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请根据\"落实政府采购政策需满足的资格要求\"，上传对应的资格文件，格式以</w:t>
            </w:r>
            <w:r>
              <w:rPr>
                <w:rFonts w:hint="eastAsia" w:ascii="仿宋" w:hAnsi="仿宋" w:eastAsia="仿宋" w:cs="仿宋"/>
                <w:color w:val="000000" w:themeColor="text1"/>
                <w:szCs w:val="21"/>
                <w:highlight w:val="none"/>
                <w:lang w:val="en-US" w:eastAsia="zh-CN"/>
                <w14:textFill>
                  <w14:solidFill>
                    <w14:schemeClr w14:val="tx1"/>
                  </w14:solidFill>
                </w14:textFill>
              </w:rPr>
              <w:t>招</w:t>
            </w:r>
            <w:r>
              <w:rPr>
                <w:rFonts w:hint="eastAsia" w:ascii="仿宋" w:hAnsi="仿宋" w:eastAsia="仿宋" w:cs="仿宋"/>
                <w:color w:val="000000" w:themeColor="text1"/>
                <w:szCs w:val="21"/>
                <w:highlight w:val="none"/>
                <w14:textFill>
                  <w14:solidFill>
                    <w14:schemeClr w14:val="tx1"/>
                  </w14:solidFill>
                </w14:textFill>
              </w:rPr>
              <w:t>标文件要求为准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697" w:type="pct"/>
            <w:vAlign w:val="center"/>
          </w:tcPr>
          <w:p>
            <w:pPr>
              <w:jc w:val="center"/>
              <w:rPr>
                <w:rFonts w:hint="default"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基本资质</w:t>
            </w:r>
          </w:p>
        </w:tc>
        <w:tc>
          <w:tcPr>
            <w:tcW w:w="1016" w:type="pct"/>
            <w:vAlign w:val="center"/>
          </w:tcPr>
          <w:p>
            <w:pPr>
              <w:jc w:val="center"/>
              <w:rPr>
                <w:rFonts w:hint="default"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具有履行合同所必需的设备和专业技术能力</w:t>
            </w:r>
          </w:p>
        </w:tc>
        <w:tc>
          <w:tcPr>
            <w:tcW w:w="3286" w:type="pct"/>
            <w:vAlign w:val="center"/>
          </w:tcPr>
          <w:p>
            <w:pPr>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提供供应商信用承诺书。</w:t>
            </w:r>
          </w:p>
          <w:p>
            <w:pPr>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以上证明材料须符合要求、有效、完整。否则，响应无效。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697" w:type="pct"/>
            <w:vAlign w:val="center"/>
          </w:tcPr>
          <w:p>
            <w:pPr>
              <w:jc w:val="center"/>
              <w:rPr>
                <w:rFonts w:hint="default"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财务报告</w:t>
            </w:r>
          </w:p>
        </w:tc>
        <w:tc>
          <w:tcPr>
            <w:tcW w:w="1016" w:type="pct"/>
            <w:vAlign w:val="center"/>
          </w:tcPr>
          <w:p>
            <w:pPr>
              <w:jc w:val="center"/>
              <w:rPr>
                <w:rFonts w:hint="eastAsia" w:ascii="仿宋" w:hAnsi="仿宋" w:eastAsia="仿宋" w:cs="仿宋"/>
                <w:b w:val="0"/>
                <w:bCs w:val="0"/>
                <w:color w:val="000000" w:themeColor="text1"/>
                <w:szCs w:val="21"/>
                <w:highlight w:val="none"/>
                <w14:textFill>
                  <w14:solidFill>
                    <w14:schemeClr w14:val="tx1"/>
                  </w14:solidFill>
                </w14:textFill>
              </w:rPr>
            </w:pPr>
            <w:r>
              <w:rPr>
                <w:rFonts w:hint="eastAsia" w:ascii="仿宋" w:hAnsi="仿宋" w:eastAsia="仿宋" w:cs="仿宋"/>
                <w:b w:val="0"/>
                <w:bCs w:val="0"/>
                <w:color w:val="000000" w:themeColor="text1"/>
                <w:szCs w:val="21"/>
                <w:highlight w:val="none"/>
                <w14:textFill>
                  <w14:solidFill>
                    <w14:schemeClr w14:val="tx1"/>
                  </w14:solidFill>
                </w14:textFill>
              </w:rPr>
              <w:t>具有良好的商业信誉和健全的财务会计制度</w:t>
            </w:r>
          </w:p>
        </w:tc>
        <w:tc>
          <w:tcPr>
            <w:tcW w:w="3286" w:type="pct"/>
            <w:vAlign w:val="center"/>
          </w:tcPr>
          <w:p>
            <w:pPr>
              <w:adjustRightInd w:val="0"/>
              <w:snapToGrid w:val="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具备审计资格的第三方出具的2022年度财务审计报告或基本开户银行出具的资信证明</w:t>
            </w:r>
            <w:r>
              <w:rPr>
                <w:rFonts w:hint="eastAsia" w:ascii="仿宋" w:hAnsi="仿宋" w:eastAsia="仿宋" w:cs="仿宋"/>
                <w:color w:val="000000" w:themeColor="text1"/>
                <w:szCs w:val="21"/>
                <w:highlight w:val="none"/>
                <w:lang w:val="en-US" w:eastAsia="zh-CN"/>
                <w14:textFill>
                  <w14:solidFill>
                    <w14:schemeClr w14:val="tx1"/>
                  </w14:solidFill>
                </w14:textFill>
              </w:rPr>
              <w:t>或承诺函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697" w:type="pct"/>
            <w:vAlign w:val="center"/>
          </w:tcPr>
          <w:p>
            <w:pPr>
              <w:jc w:val="center"/>
              <w:rPr>
                <w:rFonts w:hint="default"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基本资质</w:t>
            </w:r>
          </w:p>
        </w:tc>
        <w:tc>
          <w:tcPr>
            <w:tcW w:w="1016" w:type="pct"/>
            <w:vAlign w:val="center"/>
          </w:tcPr>
          <w:p>
            <w:pPr>
              <w:jc w:val="center"/>
              <w:rPr>
                <w:rFonts w:hint="default" w:ascii="仿宋" w:hAnsi="仿宋" w:eastAsia="仿宋" w:cs="仿宋"/>
                <w:b w:val="0"/>
                <w:bCs w:val="0"/>
                <w:color w:val="000000" w:themeColor="text1"/>
                <w:szCs w:val="21"/>
                <w:highlight w:val="none"/>
                <w:lang w:val="en-US" w:eastAsia="zh-CN"/>
                <w14:textFill>
                  <w14:solidFill>
                    <w14:schemeClr w14:val="tx1"/>
                  </w14:solidFill>
                </w14:textFill>
              </w:rPr>
            </w:pPr>
            <w:r>
              <w:rPr>
                <w:rFonts w:hint="default" w:ascii="仿宋" w:hAnsi="仿宋" w:eastAsia="仿宋" w:cs="仿宋"/>
                <w:b w:val="0"/>
                <w:bCs w:val="0"/>
                <w:color w:val="000000" w:themeColor="text1"/>
                <w:szCs w:val="21"/>
                <w:highlight w:val="none"/>
                <w:lang w:val="en-US" w:eastAsia="zh-CN"/>
                <w14:textFill>
                  <w14:solidFill>
                    <w14:schemeClr w14:val="tx1"/>
                  </w14:solidFill>
                </w14:textFill>
              </w:rPr>
              <w:t>有依法缴纳税收和社会保障资金的良好记录</w:t>
            </w:r>
          </w:p>
        </w:tc>
        <w:tc>
          <w:tcPr>
            <w:tcW w:w="3286" w:type="pct"/>
            <w:vAlign w:val="center"/>
          </w:tcPr>
          <w:p>
            <w:pPr>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p>
          <w:p>
            <w:pPr>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1、报名截止日期前一年内任一月纳税凭证，依法免税的，应提供相应文件证明或承诺函。</w:t>
            </w:r>
          </w:p>
          <w:p>
            <w:pPr>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2、提供投标截止日期前一年内任意一次缴纳社会保障资金的证明。（提供任意一项社会保险（养老保险、医疗保险、工伤保险、失业保险）的凭据（专用收据或社会保险缴纳清单或银行代收的凭据）或能证明已缴纳社会保险的其他材料）或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697" w:type="pct"/>
            <w:vAlign w:val="center"/>
          </w:tcPr>
          <w:p>
            <w:pPr>
              <w:jc w:val="center"/>
              <w:rPr>
                <w:rFonts w:hint="default"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基本资质</w:t>
            </w:r>
          </w:p>
        </w:tc>
        <w:tc>
          <w:tcPr>
            <w:tcW w:w="1016" w:type="pct"/>
            <w:vAlign w:val="center"/>
          </w:tcPr>
          <w:p>
            <w:pPr>
              <w:jc w:val="center"/>
              <w:rPr>
                <w:rFonts w:hint="default" w:ascii="仿宋" w:hAnsi="仿宋" w:eastAsia="仿宋" w:cs="仿宋"/>
                <w:b w:val="0"/>
                <w:bCs w:val="0"/>
                <w:color w:val="000000" w:themeColor="text1"/>
                <w:szCs w:val="21"/>
                <w:highlight w:val="none"/>
                <w:lang w:val="en-US" w:eastAsia="zh-CN"/>
                <w14:textFill>
                  <w14:solidFill>
                    <w14:schemeClr w14:val="tx1"/>
                  </w14:solidFill>
                </w14:textFill>
              </w:rPr>
            </w:pPr>
            <w:r>
              <w:rPr>
                <w:rFonts w:hint="default" w:ascii="仿宋" w:hAnsi="仿宋" w:eastAsia="仿宋" w:cs="仿宋"/>
                <w:b w:val="0"/>
                <w:bCs w:val="0"/>
                <w:color w:val="000000" w:themeColor="text1"/>
                <w:szCs w:val="21"/>
                <w:highlight w:val="none"/>
                <w:lang w:val="en-US" w:eastAsia="zh-CN"/>
                <w14:textFill>
                  <w14:solidFill>
                    <w14:schemeClr w14:val="tx1"/>
                  </w14:solidFill>
                </w14:textFill>
              </w:rPr>
              <w:t>参加政府采购活动前三年内，在经营活动中没有重大违法记录</w:t>
            </w:r>
          </w:p>
        </w:tc>
        <w:tc>
          <w:tcPr>
            <w:tcW w:w="3286" w:type="pct"/>
            <w:vAlign w:val="center"/>
          </w:tcPr>
          <w:p>
            <w:pPr>
              <w:jc w:val="left"/>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1、信用查询完整，</w:t>
            </w:r>
            <w:r>
              <w:rPr>
                <w:rFonts w:hint="eastAsia" w:ascii="仿宋" w:hAnsi="仿宋" w:eastAsia="仿宋" w:cs="仿宋"/>
                <w:color w:val="000000" w:themeColor="text1"/>
                <w:szCs w:val="21"/>
                <w:highlight w:val="none"/>
                <w14:textFill>
                  <w14:solidFill>
                    <w14:schemeClr w14:val="tx1"/>
                  </w14:solidFill>
                </w14:textFill>
              </w:rPr>
              <w:t>签署符合要求。</w:t>
            </w:r>
          </w:p>
          <w:p>
            <w:pPr>
              <w:jc w:val="left"/>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无违法记录声明内容完整，签署符合要求。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97" w:type="pct"/>
            <w:vAlign w:val="center"/>
          </w:tcPr>
          <w:p>
            <w:pPr>
              <w:jc w:val="center"/>
              <w:rPr>
                <w:rFonts w:hint="default"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营业执照</w:t>
            </w:r>
          </w:p>
        </w:tc>
        <w:tc>
          <w:tcPr>
            <w:tcW w:w="1016" w:type="pct"/>
            <w:vAlign w:val="center"/>
          </w:tcPr>
          <w:p>
            <w:pPr>
              <w:jc w:val="center"/>
              <w:rPr>
                <w:rFonts w:hint="default"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具有独立承担民事责任的能力</w:t>
            </w:r>
          </w:p>
        </w:tc>
        <w:tc>
          <w:tcPr>
            <w:tcW w:w="3286" w:type="pct"/>
            <w:vAlign w:val="center"/>
          </w:tcPr>
          <w:p>
            <w:pPr>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提供</w:t>
            </w:r>
            <w:r>
              <w:rPr>
                <w:rFonts w:hint="eastAsia" w:ascii="仿宋" w:hAnsi="仿宋" w:eastAsia="仿宋" w:cs="仿宋"/>
                <w:color w:val="000000" w:themeColor="text1"/>
                <w:szCs w:val="21"/>
                <w:highlight w:val="none"/>
                <w:lang w:val="en-US" w:eastAsia="zh-CN"/>
                <w14:textFill>
                  <w14:solidFill>
                    <w14:schemeClr w14:val="tx1"/>
                  </w14:solidFill>
                </w14:textFill>
              </w:rPr>
              <w:t>营业执照或</w:t>
            </w:r>
            <w:r>
              <w:rPr>
                <w:rFonts w:hint="eastAsia" w:ascii="仿宋" w:hAnsi="仿宋" w:eastAsia="仿宋" w:cs="仿宋"/>
                <w:color w:val="000000" w:themeColor="text1"/>
                <w:szCs w:val="21"/>
                <w:highlight w:val="none"/>
                <w14:textFill>
                  <w14:solidFill>
                    <w14:schemeClr w14:val="tx1"/>
                  </w14:solidFill>
                </w14:textFill>
              </w:rPr>
              <w:t>供应商信用承诺书。</w:t>
            </w:r>
          </w:p>
          <w:p>
            <w:pPr>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以上证明材料须符合要求、有效、完整。否则，响应无效。</w:t>
            </w:r>
          </w:p>
        </w:tc>
      </w:tr>
    </w:tbl>
    <w:p>
      <w:pPr>
        <w:tabs>
          <w:tab w:val="left" w:pos="567"/>
        </w:tabs>
        <w:snapToGrid w:val="0"/>
        <w:spacing w:line="360" w:lineRule="auto"/>
        <w:rPr>
          <w:rFonts w:hint="eastAsia" w:ascii="仿宋" w:hAnsi="仿宋" w:eastAsia="仿宋" w:cs="仿宋"/>
          <w:b/>
          <w:bCs/>
          <w:color w:val="auto"/>
          <w:sz w:val="24"/>
          <w:szCs w:val="24"/>
          <w:highlight w:val="none"/>
          <w:lang w:val="en-US" w:eastAsia="zh-CN"/>
        </w:rPr>
      </w:pPr>
    </w:p>
    <w:p>
      <w:pPr>
        <w:tabs>
          <w:tab w:val="left" w:pos="567"/>
        </w:tabs>
        <w:snapToGrid w:val="0"/>
        <w:spacing w:line="360" w:lineRule="auto"/>
        <w:ind w:firstLine="624"/>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17.2符合性审核</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17.2.1开标后，评标委员会将审查各投标人投标文件是否符合招标文件的基本要求：内容是否完整、资格证明文件是否齐全、有无计算错误、文件签署是否齐全及验证投标保证金。</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17.2.2审核时，评标委员会要审核每份投标文件是否实质上响应了招标文件的要求</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（1）实质上响应的投标是指与招标文件的主要条款、条件和规格相符，没有重大偏离。</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重大偏离主要规划服务要求的质量、数量和交货期限等明显不能满足招标文件的要求，或者实质上与招标文件不一致，而且限制了采购人的权利或投标人的义务，纠正这些偏离将对其他实质上响应要求的投标人的竞争地位产生不公正的影响。包括但不限于：</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A、本文件“投标人须知”“投标文件的组成及相关要求”部分中，资格证明文件不全或无效的；</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B、投标文件未按招标文件的规定签署、盖章的；</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C、投标有效期不足的；</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D、投标服务承诺等不满足招标文件中的相关要求和超出采购人可接受的偏差范围的；</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E、未按照招标文件规定报价的；</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F、不符合招标文件中有关分组项目规定的；</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G、投标文件附有采购人不能接受的条件；</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I、不符合招标文件中规定的其他实质性要求。</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（3）重大偏离不允许在开标后修正。</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（4）如果投标文件实质上没有响应招标文件的要求，评标委员会将予以拒绝，投标人不得再对投标文件进行任何修正从而使其投标成为实质上响应的投标。</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投标文件的细微偏差是指在实质上响应招标文件要求，但在个别地方存在漏项或者提供了不完整的技术信息和数据等情况，并且补正这些遗漏或者不完整不会对其他投标人造成不公平的结果。细微偏差不影响投标文件的有效性。</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符合性检查的内容及标准</w:t>
      </w:r>
    </w:p>
    <w:tbl>
      <w:tblPr>
        <w:tblStyle w:val="26"/>
        <w:tblW w:w="86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5"/>
        <w:gridCol w:w="2315"/>
        <w:gridCol w:w="55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类型</w:t>
            </w:r>
          </w:p>
        </w:tc>
        <w:tc>
          <w:tcPr>
            <w:tcW w:w="231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要求</w:t>
            </w:r>
          </w:p>
        </w:tc>
        <w:tc>
          <w:tcPr>
            <w:tcW w:w="55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要求说明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商务</w:t>
            </w:r>
          </w:p>
        </w:tc>
        <w:tc>
          <w:tcPr>
            <w:tcW w:w="2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投标文件签字盖章</w:t>
            </w:r>
          </w:p>
        </w:tc>
        <w:tc>
          <w:tcPr>
            <w:tcW w:w="55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商务</w:t>
            </w:r>
          </w:p>
        </w:tc>
        <w:tc>
          <w:tcPr>
            <w:tcW w:w="2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投标有效期</w:t>
            </w:r>
          </w:p>
        </w:tc>
        <w:tc>
          <w:tcPr>
            <w:tcW w:w="55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技术</w:t>
            </w:r>
          </w:p>
        </w:tc>
        <w:tc>
          <w:tcPr>
            <w:tcW w:w="231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合同履约期限</w:t>
            </w:r>
          </w:p>
        </w:tc>
        <w:tc>
          <w:tcPr>
            <w:tcW w:w="55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技术</w:t>
            </w:r>
          </w:p>
        </w:tc>
        <w:tc>
          <w:tcPr>
            <w:tcW w:w="2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质保期</w:t>
            </w:r>
          </w:p>
        </w:tc>
        <w:tc>
          <w:tcPr>
            <w:tcW w:w="55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报价</w:t>
            </w:r>
          </w:p>
        </w:tc>
        <w:tc>
          <w:tcPr>
            <w:tcW w:w="2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投标价格</w:t>
            </w:r>
          </w:p>
        </w:tc>
        <w:tc>
          <w:tcPr>
            <w:tcW w:w="55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只能有一个有效报价且低于（含等于）最高限价</w:t>
            </w:r>
          </w:p>
        </w:tc>
      </w:tr>
    </w:tbl>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17.2.3审核中，对明显的文字和计算错误按下述原则处理：</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（1）报价一览表内容与投标文件中明细表内容不一致的，以报价一览表为准。</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（2）如果以文字表示的数据与数字表示的有差别，以文字表示的为准。如果大小写金额不一致的，以大写金额为准。</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（3）如果单价乘以数量不等于总价，以单价为准修正总价，但单价金额小数点有明显错误的，应以总价为准，并修改单价。如果明细价格相加不等于汇总价格，以明细价格为准。</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（4）调整后的数据应对投标人具有约束力，若投标人不同意以上修正，其投标将被拒绝。</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17.2.4评标委员会对投标文件的判定，只依据投标文件内容本身，不依据任何外来证明。</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I7.2.5投标的澄清：评标委员会有权要求投标人对投标文件中含义不明确、对同类问题表述不一致或者有明显文字和计算错误等内容作必要的澄清、说明或者补正。该要求应当通过平台作必要的澄清或说明，并由评标委员会专家共同认定。</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17.2.6投标人必须按照评标委员会通知的内容和时间做出澄清，该答复经法定代表人或投标人代表的签字认可，将作为投标文件内容的一部分。澄清、说明或者补正不得超出投标文件的范围或者改变投标文件的实质性内容。投标人拒不按照要求对投标文件进行澄清、说明或者补正的，评标委员会可拒绝该投标。</w:t>
      </w:r>
    </w:p>
    <w:p>
      <w:pPr>
        <w:tabs>
          <w:tab w:val="left" w:pos="0"/>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17.2.7如评标委员会一致认为某个投标人的报价明显不合理，有降低质量、不能诚信履行的可能时，评标委员会有权决定是否通知投标人限期进行解释或提供相关证明材料。若已要求，而该投标人在规定期限内未做出解释、做出的解释不合理或不能提供证明材料的，评标委员会有权拒绝该投标。</w:t>
      </w:r>
    </w:p>
    <w:p>
      <w:pPr>
        <w:tabs>
          <w:tab w:val="left" w:pos="0"/>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b/>
          <w:color w:val="auto"/>
          <w:spacing w:val="10"/>
          <w:sz w:val="24"/>
          <w:szCs w:val="24"/>
          <w:highlight w:val="none"/>
        </w:rPr>
        <w:t>18.投标的澄清</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18.1 评标委员会有权要求投标人对投标文件中含义不明确、对同类问题表述不一致或者有明显文字和计算错误等内容作必要的澄清、说明或者补正。该要求应当采用书面形式,并由评标委员会专家共同签字。</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18.2 投标人必须按照评标委员会通知的内容和时间做出书面答复，该答复经法定代表人或投标人代表的签字认可，将作为投标文件内容的一部分。澄清、说明或者补正不得超出投标文件的范围或者改变投标文件的实质性内容。投标人拒不按照要求对投标文件进行澄清、说明或者补正的，评标委员会可拒绝该投标。</w:t>
      </w:r>
    </w:p>
    <w:p>
      <w:pPr>
        <w:snapToGrid w:val="0"/>
        <w:spacing w:line="360" w:lineRule="auto"/>
        <w:ind w:firstLine="520"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18.3 如评标委员会一致认为某个投标人的报价明显不合理，有降低质量、不能诚信履行的可能时，评标委员会有权决定是否通知投标人限期进行书面解释或提供相关证明材料。若已要求，而该投标人在规定期限内未做出解释、做出的解释不合理或不能提供证明材料的，评标委员会有权拒绝该投标。</w:t>
      </w:r>
    </w:p>
    <w:p>
      <w:pPr>
        <w:tabs>
          <w:tab w:val="left" w:pos="0"/>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b/>
          <w:color w:val="auto"/>
          <w:spacing w:val="10"/>
          <w:sz w:val="24"/>
          <w:szCs w:val="24"/>
          <w:highlight w:val="none"/>
        </w:rPr>
        <w:t>19.详细评审</w:t>
      </w:r>
    </w:p>
    <w:p>
      <w:pPr>
        <w:snapToGrid w:val="0"/>
        <w:spacing w:line="360" w:lineRule="auto"/>
        <w:ind w:firstLine="520"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评标委员会只对实质上响应招标文件的投标进行评价和比较；评审应严格按照招标文件的要求和条件进行；具体评审原则、方法和中标条件详见招标文件</w:t>
      </w:r>
      <w:r>
        <w:rPr>
          <w:rFonts w:hint="eastAsia" w:ascii="仿宋" w:hAnsi="仿宋" w:eastAsia="仿宋" w:cs="仿宋"/>
          <w:b/>
          <w:color w:val="auto"/>
          <w:spacing w:val="10"/>
          <w:sz w:val="24"/>
          <w:szCs w:val="24"/>
          <w:highlight w:val="none"/>
        </w:rPr>
        <w:t>第三部分“评标标准和评标办法”。</w:t>
      </w:r>
    </w:p>
    <w:p>
      <w:pPr>
        <w:tabs>
          <w:tab w:val="left" w:pos="0"/>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b/>
          <w:color w:val="auto"/>
          <w:spacing w:val="10"/>
          <w:sz w:val="24"/>
          <w:szCs w:val="24"/>
          <w:highlight w:val="none"/>
        </w:rPr>
        <w:t>20.确定中标人</w:t>
      </w:r>
    </w:p>
    <w:p>
      <w:pPr>
        <w:snapToGrid w:val="0"/>
        <w:spacing w:line="360" w:lineRule="auto"/>
        <w:ind w:firstLine="520"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评标委员会根据详细评审的结果确定中标人。</w:t>
      </w:r>
    </w:p>
    <w:p>
      <w:pPr>
        <w:tabs>
          <w:tab w:val="left" w:pos="0"/>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b/>
          <w:color w:val="auto"/>
          <w:spacing w:val="10"/>
          <w:sz w:val="24"/>
          <w:szCs w:val="24"/>
          <w:highlight w:val="none"/>
        </w:rPr>
        <w:t>21.评标过程保密</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21.1 开标之后，直到授予中标人合同止，凡是属于审查、澄清、评价和比较投标的有关资料以及授标意向等，均不得向投标人或其他与评标无关的人员透露。</w:t>
      </w:r>
    </w:p>
    <w:p>
      <w:pPr>
        <w:tabs>
          <w:tab w:val="left" w:pos="0"/>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b/>
          <w:color w:val="auto"/>
          <w:spacing w:val="10"/>
          <w:sz w:val="24"/>
          <w:szCs w:val="24"/>
          <w:highlight w:val="none"/>
        </w:rPr>
        <w:t>22.关于投标人非实质性响应滞后发现的处理规则</w:t>
      </w:r>
    </w:p>
    <w:p>
      <w:pPr>
        <w:snapToGrid w:val="0"/>
        <w:spacing w:line="360" w:lineRule="auto"/>
        <w:ind w:firstLine="520" w:firstLineChars="200"/>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无论基于何种原因，各项本应做拒绝投标处理的情形，即便未被及时发现而使该投标人进入初审、详细评审或其它后续程序，包括已经签约的情形。一旦被发现存在上述情形，采购代理机构（或采购人）均有权决定取消该投标人的此前评议结果，或决定对该投标予以拒绝，并有权采取相应的补救及纠正措施。</w:t>
      </w:r>
    </w:p>
    <w:p>
      <w:pPr>
        <w:tabs>
          <w:tab w:val="left" w:pos="0"/>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b/>
          <w:color w:val="auto"/>
          <w:spacing w:val="10"/>
          <w:sz w:val="24"/>
          <w:szCs w:val="24"/>
          <w:highlight w:val="none"/>
        </w:rPr>
        <w:t>23.采购项目废标</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23.1 在评标过程中，评标委员会发现有下列情形之一的，应对采购项目予以废标：</w:t>
      </w:r>
    </w:p>
    <w:p>
      <w:pPr>
        <w:snapToGrid w:val="0"/>
        <w:spacing w:line="360" w:lineRule="auto"/>
        <w:ind w:firstLine="520"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（1）符合专业条件的投标人或者对招标文件作实质响应的投标人数量不足，导致进入实质性评审、打分阶段的投标人不足3家的；</w:t>
      </w:r>
    </w:p>
    <w:p>
      <w:pPr>
        <w:snapToGrid w:val="0"/>
        <w:spacing w:line="360" w:lineRule="auto"/>
        <w:ind w:firstLine="520"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（2）报价等于或低于项目采购预算的投标人不足3家的；</w:t>
      </w:r>
    </w:p>
    <w:p>
      <w:pPr>
        <w:snapToGrid w:val="0"/>
        <w:spacing w:line="360" w:lineRule="auto"/>
        <w:ind w:firstLine="520"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（3）出现影响采购公正的违法、违规行为的；</w:t>
      </w:r>
    </w:p>
    <w:p>
      <w:pPr>
        <w:snapToGrid w:val="0"/>
        <w:spacing w:line="360" w:lineRule="auto"/>
        <w:ind w:firstLine="520"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（4）因重大变故，采购任务取消的。</w:t>
      </w:r>
    </w:p>
    <w:p>
      <w:pPr>
        <w:snapToGrid w:val="0"/>
        <w:spacing w:line="360" w:lineRule="auto"/>
        <w:ind w:firstLine="520"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采购项目废标后，评标委员会应做出书面报告。</w:t>
      </w:r>
    </w:p>
    <w:p>
      <w:pPr>
        <w:tabs>
          <w:tab w:val="left" w:pos="567"/>
        </w:tabs>
        <w:snapToGrid w:val="0"/>
        <w:spacing w:line="360" w:lineRule="auto"/>
        <w:ind w:firstLine="624"/>
        <w:jc w:val="both"/>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23.2  废标后，采购机构应当将废标原因通知所有投标人，并依法重新组织采购活动。</w:t>
      </w:r>
    </w:p>
    <w:p>
      <w:pPr>
        <w:tabs>
          <w:tab w:val="left" w:pos="567"/>
        </w:tabs>
        <w:snapToGrid w:val="0"/>
        <w:spacing w:line="360" w:lineRule="auto"/>
        <w:ind w:firstLine="624"/>
        <w:jc w:val="center"/>
        <w:rPr>
          <w:rFonts w:hint="eastAsia" w:ascii="仿宋" w:hAnsi="仿宋" w:eastAsia="仿宋" w:cs="仿宋"/>
          <w:color w:val="auto"/>
          <w:sz w:val="24"/>
          <w:szCs w:val="24"/>
          <w:highlight w:val="none"/>
        </w:rPr>
      </w:pPr>
      <w:r>
        <w:rPr>
          <w:rFonts w:hint="eastAsia" w:ascii="仿宋" w:hAnsi="仿宋" w:eastAsia="仿宋" w:cs="仿宋"/>
          <w:b/>
          <w:color w:val="auto"/>
          <w:spacing w:val="10"/>
          <w:sz w:val="24"/>
          <w:szCs w:val="24"/>
          <w:highlight w:val="none"/>
        </w:rPr>
        <w:t>七、签订合同</w:t>
      </w:r>
    </w:p>
    <w:p>
      <w:pPr>
        <w:tabs>
          <w:tab w:val="left" w:pos="0"/>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b/>
          <w:color w:val="auto"/>
          <w:spacing w:val="10"/>
          <w:sz w:val="24"/>
          <w:szCs w:val="24"/>
          <w:highlight w:val="none"/>
        </w:rPr>
        <w:t>24.中标通知</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24.1 中标人确定后,采购代理机构（或采购人）将在刊登本次采购公告的媒体上发布中标公告，中标公告公示结束后以书面形式向中标人发出中标通知书，但该中标结果的有效性不依赖于未中标的投标人是否知道中标结果。中标通知书对采购人和中标人具有同等法律效力。中标通知书发出以后，采购人改变中标结果或者中标投标人放弃中标，应当承担相应的法律责任。</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24.2 采购代理机构（或采购人）对未中标的投标人不做未中标原因的解释。</w:t>
      </w:r>
    </w:p>
    <w:p>
      <w:pPr>
        <w:tabs>
          <w:tab w:val="left" w:pos="567"/>
        </w:tabs>
        <w:snapToGrid w:val="0"/>
        <w:spacing w:line="360" w:lineRule="auto"/>
        <w:ind w:firstLine="624"/>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24.3 中标通知书是合同的组成部分。</w:t>
      </w:r>
    </w:p>
    <w:p>
      <w:pPr>
        <w:tabs>
          <w:tab w:val="left" w:pos="567"/>
        </w:tabs>
        <w:snapToGrid w:val="0"/>
        <w:spacing w:line="360" w:lineRule="auto"/>
        <w:ind w:firstLine="624"/>
        <w:rPr>
          <w:rFonts w:hint="eastAsia" w:ascii="仿宋" w:hAnsi="仿宋" w:eastAsia="仿宋" w:cs="仿宋"/>
          <w:b/>
          <w:color w:val="auto"/>
          <w:spacing w:val="10"/>
          <w:sz w:val="24"/>
          <w:szCs w:val="24"/>
          <w:highlight w:val="none"/>
        </w:rPr>
      </w:pPr>
      <w:r>
        <w:rPr>
          <w:rFonts w:hint="eastAsia" w:ascii="仿宋" w:hAnsi="仿宋" w:eastAsia="仿宋" w:cs="仿宋"/>
          <w:b/>
          <w:color w:val="auto"/>
          <w:spacing w:val="10"/>
          <w:sz w:val="24"/>
          <w:szCs w:val="24"/>
          <w:highlight w:val="none"/>
        </w:rPr>
        <w:t>25. 中标服务费</w:t>
      </w:r>
    </w:p>
    <w:p>
      <w:pPr>
        <w:pStyle w:val="55"/>
        <w:snapToGrid w:val="0"/>
        <w:spacing w:line="360" w:lineRule="auto"/>
        <w:ind w:firstLine="520" w:firstLineChars="200"/>
        <w:textAlignment w:val="auto"/>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25.1按照签订的委托代理协议，中标服务费用中标人向采购代理机构支付。</w:t>
      </w:r>
    </w:p>
    <w:p>
      <w:pPr>
        <w:pStyle w:val="55"/>
        <w:snapToGrid w:val="0"/>
        <w:spacing w:line="360" w:lineRule="auto"/>
        <w:ind w:firstLine="520" w:firstLineChars="200"/>
        <w:textAlignment w:val="auto"/>
        <w:rPr>
          <w:rFonts w:hint="eastAsia" w:ascii="仿宋" w:hAnsi="仿宋" w:eastAsia="仿宋" w:cs="仿宋"/>
          <w:color w:val="auto"/>
          <w:spacing w:val="10"/>
          <w:sz w:val="24"/>
          <w:szCs w:val="24"/>
          <w:highlight w:val="none"/>
          <w:lang w:val="zh-CN"/>
        </w:rPr>
      </w:pPr>
      <w:r>
        <w:rPr>
          <w:rFonts w:hint="eastAsia" w:ascii="仿宋" w:hAnsi="仿宋" w:eastAsia="仿宋" w:cs="仿宋"/>
          <w:color w:val="auto"/>
          <w:spacing w:val="10"/>
          <w:sz w:val="24"/>
          <w:szCs w:val="24"/>
          <w:highlight w:val="none"/>
        </w:rPr>
        <w:t>25.2中标服务费参照按国家价格主管部门规定的收费标准收取。</w:t>
      </w:r>
      <w:r>
        <w:rPr>
          <w:rFonts w:hint="eastAsia" w:ascii="仿宋" w:hAnsi="仿宋" w:eastAsia="仿宋" w:cs="仿宋"/>
          <w:color w:val="auto"/>
          <w:spacing w:val="10"/>
          <w:sz w:val="24"/>
          <w:szCs w:val="24"/>
          <w:highlight w:val="none"/>
          <w:lang w:val="zh-CN"/>
        </w:rPr>
        <w:t>主要依照国家计划发展委员会计价格【2002】1980《招标代理服务收费管理暂行办法》和国家发展改革委办公厅发改办价格【2003】第857号《关于招标代理服务收费有关问题的通知》中的有关规定。</w:t>
      </w:r>
    </w:p>
    <w:p>
      <w:pPr>
        <w:tabs>
          <w:tab w:val="left" w:pos="0"/>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b/>
          <w:color w:val="auto"/>
          <w:spacing w:val="10"/>
          <w:sz w:val="24"/>
          <w:szCs w:val="24"/>
          <w:highlight w:val="none"/>
        </w:rPr>
        <w:t>26.签订合同</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26.1 中标人应在接到中标通知书30日内与采购人签订采购合同。</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26.2 中标人应按照招标文件、投标文件及评标过程中的有关澄清、说明或者补正文件的内容与采购人签订合同。中标人不得再与采购人签订背离合同实质性内容的其它协议或声明。</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26.3 在合同履行中，采购人如需追加与合同标的相同的项目，在不改变合同其他条款的前提下，中标人可与采购人协商签订补充合同，但所有补充合同的采购金额不得超过原合同金额的百分之十。</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26.4 中标人一旦中标，未经采购代理机构（或采购人）事先给予书面同意不得转包、分包，亦不得将合同全部及任何权利、义务向第三方转让，否则将被视为严重违约，采购代理机构（或采购人）有权决定按照中标人中标后毁标、终止或解除合同等依约处理。</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26.5 违反26.1条、26.2条的规定，给对方造成损失的，应承担赔偿责任。</w:t>
      </w:r>
    </w:p>
    <w:p>
      <w:pPr>
        <w:snapToGrid w:val="0"/>
        <w:spacing w:line="360" w:lineRule="auto"/>
        <w:ind w:firstLine="522" w:firstLineChars="200"/>
        <w:jc w:val="center"/>
        <w:outlineLvl w:val="1"/>
        <w:rPr>
          <w:rFonts w:hint="eastAsia" w:ascii="仿宋" w:hAnsi="仿宋" w:eastAsia="仿宋" w:cs="仿宋"/>
          <w:b/>
          <w:color w:val="auto"/>
          <w:sz w:val="24"/>
          <w:szCs w:val="24"/>
          <w:highlight w:val="none"/>
        </w:rPr>
      </w:pPr>
      <w:bookmarkStart w:id="35" w:name="_Toc175644024"/>
      <w:r>
        <w:rPr>
          <w:rFonts w:hint="eastAsia" w:ascii="仿宋" w:hAnsi="仿宋" w:eastAsia="仿宋" w:cs="仿宋"/>
          <w:b/>
          <w:color w:val="auto"/>
          <w:spacing w:val="10"/>
          <w:sz w:val="24"/>
          <w:szCs w:val="24"/>
          <w:highlight w:val="none"/>
        </w:rPr>
        <w:t>八、保密和披露</w:t>
      </w:r>
      <w:bookmarkEnd w:id="35"/>
    </w:p>
    <w:p>
      <w:pPr>
        <w:snapToGrid w:val="0"/>
        <w:spacing w:line="360" w:lineRule="auto"/>
        <w:ind w:firstLine="562" w:firstLineChars="200"/>
        <w:rPr>
          <w:rFonts w:hint="eastAsia" w:ascii="仿宋" w:hAnsi="仿宋" w:eastAsia="仿宋" w:cs="仿宋"/>
          <w:color w:val="auto"/>
          <w:sz w:val="24"/>
          <w:szCs w:val="24"/>
          <w:highlight w:val="none"/>
        </w:rPr>
      </w:pPr>
      <w:r>
        <w:rPr>
          <w:rFonts w:hint="eastAsia" w:ascii="仿宋" w:hAnsi="仿宋" w:eastAsia="仿宋" w:cs="仿宋"/>
          <w:b/>
          <w:color w:val="auto"/>
          <w:spacing w:val="20"/>
          <w:sz w:val="24"/>
          <w:szCs w:val="24"/>
          <w:highlight w:val="none"/>
        </w:rPr>
        <w:t>27.保密</w:t>
      </w:r>
    </w:p>
    <w:p>
      <w:pPr>
        <w:snapToGrid w:val="0"/>
        <w:spacing w:line="360" w:lineRule="auto"/>
        <w:ind w:firstLine="520"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投标人自领取招标文件之日起，须承诺承担本招标项目下保密义务，不得将因本次招标获得的信息向第三人外传。</w:t>
      </w:r>
    </w:p>
    <w:p>
      <w:pPr>
        <w:snapToGrid w:val="0"/>
        <w:spacing w:line="360" w:lineRule="auto"/>
        <w:ind w:firstLine="562" w:firstLineChars="200"/>
        <w:rPr>
          <w:rFonts w:hint="eastAsia" w:ascii="仿宋" w:hAnsi="仿宋" w:eastAsia="仿宋" w:cs="仿宋"/>
          <w:color w:val="auto"/>
          <w:sz w:val="24"/>
          <w:szCs w:val="24"/>
          <w:highlight w:val="none"/>
        </w:rPr>
      </w:pPr>
      <w:r>
        <w:rPr>
          <w:rFonts w:hint="eastAsia" w:ascii="仿宋" w:hAnsi="仿宋" w:eastAsia="仿宋" w:cs="仿宋"/>
          <w:b/>
          <w:color w:val="auto"/>
          <w:spacing w:val="20"/>
          <w:sz w:val="24"/>
          <w:szCs w:val="24"/>
          <w:highlight w:val="none"/>
        </w:rPr>
        <w:t>28.披露</w:t>
      </w:r>
    </w:p>
    <w:p>
      <w:pPr>
        <w:snapToGrid w:val="0"/>
        <w:spacing w:line="360" w:lineRule="auto"/>
        <w:ind w:firstLine="520"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28.1采购代理机构（或采购人）有权将投标人提供的所有资料向有关政府部门或评审标书的有关人员披露。</w:t>
      </w:r>
    </w:p>
    <w:p>
      <w:pPr>
        <w:snapToGrid w:val="0"/>
        <w:spacing w:line="360" w:lineRule="auto"/>
        <w:ind w:firstLine="520"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28.2在采购代理机构（或采购人）认为适当时、国家机关调查、审查、审计时以及其他符合法律规定的情形下，采购代理机构（或采购人）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pPr>
        <w:snapToGrid w:val="0"/>
        <w:spacing w:line="360" w:lineRule="auto"/>
        <w:ind w:firstLine="522" w:firstLineChars="200"/>
        <w:jc w:val="center"/>
        <w:rPr>
          <w:rFonts w:hint="eastAsia" w:ascii="仿宋" w:hAnsi="仿宋" w:eastAsia="仿宋" w:cs="仿宋"/>
          <w:color w:val="auto"/>
          <w:sz w:val="24"/>
          <w:szCs w:val="24"/>
          <w:highlight w:val="none"/>
        </w:rPr>
      </w:pPr>
      <w:r>
        <w:rPr>
          <w:rFonts w:hint="eastAsia" w:ascii="仿宋" w:hAnsi="仿宋" w:eastAsia="仿宋" w:cs="仿宋"/>
          <w:b/>
          <w:color w:val="auto"/>
          <w:spacing w:val="10"/>
          <w:sz w:val="24"/>
          <w:szCs w:val="24"/>
          <w:highlight w:val="none"/>
        </w:rPr>
        <w:t>九、询问和质疑</w:t>
      </w:r>
    </w:p>
    <w:p>
      <w:pPr>
        <w:tabs>
          <w:tab w:val="left" w:pos="567"/>
        </w:tabs>
        <w:snapToGrid w:val="0"/>
        <w:spacing w:line="360" w:lineRule="auto"/>
        <w:ind w:firstLine="624"/>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29. 询问</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投标人对政府采购活动事项、采购文件有询问或疑问的，可以向代理机构提出询问，代理机构应当及时做出答复，但答复的内容不得涉及商业秘密。</w:t>
      </w:r>
    </w:p>
    <w:p>
      <w:pPr>
        <w:tabs>
          <w:tab w:val="left" w:pos="567"/>
        </w:tabs>
        <w:snapToGrid w:val="0"/>
        <w:spacing w:line="360" w:lineRule="auto"/>
        <w:ind w:firstLine="624"/>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30. 质疑</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30.1 采购程序受《中华人民共和国政府采购法》《中华人民共和国政府采购法实施条例》和相关法律法规的约束，并受到严格的内部监督，以确保授予合同过程的公平公正。</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30.2 投标人认为采购文件、采购过程、中标或者中标结果使自己的权益受到损害的，可以在知道或者应知其权益受到损害之日起7个工作日内，</w:t>
      </w:r>
      <w:r>
        <w:rPr>
          <w:rFonts w:hint="eastAsia" w:ascii="仿宋" w:hAnsi="仿宋" w:eastAsia="仿宋" w:cs="仿宋"/>
          <w:color w:val="auto"/>
          <w:sz w:val="24"/>
          <w:szCs w:val="24"/>
          <w:highlight w:val="none"/>
          <w:lang w:val="en-US" w:eastAsia="zh-CN"/>
        </w:rPr>
        <w:t>通过政采云平台</w:t>
      </w:r>
      <w:r>
        <w:rPr>
          <w:rFonts w:hint="eastAsia" w:ascii="仿宋" w:hAnsi="仿宋" w:eastAsia="仿宋" w:cs="仿宋"/>
          <w:color w:val="auto"/>
          <w:sz w:val="24"/>
          <w:szCs w:val="24"/>
          <w:highlight w:val="none"/>
        </w:rPr>
        <w:t>向采购人、采购代理机构提出质疑。投标人在法定质疑期内一次性提出针对同一采购程序环节的质疑。</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30.3投标人已经参与了投标，并于开标后对招标文件提出质疑的，其质疑应当被视为无效质疑。</w:t>
      </w:r>
    </w:p>
    <w:p>
      <w:pPr>
        <w:tabs>
          <w:tab w:val="left" w:pos="567"/>
        </w:tabs>
        <w:snapToGrid w:val="0"/>
        <w:spacing w:line="360" w:lineRule="auto"/>
        <w:ind w:firstLine="624"/>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30.4 质疑应以书面形式</w:t>
      </w:r>
      <w:r>
        <w:rPr>
          <w:rFonts w:hint="eastAsia" w:ascii="仿宋" w:hAnsi="仿宋" w:eastAsia="仿宋" w:cs="仿宋"/>
          <w:color w:val="auto"/>
          <w:sz w:val="24"/>
          <w:szCs w:val="24"/>
          <w:highlight w:val="none"/>
          <w:lang w:val="en-US" w:eastAsia="zh-CN"/>
        </w:rPr>
        <w:t>或政采云平台</w:t>
      </w:r>
      <w:r>
        <w:rPr>
          <w:rFonts w:hint="eastAsia" w:ascii="仿宋" w:hAnsi="仿宋" w:eastAsia="仿宋" w:cs="仿宋"/>
          <w:color w:val="auto"/>
          <w:sz w:val="24"/>
          <w:szCs w:val="24"/>
          <w:highlight w:val="none"/>
        </w:rPr>
        <w:t>向代理机构提出，质疑函须经法定代表人签字并加盖公章</w:t>
      </w:r>
      <w:r>
        <w:rPr>
          <w:rFonts w:hint="eastAsia" w:ascii="仿宋" w:hAnsi="仿宋" w:eastAsia="仿宋" w:cs="仿宋"/>
          <w:color w:val="auto"/>
          <w:sz w:val="24"/>
          <w:szCs w:val="24"/>
          <w:highlight w:val="none"/>
          <w:lang w:eastAsia="zh-CN"/>
        </w:rPr>
        <w:t>。</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30.5 按照“谁主张、谁举证”的原则，质疑时应当提供相关证明材料。投标人提出质疑应当提交质疑函和必要的证明材料。质疑函应当包括下列内容：</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（一）投标人的姓名或者名称、地址、邮编、联系人及联系电话；</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（二）质疑项目的名称、编号；</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（三）具体、明确的质疑事项和与质疑事项相关的请求；</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（四）事实依据；</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（五）必要的法律依据；</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（六）提出质疑的日期。</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投标人为自然人的，应当由本人签字；投标人为法人或者其他组织的，应当由法定代表人、主要负责人，或者其授权代表签字或者盖章，并加盖公章。</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30.6 有下列情形之一的，属于无效质疑，代理机构可不予受理：</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A、未在有效期限内提出质疑的；</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B、质疑未按格式要求以书面形式提出的；</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C、质疑函没有法定代表人签署并加盖单位公章的；</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D、质疑事项已经进入投诉或者诉讼程序的；</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E、其它不符合受理条件的情形。</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30.7 采购人、采购代理机构不得拒收质疑投标人在法定质疑期内发出的质疑函，应当在收到质疑函后7个工作日内作出答复，并以书面形式通知质疑投标人和其他有关投标人。</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30.8 投标人进行虚假和恶意质疑的，代理机构可以提请政府采购监管部门将其列入不良记录名单，在一至三年内禁止参加政府采购活动，并将处理决定在相关政府采购媒体上公布。</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30.9质疑投标人对采购人、采购代理机构的答复不满意，或者采购人、采购代理机构未在规定时间内作出答复的，可以在答复期满后15个工作日内向本办法第六条规定的财政部门提起投诉。</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30.10投诉人投诉时,应当提交投诉书和必要的证明材料，并按照被投诉采购人、采购代理机构（以下简称被投诉人）和与投诉事项有关的投标人数量提供投诉书的副本。投诉书应当包括下列内容：</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（一）投诉人和被投诉人的姓名或者名称、通讯地址、邮编、联系人及联系电话；</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（二）质疑和质疑答复情况说明及相关证明材料；</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（三）具体、明确的投诉事项和与投诉事项相关的投诉请求；</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（四）事实依据；</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（五）法律依据；</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（六）提起投诉的日期。</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投诉人为自然人的，应当由本人签字；投诉人为法人或者其他组织的，应当由法定代表人、主要负责人，或者其授权代表签字或者盖章，并加盖公章。</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30.11投诉人应当根据本办法第七条第二款规定的信息内容，并按照其规定的方式提起投诉。</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投诉人提起投诉应当符合下列条件：</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（一）提起投诉前已依法进行质疑；</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（二）投诉书内容符合本办法的规定；</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（三）在投诉有效期限内提起投诉；</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（四）同一投诉事项未经财政部门投诉处理；</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（五）财政部规定的其他条件。</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30.12投标人投诉的事项不得超出已质疑事项的范围，但基于质疑答复内容提出的投诉事项除外。</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投标人对代理机构的答复不满意以及代理机构未在规定的时间内做出答复的，可以在答复期满后5个工作日内向政府采购监管部门进行投诉。</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30.13 投诉处理过程中，有下列情形之一的，财政部门应当驳回投诉：</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（一）受理后发现投诉不符合法定受理条件；</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（二）投诉事项缺乏事实依据，投诉事项不成立；</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（三）投诉人捏造事实或者提供虚假材料；</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（四）投诉人以非法手段取得证明材料。证据来源的合法性存在明显疑问，投诉人无法证明其取得方式合法的，视为以非法手段取得证明材料。</w:t>
      </w:r>
    </w:p>
    <w:p>
      <w:pPr>
        <w:tabs>
          <w:tab w:val="left" w:pos="567"/>
        </w:tabs>
        <w:snapToGrid w:val="0"/>
        <w:spacing w:line="360" w:lineRule="auto"/>
        <w:ind w:firstLine="624"/>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十、投标人违规处罚</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31. 投诉人在全国范围12个月内三次以上投诉查无实据的，由财政部门列入不良行为记录名单。</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投诉人有下列行为之一的，属于虚假、恶意投诉，由财政部门列入不良行为记录名单，禁止其1至3年内参加政府采购活动：</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（一）捏造事实;</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（二）提供虚假材料;</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（三）以非法手段取得证明材料。证据来源的合法性存在明显疑问，投诉人无法证明其取得方式合法的，视为以非法手段取得证明材料。</w:t>
      </w:r>
    </w:p>
    <w:p>
      <w:pPr>
        <w:tabs>
          <w:tab w:val="left" w:pos="567"/>
        </w:tabs>
        <w:snapToGrid w:val="0"/>
        <w:spacing w:line="360" w:lineRule="auto"/>
        <w:ind w:firstLine="624"/>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十一、相关的政策性因素</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32. 依据政府采购政策因素的相关规定，如果投标人所提供的服务满足下述要求并经评标委员会全体成员集体认定通过，予以考虑执行。</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32.1采购货物未特别注明“进口产品”字样的，均必须采购国产产品，即非“通过中国海关报关验放进入中国境内且产自关境外的产品”，产品各项技术标准必须符合国家强制性标准。</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32.2采购货物中如含“计算机设备（台式计算机、便携式计算机和平板式微型计算机）、输入输出设备（激光打印机、针式打印机、液晶显示器）、制冷空调设备、镇流器（管型荧光灯镇流器）、生活用电器（空调机、电热水器）、照明设备（普通照明用自镇流荧光灯、普通照明用双端荧光灯和高压钠灯）、电视设备、视频监控设备、便器、水嘴等”，属于国家强制性采购产品，必须符合最新一期《节能产品政府采购清单》的要求（以“★”标注）的，属于国家强制性采购产品，必须符合《节能产品政府采购清单》最新一期的要求，否则投标无效。其他列入《节能产品政府采购清单》的产品，在评审中优先采购（最终报价相等的前提下）查询网站为：</w:t>
      </w:r>
      <w:r>
        <w:rPr>
          <w:rFonts w:hint="eastAsia" w:ascii="仿宋" w:hAnsi="仿宋" w:eastAsia="仿宋" w:cs="仿宋"/>
          <w:color w:val="auto"/>
          <w:sz w:val="24"/>
          <w:szCs w:val="24"/>
          <w:highlight w:val="none"/>
        </w:rPr>
        <w:cr/>
      </w:r>
      <w:r>
        <w:rPr>
          <w:rFonts w:hint="eastAsia" w:ascii="仿宋" w:hAnsi="仿宋" w:eastAsia="仿宋" w:cs="仿宋"/>
          <w:color w:val="auto"/>
          <w:sz w:val="24"/>
          <w:szCs w:val="24"/>
          <w:highlight w:val="none"/>
        </w:rPr>
        <w:t xml:space="preserve">    中华人民共和国财政部网站（http：//www．mof．gov．cn）；</w:t>
      </w:r>
      <w:r>
        <w:rPr>
          <w:rFonts w:hint="eastAsia" w:ascii="仿宋" w:hAnsi="仿宋" w:eastAsia="仿宋" w:cs="仿宋"/>
          <w:color w:val="auto"/>
          <w:sz w:val="24"/>
          <w:szCs w:val="24"/>
          <w:highlight w:val="none"/>
        </w:rPr>
        <w:cr/>
      </w:r>
      <w:r>
        <w:rPr>
          <w:rFonts w:hint="eastAsia" w:ascii="仿宋" w:hAnsi="仿宋" w:eastAsia="仿宋" w:cs="仿宋"/>
          <w:color w:val="auto"/>
          <w:sz w:val="24"/>
          <w:szCs w:val="24"/>
          <w:highlight w:val="none"/>
        </w:rPr>
        <w:t xml:space="preserve">    中国政府采购网（http：//www.ccgp．gov.cn）；</w:t>
      </w:r>
      <w:r>
        <w:rPr>
          <w:rFonts w:hint="eastAsia" w:ascii="仿宋" w:hAnsi="仿宋" w:eastAsia="仿宋" w:cs="仿宋"/>
          <w:color w:val="auto"/>
          <w:sz w:val="24"/>
          <w:szCs w:val="24"/>
          <w:highlight w:val="none"/>
        </w:rPr>
        <w:cr/>
      </w:r>
      <w:r>
        <w:rPr>
          <w:rFonts w:hint="eastAsia" w:ascii="仿宋" w:hAnsi="仿宋" w:eastAsia="仿宋" w:cs="仿宋"/>
          <w:color w:val="auto"/>
          <w:sz w:val="24"/>
          <w:szCs w:val="24"/>
          <w:highlight w:val="none"/>
        </w:rPr>
        <w:t xml:space="preserve">    国家发展改革委网站（http：//hzs.ndrc.gov.cn）；</w:t>
      </w:r>
      <w:r>
        <w:rPr>
          <w:rFonts w:hint="eastAsia" w:ascii="仿宋" w:hAnsi="仿宋" w:eastAsia="仿宋" w:cs="仿宋"/>
          <w:color w:val="auto"/>
          <w:sz w:val="24"/>
          <w:szCs w:val="24"/>
          <w:highlight w:val="none"/>
        </w:rPr>
        <w:cr/>
      </w:r>
      <w:r>
        <w:rPr>
          <w:rFonts w:hint="eastAsia" w:ascii="仿宋" w:hAnsi="仿宋" w:eastAsia="仿宋" w:cs="仿宋"/>
          <w:color w:val="auto"/>
          <w:sz w:val="24"/>
          <w:szCs w:val="24"/>
          <w:highlight w:val="none"/>
        </w:rPr>
        <w:t xml:space="preserve">    中国质量认证中心网站（http：//www.cqc．com．cn）。</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33.3采购货物中含台式计算机的，属于国家强制性采购产品，台式计算机的性能参数还必须符合《环境标志产品政府采购清单》最新一期附件中的产品，否则投标无效。其它属于《环境标志产品政府采购清单》最新一期内容的在评审中优先采购，最终报价相等的前提下，优先采购。查询网站为：</w:t>
      </w:r>
      <w:r>
        <w:rPr>
          <w:rFonts w:hint="eastAsia" w:ascii="仿宋" w:hAnsi="仿宋" w:eastAsia="仿宋" w:cs="仿宋"/>
          <w:color w:val="auto"/>
          <w:sz w:val="24"/>
          <w:szCs w:val="24"/>
          <w:highlight w:val="none"/>
        </w:rPr>
        <w:cr/>
      </w:r>
      <w:r>
        <w:rPr>
          <w:rFonts w:hint="eastAsia" w:ascii="仿宋" w:hAnsi="仿宋" w:eastAsia="仿宋" w:cs="仿宋"/>
          <w:color w:val="auto"/>
          <w:sz w:val="24"/>
          <w:szCs w:val="24"/>
          <w:highlight w:val="none"/>
        </w:rPr>
        <w:t xml:space="preserve">    中华人民共和国财政部网站（http：//www.mof.gov.cn）；</w:t>
      </w:r>
      <w:r>
        <w:rPr>
          <w:rFonts w:hint="eastAsia" w:ascii="仿宋" w:hAnsi="仿宋" w:eastAsia="仿宋" w:cs="仿宋"/>
          <w:color w:val="auto"/>
          <w:sz w:val="24"/>
          <w:szCs w:val="24"/>
          <w:highlight w:val="none"/>
        </w:rPr>
        <w:cr/>
      </w:r>
      <w:r>
        <w:rPr>
          <w:rFonts w:hint="eastAsia" w:ascii="仿宋" w:hAnsi="仿宋" w:eastAsia="仿宋" w:cs="仿宋"/>
          <w:color w:val="auto"/>
          <w:sz w:val="24"/>
          <w:szCs w:val="24"/>
          <w:highlight w:val="none"/>
        </w:rPr>
        <w:t xml:space="preserve">    中国政府采购网（http：//www.ccgp.gov.cn）；</w:t>
      </w:r>
      <w:r>
        <w:rPr>
          <w:rFonts w:hint="eastAsia" w:ascii="仿宋" w:hAnsi="仿宋" w:eastAsia="仿宋" w:cs="仿宋"/>
          <w:color w:val="auto"/>
          <w:sz w:val="24"/>
          <w:szCs w:val="24"/>
          <w:highlight w:val="none"/>
        </w:rPr>
        <w:cr/>
      </w:r>
      <w:r>
        <w:rPr>
          <w:rFonts w:hint="eastAsia" w:ascii="仿宋" w:hAnsi="仿宋" w:eastAsia="仿宋" w:cs="仿宋"/>
          <w:color w:val="auto"/>
          <w:sz w:val="24"/>
          <w:szCs w:val="24"/>
          <w:highlight w:val="none"/>
        </w:rPr>
        <w:t xml:space="preserve">    中华人民共和国环境保护部网站（http：//www.zhb.gov.cn）；</w:t>
      </w:r>
      <w:r>
        <w:rPr>
          <w:rFonts w:hint="eastAsia" w:ascii="仿宋" w:hAnsi="仿宋" w:eastAsia="仿宋" w:cs="仿宋"/>
          <w:color w:val="auto"/>
          <w:sz w:val="24"/>
          <w:szCs w:val="24"/>
          <w:highlight w:val="none"/>
        </w:rPr>
        <w:cr/>
      </w:r>
      <w:r>
        <w:rPr>
          <w:rFonts w:hint="eastAsia" w:ascii="仿宋" w:hAnsi="仿宋" w:eastAsia="仿宋" w:cs="仿宋"/>
          <w:color w:val="auto"/>
          <w:sz w:val="24"/>
          <w:szCs w:val="24"/>
          <w:highlight w:val="none"/>
        </w:rPr>
        <w:t xml:space="preserve">    中国绿色采购网（http：//www.cgpn. org）。</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33.4采购项目中如含有计算机，必须预装正版操作系统软件产品，所采购的其它软件必须为正版软件，否则投标无效。</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33.5采购货物中含信息安全产品，必须是列入财政部会同有关部门制定下发的《信息安全产品强制性认证目录》的产品，投标人须附中国信息安全认证中心按国家标准认证颁发的有效认证证书，否则投标无效。</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33.6扶持小型和微型企业</w:t>
      </w:r>
      <w:r>
        <w:rPr>
          <w:rFonts w:hint="eastAsia" w:ascii="仿宋" w:hAnsi="仿宋" w:eastAsia="仿宋" w:cs="仿宋"/>
          <w:color w:val="auto"/>
          <w:sz w:val="24"/>
          <w:szCs w:val="24"/>
          <w:highlight w:val="none"/>
        </w:rPr>
        <w:tab/>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小微企业参加本项目投标须按照工信部联【2011】300号《中小企业划型标准规定》的标准，如实填写《中小企业声明函》，并附相关有效证明文件。经评委会评审确认后，依据财库【2011】181号关于印发《政府采购促进中小企业发展暂行办法》的通知，在满足采购需求、质量和服务相等的情况下，用扣除后的价格参与评审。</w:t>
      </w:r>
    </w:p>
    <w:p>
      <w:pPr>
        <w:tabs>
          <w:tab w:val="left" w:pos="567"/>
        </w:tabs>
        <w:snapToGrid w:val="0"/>
        <w:spacing w:line="360" w:lineRule="auto"/>
        <w:ind w:firstLine="624"/>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本项目为专门面向中小企业，按照要求不进行价格折扣优惠。</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33.7残疾人福利性单位参加政府采购时，按照《关于促进残疾人就业政府采购政策的通知》（财库[2017]141号）如实填写《残疾人福利性单位声明函》，并附相关有效证明文件。经评委会评审确认后，视同小型、微型企业进行评审。</w:t>
      </w:r>
    </w:p>
    <w:p>
      <w:pPr>
        <w:tabs>
          <w:tab w:val="left" w:pos="567"/>
        </w:tabs>
        <w:snapToGrid w:val="0"/>
        <w:spacing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33.8监狱企业参加政府采购活动时，按照《关于政府采购支持监狱企业发展有关问题的通知》(财库[2014]68号)提供属于监狱企业的证明文件。经评委会评审确认后，视同小型、微型企业进行评审。</w:t>
      </w:r>
    </w:p>
    <w:p>
      <w:pPr>
        <w:pStyle w:val="7"/>
        <w:ind w:left="0" w:leftChars="0" w:firstLine="0" w:firstLineChars="0"/>
        <w:rPr>
          <w:rFonts w:eastAsia="宋体"/>
          <w:color w:val="auto"/>
          <w:sz w:val="36"/>
          <w:szCs w:val="36"/>
          <w:highlight w:val="none"/>
          <w14:textOutline w14:w="7620" w14:cap="flat" w14:cmpd="sng" w14:algn="ctr">
            <w14:solidFill>
              <w14:srgbClr w14:val="000000"/>
            </w14:solidFill>
            <w14:prstDash w14:val="solid"/>
            <w14:miter w14:val="0"/>
          </w14:textOutline>
        </w:rPr>
      </w:pPr>
    </w:p>
    <w:p>
      <w:pPr>
        <w:rPr>
          <w:rFonts w:ascii="宋体" w:hAnsi="宋体" w:eastAsia="宋体" w:cs="宋体"/>
          <w:color w:val="auto"/>
          <w:sz w:val="36"/>
          <w:szCs w:val="36"/>
          <w:highlight w:val="none"/>
          <w14:textOutline w14:w="7620" w14:cap="flat" w14:cmpd="sng" w14:algn="ctr">
            <w14:solidFill>
              <w14:srgbClr w14:val="000000"/>
            </w14:solidFill>
            <w14:prstDash w14:val="solid"/>
            <w14:miter w14:val="0"/>
          </w14:textOutline>
        </w:rPr>
      </w:pPr>
    </w:p>
    <w:p>
      <w:pPr>
        <w:pStyle w:val="7"/>
        <w:ind w:left="420"/>
        <w:rPr>
          <w:rFonts w:eastAsia="宋体"/>
          <w:color w:val="auto"/>
          <w:sz w:val="36"/>
          <w:szCs w:val="36"/>
          <w:highlight w:val="none"/>
          <w14:textOutline w14:w="7620" w14:cap="flat" w14:cmpd="sng" w14:algn="ctr">
            <w14:solidFill>
              <w14:srgbClr w14:val="000000"/>
            </w14:solidFill>
            <w14:prstDash w14:val="solid"/>
            <w14:miter w14:val="0"/>
          </w14:textOutline>
        </w:rPr>
      </w:pPr>
    </w:p>
    <w:p>
      <w:pPr>
        <w:pStyle w:val="7"/>
        <w:ind w:left="0" w:leftChars="0" w:firstLine="0" w:firstLineChars="0"/>
        <w:rPr>
          <w:color w:val="auto"/>
          <w:highlight w:val="none"/>
        </w:rPr>
      </w:pPr>
    </w:p>
    <w:p>
      <w:pPr>
        <w:rPr>
          <w:color w:val="auto"/>
          <w:highlight w:val="none"/>
        </w:rPr>
      </w:pPr>
    </w:p>
    <w:p>
      <w:pPr>
        <w:pStyle w:val="7"/>
        <w:ind w:left="420"/>
        <w:rPr>
          <w:color w:val="auto"/>
          <w:highlight w:val="none"/>
        </w:rPr>
      </w:pPr>
    </w:p>
    <w:p>
      <w:pPr>
        <w:rPr>
          <w:color w:val="auto"/>
          <w:highlight w:val="none"/>
        </w:rPr>
      </w:pPr>
    </w:p>
    <w:p>
      <w:pPr>
        <w:pStyle w:val="7"/>
        <w:ind w:left="420"/>
        <w:rPr>
          <w:color w:val="auto"/>
          <w:highlight w:val="none"/>
        </w:rPr>
      </w:pPr>
    </w:p>
    <w:p>
      <w:pPr>
        <w:rPr>
          <w:color w:val="auto"/>
          <w:highlight w:val="none"/>
        </w:rPr>
      </w:pPr>
    </w:p>
    <w:p>
      <w:pPr>
        <w:pStyle w:val="7"/>
        <w:ind w:left="420"/>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highlight w:val="none"/>
        </w:rPr>
      </w:pPr>
    </w:p>
    <w:p>
      <w:pPr>
        <w:rPr>
          <w:color w:val="auto"/>
          <w:highlight w:val="none"/>
        </w:rPr>
      </w:pPr>
    </w:p>
    <w:p>
      <w:pPr>
        <w:pStyle w:val="32"/>
        <w:rPr>
          <w:highlight w:val="none"/>
        </w:rPr>
      </w:pPr>
    </w:p>
    <w:p>
      <w:pPr>
        <w:rPr>
          <w:color w:val="auto"/>
          <w:highlight w:val="none"/>
        </w:rPr>
      </w:pPr>
    </w:p>
    <w:p>
      <w:pPr>
        <w:pStyle w:val="7"/>
        <w:ind w:left="420"/>
        <w:rPr>
          <w:color w:val="auto"/>
          <w:highlight w:val="none"/>
        </w:rPr>
      </w:pPr>
    </w:p>
    <w:p>
      <w:pPr>
        <w:jc w:val="center"/>
        <w:outlineLvl w:val="0"/>
        <w:rPr>
          <w:rFonts w:ascii="仿宋" w:hAnsi="仿宋" w:eastAsia="仿宋" w:cs="仿宋"/>
          <w:color w:val="auto"/>
          <w:sz w:val="36"/>
          <w:szCs w:val="36"/>
          <w:highlight w:val="none"/>
          <w14:textOutline w14:w="7620" w14:cap="flat" w14:cmpd="sng" w14:algn="ctr">
            <w14:solidFill>
              <w14:srgbClr w14:val="000000"/>
            </w14:solidFill>
            <w14:prstDash w14:val="solid"/>
            <w14:miter w14:val="0"/>
          </w14:textOutline>
        </w:rPr>
      </w:pPr>
      <w:bookmarkStart w:id="36" w:name="_Toc24674"/>
      <w:bookmarkStart w:id="37" w:name="_Toc98185000"/>
      <w:r>
        <w:rPr>
          <w:rFonts w:hint="eastAsia" w:ascii="仿宋" w:hAnsi="仿宋" w:eastAsia="仿宋" w:cs="仿宋"/>
          <w:color w:val="auto"/>
          <w:sz w:val="36"/>
          <w:szCs w:val="36"/>
          <w:highlight w:val="none"/>
          <w14:textOutline w14:w="7620" w14:cap="flat" w14:cmpd="sng" w14:algn="ctr">
            <w14:solidFill>
              <w14:srgbClr w14:val="000000"/>
            </w14:solidFill>
            <w14:prstDash w14:val="solid"/>
            <w14:miter w14:val="0"/>
          </w14:textOutline>
        </w:rPr>
        <w:t xml:space="preserve"> </w:t>
      </w:r>
      <w:bookmarkEnd w:id="36"/>
      <w:bookmarkEnd w:id="37"/>
      <w:r>
        <w:rPr>
          <w:rFonts w:hint="eastAsia" w:ascii="仿宋" w:hAnsi="仿宋" w:eastAsia="仿宋" w:cs="仿宋"/>
          <w:color w:val="auto"/>
          <w:sz w:val="36"/>
          <w:szCs w:val="36"/>
          <w:highlight w:val="none"/>
          <w14:textOutline w14:w="7620" w14:cap="flat" w14:cmpd="sng" w14:algn="ctr">
            <w14:solidFill>
              <w14:srgbClr w14:val="000000"/>
            </w14:solidFill>
            <w14:prstDash w14:val="solid"/>
            <w14:miter w14:val="0"/>
          </w14:textOutline>
        </w:rPr>
        <w:t xml:space="preserve">第三部分 </w:t>
      </w:r>
      <w:r>
        <w:rPr>
          <w:rFonts w:ascii="仿宋" w:hAnsi="仿宋" w:eastAsia="仿宋" w:cs="仿宋"/>
          <w:color w:val="auto"/>
          <w:sz w:val="36"/>
          <w:szCs w:val="36"/>
          <w:highlight w:val="none"/>
          <w14:textOutline w14:w="7620" w14:cap="flat" w14:cmpd="sng" w14:algn="ctr">
            <w14:solidFill>
              <w14:srgbClr w14:val="000000"/>
            </w14:solidFill>
            <w14:prstDash w14:val="solid"/>
            <w14:miter w14:val="0"/>
          </w14:textOutline>
        </w:rPr>
        <w:t>评标标准和评分方法</w:t>
      </w:r>
    </w:p>
    <w:p>
      <w:pPr>
        <w:pStyle w:val="23"/>
        <w:rPr>
          <w:color w:val="auto"/>
          <w:highlight w:val="none"/>
        </w:rPr>
      </w:pPr>
    </w:p>
    <w:p>
      <w:pPr>
        <w:rPr>
          <w:color w:val="auto"/>
          <w:highlight w:val="none"/>
        </w:rPr>
      </w:pPr>
    </w:p>
    <w:p>
      <w:pPr>
        <w:pStyle w:val="23"/>
        <w:rPr>
          <w:color w:val="auto"/>
          <w:highlight w:val="none"/>
        </w:rPr>
      </w:pPr>
    </w:p>
    <w:p>
      <w:pPr>
        <w:rPr>
          <w:color w:val="auto"/>
          <w:highlight w:val="none"/>
        </w:rPr>
      </w:pPr>
    </w:p>
    <w:p>
      <w:pPr>
        <w:pStyle w:val="23"/>
        <w:rPr>
          <w:color w:val="auto"/>
          <w:highlight w:val="none"/>
        </w:rPr>
      </w:pPr>
    </w:p>
    <w:p>
      <w:pPr>
        <w:rPr>
          <w:color w:val="auto"/>
          <w:highlight w:val="none"/>
        </w:rPr>
      </w:pPr>
    </w:p>
    <w:p>
      <w:pPr>
        <w:pStyle w:val="23"/>
        <w:rPr>
          <w:color w:val="auto"/>
          <w:highlight w:val="none"/>
        </w:rPr>
      </w:pPr>
    </w:p>
    <w:p>
      <w:pPr>
        <w:rPr>
          <w:color w:val="auto"/>
          <w:highlight w:val="none"/>
        </w:rPr>
      </w:pPr>
    </w:p>
    <w:p>
      <w:pPr>
        <w:pStyle w:val="32"/>
        <w:rPr>
          <w:color w:val="auto"/>
          <w:highlight w:val="none"/>
        </w:rPr>
      </w:pPr>
    </w:p>
    <w:p>
      <w:pPr>
        <w:pStyle w:val="32"/>
        <w:rPr>
          <w:color w:val="auto"/>
          <w:highlight w:val="none"/>
        </w:rPr>
      </w:pPr>
    </w:p>
    <w:p>
      <w:pPr>
        <w:rPr>
          <w:color w:val="auto"/>
          <w:highlight w:val="none"/>
        </w:rPr>
      </w:pPr>
    </w:p>
    <w:p>
      <w:pPr>
        <w:pStyle w:val="23"/>
        <w:rPr>
          <w:color w:val="auto"/>
          <w:highlight w:val="none"/>
        </w:rPr>
      </w:pPr>
    </w:p>
    <w:p>
      <w:pPr>
        <w:rPr>
          <w:color w:val="auto"/>
          <w:highlight w:val="none"/>
        </w:rPr>
      </w:pPr>
    </w:p>
    <w:p>
      <w:pPr>
        <w:pStyle w:val="23"/>
        <w:rPr>
          <w:color w:val="auto"/>
          <w:highlight w:val="none"/>
        </w:rPr>
      </w:pPr>
    </w:p>
    <w:p>
      <w:pPr>
        <w:rPr>
          <w:color w:val="auto"/>
          <w:highlight w:val="none"/>
        </w:rPr>
      </w:pPr>
    </w:p>
    <w:p>
      <w:pPr>
        <w:pStyle w:val="23"/>
        <w:rPr>
          <w:color w:val="auto"/>
          <w:highlight w:val="none"/>
        </w:rPr>
      </w:pPr>
    </w:p>
    <w:p>
      <w:pPr>
        <w:rPr>
          <w:color w:val="auto"/>
          <w:highlight w:val="none"/>
        </w:rPr>
      </w:pPr>
    </w:p>
    <w:p>
      <w:pPr>
        <w:pStyle w:val="2"/>
        <w:rPr>
          <w:highlight w:val="none"/>
        </w:rPr>
      </w:pPr>
    </w:p>
    <w:p>
      <w:pPr>
        <w:rPr>
          <w:color w:val="auto"/>
          <w:highlight w:val="none"/>
        </w:rPr>
      </w:pPr>
    </w:p>
    <w:p>
      <w:pPr>
        <w:keepNext w:val="0"/>
        <w:keepLines w:val="0"/>
        <w:pageBreakBefore w:val="0"/>
        <w:widowControl/>
        <w:kinsoku/>
        <w:wordWrap/>
        <w:overflowPunct/>
        <w:topLinePunct w:val="0"/>
        <w:autoSpaceDE/>
        <w:autoSpaceDN/>
        <w:bidi w:val="0"/>
        <w:adjustRightInd/>
        <w:spacing w:line="360" w:lineRule="auto"/>
        <w:jc w:val="center"/>
        <w:textAlignment w:val="auto"/>
        <w:outlineLvl w:val="1"/>
        <w:rPr>
          <w:rFonts w:ascii="仿宋" w:hAnsi="仿宋" w:eastAsia="仿宋" w:cs="仿宋"/>
          <w:b/>
          <w:color w:val="auto"/>
          <w:sz w:val="28"/>
          <w:szCs w:val="28"/>
          <w:highlight w:val="none"/>
        </w:rPr>
      </w:pPr>
      <w:bookmarkStart w:id="38" w:name="_Toc26995"/>
      <w:bookmarkStart w:id="39" w:name="_Toc98185001"/>
      <w:r>
        <w:rPr>
          <w:rFonts w:hint="eastAsia" w:ascii="仿宋" w:hAnsi="仿宋" w:eastAsia="仿宋" w:cs="仿宋"/>
          <w:b/>
          <w:color w:val="auto"/>
          <w:sz w:val="28"/>
          <w:szCs w:val="28"/>
          <w:highlight w:val="none"/>
        </w:rPr>
        <w:t>一、评标办法</w:t>
      </w:r>
      <w:bookmarkEnd w:id="38"/>
      <w:bookmarkEnd w:id="39"/>
    </w:p>
    <w:tbl>
      <w:tblPr>
        <w:tblStyle w:val="26"/>
        <w:tblW w:w="50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869"/>
        <w:gridCol w:w="7116"/>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567"/>
              </w:tabs>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4"/>
                <w:szCs w:val="24"/>
                <w:highlight w:val="none"/>
              </w:rPr>
            </w:pPr>
            <w:bookmarkStart w:id="40" w:name="_Toc98185002"/>
            <w:bookmarkStart w:id="41" w:name="_Toc22209"/>
            <w:r>
              <w:rPr>
                <w:rFonts w:hint="eastAsia" w:ascii="仿宋" w:hAnsi="仿宋" w:eastAsia="仿宋" w:cs="仿宋"/>
                <w:color w:val="auto"/>
                <w:sz w:val="24"/>
                <w:szCs w:val="24"/>
                <w:highlight w:val="none"/>
              </w:rPr>
              <w:t>序号</w:t>
            </w:r>
          </w:p>
        </w:tc>
        <w:tc>
          <w:tcPr>
            <w:tcW w:w="46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567"/>
              </w:tabs>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评分类型</w:t>
            </w:r>
          </w:p>
        </w:tc>
        <w:tc>
          <w:tcPr>
            <w:tcW w:w="37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567"/>
              </w:tabs>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评分标准</w:t>
            </w:r>
          </w:p>
        </w:tc>
        <w:tc>
          <w:tcPr>
            <w:tcW w:w="511" w:type="pct"/>
            <w:tcBorders>
              <w:top w:val="single" w:color="auto" w:sz="4" w:space="0"/>
              <w:left w:val="single" w:color="auto" w:sz="4" w:space="0"/>
              <w:bottom w:val="single" w:color="auto" w:sz="4" w:space="0"/>
            </w:tcBorders>
            <w:vAlign w:val="center"/>
          </w:tcPr>
          <w:p>
            <w:pPr>
              <w:keepNext w:val="0"/>
              <w:keepLines w:val="0"/>
              <w:pageBreakBefore w:val="0"/>
              <w:widowControl/>
              <w:tabs>
                <w:tab w:val="left" w:pos="567"/>
              </w:tabs>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 w:type="pct"/>
            <w:tcBorders>
              <w:top w:val="single" w:color="auto" w:sz="4" w:space="0"/>
            </w:tcBorders>
            <w:vAlign w:val="center"/>
          </w:tcPr>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w:t>
            </w:r>
          </w:p>
        </w:tc>
        <w:tc>
          <w:tcPr>
            <w:tcW w:w="460" w:type="pct"/>
            <w:tcBorders>
              <w:top w:val="single" w:color="auto" w:sz="4" w:space="0"/>
            </w:tcBorders>
            <w:vAlign w:val="center"/>
          </w:tcPr>
          <w:p>
            <w:pPr>
              <w:keepNext w:val="0"/>
              <w:keepLines w:val="0"/>
              <w:pageBreakBefore w:val="0"/>
              <w:widowControl/>
              <w:tabs>
                <w:tab w:val="left" w:pos="567"/>
              </w:tabs>
              <w:kinsoku/>
              <w:wordWrap/>
              <w:overflowPunct/>
              <w:topLinePunct w:val="0"/>
              <w:autoSpaceDE/>
              <w:autoSpaceDN/>
              <w:bidi w:val="0"/>
              <w:adjustRightInd/>
              <w:snapToGrid w:val="0"/>
              <w:spacing w:line="360" w:lineRule="auto"/>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报价部分</w:t>
            </w:r>
          </w:p>
        </w:tc>
        <w:tc>
          <w:tcPr>
            <w:tcW w:w="3773" w:type="pct"/>
            <w:tcBorders>
              <w:top w:val="single" w:color="auto" w:sz="4" w:space="0"/>
            </w:tcBorders>
            <w:vAlign w:val="center"/>
          </w:tcPr>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0"/>
              <w:jc w:val="both"/>
              <w:textAlignment w:val="auto"/>
              <w:rPr>
                <w:rFonts w:hint="eastAsia" w:ascii="仿宋" w:hAnsi="仿宋" w:eastAsia="仿宋" w:cs="仿宋"/>
                <w:color w:val="auto"/>
                <w:sz w:val="24"/>
                <w:szCs w:val="24"/>
                <w:highlight w:val="none"/>
              </w:rPr>
            </w:pPr>
            <w:bookmarkStart w:id="42" w:name="_Toc109498138"/>
            <w:bookmarkStart w:id="43" w:name="_Toc109576529"/>
            <w:r>
              <w:rPr>
                <w:rFonts w:hint="eastAsia" w:ascii="仿宋" w:hAnsi="仿宋" w:eastAsia="仿宋" w:cs="仿宋"/>
                <w:color w:val="auto"/>
                <w:sz w:val="24"/>
                <w:szCs w:val="24"/>
                <w:highlight w:val="none"/>
              </w:rPr>
              <w:t>（1）报价得分=(评标基准价／投标报价)×30</w:t>
            </w:r>
            <w:bookmarkEnd w:id="42"/>
            <w:bookmarkEnd w:id="43"/>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0"/>
              <w:jc w:val="both"/>
              <w:textAlignment w:val="auto"/>
              <w:rPr>
                <w:rFonts w:hint="eastAsia" w:ascii="仿宋" w:hAnsi="仿宋" w:eastAsia="仿宋" w:cs="仿宋"/>
                <w:color w:val="auto"/>
                <w:sz w:val="24"/>
                <w:szCs w:val="24"/>
                <w:highlight w:val="none"/>
              </w:rPr>
            </w:pPr>
            <w:bookmarkStart w:id="44" w:name="_Toc109576530"/>
            <w:bookmarkStart w:id="45" w:name="_Toc109498139"/>
            <w:r>
              <w:rPr>
                <w:rFonts w:hint="eastAsia" w:ascii="仿宋" w:hAnsi="仿宋" w:eastAsia="仿宋" w:cs="仿宋"/>
                <w:color w:val="auto"/>
                <w:sz w:val="24"/>
                <w:szCs w:val="24"/>
                <w:highlight w:val="none"/>
              </w:rPr>
              <w:t>（2）评标基准价：是经初审合格（服务、商务基本符合要求，无重大缺、漏项）满足招标文件要求且价格最低的报价。</w:t>
            </w:r>
            <w:bookmarkEnd w:id="44"/>
            <w:bookmarkEnd w:id="45"/>
          </w:p>
        </w:tc>
        <w:tc>
          <w:tcPr>
            <w:tcW w:w="511" w:type="pct"/>
            <w:tcBorders>
              <w:top w:val="single" w:color="auto" w:sz="4" w:space="0"/>
            </w:tcBorders>
            <w:vAlign w:val="center"/>
          </w:tcPr>
          <w:p>
            <w:pPr>
              <w:keepNext w:val="0"/>
              <w:keepLines w:val="0"/>
              <w:pageBreakBefore w:val="0"/>
              <w:widowControl/>
              <w:tabs>
                <w:tab w:val="left" w:pos="567"/>
              </w:tabs>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 w:type="pct"/>
            <w:vAlign w:val="center"/>
          </w:tcPr>
          <w:p>
            <w:pPr>
              <w:keepNext w:val="0"/>
              <w:keepLines w:val="0"/>
              <w:pageBreakBefore w:val="0"/>
              <w:widowControl/>
              <w:tabs>
                <w:tab w:val="left" w:pos="567"/>
              </w:tabs>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460" w:type="pct"/>
            <w:vAlign w:val="center"/>
          </w:tcPr>
          <w:p>
            <w:pPr>
              <w:keepNext w:val="0"/>
              <w:keepLines w:val="0"/>
              <w:pageBreakBefore w:val="0"/>
              <w:widowControl/>
              <w:tabs>
                <w:tab w:val="left" w:pos="567"/>
              </w:tabs>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商务资信</w:t>
            </w:r>
          </w:p>
        </w:tc>
        <w:tc>
          <w:tcPr>
            <w:tcW w:w="3773" w:type="pct"/>
            <w:vAlign w:val="center"/>
          </w:tcPr>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合同执行能力：</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投标人每提供一个投标截止日前近三年类似项目合同案例的得</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分，最高得分为10分。后附近三年项目业绩合同协议书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付款凭证等。</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合同案例以提供的合同为准，须提供合同完整金额所在页、双方盖章页复印件作为证明。</w:t>
            </w:r>
          </w:p>
        </w:tc>
        <w:tc>
          <w:tcPr>
            <w:tcW w:w="511" w:type="pct"/>
            <w:vAlign w:val="center"/>
          </w:tcPr>
          <w:p>
            <w:pPr>
              <w:keepNext w:val="0"/>
              <w:keepLines w:val="0"/>
              <w:pageBreakBefore w:val="0"/>
              <w:widowControl/>
              <w:tabs>
                <w:tab w:val="left" w:pos="567"/>
              </w:tabs>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 w:type="pct"/>
            <w:vMerge w:val="restart"/>
            <w:vAlign w:val="center"/>
          </w:tcPr>
          <w:p>
            <w:pPr>
              <w:keepNext w:val="0"/>
              <w:keepLines w:val="0"/>
              <w:pageBreakBefore w:val="0"/>
              <w:widowControl/>
              <w:tabs>
                <w:tab w:val="left" w:pos="567"/>
              </w:tabs>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460" w:type="pct"/>
            <w:vMerge w:val="restart"/>
            <w:vAlign w:val="center"/>
          </w:tcPr>
          <w:p>
            <w:pPr>
              <w:keepNext w:val="0"/>
              <w:keepLines w:val="0"/>
              <w:pageBreakBefore w:val="0"/>
              <w:widowControl/>
              <w:tabs>
                <w:tab w:val="left" w:pos="567"/>
              </w:tabs>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技术部分</w:t>
            </w:r>
          </w:p>
        </w:tc>
        <w:tc>
          <w:tcPr>
            <w:tcW w:w="3773" w:type="pct"/>
            <w:vAlign w:val="center"/>
          </w:tcPr>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投标主要产品从安全、稳定性、易用、易维护、等多个维度，由评标委员会进行综合评分。（0-15分）</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A、投标产品质量和稳定性：从性能参数、产品选型方面进行评价（5分）；</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优秀得5分、良好得3分、一般得1分。</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B、投标产品的安全性和耐用性：从产品技术标准、用户使用量方面进行评价（5分）优秀得5分，良好得3分、一般得1分。</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D、投标产品易用、易维护：从产品维护时间、零配件获取方面进行评价（5分）优秀得5分，良好得3分、一般得1分。</w:t>
            </w:r>
          </w:p>
        </w:tc>
        <w:tc>
          <w:tcPr>
            <w:tcW w:w="511" w:type="pct"/>
            <w:vAlign w:val="center"/>
          </w:tcPr>
          <w:p>
            <w:pPr>
              <w:keepNext w:val="0"/>
              <w:keepLines w:val="0"/>
              <w:pageBreakBefore w:val="0"/>
              <w:widowControl/>
              <w:tabs>
                <w:tab w:val="left" w:pos="567"/>
              </w:tabs>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 w:type="pct"/>
            <w:vMerge w:val="continue"/>
            <w:vAlign w:val="center"/>
          </w:tcPr>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p>
        </w:tc>
        <w:tc>
          <w:tcPr>
            <w:tcW w:w="460" w:type="pct"/>
            <w:vMerge w:val="continue"/>
            <w:vAlign w:val="center"/>
          </w:tcPr>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p>
        </w:tc>
        <w:tc>
          <w:tcPr>
            <w:tcW w:w="3773" w:type="pct"/>
            <w:vAlign w:val="center"/>
          </w:tcPr>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供货方案</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根据投标人提供的供货方案全面合理性、针对性、可行性情况进行评分。</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①方案全面合理、针对性强、具有实际可操作性得15-10分；</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②方案基本合理、针对性较弱、可行性一般得10-5分；</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③方案较差、不具有针对性、可行性差得5-0分。</w:t>
            </w:r>
          </w:p>
        </w:tc>
        <w:tc>
          <w:tcPr>
            <w:tcW w:w="511" w:type="pct"/>
            <w:vAlign w:val="center"/>
          </w:tcPr>
          <w:p>
            <w:pPr>
              <w:keepNext w:val="0"/>
              <w:keepLines w:val="0"/>
              <w:pageBreakBefore w:val="0"/>
              <w:widowControl/>
              <w:tabs>
                <w:tab w:val="left" w:pos="567"/>
              </w:tabs>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54" w:type="pct"/>
            <w:vMerge w:val="continue"/>
            <w:vAlign w:val="center"/>
          </w:tcPr>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p>
        </w:tc>
        <w:tc>
          <w:tcPr>
            <w:tcW w:w="460" w:type="pct"/>
            <w:vMerge w:val="continue"/>
            <w:vAlign w:val="center"/>
          </w:tcPr>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p>
        </w:tc>
        <w:tc>
          <w:tcPr>
            <w:tcW w:w="3773" w:type="pct"/>
            <w:vAlign w:val="center"/>
          </w:tcPr>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工作进度的安排</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①工作进度安排具体、合理可行、保证措施完善得10-7分；</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②工作进度安排基本合理、保证措施较完善得7-4分；</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③工作进度安排不合理、保证措施较差得4-0分。</w:t>
            </w:r>
          </w:p>
        </w:tc>
        <w:tc>
          <w:tcPr>
            <w:tcW w:w="511" w:type="pct"/>
            <w:vAlign w:val="center"/>
          </w:tcPr>
          <w:p>
            <w:pPr>
              <w:keepNext w:val="0"/>
              <w:keepLines w:val="0"/>
              <w:pageBreakBefore w:val="0"/>
              <w:widowControl/>
              <w:tabs>
                <w:tab w:val="left" w:pos="567"/>
              </w:tabs>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 w:type="pct"/>
            <w:vMerge w:val="continue"/>
            <w:vAlign w:val="center"/>
          </w:tcPr>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p>
        </w:tc>
        <w:tc>
          <w:tcPr>
            <w:tcW w:w="460" w:type="pct"/>
            <w:vMerge w:val="continue"/>
            <w:vAlign w:val="center"/>
          </w:tcPr>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p>
        </w:tc>
        <w:tc>
          <w:tcPr>
            <w:tcW w:w="3773" w:type="pct"/>
            <w:vAlign w:val="center"/>
          </w:tcPr>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质量保证措施</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①项目质量保证措施完善、科学、合理得10-7分；</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②项目质量保证措施较完善、较科学、较合理得7-4分；</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③项目质量保证措施不完善、不合理得4-0分。</w:t>
            </w:r>
          </w:p>
        </w:tc>
        <w:tc>
          <w:tcPr>
            <w:tcW w:w="511" w:type="pct"/>
            <w:vAlign w:val="center"/>
          </w:tcPr>
          <w:p>
            <w:pPr>
              <w:keepNext w:val="0"/>
              <w:keepLines w:val="0"/>
              <w:pageBreakBefore w:val="0"/>
              <w:widowControl/>
              <w:tabs>
                <w:tab w:val="left" w:pos="567"/>
              </w:tabs>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 w:type="pct"/>
            <w:vMerge w:val="continue"/>
            <w:vAlign w:val="center"/>
          </w:tcPr>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p>
        </w:tc>
        <w:tc>
          <w:tcPr>
            <w:tcW w:w="460" w:type="pct"/>
            <w:vMerge w:val="continue"/>
            <w:vAlign w:val="center"/>
          </w:tcPr>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p>
        </w:tc>
        <w:tc>
          <w:tcPr>
            <w:tcW w:w="3773" w:type="pct"/>
            <w:vAlign w:val="center"/>
          </w:tcPr>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服务承诺</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根据服务承诺、服务体系，包括质量承诺、工作时间承诺、编制人员承诺及响应时间、后续服务措施等方面赋分。</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①内容全面、合理、利于本项目实施得10-7分；</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②内容较全面、基本可利于本项目实施得7-4分；</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③内容较差、不利于本项目实施得4-0分。</w:t>
            </w:r>
          </w:p>
        </w:tc>
        <w:tc>
          <w:tcPr>
            <w:tcW w:w="511" w:type="pct"/>
            <w:vAlign w:val="center"/>
          </w:tcPr>
          <w:p>
            <w:pPr>
              <w:keepNext w:val="0"/>
              <w:keepLines w:val="0"/>
              <w:pageBreakBefore w:val="0"/>
              <w:widowControl/>
              <w:tabs>
                <w:tab w:val="left" w:pos="567"/>
              </w:tabs>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10分</w:t>
            </w:r>
          </w:p>
        </w:tc>
      </w:tr>
    </w:tbl>
    <w:p>
      <w:pPr>
        <w:keepNext w:val="0"/>
        <w:keepLines w:val="0"/>
        <w:pageBreakBefore w:val="0"/>
        <w:widowControl/>
        <w:kinsoku/>
        <w:wordWrap/>
        <w:overflowPunct/>
        <w:topLinePunct w:val="0"/>
        <w:autoSpaceDE/>
        <w:autoSpaceDN/>
        <w:bidi w:val="0"/>
        <w:adjustRightInd/>
        <w:spacing w:line="360" w:lineRule="auto"/>
        <w:jc w:val="center"/>
        <w:textAlignment w:val="auto"/>
        <w:outlineLvl w:val="1"/>
        <w:rPr>
          <w:rFonts w:ascii="仿宋" w:hAnsi="仿宋" w:eastAsia="仿宋" w:cs="仿宋"/>
          <w:b/>
          <w:color w:val="auto"/>
          <w:sz w:val="32"/>
          <w:szCs w:val="32"/>
          <w:highlight w:val="none"/>
        </w:rPr>
      </w:pPr>
    </w:p>
    <w:p>
      <w:pPr>
        <w:keepNext w:val="0"/>
        <w:keepLines w:val="0"/>
        <w:pageBreakBefore w:val="0"/>
        <w:widowControl/>
        <w:numPr>
          <w:ilvl w:val="0"/>
          <w:numId w:val="0"/>
        </w:numPr>
        <w:kinsoku/>
        <w:wordWrap/>
        <w:overflowPunct/>
        <w:topLinePunct w:val="0"/>
        <w:autoSpaceDE/>
        <w:autoSpaceDN/>
        <w:bidi w:val="0"/>
        <w:adjustRightInd/>
        <w:spacing w:line="360" w:lineRule="auto"/>
        <w:jc w:val="center"/>
        <w:textAlignment w:val="auto"/>
        <w:outlineLvl w:val="1"/>
        <w:rPr>
          <w:b/>
          <w:bCs w:val="0"/>
          <w:color w:val="auto"/>
          <w:highlight w:val="none"/>
        </w:rPr>
      </w:pPr>
      <w:r>
        <w:rPr>
          <w:rFonts w:hint="eastAsia" w:ascii="仿宋" w:hAnsi="仿宋" w:eastAsia="仿宋" w:cs="仿宋"/>
          <w:b/>
          <w:bCs w:val="0"/>
          <w:color w:val="auto"/>
          <w:sz w:val="28"/>
          <w:szCs w:val="28"/>
          <w:highlight w:val="none"/>
          <w:lang w:val="en-US" w:eastAsia="zh-CN"/>
        </w:rPr>
        <w:t>二、</w:t>
      </w:r>
      <w:r>
        <w:rPr>
          <w:rFonts w:hint="eastAsia" w:ascii="仿宋" w:hAnsi="仿宋" w:eastAsia="仿宋" w:cs="仿宋"/>
          <w:b/>
          <w:bCs w:val="0"/>
          <w:color w:val="auto"/>
          <w:sz w:val="28"/>
          <w:szCs w:val="28"/>
          <w:highlight w:val="none"/>
        </w:rPr>
        <w:t>评标办法正文</w:t>
      </w:r>
      <w:bookmarkEnd w:id="40"/>
      <w:bookmarkEnd w:id="41"/>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根据《中华人民共和国政府采购法》、《中华人民共和国政府采购法实施条例》、《政府采购货物和服务招标投标管理办法》 等有关法律法规，结合本项目的实际需求，制定本办法。</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1、评标方法</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本次评标采用综合评分法，总分为 100 分。评标委员会对符合性审查合格的投标文件进行商务和技术评估，按照本章规定的评分标准进行打分，并按得分由高到低顺序推荐中标候选人。得分相同的，按投标报价由低到高顺序排列。得分且投标报价相同的按技术部分得分由高到低顺序确定排名第一的中标候选人。</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2、分值构成与评审标准</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 分值构成</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1、商务部分：见评标办法。</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2、技术部分：见评标办法。</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3、投标报价：见评标办法。</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4、其他评分因素：见评标办法。</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 评分标准</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1、商务评分标准：评标委员会共同评标。</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2、技术评分标准：评委独立评审，每个投标人的最终得分为全部专家的平均分。</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3、投标报价评分标准：见评标办法前附表。</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4、其他因素评分标准：见评标办法前附表。</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 落实政府采购政策性要求的评审标准</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1、小型、微型企业参加本项目的评审标准</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（1）小型、微型企业指在中华人民共和国境内依法设立，依据《中小企业划型标准规定》 确定的小型企业、微型企业，但与大 型企业的负责人为同一人，或者与大型企业存在直接控股、管理关 系的除外。属于小型、微型企业的， 需如实填写《小、微企业声明函》。</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val="en-US" w:eastAsia="zh-CN"/>
        </w:rPr>
        <w:t>本项目为专门面向中小企业采购包，投标人不在享受价格折扣。</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2、残疾人福利性单位参加本项目的评审标准：</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（1）须根据财库【2017】141 号《关于促进残疾人就业政府采购政策的通知》的要求，如实填写残疾人福利性单位声明函，残疾人福利性单位参加本项目投标时，享受10%的价格折扣，用扣除后的价格参与评审。</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（2）享受政府采购支持政策的残疾人福利性单位应当同时满足以下条件：</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A.安置的残疾人占本单位在职职工人数的比例不低于25%（含25%），并且安置的残疾人人数不少于10人（含10人）；</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B.依法与安置的每位残疾人签订了一年以上（含一年）的劳动合同或服务协议；</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C.为安置的每位残疾人按月足额缴纳了基本养老保险、基本医疗保险、失业保险、工伤保险和生育保险等社会保险费；</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D.通过银行等金融机构向安置的每位残疾人，按月支付了不低于单位所在区县适用的经省级人民政府批准的月最低工资标准的工资；</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E．提供本单位制造的货物、承担的工程或者服务（以下简称产品），或者提供其他残疾人福利性单位制造的货物（不包括使用 非残疾人福利性单位注册商标的货物）。</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前款所称残疾人是指法定劳动年龄内，持有《中华人民共和国残疾人证》或者《中华人民共和国残疾军人证（1至8级）》的自然人，包括具有劳动条件和劳动意愿的精神残疾人。在职职工人数 是指与残疾人福利性单位建立劳动关系并依法签订劳动合同或者服 务协议的雇员人数。</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（3）投标人提供的《残疾人福利性单位声明函》与事实不符的，依照《政府采购法》第七十七条第一款的规定追究法律责任。</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（4）残疾人福利性单位视同小型、微型企业，享受预留份额、评审中价格扣除等促进中小企业发展的政府采购政策。向残疾人福利性单位采购的金额，计入面向中小企业采购的统计数据。残疾人  福利性单位属于小型、微型企业的，不重复享受政策。</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3、监狱企业参加本项目投标的要求：监狱企业参加投标视同小微企业，需提供由省级以上监狱管理 局或戒毒管理局出具的属于监狱企业的证明文件。</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4、本项目涉及创新产品、创新服务的评审标准：</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（1）投标人投提供服务属于《山西省创新产品和服务推荐清单》中创新产品或创新服务的， 在评审时，其报价享受1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%的价格折扣，以折扣后的价格参与评审。</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（2）投标人提供创新服务的， 应在投标文件中填写《创新服务明细表》，并提供《山西省创新产品和服务推荐清单》。</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（3）创新服务的价格折扣政策可与其他政府采购政策叠加。</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3、评分结果</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（一）资信商务、服务技术及其他因素得分计算</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按照评标委员会成员的独立评分结果汇总后的算术平均值计算。</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 投标报价得分计算</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1、评标过程中，不得去掉报价中的最高报价和最低报价；</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2、因落实政府采购政策进行价格调整的，以调整后的价格计算评标基准价和投标报价。</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（三）投标人得分</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评标委员会按本章规定的量化因素和分值进行打分，并计算出 投标人得分。评分分值计算保留小数点后两位，小数点后第三位 “四舍五入”。</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投标人得分=商务</w:t>
      </w:r>
      <w:r>
        <w:rPr>
          <w:rFonts w:hint="eastAsia" w:ascii="仿宋" w:hAnsi="仿宋" w:eastAsia="仿宋" w:cs="仿宋"/>
          <w:color w:val="auto"/>
          <w:sz w:val="24"/>
          <w:szCs w:val="24"/>
          <w:highlight w:val="none"/>
          <w:lang w:val="en-US" w:eastAsia="zh-CN"/>
        </w:rPr>
        <w:t>得分</w:t>
      </w:r>
      <w:r>
        <w:rPr>
          <w:rFonts w:hint="eastAsia" w:ascii="仿宋" w:hAnsi="仿宋" w:eastAsia="仿宋" w:cs="仿宋"/>
          <w:color w:val="auto"/>
          <w:sz w:val="24"/>
          <w:szCs w:val="24"/>
          <w:highlight w:val="none"/>
        </w:rPr>
        <w:t>+技术得分+投标报价得分。</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bookmarkStart w:id="46" w:name="_bookmark4"/>
      <w:bookmarkEnd w:id="46"/>
    </w:p>
    <w:p>
      <w:pPr>
        <w:tabs>
          <w:tab w:val="left" w:pos="567"/>
        </w:tabs>
        <w:snapToGrid w:val="0"/>
        <w:spacing w:line="360" w:lineRule="auto"/>
        <w:ind w:firstLine="624"/>
        <w:rPr>
          <w:rFonts w:hint="eastAsia" w:ascii="仿宋" w:hAnsi="仿宋" w:eastAsia="仿宋" w:cs="仿宋"/>
          <w:color w:val="auto"/>
          <w:sz w:val="24"/>
          <w:szCs w:val="24"/>
          <w:highlight w:val="none"/>
        </w:rPr>
      </w:pPr>
    </w:p>
    <w:p>
      <w:pPr>
        <w:pStyle w:val="32"/>
        <w:rPr>
          <w:color w:val="auto"/>
          <w:highlight w:val="none"/>
        </w:rPr>
      </w:pPr>
      <w:bookmarkStart w:id="47" w:name="_Toc98185003"/>
      <w:bookmarkStart w:id="48" w:name="_Toc10243"/>
    </w:p>
    <w:p>
      <w:pPr>
        <w:pStyle w:val="32"/>
        <w:rPr>
          <w:color w:val="auto"/>
          <w:highlight w:val="none"/>
        </w:rPr>
      </w:pPr>
    </w:p>
    <w:p>
      <w:pPr>
        <w:pStyle w:val="32"/>
        <w:rPr>
          <w:color w:val="auto"/>
          <w:highlight w:val="none"/>
        </w:rPr>
      </w:pPr>
    </w:p>
    <w:p>
      <w:pPr>
        <w:pStyle w:val="32"/>
        <w:rPr>
          <w:color w:val="auto"/>
          <w:highlight w:val="none"/>
        </w:rPr>
      </w:pPr>
    </w:p>
    <w:p>
      <w:pPr>
        <w:pStyle w:val="32"/>
        <w:rPr>
          <w:color w:val="auto"/>
          <w:highlight w:val="none"/>
        </w:rPr>
      </w:pPr>
    </w:p>
    <w:p>
      <w:pPr>
        <w:pStyle w:val="32"/>
        <w:rPr>
          <w:color w:val="auto"/>
          <w:highlight w:val="none"/>
        </w:rPr>
      </w:pPr>
    </w:p>
    <w:p>
      <w:pPr>
        <w:pStyle w:val="32"/>
        <w:rPr>
          <w:color w:val="auto"/>
          <w:highlight w:val="none"/>
        </w:rPr>
      </w:pPr>
    </w:p>
    <w:p>
      <w:pPr>
        <w:pStyle w:val="32"/>
        <w:rPr>
          <w:color w:val="auto"/>
          <w:highlight w:val="none"/>
        </w:rPr>
      </w:pPr>
    </w:p>
    <w:p>
      <w:pPr>
        <w:pStyle w:val="32"/>
        <w:rPr>
          <w:color w:val="auto"/>
          <w:highlight w:val="none"/>
        </w:rPr>
      </w:pPr>
    </w:p>
    <w:p>
      <w:pPr>
        <w:pStyle w:val="32"/>
        <w:rPr>
          <w:color w:val="auto"/>
          <w:highlight w:val="none"/>
        </w:rPr>
      </w:pPr>
    </w:p>
    <w:p>
      <w:pPr>
        <w:pStyle w:val="32"/>
        <w:rPr>
          <w:color w:val="auto"/>
          <w:highlight w:val="none"/>
        </w:rPr>
      </w:pPr>
    </w:p>
    <w:p>
      <w:pPr>
        <w:pStyle w:val="32"/>
        <w:rPr>
          <w:color w:val="auto"/>
          <w:highlight w:val="none"/>
        </w:rPr>
      </w:pPr>
    </w:p>
    <w:p>
      <w:pPr>
        <w:pStyle w:val="32"/>
        <w:rPr>
          <w:color w:val="auto"/>
          <w:highlight w:val="none"/>
        </w:rPr>
      </w:pPr>
    </w:p>
    <w:p>
      <w:pPr>
        <w:pStyle w:val="32"/>
        <w:rPr>
          <w:color w:val="auto"/>
          <w:highlight w:val="none"/>
        </w:rPr>
      </w:pPr>
    </w:p>
    <w:p>
      <w:pPr>
        <w:pStyle w:val="32"/>
        <w:rPr>
          <w:color w:val="auto"/>
          <w:highlight w:val="none"/>
        </w:rPr>
      </w:pPr>
    </w:p>
    <w:p>
      <w:pPr>
        <w:pStyle w:val="32"/>
        <w:rPr>
          <w:color w:val="auto"/>
          <w:highlight w:val="none"/>
        </w:rPr>
      </w:pPr>
    </w:p>
    <w:p>
      <w:pPr>
        <w:pStyle w:val="32"/>
        <w:rPr>
          <w:color w:val="auto"/>
          <w:highlight w:val="none"/>
        </w:rPr>
      </w:pPr>
      <w:bookmarkStart w:id="62" w:name="_GoBack"/>
      <w:bookmarkEnd w:id="62"/>
    </w:p>
    <w:p>
      <w:pPr>
        <w:pStyle w:val="32"/>
        <w:rPr>
          <w:color w:val="auto"/>
          <w:highlight w:val="none"/>
        </w:rPr>
      </w:pPr>
    </w:p>
    <w:p>
      <w:pPr>
        <w:pStyle w:val="32"/>
        <w:rPr>
          <w:color w:val="auto"/>
          <w:highlight w:val="none"/>
        </w:rPr>
      </w:pPr>
    </w:p>
    <w:p>
      <w:pPr>
        <w:pStyle w:val="32"/>
        <w:rPr>
          <w:color w:val="auto"/>
          <w:highlight w:val="none"/>
        </w:rPr>
      </w:pPr>
    </w:p>
    <w:p>
      <w:pPr>
        <w:pStyle w:val="32"/>
        <w:rPr>
          <w:color w:val="auto"/>
          <w:highlight w:val="none"/>
        </w:rPr>
      </w:pPr>
    </w:p>
    <w:p>
      <w:pPr>
        <w:pStyle w:val="32"/>
        <w:rPr>
          <w:color w:val="auto"/>
          <w:highlight w:val="none"/>
        </w:rPr>
      </w:pPr>
    </w:p>
    <w:p>
      <w:pPr>
        <w:pStyle w:val="32"/>
        <w:rPr>
          <w:color w:val="auto"/>
          <w:highlight w:val="none"/>
        </w:rPr>
      </w:pPr>
    </w:p>
    <w:p>
      <w:pPr>
        <w:jc w:val="center"/>
        <w:outlineLvl w:val="0"/>
        <w:rPr>
          <w:rFonts w:ascii="仿宋" w:hAnsi="仿宋" w:eastAsia="仿宋" w:cs="仿宋"/>
          <w:color w:val="auto"/>
          <w:sz w:val="36"/>
          <w:szCs w:val="36"/>
          <w:highlight w:val="none"/>
          <w14:textOutline w14:w="7620" w14:cap="flat" w14:cmpd="sng" w14:algn="ctr">
            <w14:solidFill>
              <w14:srgbClr w14:val="000000"/>
            </w14:solidFill>
            <w14:prstDash w14:val="solid"/>
            <w14:miter w14:val="0"/>
          </w14:textOutline>
        </w:rPr>
      </w:pPr>
      <w:r>
        <w:rPr>
          <w:rFonts w:hint="eastAsia" w:ascii="仿宋" w:hAnsi="仿宋" w:eastAsia="仿宋" w:cs="仿宋"/>
          <w:color w:val="auto"/>
          <w:sz w:val="36"/>
          <w:szCs w:val="36"/>
          <w:highlight w:val="none"/>
          <w14:textOutline w14:w="7620" w14:cap="flat" w14:cmpd="sng" w14:algn="ctr">
            <w14:solidFill>
              <w14:srgbClr w14:val="000000"/>
            </w14:solidFill>
            <w14:prstDash w14:val="solid"/>
            <w14:miter w14:val="0"/>
          </w14:textOutline>
        </w:rPr>
        <w:t>第四部分 商务、技术要求</w:t>
      </w:r>
      <w:bookmarkEnd w:id="47"/>
      <w:bookmarkEnd w:id="48"/>
    </w:p>
    <w:p>
      <w:pPr>
        <w:pStyle w:val="23"/>
        <w:rPr>
          <w:color w:val="auto"/>
          <w:highlight w:val="none"/>
        </w:rPr>
      </w:pPr>
    </w:p>
    <w:p>
      <w:pPr>
        <w:rPr>
          <w:color w:val="auto"/>
          <w:highlight w:val="none"/>
        </w:rPr>
      </w:pPr>
    </w:p>
    <w:p>
      <w:pPr>
        <w:pStyle w:val="23"/>
        <w:rPr>
          <w:color w:val="auto"/>
          <w:highlight w:val="none"/>
        </w:rPr>
      </w:pPr>
    </w:p>
    <w:p>
      <w:pPr>
        <w:rPr>
          <w:color w:val="auto"/>
          <w:highlight w:val="none"/>
        </w:rPr>
      </w:pPr>
    </w:p>
    <w:p>
      <w:pPr>
        <w:pStyle w:val="23"/>
        <w:rPr>
          <w:color w:val="auto"/>
          <w:highlight w:val="none"/>
        </w:rPr>
      </w:pPr>
    </w:p>
    <w:p>
      <w:pPr>
        <w:rPr>
          <w:color w:val="auto"/>
          <w:highlight w:val="none"/>
        </w:rPr>
      </w:pPr>
    </w:p>
    <w:p>
      <w:pPr>
        <w:pStyle w:val="23"/>
        <w:rPr>
          <w:color w:val="auto"/>
          <w:highlight w:val="none"/>
        </w:rPr>
      </w:pPr>
    </w:p>
    <w:p>
      <w:pPr>
        <w:rPr>
          <w:color w:val="auto"/>
          <w:highlight w:val="none"/>
        </w:rPr>
      </w:pPr>
    </w:p>
    <w:p>
      <w:pPr>
        <w:pStyle w:val="23"/>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highlight w:val="none"/>
        </w:rPr>
      </w:pPr>
    </w:p>
    <w:p>
      <w:pPr>
        <w:rPr>
          <w:color w:val="auto"/>
          <w:highlight w:val="none"/>
        </w:rPr>
      </w:pPr>
    </w:p>
    <w:p>
      <w:pPr>
        <w:rPr>
          <w:highlight w:val="none"/>
        </w:rPr>
      </w:pPr>
    </w:p>
    <w:p>
      <w:pPr>
        <w:pStyle w:val="22"/>
        <w:keepNext w:val="0"/>
        <w:keepLines w:val="0"/>
        <w:pageBreakBefore w:val="0"/>
        <w:kinsoku/>
        <w:wordWrap/>
        <w:overflowPunct/>
        <w:topLinePunct w:val="0"/>
        <w:autoSpaceDE/>
        <w:autoSpaceDN/>
        <w:bidi w:val="0"/>
        <w:adjustRightInd/>
        <w:snapToGrid/>
        <w:spacing w:line="360" w:lineRule="auto"/>
        <w:ind w:firstLine="480"/>
        <w:rPr>
          <w:rFonts w:ascii="仿宋" w:hAnsi="仿宋" w:eastAsia="仿宋" w:cs="仿宋"/>
          <w:b/>
          <w:bCs/>
          <w:color w:val="auto"/>
          <w:szCs w:val="24"/>
          <w:highlight w:val="none"/>
          <w:shd w:val="clear" w:color="auto" w:fill="FFFFFF"/>
        </w:rPr>
      </w:pPr>
      <w:r>
        <w:rPr>
          <w:rFonts w:hint="eastAsia" w:ascii="仿宋" w:hAnsi="仿宋" w:eastAsia="仿宋" w:cs="仿宋"/>
          <w:b/>
          <w:bCs/>
          <w:color w:val="auto"/>
          <w:szCs w:val="24"/>
          <w:highlight w:val="none"/>
          <w:shd w:val="clear" w:color="auto" w:fill="FFFFFF"/>
        </w:rPr>
        <w:t>一、项目基本情况</w:t>
      </w:r>
    </w:p>
    <w:p>
      <w:pPr>
        <w:widowControl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1、项目编号：</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lang w:eastAsia="zh-CN"/>
        </w:rPr>
        <w:t>1411822023AGK00199</w:t>
      </w:r>
    </w:p>
    <w:p>
      <w:pPr>
        <w:widowControl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2、项目名称：</w:t>
      </w:r>
      <w:r>
        <w:rPr>
          <w:rFonts w:hint="eastAsia" w:ascii="仿宋" w:hAnsi="仿宋" w:eastAsia="仿宋" w:cs="仿宋"/>
          <w:color w:val="auto"/>
          <w:sz w:val="24"/>
          <w:szCs w:val="24"/>
          <w:highlight w:val="none"/>
          <w:lang w:eastAsia="zh-CN"/>
        </w:rPr>
        <w:t>汾阳市肖家庄镇人民政府2023年度环境卫生项目</w:t>
      </w:r>
    </w:p>
    <w:p>
      <w:pPr>
        <w:widowControl w:val="0"/>
        <w:spacing w:line="360" w:lineRule="auto"/>
        <w:ind w:firstLine="480" w:firstLineChars="200"/>
        <w:rPr>
          <w:rFonts w:ascii="Times New Roman" w:hAnsi="Times New Roman" w:eastAsia="仿宋" w:cs="Times New Roman"/>
          <w:color w:val="auto"/>
          <w:highlight w:val="none"/>
        </w:rPr>
      </w:pPr>
      <w:r>
        <w:rPr>
          <w:rFonts w:hint="eastAsia" w:ascii="仿宋" w:hAnsi="仿宋" w:eastAsia="仿宋" w:cs="仿宋"/>
          <w:color w:val="auto"/>
          <w:sz w:val="24"/>
          <w:szCs w:val="24"/>
          <w:highlight w:val="none"/>
        </w:rPr>
        <w:t>3、</w:t>
      </w:r>
      <w:r>
        <w:rPr>
          <w:rFonts w:ascii="Times New Roman" w:hAnsi="Times New Roman" w:eastAsia="仿宋" w:cs="Times New Roman"/>
          <w:color w:val="auto"/>
          <w:sz w:val="24"/>
          <w:szCs w:val="24"/>
          <w:highlight w:val="none"/>
        </w:rPr>
        <w:t>采购方式：</w:t>
      </w:r>
      <w:r>
        <w:rPr>
          <w:rFonts w:hint="eastAsia" w:ascii="Times New Roman" w:hAnsi="Times New Roman" w:eastAsia="仿宋" w:cs="Times New Roman"/>
          <w:color w:val="auto"/>
          <w:sz w:val="24"/>
          <w:szCs w:val="24"/>
          <w:highlight w:val="none"/>
        </w:rPr>
        <w:t>公开招标</w:t>
      </w:r>
    </w:p>
    <w:p>
      <w:pPr>
        <w:widowControl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4、预算金额：</w:t>
      </w:r>
      <w:r>
        <w:rPr>
          <w:rFonts w:hint="eastAsia" w:ascii="仿宋" w:hAnsi="仿宋" w:eastAsia="仿宋" w:cs="仿宋"/>
          <w:color w:val="auto"/>
          <w:sz w:val="24"/>
          <w:szCs w:val="24"/>
          <w:highlight w:val="none"/>
          <w:lang w:val="en-US" w:eastAsia="zh-CN"/>
        </w:rPr>
        <w:t>472500</w:t>
      </w:r>
      <w:r>
        <w:rPr>
          <w:rFonts w:hint="eastAsia" w:ascii="仿宋" w:hAnsi="仿宋" w:eastAsia="仿宋" w:cs="仿宋"/>
          <w:color w:val="auto"/>
          <w:sz w:val="24"/>
          <w:szCs w:val="24"/>
          <w:highlight w:val="none"/>
        </w:rPr>
        <w:t>元</w:t>
      </w:r>
    </w:p>
    <w:p>
      <w:pPr>
        <w:widowControl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5、最高限价：</w:t>
      </w:r>
      <w:r>
        <w:rPr>
          <w:rFonts w:hint="eastAsia" w:ascii="仿宋" w:hAnsi="仿宋" w:eastAsia="仿宋" w:cs="仿宋"/>
          <w:color w:val="auto"/>
          <w:sz w:val="24"/>
          <w:szCs w:val="24"/>
          <w:highlight w:val="none"/>
          <w:lang w:val="en-US" w:eastAsia="zh-CN"/>
        </w:rPr>
        <w:t>472500</w:t>
      </w:r>
      <w:r>
        <w:rPr>
          <w:rFonts w:hint="eastAsia" w:ascii="仿宋" w:hAnsi="仿宋" w:eastAsia="仿宋" w:cs="仿宋"/>
          <w:color w:val="auto"/>
          <w:sz w:val="24"/>
          <w:szCs w:val="24"/>
          <w:highlight w:val="none"/>
        </w:rPr>
        <w:t>元</w:t>
      </w:r>
    </w:p>
    <w:p>
      <w:pPr>
        <w:widowControl w:val="0"/>
        <w:spacing w:line="360" w:lineRule="auto"/>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6、交货</w:t>
      </w:r>
      <w:r>
        <w:rPr>
          <w:rFonts w:hint="eastAsia" w:ascii="仿宋" w:hAnsi="仿宋" w:eastAsia="仿宋" w:cs="仿宋"/>
          <w:color w:val="auto"/>
          <w:sz w:val="24"/>
          <w:szCs w:val="24"/>
          <w:highlight w:val="none"/>
          <w:lang w:val="zh-CN"/>
        </w:rPr>
        <w:t>地点：</w:t>
      </w:r>
      <w:r>
        <w:rPr>
          <w:rFonts w:hint="eastAsia" w:ascii="仿宋" w:hAnsi="仿宋" w:eastAsia="仿宋" w:cs="仿宋"/>
          <w:color w:val="auto"/>
          <w:sz w:val="24"/>
          <w:szCs w:val="24"/>
          <w:highlight w:val="none"/>
        </w:rPr>
        <w:t>招标人指定地点。</w:t>
      </w:r>
    </w:p>
    <w:p>
      <w:pPr>
        <w:widowControl w:val="0"/>
        <w:spacing w:line="360" w:lineRule="auto"/>
        <w:ind w:firstLine="480" w:firstLineChars="200"/>
        <w:rPr>
          <w:rFonts w:hint="eastAsia" w:ascii="Times New Roman" w:hAnsi="Times New Roman" w:eastAsia="仿宋" w:cs="Times New Roman"/>
          <w:sz w:val="24"/>
          <w:szCs w:val="24"/>
          <w:highlight w:val="none"/>
          <w:lang w:eastAsia="zh-CN"/>
        </w:rPr>
      </w:pPr>
      <w:r>
        <w:rPr>
          <w:rFonts w:hint="eastAsia" w:ascii="仿宋" w:hAnsi="仿宋" w:eastAsia="仿宋" w:cs="仿宋"/>
          <w:color w:val="auto"/>
          <w:sz w:val="24"/>
          <w:szCs w:val="24"/>
          <w:highlight w:val="none"/>
        </w:rPr>
        <w:t>7、采购</w:t>
      </w:r>
      <w:r>
        <w:rPr>
          <w:rFonts w:hint="eastAsia" w:ascii="仿宋" w:hAnsi="仿宋" w:eastAsia="仿宋" w:cs="仿宋"/>
          <w:color w:val="auto"/>
          <w:sz w:val="24"/>
          <w:szCs w:val="24"/>
          <w:highlight w:val="none"/>
          <w:lang w:val="zh-CN"/>
        </w:rPr>
        <w:t>规模及</w:t>
      </w:r>
      <w:r>
        <w:rPr>
          <w:rFonts w:hint="eastAsia" w:ascii="仿宋" w:hAnsi="仿宋" w:eastAsia="仿宋" w:cs="仿宋"/>
          <w:color w:val="auto"/>
          <w:sz w:val="24"/>
          <w:szCs w:val="24"/>
          <w:highlight w:val="none"/>
        </w:rPr>
        <w:t>采购内容</w:t>
      </w:r>
      <w:r>
        <w:rPr>
          <w:rFonts w:hint="eastAsia" w:ascii="仿宋" w:hAnsi="仿宋" w:eastAsia="仿宋" w:cs="仿宋"/>
          <w:color w:val="auto"/>
          <w:sz w:val="24"/>
          <w:szCs w:val="24"/>
          <w:highlight w:val="none"/>
          <w:lang w:val="zh-CN"/>
        </w:rPr>
        <w:t>：垃圾桶采购，包括货物的采购、运输、配送、售后等相关服务（具体采购内容详见招标文件）</w:t>
      </w:r>
      <w:r>
        <w:rPr>
          <w:rFonts w:hint="default" w:ascii="Times New Roman" w:hAnsi="Times New Roman" w:eastAsia="仿宋" w:cs="Times New Roman"/>
          <w:sz w:val="24"/>
          <w:szCs w:val="24"/>
          <w:highlight w:val="none"/>
        </w:rPr>
        <w:t>注：</w:t>
      </w:r>
      <w:r>
        <w:rPr>
          <w:rFonts w:hint="eastAsia" w:ascii="Times New Roman" w:hAnsi="Times New Roman" w:eastAsia="仿宋" w:cs="Times New Roman"/>
          <w:sz w:val="24"/>
          <w:szCs w:val="24"/>
          <w:highlight w:val="none"/>
          <w:lang w:val="en-US" w:eastAsia="zh-CN"/>
        </w:rPr>
        <w:t>招标</w:t>
      </w:r>
      <w:r>
        <w:rPr>
          <w:rFonts w:hint="eastAsia" w:ascii="Times New Roman" w:hAnsi="Times New Roman" w:eastAsia="仿宋" w:cs="Times New Roman"/>
          <w:sz w:val="24"/>
          <w:szCs w:val="24"/>
          <w:highlight w:val="none"/>
          <w:lang w:eastAsia="zh-CN"/>
        </w:rPr>
        <w:t>文件</w:t>
      </w:r>
      <w:r>
        <w:rPr>
          <w:rFonts w:hint="default" w:ascii="Times New Roman" w:hAnsi="Times New Roman" w:eastAsia="仿宋" w:cs="Times New Roman"/>
          <w:sz w:val="24"/>
          <w:szCs w:val="24"/>
          <w:highlight w:val="none"/>
        </w:rPr>
        <w:t>中未特别标注为“进口产品”字样的，均必须采购国产产品。所采购的货物、服务必须符合国家强制性标准</w:t>
      </w:r>
      <w:r>
        <w:rPr>
          <w:rFonts w:hint="eastAsia" w:ascii="Times New Roman" w:hAnsi="Times New Roman" w:eastAsia="仿宋" w:cs="Times New Roman"/>
          <w:sz w:val="24"/>
          <w:szCs w:val="24"/>
          <w:highlight w:val="none"/>
          <w:lang w:eastAsia="zh-CN"/>
        </w:rPr>
        <w:t>。</w:t>
      </w:r>
    </w:p>
    <w:p>
      <w:pPr>
        <w:widowControl w:val="0"/>
        <w:spacing w:line="360" w:lineRule="auto"/>
        <w:ind w:firstLine="480" w:firstLineChars="200"/>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8</w:t>
      </w:r>
      <w:r>
        <w:rPr>
          <w:rFonts w:hint="default" w:ascii="Times New Roman" w:hAnsi="Times New Roman" w:eastAsia="仿宋" w:cs="Times New Roman"/>
          <w:sz w:val="24"/>
          <w:szCs w:val="24"/>
          <w:highlight w:val="none"/>
        </w:rPr>
        <w:t>、</w:t>
      </w:r>
      <w:r>
        <w:rPr>
          <w:rFonts w:hint="eastAsia" w:ascii="Times New Roman" w:hAnsi="Times New Roman" w:eastAsia="仿宋" w:cs="Times New Roman"/>
          <w:sz w:val="24"/>
          <w:szCs w:val="24"/>
          <w:highlight w:val="none"/>
        </w:rPr>
        <w:t>合同履约期限</w:t>
      </w:r>
      <w:r>
        <w:rPr>
          <w:rFonts w:hint="default" w:ascii="Times New Roman" w:hAnsi="Times New Roman" w:eastAsia="仿宋" w:cs="Times New Roman"/>
          <w:sz w:val="24"/>
          <w:szCs w:val="24"/>
          <w:highlight w:val="none"/>
        </w:rPr>
        <w:t>：合同签订后</w:t>
      </w:r>
      <w:r>
        <w:rPr>
          <w:rFonts w:hint="eastAsia" w:ascii="Times New Roman" w:hAnsi="Times New Roman" w:eastAsia="仿宋" w:cs="Times New Roman"/>
          <w:sz w:val="24"/>
          <w:szCs w:val="24"/>
          <w:highlight w:val="none"/>
          <w:lang w:val="en-US" w:eastAsia="zh-CN"/>
        </w:rPr>
        <w:t>3</w:t>
      </w:r>
      <w:r>
        <w:rPr>
          <w:rFonts w:hint="default" w:ascii="Times New Roman" w:hAnsi="Times New Roman" w:eastAsia="仿宋" w:cs="Times New Roman"/>
          <w:sz w:val="24"/>
          <w:szCs w:val="24"/>
          <w:highlight w:val="none"/>
        </w:rPr>
        <w:t>日</w:t>
      </w:r>
      <w:r>
        <w:rPr>
          <w:rFonts w:hint="eastAsia" w:ascii="Times New Roman" w:hAnsi="Times New Roman" w:eastAsia="仿宋" w:cs="Times New Roman"/>
          <w:sz w:val="24"/>
          <w:szCs w:val="24"/>
          <w:highlight w:val="none"/>
          <w:lang w:val="en-US" w:eastAsia="zh-CN"/>
        </w:rPr>
        <w:t>内完成。</w:t>
      </w:r>
    </w:p>
    <w:p>
      <w:pPr>
        <w:widowControl w:val="0"/>
        <w:spacing w:line="360" w:lineRule="auto"/>
        <w:ind w:firstLine="480" w:firstLineChars="200"/>
        <w:rPr>
          <w:rFonts w:ascii="Times New Roman" w:eastAsia="仿宋"/>
          <w:sz w:val="24"/>
          <w:szCs w:val="24"/>
          <w:highlight w:val="none"/>
          <w:lang w:eastAsia="zh-CN"/>
        </w:rPr>
      </w:pPr>
      <w:r>
        <w:rPr>
          <w:rFonts w:hint="eastAsia" w:ascii="Times New Roman" w:eastAsia="仿宋"/>
          <w:sz w:val="24"/>
          <w:szCs w:val="24"/>
          <w:highlight w:val="none"/>
          <w:lang w:eastAsia="zh-CN"/>
        </w:rPr>
        <w:t>9</w:t>
      </w:r>
      <w:r>
        <w:rPr>
          <w:rFonts w:ascii="Times New Roman" w:eastAsia="仿宋"/>
          <w:sz w:val="24"/>
          <w:szCs w:val="24"/>
          <w:highlight w:val="none"/>
          <w:lang w:eastAsia="zh-CN"/>
        </w:rPr>
        <w:t>、</w:t>
      </w:r>
      <w:r>
        <w:rPr>
          <w:rFonts w:hint="eastAsia" w:ascii="Times New Roman" w:eastAsia="仿宋"/>
          <w:sz w:val="24"/>
          <w:szCs w:val="24"/>
          <w:highlight w:val="none"/>
          <w:lang w:eastAsia="zh-CN"/>
        </w:rPr>
        <w:t>质保期：</w:t>
      </w:r>
      <w:r>
        <w:rPr>
          <w:rFonts w:hint="eastAsia" w:ascii="Times New Roman" w:eastAsia="仿宋"/>
          <w:sz w:val="24"/>
          <w:szCs w:val="24"/>
          <w:highlight w:val="none"/>
          <w:lang w:val="en-US" w:eastAsia="zh-CN"/>
        </w:rPr>
        <w:t>不少于</w:t>
      </w:r>
      <w:r>
        <w:rPr>
          <w:rFonts w:hint="eastAsia" w:ascii="Times New Roman" w:eastAsia="仿宋"/>
          <w:sz w:val="24"/>
          <w:szCs w:val="24"/>
          <w:highlight w:val="none"/>
          <w:lang w:eastAsia="zh-CN"/>
        </w:rPr>
        <w:t>一年（</w:t>
      </w:r>
      <w:r>
        <w:rPr>
          <w:rFonts w:hint="eastAsia" w:ascii="Times New Roman" w:eastAsia="仿宋"/>
          <w:sz w:val="24"/>
          <w:szCs w:val="24"/>
          <w:highlight w:val="none"/>
          <w:lang w:val="en-US" w:eastAsia="zh-CN"/>
        </w:rPr>
        <w:t>含1年</w:t>
      </w:r>
      <w:r>
        <w:rPr>
          <w:rFonts w:hint="eastAsia" w:ascii="Times New Roman" w:eastAsia="仿宋"/>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rPr>
        <w:t>技术要求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240L垃圾桶技术参数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1、外形规格尺寸：L720mmxW580mmxH1030mm。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2、桶盖：采用2.0mm厚的优质镀锌钢板经模具一次性压制成型，口边内卷边处理，尺寸≥L630mmX555mm。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桶体：采用1.5mm厚的优质镀锌钢板制作；桶体采用不破坏原有镀锌层的封口工艺，对接相扣、无焊接、外观漂亮美观。桶体上设计有防撞加强筋，防撞加强筋采用模具整体一次性压制成型，每个面有4条纵向加强筋，每个拐角有横向8条加强筋，美观的同时增加了桶身强度，勾臂挂车处（桶口沿边内侧）设置厚度＞2.0mm的加强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4、底板：采用≥1.5mm厚的优质镀锌钢板制作；桶底采用不破坏原有镀锌板的封口工艺（整体卷边工艺）无焊接，外观美观漂亮，封底宽厚度≥8mm,底部压制加强筋；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5、桶沿：采用≥1.5mm的镀锌钢板制作。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6、轮轴：采用空心钢轴且经过镀锌处理，抗氧化耐腐蚀和防锈。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7、轮子：直径≥200mm,内圈尼龙，外圈聚氨酯材质耐用。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8、标识内容定制丝网印刷版(印刷定制专用LOGO)。</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9、外观：颜色定制，垃圾桶表面采用全自动静电粉末喷涂技术。</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rPr>
        <w:t>、验收标准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采购人对货物进行验收时进行相关的检测检验，费用由投标人负担。采购人对货物如有任何问题或异议，投标人应当及时回复质询，直至采购人获得满意的答复，验收合格后出具履约验收报告并加盖公章。</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未尽事宜，以签订正式《合同》时由双方协商解决。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rPr>
      </w:pPr>
    </w:p>
    <w:p>
      <w:pPr>
        <w:spacing w:line="540" w:lineRule="exact"/>
        <w:ind w:firstLine="560" w:firstLineChars="200"/>
        <w:rPr>
          <w:rFonts w:eastAsia="仿宋"/>
          <w:bCs/>
          <w:color w:val="000000"/>
          <w:sz w:val="28"/>
          <w:szCs w:val="28"/>
          <w:highlight w:val="none"/>
        </w:rPr>
      </w:pPr>
    </w:p>
    <w:p>
      <w:pPr>
        <w:spacing w:line="540" w:lineRule="exact"/>
        <w:ind w:firstLine="560" w:firstLineChars="200"/>
        <w:rPr>
          <w:rFonts w:eastAsia="仿宋"/>
          <w:bCs/>
          <w:color w:val="000000"/>
          <w:sz w:val="28"/>
          <w:szCs w:val="28"/>
          <w:highlight w:val="none"/>
        </w:rPr>
      </w:pPr>
    </w:p>
    <w:p>
      <w:pPr>
        <w:spacing w:line="540" w:lineRule="exact"/>
        <w:ind w:firstLine="560" w:firstLineChars="200"/>
        <w:rPr>
          <w:rFonts w:eastAsia="仿宋"/>
          <w:bCs/>
          <w:color w:val="000000"/>
          <w:sz w:val="28"/>
          <w:szCs w:val="28"/>
          <w:highlight w:val="none"/>
        </w:rPr>
      </w:pPr>
    </w:p>
    <w:p>
      <w:pPr>
        <w:spacing w:line="540" w:lineRule="exact"/>
        <w:ind w:firstLine="560" w:firstLineChars="200"/>
        <w:rPr>
          <w:rFonts w:eastAsia="仿宋"/>
          <w:bCs/>
          <w:color w:val="000000"/>
          <w:sz w:val="28"/>
          <w:szCs w:val="28"/>
          <w:highlight w:val="none"/>
        </w:rPr>
      </w:pPr>
    </w:p>
    <w:p>
      <w:pPr>
        <w:keepNext/>
        <w:keepLines/>
        <w:spacing w:before="340" w:after="330" w:line="700" w:lineRule="exact"/>
        <w:jc w:val="center"/>
        <w:outlineLvl w:val="0"/>
        <w:rPr>
          <w:rFonts w:eastAsia="仿宋"/>
          <w:b/>
          <w:sz w:val="32"/>
          <w:szCs w:val="32"/>
          <w:highlight w:val="none"/>
        </w:rPr>
      </w:pPr>
    </w:p>
    <w:p>
      <w:pPr>
        <w:rPr>
          <w:color w:val="auto"/>
          <w:highlight w:val="none"/>
        </w:rPr>
      </w:pPr>
    </w:p>
    <w:p>
      <w:pPr>
        <w:pStyle w:val="7"/>
        <w:ind w:left="420"/>
        <w:rPr>
          <w:color w:val="auto"/>
          <w:highlight w:val="none"/>
        </w:rPr>
      </w:pPr>
    </w:p>
    <w:p>
      <w:pPr>
        <w:rPr>
          <w:color w:val="auto"/>
          <w:highlight w:val="none"/>
        </w:rPr>
      </w:pPr>
    </w:p>
    <w:p>
      <w:pPr>
        <w:pStyle w:val="7"/>
        <w:ind w:left="420"/>
        <w:rPr>
          <w:color w:val="auto"/>
          <w:highlight w:val="none"/>
        </w:rPr>
      </w:pPr>
    </w:p>
    <w:p>
      <w:pPr>
        <w:rPr>
          <w:color w:val="auto"/>
          <w:highlight w:val="none"/>
        </w:rPr>
      </w:pPr>
    </w:p>
    <w:p>
      <w:pPr>
        <w:pStyle w:val="7"/>
        <w:ind w:left="420"/>
        <w:rPr>
          <w:color w:val="auto"/>
          <w:highlight w:val="none"/>
        </w:rPr>
      </w:pPr>
    </w:p>
    <w:p>
      <w:pPr>
        <w:rPr>
          <w:color w:val="auto"/>
          <w:highlight w:val="none"/>
        </w:rPr>
      </w:pPr>
    </w:p>
    <w:p>
      <w:pPr>
        <w:pStyle w:val="7"/>
        <w:ind w:left="420"/>
        <w:rPr>
          <w:color w:val="auto"/>
          <w:highlight w:val="none"/>
        </w:rPr>
      </w:pPr>
    </w:p>
    <w:p>
      <w:pPr>
        <w:rPr>
          <w:color w:val="auto"/>
          <w:highlight w:val="none"/>
        </w:rPr>
      </w:pPr>
    </w:p>
    <w:p>
      <w:pPr>
        <w:pStyle w:val="7"/>
        <w:ind w:left="420"/>
        <w:rPr>
          <w:color w:val="auto"/>
          <w:highlight w:val="none"/>
        </w:rPr>
      </w:pPr>
    </w:p>
    <w:p>
      <w:pPr>
        <w:rPr>
          <w:color w:val="auto"/>
          <w:highlight w:val="none"/>
        </w:rPr>
      </w:pPr>
    </w:p>
    <w:p>
      <w:pPr>
        <w:pStyle w:val="7"/>
        <w:ind w:left="420"/>
        <w:rPr>
          <w:color w:val="auto"/>
          <w:highlight w:val="none"/>
        </w:rPr>
      </w:pPr>
    </w:p>
    <w:p>
      <w:pPr>
        <w:rPr>
          <w:color w:val="auto"/>
          <w:highlight w:val="none"/>
        </w:rPr>
      </w:pPr>
    </w:p>
    <w:p>
      <w:pPr>
        <w:pStyle w:val="7"/>
        <w:ind w:left="420"/>
        <w:rPr>
          <w:color w:val="auto"/>
          <w:highlight w:val="none"/>
        </w:rPr>
      </w:pPr>
    </w:p>
    <w:p>
      <w:pPr>
        <w:rPr>
          <w:color w:val="auto"/>
          <w:highlight w:val="none"/>
        </w:rPr>
      </w:pPr>
    </w:p>
    <w:p>
      <w:pPr>
        <w:pStyle w:val="7"/>
        <w:ind w:left="420"/>
        <w:rPr>
          <w:color w:val="auto"/>
          <w:highlight w:val="none"/>
        </w:rPr>
      </w:pPr>
    </w:p>
    <w:p>
      <w:pPr>
        <w:rPr>
          <w:color w:val="auto"/>
          <w:highlight w:val="none"/>
        </w:rPr>
      </w:pPr>
    </w:p>
    <w:p>
      <w:pPr>
        <w:pStyle w:val="7"/>
        <w:ind w:left="420"/>
        <w:rPr>
          <w:color w:val="auto"/>
          <w:highlight w:val="none"/>
        </w:rPr>
      </w:pPr>
    </w:p>
    <w:p>
      <w:pPr>
        <w:rPr>
          <w:color w:val="auto"/>
          <w:highlight w:val="none"/>
        </w:rPr>
      </w:pPr>
    </w:p>
    <w:p>
      <w:pPr>
        <w:pStyle w:val="7"/>
        <w:ind w:left="0" w:leftChars="0" w:firstLine="0" w:firstLineChars="0"/>
        <w:rPr>
          <w:color w:val="auto"/>
          <w:highlight w:val="none"/>
        </w:rPr>
      </w:pPr>
    </w:p>
    <w:p>
      <w:pPr>
        <w:pStyle w:val="23"/>
        <w:jc w:val="both"/>
        <w:rPr>
          <w:color w:val="auto"/>
          <w:highlight w:val="none"/>
        </w:rPr>
      </w:pPr>
    </w:p>
    <w:p>
      <w:pPr>
        <w:rPr>
          <w:color w:val="auto"/>
          <w:highlight w:val="none"/>
        </w:rPr>
      </w:pPr>
    </w:p>
    <w:p>
      <w:pPr>
        <w:pStyle w:val="32"/>
        <w:rPr>
          <w:color w:val="auto"/>
          <w:highlight w:val="none"/>
        </w:rPr>
      </w:pPr>
    </w:p>
    <w:p>
      <w:pPr>
        <w:pStyle w:val="32"/>
        <w:rPr>
          <w:color w:val="auto"/>
          <w:highlight w:val="none"/>
        </w:rPr>
      </w:pPr>
    </w:p>
    <w:p>
      <w:pPr>
        <w:pStyle w:val="32"/>
        <w:rPr>
          <w:color w:val="auto"/>
          <w:highlight w:val="none"/>
        </w:rPr>
      </w:pPr>
    </w:p>
    <w:p>
      <w:pPr>
        <w:pStyle w:val="32"/>
        <w:rPr>
          <w:color w:val="auto"/>
          <w:highlight w:val="none"/>
        </w:rPr>
      </w:pPr>
    </w:p>
    <w:p>
      <w:pPr>
        <w:pStyle w:val="32"/>
        <w:rPr>
          <w:color w:val="auto"/>
          <w:highlight w:val="none"/>
        </w:rPr>
      </w:pPr>
    </w:p>
    <w:p>
      <w:pPr>
        <w:pStyle w:val="32"/>
        <w:rPr>
          <w:color w:val="auto"/>
          <w:highlight w:val="none"/>
        </w:rPr>
      </w:pPr>
    </w:p>
    <w:p>
      <w:pPr>
        <w:pStyle w:val="32"/>
        <w:rPr>
          <w:color w:val="auto"/>
          <w:highlight w:val="none"/>
        </w:rPr>
      </w:pPr>
    </w:p>
    <w:p>
      <w:pPr>
        <w:pStyle w:val="32"/>
        <w:rPr>
          <w:color w:val="auto"/>
          <w:highlight w:val="none"/>
        </w:rPr>
      </w:pPr>
    </w:p>
    <w:p>
      <w:pPr>
        <w:pStyle w:val="32"/>
        <w:rPr>
          <w:color w:val="auto"/>
          <w:highlight w:val="none"/>
        </w:rPr>
      </w:pPr>
    </w:p>
    <w:p>
      <w:pPr>
        <w:pStyle w:val="32"/>
        <w:rPr>
          <w:color w:val="auto"/>
          <w:highlight w:val="none"/>
        </w:rPr>
      </w:pPr>
    </w:p>
    <w:p>
      <w:pPr>
        <w:pStyle w:val="32"/>
        <w:rPr>
          <w:color w:val="auto"/>
          <w:highlight w:val="none"/>
        </w:rPr>
      </w:pPr>
    </w:p>
    <w:p>
      <w:pPr>
        <w:pStyle w:val="32"/>
        <w:rPr>
          <w:color w:val="auto"/>
          <w:highlight w:val="none"/>
        </w:rPr>
      </w:pPr>
    </w:p>
    <w:p>
      <w:pPr>
        <w:pStyle w:val="32"/>
        <w:rPr>
          <w:color w:val="auto"/>
          <w:highlight w:val="none"/>
        </w:rPr>
      </w:pPr>
    </w:p>
    <w:p>
      <w:pPr>
        <w:pStyle w:val="32"/>
        <w:rPr>
          <w:color w:val="auto"/>
          <w:highlight w:val="none"/>
        </w:rPr>
      </w:pPr>
    </w:p>
    <w:p>
      <w:pPr>
        <w:pStyle w:val="32"/>
        <w:rPr>
          <w:color w:val="auto"/>
          <w:highlight w:val="none"/>
        </w:rPr>
      </w:pPr>
    </w:p>
    <w:p>
      <w:pPr>
        <w:pStyle w:val="32"/>
        <w:rPr>
          <w:color w:val="auto"/>
          <w:highlight w:val="none"/>
        </w:rPr>
      </w:pPr>
    </w:p>
    <w:p>
      <w:pPr>
        <w:tabs>
          <w:tab w:val="left" w:pos="567"/>
        </w:tabs>
        <w:snapToGrid w:val="0"/>
        <w:spacing w:line="360" w:lineRule="auto"/>
        <w:ind w:firstLine="624"/>
        <w:rPr>
          <w:rFonts w:ascii="Times New Roman" w:hAnsi="Times New Roman" w:eastAsia="仿宋" w:cs="Times New Roman"/>
          <w:color w:val="auto"/>
          <w:sz w:val="28"/>
          <w:szCs w:val="28"/>
          <w:highlight w:val="none"/>
        </w:rPr>
      </w:pPr>
    </w:p>
    <w:p>
      <w:pPr>
        <w:numPr>
          <w:ilvl w:val="0"/>
          <w:numId w:val="3"/>
        </w:numPr>
        <w:jc w:val="center"/>
        <w:outlineLvl w:val="0"/>
        <w:rPr>
          <w:rFonts w:ascii="仿宋" w:hAnsi="仿宋" w:eastAsia="仿宋" w:cs="仿宋"/>
          <w:color w:val="auto"/>
          <w:sz w:val="36"/>
          <w:szCs w:val="36"/>
          <w:highlight w:val="none"/>
          <w14:textOutline w14:w="7620" w14:cap="flat" w14:cmpd="sng" w14:algn="ctr">
            <w14:solidFill>
              <w14:srgbClr w14:val="000000"/>
            </w14:solidFill>
            <w14:prstDash w14:val="solid"/>
            <w14:miter w14:val="0"/>
          </w14:textOutline>
        </w:rPr>
      </w:pPr>
      <w:bookmarkStart w:id="49" w:name="_Toc98185005"/>
      <w:bookmarkStart w:id="50" w:name="_Toc5683"/>
      <w:r>
        <w:rPr>
          <w:rFonts w:hint="eastAsia" w:ascii="仿宋" w:hAnsi="仿宋" w:eastAsia="仿宋" w:cs="仿宋"/>
          <w:color w:val="auto"/>
          <w:sz w:val="36"/>
          <w:szCs w:val="36"/>
          <w:highlight w:val="none"/>
          <w14:textOutline w14:w="7620" w14:cap="flat" w14:cmpd="sng" w14:algn="ctr">
            <w14:solidFill>
              <w14:srgbClr w14:val="000000"/>
            </w14:solidFill>
            <w14:prstDash w14:val="solid"/>
            <w14:miter w14:val="0"/>
          </w14:textOutline>
        </w:rPr>
        <w:t xml:space="preserve"> 合同原则</w:t>
      </w:r>
      <w:bookmarkEnd w:id="49"/>
      <w:bookmarkEnd w:id="50"/>
    </w:p>
    <w:p>
      <w:pPr>
        <w:pStyle w:val="23"/>
        <w:rPr>
          <w:color w:val="auto"/>
          <w:highlight w:val="none"/>
        </w:rPr>
      </w:pPr>
    </w:p>
    <w:p>
      <w:pPr>
        <w:rPr>
          <w:color w:val="auto"/>
          <w:highlight w:val="none"/>
        </w:rPr>
      </w:pPr>
    </w:p>
    <w:p>
      <w:pPr>
        <w:pStyle w:val="23"/>
        <w:rPr>
          <w:color w:val="auto"/>
          <w:highlight w:val="none"/>
        </w:rPr>
      </w:pPr>
    </w:p>
    <w:p>
      <w:pPr>
        <w:rPr>
          <w:color w:val="auto"/>
          <w:highlight w:val="none"/>
        </w:rPr>
      </w:pPr>
    </w:p>
    <w:p>
      <w:pPr>
        <w:pStyle w:val="23"/>
        <w:rPr>
          <w:color w:val="auto"/>
          <w:highlight w:val="none"/>
        </w:rPr>
      </w:pPr>
    </w:p>
    <w:p>
      <w:pPr>
        <w:rPr>
          <w:color w:val="auto"/>
          <w:highlight w:val="none"/>
        </w:rPr>
      </w:pPr>
    </w:p>
    <w:p>
      <w:pPr>
        <w:pStyle w:val="23"/>
        <w:rPr>
          <w:color w:val="auto"/>
          <w:highlight w:val="none"/>
        </w:rPr>
      </w:pPr>
    </w:p>
    <w:p>
      <w:pPr>
        <w:rPr>
          <w:color w:val="auto"/>
          <w:highlight w:val="none"/>
        </w:rPr>
      </w:pPr>
    </w:p>
    <w:p>
      <w:pPr>
        <w:pStyle w:val="23"/>
        <w:rPr>
          <w:color w:val="auto"/>
          <w:highlight w:val="none"/>
        </w:rPr>
      </w:pPr>
    </w:p>
    <w:p>
      <w:pPr>
        <w:rPr>
          <w:color w:val="auto"/>
          <w:highlight w:val="none"/>
        </w:rPr>
      </w:pPr>
    </w:p>
    <w:p>
      <w:pPr>
        <w:pStyle w:val="23"/>
        <w:rPr>
          <w:color w:val="auto"/>
          <w:highlight w:val="none"/>
        </w:rPr>
      </w:pPr>
    </w:p>
    <w:p>
      <w:pPr>
        <w:rPr>
          <w:color w:val="auto"/>
          <w:highlight w:val="none"/>
        </w:rPr>
      </w:pPr>
    </w:p>
    <w:p>
      <w:pPr>
        <w:pStyle w:val="7"/>
        <w:ind w:left="420"/>
        <w:rPr>
          <w:color w:val="auto"/>
          <w:highlight w:val="none"/>
        </w:rPr>
      </w:pPr>
    </w:p>
    <w:p>
      <w:pPr>
        <w:rPr>
          <w:color w:val="auto"/>
          <w:highlight w:val="none"/>
        </w:rPr>
      </w:pPr>
    </w:p>
    <w:p>
      <w:pPr>
        <w:pStyle w:val="23"/>
        <w:rPr>
          <w:color w:val="auto"/>
          <w:highlight w:val="none"/>
        </w:rPr>
      </w:pPr>
    </w:p>
    <w:p>
      <w:pPr>
        <w:rPr>
          <w:color w:val="auto"/>
          <w:highlight w:val="none"/>
        </w:rPr>
      </w:pPr>
    </w:p>
    <w:p>
      <w:pPr>
        <w:pStyle w:val="2"/>
        <w:rPr>
          <w:color w:val="auto"/>
          <w:highlight w:val="none"/>
        </w:rPr>
      </w:pPr>
    </w:p>
    <w:p>
      <w:pPr>
        <w:rPr>
          <w:highlight w:val="none"/>
        </w:rPr>
      </w:pPr>
    </w:p>
    <w:p>
      <w:pPr>
        <w:rPr>
          <w:color w:val="auto"/>
          <w:highlight w:val="none"/>
        </w:rPr>
      </w:pPr>
    </w:p>
    <w:p>
      <w:pPr>
        <w:pStyle w:val="32"/>
        <w:rPr>
          <w:highlight w:val="none"/>
        </w:rPr>
      </w:pP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ascii="Times New Roman" w:hAnsi="Times New Roman" w:eastAsia="仿宋" w:cs="Times New Roman"/>
          <w:color w:val="auto"/>
          <w:sz w:val="28"/>
          <w:szCs w:val="28"/>
          <w:highlight w:val="none"/>
        </w:rPr>
      </w:pP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甲方 （采购人）： </w:t>
      </w:r>
      <w:r>
        <w:rPr>
          <w:rFonts w:hint="eastAsia" w:ascii="仿宋" w:hAnsi="仿宋" w:eastAsia="仿宋" w:cs="仿宋"/>
          <w:color w:val="auto"/>
          <w:sz w:val="24"/>
          <w:szCs w:val="24"/>
          <w:highlight w:val="none"/>
          <w:u w:val="single"/>
        </w:rPr>
        <w:t xml:space="preserve">                                                 </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乙方 （投标人）：</w:t>
      </w:r>
      <w:r>
        <w:rPr>
          <w:rFonts w:hint="eastAsia" w:ascii="仿宋" w:hAnsi="仿宋" w:eastAsia="仿宋" w:cs="仿宋"/>
          <w:color w:val="auto"/>
          <w:sz w:val="24"/>
          <w:szCs w:val="24"/>
          <w:highlight w:val="none"/>
          <w:u w:val="single"/>
        </w:rPr>
        <w:t xml:space="preserve">                                                  </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甲、乙双方根据</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关于项目编号为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项目公开招标的结果，签署本合同。</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一、货物内容及合同价格</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金额单位：元</w:t>
      </w:r>
    </w:p>
    <w:tbl>
      <w:tblPr>
        <w:tblStyle w:val="37"/>
        <w:tblW w:w="9133" w:type="dxa"/>
        <w:tblInd w:w="5"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0" w:type="dxa"/>
          <w:bottom w:w="0" w:type="dxa"/>
          <w:right w:w="0" w:type="dxa"/>
        </w:tblCellMar>
      </w:tblPr>
      <w:tblGrid>
        <w:gridCol w:w="2344"/>
        <w:gridCol w:w="1977"/>
        <w:gridCol w:w="1978"/>
        <w:gridCol w:w="1260"/>
        <w:gridCol w:w="1574"/>
      </w:tblGrid>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0" w:type="dxa"/>
            <w:bottom w:w="0" w:type="dxa"/>
            <w:right w:w="0" w:type="dxa"/>
          </w:tblCellMar>
        </w:tblPrEx>
        <w:trPr>
          <w:trHeight w:val="705" w:hRule="atLeast"/>
        </w:trPr>
        <w:tc>
          <w:tcPr>
            <w:tcW w:w="2344" w:type="dxa"/>
            <w:vAlign w:val="center"/>
          </w:tcPr>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货物名称</w:t>
            </w:r>
          </w:p>
        </w:tc>
        <w:tc>
          <w:tcPr>
            <w:tcW w:w="1977" w:type="dxa"/>
            <w:vAlign w:val="center"/>
          </w:tcPr>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1978" w:type="dxa"/>
            <w:vAlign w:val="center"/>
          </w:tcPr>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配置要求</w:t>
            </w:r>
          </w:p>
        </w:tc>
        <w:tc>
          <w:tcPr>
            <w:tcW w:w="1260" w:type="dxa"/>
            <w:vAlign w:val="center"/>
          </w:tcPr>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574" w:type="dxa"/>
            <w:vAlign w:val="center"/>
          </w:tcPr>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0" w:type="dxa"/>
            <w:bottom w:w="0" w:type="dxa"/>
            <w:right w:w="0" w:type="dxa"/>
          </w:tblCellMar>
        </w:tblPrEx>
        <w:trPr>
          <w:trHeight w:val="747" w:hRule="atLeast"/>
        </w:trPr>
        <w:tc>
          <w:tcPr>
            <w:tcW w:w="2344" w:type="dxa"/>
            <w:vAlign w:val="center"/>
          </w:tcPr>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p>
        </w:tc>
        <w:tc>
          <w:tcPr>
            <w:tcW w:w="1977" w:type="dxa"/>
            <w:vAlign w:val="center"/>
          </w:tcPr>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p>
        </w:tc>
        <w:tc>
          <w:tcPr>
            <w:tcW w:w="1978" w:type="dxa"/>
            <w:vAlign w:val="center"/>
          </w:tcPr>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p>
        </w:tc>
        <w:tc>
          <w:tcPr>
            <w:tcW w:w="1260" w:type="dxa"/>
            <w:vAlign w:val="center"/>
          </w:tcPr>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p>
        </w:tc>
        <w:tc>
          <w:tcPr>
            <w:tcW w:w="1574" w:type="dxa"/>
            <w:vAlign w:val="center"/>
          </w:tcPr>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0" w:type="dxa"/>
            <w:bottom w:w="0" w:type="dxa"/>
            <w:right w:w="0" w:type="dxa"/>
          </w:tblCellMar>
        </w:tblPrEx>
        <w:trPr>
          <w:trHeight w:val="697" w:hRule="atLeast"/>
        </w:trPr>
        <w:tc>
          <w:tcPr>
            <w:tcW w:w="6299" w:type="dxa"/>
            <w:gridSpan w:val="3"/>
            <w:vAlign w:val="center"/>
          </w:tcPr>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            计</w:t>
            </w:r>
          </w:p>
        </w:tc>
        <w:tc>
          <w:tcPr>
            <w:tcW w:w="1260" w:type="dxa"/>
            <w:vAlign w:val="center"/>
          </w:tcPr>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p>
        </w:tc>
        <w:tc>
          <w:tcPr>
            <w:tcW w:w="1574" w:type="dxa"/>
            <w:vAlign w:val="center"/>
          </w:tcPr>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0" w:type="dxa"/>
            <w:bottom w:w="0" w:type="dxa"/>
            <w:right w:w="0" w:type="dxa"/>
          </w:tblCellMar>
        </w:tblPrEx>
        <w:trPr>
          <w:trHeight w:val="703" w:hRule="atLeast"/>
        </w:trPr>
        <w:tc>
          <w:tcPr>
            <w:tcW w:w="9133" w:type="dxa"/>
            <w:gridSpan w:val="5"/>
            <w:vAlign w:val="center"/>
          </w:tcPr>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合同总价大写：                               小写： ￥</w:t>
            </w:r>
          </w:p>
        </w:tc>
      </w:tr>
    </w:tbl>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 1、商品型号、数量、 配置要求及使用单位地址等详见附件清单</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2、以上合同总价包含产品到达用户并能正常使用所需的一切费用。</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 技术资料</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1、乙方应按招标文件规定的时间向甲方提供使用货物的有关技术 资料。</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2、没有甲方事先书面同意，乙方不得将由甲方提供的有关合同或 任何合同条文、规格、 计划、图纸、样品或资料提供给与履行本合同无 关的任何其他人。即使向履行本合同有关的人员提供，也应注意保密并限于履行合同的必需范围。</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 知识产权</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乙方应保证所提供的货物或其任何一部分均不会侵犯任何第三方的知识产权。</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四、产权担保</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乙方保证所交付的货物的所有权完全属于乙方且无任何抵押、查封等产权瑕疵。</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五、转包或分包</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本合同范围的货物，应由乙方直接供应，不得转让他人供应，否则，甲方有权解除合同，没收履约保证金并追究乙方的违约责任。</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 质保期和履约保证金</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1、质保期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年。（自交货验收合格之日起计）</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2、履约保证金</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 履约保证金交至采购人处，在合同约定交货验收合格之日起满 5 个工作日内无息退还。</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七、交货期、交货方式及交货地点</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交货期：</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交货方式：</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交货地点：</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八、货款支付</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付款方式：</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九、税费</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本合同执行中相关的一切税费均由乙方负担。</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十、质量保证及售后服务</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1、乙方保证本合同中所供应的商品是最新生产的符合国家技术规 格和质量标准的出厂原装合格产品。如发生所供商品与合同不符，甲方（使用方）有权拒收或退货，由此产生的一切责任和后果由乙方承担。</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2、乙方提供的货物在质保期内因货物本身的质量问题发生故障，乙方应负责免费更换。对达不到技术要求者，根据实际情况，经双方协商，可按以下办法处理：</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（1）更换： 由乙方承担所发生的全部费用。</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（2）贬值处理： 由甲乙双方合议定价。</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（3）退货处理：乙方应退还甲方支付的合同款，同时应承担该货物的直接费用（运输、保险、检验、货款利息及银行手续费等）。</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3、在质保期内，乙方应对货物出现的质量及安全问题负责处理解决并承担一切费用。</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4、上述的货物在质保期内免费保修，因人为因素出现的故障不在免费保修范围内。超过保修期的机器设备，终生维修，维修时只收部件成本费。</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十一、 调试和验收</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1、甲方对乙方提交的货物依据招标文件上的技术规格要求和国家有关质量标准进行现场验收。货到后，甲方需在五个工作日内验收。</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2、乙方交货前应对产品作出全面检查和对验收文件进行整理，并列出清单，作为甲方收货验收和使用的技术条件依据，检验的结果应随货物交甲方。</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3、甲方对乙方提供的货物在使用前进行调试时，乙方需负责安装并培训甲方的使用操作人员， 并协助甲方一起调试，直到符合技术要求， 甲方才做最终验收。</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4、对技术复杂的货物，甲方应请国家认可的专业检测机构参与验收，并由其出具质量检测报告。</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5、验收时乙方在现场，验收完毕后作出验收结果报告； 验收费用由乙方负责。</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十二、货物包装</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1、乙方应在货物发运前对其进行满足运输距离、防潮、防震、防锈和防破损装卸等要求包装，以保证货物安全运达甲方指定地点。</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2、使用说明书、质量检验证明书、随配附件和工具以及清单一并附于货物内。</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十三、 违约责任</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1、甲方无正当理由拒收货物的，甲方向乙方偿付拒收货款总值的百分之五违约金。</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2、甲方无故逾期验收和办理货款支付手续的, 甲方应按逾期付款</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总额每日万分之五向乙方支付违约金。</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3、乙方逾期交付货物的，乙方应按逾期交货总额每日千分之六向甲方支付违约金，由甲方从待付货款中扣除。逾期超过约定日期 10 个工 作日不能交货的，甲方可解除本合同。乙方因逾期交货或因其他违约行为导致甲方解除合同的，乙方应向甲方支付合同总值 5%的违约金， 如造成甲方损失超过违约金的，超出部分由乙方继续承担赔偿责任。</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4、乙方所交的货物品种、型号、规格、技术参数、质量不符合合同规定及招标文件规定标准的， 甲方有权拒收该货物，乙方愿意更换货物但逾期交货的，按乙方逾期交货处理。乙方拒绝更换货物的， 甲方可单方面解除合同。</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十四、不可抗力事件处理</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1、在合同有效期内，任何一方因不可抗力事件导致不能履行合同，则合同履行期可延长，其延长期与不可抗力影响期相同。</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2、不可抗力事件发生后，应立即通知对方，并寄送有关权威机构出具的证明。</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3、不可抗力事件延续 120 天以上，双方应通过友好协商，确定是否继续履行合同。</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十五、 诉讼</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双方在执行合同中所发生的一切争议，应通过协商解决。如协商不成，可向甲方所在地法院起诉。</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十六、合同生效及其它</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1、合同经甲、乙、鉴证方三方签名并加盖单位公章后生效。</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2、合同执行中涉及采购资金和采购内容修改或补充的，须经采购中心、财政部门审批， 并签书面补充协议，经报政府采购监督管理部门 备案后，方可作为主合同不可分割的一部分。</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3、招标文件、投标文件与本合同具有同等法律效力。</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4、本合同未尽事宜，遵照 《中华人民共和国民法典》 有关条文执行。</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5、本合同一式   份， 具有同等法律效力，甲、乙、鉴证三方各执     份。</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甲方（盖章）：</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法定（授权）代表人：</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签名日期：      年   月   日</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乙方（盖章）：</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开户帐号：</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法定（授权）代表人：</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6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签名日期：       年   月   日</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14:textOutline w14:w="7620" w14:cap="flat" w14:cmpd="sng" w14:algn="ctr">
            <w14:solidFill>
              <w14:srgbClr w14:val="000000"/>
            </w14:solidFill>
            <w14:prstDash w14:val="solid"/>
            <w14:miter w14:val="0"/>
          </w14:textOutline>
        </w:rPr>
      </w:pPr>
      <w:bookmarkStart w:id="51" w:name="_bookmark7"/>
      <w:bookmarkEnd w:id="51"/>
    </w:p>
    <w:p>
      <w:pPr>
        <w:keepNext w:val="0"/>
        <w:keepLines w:val="0"/>
        <w:pageBreakBefore w:val="0"/>
        <w:widowControl/>
        <w:kinsoku/>
        <w:wordWrap/>
        <w:overflowPunct/>
        <w:topLinePunct w:val="0"/>
        <w:autoSpaceDE/>
        <w:autoSpaceDN/>
        <w:bidi w:val="0"/>
        <w:adjustRightInd/>
        <w:spacing w:before="299" w:line="360" w:lineRule="auto"/>
        <w:ind w:firstLine="2240"/>
        <w:textAlignment w:val="auto"/>
        <w:outlineLvl w:val="0"/>
        <w:rPr>
          <w:rFonts w:hint="eastAsia" w:ascii="仿宋" w:hAnsi="仿宋" w:eastAsia="仿宋" w:cs="仿宋"/>
          <w:color w:val="auto"/>
          <w:sz w:val="24"/>
          <w:szCs w:val="24"/>
          <w:highlight w:val="none"/>
          <w14:textOutline w14:w="7620" w14:cap="flat" w14:cmpd="sng" w14:algn="ctr">
            <w14:solidFill>
              <w14:srgbClr w14:val="000000"/>
            </w14:solidFill>
            <w14:prstDash w14:val="solid"/>
            <w14:miter w14:val="0"/>
          </w14:textOutline>
        </w:rPr>
      </w:pPr>
    </w:p>
    <w:p>
      <w:pPr>
        <w:keepNext w:val="0"/>
        <w:keepLines w:val="0"/>
        <w:pageBreakBefore w:val="0"/>
        <w:widowControl/>
        <w:kinsoku/>
        <w:wordWrap/>
        <w:overflowPunct/>
        <w:topLinePunct w:val="0"/>
        <w:autoSpaceDE/>
        <w:autoSpaceDN/>
        <w:bidi w:val="0"/>
        <w:adjustRightInd/>
        <w:spacing w:before="299" w:line="360" w:lineRule="auto"/>
        <w:ind w:firstLine="2240"/>
        <w:textAlignment w:val="auto"/>
        <w:outlineLvl w:val="0"/>
        <w:rPr>
          <w:rFonts w:hint="eastAsia" w:ascii="仿宋" w:hAnsi="仿宋" w:eastAsia="仿宋" w:cs="仿宋"/>
          <w:color w:val="auto"/>
          <w:sz w:val="24"/>
          <w:szCs w:val="24"/>
          <w:highlight w:val="none"/>
          <w14:textOutline w14:w="7620" w14:cap="flat" w14:cmpd="sng" w14:algn="ctr">
            <w14:solidFill>
              <w14:srgbClr w14:val="000000"/>
            </w14:solidFill>
            <w14:prstDash w14:val="solid"/>
            <w14:miter w14:val="0"/>
          </w14:textOutline>
        </w:rPr>
      </w:pPr>
    </w:p>
    <w:p>
      <w:pPr>
        <w:keepNext w:val="0"/>
        <w:keepLines w:val="0"/>
        <w:pageBreakBefore w:val="0"/>
        <w:widowControl/>
        <w:kinsoku/>
        <w:wordWrap/>
        <w:overflowPunct/>
        <w:topLinePunct w:val="0"/>
        <w:autoSpaceDE/>
        <w:autoSpaceDN/>
        <w:bidi w:val="0"/>
        <w:adjustRightInd/>
        <w:spacing w:before="299" w:line="360" w:lineRule="auto"/>
        <w:ind w:firstLine="2240"/>
        <w:textAlignment w:val="auto"/>
        <w:outlineLvl w:val="0"/>
        <w:rPr>
          <w:rFonts w:hint="eastAsia" w:ascii="仿宋" w:hAnsi="仿宋" w:eastAsia="仿宋" w:cs="仿宋"/>
          <w:color w:val="auto"/>
          <w:sz w:val="24"/>
          <w:szCs w:val="24"/>
          <w:highlight w:val="none"/>
          <w14:textOutline w14:w="7620" w14:cap="flat" w14:cmpd="sng" w14:algn="ctr">
            <w14:solidFill>
              <w14:srgbClr w14:val="000000"/>
            </w14:solidFill>
            <w14:prstDash w14:val="solid"/>
            <w14:miter w14:val="0"/>
          </w14:textOutline>
        </w:rPr>
      </w:pPr>
    </w:p>
    <w:p>
      <w:pPr>
        <w:keepNext w:val="0"/>
        <w:keepLines w:val="0"/>
        <w:pageBreakBefore w:val="0"/>
        <w:widowControl/>
        <w:kinsoku/>
        <w:wordWrap/>
        <w:overflowPunct/>
        <w:topLinePunct w:val="0"/>
        <w:autoSpaceDE/>
        <w:autoSpaceDN/>
        <w:bidi w:val="0"/>
        <w:adjustRightInd/>
        <w:spacing w:before="299" w:line="360" w:lineRule="auto"/>
        <w:ind w:firstLine="2240"/>
        <w:textAlignment w:val="auto"/>
        <w:outlineLvl w:val="0"/>
        <w:rPr>
          <w:rFonts w:hint="eastAsia" w:ascii="仿宋" w:hAnsi="仿宋" w:eastAsia="仿宋" w:cs="仿宋"/>
          <w:color w:val="auto"/>
          <w:sz w:val="24"/>
          <w:szCs w:val="24"/>
          <w:highlight w:val="none"/>
          <w14:textOutline w14:w="7620" w14:cap="flat" w14:cmpd="sng" w14:algn="ctr">
            <w14:solidFill>
              <w14:srgbClr w14:val="000000"/>
            </w14:solidFill>
            <w14:prstDash w14:val="solid"/>
            <w14:miter w14:val="0"/>
          </w14:textOutline>
        </w:rPr>
      </w:pPr>
    </w:p>
    <w:p>
      <w:pPr>
        <w:keepNext w:val="0"/>
        <w:keepLines w:val="0"/>
        <w:pageBreakBefore w:val="0"/>
        <w:widowControl/>
        <w:kinsoku/>
        <w:wordWrap/>
        <w:overflowPunct/>
        <w:topLinePunct w:val="0"/>
        <w:autoSpaceDE/>
        <w:autoSpaceDN/>
        <w:bidi w:val="0"/>
        <w:adjustRightInd/>
        <w:spacing w:line="360" w:lineRule="auto"/>
        <w:jc w:val="both"/>
        <w:textAlignment w:val="auto"/>
        <w:outlineLvl w:val="0"/>
        <w:rPr>
          <w:rFonts w:hint="eastAsia" w:ascii="仿宋" w:hAnsi="仿宋" w:eastAsia="仿宋" w:cs="仿宋"/>
          <w:color w:val="auto"/>
          <w:sz w:val="24"/>
          <w:szCs w:val="24"/>
          <w:highlight w:val="none"/>
          <w14:textOutline w14:w="7620" w14:cap="flat" w14:cmpd="sng" w14:algn="ctr">
            <w14:solidFill>
              <w14:srgbClr w14:val="000000"/>
            </w14:solidFill>
            <w14:prstDash w14:val="solid"/>
            <w14:miter w14:val="0"/>
          </w14:textOutline>
        </w:rPr>
      </w:pPr>
    </w:p>
    <w:p>
      <w:pPr>
        <w:jc w:val="center"/>
        <w:outlineLvl w:val="0"/>
        <w:rPr>
          <w:rFonts w:ascii="宋体" w:hAnsi="宋体" w:eastAsia="宋体" w:cs="宋体"/>
          <w:color w:val="auto"/>
          <w:sz w:val="44"/>
          <w:szCs w:val="44"/>
          <w:highlight w:val="none"/>
          <w14:textOutline w14:w="7620" w14:cap="flat" w14:cmpd="sng" w14:algn="ctr">
            <w14:solidFill>
              <w14:srgbClr w14:val="000000"/>
            </w14:solidFill>
            <w14:prstDash w14:val="solid"/>
            <w14:miter w14:val="0"/>
          </w14:textOutline>
        </w:rPr>
      </w:pPr>
    </w:p>
    <w:p>
      <w:pPr>
        <w:jc w:val="center"/>
        <w:outlineLvl w:val="0"/>
        <w:rPr>
          <w:rFonts w:ascii="宋体" w:hAnsi="宋体" w:eastAsia="宋体" w:cs="宋体"/>
          <w:color w:val="auto"/>
          <w:sz w:val="44"/>
          <w:szCs w:val="44"/>
          <w:highlight w:val="none"/>
          <w14:textOutline w14:w="7620" w14:cap="flat" w14:cmpd="sng" w14:algn="ctr">
            <w14:solidFill>
              <w14:srgbClr w14:val="000000"/>
            </w14:solidFill>
            <w14:prstDash w14:val="solid"/>
            <w14:miter w14:val="0"/>
          </w14:textOutline>
        </w:rPr>
      </w:pPr>
    </w:p>
    <w:p>
      <w:pPr>
        <w:jc w:val="center"/>
        <w:outlineLvl w:val="0"/>
        <w:rPr>
          <w:rFonts w:ascii="宋体" w:hAnsi="宋体" w:eastAsia="宋体" w:cs="宋体"/>
          <w:color w:val="auto"/>
          <w:sz w:val="44"/>
          <w:szCs w:val="44"/>
          <w:highlight w:val="none"/>
          <w14:textOutline w14:w="7620" w14:cap="flat" w14:cmpd="sng" w14:algn="ctr">
            <w14:solidFill>
              <w14:srgbClr w14:val="000000"/>
            </w14:solidFill>
            <w14:prstDash w14:val="solid"/>
            <w14:miter w14:val="0"/>
          </w14:textOutline>
        </w:rPr>
      </w:pPr>
    </w:p>
    <w:p>
      <w:pPr>
        <w:pStyle w:val="23"/>
        <w:rPr>
          <w:color w:val="auto"/>
          <w:highlight w:val="none"/>
        </w:rPr>
      </w:pPr>
    </w:p>
    <w:p>
      <w:pPr>
        <w:rPr>
          <w:highlight w:val="none"/>
        </w:rPr>
      </w:pPr>
    </w:p>
    <w:p>
      <w:pPr>
        <w:rPr>
          <w:color w:val="auto"/>
          <w:highlight w:val="none"/>
        </w:rPr>
      </w:pPr>
    </w:p>
    <w:p>
      <w:pPr>
        <w:pStyle w:val="7"/>
        <w:ind w:left="420"/>
        <w:rPr>
          <w:color w:val="auto"/>
          <w:highlight w:val="none"/>
        </w:rPr>
      </w:pPr>
    </w:p>
    <w:p>
      <w:pPr>
        <w:rPr>
          <w:color w:val="auto"/>
          <w:highlight w:val="none"/>
        </w:rPr>
      </w:pPr>
    </w:p>
    <w:p>
      <w:pPr>
        <w:pStyle w:val="7"/>
        <w:ind w:left="0" w:leftChars="0"/>
        <w:rPr>
          <w:color w:val="auto"/>
          <w:highlight w:val="none"/>
        </w:rPr>
      </w:pPr>
    </w:p>
    <w:p>
      <w:pPr>
        <w:pStyle w:val="7"/>
        <w:ind w:left="0" w:leftChars="0" w:firstLine="0" w:firstLineChars="0"/>
        <w:rPr>
          <w:rFonts w:eastAsiaTheme="minorEastAsia"/>
          <w:color w:val="auto"/>
          <w:highlight w:val="none"/>
        </w:rPr>
      </w:pPr>
    </w:p>
    <w:p>
      <w:pPr>
        <w:rPr>
          <w:rFonts w:eastAsiaTheme="minorEastAsia"/>
          <w:color w:val="auto"/>
          <w:highlight w:val="none"/>
        </w:rPr>
      </w:pPr>
    </w:p>
    <w:p>
      <w:pPr>
        <w:pStyle w:val="32"/>
        <w:rPr>
          <w:rFonts w:eastAsiaTheme="minorEastAsia"/>
          <w:color w:val="auto"/>
          <w:highlight w:val="none"/>
        </w:rPr>
      </w:pPr>
    </w:p>
    <w:p>
      <w:pPr>
        <w:pStyle w:val="32"/>
        <w:rPr>
          <w:rFonts w:eastAsiaTheme="minorEastAsia"/>
          <w:color w:val="auto"/>
          <w:highlight w:val="none"/>
        </w:rPr>
      </w:pPr>
    </w:p>
    <w:p>
      <w:pPr>
        <w:pStyle w:val="32"/>
        <w:rPr>
          <w:rFonts w:eastAsiaTheme="minorEastAsia"/>
          <w:color w:val="auto"/>
          <w:highlight w:val="none"/>
        </w:rPr>
      </w:pPr>
    </w:p>
    <w:p>
      <w:pPr>
        <w:pStyle w:val="32"/>
        <w:rPr>
          <w:rFonts w:eastAsiaTheme="minorEastAsia"/>
          <w:color w:val="auto"/>
          <w:highlight w:val="none"/>
        </w:rPr>
      </w:pPr>
    </w:p>
    <w:p>
      <w:pPr>
        <w:pStyle w:val="7"/>
        <w:ind w:left="420"/>
        <w:rPr>
          <w:rFonts w:eastAsiaTheme="minorEastAsia"/>
          <w:color w:val="auto"/>
          <w:highlight w:val="none"/>
        </w:rPr>
      </w:pPr>
    </w:p>
    <w:p>
      <w:pPr>
        <w:numPr>
          <w:ilvl w:val="0"/>
          <w:numId w:val="3"/>
        </w:numPr>
        <w:jc w:val="center"/>
        <w:outlineLvl w:val="0"/>
        <w:rPr>
          <w:rFonts w:ascii="仿宋" w:hAnsi="仿宋" w:eastAsia="仿宋" w:cs="仿宋"/>
          <w:color w:val="auto"/>
          <w:sz w:val="36"/>
          <w:szCs w:val="36"/>
          <w:highlight w:val="none"/>
          <w14:textOutline w14:w="7620" w14:cap="flat" w14:cmpd="sng" w14:algn="ctr">
            <w14:solidFill>
              <w14:srgbClr w14:val="000000"/>
            </w14:solidFill>
            <w14:prstDash w14:val="solid"/>
            <w14:miter w14:val="0"/>
          </w14:textOutline>
        </w:rPr>
      </w:pPr>
      <w:bookmarkStart w:id="52" w:name="_Toc20942"/>
      <w:bookmarkStart w:id="53" w:name="_Toc98185006"/>
      <w:r>
        <w:rPr>
          <w:rFonts w:hint="eastAsia" w:ascii="仿宋" w:hAnsi="仿宋" w:eastAsia="仿宋" w:cs="仿宋"/>
          <w:color w:val="auto"/>
          <w:sz w:val="36"/>
          <w:szCs w:val="36"/>
          <w:highlight w:val="none"/>
          <w14:textOutline w14:w="7620" w14:cap="flat" w14:cmpd="sng" w14:algn="ctr">
            <w14:solidFill>
              <w14:srgbClr w14:val="000000"/>
            </w14:solidFill>
            <w14:prstDash w14:val="solid"/>
            <w14:miter w14:val="0"/>
          </w14:textOutline>
        </w:rPr>
        <w:t xml:space="preserve"> </w:t>
      </w:r>
      <w:bookmarkEnd w:id="52"/>
      <w:bookmarkEnd w:id="53"/>
      <w:r>
        <w:rPr>
          <w:rFonts w:hint="eastAsia" w:ascii="仿宋" w:hAnsi="仿宋" w:eastAsia="仿宋" w:cs="仿宋"/>
          <w:color w:val="auto"/>
          <w:sz w:val="36"/>
          <w:szCs w:val="36"/>
          <w:highlight w:val="none"/>
          <w14:textOutline w14:w="7620" w14:cap="flat" w14:cmpd="sng" w14:algn="ctr">
            <w14:solidFill>
              <w14:srgbClr w14:val="000000"/>
            </w14:solidFill>
            <w14:prstDash w14:val="solid"/>
            <w14:miter w14:val="0"/>
          </w14:textOutline>
        </w:rPr>
        <w:t>投标文件</w:t>
      </w:r>
      <w:r>
        <w:rPr>
          <w:rFonts w:ascii="仿宋" w:hAnsi="仿宋" w:eastAsia="仿宋" w:cs="仿宋"/>
          <w:color w:val="auto"/>
          <w:sz w:val="36"/>
          <w:szCs w:val="36"/>
          <w:highlight w:val="none"/>
          <w14:textOutline w14:w="7620" w14:cap="flat" w14:cmpd="sng" w14:algn="ctr">
            <w14:solidFill>
              <w14:srgbClr w14:val="000000"/>
            </w14:solidFill>
            <w14:prstDash w14:val="solid"/>
            <w14:miter w14:val="0"/>
          </w14:textOutline>
        </w:rPr>
        <w:t>格式</w:t>
      </w:r>
    </w:p>
    <w:p>
      <w:pPr>
        <w:spacing w:line="242" w:lineRule="auto"/>
        <w:rPr>
          <w:rFonts w:ascii="宋体"/>
          <w:color w:val="auto"/>
          <w:highlight w:val="none"/>
        </w:rPr>
      </w:pPr>
    </w:p>
    <w:p>
      <w:pPr>
        <w:spacing w:line="242" w:lineRule="auto"/>
        <w:rPr>
          <w:rFonts w:ascii="宋体"/>
          <w:color w:val="auto"/>
          <w:highlight w:val="none"/>
        </w:rPr>
      </w:pPr>
    </w:p>
    <w:p>
      <w:pPr>
        <w:spacing w:line="242" w:lineRule="auto"/>
        <w:rPr>
          <w:rFonts w:ascii="宋体"/>
          <w:color w:val="auto"/>
          <w:highlight w:val="none"/>
        </w:rPr>
      </w:pPr>
    </w:p>
    <w:p>
      <w:pPr>
        <w:spacing w:line="242" w:lineRule="auto"/>
        <w:rPr>
          <w:rFonts w:ascii="宋体"/>
          <w:color w:val="auto"/>
          <w:highlight w:val="none"/>
        </w:rPr>
      </w:pPr>
    </w:p>
    <w:p>
      <w:pPr>
        <w:spacing w:line="242" w:lineRule="auto"/>
        <w:rPr>
          <w:rFonts w:ascii="宋体"/>
          <w:color w:val="auto"/>
          <w:highlight w:val="none"/>
        </w:rPr>
      </w:pPr>
    </w:p>
    <w:p>
      <w:pPr>
        <w:spacing w:line="242" w:lineRule="auto"/>
        <w:rPr>
          <w:rFonts w:ascii="宋体"/>
          <w:color w:val="auto"/>
          <w:highlight w:val="none"/>
        </w:rPr>
      </w:pPr>
    </w:p>
    <w:p>
      <w:pPr>
        <w:spacing w:line="242" w:lineRule="auto"/>
        <w:rPr>
          <w:rFonts w:ascii="宋体"/>
          <w:color w:val="auto"/>
          <w:highlight w:val="none"/>
        </w:rPr>
      </w:pPr>
    </w:p>
    <w:p>
      <w:pPr>
        <w:spacing w:line="242" w:lineRule="auto"/>
        <w:rPr>
          <w:rFonts w:ascii="宋体"/>
          <w:color w:val="auto"/>
          <w:highlight w:val="none"/>
        </w:rPr>
      </w:pPr>
    </w:p>
    <w:p>
      <w:pPr>
        <w:spacing w:line="242" w:lineRule="auto"/>
        <w:rPr>
          <w:rFonts w:ascii="宋体"/>
          <w:color w:val="auto"/>
          <w:highlight w:val="none"/>
        </w:rPr>
      </w:pPr>
    </w:p>
    <w:p>
      <w:pPr>
        <w:spacing w:line="242" w:lineRule="auto"/>
        <w:rPr>
          <w:rFonts w:ascii="宋体"/>
          <w:color w:val="auto"/>
          <w:highlight w:val="none"/>
        </w:rPr>
      </w:pPr>
    </w:p>
    <w:p>
      <w:pPr>
        <w:spacing w:line="242" w:lineRule="auto"/>
        <w:rPr>
          <w:rFonts w:ascii="宋体"/>
          <w:color w:val="auto"/>
          <w:highlight w:val="none"/>
        </w:rPr>
      </w:pPr>
    </w:p>
    <w:p>
      <w:pPr>
        <w:spacing w:line="242" w:lineRule="auto"/>
        <w:rPr>
          <w:rFonts w:ascii="宋体"/>
          <w:color w:val="auto"/>
          <w:highlight w:val="none"/>
        </w:rPr>
      </w:pPr>
    </w:p>
    <w:p>
      <w:pPr>
        <w:spacing w:line="242" w:lineRule="auto"/>
        <w:rPr>
          <w:rFonts w:ascii="宋体"/>
          <w:color w:val="auto"/>
          <w:highlight w:val="none"/>
        </w:rPr>
      </w:pPr>
    </w:p>
    <w:p>
      <w:pPr>
        <w:spacing w:line="242" w:lineRule="auto"/>
        <w:rPr>
          <w:rFonts w:ascii="宋体"/>
          <w:color w:val="auto"/>
          <w:highlight w:val="none"/>
        </w:rPr>
      </w:pPr>
    </w:p>
    <w:p>
      <w:pPr>
        <w:spacing w:line="242" w:lineRule="auto"/>
        <w:rPr>
          <w:rFonts w:ascii="宋体"/>
          <w:color w:val="auto"/>
          <w:highlight w:val="none"/>
        </w:rPr>
      </w:pPr>
    </w:p>
    <w:p>
      <w:pPr>
        <w:spacing w:line="242" w:lineRule="auto"/>
        <w:rPr>
          <w:rFonts w:ascii="宋体"/>
          <w:color w:val="auto"/>
          <w:highlight w:val="none"/>
        </w:rPr>
      </w:pPr>
    </w:p>
    <w:p>
      <w:pPr>
        <w:spacing w:line="242" w:lineRule="auto"/>
        <w:rPr>
          <w:rFonts w:ascii="宋体"/>
          <w:color w:val="auto"/>
          <w:highlight w:val="none"/>
        </w:rPr>
      </w:pPr>
    </w:p>
    <w:p>
      <w:pPr>
        <w:spacing w:line="242" w:lineRule="auto"/>
        <w:rPr>
          <w:rFonts w:ascii="宋体"/>
          <w:color w:val="auto"/>
          <w:highlight w:val="none"/>
        </w:rPr>
      </w:pPr>
    </w:p>
    <w:p>
      <w:pPr>
        <w:spacing w:line="242" w:lineRule="auto"/>
        <w:rPr>
          <w:rFonts w:ascii="宋体"/>
          <w:color w:val="auto"/>
          <w:highlight w:val="none"/>
        </w:rPr>
      </w:pPr>
    </w:p>
    <w:p>
      <w:pPr>
        <w:spacing w:line="242" w:lineRule="auto"/>
        <w:rPr>
          <w:rFonts w:ascii="宋体"/>
          <w:color w:val="auto"/>
          <w:highlight w:val="none"/>
        </w:rPr>
      </w:pPr>
    </w:p>
    <w:p>
      <w:pPr>
        <w:spacing w:line="242" w:lineRule="auto"/>
        <w:rPr>
          <w:rFonts w:ascii="宋体"/>
          <w:color w:val="auto"/>
          <w:highlight w:val="none"/>
        </w:rPr>
      </w:pPr>
    </w:p>
    <w:p>
      <w:pPr>
        <w:spacing w:line="242" w:lineRule="auto"/>
        <w:rPr>
          <w:rFonts w:ascii="宋体"/>
          <w:color w:val="auto"/>
          <w:highlight w:val="none"/>
        </w:rPr>
      </w:pPr>
    </w:p>
    <w:p>
      <w:pPr>
        <w:spacing w:line="242" w:lineRule="auto"/>
        <w:rPr>
          <w:rFonts w:ascii="宋体"/>
          <w:color w:val="auto"/>
          <w:highlight w:val="none"/>
        </w:rPr>
      </w:pPr>
    </w:p>
    <w:p>
      <w:pPr>
        <w:snapToGrid w:val="0"/>
        <w:spacing w:line="800" w:lineRule="exact"/>
        <w:jc w:val="both"/>
        <w:rPr>
          <w:rFonts w:ascii="Times New Roman" w:hAnsi="Times New Roman" w:eastAsia="仿宋" w:cs="Times New Roman"/>
          <w:color w:val="auto"/>
          <w:sz w:val="24"/>
          <w:highlight w:val="none"/>
        </w:rPr>
      </w:pPr>
    </w:p>
    <w:p>
      <w:pPr>
        <w:pStyle w:val="2"/>
        <w:rPr>
          <w:rFonts w:ascii="Times New Roman" w:hAnsi="Times New Roman" w:eastAsia="仿宋" w:cs="Times New Roman"/>
          <w:color w:val="auto"/>
          <w:sz w:val="24"/>
          <w:highlight w:val="none"/>
        </w:rPr>
      </w:pPr>
    </w:p>
    <w:p>
      <w:pPr>
        <w:rPr>
          <w:rFonts w:ascii="Times New Roman" w:hAnsi="Times New Roman" w:eastAsia="仿宋" w:cs="Times New Roman"/>
          <w:color w:val="auto"/>
          <w:sz w:val="24"/>
          <w:highlight w:val="none"/>
        </w:rPr>
      </w:pPr>
    </w:p>
    <w:p>
      <w:pPr>
        <w:pStyle w:val="2"/>
        <w:rPr>
          <w:rFonts w:ascii="Times New Roman" w:hAnsi="Times New Roman" w:eastAsia="仿宋" w:cs="Times New Roman"/>
          <w:color w:val="auto"/>
          <w:sz w:val="24"/>
          <w:highlight w:val="none"/>
        </w:rPr>
      </w:pPr>
    </w:p>
    <w:p>
      <w:pPr>
        <w:rPr>
          <w:rFonts w:ascii="Times New Roman" w:hAnsi="Times New Roman" w:eastAsia="仿宋" w:cs="Times New Roman"/>
          <w:color w:val="auto"/>
          <w:sz w:val="24"/>
          <w:highlight w:val="none"/>
        </w:rPr>
      </w:pPr>
    </w:p>
    <w:p>
      <w:pPr>
        <w:pStyle w:val="2"/>
        <w:rPr>
          <w:highlight w:val="none"/>
        </w:rPr>
      </w:pPr>
    </w:p>
    <w:p>
      <w:pPr>
        <w:snapToGrid w:val="0"/>
        <w:spacing w:line="800" w:lineRule="exact"/>
        <w:jc w:val="center"/>
        <w:rPr>
          <w:rFonts w:ascii="Times New Roman" w:hAnsi="Times New Roman" w:eastAsia="仿宋" w:cs="Times New Roman"/>
          <w:color w:val="auto"/>
          <w:sz w:val="24"/>
          <w:highlight w:val="none"/>
        </w:rPr>
      </w:pPr>
      <w:r>
        <w:rPr>
          <w:rFonts w:ascii="Times New Roman" w:hAnsi="Times New Roman" w:eastAsia="仿宋" w:cs="Times New Roman"/>
          <w:b/>
          <w:color w:val="auto"/>
          <w:sz w:val="52"/>
          <w:highlight w:val="none"/>
        </w:rPr>
        <w:t>(项目名称)项目</w:t>
      </w:r>
    </w:p>
    <w:p>
      <w:pPr>
        <w:snapToGrid w:val="0"/>
        <w:spacing w:line="800" w:lineRule="exact"/>
        <w:rPr>
          <w:rFonts w:ascii="Times New Roman" w:hAnsi="Times New Roman" w:eastAsia="仿宋" w:cs="Times New Roman"/>
          <w:color w:val="auto"/>
          <w:sz w:val="24"/>
          <w:highlight w:val="none"/>
        </w:rPr>
      </w:pPr>
      <w:r>
        <w:rPr>
          <w:rFonts w:ascii="Times New Roman" w:hAnsi="Times New Roman" w:eastAsia="仿宋" w:cs="Times New Roman"/>
          <w:color w:val="auto"/>
          <w:sz w:val="30"/>
          <w:highlight w:val="none"/>
        </w:rPr>
        <w:t> </w:t>
      </w:r>
    </w:p>
    <w:p>
      <w:pPr>
        <w:snapToGrid w:val="0"/>
        <w:spacing w:line="800" w:lineRule="exact"/>
        <w:rPr>
          <w:rFonts w:ascii="Times New Roman" w:hAnsi="Times New Roman" w:eastAsia="仿宋" w:cs="Times New Roman"/>
          <w:color w:val="auto"/>
          <w:sz w:val="30"/>
          <w:highlight w:val="none"/>
        </w:rPr>
      </w:pPr>
      <w:r>
        <w:rPr>
          <w:rFonts w:ascii="Times New Roman" w:hAnsi="Times New Roman" w:eastAsia="仿宋" w:cs="Times New Roman"/>
          <w:color w:val="auto"/>
          <w:sz w:val="30"/>
          <w:highlight w:val="none"/>
        </w:rPr>
        <w:t>      项目编号：</w:t>
      </w:r>
    </w:p>
    <w:p>
      <w:pPr>
        <w:pStyle w:val="23"/>
        <w:jc w:val="both"/>
        <w:rPr>
          <w:rFonts w:hint="default" w:eastAsia="仿宋"/>
          <w:color w:val="auto"/>
          <w:highlight w:val="none"/>
          <w:lang w:val="en-US" w:eastAsia="zh-CN"/>
        </w:rPr>
      </w:pPr>
      <w:r>
        <w:rPr>
          <w:rFonts w:hint="eastAsia" w:ascii="Times New Roman" w:hAnsi="Times New Roman" w:eastAsia="仿宋" w:cs="Times New Roman"/>
          <w:color w:val="auto"/>
          <w:sz w:val="30"/>
          <w:highlight w:val="none"/>
        </w:rPr>
        <w:t xml:space="preserve">    </w:t>
      </w:r>
      <w:r>
        <w:rPr>
          <w:rFonts w:hint="eastAsia" w:ascii="Times New Roman" w:hAnsi="Times New Roman" w:eastAsia="仿宋" w:cs="Times New Roman"/>
          <w:b w:val="0"/>
          <w:color w:val="auto"/>
          <w:sz w:val="30"/>
          <w:szCs w:val="21"/>
          <w:highlight w:val="none"/>
        </w:rPr>
        <w:t xml:space="preserve">  包      号：</w:t>
      </w:r>
      <w:r>
        <w:rPr>
          <w:rFonts w:hint="eastAsia" w:ascii="Times New Roman" w:hAnsi="Times New Roman" w:eastAsia="仿宋" w:cs="Times New Roman"/>
          <w:b w:val="0"/>
          <w:color w:val="auto"/>
          <w:sz w:val="30"/>
          <w:szCs w:val="21"/>
          <w:highlight w:val="none"/>
          <w:lang w:val="en-US" w:eastAsia="zh-CN"/>
        </w:rPr>
        <w:t>包1</w:t>
      </w:r>
    </w:p>
    <w:p>
      <w:pPr>
        <w:snapToGrid w:val="0"/>
        <w:spacing w:line="800" w:lineRule="exact"/>
        <w:jc w:val="center"/>
        <w:rPr>
          <w:rFonts w:ascii="Times New Roman" w:hAnsi="Times New Roman" w:eastAsia="仿宋" w:cs="Times New Roman"/>
          <w:b/>
          <w:color w:val="auto"/>
          <w:sz w:val="72"/>
          <w:highlight w:val="none"/>
        </w:rPr>
      </w:pPr>
    </w:p>
    <w:p>
      <w:pPr>
        <w:pStyle w:val="2"/>
        <w:rPr>
          <w:highlight w:val="none"/>
        </w:rPr>
      </w:pPr>
    </w:p>
    <w:p>
      <w:pPr>
        <w:snapToGrid w:val="0"/>
        <w:spacing w:line="1200" w:lineRule="exact"/>
        <w:jc w:val="center"/>
        <w:rPr>
          <w:rFonts w:eastAsia="仿宋" w:cs="Times New Roman"/>
          <w:b/>
          <w:color w:val="auto"/>
          <w:sz w:val="72"/>
          <w:highlight w:val="none"/>
        </w:rPr>
      </w:pPr>
      <w:r>
        <w:rPr>
          <w:rFonts w:hint="eastAsia" w:eastAsia="仿宋" w:cs="Times New Roman"/>
          <w:b/>
          <w:color w:val="auto"/>
          <w:sz w:val="72"/>
          <w:highlight w:val="none"/>
        </w:rPr>
        <w:t>投</w:t>
      </w:r>
    </w:p>
    <w:p>
      <w:pPr>
        <w:snapToGrid w:val="0"/>
        <w:spacing w:line="1200" w:lineRule="exact"/>
        <w:jc w:val="center"/>
        <w:rPr>
          <w:rFonts w:eastAsia="仿宋" w:cs="Times New Roman"/>
          <w:b/>
          <w:color w:val="auto"/>
          <w:sz w:val="72"/>
          <w:highlight w:val="none"/>
        </w:rPr>
      </w:pPr>
      <w:r>
        <w:rPr>
          <w:rFonts w:hint="eastAsia" w:eastAsia="仿宋" w:cs="Times New Roman"/>
          <w:b/>
          <w:color w:val="auto"/>
          <w:sz w:val="72"/>
          <w:highlight w:val="none"/>
        </w:rPr>
        <w:t>标</w:t>
      </w:r>
    </w:p>
    <w:p>
      <w:pPr>
        <w:snapToGrid w:val="0"/>
        <w:spacing w:line="1200" w:lineRule="exact"/>
        <w:jc w:val="center"/>
        <w:rPr>
          <w:rFonts w:ascii="Times New Roman" w:hAnsi="Times New Roman" w:eastAsia="仿宋" w:cs="Times New Roman"/>
          <w:color w:val="auto"/>
          <w:sz w:val="72"/>
          <w:highlight w:val="none"/>
        </w:rPr>
      </w:pPr>
      <w:r>
        <w:rPr>
          <w:rFonts w:ascii="Times New Roman" w:hAnsi="Times New Roman" w:eastAsia="仿宋" w:cs="Times New Roman"/>
          <w:b/>
          <w:color w:val="auto"/>
          <w:sz w:val="72"/>
          <w:highlight w:val="none"/>
        </w:rPr>
        <w:t>文</w:t>
      </w:r>
    </w:p>
    <w:p>
      <w:pPr>
        <w:snapToGrid w:val="0"/>
        <w:spacing w:line="1200" w:lineRule="exact"/>
        <w:jc w:val="center"/>
        <w:rPr>
          <w:rFonts w:ascii="Times New Roman" w:hAnsi="Times New Roman" w:eastAsia="仿宋" w:cs="Times New Roman"/>
          <w:b/>
          <w:color w:val="auto"/>
          <w:sz w:val="72"/>
          <w:highlight w:val="none"/>
        </w:rPr>
      </w:pPr>
      <w:r>
        <w:rPr>
          <w:rFonts w:ascii="Times New Roman" w:hAnsi="Times New Roman" w:eastAsia="仿宋" w:cs="Times New Roman"/>
          <w:b/>
          <w:color w:val="auto"/>
          <w:sz w:val="72"/>
          <w:highlight w:val="none"/>
        </w:rPr>
        <w:t>件</w:t>
      </w:r>
    </w:p>
    <w:p>
      <w:pPr>
        <w:snapToGrid w:val="0"/>
        <w:spacing w:line="800" w:lineRule="exact"/>
        <w:jc w:val="center"/>
        <w:rPr>
          <w:rFonts w:ascii="Times New Roman" w:hAnsi="Times New Roman" w:eastAsia="仿宋" w:cs="Times New Roman"/>
          <w:b/>
          <w:color w:val="auto"/>
          <w:sz w:val="72"/>
          <w:highlight w:val="none"/>
        </w:rPr>
      </w:pPr>
    </w:p>
    <w:p>
      <w:pPr>
        <w:snapToGrid w:val="0"/>
        <w:spacing w:line="360" w:lineRule="auto"/>
        <w:rPr>
          <w:rFonts w:ascii="Times New Roman" w:hAnsi="Times New Roman" w:eastAsia="仿宋" w:cs="Times New Roman"/>
          <w:color w:val="auto"/>
          <w:sz w:val="24"/>
          <w:highlight w:val="none"/>
        </w:rPr>
      </w:pPr>
    </w:p>
    <w:p>
      <w:pPr>
        <w:spacing w:line="360" w:lineRule="auto"/>
        <w:ind w:firstLine="1680" w:firstLineChars="600"/>
        <w:jc w:val="both"/>
        <w:rPr>
          <w:rFonts w:ascii="Times New Roman" w:hAnsi="Times New Roman" w:eastAsia="仿宋" w:cs="Times New Roman"/>
          <w:color w:val="auto"/>
          <w:sz w:val="28"/>
          <w:szCs w:val="28"/>
          <w:highlight w:val="none"/>
        </w:rPr>
      </w:pPr>
      <w:r>
        <w:rPr>
          <w:rFonts w:hint="eastAsia" w:eastAsia="仿宋" w:cs="Times New Roman"/>
          <w:color w:val="auto"/>
          <w:sz w:val="28"/>
          <w:szCs w:val="28"/>
          <w:highlight w:val="none"/>
        </w:rPr>
        <w:t>投标人</w:t>
      </w:r>
      <w:r>
        <w:rPr>
          <w:rFonts w:ascii="Times New Roman" w:hAnsi="Times New Roman" w:eastAsia="仿宋" w:cs="Times New Roman"/>
          <w:color w:val="auto"/>
          <w:sz w:val="28"/>
          <w:szCs w:val="28"/>
          <w:highlight w:val="none"/>
        </w:rPr>
        <w:t>：</w:t>
      </w:r>
      <w:r>
        <w:rPr>
          <w:rFonts w:ascii="Times New Roman" w:hAnsi="Times New Roman" w:eastAsia="仿宋" w:cs="Times New Roman"/>
          <w:color w:val="auto"/>
          <w:sz w:val="28"/>
          <w:szCs w:val="28"/>
          <w:highlight w:val="none"/>
          <w:u w:val="single"/>
        </w:rPr>
        <w:t xml:space="preserve">                       </w:t>
      </w:r>
      <w:r>
        <w:rPr>
          <w:rFonts w:ascii="Times New Roman" w:hAnsi="Times New Roman" w:eastAsia="仿宋" w:cs="Times New Roman"/>
          <w:color w:val="auto"/>
          <w:sz w:val="28"/>
          <w:szCs w:val="28"/>
          <w:highlight w:val="none"/>
        </w:rPr>
        <w:t>（盖单位章）</w:t>
      </w:r>
    </w:p>
    <w:p>
      <w:pPr>
        <w:spacing w:line="360" w:lineRule="auto"/>
        <w:jc w:val="center"/>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法定代表人或其委托代理人：</w:t>
      </w:r>
      <w:r>
        <w:rPr>
          <w:rFonts w:ascii="Times New Roman" w:hAnsi="Times New Roman" w:eastAsia="仿宋" w:cs="Times New Roman"/>
          <w:color w:val="auto"/>
          <w:sz w:val="28"/>
          <w:szCs w:val="28"/>
          <w:highlight w:val="none"/>
          <w:u w:val="single"/>
        </w:rPr>
        <w:t xml:space="preserve">               </w:t>
      </w:r>
      <w:r>
        <w:rPr>
          <w:rFonts w:ascii="Times New Roman" w:hAnsi="Times New Roman" w:eastAsia="仿宋" w:cs="Times New Roman"/>
          <w:color w:val="auto"/>
          <w:sz w:val="28"/>
          <w:szCs w:val="28"/>
          <w:highlight w:val="none"/>
        </w:rPr>
        <w:t>（签字）</w:t>
      </w:r>
    </w:p>
    <w:p>
      <w:pPr>
        <w:jc w:val="center"/>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u w:val="single"/>
        </w:rPr>
        <w:t xml:space="preserve">         </w:t>
      </w:r>
      <w:r>
        <w:rPr>
          <w:rFonts w:ascii="Times New Roman" w:hAnsi="Times New Roman" w:eastAsia="仿宋" w:cs="Times New Roman"/>
          <w:color w:val="auto"/>
          <w:sz w:val="28"/>
          <w:szCs w:val="28"/>
          <w:highlight w:val="none"/>
        </w:rPr>
        <w:t>年</w:t>
      </w:r>
      <w:r>
        <w:rPr>
          <w:rFonts w:ascii="Times New Roman" w:hAnsi="Times New Roman" w:eastAsia="仿宋" w:cs="Times New Roman"/>
          <w:color w:val="auto"/>
          <w:sz w:val="28"/>
          <w:szCs w:val="28"/>
          <w:highlight w:val="none"/>
          <w:u w:val="single"/>
        </w:rPr>
        <w:t xml:space="preserve">         </w:t>
      </w:r>
      <w:r>
        <w:rPr>
          <w:rFonts w:ascii="Times New Roman" w:hAnsi="Times New Roman" w:eastAsia="仿宋" w:cs="Times New Roman"/>
          <w:color w:val="auto"/>
          <w:sz w:val="28"/>
          <w:szCs w:val="28"/>
          <w:highlight w:val="none"/>
        </w:rPr>
        <w:t>月</w:t>
      </w:r>
      <w:r>
        <w:rPr>
          <w:rFonts w:ascii="Times New Roman" w:hAnsi="Times New Roman" w:eastAsia="仿宋" w:cs="Times New Roman"/>
          <w:color w:val="auto"/>
          <w:sz w:val="28"/>
          <w:szCs w:val="28"/>
          <w:highlight w:val="none"/>
          <w:u w:val="single"/>
        </w:rPr>
        <w:t xml:space="preserve">         </w:t>
      </w:r>
      <w:r>
        <w:rPr>
          <w:rFonts w:ascii="Times New Roman" w:hAnsi="Times New Roman" w:eastAsia="仿宋" w:cs="Times New Roman"/>
          <w:color w:val="auto"/>
          <w:sz w:val="28"/>
          <w:szCs w:val="28"/>
          <w:highlight w:val="none"/>
        </w:rPr>
        <w:t>日</w:t>
      </w:r>
    </w:p>
    <w:p>
      <w:pPr>
        <w:spacing w:line="360" w:lineRule="auto"/>
        <w:rPr>
          <w:rFonts w:ascii="Times New Roman" w:hAnsi="Times New Roman" w:eastAsia="仿宋" w:cs="Times New Roman"/>
          <w:b/>
          <w:bCs/>
          <w:color w:val="auto"/>
          <w:sz w:val="48"/>
          <w:szCs w:val="48"/>
          <w:highlight w:val="none"/>
        </w:rPr>
      </w:pPr>
    </w:p>
    <w:p>
      <w:pPr>
        <w:pStyle w:val="2"/>
        <w:rPr>
          <w:rFonts w:ascii="Times New Roman" w:hAnsi="Times New Roman" w:eastAsia="仿宋" w:cs="Times New Roman"/>
          <w:b/>
          <w:bCs/>
          <w:color w:val="auto"/>
          <w:sz w:val="48"/>
          <w:szCs w:val="48"/>
          <w:highlight w:val="none"/>
        </w:rPr>
      </w:pPr>
    </w:p>
    <w:p>
      <w:pPr>
        <w:rPr>
          <w:highlight w:val="none"/>
        </w:rPr>
      </w:pPr>
    </w:p>
    <w:p>
      <w:pPr>
        <w:snapToGrid w:val="0"/>
        <w:spacing w:line="360" w:lineRule="auto"/>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（格式）</w:t>
      </w:r>
    </w:p>
    <w:p>
      <w:pPr>
        <w:pStyle w:val="8"/>
        <w:spacing w:line="360" w:lineRule="auto"/>
        <w:ind w:firstLine="0"/>
        <w:jc w:val="center"/>
        <w:rPr>
          <w:rFonts w:ascii="Times New Roman" w:hAnsi="Times New Roman" w:eastAsia="仿宋" w:cs="Times New Roman"/>
          <w:b/>
          <w:color w:val="auto"/>
          <w:sz w:val="36"/>
          <w:szCs w:val="36"/>
          <w:highlight w:val="none"/>
        </w:rPr>
      </w:pPr>
      <w:r>
        <w:rPr>
          <w:rFonts w:ascii="Times New Roman" w:hAnsi="Times New Roman" w:eastAsia="仿宋" w:cs="Times New Roman"/>
          <w:b/>
          <w:color w:val="auto"/>
          <w:sz w:val="36"/>
          <w:szCs w:val="36"/>
          <w:highlight w:val="none"/>
        </w:rPr>
        <w:t>一、</w:t>
      </w:r>
      <w:r>
        <w:rPr>
          <w:rFonts w:hint="eastAsia" w:eastAsia="仿宋" w:cs="Times New Roman"/>
          <w:b/>
          <w:color w:val="auto"/>
          <w:sz w:val="36"/>
          <w:szCs w:val="36"/>
          <w:highlight w:val="none"/>
        </w:rPr>
        <w:t>投标函</w:t>
      </w:r>
    </w:p>
    <w:p>
      <w:pPr>
        <w:spacing w:line="360" w:lineRule="auto"/>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致：</w:t>
      </w:r>
      <w:r>
        <w:rPr>
          <w:rFonts w:ascii="Times New Roman" w:hAnsi="Times New Roman" w:eastAsia="仿宋" w:cs="Times New Roman"/>
          <w:color w:val="auto"/>
          <w:sz w:val="24"/>
          <w:szCs w:val="24"/>
          <w:highlight w:val="none"/>
          <w:u w:val="single"/>
        </w:rPr>
        <w:t xml:space="preserve">      （采购人全称）    </w:t>
      </w:r>
      <w:r>
        <w:rPr>
          <w:rFonts w:ascii="Times New Roman" w:hAnsi="Times New Roman" w:eastAsia="仿宋" w:cs="Times New Roman"/>
          <w:color w:val="auto"/>
          <w:sz w:val="24"/>
          <w:szCs w:val="24"/>
          <w:highlight w:val="none"/>
        </w:rPr>
        <w:t>：</w:t>
      </w:r>
    </w:p>
    <w:p>
      <w:pPr>
        <w:pStyle w:val="22"/>
        <w:snapToGrid w:val="0"/>
        <w:spacing w:line="480" w:lineRule="exact"/>
        <w:ind w:firstLine="480" w:firstLineChars="200"/>
        <w:jc w:val="both"/>
        <w:rPr>
          <w:rFonts w:ascii="Times New Roman" w:hAnsi="Times New Roman" w:eastAsia="仿宋"/>
          <w:color w:val="auto"/>
          <w:szCs w:val="24"/>
          <w:highlight w:val="none"/>
        </w:rPr>
      </w:pPr>
      <w:r>
        <w:rPr>
          <w:rFonts w:ascii="Times New Roman" w:hAnsi="Times New Roman" w:eastAsia="仿宋"/>
          <w:color w:val="auto"/>
          <w:szCs w:val="24"/>
          <w:highlight w:val="none"/>
          <w:u w:val="single"/>
        </w:rPr>
        <w:t xml:space="preserve">                </w:t>
      </w:r>
      <w:r>
        <w:rPr>
          <w:rFonts w:ascii="Times New Roman" w:hAnsi="Times New Roman" w:eastAsia="仿宋"/>
          <w:color w:val="auto"/>
          <w:szCs w:val="24"/>
          <w:highlight w:val="none"/>
        </w:rPr>
        <w:t>(</w:t>
      </w:r>
      <w:r>
        <w:rPr>
          <w:rFonts w:hint="eastAsia" w:ascii="Times New Roman" w:hAnsi="Times New Roman" w:eastAsia="仿宋"/>
          <w:color w:val="auto"/>
          <w:szCs w:val="24"/>
          <w:highlight w:val="none"/>
        </w:rPr>
        <w:t>投标人</w:t>
      </w:r>
      <w:r>
        <w:rPr>
          <w:rFonts w:ascii="Times New Roman" w:hAnsi="Times New Roman" w:eastAsia="仿宋"/>
          <w:color w:val="auto"/>
          <w:szCs w:val="24"/>
          <w:highlight w:val="none"/>
        </w:rPr>
        <w:t>全称)授权</w:t>
      </w:r>
      <w:r>
        <w:rPr>
          <w:rFonts w:ascii="Times New Roman" w:hAnsi="Times New Roman" w:eastAsia="仿宋"/>
          <w:color w:val="auto"/>
          <w:szCs w:val="24"/>
          <w:highlight w:val="none"/>
          <w:u w:val="single"/>
        </w:rPr>
        <w:t xml:space="preserve">        </w:t>
      </w:r>
      <w:r>
        <w:rPr>
          <w:rFonts w:ascii="Times New Roman" w:hAnsi="Times New Roman" w:eastAsia="仿宋"/>
          <w:color w:val="auto"/>
          <w:szCs w:val="24"/>
          <w:highlight w:val="none"/>
        </w:rPr>
        <w:t>(</w:t>
      </w:r>
      <w:r>
        <w:rPr>
          <w:rFonts w:hint="eastAsia" w:ascii="Times New Roman" w:hAnsi="Times New Roman" w:eastAsia="仿宋"/>
          <w:color w:val="auto"/>
          <w:szCs w:val="24"/>
          <w:highlight w:val="none"/>
        </w:rPr>
        <w:t>投标人</w:t>
      </w:r>
      <w:r>
        <w:rPr>
          <w:rFonts w:ascii="Times New Roman" w:hAnsi="Times New Roman" w:eastAsia="仿宋"/>
          <w:color w:val="auto"/>
          <w:szCs w:val="24"/>
          <w:highlight w:val="none"/>
        </w:rPr>
        <w:t xml:space="preserve">代表姓名) </w:t>
      </w:r>
      <w:r>
        <w:rPr>
          <w:rFonts w:ascii="Times New Roman" w:hAnsi="Times New Roman" w:eastAsia="仿宋"/>
          <w:color w:val="auto"/>
          <w:szCs w:val="24"/>
          <w:highlight w:val="none"/>
          <w:u w:val="single"/>
        </w:rPr>
        <w:t xml:space="preserve">           </w:t>
      </w:r>
      <w:r>
        <w:rPr>
          <w:rFonts w:ascii="Times New Roman" w:hAnsi="Times New Roman" w:eastAsia="仿宋"/>
          <w:color w:val="auto"/>
          <w:szCs w:val="24"/>
          <w:highlight w:val="none"/>
        </w:rPr>
        <w:t>(职务、职称)为我方代表，参加贵方组织的</w:t>
      </w:r>
      <w:r>
        <w:rPr>
          <w:rFonts w:ascii="Times New Roman" w:hAnsi="Times New Roman" w:eastAsia="仿宋"/>
          <w:color w:val="auto"/>
          <w:szCs w:val="24"/>
          <w:highlight w:val="none"/>
          <w:u w:val="single"/>
        </w:rPr>
        <w:t xml:space="preserve">              </w:t>
      </w:r>
      <w:r>
        <w:rPr>
          <w:rFonts w:ascii="Times New Roman" w:hAnsi="Times New Roman" w:eastAsia="仿宋"/>
          <w:color w:val="auto"/>
          <w:szCs w:val="24"/>
          <w:highlight w:val="none"/>
        </w:rPr>
        <w:t>(项目名称、项目编号、包号)</w:t>
      </w:r>
      <w:r>
        <w:rPr>
          <w:rFonts w:hint="eastAsia" w:ascii="Times New Roman" w:hAnsi="Times New Roman" w:eastAsia="仿宋"/>
          <w:color w:val="auto"/>
          <w:szCs w:val="24"/>
          <w:highlight w:val="none"/>
        </w:rPr>
        <w:t>开标</w:t>
      </w:r>
      <w:r>
        <w:rPr>
          <w:rFonts w:ascii="Times New Roman" w:hAnsi="Times New Roman" w:eastAsia="仿宋"/>
          <w:color w:val="auto"/>
          <w:szCs w:val="24"/>
          <w:highlight w:val="none"/>
        </w:rPr>
        <w:t>的有关活动，并对此项目进行</w:t>
      </w:r>
      <w:r>
        <w:rPr>
          <w:rFonts w:hint="eastAsia" w:ascii="Times New Roman" w:hAnsi="Times New Roman" w:eastAsia="仿宋"/>
          <w:color w:val="auto"/>
          <w:szCs w:val="24"/>
          <w:highlight w:val="none"/>
        </w:rPr>
        <w:t>报价</w:t>
      </w:r>
      <w:r>
        <w:rPr>
          <w:rFonts w:ascii="Times New Roman" w:hAnsi="Times New Roman" w:eastAsia="仿宋"/>
          <w:color w:val="auto"/>
          <w:szCs w:val="24"/>
          <w:highlight w:val="none"/>
        </w:rPr>
        <w:t>，我方愿以人民币(大写)</w:t>
      </w:r>
      <w:r>
        <w:rPr>
          <w:rFonts w:ascii="Times New Roman" w:hAnsi="Times New Roman" w:eastAsia="仿宋"/>
          <w:color w:val="auto"/>
          <w:szCs w:val="24"/>
          <w:highlight w:val="none"/>
          <w:u w:val="single"/>
        </w:rPr>
        <w:t xml:space="preserve">               </w:t>
      </w:r>
      <w:r>
        <w:rPr>
          <w:rFonts w:ascii="Times New Roman" w:hAnsi="Times New Roman" w:eastAsia="仿宋"/>
          <w:color w:val="auto"/>
          <w:szCs w:val="24"/>
          <w:highlight w:val="none"/>
        </w:rPr>
        <w:t>元RMB(小写)</w:t>
      </w:r>
      <w:r>
        <w:rPr>
          <w:rFonts w:hint="eastAsia" w:ascii="Times New Roman" w:hAnsi="Times New Roman" w:eastAsia="仿宋"/>
          <w:color w:val="auto"/>
          <w:szCs w:val="24"/>
          <w:highlight w:val="none"/>
        </w:rPr>
        <w:t>¥</w:t>
      </w:r>
      <w:r>
        <w:rPr>
          <w:rFonts w:ascii="Times New Roman" w:hAnsi="Times New Roman" w:eastAsia="仿宋"/>
          <w:color w:val="auto"/>
          <w:szCs w:val="24"/>
          <w:highlight w:val="none"/>
          <w:u w:val="single"/>
        </w:rPr>
        <w:t xml:space="preserve">             </w:t>
      </w:r>
      <w:r>
        <w:rPr>
          <w:rFonts w:ascii="Times New Roman" w:hAnsi="Times New Roman" w:eastAsia="仿宋"/>
          <w:color w:val="auto"/>
          <w:szCs w:val="24"/>
          <w:highlight w:val="none"/>
        </w:rPr>
        <w:t>元的的报价并按合同条款、商务及技术要求实施本项目，并承担任何质量保修责任。</w:t>
      </w:r>
    </w:p>
    <w:p>
      <w:pPr>
        <w:tabs>
          <w:tab w:val="left" w:pos="426"/>
        </w:tabs>
        <w:spacing w:line="480" w:lineRule="exact"/>
        <w:jc w:val="both"/>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为此：</w:t>
      </w:r>
    </w:p>
    <w:p>
      <w:pPr>
        <w:pStyle w:val="22"/>
        <w:snapToGrid w:val="0"/>
        <w:spacing w:line="360" w:lineRule="auto"/>
        <w:ind w:firstLine="480" w:firstLineChars="200"/>
        <w:rPr>
          <w:rFonts w:ascii="Times New Roman" w:hAnsi="Times New Roman" w:eastAsia="仿宋"/>
          <w:color w:val="auto"/>
          <w:szCs w:val="24"/>
          <w:highlight w:val="none"/>
        </w:rPr>
      </w:pPr>
      <w:r>
        <w:rPr>
          <w:rFonts w:ascii="Times New Roman" w:hAnsi="Times New Roman" w:eastAsia="仿宋"/>
          <w:color w:val="auto"/>
          <w:szCs w:val="24"/>
          <w:highlight w:val="none"/>
        </w:rPr>
        <w:t>1、我方同意在本项目</w:t>
      </w:r>
      <w:r>
        <w:rPr>
          <w:rFonts w:hint="eastAsia" w:ascii="Times New Roman" w:hAnsi="Times New Roman" w:eastAsia="仿宋"/>
          <w:color w:val="auto"/>
          <w:szCs w:val="24"/>
          <w:highlight w:val="none"/>
        </w:rPr>
        <w:t>招标文件</w:t>
      </w:r>
      <w:r>
        <w:rPr>
          <w:rFonts w:ascii="Times New Roman" w:hAnsi="Times New Roman" w:eastAsia="仿宋"/>
          <w:color w:val="auto"/>
          <w:szCs w:val="24"/>
          <w:highlight w:val="none"/>
        </w:rPr>
        <w:t>中规定的</w:t>
      </w:r>
      <w:r>
        <w:rPr>
          <w:rFonts w:hint="eastAsia" w:ascii="Times New Roman" w:hAnsi="Times New Roman" w:eastAsia="仿宋"/>
          <w:color w:val="auto"/>
          <w:szCs w:val="24"/>
          <w:highlight w:val="none"/>
        </w:rPr>
        <w:t>开标之</w:t>
      </w:r>
      <w:r>
        <w:rPr>
          <w:rFonts w:ascii="Times New Roman" w:hAnsi="Times New Roman" w:eastAsia="仿宋"/>
          <w:color w:val="auto"/>
          <w:szCs w:val="24"/>
          <w:highlight w:val="none"/>
        </w:rPr>
        <w:t>日起的有效期</w:t>
      </w:r>
      <w:r>
        <w:rPr>
          <w:rFonts w:ascii="Times New Roman" w:hAnsi="Times New Roman" w:eastAsia="仿宋"/>
          <w:color w:val="auto"/>
          <w:szCs w:val="24"/>
          <w:highlight w:val="none"/>
          <w:u w:val="single"/>
        </w:rPr>
        <w:t xml:space="preserve">     </w:t>
      </w:r>
      <w:r>
        <w:rPr>
          <w:rFonts w:hint="eastAsia" w:ascii="Times New Roman" w:hAnsi="Times New Roman" w:eastAsia="仿宋"/>
          <w:color w:val="auto"/>
          <w:szCs w:val="24"/>
          <w:highlight w:val="none"/>
          <w:u w:val="single"/>
          <w:lang w:val="en-US" w:eastAsia="zh-CN"/>
        </w:rPr>
        <w:t xml:space="preserve"> </w:t>
      </w:r>
      <w:r>
        <w:rPr>
          <w:rFonts w:ascii="Times New Roman" w:hAnsi="Times New Roman" w:eastAsia="仿宋"/>
          <w:color w:val="auto"/>
          <w:szCs w:val="24"/>
          <w:highlight w:val="none"/>
          <w:u w:val="single"/>
        </w:rPr>
        <w:t xml:space="preserve"> </w:t>
      </w:r>
      <w:r>
        <w:rPr>
          <w:rFonts w:hint="eastAsia" w:ascii="Times New Roman" w:hAnsi="Times New Roman" w:eastAsia="仿宋"/>
          <w:color w:val="auto"/>
          <w:szCs w:val="24"/>
          <w:highlight w:val="none"/>
          <w:u w:val="single"/>
          <w:lang w:val="en-US" w:eastAsia="zh-CN"/>
        </w:rPr>
        <w:t xml:space="preserve">   </w:t>
      </w:r>
      <w:r>
        <w:rPr>
          <w:rFonts w:ascii="Times New Roman" w:hAnsi="Times New Roman" w:eastAsia="仿宋"/>
          <w:color w:val="auto"/>
          <w:szCs w:val="24"/>
          <w:highlight w:val="none"/>
          <w:u w:val="single"/>
        </w:rPr>
        <w:t xml:space="preserve">  </w:t>
      </w:r>
      <w:r>
        <w:rPr>
          <w:rFonts w:ascii="Times New Roman" w:hAnsi="Times New Roman" w:eastAsia="仿宋"/>
          <w:color w:val="auto"/>
          <w:szCs w:val="24"/>
          <w:highlight w:val="none"/>
        </w:rPr>
        <w:t>内（见</w:t>
      </w:r>
      <w:r>
        <w:rPr>
          <w:rFonts w:hint="eastAsia" w:ascii="Times New Roman" w:hAnsi="Times New Roman" w:eastAsia="仿宋"/>
          <w:color w:val="auto"/>
          <w:szCs w:val="24"/>
          <w:highlight w:val="none"/>
        </w:rPr>
        <w:t>投标人</w:t>
      </w:r>
      <w:r>
        <w:rPr>
          <w:rFonts w:ascii="Times New Roman" w:hAnsi="Times New Roman" w:eastAsia="仿宋"/>
          <w:color w:val="auto"/>
          <w:szCs w:val="24"/>
          <w:highlight w:val="none"/>
        </w:rPr>
        <w:t>须知）遵守本</w:t>
      </w:r>
      <w:r>
        <w:rPr>
          <w:rFonts w:hint="eastAsia" w:ascii="Times New Roman" w:hAnsi="Times New Roman" w:eastAsia="仿宋"/>
          <w:color w:val="auto"/>
          <w:szCs w:val="24"/>
          <w:highlight w:val="none"/>
        </w:rPr>
        <w:t>投标文件</w:t>
      </w:r>
      <w:r>
        <w:rPr>
          <w:rFonts w:ascii="Times New Roman" w:hAnsi="Times New Roman" w:eastAsia="仿宋"/>
          <w:color w:val="auto"/>
          <w:szCs w:val="24"/>
          <w:highlight w:val="none"/>
        </w:rPr>
        <w:t>中的承诺且在此期限期满之前均具有约束力。</w:t>
      </w:r>
    </w:p>
    <w:p>
      <w:pPr>
        <w:pStyle w:val="22"/>
        <w:snapToGrid w:val="0"/>
        <w:spacing w:line="360" w:lineRule="auto"/>
        <w:ind w:firstLine="480" w:firstLineChars="200"/>
        <w:rPr>
          <w:rFonts w:ascii="Times New Roman" w:hAnsi="Times New Roman" w:eastAsia="仿宋"/>
          <w:color w:val="auto"/>
          <w:szCs w:val="24"/>
          <w:highlight w:val="none"/>
        </w:rPr>
      </w:pPr>
      <w:r>
        <w:rPr>
          <w:rFonts w:ascii="Times New Roman" w:hAnsi="Times New Roman" w:eastAsia="仿宋"/>
          <w:color w:val="auto"/>
          <w:szCs w:val="24"/>
          <w:highlight w:val="none"/>
        </w:rPr>
        <w:t>2、我方承诺已经具备《中华人民共和国政府采购法》中规定的参加政府采购活动的</w:t>
      </w:r>
      <w:r>
        <w:rPr>
          <w:rFonts w:hint="eastAsia" w:ascii="Times New Roman" w:hAnsi="Times New Roman" w:eastAsia="仿宋"/>
          <w:color w:val="auto"/>
          <w:szCs w:val="24"/>
          <w:highlight w:val="none"/>
        </w:rPr>
        <w:t>投标人</w:t>
      </w:r>
      <w:r>
        <w:rPr>
          <w:rFonts w:ascii="Times New Roman" w:hAnsi="Times New Roman" w:eastAsia="仿宋"/>
          <w:color w:val="auto"/>
          <w:szCs w:val="24"/>
          <w:highlight w:val="none"/>
        </w:rPr>
        <w:t>应当具备的全部条件。</w:t>
      </w:r>
    </w:p>
    <w:p>
      <w:pPr>
        <w:pStyle w:val="22"/>
        <w:snapToGrid w:val="0"/>
        <w:spacing w:line="360" w:lineRule="auto"/>
        <w:ind w:firstLine="480" w:firstLineChars="200"/>
        <w:jc w:val="both"/>
        <w:rPr>
          <w:rFonts w:ascii="Times New Roman" w:hAnsi="Times New Roman" w:eastAsia="仿宋"/>
          <w:color w:val="auto"/>
          <w:szCs w:val="24"/>
          <w:highlight w:val="none"/>
        </w:rPr>
      </w:pPr>
      <w:r>
        <w:rPr>
          <w:rFonts w:ascii="Times New Roman" w:hAnsi="Times New Roman" w:eastAsia="仿宋"/>
          <w:color w:val="auto"/>
          <w:szCs w:val="24"/>
          <w:highlight w:val="none"/>
        </w:rPr>
        <w:t>3、提供</w:t>
      </w:r>
      <w:r>
        <w:rPr>
          <w:rFonts w:hint="eastAsia" w:ascii="Times New Roman" w:hAnsi="Times New Roman" w:eastAsia="仿宋"/>
          <w:color w:val="auto"/>
          <w:szCs w:val="24"/>
          <w:highlight w:val="none"/>
        </w:rPr>
        <w:t>投标人</w:t>
      </w:r>
      <w:r>
        <w:rPr>
          <w:rFonts w:ascii="Times New Roman" w:hAnsi="Times New Roman" w:eastAsia="仿宋"/>
          <w:color w:val="auto"/>
          <w:szCs w:val="24"/>
          <w:highlight w:val="none"/>
        </w:rPr>
        <w:t>须知规定的全部</w:t>
      </w:r>
      <w:r>
        <w:rPr>
          <w:rFonts w:hint="eastAsia" w:ascii="Times New Roman" w:hAnsi="Times New Roman" w:eastAsia="仿宋"/>
          <w:color w:val="auto"/>
          <w:szCs w:val="24"/>
          <w:highlight w:val="none"/>
        </w:rPr>
        <w:t>投标文件</w:t>
      </w:r>
      <w:r>
        <w:rPr>
          <w:rFonts w:ascii="Times New Roman" w:hAnsi="Times New Roman" w:eastAsia="仿宋"/>
          <w:color w:val="auto"/>
          <w:szCs w:val="24"/>
          <w:highlight w:val="none"/>
        </w:rPr>
        <w:t>。</w:t>
      </w:r>
    </w:p>
    <w:p>
      <w:pPr>
        <w:pStyle w:val="22"/>
        <w:snapToGrid w:val="0"/>
        <w:spacing w:line="360" w:lineRule="auto"/>
        <w:ind w:firstLine="480" w:firstLineChars="200"/>
        <w:jc w:val="both"/>
        <w:rPr>
          <w:rFonts w:ascii="Times New Roman" w:hAnsi="Times New Roman" w:eastAsia="仿宋"/>
          <w:color w:val="auto"/>
          <w:szCs w:val="24"/>
          <w:highlight w:val="none"/>
        </w:rPr>
      </w:pPr>
      <w:r>
        <w:rPr>
          <w:rFonts w:ascii="Times New Roman" w:hAnsi="Times New Roman" w:eastAsia="仿宋"/>
          <w:color w:val="auto"/>
          <w:szCs w:val="24"/>
          <w:highlight w:val="none"/>
        </w:rPr>
        <w:t>4、按</w:t>
      </w:r>
      <w:r>
        <w:rPr>
          <w:rFonts w:hint="eastAsia" w:ascii="Times New Roman" w:hAnsi="Times New Roman" w:eastAsia="仿宋"/>
          <w:color w:val="auto"/>
          <w:szCs w:val="24"/>
          <w:highlight w:val="none"/>
        </w:rPr>
        <w:t>招标文件</w:t>
      </w:r>
      <w:r>
        <w:rPr>
          <w:rFonts w:ascii="Times New Roman" w:hAnsi="Times New Roman" w:eastAsia="仿宋"/>
          <w:color w:val="auto"/>
          <w:szCs w:val="24"/>
          <w:highlight w:val="none"/>
        </w:rPr>
        <w:t>要求提供和交付服务的投标报价详见开标一览表。</w:t>
      </w:r>
    </w:p>
    <w:p>
      <w:pPr>
        <w:snapToGrid w:val="0"/>
        <w:spacing w:line="360" w:lineRule="auto"/>
        <w:ind w:firstLine="480" w:firstLineChars="200"/>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5、我方承诺：完全理解投标报价超过</w:t>
      </w:r>
      <w:r>
        <w:rPr>
          <w:rFonts w:hint="eastAsia" w:eastAsia="仿宋" w:cs="Times New Roman"/>
          <w:color w:val="auto"/>
          <w:sz w:val="24"/>
          <w:szCs w:val="24"/>
          <w:highlight w:val="none"/>
        </w:rPr>
        <w:t>开标</w:t>
      </w:r>
      <w:r>
        <w:rPr>
          <w:rFonts w:ascii="Times New Roman" w:hAnsi="Times New Roman" w:eastAsia="仿宋" w:cs="Times New Roman"/>
          <w:color w:val="auto"/>
          <w:sz w:val="24"/>
          <w:szCs w:val="24"/>
          <w:highlight w:val="none"/>
        </w:rPr>
        <w:t>时公布的预算金额时，</w:t>
      </w:r>
      <w:r>
        <w:rPr>
          <w:rFonts w:hint="eastAsia" w:eastAsia="仿宋" w:cs="Times New Roman"/>
          <w:color w:val="auto"/>
          <w:sz w:val="24"/>
          <w:szCs w:val="24"/>
          <w:highlight w:val="none"/>
        </w:rPr>
        <w:t>投标</w:t>
      </w:r>
      <w:r>
        <w:rPr>
          <w:rFonts w:ascii="Times New Roman" w:hAnsi="Times New Roman" w:eastAsia="仿宋" w:cs="Times New Roman"/>
          <w:color w:val="auto"/>
          <w:sz w:val="24"/>
          <w:szCs w:val="24"/>
          <w:highlight w:val="none"/>
        </w:rPr>
        <w:t>将被拒绝。</w:t>
      </w:r>
    </w:p>
    <w:p>
      <w:pPr>
        <w:tabs>
          <w:tab w:val="left" w:pos="1680"/>
        </w:tabs>
        <w:snapToGrid w:val="0"/>
        <w:spacing w:line="360" w:lineRule="auto"/>
        <w:ind w:firstLine="480" w:firstLineChars="200"/>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6、保证忠实地执行双方所签订的合同，并承担合同规定的责任和义务。</w:t>
      </w:r>
    </w:p>
    <w:p>
      <w:pPr>
        <w:snapToGrid w:val="0"/>
        <w:spacing w:line="360" w:lineRule="auto"/>
        <w:ind w:firstLine="480" w:firstLineChars="200"/>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7、承诺完全满足和响应</w:t>
      </w:r>
      <w:r>
        <w:rPr>
          <w:rFonts w:hint="eastAsia" w:eastAsia="仿宋" w:cs="Times New Roman"/>
          <w:color w:val="auto"/>
          <w:sz w:val="24"/>
          <w:szCs w:val="24"/>
          <w:highlight w:val="none"/>
        </w:rPr>
        <w:t>招标文件</w:t>
      </w:r>
      <w:r>
        <w:rPr>
          <w:rFonts w:ascii="Times New Roman" w:hAnsi="Times New Roman" w:eastAsia="仿宋" w:cs="Times New Roman"/>
          <w:color w:val="auto"/>
          <w:sz w:val="24"/>
          <w:szCs w:val="24"/>
          <w:highlight w:val="none"/>
        </w:rPr>
        <w:t>中的各项商务和技术要求，若有偏差，已在</w:t>
      </w:r>
      <w:r>
        <w:rPr>
          <w:rFonts w:hint="eastAsia" w:eastAsia="仿宋" w:cs="Times New Roman"/>
          <w:color w:val="auto"/>
          <w:sz w:val="24"/>
          <w:szCs w:val="24"/>
          <w:highlight w:val="none"/>
        </w:rPr>
        <w:t>投标文件</w:t>
      </w:r>
      <w:r>
        <w:rPr>
          <w:rFonts w:ascii="Times New Roman" w:hAnsi="Times New Roman" w:eastAsia="仿宋" w:cs="Times New Roman"/>
          <w:color w:val="auto"/>
          <w:sz w:val="24"/>
          <w:szCs w:val="24"/>
          <w:highlight w:val="none"/>
        </w:rPr>
        <w:t>商务条款偏离表中予以明确特别说明。</w:t>
      </w:r>
    </w:p>
    <w:p>
      <w:pPr>
        <w:snapToGrid w:val="0"/>
        <w:spacing w:line="360" w:lineRule="auto"/>
        <w:ind w:firstLine="480" w:firstLineChars="200"/>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8、保证遵守</w:t>
      </w:r>
      <w:r>
        <w:rPr>
          <w:rFonts w:hint="eastAsia" w:eastAsia="仿宋" w:cs="Times New Roman"/>
          <w:color w:val="auto"/>
          <w:sz w:val="24"/>
          <w:szCs w:val="24"/>
          <w:highlight w:val="none"/>
        </w:rPr>
        <w:t>招标文件</w:t>
      </w:r>
      <w:r>
        <w:rPr>
          <w:rFonts w:ascii="Times New Roman" w:hAnsi="Times New Roman" w:eastAsia="仿宋" w:cs="Times New Roman"/>
          <w:color w:val="auto"/>
          <w:sz w:val="24"/>
          <w:szCs w:val="24"/>
          <w:highlight w:val="none"/>
        </w:rPr>
        <w:t>的规定。</w:t>
      </w:r>
    </w:p>
    <w:p>
      <w:pPr>
        <w:snapToGrid w:val="0"/>
        <w:spacing w:line="360" w:lineRule="auto"/>
        <w:ind w:firstLine="480" w:firstLineChars="200"/>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9、如果在</w:t>
      </w:r>
      <w:r>
        <w:rPr>
          <w:rFonts w:hint="eastAsia" w:eastAsia="仿宋" w:cs="Times New Roman"/>
          <w:color w:val="auto"/>
          <w:sz w:val="24"/>
          <w:szCs w:val="24"/>
          <w:highlight w:val="none"/>
        </w:rPr>
        <w:t>开标</w:t>
      </w:r>
      <w:r>
        <w:rPr>
          <w:rFonts w:ascii="Times New Roman" w:hAnsi="Times New Roman" w:eastAsia="仿宋" w:cs="Times New Roman"/>
          <w:color w:val="auto"/>
          <w:sz w:val="24"/>
          <w:szCs w:val="24"/>
          <w:highlight w:val="none"/>
        </w:rPr>
        <w:t>后规定的</w:t>
      </w:r>
      <w:r>
        <w:rPr>
          <w:rFonts w:hint="eastAsia" w:eastAsia="仿宋" w:cs="Times New Roman"/>
          <w:color w:val="auto"/>
          <w:sz w:val="24"/>
          <w:szCs w:val="24"/>
          <w:highlight w:val="none"/>
        </w:rPr>
        <w:t>投标有效期</w:t>
      </w:r>
      <w:r>
        <w:rPr>
          <w:rFonts w:ascii="Times New Roman" w:hAnsi="Times New Roman" w:eastAsia="仿宋" w:cs="Times New Roman"/>
          <w:color w:val="auto"/>
          <w:sz w:val="24"/>
          <w:szCs w:val="24"/>
          <w:highlight w:val="none"/>
        </w:rPr>
        <w:t>内撤回</w:t>
      </w:r>
      <w:r>
        <w:rPr>
          <w:rFonts w:hint="eastAsia" w:eastAsia="仿宋" w:cs="Times New Roman"/>
          <w:color w:val="auto"/>
          <w:sz w:val="24"/>
          <w:szCs w:val="24"/>
          <w:highlight w:val="none"/>
        </w:rPr>
        <w:t>报价</w:t>
      </w:r>
      <w:r>
        <w:rPr>
          <w:rFonts w:ascii="Times New Roman" w:hAnsi="Times New Roman" w:eastAsia="仿宋" w:cs="Times New Roman"/>
          <w:color w:val="auto"/>
          <w:sz w:val="24"/>
          <w:szCs w:val="24"/>
          <w:highlight w:val="none"/>
        </w:rPr>
        <w:t>，我方的</w:t>
      </w:r>
      <w:r>
        <w:rPr>
          <w:rFonts w:hint="eastAsia" w:eastAsia="仿宋" w:cs="Times New Roman"/>
          <w:color w:val="auto"/>
          <w:sz w:val="24"/>
          <w:szCs w:val="24"/>
          <w:highlight w:val="none"/>
        </w:rPr>
        <w:t>投标保证金</w:t>
      </w:r>
      <w:r>
        <w:rPr>
          <w:rFonts w:ascii="Times New Roman" w:hAnsi="Times New Roman" w:eastAsia="仿宋" w:cs="Times New Roman"/>
          <w:color w:val="auto"/>
          <w:sz w:val="24"/>
          <w:szCs w:val="24"/>
          <w:highlight w:val="none"/>
        </w:rPr>
        <w:t>可被贵方不予退还。</w:t>
      </w:r>
    </w:p>
    <w:p>
      <w:pPr>
        <w:snapToGrid w:val="0"/>
        <w:spacing w:line="360" w:lineRule="auto"/>
        <w:ind w:firstLine="480" w:firstLineChars="200"/>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10、我方完全理解贵方不一定接受最低价的</w:t>
      </w:r>
      <w:r>
        <w:rPr>
          <w:rFonts w:hint="eastAsia" w:eastAsia="仿宋" w:cs="Times New Roman"/>
          <w:color w:val="auto"/>
          <w:sz w:val="24"/>
          <w:szCs w:val="24"/>
          <w:highlight w:val="none"/>
        </w:rPr>
        <w:t>报价</w:t>
      </w:r>
      <w:r>
        <w:rPr>
          <w:rFonts w:ascii="Times New Roman" w:hAnsi="Times New Roman" w:eastAsia="仿宋" w:cs="Times New Roman"/>
          <w:color w:val="auto"/>
          <w:sz w:val="24"/>
          <w:szCs w:val="24"/>
          <w:highlight w:val="none"/>
        </w:rPr>
        <w:t>或收到的任何</w:t>
      </w:r>
      <w:r>
        <w:rPr>
          <w:rFonts w:hint="eastAsia" w:eastAsia="仿宋" w:cs="Times New Roman"/>
          <w:color w:val="auto"/>
          <w:sz w:val="24"/>
          <w:szCs w:val="24"/>
          <w:highlight w:val="none"/>
        </w:rPr>
        <w:t>报价</w:t>
      </w:r>
      <w:r>
        <w:rPr>
          <w:rFonts w:ascii="Times New Roman" w:hAnsi="Times New Roman" w:eastAsia="仿宋" w:cs="Times New Roman"/>
          <w:color w:val="auto"/>
          <w:sz w:val="24"/>
          <w:szCs w:val="24"/>
          <w:highlight w:val="none"/>
        </w:rPr>
        <w:t>。</w:t>
      </w:r>
    </w:p>
    <w:p>
      <w:pPr>
        <w:snapToGrid w:val="0"/>
        <w:spacing w:line="360" w:lineRule="auto"/>
        <w:ind w:firstLine="480" w:firstLineChars="200"/>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11、我方愿意向贵方提供任何与本项</w:t>
      </w:r>
      <w:r>
        <w:rPr>
          <w:rFonts w:hint="eastAsia" w:eastAsia="仿宋" w:cs="Times New Roman"/>
          <w:color w:val="auto"/>
          <w:sz w:val="24"/>
          <w:szCs w:val="24"/>
          <w:highlight w:val="none"/>
        </w:rPr>
        <w:t>开标</w:t>
      </w:r>
      <w:r>
        <w:rPr>
          <w:rFonts w:ascii="Times New Roman" w:hAnsi="Times New Roman" w:eastAsia="仿宋" w:cs="Times New Roman"/>
          <w:color w:val="auto"/>
          <w:sz w:val="24"/>
          <w:szCs w:val="24"/>
          <w:highlight w:val="none"/>
        </w:rPr>
        <w:t>有关的数据、情况和技术资料。若贵方需要，我方愿意提供我方做出的一切承诺的证明材料。</w:t>
      </w:r>
    </w:p>
    <w:p>
      <w:pPr>
        <w:snapToGrid w:val="0"/>
        <w:spacing w:line="360" w:lineRule="auto"/>
        <w:ind w:firstLine="480" w:firstLineChars="200"/>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12、我方已详细审核全部</w:t>
      </w:r>
      <w:r>
        <w:rPr>
          <w:rFonts w:hint="eastAsia" w:eastAsia="仿宋" w:cs="Times New Roman"/>
          <w:color w:val="auto"/>
          <w:sz w:val="24"/>
          <w:szCs w:val="24"/>
          <w:highlight w:val="none"/>
        </w:rPr>
        <w:t>投标文件</w:t>
      </w:r>
      <w:r>
        <w:rPr>
          <w:rFonts w:ascii="Times New Roman" w:hAnsi="Times New Roman" w:eastAsia="仿宋" w:cs="Times New Roman"/>
          <w:color w:val="auto"/>
          <w:sz w:val="24"/>
          <w:szCs w:val="24"/>
          <w:highlight w:val="none"/>
        </w:rPr>
        <w:t>，包括</w:t>
      </w:r>
      <w:r>
        <w:rPr>
          <w:rFonts w:hint="eastAsia" w:eastAsia="仿宋" w:cs="Times New Roman"/>
          <w:color w:val="auto"/>
          <w:sz w:val="24"/>
          <w:szCs w:val="24"/>
          <w:highlight w:val="none"/>
        </w:rPr>
        <w:t>投标文件</w:t>
      </w:r>
      <w:r>
        <w:rPr>
          <w:rFonts w:ascii="Times New Roman" w:hAnsi="Times New Roman" w:eastAsia="仿宋" w:cs="Times New Roman"/>
          <w:color w:val="auto"/>
          <w:sz w:val="24"/>
          <w:szCs w:val="24"/>
          <w:highlight w:val="none"/>
        </w:rPr>
        <w:t>修改书（如有的话）、参考资料及有关附件，确认无误。</w:t>
      </w:r>
    </w:p>
    <w:p>
      <w:pPr>
        <w:snapToGrid w:val="0"/>
        <w:spacing w:line="360" w:lineRule="auto"/>
        <w:ind w:firstLine="480" w:firstLineChars="200"/>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13、我方承诺：采购人若需追加采购本项目</w:t>
      </w:r>
      <w:r>
        <w:rPr>
          <w:rFonts w:hint="eastAsia" w:eastAsia="仿宋" w:cs="Times New Roman"/>
          <w:color w:val="auto"/>
          <w:sz w:val="24"/>
          <w:szCs w:val="24"/>
          <w:highlight w:val="none"/>
        </w:rPr>
        <w:t>招标文件</w:t>
      </w:r>
      <w:r>
        <w:rPr>
          <w:rFonts w:ascii="Times New Roman" w:hAnsi="Times New Roman" w:eastAsia="仿宋" w:cs="Times New Roman"/>
          <w:color w:val="auto"/>
          <w:sz w:val="24"/>
          <w:szCs w:val="24"/>
          <w:highlight w:val="none"/>
        </w:rPr>
        <w:t>所列相关服务的，在不改变合同其他实质性条款的前提下，按相同或更优惠的折扣率保证供货。</w:t>
      </w:r>
    </w:p>
    <w:p>
      <w:pPr>
        <w:snapToGrid w:val="0"/>
        <w:spacing w:line="360" w:lineRule="auto"/>
        <w:ind w:firstLine="480" w:firstLineChars="200"/>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14、我方承诺接受</w:t>
      </w:r>
      <w:r>
        <w:rPr>
          <w:rFonts w:hint="eastAsia" w:eastAsia="仿宋" w:cs="Times New Roman"/>
          <w:color w:val="auto"/>
          <w:sz w:val="24"/>
          <w:szCs w:val="24"/>
          <w:highlight w:val="none"/>
        </w:rPr>
        <w:t>招标文件</w:t>
      </w:r>
      <w:r>
        <w:rPr>
          <w:rFonts w:ascii="Times New Roman" w:hAnsi="Times New Roman" w:eastAsia="仿宋" w:cs="Times New Roman"/>
          <w:color w:val="auto"/>
          <w:sz w:val="24"/>
          <w:szCs w:val="24"/>
          <w:highlight w:val="none"/>
        </w:rPr>
        <w:t>中《合同条款》的全部条款且无任何异议。</w:t>
      </w:r>
    </w:p>
    <w:p>
      <w:pPr>
        <w:snapToGrid w:val="0"/>
        <w:spacing w:line="360" w:lineRule="auto"/>
        <w:ind w:firstLine="480" w:firstLineChars="200"/>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snapToGrid w:val="0"/>
        <w:spacing w:line="360" w:lineRule="auto"/>
        <w:ind w:firstLine="480" w:firstLineChars="200"/>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（1）提供虚假材料谋取</w:t>
      </w:r>
      <w:r>
        <w:rPr>
          <w:rFonts w:hint="eastAsia" w:eastAsia="仿宋" w:cs="Times New Roman"/>
          <w:color w:val="auto"/>
          <w:sz w:val="24"/>
          <w:szCs w:val="24"/>
          <w:highlight w:val="none"/>
        </w:rPr>
        <w:t>成交</w:t>
      </w:r>
      <w:r>
        <w:rPr>
          <w:rFonts w:ascii="Times New Roman" w:hAnsi="Times New Roman" w:eastAsia="仿宋" w:cs="Times New Roman"/>
          <w:color w:val="auto"/>
          <w:sz w:val="24"/>
          <w:szCs w:val="24"/>
          <w:highlight w:val="none"/>
        </w:rPr>
        <w:t>、成交的；</w:t>
      </w:r>
    </w:p>
    <w:p>
      <w:pPr>
        <w:snapToGrid w:val="0"/>
        <w:spacing w:line="360" w:lineRule="auto"/>
        <w:ind w:firstLine="480" w:firstLineChars="200"/>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（2）采取不正当手段诋毁、排挤其他</w:t>
      </w:r>
      <w:r>
        <w:rPr>
          <w:rFonts w:hint="eastAsia" w:ascii="Times New Roman" w:hAnsi="Times New Roman" w:eastAsia="仿宋" w:cs="Times New Roman"/>
          <w:color w:val="auto"/>
          <w:sz w:val="24"/>
          <w:szCs w:val="24"/>
          <w:highlight w:val="none"/>
        </w:rPr>
        <w:t>投标人</w:t>
      </w:r>
      <w:r>
        <w:rPr>
          <w:rFonts w:ascii="Times New Roman" w:hAnsi="Times New Roman" w:eastAsia="仿宋" w:cs="Times New Roman"/>
          <w:color w:val="auto"/>
          <w:sz w:val="24"/>
          <w:szCs w:val="24"/>
          <w:highlight w:val="none"/>
        </w:rPr>
        <w:t>的；</w:t>
      </w:r>
    </w:p>
    <w:p>
      <w:pPr>
        <w:snapToGrid w:val="0"/>
        <w:spacing w:line="360" w:lineRule="auto"/>
        <w:ind w:firstLine="480" w:firstLineChars="200"/>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（3）与采购人、其它</w:t>
      </w:r>
      <w:r>
        <w:rPr>
          <w:rFonts w:hint="eastAsia" w:ascii="Times New Roman" w:hAnsi="Times New Roman" w:eastAsia="仿宋" w:cs="Times New Roman"/>
          <w:color w:val="auto"/>
          <w:sz w:val="24"/>
          <w:szCs w:val="24"/>
          <w:highlight w:val="none"/>
        </w:rPr>
        <w:t>投标人</w:t>
      </w:r>
      <w:r>
        <w:rPr>
          <w:rFonts w:ascii="Times New Roman" w:hAnsi="Times New Roman" w:eastAsia="仿宋" w:cs="Times New Roman"/>
          <w:color w:val="auto"/>
          <w:sz w:val="24"/>
          <w:szCs w:val="24"/>
          <w:highlight w:val="none"/>
        </w:rPr>
        <w:t>或者采购代理机构工作人员恶意串通的；</w:t>
      </w:r>
    </w:p>
    <w:p>
      <w:pPr>
        <w:snapToGrid w:val="0"/>
        <w:spacing w:line="360" w:lineRule="auto"/>
        <w:ind w:firstLine="480" w:firstLineChars="200"/>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（4）向采购人、采购代理机构工作人员行贿或者提供其他不正当利益的；</w:t>
      </w:r>
    </w:p>
    <w:p>
      <w:pPr>
        <w:snapToGrid w:val="0"/>
        <w:spacing w:line="360" w:lineRule="auto"/>
        <w:ind w:firstLine="480" w:firstLineChars="200"/>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（5）未经采购代理机构同意，在采购过程中与采购人进行协商的；</w:t>
      </w:r>
    </w:p>
    <w:p>
      <w:pPr>
        <w:pStyle w:val="22"/>
        <w:snapToGrid w:val="0"/>
        <w:spacing w:line="360" w:lineRule="auto"/>
        <w:ind w:firstLine="480" w:firstLineChars="200"/>
        <w:jc w:val="both"/>
        <w:rPr>
          <w:rFonts w:ascii="Times New Roman" w:hAnsi="Times New Roman" w:eastAsia="仿宋"/>
          <w:color w:val="auto"/>
          <w:szCs w:val="24"/>
          <w:highlight w:val="none"/>
        </w:rPr>
      </w:pPr>
      <w:r>
        <w:rPr>
          <w:rFonts w:ascii="Times New Roman" w:hAnsi="Times New Roman" w:eastAsia="仿宋"/>
          <w:color w:val="auto"/>
          <w:szCs w:val="24"/>
          <w:highlight w:val="none"/>
        </w:rPr>
        <w:t>（6）拒绝有关部门监督检查或提供虚假情况的。</w:t>
      </w:r>
    </w:p>
    <w:p>
      <w:pPr>
        <w:spacing w:line="360" w:lineRule="auto"/>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 xml:space="preserve">    所有有关本</w:t>
      </w:r>
      <w:r>
        <w:rPr>
          <w:rFonts w:hint="eastAsia" w:ascii="Times New Roman" w:hAnsi="Times New Roman" w:eastAsia="仿宋" w:cs="Times New Roman"/>
          <w:color w:val="auto"/>
          <w:sz w:val="24"/>
          <w:szCs w:val="24"/>
          <w:highlight w:val="none"/>
        </w:rPr>
        <w:t>招标</w:t>
      </w:r>
      <w:r>
        <w:rPr>
          <w:rFonts w:ascii="Times New Roman" w:hAnsi="Times New Roman" w:eastAsia="仿宋" w:cs="Times New Roman"/>
          <w:color w:val="auto"/>
          <w:sz w:val="24"/>
          <w:szCs w:val="24"/>
          <w:highlight w:val="none"/>
        </w:rPr>
        <w:t>的一切往来联系方式为：</w:t>
      </w:r>
    </w:p>
    <w:p>
      <w:pPr>
        <w:spacing w:line="360" w:lineRule="auto"/>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 xml:space="preserve">    地址：</w:t>
      </w:r>
      <w:r>
        <w:rPr>
          <w:rFonts w:ascii="Times New Roman" w:hAnsi="Times New Roman" w:eastAsia="仿宋" w:cs="Times New Roman"/>
          <w:color w:val="auto"/>
          <w:sz w:val="24"/>
          <w:szCs w:val="24"/>
          <w:highlight w:val="none"/>
        </w:rPr>
        <w:tab/>
      </w:r>
      <w:r>
        <w:rPr>
          <w:rFonts w:ascii="Times New Roman" w:hAnsi="Times New Roman" w:eastAsia="仿宋" w:cs="Times New Roman"/>
          <w:color w:val="auto"/>
          <w:sz w:val="24"/>
          <w:szCs w:val="24"/>
          <w:highlight w:val="none"/>
        </w:rPr>
        <w:t xml:space="preserve">                           邮编：</w:t>
      </w:r>
      <w:r>
        <w:rPr>
          <w:rFonts w:ascii="Times New Roman" w:hAnsi="Times New Roman" w:eastAsia="仿宋" w:cs="Times New Roman"/>
          <w:color w:val="auto"/>
          <w:sz w:val="24"/>
          <w:szCs w:val="24"/>
          <w:highlight w:val="none"/>
        </w:rPr>
        <w:tab/>
      </w:r>
    </w:p>
    <w:p>
      <w:pPr>
        <w:spacing w:line="360" w:lineRule="auto"/>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 xml:space="preserve">    电话：</w:t>
      </w:r>
      <w:r>
        <w:rPr>
          <w:rFonts w:ascii="Times New Roman" w:hAnsi="Times New Roman" w:eastAsia="仿宋" w:cs="Times New Roman"/>
          <w:color w:val="auto"/>
          <w:sz w:val="24"/>
          <w:szCs w:val="24"/>
          <w:highlight w:val="none"/>
        </w:rPr>
        <w:tab/>
      </w:r>
      <w:r>
        <w:rPr>
          <w:rFonts w:ascii="Times New Roman" w:hAnsi="Times New Roman" w:eastAsia="仿宋" w:cs="Times New Roman"/>
          <w:color w:val="auto"/>
          <w:sz w:val="24"/>
          <w:szCs w:val="24"/>
          <w:highlight w:val="none"/>
        </w:rPr>
        <w:t xml:space="preserve">                           传真：</w:t>
      </w:r>
    </w:p>
    <w:p>
      <w:pPr>
        <w:spacing w:line="360" w:lineRule="auto"/>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 xml:space="preserve">    </w:t>
      </w:r>
      <w:r>
        <w:rPr>
          <w:rFonts w:hint="eastAsia" w:eastAsia="仿宋" w:cs="Times New Roman"/>
          <w:color w:val="auto"/>
          <w:sz w:val="24"/>
          <w:szCs w:val="24"/>
          <w:highlight w:val="none"/>
        </w:rPr>
        <w:t>投标人</w:t>
      </w:r>
      <w:r>
        <w:rPr>
          <w:rFonts w:ascii="Times New Roman" w:hAnsi="Times New Roman" w:eastAsia="仿宋" w:cs="Times New Roman"/>
          <w:color w:val="auto"/>
          <w:sz w:val="24"/>
          <w:szCs w:val="24"/>
          <w:highlight w:val="none"/>
        </w:rPr>
        <w:t>代表姓名：</w:t>
      </w:r>
    </w:p>
    <w:p>
      <w:pPr>
        <w:spacing w:line="360" w:lineRule="auto"/>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 xml:space="preserve">    </w:t>
      </w:r>
      <w:r>
        <w:rPr>
          <w:rFonts w:hint="eastAsia" w:eastAsia="仿宋" w:cs="Times New Roman"/>
          <w:color w:val="auto"/>
          <w:sz w:val="24"/>
          <w:szCs w:val="24"/>
          <w:highlight w:val="none"/>
        </w:rPr>
        <w:t>投标人</w:t>
      </w:r>
      <w:r>
        <w:rPr>
          <w:rFonts w:ascii="Times New Roman" w:hAnsi="Times New Roman" w:eastAsia="仿宋" w:cs="Times New Roman"/>
          <w:color w:val="auto"/>
          <w:sz w:val="24"/>
          <w:szCs w:val="24"/>
          <w:highlight w:val="none"/>
        </w:rPr>
        <w:t>代表联系电话：           （办公）        （移动）</w:t>
      </w:r>
    </w:p>
    <w:p>
      <w:pPr>
        <w:spacing w:line="360" w:lineRule="auto"/>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 xml:space="preserve">    E-mail：</w:t>
      </w:r>
    </w:p>
    <w:p>
      <w:pPr>
        <w:spacing w:line="360" w:lineRule="auto"/>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 </w:t>
      </w:r>
      <w:r>
        <w:rPr>
          <w:rFonts w:ascii="Times New Roman" w:hAnsi="Times New Roman" w:eastAsia="仿宋" w:cs="Times New Roman"/>
          <w:color w:val="auto"/>
          <w:sz w:val="24"/>
          <w:szCs w:val="24"/>
          <w:highlight w:val="none"/>
        </w:rPr>
        <w:tab/>
      </w:r>
      <w:r>
        <w:rPr>
          <w:rFonts w:ascii="Times New Roman" w:hAnsi="Times New Roman" w:eastAsia="仿宋" w:cs="Times New Roman"/>
          <w:color w:val="auto"/>
          <w:sz w:val="24"/>
          <w:szCs w:val="24"/>
          <w:highlight w:val="none"/>
        </w:rPr>
        <w:t xml:space="preserve">                      </w:t>
      </w:r>
      <w:r>
        <w:rPr>
          <w:rFonts w:hint="eastAsia" w:eastAsia="仿宋" w:cs="Times New Roman"/>
          <w:color w:val="auto"/>
          <w:sz w:val="24"/>
          <w:szCs w:val="24"/>
          <w:highlight w:val="none"/>
        </w:rPr>
        <w:t>投标人</w:t>
      </w:r>
      <w:r>
        <w:rPr>
          <w:rFonts w:ascii="Times New Roman" w:hAnsi="Times New Roman" w:eastAsia="仿宋" w:cs="Times New Roman"/>
          <w:color w:val="auto"/>
          <w:sz w:val="24"/>
          <w:szCs w:val="24"/>
          <w:highlight w:val="none"/>
        </w:rPr>
        <w:t>：</w:t>
      </w:r>
      <w:r>
        <w:rPr>
          <w:rFonts w:ascii="Times New Roman" w:hAnsi="Times New Roman" w:eastAsia="仿宋" w:cs="Times New Roman"/>
          <w:color w:val="auto"/>
          <w:sz w:val="24"/>
          <w:szCs w:val="24"/>
          <w:highlight w:val="none"/>
          <w:u w:val="single"/>
        </w:rPr>
        <w:t xml:space="preserve">                          </w:t>
      </w:r>
      <w:r>
        <w:rPr>
          <w:rFonts w:ascii="Times New Roman" w:hAnsi="Times New Roman" w:eastAsia="仿宋" w:cs="Times New Roman"/>
          <w:color w:val="auto"/>
          <w:sz w:val="24"/>
          <w:szCs w:val="24"/>
          <w:highlight w:val="none"/>
        </w:rPr>
        <w:t>(公章)</w:t>
      </w:r>
    </w:p>
    <w:p>
      <w:pPr>
        <w:spacing w:line="360" w:lineRule="auto"/>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 xml:space="preserve">               法定代表人：</w:t>
      </w:r>
      <w:r>
        <w:rPr>
          <w:rFonts w:ascii="Times New Roman" w:hAnsi="Times New Roman" w:eastAsia="仿宋" w:cs="Times New Roman"/>
          <w:color w:val="auto"/>
          <w:sz w:val="24"/>
          <w:szCs w:val="24"/>
          <w:highlight w:val="none"/>
          <w:u w:val="single"/>
        </w:rPr>
        <w:t xml:space="preserve">                </w:t>
      </w:r>
      <w:r>
        <w:rPr>
          <w:rFonts w:ascii="Times New Roman" w:hAnsi="Times New Roman" w:eastAsia="仿宋" w:cs="Times New Roman"/>
          <w:color w:val="auto"/>
          <w:sz w:val="24"/>
          <w:szCs w:val="24"/>
          <w:highlight w:val="none"/>
        </w:rPr>
        <w:t>(签字或签章)</w:t>
      </w:r>
    </w:p>
    <w:p>
      <w:pPr>
        <w:spacing w:line="360" w:lineRule="auto"/>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ab/>
      </w:r>
      <w:r>
        <w:rPr>
          <w:rFonts w:ascii="Times New Roman" w:hAnsi="Times New Roman" w:eastAsia="仿宋" w:cs="Times New Roman"/>
          <w:color w:val="auto"/>
          <w:sz w:val="24"/>
          <w:szCs w:val="24"/>
          <w:highlight w:val="none"/>
        </w:rPr>
        <w:t xml:space="preserve">                      日　期：</w:t>
      </w:r>
      <w:r>
        <w:rPr>
          <w:rFonts w:ascii="Times New Roman" w:hAnsi="Times New Roman" w:eastAsia="仿宋" w:cs="Times New Roman"/>
          <w:color w:val="auto"/>
          <w:sz w:val="24"/>
          <w:szCs w:val="24"/>
          <w:highlight w:val="none"/>
          <w:u w:val="single"/>
        </w:rPr>
        <w:t xml:space="preserve">          </w:t>
      </w:r>
      <w:r>
        <w:rPr>
          <w:rFonts w:ascii="Times New Roman" w:hAnsi="Times New Roman" w:eastAsia="仿宋" w:cs="Times New Roman"/>
          <w:color w:val="auto"/>
          <w:sz w:val="24"/>
          <w:szCs w:val="24"/>
          <w:highlight w:val="none"/>
        </w:rPr>
        <w:t>年</w:t>
      </w:r>
      <w:r>
        <w:rPr>
          <w:rFonts w:ascii="Times New Roman" w:hAnsi="Times New Roman" w:eastAsia="仿宋" w:cs="Times New Roman"/>
          <w:color w:val="auto"/>
          <w:sz w:val="24"/>
          <w:szCs w:val="24"/>
          <w:highlight w:val="none"/>
          <w:u w:val="single"/>
        </w:rPr>
        <w:t xml:space="preserve">        </w:t>
      </w:r>
      <w:r>
        <w:rPr>
          <w:rFonts w:ascii="Times New Roman" w:hAnsi="Times New Roman" w:eastAsia="仿宋" w:cs="Times New Roman"/>
          <w:color w:val="auto"/>
          <w:sz w:val="24"/>
          <w:szCs w:val="24"/>
          <w:highlight w:val="none"/>
        </w:rPr>
        <w:t>月</w:t>
      </w:r>
      <w:r>
        <w:rPr>
          <w:rFonts w:ascii="Times New Roman" w:hAnsi="Times New Roman" w:eastAsia="仿宋" w:cs="Times New Roman"/>
          <w:color w:val="auto"/>
          <w:sz w:val="24"/>
          <w:szCs w:val="24"/>
          <w:highlight w:val="none"/>
          <w:u w:val="single"/>
        </w:rPr>
        <w:t xml:space="preserve">        </w:t>
      </w:r>
      <w:r>
        <w:rPr>
          <w:rFonts w:ascii="Times New Roman" w:hAnsi="Times New Roman" w:eastAsia="仿宋" w:cs="Times New Roman"/>
          <w:color w:val="auto"/>
          <w:sz w:val="24"/>
          <w:szCs w:val="24"/>
          <w:highlight w:val="none"/>
        </w:rPr>
        <w:t>日</w:t>
      </w:r>
    </w:p>
    <w:p>
      <w:pPr>
        <w:snapToGrid w:val="0"/>
        <w:spacing w:line="360" w:lineRule="auto"/>
        <w:ind w:firstLine="482" w:firstLineChars="200"/>
        <w:rPr>
          <w:rFonts w:ascii="Times New Roman" w:hAnsi="Times New Roman" w:eastAsia="仿宋" w:cs="Times New Roman"/>
          <w:color w:val="auto"/>
          <w:sz w:val="24"/>
          <w:szCs w:val="24"/>
          <w:highlight w:val="none"/>
        </w:rPr>
      </w:pPr>
      <w:r>
        <w:rPr>
          <w:rStyle w:val="29"/>
          <w:rFonts w:ascii="Times New Roman" w:hAnsi="Times New Roman" w:eastAsia="仿宋" w:cs="Times New Roman"/>
          <w:color w:val="auto"/>
          <w:sz w:val="24"/>
          <w:szCs w:val="24"/>
          <w:highlight w:val="none"/>
        </w:rPr>
        <w:t> </w:t>
      </w:r>
    </w:p>
    <w:p>
      <w:pPr>
        <w:snapToGrid w:val="0"/>
        <w:spacing w:line="360" w:lineRule="auto"/>
        <w:ind w:firstLine="482" w:firstLineChars="200"/>
        <w:rPr>
          <w:rFonts w:ascii="Times New Roman" w:hAnsi="Times New Roman" w:eastAsia="仿宋" w:cs="Times New Roman"/>
          <w:b/>
          <w:bCs/>
          <w:color w:val="auto"/>
          <w:sz w:val="24"/>
          <w:szCs w:val="24"/>
          <w:highlight w:val="none"/>
        </w:rPr>
      </w:pPr>
      <w:r>
        <w:rPr>
          <w:rFonts w:ascii="Times New Roman" w:hAnsi="Times New Roman" w:eastAsia="仿宋" w:cs="Times New Roman"/>
          <w:b/>
          <w:bCs/>
          <w:color w:val="auto"/>
          <w:sz w:val="24"/>
          <w:szCs w:val="24"/>
          <w:highlight w:val="none"/>
        </w:rPr>
        <w:t>注：除可填报项目外，对本</w:t>
      </w:r>
      <w:r>
        <w:rPr>
          <w:rFonts w:hint="eastAsia" w:eastAsia="仿宋" w:cs="Times New Roman"/>
          <w:b/>
          <w:bCs/>
          <w:color w:val="auto"/>
          <w:sz w:val="24"/>
          <w:szCs w:val="24"/>
          <w:highlight w:val="none"/>
        </w:rPr>
        <w:t>投标函</w:t>
      </w:r>
      <w:r>
        <w:rPr>
          <w:rFonts w:ascii="Times New Roman" w:hAnsi="Times New Roman" w:eastAsia="仿宋" w:cs="Times New Roman"/>
          <w:b/>
          <w:bCs/>
          <w:color w:val="auto"/>
          <w:sz w:val="24"/>
          <w:szCs w:val="24"/>
          <w:highlight w:val="none"/>
        </w:rPr>
        <w:t>的任何修改将被视为非实质性响应投标，从而导致该投标被拒绝。</w:t>
      </w:r>
    </w:p>
    <w:p>
      <w:pPr>
        <w:pStyle w:val="8"/>
        <w:spacing w:line="360" w:lineRule="auto"/>
        <w:ind w:firstLine="0"/>
        <w:jc w:val="center"/>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br w:type="page"/>
      </w:r>
      <w:bookmarkStart w:id="54" w:name="_Toc86202635"/>
      <w:bookmarkStart w:id="55" w:name="_Toc175644065"/>
    </w:p>
    <w:p>
      <w:pPr>
        <w:snapToGrid w:val="0"/>
        <w:spacing w:line="360" w:lineRule="auto"/>
        <w:rPr>
          <w:rFonts w:ascii="Times New Roman" w:hAnsi="Times New Roman" w:eastAsia="仿宋" w:cs="Times New Roman"/>
          <w:color w:val="auto"/>
          <w:sz w:val="28"/>
          <w:szCs w:val="28"/>
          <w:highlight w:val="none"/>
        </w:rPr>
      </w:pPr>
      <w:bookmarkStart w:id="56" w:name="OLE_LINK8"/>
      <w:r>
        <w:rPr>
          <w:rFonts w:ascii="Times New Roman" w:hAnsi="Times New Roman" w:eastAsia="仿宋" w:cs="Times New Roman"/>
          <w:color w:val="auto"/>
          <w:sz w:val="28"/>
          <w:szCs w:val="28"/>
          <w:highlight w:val="none"/>
        </w:rPr>
        <w:t>（格式）</w:t>
      </w:r>
    </w:p>
    <w:bookmarkEnd w:id="56"/>
    <w:p>
      <w:pPr>
        <w:snapToGrid w:val="0"/>
        <w:spacing w:line="360" w:lineRule="auto"/>
        <w:ind w:left="562" w:hanging="562" w:hangingChars="200"/>
        <w:jc w:val="center"/>
        <w:rPr>
          <w:rFonts w:ascii="Times New Roman" w:hAnsi="Times New Roman" w:eastAsia="仿宋" w:cs="Times New Roman"/>
          <w:b/>
          <w:color w:val="auto"/>
          <w:sz w:val="28"/>
          <w:highlight w:val="none"/>
        </w:rPr>
      </w:pPr>
      <w:r>
        <w:rPr>
          <w:rFonts w:hint="eastAsia" w:eastAsia="仿宋" w:cs="Times New Roman"/>
          <w:b/>
          <w:color w:val="auto"/>
          <w:sz w:val="28"/>
          <w:highlight w:val="none"/>
        </w:rPr>
        <w:t>投标保证金</w:t>
      </w:r>
      <w:r>
        <w:rPr>
          <w:rFonts w:ascii="Times New Roman" w:hAnsi="Times New Roman" w:eastAsia="仿宋" w:cs="Times New Roman"/>
          <w:b/>
          <w:color w:val="auto"/>
          <w:sz w:val="28"/>
          <w:highlight w:val="none"/>
        </w:rPr>
        <w:t>缴纳证明</w:t>
      </w:r>
    </w:p>
    <w:p>
      <w:pPr>
        <w:snapToGrid w:val="0"/>
        <w:spacing w:line="360" w:lineRule="auto"/>
        <w:ind w:left="562" w:hanging="562" w:hangingChars="200"/>
        <w:jc w:val="center"/>
        <w:rPr>
          <w:rFonts w:ascii="Times New Roman" w:hAnsi="Times New Roman" w:eastAsia="仿宋" w:cs="Times New Roman"/>
          <w:b/>
          <w:color w:val="auto"/>
          <w:sz w:val="28"/>
          <w:highlight w:val="none"/>
        </w:rPr>
      </w:pPr>
    </w:p>
    <w:p>
      <w:pPr>
        <w:adjustRightInd w:val="0"/>
        <w:snapToGrid w:val="0"/>
        <w:spacing w:line="360" w:lineRule="auto"/>
        <w:rPr>
          <w:rFonts w:ascii="Times New Roman" w:hAnsi="Times New Roman" w:eastAsia="仿宋" w:cs="Times New Roman"/>
          <w:color w:val="auto"/>
          <w:highlight w:val="none"/>
        </w:rPr>
      </w:pPr>
    </w:p>
    <w:p>
      <w:pPr>
        <w:adjustRightInd w:val="0"/>
        <w:snapToGrid w:val="0"/>
        <w:spacing w:line="360" w:lineRule="auto"/>
        <w:rPr>
          <w:rFonts w:ascii="Times New Roman" w:hAnsi="Times New Roman" w:eastAsia="仿宋" w:cs="Times New Roman"/>
          <w:color w:val="auto"/>
          <w:sz w:val="28"/>
          <w:highlight w:val="none"/>
        </w:rPr>
      </w:pPr>
      <w:r>
        <w:rPr>
          <w:rFonts w:ascii="Times New Roman" w:hAnsi="Times New Roman" w:eastAsia="仿宋" w:cs="Times New Roman"/>
          <w:color w:val="auto"/>
          <w:sz w:val="28"/>
          <w:highlight w:val="none"/>
        </w:rPr>
        <w:t>致：山西方超工程造价咨询有限责任公司：</w:t>
      </w:r>
    </w:p>
    <w:p>
      <w:pPr>
        <w:tabs>
          <w:tab w:val="left" w:pos="5760"/>
        </w:tabs>
        <w:adjustRightInd w:val="0"/>
        <w:snapToGrid w:val="0"/>
        <w:spacing w:line="360" w:lineRule="auto"/>
        <w:ind w:firstLine="480" w:firstLineChars="200"/>
        <w:rPr>
          <w:rFonts w:ascii="Times New Roman" w:hAnsi="Times New Roman" w:eastAsia="仿宋" w:cs="Times New Roman"/>
          <w:color w:val="auto"/>
          <w:sz w:val="24"/>
          <w:highlight w:val="none"/>
          <w:u w:val="single"/>
        </w:rPr>
      </w:pPr>
    </w:p>
    <w:p>
      <w:pPr>
        <w:tabs>
          <w:tab w:val="left" w:pos="5760"/>
        </w:tabs>
        <w:adjustRightInd w:val="0"/>
        <w:snapToGrid w:val="0"/>
        <w:spacing w:line="360" w:lineRule="auto"/>
        <w:ind w:firstLine="480" w:firstLineChars="200"/>
        <w:rPr>
          <w:rFonts w:ascii="Times New Roman" w:hAnsi="Times New Roman" w:eastAsia="仿宋" w:cs="Times New Roman"/>
          <w:color w:val="auto"/>
          <w:sz w:val="28"/>
          <w:highlight w:val="none"/>
        </w:rPr>
      </w:pPr>
      <w:r>
        <w:rPr>
          <w:rFonts w:ascii="Times New Roman" w:hAnsi="Times New Roman" w:eastAsia="仿宋" w:cs="Times New Roman"/>
          <w:color w:val="auto"/>
          <w:sz w:val="24"/>
          <w:highlight w:val="none"/>
          <w:u w:val="single"/>
        </w:rPr>
        <w:t xml:space="preserve">            </w:t>
      </w:r>
      <w:r>
        <w:rPr>
          <w:rFonts w:ascii="Times New Roman" w:hAnsi="Times New Roman" w:eastAsia="仿宋" w:cs="Times New Roman"/>
          <w:color w:val="auto"/>
          <w:sz w:val="28"/>
          <w:highlight w:val="none"/>
        </w:rPr>
        <w:t>（</w:t>
      </w:r>
      <w:r>
        <w:rPr>
          <w:rFonts w:hint="eastAsia" w:eastAsia="仿宋" w:cs="Times New Roman"/>
          <w:color w:val="auto"/>
          <w:sz w:val="28"/>
          <w:highlight w:val="none"/>
        </w:rPr>
        <w:t>投标人</w:t>
      </w:r>
      <w:r>
        <w:rPr>
          <w:rFonts w:ascii="Times New Roman" w:hAnsi="Times New Roman" w:eastAsia="仿宋" w:cs="Times New Roman"/>
          <w:color w:val="auto"/>
          <w:sz w:val="28"/>
          <w:highlight w:val="none"/>
        </w:rPr>
        <w:t>全称）参加贵方组织的采购编号为</w:t>
      </w:r>
      <w:r>
        <w:rPr>
          <w:rFonts w:ascii="Times New Roman" w:hAnsi="Times New Roman" w:eastAsia="仿宋" w:cs="Times New Roman"/>
          <w:color w:val="auto"/>
          <w:sz w:val="28"/>
          <w:highlight w:val="none"/>
          <w:u w:val="single"/>
        </w:rPr>
        <w:t xml:space="preserve">            </w:t>
      </w:r>
    </w:p>
    <w:p>
      <w:pPr>
        <w:tabs>
          <w:tab w:val="left" w:pos="5760"/>
        </w:tabs>
        <w:adjustRightInd w:val="0"/>
        <w:snapToGrid w:val="0"/>
        <w:spacing w:line="360" w:lineRule="auto"/>
        <w:rPr>
          <w:rFonts w:ascii="Times New Roman" w:hAnsi="Times New Roman" w:eastAsia="仿宋" w:cs="Times New Roman"/>
          <w:color w:val="auto"/>
          <w:sz w:val="24"/>
          <w:highlight w:val="none"/>
        </w:rPr>
      </w:pPr>
      <w:r>
        <w:rPr>
          <w:rFonts w:ascii="Times New Roman" w:hAnsi="Times New Roman" w:eastAsia="仿宋" w:cs="Times New Roman"/>
          <w:color w:val="auto"/>
          <w:sz w:val="28"/>
          <w:highlight w:val="none"/>
        </w:rPr>
        <w:t>号采购项目活动。按</w:t>
      </w:r>
      <w:r>
        <w:rPr>
          <w:rFonts w:hint="eastAsia" w:eastAsia="仿宋" w:cs="Times New Roman"/>
          <w:color w:val="auto"/>
          <w:sz w:val="28"/>
          <w:highlight w:val="none"/>
        </w:rPr>
        <w:t>招标文件</w:t>
      </w:r>
      <w:r>
        <w:rPr>
          <w:rFonts w:ascii="Times New Roman" w:hAnsi="Times New Roman" w:eastAsia="仿宋" w:cs="Times New Roman"/>
          <w:color w:val="auto"/>
          <w:sz w:val="28"/>
          <w:highlight w:val="none"/>
        </w:rPr>
        <w:t>规定，已递交人民币</w:t>
      </w:r>
      <w:r>
        <w:rPr>
          <w:rFonts w:ascii="Times New Roman" w:hAnsi="Times New Roman" w:eastAsia="仿宋" w:cs="Times New Roman"/>
          <w:color w:val="auto"/>
          <w:sz w:val="28"/>
          <w:highlight w:val="none"/>
          <w:u w:val="single"/>
        </w:rPr>
        <w:t xml:space="preserve">             </w:t>
      </w:r>
      <w:r>
        <w:rPr>
          <w:rFonts w:ascii="Times New Roman" w:hAnsi="Times New Roman" w:eastAsia="仿宋" w:cs="Times New Roman"/>
          <w:color w:val="auto"/>
          <w:sz w:val="28"/>
          <w:highlight w:val="none"/>
        </w:rPr>
        <w:t>元的</w:t>
      </w:r>
      <w:r>
        <w:rPr>
          <w:rFonts w:hint="eastAsia" w:eastAsia="仿宋" w:cs="Times New Roman"/>
          <w:color w:val="auto"/>
          <w:sz w:val="28"/>
          <w:highlight w:val="none"/>
        </w:rPr>
        <w:t>投标保证金</w:t>
      </w:r>
      <w:r>
        <w:rPr>
          <w:rFonts w:ascii="Times New Roman" w:hAnsi="Times New Roman" w:eastAsia="仿宋" w:cs="Times New Roman"/>
          <w:color w:val="auto"/>
          <w:sz w:val="28"/>
          <w:highlight w:val="none"/>
        </w:rPr>
        <w:t>。</w:t>
      </w:r>
    </w:p>
    <w:p>
      <w:pPr>
        <w:adjustRightInd w:val="0"/>
        <w:snapToGrid w:val="0"/>
        <w:spacing w:line="360" w:lineRule="auto"/>
        <w:ind w:firstLine="560" w:firstLineChars="200"/>
        <w:rPr>
          <w:rFonts w:ascii="Times New Roman" w:hAnsi="Times New Roman" w:eastAsia="仿宋" w:cs="Times New Roman"/>
          <w:color w:val="auto"/>
          <w:sz w:val="28"/>
          <w:highlight w:val="none"/>
        </w:rPr>
      </w:pPr>
    </w:p>
    <w:p>
      <w:pPr>
        <w:snapToGrid w:val="0"/>
        <w:spacing w:line="360" w:lineRule="auto"/>
        <w:ind w:left="560" w:hanging="560" w:hangingChars="200"/>
        <w:jc w:val="center"/>
        <w:rPr>
          <w:rFonts w:ascii="Times New Roman" w:hAnsi="Times New Roman" w:eastAsia="仿宋" w:cs="Times New Roman"/>
          <w:color w:val="auto"/>
          <w:sz w:val="28"/>
          <w:highlight w:val="none"/>
        </w:rPr>
      </w:pPr>
      <w:r>
        <w:rPr>
          <w:rFonts w:ascii="Times New Roman" w:hAnsi="Times New Roman" w:eastAsia="仿宋" w:cs="Times New Roman"/>
          <w:color w:val="auto"/>
          <w:sz w:val="28"/>
          <w:highlight w:val="none"/>
        </w:rPr>
        <w:t>附：</w:t>
      </w:r>
      <w:r>
        <w:rPr>
          <w:rFonts w:hint="eastAsia" w:eastAsia="仿宋" w:cs="Times New Roman"/>
          <w:color w:val="auto"/>
          <w:sz w:val="28"/>
          <w:highlight w:val="none"/>
        </w:rPr>
        <w:t>投标保证金</w:t>
      </w:r>
      <w:r>
        <w:rPr>
          <w:rFonts w:ascii="Times New Roman" w:hAnsi="Times New Roman" w:eastAsia="仿宋" w:cs="Times New Roman"/>
          <w:color w:val="auto"/>
          <w:sz w:val="28"/>
          <w:highlight w:val="none"/>
        </w:rPr>
        <w:t>缴纳证明【</w:t>
      </w:r>
      <w:r>
        <w:rPr>
          <w:rFonts w:ascii="Times New Roman" w:hAnsi="Times New Roman" w:eastAsia="仿宋" w:cs="Times New Roman"/>
          <w:b/>
          <w:color w:val="auto"/>
          <w:sz w:val="28"/>
          <w:highlight w:val="none"/>
        </w:rPr>
        <w:t>银行汇款凭证或银行保函</w:t>
      </w:r>
      <w:r>
        <w:rPr>
          <w:rFonts w:ascii="Times New Roman" w:hAnsi="Times New Roman" w:eastAsia="仿宋" w:cs="Times New Roman"/>
          <w:color w:val="auto"/>
          <w:sz w:val="28"/>
          <w:highlight w:val="none"/>
        </w:rPr>
        <w:t>】</w:t>
      </w:r>
    </w:p>
    <w:p>
      <w:pPr>
        <w:adjustRightInd w:val="0"/>
        <w:snapToGrid w:val="0"/>
        <w:spacing w:line="360" w:lineRule="auto"/>
        <w:ind w:firstLine="560" w:firstLineChars="200"/>
        <w:rPr>
          <w:rFonts w:ascii="Times New Roman" w:hAnsi="Times New Roman" w:eastAsia="仿宋" w:cs="Times New Roman"/>
          <w:color w:val="auto"/>
          <w:sz w:val="28"/>
          <w:highlight w:val="none"/>
        </w:rPr>
      </w:pPr>
    </w:p>
    <w:p>
      <w:pPr>
        <w:adjustRightInd w:val="0"/>
        <w:snapToGrid w:val="0"/>
        <w:spacing w:line="360" w:lineRule="auto"/>
        <w:ind w:firstLine="560" w:firstLineChars="200"/>
        <w:rPr>
          <w:rFonts w:ascii="Times New Roman" w:hAnsi="Times New Roman" w:eastAsia="仿宋" w:cs="Times New Roman"/>
          <w:color w:val="auto"/>
          <w:sz w:val="28"/>
          <w:highlight w:val="none"/>
        </w:rPr>
      </w:pPr>
    </w:p>
    <w:p>
      <w:pPr>
        <w:adjustRightInd w:val="0"/>
        <w:snapToGrid w:val="0"/>
        <w:spacing w:line="360" w:lineRule="auto"/>
        <w:ind w:firstLine="480" w:firstLineChars="200"/>
        <w:rPr>
          <w:rFonts w:ascii="Times New Roman" w:hAnsi="Times New Roman" w:eastAsia="仿宋" w:cs="Times New Roman"/>
          <w:color w:val="auto"/>
          <w:sz w:val="24"/>
          <w:highlight w:val="none"/>
          <w:u w:val="single"/>
        </w:rPr>
      </w:pPr>
    </w:p>
    <w:p>
      <w:pPr>
        <w:adjustRightInd w:val="0"/>
        <w:snapToGrid w:val="0"/>
        <w:spacing w:line="360" w:lineRule="auto"/>
        <w:ind w:firstLine="480" w:firstLineChars="200"/>
        <w:rPr>
          <w:rFonts w:ascii="Times New Roman" w:hAnsi="Times New Roman" w:eastAsia="仿宋" w:cs="Times New Roman"/>
          <w:color w:val="auto"/>
          <w:sz w:val="24"/>
          <w:highlight w:val="none"/>
          <w:u w:val="single"/>
        </w:rPr>
      </w:pPr>
    </w:p>
    <w:p>
      <w:pPr>
        <w:adjustRightInd w:val="0"/>
        <w:snapToGrid w:val="0"/>
        <w:spacing w:line="360" w:lineRule="auto"/>
        <w:ind w:firstLine="480" w:firstLineChars="200"/>
        <w:rPr>
          <w:rFonts w:ascii="Times New Roman" w:hAnsi="Times New Roman" w:eastAsia="仿宋" w:cs="Times New Roman"/>
          <w:color w:val="auto"/>
          <w:sz w:val="24"/>
          <w:highlight w:val="none"/>
        </w:rPr>
      </w:pPr>
    </w:p>
    <w:tbl>
      <w:tblPr>
        <w:tblStyle w:val="26"/>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1" w:hRule="atLeast"/>
          <w:jc w:val="center"/>
        </w:trPr>
        <w:tc>
          <w:tcPr>
            <w:tcW w:w="8931" w:type="dxa"/>
          </w:tcPr>
          <w:p>
            <w:pPr>
              <w:spacing w:line="360" w:lineRule="auto"/>
              <w:jc w:val="center"/>
              <w:rPr>
                <w:rFonts w:ascii="Times New Roman" w:hAnsi="Times New Roman" w:eastAsia="仿宋" w:cs="Times New Roman"/>
                <w:b/>
                <w:color w:val="auto"/>
                <w:sz w:val="28"/>
                <w:highlight w:val="none"/>
              </w:rPr>
            </w:pPr>
          </w:p>
          <w:p>
            <w:pPr>
              <w:spacing w:line="360" w:lineRule="auto"/>
              <w:jc w:val="center"/>
              <w:rPr>
                <w:rFonts w:ascii="Times New Roman" w:hAnsi="Times New Roman" w:eastAsia="仿宋" w:cs="Times New Roman"/>
                <w:color w:val="auto"/>
                <w:sz w:val="24"/>
                <w:highlight w:val="none"/>
              </w:rPr>
            </w:pPr>
            <w:r>
              <w:rPr>
                <w:rFonts w:ascii="Times New Roman" w:hAnsi="Times New Roman" w:eastAsia="仿宋" w:cs="Times New Roman"/>
                <w:b/>
                <w:color w:val="auto"/>
                <w:sz w:val="28"/>
                <w:highlight w:val="none"/>
              </w:rPr>
              <w:t>银行汇款凭证或银行保函</w:t>
            </w:r>
          </w:p>
          <w:p>
            <w:pPr>
              <w:snapToGrid w:val="0"/>
              <w:spacing w:line="360" w:lineRule="auto"/>
              <w:ind w:left="480" w:hanging="480" w:hangingChars="200"/>
              <w:jc w:val="center"/>
              <w:rPr>
                <w:rFonts w:ascii="Times New Roman" w:hAnsi="Times New Roman" w:eastAsia="仿宋" w:cs="Times New Roman"/>
                <w:color w:val="auto"/>
                <w:sz w:val="24"/>
                <w:highlight w:val="none"/>
              </w:rPr>
            </w:pPr>
          </w:p>
        </w:tc>
      </w:tr>
    </w:tbl>
    <w:p>
      <w:pPr>
        <w:tabs>
          <w:tab w:val="left" w:pos="4000"/>
        </w:tabs>
        <w:adjustRightInd w:val="0"/>
        <w:snapToGrid w:val="0"/>
        <w:spacing w:line="360" w:lineRule="auto"/>
        <w:textAlignment w:val="baseline"/>
        <w:rPr>
          <w:rFonts w:ascii="Times New Roman" w:hAnsi="Times New Roman" w:eastAsia="仿宋" w:cs="Times New Roman"/>
          <w:color w:val="auto"/>
          <w:sz w:val="24"/>
          <w:highlight w:val="none"/>
        </w:rPr>
      </w:pPr>
    </w:p>
    <w:p>
      <w:pPr>
        <w:snapToGrid w:val="0"/>
        <w:spacing w:line="360" w:lineRule="auto"/>
        <w:rPr>
          <w:rFonts w:ascii="Times New Roman" w:hAnsi="Times New Roman" w:eastAsia="仿宋" w:cs="Times New Roman"/>
          <w:color w:val="auto"/>
          <w:sz w:val="28"/>
          <w:szCs w:val="28"/>
          <w:highlight w:val="none"/>
        </w:rPr>
      </w:pPr>
      <w:r>
        <w:rPr>
          <w:rFonts w:ascii="Times New Roman" w:hAnsi="Times New Roman" w:eastAsia="仿宋" w:cs="Times New Roman"/>
          <w:b/>
          <w:color w:val="auto"/>
          <w:sz w:val="24"/>
          <w:highlight w:val="none"/>
        </w:rPr>
        <w:br w:type="page"/>
      </w:r>
    </w:p>
    <w:p>
      <w:pPr>
        <w:snapToGrid w:val="0"/>
        <w:spacing w:line="360" w:lineRule="auto"/>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（格式）</w:t>
      </w:r>
    </w:p>
    <w:p>
      <w:pPr>
        <w:spacing w:line="360" w:lineRule="auto"/>
        <w:jc w:val="center"/>
        <w:rPr>
          <w:rFonts w:ascii="Times New Roman" w:hAnsi="Times New Roman" w:eastAsia="仿宋" w:cs="Times New Roman"/>
          <w:b/>
          <w:color w:val="auto"/>
          <w:sz w:val="32"/>
          <w:szCs w:val="32"/>
          <w:highlight w:val="none"/>
        </w:rPr>
      </w:pPr>
      <w:r>
        <w:rPr>
          <w:rFonts w:ascii="Times New Roman" w:hAnsi="Times New Roman" w:eastAsia="仿宋" w:cs="Times New Roman"/>
          <w:b/>
          <w:color w:val="auto"/>
          <w:sz w:val="32"/>
          <w:szCs w:val="32"/>
          <w:highlight w:val="none"/>
        </w:rPr>
        <w:t>法定代表人身份证明书</w:t>
      </w:r>
    </w:p>
    <w:p>
      <w:pPr>
        <w:spacing w:line="360" w:lineRule="auto"/>
        <w:jc w:val="center"/>
        <w:rPr>
          <w:rFonts w:ascii="Times New Roman" w:hAnsi="Times New Roman" w:eastAsia="仿宋" w:cs="Times New Roman"/>
          <w:b/>
          <w:color w:val="auto"/>
          <w:sz w:val="30"/>
          <w:szCs w:val="30"/>
          <w:highlight w:val="none"/>
        </w:rPr>
      </w:pPr>
    </w:p>
    <w:p>
      <w:pPr>
        <w:spacing w:line="360" w:lineRule="auto"/>
        <w:jc w:val="center"/>
        <w:rPr>
          <w:rFonts w:ascii="Times New Roman" w:hAnsi="Times New Roman" w:eastAsia="仿宋" w:cs="Times New Roman"/>
          <w:b/>
          <w:color w:val="auto"/>
          <w:sz w:val="30"/>
          <w:szCs w:val="30"/>
          <w:highlight w:val="none"/>
        </w:rPr>
      </w:pPr>
    </w:p>
    <w:p>
      <w:pPr>
        <w:spacing w:line="360" w:lineRule="auto"/>
        <w:ind w:firstLine="612"/>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单位名称：</w:t>
      </w:r>
      <w:r>
        <w:rPr>
          <w:rFonts w:ascii="Times New Roman" w:hAnsi="Times New Roman" w:eastAsia="仿宋" w:cs="Times New Roman"/>
          <w:color w:val="auto"/>
          <w:sz w:val="28"/>
          <w:szCs w:val="28"/>
          <w:highlight w:val="none"/>
          <w:u w:val="single"/>
        </w:rPr>
        <w:tab/>
      </w:r>
      <w:r>
        <w:rPr>
          <w:rFonts w:ascii="Times New Roman" w:hAnsi="Times New Roman" w:eastAsia="仿宋" w:cs="Times New Roman"/>
          <w:color w:val="auto"/>
          <w:sz w:val="28"/>
          <w:szCs w:val="28"/>
          <w:highlight w:val="none"/>
          <w:u w:val="single"/>
        </w:rPr>
        <w:tab/>
      </w:r>
      <w:r>
        <w:rPr>
          <w:rFonts w:ascii="Times New Roman" w:hAnsi="Times New Roman" w:eastAsia="仿宋" w:cs="Times New Roman"/>
          <w:color w:val="auto"/>
          <w:sz w:val="28"/>
          <w:szCs w:val="28"/>
          <w:highlight w:val="none"/>
          <w:u w:val="single"/>
        </w:rPr>
        <w:tab/>
      </w:r>
      <w:r>
        <w:rPr>
          <w:rFonts w:ascii="Times New Roman" w:hAnsi="Times New Roman" w:eastAsia="仿宋" w:cs="Times New Roman"/>
          <w:color w:val="auto"/>
          <w:sz w:val="28"/>
          <w:szCs w:val="28"/>
          <w:highlight w:val="none"/>
          <w:u w:val="single"/>
        </w:rPr>
        <w:tab/>
      </w:r>
      <w:r>
        <w:rPr>
          <w:rFonts w:ascii="Times New Roman" w:hAnsi="Times New Roman" w:eastAsia="仿宋" w:cs="Times New Roman"/>
          <w:color w:val="auto"/>
          <w:sz w:val="28"/>
          <w:szCs w:val="28"/>
          <w:highlight w:val="none"/>
          <w:u w:val="single"/>
        </w:rPr>
        <w:tab/>
      </w:r>
      <w:r>
        <w:rPr>
          <w:rFonts w:ascii="Times New Roman" w:hAnsi="Times New Roman" w:eastAsia="仿宋" w:cs="Times New Roman"/>
          <w:color w:val="auto"/>
          <w:sz w:val="28"/>
          <w:szCs w:val="28"/>
          <w:highlight w:val="none"/>
          <w:u w:val="single"/>
        </w:rPr>
        <w:tab/>
      </w:r>
      <w:r>
        <w:rPr>
          <w:rFonts w:ascii="Times New Roman" w:hAnsi="Times New Roman" w:eastAsia="仿宋" w:cs="Times New Roman"/>
          <w:color w:val="auto"/>
          <w:sz w:val="28"/>
          <w:szCs w:val="28"/>
          <w:highlight w:val="none"/>
          <w:u w:val="single"/>
        </w:rPr>
        <w:tab/>
      </w:r>
      <w:r>
        <w:rPr>
          <w:rFonts w:ascii="Times New Roman" w:hAnsi="Times New Roman" w:eastAsia="仿宋" w:cs="Times New Roman"/>
          <w:color w:val="auto"/>
          <w:sz w:val="28"/>
          <w:szCs w:val="28"/>
          <w:highlight w:val="none"/>
          <w:u w:val="single"/>
        </w:rPr>
        <w:tab/>
      </w:r>
      <w:r>
        <w:rPr>
          <w:rFonts w:ascii="Times New Roman" w:hAnsi="Times New Roman" w:eastAsia="仿宋" w:cs="Times New Roman"/>
          <w:color w:val="auto"/>
          <w:sz w:val="28"/>
          <w:szCs w:val="28"/>
          <w:highlight w:val="none"/>
          <w:u w:val="single"/>
        </w:rPr>
        <w:tab/>
      </w:r>
      <w:r>
        <w:rPr>
          <w:rFonts w:ascii="Times New Roman" w:hAnsi="Times New Roman" w:eastAsia="仿宋" w:cs="Times New Roman"/>
          <w:color w:val="auto"/>
          <w:sz w:val="28"/>
          <w:szCs w:val="28"/>
          <w:highlight w:val="none"/>
          <w:u w:val="single"/>
        </w:rPr>
        <w:tab/>
      </w:r>
    </w:p>
    <w:p>
      <w:pPr>
        <w:spacing w:line="360" w:lineRule="auto"/>
        <w:ind w:firstLine="610"/>
        <w:rPr>
          <w:rFonts w:ascii="Times New Roman" w:hAnsi="Times New Roman" w:eastAsia="仿宋" w:cs="Times New Roman"/>
          <w:color w:val="auto"/>
          <w:sz w:val="28"/>
          <w:szCs w:val="28"/>
          <w:highlight w:val="none"/>
          <w:u w:val="single"/>
        </w:rPr>
      </w:pPr>
      <w:r>
        <w:rPr>
          <w:rFonts w:ascii="Times New Roman" w:hAnsi="Times New Roman" w:eastAsia="仿宋" w:cs="Times New Roman"/>
          <w:color w:val="auto"/>
          <w:sz w:val="28"/>
          <w:szCs w:val="28"/>
          <w:highlight w:val="none"/>
        </w:rPr>
        <w:t>单位性质：</w:t>
      </w:r>
      <w:r>
        <w:rPr>
          <w:rFonts w:ascii="Times New Roman" w:hAnsi="Times New Roman" w:eastAsia="仿宋" w:cs="Times New Roman"/>
          <w:color w:val="auto"/>
          <w:sz w:val="28"/>
          <w:szCs w:val="28"/>
          <w:highlight w:val="none"/>
          <w:u w:val="single"/>
        </w:rPr>
        <w:tab/>
      </w:r>
      <w:r>
        <w:rPr>
          <w:rFonts w:ascii="Times New Roman" w:hAnsi="Times New Roman" w:eastAsia="仿宋" w:cs="Times New Roman"/>
          <w:color w:val="auto"/>
          <w:sz w:val="28"/>
          <w:szCs w:val="28"/>
          <w:highlight w:val="none"/>
          <w:u w:val="single"/>
        </w:rPr>
        <w:tab/>
      </w:r>
      <w:r>
        <w:rPr>
          <w:rFonts w:ascii="Times New Roman" w:hAnsi="Times New Roman" w:eastAsia="仿宋" w:cs="Times New Roman"/>
          <w:color w:val="auto"/>
          <w:sz w:val="28"/>
          <w:szCs w:val="28"/>
          <w:highlight w:val="none"/>
          <w:u w:val="single"/>
        </w:rPr>
        <w:tab/>
      </w:r>
      <w:r>
        <w:rPr>
          <w:rFonts w:ascii="Times New Roman" w:hAnsi="Times New Roman" w:eastAsia="仿宋" w:cs="Times New Roman"/>
          <w:color w:val="auto"/>
          <w:sz w:val="28"/>
          <w:szCs w:val="28"/>
          <w:highlight w:val="none"/>
          <w:u w:val="single"/>
        </w:rPr>
        <w:tab/>
      </w:r>
      <w:r>
        <w:rPr>
          <w:rFonts w:ascii="Times New Roman" w:hAnsi="Times New Roman" w:eastAsia="仿宋" w:cs="Times New Roman"/>
          <w:color w:val="auto"/>
          <w:sz w:val="28"/>
          <w:szCs w:val="28"/>
          <w:highlight w:val="none"/>
          <w:u w:val="single"/>
        </w:rPr>
        <w:tab/>
      </w:r>
      <w:r>
        <w:rPr>
          <w:rFonts w:ascii="Times New Roman" w:hAnsi="Times New Roman" w:eastAsia="仿宋" w:cs="Times New Roman"/>
          <w:color w:val="auto"/>
          <w:sz w:val="28"/>
          <w:szCs w:val="28"/>
          <w:highlight w:val="none"/>
          <w:u w:val="single"/>
        </w:rPr>
        <w:tab/>
      </w:r>
      <w:r>
        <w:rPr>
          <w:rFonts w:ascii="Times New Roman" w:hAnsi="Times New Roman" w:eastAsia="仿宋" w:cs="Times New Roman"/>
          <w:color w:val="auto"/>
          <w:sz w:val="28"/>
          <w:szCs w:val="28"/>
          <w:highlight w:val="none"/>
          <w:u w:val="single"/>
        </w:rPr>
        <w:tab/>
      </w:r>
      <w:r>
        <w:rPr>
          <w:rFonts w:ascii="Times New Roman" w:hAnsi="Times New Roman" w:eastAsia="仿宋" w:cs="Times New Roman"/>
          <w:color w:val="auto"/>
          <w:sz w:val="28"/>
          <w:szCs w:val="28"/>
          <w:highlight w:val="none"/>
          <w:u w:val="single"/>
        </w:rPr>
        <w:tab/>
      </w:r>
      <w:r>
        <w:rPr>
          <w:rFonts w:ascii="Times New Roman" w:hAnsi="Times New Roman" w:eastAsia="仿宋" w:cs="Times New Roman"/>
          <w:color w:val="auto"/>
          <w:sz w:val="28"/>
          <w:szCs w:val="28"/>
          <w:highlight w:val="none"/>
          <w:u w:val="single"/>
        </w:rPr>
        <w:tab/>
      </w:r>
      <w:r>
        <w:rPr>
          <w:rFonts w:ascii="Times New Roman" w:hAnsi="Times New Roman" w:eastAsia="仿宋" w:cs="Times New Roman"/>
          <w:color w:val="auto"/>
          <w:sz w:val="28"/>
          <w:szCs w:val="28"/>
          <w:highlight w:val="none"/>
          <w:u w:val="single"/>
        </w:rPr>
        <w:tab/>
      </w:r>
    </w:p>
    <w:p>
      <w:pPr>
        <w:spacing w:line="360" w:lineRule="auto"/>
        <w:ind w:firstLine="610"/>
        <w:rPr>
          <w:rFonts w:ascii="Times New Roman" w:hAnsi="Times New Roman" w:eastAsia="仿宋" w:cs="Times New Roman"/>
          <w:color w:val="auto"/>
          <w:sz w:val="28"/>
          <w:szCs w:val="28"/>
          <w:highlight w:val="none"/>
          <w:u w:val="single"/>
        </w:rPr>
      </w:pPr>
      <w:r>
        <w:rPr>
          <w:rFonts w:ascii="Times New Roman" w:hAnsi="Times New Roman" w:eastAsia="仿宋" w:cs="Times New Roman"/>
          <w:color w:val="auto"/>
          <w:sz w:val="28"/>
          <w:szCs w:val="28"/>
          <w:highlight w:val="none"/>
        </w:rPr>
        <w:t>地    址：</w:t>
      </w:r>
      <w:r>
        <w:rPr>
          <w:rFonts w:ascii="Times New Roman" w:hAnsi="Times New Roman" w:eastAsia="仿宋" w:cs="Times New Roman"/>
          <w:color w:val="auto"/>
          <w:sz w:val="28"/>
          <w:szCs w:val="28"/>
          <w:highlight w:val="none"/>
          <w:u w:val="single"/>
        </w:rPr>
        <w:tab/>
      </w:r>
      <w:r>
        <w:rPr>
          <w:rFonts w:ascii="Times New Roman" w:hAnsi="Times New Roman" w:eastAsia="仿宋" w:cs="Times New Roman"/>
          <w:color w:val="auto"/>
          <w:sz w:val="28"/>
          <w:szCs w:val="28"/>
          <w:highlight w:val="none"/>
          <w:u w:val="single"/>
        </w:rPr>
        <w:tab/>
      </w:r>
      <w:r>
        <w:rPr>
          <w:rFonts w:ascii="Times New Roman" w:hAnsi="Times New Roman" w:eastAsia="仿宋" w:cs="Times New Roman"/>
          <w:color w:val="auto"/>
          <w:sz w:val="28"/>
          <w:szCs w:val="28"/>
          <w:highlight w:val="none"/>
          <w:u w:val="single"/>
        </w:rPr>
        <w:t xml:space="preserve">  </w:t>
      </w:r>
      <w:r>
        <w:rPr>
          <w:rFonts w:ascii="Times New Roman" w:hAnsi="Times New Roman" w:eastAsia="仿宋" w:cs="Times New Roman"/>
          <w:color w:val="auto"/>
          <w:sz w:val="28"/>
          <w:szCs w:val="28"/>
          <w:highlight w:val="none"/>
          <w:u w:val="single"/>
        </w:rPr>
        <w:tab/>
      </w:r>
      <w:r>
        <w:rPr>
          <w:rFonts w:ascii="Times New Roman" w:hAnsi="Times New Roman" w:eastAsia="仿宋" w:cs="Times New Roman"/>
          <w:color w:val="auto"/>
          <w:sz w:val="28"/>
          <w:szCs w:val="28"/>
          <w:highlight w:val="none"/>
          <w:u w:val="single"/>
        </w:rPr>
        <w:tab/>
      </w:r>
      <w:r>
        <w:rPr>
          <w:rFonts w:ascii="Times New Roman" w:hAnsi="Times New Roman" w:eastAsia="仿宋" w:cs="Times New Roman"/>
          <w:color w:val="auto"/>
          <w:sz w:val="28"/>
          <w:szCs w:val="28"/>
          <w:highlight w:val="none"/>
          <w:u w:val="single"/>
        </w:rPr>
        <w:t xml:space="preserve">                  </w:t>
      </w:r>
      <w:r>
        <w:rPr>
          <w:rFonts w:ascii="Times New Roman" w:hAnsi="Times New Roman" w:eastAsia="仿宋" w:cs="Times New Roman"/>
          <w:color w:val="auto"/>
          <w:sz w:val="28"/>
          <w:szCs w:val="28"/>
          <w:highlight w:val="none"/>
          <w:u w:val="single"/>
        </w:rPr>
        <w:tab/>
      </w:r>
    </w:p>
    <w:p>
      <w:pPr>
        <w:spacing w:line="360" w:lineRule="auto"/>
        <w:ind w:firstLine="610"/>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成立时间：</w:t>
      </w:r>
      <w:r>
        <w:rPr>
          <w:rFonts w:ascii="Times New Roman" w:hAnsi="Times New Roman" w:eastAsia="仿宋" w:cs="Times New Roman"/>
          <w:color w:val="auto"/>
          <w:sz w:val="28"/>
          <w:szCs w:val="28"/>
          <w:highlight w:val="none"/>
          <w:u w:val="single"/>
        </w:rPr>
        <w:t xml:space="preserve">            </w:t>
      </w:r>
      <w:r>
        <w:rPr>
          <w:rFonts w:ascii="Times New Roman" w:hAnsi="Times New Roman" w:eastAsia="仿宋" w:cs="Times New Roman"/>
          <w:color w:val="auto"/>
          <w:sz w:val="28"/>
          <w:szCs w:val="28"/>
          <w:highlight w:val="none"/>
        </w:rPr>
        <w:t>年</w:t>
      </w:r>
      <w:r>
        <w:rPr>
          <w:rFonts w:ascii="Times New Roman" w:hAnsi="Times New Roman" w:eastAsia="仿宋" w:cs="Times New Roman"/>
          <w:color w:val="auto"/>
          <w:sz w:val="28"/>
          <w:szCs w:val="28"/>
          <w:highlight w:val="none"/>
          <w:u w:val="single"/>
        </w:rPr>
        <w:t xml:space="preserve">         </w:t>
      </w:r>
      <w:r>
        <w:rPr>
          <w:rFonts w:ascii="Times New Roman" w:hAnsi="Times New Roman" w:eastAsia="仿宋" w:cs="Times New Roman"/>
          <w:color w:val="auto"/>
          <w:sz w:val="28"/>
          <w:szCs w:val="28"/>
          <w:highlight w:val="none"/>
        </w:rPr>
        <w:t>月</w:t>
      </w:r>
      <w:r>
        <w:rPr>
          <w:rFonts w:ascii="Times New Roman" w:hAnsi="Times New Roman" w:eastAsia="仿宋" w:cs="Times New Roman"/>
          <w:color w:val="auto"/>
          <w:sz w:val="28"/>
          <w:szCs w:val="28"/>
          <w:highlight w:val="none"/>
          <w:u w:val="single"/>
        </w:rPr>
        <w:t xml:space="preserve">         </w:t>
      </w:r>
      <w:r>
        <w:rPr>
          <w:rFonts w:ascii="Times New Roman" w:hAnsi="Times New Roman" w:eastAsia="仿宋" w:cs="Times New Roman"/>
          <w:color w:val="auto"/>
          <w:sz w:val="28"/>
          <w:szCs w:val="28"/>
          <w:highlight w:val="none"/>
        </w:rPr>
        <w:t>日</w:t>
      </w:r>
    </w:p>
    <w:p>
      <w:pPr>
        <w:spacing w:line="360" w:lineRule="auto"/>
        <w:ind w:firstLine="610"/>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经营期限：</w:t>
      </w:r>
      <w:r>
        <w:rPr>
          <w:rFonts w:ascii="Times New Roman" w:hAnsi="Times New Roman" w:eastAsia="仿宋" w:cs="Times New Roman"/>
          <w:color w:val="auto"/>
          <w:sz w:val="28"/>
          <w:szCs w:val="28"/>
          <w:highlight w:val="none"/>
          <w:u w:val="single"/>
        </w:rPr>
        <w:t xml:space="preserve">                                     </w:t>
      </w:r>
    </w:p>
    <w:p>
      <w:pPr>
        <w:spacing w:line="360" w:lineRule="auto"/>
        <w:ind w:firstLine="610"/>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姓    名：</w:t>
      </w:r>
      <w:r>
        <w:rPr>
          <w:rFonts w:ascii="Times New Roman" w:hAnsi="Times New Roman" w:eastAsia="仿宋" w:cs="Times New Roman"/>
          <w:color w:val="auto"/>
          <w:sz w:val="28"/>
          <w:szCs w:val="28"/>
          <w:highlight w:val="none"/>
          <w:u w:val="single"/>
        </w:rPr>
        <w:t xml:space="preserve">           </w:t>
      </w:r>
      <w:r>
        <w:rPr>
          <w:rFonts w:ascii="Times New Roman" w:hAnsi="Times New Roman" w:eastAsia="仿宋" w:cs="Times New Roman"/>
          <w:color w:val="auto"/>
          <w:sz w:val="28"/>
          <w:szCs w:val="28"/>
          <w:highlight w:val="none"/>
        </w:rPr>
        <w:t xml:space="preserve"> 性别：</w:t>
      </w:r>
      <w:r>
        <w:rPr>
          <w:rFonts w:ascii="Times New Roman" w:hAnsi="Times New Roman" w:eastAsia="仿宋" w:cs="Times New Roman"/>
          <w:color w:val="auto"/>
          <w:sz w:val="28"/>
          <w:szCs w:val="28"/>
          <w:highlight w:val="none"/>
          <w:u w:val="single"/>
        </w:rPr>
        <w:t xml:space="preserve">       </w:t>
      </w:r>
      <w:r>
        <w:rPr>
          <w:rFonts w:ascii="Times New Roman" w:hAnsi="Times New Roman" w:eastAsia="仿宋" w:cs="Times New Roman"/>
          <w:color w:val="auto"/>
          <w:sz w:val="28"/>
          <w:szCs w:val="28"/>
          <w:highlight w:val="none"/>
        </w:rPr>
        <w:t>年龄：</w:t>
      </w:r>
      <w:r>
        <w:rPr>
          <w:rFonts w:ascii="Times New Roman" w:hAnsi="Times New Roman" w:eastAsia="仿宋" w:cs="Times New Roman"/>
          <w:color w:val="auto"/>
          <w:sz w:val="28"/>
          <w:szCs w:val="28"/>
          <w:highlight w:val="none"/>
          <w:u w:val="single"/>
        </w:rPr>
        <w:t xml:space="preserve">      </w:t>
      </w:r>
      <w:r>
        <w:rPr>
          <w:rFonts w:ascii="Times New Roman" w:hAnsi="Times New Roman" w:eastAsia="仿宋" w:cs="Times New Roman"/>
          <w:color w:val="auto"/>
          <w:sz w:val="28"/>
          <w:szCs w:val="28"/>
          <w:highlight w:val="none"/>
        </w:rPr>
        <w:t xml:space="preserve"> 职务：</w:t>
      </w:r>
      <w:r>
        <w:rPr>
          <w:rFonts w:ascii="Times New Roman" w:hAnsi="Times New Roman" w:eastAsia="仿宋" w:cs="Times New Roman"/>
          <w:color w:val="auto"/>
          <w:sz w:val="28"/>
          <w:szCs w:val="28"/>
          <w:highlight w:val="none"/>
          <w:u w:val="single"/>
        </w:rPr>
        <w:t xml:space="preserve">        </w:t>
      </w:r>
    </w:p>
    <w:p>
      <w:pPr>
        <w:spacing w:line="360" w:lineRule="auto"/>
        <w:ind w:firstLine="610"/>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系</w:t>
      </w:r>
      <w:r>
        <w:rPr>
          <w:rFonts w:ascii="Times New Roman" w:hAnsi="Times New Roman" w:eastAsia="仿宋" w:cs="Times New Roman"/>
          <w:color w:val="auto"/>
          <w:sz w:val="28"/>
          <w:szCs w:val="28"/>
          <w:highlight w:val="none"/>
          <w:u w:val="single"/>
        </w:rPr>
        <w:t xml:space="preserve">                 （</w:t>
      </w:r>
      <w:r>
        <w:rPr>
          <w:rFonts w:hint="eastAsia" w:eastAsia="仿宋" w:cs="Times New Roman"/>
          <w:color w:val="auto"/>
          <w:sz w:val="28"/>
          <w:szCs w:val="28"/>
          <w:highlight w:val="none"/>
          <w:u w:val="single"/>
        </w:rPr>
        <w:t>投标人</w:t>
      </w:r>
      <w:r>
        <w:rPr>
          <w:rFonts w:ascii="Times New Roman" w:hAnsi="Times New Roman" w:eastAsia="仿宋" w:cs="Times New Roman"/>
          <w:color w:val="auto"/>
          <w:sz w:val="28"/>
          <w:szCs w:val="28"/>
          <w:highlight w:val="none"/>
          <w:u w:val="single"/>
        </w:rPr>
        <w:t xml:space="preserve">单位名称）            </w:t>
      </w:r>
      <w:r>
        <w:rPr>
          <w:rFonts w:ascii="Times New Roman" w:hAnsi="Times New Roman" w:eastAsia="仿宋" w:cs="Times New Roman"/>
          <w:color w:val="auto"/>
          <w:sz w:val="28"/>
          <w:szCs w:val="28"/>
          <w:highlight w:val="none"/>
        </w:rPr>
        <w:t>的法定代表人。</w:t>
      </w:r>
    </w:p>
    <w:p>
      <w:pPr>
        <w:spacing w:line="360" w:lineRule="auto"/>
        <w:ind w:firstLine="610"/>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特此证明。</w:t>
      </w:r>
    </w:p>
    <w:p>
      <w:pPr>
        <w:tabs>
          <w:tab w:val="left" w:pos="720"/>
          <w:tab w:val="left" w:pos="900"/>
        </w:tabs>
        <w:spacing w:line="360" w:lineRule="auto"/>
        <w:ind w:firstLine="560" w:firstLineChars="200"/>
        <w:rPr>
          <w:rFonts w:ascii="Times New Roman" w:hAnsi="Times New Roman" w:eastAsia="仿宋" w:cs="Times New Roman"/>
          <w:color w:val="auto"/>
          <w:sz w:val="28"/>
          <w:szCs w:val="28"/>
          <w:highlight w:val="none"/>
        </w:rPr>
      </w:pPr>
    </w:p>
    <w:p>
      <w:pPr>
        <w:tabs>
          <w:tab w:val="left" w:pos="720"/>
          <w:tab w:val="left" w:pos="900"/>
        </w:tabs>
        <w:spacing w:line="360" w:lineRule="auto"/>
        <w:ind w:firstLine="560" w:firstLineChars="200"/>
        <w:jc w:val="center"/>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highlight w:val="none"/>
        </w:rPr>
        <w:t>（法定代表人身份证</w:t>
      </w:r>
      <w:r>
        <w:rPr>
          <w:rFonts w:hint="eastAsia" w:eastAsia="仿宋" w:cs="Times New Roman"/>
          <w:color w:val="auto"/>
          <w:sz w:val="28"/>
          <w:highlight w:val="none"/>
        </w:rPr>
        <w:t>原件扫描件</w:t>
      </w:r>
      <w:r>
        <w:rPr>
          <w:rFonts w:ascii="Times New Roman" w:hAnsi="Times New Roman" w:eastAsia="仿宋" w:cs="Times New Roman"/>
          <w:color w:val="auto"/>
          <w:sz w:val="28"/>
          <w:highlight w:val="none"/>
        </w:rPr>
        <w:t>）</w:t>
      </w:r>
    </w:p>
    <w:p>
      <w:pPr>
        <w:tabs>
          <w:tab w:val="left" w:pos="720"/>
          <w:tab w:val="left" w:pos="900"/>
        </w:tabs>
        <w:spacing w:line="360" w:lineRule="auto"/>
        <w:ind w:firstLine="560" w:firstLineChars="200"/>
        <w:rPr>
          <w:rFonts w:ascii="Times New Roman" w:hAnsi="Times New Roman" w:eastAsia="仿宋" w:cs="Times New Roman"/>
          <w:color w:val="auto"/>
          <w:sz w:val="28"/>
          <w:szCs w:val="28"/>
          <w:highlight w:val="none"/>
        </w:rPr>
      </w:pPr>
    </w:p>
    <w:p>
      <w:pPr>
        <w:tabs>
          <w:tab w:val="left" w:pos="720"/>
          <w:tab w:val="left" w:pos="900"/>
        </w:tabs>
        <w:spacing w:line="360" w:lineRule="auto"/>
        <w:ind w:firstLine="3360" w:firstLineChars="1200"/>
        <w:rPr>
          <w:rFonts w:ascii="Times New Roman" w:hAnsi="Times New Roman" w:eastAsia="仿宋" w:cs="Times New Roman"/>
          <w:color w:val="auto"/>
          <w:sz w:val="28"/>
          <w:szCs w:val="28"/>
          <w:highlight w:val="none"/>
        </w:rPr>
      </w:pPr>
      <w:r>
        <w:rPr>
          <w:rFonts w:hint="eastAsia" w:eastAsia="仿宋" w:cs="Times New Roman"/>
          <w:color w:val="auto"/>
          <w:sz w:val="28"/>
          <w:szCs w:val="28"/>
          <w:highlight w:val="none"/>
        </w:rPr>
        <w:t>投标人</w:t>
      </w:r>
      <w:r>
        <w:rPr>
          <w:rFonts w:ascii="Times New Roman" w:hAnsi="Times New Roman" w:eastAsia="仿宋" w:cs="Times New Roman"/>
          <w:color w:val="auto"/>
          <w:sz w:val="28"/>
          <w:szCs w:val="28"/>
          <w:highlight w:val="none"/>
        </w:rPr>
        <w:t>：</w:t>
      </w:r>
      <w:r>
        <w:rPr>
          <w:rFonts w:ascii="Times New Roman" w:hAnsi="Times New Roman" w:eastAsia="仿宋" w:cs="Times New Roman"/>
          <w:color w:val="auto"/>
          <w:sz w:val="28"/>
          <w:szCs w:val="28"/>
          <w:highlight w:val="none"/>
          <w:u w:val="single"/>
        </w:rPr>
        <w:t xml:space="preserve">                     </w:t>
      </w:r>
      <w:r>
        <w:rPr>
          <w:rFonts w:ascii="Times New Roman" w:hAnsi="Times New Roman" w:eastAsia="仿宋" w:cs="Times New Roman"/>
          <w:color w:val="auto"/>
          <w:sz w:val="28"/>
          <w:szCs w:val="28"/>
          <w:highlight w:val="none"/>
        </w:rPr>
        <w:t>（公章）</w:t>
      </w:r>
    </w:p>
    <w:p>
      <w:pPr>
        <w:tabs>
          <w:tab w:val="left" w:pos="720"/>
          <w:tab w:val="left" w:pos="900"/>
        </w:tabs>
        <w:spacing w:line="360" w:lineRule="auto"/>
        <w:ind w:firstLine="3360" w:firstLineChars="1200"/>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highlight w:val="none"/>
        </w:rPr>
        <w:t>法定代表人</w:t>
      </w:r>
      <w:r>
        <w:rPr>
          <w:rFonts w:ascii="Times New Roman" w:hAnsi="Times New Roman" w:eastAsia="仿宋" w:cs="Times New Roman"/>
          <w:color w:val="auto"/>
          <w:sz w:val="28"/>
          <w:szCs w:val="28"/>
          <w:highlight w:val="none"/>
        </w:rPr>
        <w:t>：</w:t>
      </w:r>
      <w:r>
        <w:rPr>
          <w:rFonts w:ascii="Times New Roman" w:hAnsi="Times New Roman" w:eastAsia="仿宋" w:cs="Times New Roman"/>
          <w:color w:val="auto"/>
          <w:sz w:val="28"/>
          <w:szCs w:val="28"/>
          <w:highlight w:val="none"/>
          <w:u w:val="single"/>
        </w:rPr>
        <w:t xml:space="preserve">              </w:t>
      </w:r>
      <w:r>
        <w:rPr>
          <w:rFonts w:ascii="Times New Roman" w:hAnsi="Times New Roman" w:eastAsia="仿宋" w:cs="Times New Roman"/>
          <w:color w:val="auto"/>
          <w:sz w:val="28"/>
          <w:highlight w:val="none"/>
        </w:rPr>
        <w:t>（签字或签章）</w:t>
      </w:r>
    </w:p>
    <w:p>
      <w:pPr>
        <w:tabs>
          <w:tab w:val="left" w:pos="720"/>
          <w:tab w:val="left" w:pos="900"/>
        </w:tabs>
        <w:spacing w:line="360" w:lineRule="auto"/>
        <w:ind w:firstLine="3360" w:firstLineChars="1200"/>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日    期：</w:t>
      </w:r>
      <w:r>
        <w:rPr>
          <w:rFonts w:ascii="Times New Roman" w:hAnsi="Times New Roman" w:eastAsia="仿宋" w:cs="Times New Roman"/>
          <w:color w:val="auto"/>
          <w:sz w:val="28"/>
          <w:szCs w:val="28"/>
          <w:highlight w:val="none"/>
          <w:u w:val="single"/>
        </w:rPr>
        <w:t xml:space="preserve">      </w:t>
      </w:r>
      <w:r>
        <w:rPr>
          <w:rFonts w:ascii="Times New Roman" w:hAnsi="Times New Roman" w:eastAsia="仿宋" w:cs="Times New Roman"/>
          <w:color w:val="auto"/>
          <w:sz w:val="28"/>
          <w:szCs w:val="28"/>
          <w:highlight w:val="none"/>
        </w:rPr>
        <w:t>年</w:t>
      </w:r>
      <w:r>
        <w:rPr>
          <w:rFonts w:ascii="Times New Roman" w:hAnsi="Times New Roman" w:eastAsia="仿宋" w:cs="Times New Roman"/>
          <w:color w:val="auto"/>
          <w:sz w:val="28"/>
          <w:szCs w:val="28"/>
          <w:highlight w:val="none"/>
          <w:u w:val="single"/>
        </w:rPr>
        <w:t xml:space="preserve">     </w:t>
      </w:r>
      <w:r>
        <w:rPr>
          <w:rFonts w:ascii="Times New Roman" w:hAnsi="Times New Roman" w:eastAsia="仿宋" w:cs="Times New Roman"/>
          <w:color w:val="auto"/>
          <w:sz w:val="28"/>
          <w:szCs w:val="28"/>
          <w:highlight w:val="none"/>
        </w:rPr>
        <w:t>月</w:t>
      </w:r>
      <w:r>
        <w:rPr>
          <w:rFonts w:ascii="Times New Roman" w:hAnsi="Times New Roman" w:eastAsia="仿宋" w:cs="Times New Roman"/>
          <w:color w:val="auto"/>
          <w:sz w:val="28"/>
          <w:szCs w:val="28"/>
          <w:highlight w:val="none"/>
          <w:u w:val="single"/>
        </w:rPr>
        <w:t xml:space="preserve">     </w:t>
      </w:r>
      <w:r>
        <w:rPr>
          <w:rFonts w:ascii="Times New Roman" w:hAnsi="Times New Roman" w:eastAsia="仿宋" w:cs="Times New Roman"/>
          <w:color w:val="auto"/>
          <w:sz w:val="28"/>
          <w:szCs w:val="28"/>
          <w:highlight w:val="none"/>
        </w:rPr>
        <w:t>日</w:t>
      </w:r>
    </w:p>
    <w:p>
      <w:pPr>
        <w:snapToGrid w:val="0"/>
        <w:spacing w:line="360" w:lineRule="auto"/>
        <w:jc w:val="center"/>
        <w:rPr>
          <w:rFonts w:ascii="Times New Roman" w:hAnsi="Times New Roman" w:eastAsia="仿宋" w:cs="Times New Roman"/>
          <w:color w:val="auto"/>
          <w:sz w:val="28"/>
          <w:szCs w:val="28"/>
          <w:highlight w:val="none"/>
        </w:rPr>
      </w:pPr>
    </w:p>
    <w:p>
      <w:pPr>
        <w:snapToGrid w:val="0"/>
        <w:spacing w:line="360" w:lineRule="auto"/>
        <w:jc w:val="center"/>
        <w:rPr>
          <w:rFonts w:ascii="Times New Roman" w:hAnsi="Times New Roman" w:eastAsia="仿宋" w:cs="Times New Roman"/>
          <w:color w:val="auto"/>
          <w:sz w:val="28"/>
          <w:szCs w:val="28"/>
          <w:highlight w:val="none"/>
        </w:rPr>
      </w:pPr>
    </w:p>
    <w:p>
      <w:pPr>
        <w:snapToGrid w:val="0"/>
        <w:spacing w:line="360" w:lineRule="auto"/>
        <w:jc w:val="center"/>
        <w:rPr>
          <w:rFonts w:ascii="Times New Roman" w:hAnsi="Times New Roman" w:eastAsia="仿宋" w:cs="Times New Roman"/>
          <w:color w:val="auto"/>
          <w:sz w:val="30"/>
          <w:szCs w:val="30"/>
          <w:highlight w:val="none"/>
        </w:rPr>
      </w:pPr>
    </w:p>
    <w:p>
      <w:pPr>
        <w:snapToGrid w:val="0"/>
        <w:spacing w:line="360" w:lineRule="auto"/>
        <w:jc w:val="both"/>
        <w:rPr>
          <w:rFonts w:ascii="Times New Roman" w:hAnsi="Times New Roman" w:eastAsia="仿宋" w:cs="Times New Roman"/>
          <w:color w:val="auto"/>
          <w:sz w:val="30"/>
          <w:szCs w:val="30"/>
          <w:highlight w:val="none"/>
        </w:rPr>
      </w:pPr>
    </w:p>
    <w:p>
      <w:pPr>
        <w:pStyle w:val="23"/>
        <w:rPr>
          <w:rFonts w:ascii="Times New Roman" w:hAnsi="Times New Roman" w:eastAsia="仿宋" w:cs="Times New Roman"/>
          <w:color w:val="auto"/>
          <w:sz w:val="30"/>
          <w:szCs w:val="30"/>
          <w:highlight w:val="none"/>
        </w:rPr>
      </w:pPr>
    </w:p>
    <w:p>
      <w:pPr>
        <w:rPr>
          <w:rFonts w:ascii="Times New Roman" w:hAnsi="Times New Roman" w:eastAsia="仿宋" w:cs="Times New Roman"/>
          <w:color w:val="auto"/>
          <w:sz w:val="30"/>
          <w:szCs w:val="30"/>
          <w:highlight w:val="none"/>
        </w:rPr>
      </w:pPr>
    </w:p>
    <w:p>
      <w:pPr>
        <w:pStyle w:val="23"/>
        <w:rPr>
          <w:color w:val="auto"/>
          <w:highlight w:val="none"/>
        </w:rPr>
      </w:pPr>
    </w:p>
    <w:p>
      <w:pPr>
        <w:snapToGrid w:val="0"/>
        <w:spacing w:line="360" w:lineRule="auto"/>
        <w:rPr>
          <w:rFonts w:ascii="Times New Roman" w:hAnsi="Times New Roman" w:eastAsia="仿宋" w:cs="Times New Roman"/>
          <w:color w:val="auto"/>
          <w:highlight w:val="none"/>
        </w:rPr>
      </w:pPr>
    </w:p>
    <w:p>
      <w:pPr>
        <w:snapToGrid w:val="0"/>
        <w:spacing w:line="360" w:lineRule="auto"/>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（格式）</w:t>
      </w:r>
    </w:p>
    <w:p>
      <w:pPr>
        <w:spacing w:line="360" w:lineRule="auto"/>
        <w:jc w:val="center"/>
        <w:rPr>
          <w:rFonts w:ascii="Times New Roman" w:hAnsi="Times New Roman" w:eastAsia="仿宋" w:cs="Times New Roman"/>
          <w:b/>
          <w:color w:val="auto"/>
          <w:sz w:val="32"/>
          <w:szCs w:val="32"/>
          <w:highlight w:val="none"/>
        </w:rPr>
      </w:pPr>
      <w:r>
        <w:rPr>
          <w:rFonts w:ascii="Times New Roman" w:hAnsi="Times New Roman" w:eastAsia="仿宋" w:cs="Times New Roman"/>
          <w:b/>
          <w:color w:val="auto"/>
          <w:sz w:val="32"/>
          <w:szCs w:val="32"/>
          <w:highlight w:val="none"/>
        </w:rPr>
        <w:t>法定代表人授权委托书</w:t>
      </w:r>
    </w:p>
    <w:p>
      <w:pPr>
        <w:snapToGrid w:val="0"/>
        <w:spacing w:line="360" w:lineRule="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 </w:t>
      </w:r>
    </w:p>
    <w:p>
      <w:pPr>
        <w:spacing w:line="360" w:lineRule="auto"/>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4"/>
          <w:highlight w:val="none"/>
        </w:rPr>
        <w:t xml:space="preserve">  </w:t>
      </w:r>
      <w:r>
        <w:rPr>
          <w:rFonts w:ascii="Times New Roman" w:hAnsi="Times New Roman" w:eastAsia="仿宋" w:cs="Times New Roman"/>
          <w:color w:val="auto"/>
          <w:sz w:val="28"/>
          <w:szCs w:val="28"/>
          <w:highlight w:val="none"/>
        </w:rPr>
        <w:t xml:space="preserve">  致：</w:t>
      </w:r>
      <w:r>
        <w:rPr>
          <w:rFonts w:ascii="Times New Roman" w:hAnsi="Times New Roman" w:eastAsia="仿宋" w:cs="Times New Roman"/>
          <w:color w:val="auto"/>
          <w:sz w:val="28"/>
          <w:highlight w:val="none"/>
        </w:rPr>
        <w:t>山西方超工程造价咨询有限责任公司</w:t>
      </w:r>
      <w:r>
        <w:rPr>
          <w:rFonts w:ascii="Times New Roman" w:hAnsi="Times New Roman" w:eastAsia="仿宋" w:cs="Times New Roman"/>
          <w:color w:val="auto"/>
          <w:sz w:val="28"/>
          <w:szCs w:val="28"/>
          <w:highlight w:val="none"/>
        </w:rPr>
        <w:t>：</w:t>
      </w:r>
    </w:p>
    <w:p>
      <w:pPr>
        <w:spacing w:line="360" w:lineRule="auto"/>
        <w:ind w:firstLine="560"/>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本授权书声明：注册于</w:t>
      </w:r>
      <w:r>
        <w:rPr>
          <w:rFonts w:ascii="Times New Roman" w:hAnsi="Times New Roman" w:eastAsia="仿宋" w:cs="Times New Roman"/>
          <w:color w:val="auto"/>
          <w:sz w:val="28"/>
          <w:szCs w:val="28"/>
          <w:highlight w:val="none"/>
          <w:u w:val="single"/>
        </w:rPr>
        <w:t xml:space="preserve">         </w:t>
      </w:r>
      <w:r>
        <w:rPr>
          <w:rFonts w:ascii="Times New Roman" w:hAnsi="Times New Roman" w:eastAsia="仿宋" w:cs="Times New Roman"/>
          <w:color w:val="auto"/>
          <w:sz w:val="28"/>
          <w:szCs w:val="28"/>
          <w:highlight w:val="none"/>
        </w:rPr>
        <w:t>（</w:t>
      </w:r>
      <w:r>
        <w:rPr>
          <w:rFonts w:hint="eastAsia" w:eastAsia="仿宋" w:cs="Times New Roman"/>
          <w:color w:val="auto"/>
          <w:sz w:val="28"/>
          <w:szCs w:val="28"/>
          <w:highlight w:val="none"/>
        </w:rPr>
        <w:t>投标人</w:t>
      </w:r>
      <w:r>
        <w:rPr>
          <w:rFonts w:ascii="Times New Roman" w:hAnsi="Times New Roman" w:eastAsia="仿宋" w:cs="Times New Roman"/>
          <w:color w:val="auto"/>
          <w:sz w:val="28"/>
          <w:szCs w:val="28"/>
          <w:highlight w:val="none"/>
        </w:rPr>
        <w:t>住址）的</w:t>
      </w:r>
      <w:r>
        <w:rPr>
          <w:rFonts w:ascii="Times New Roman" w:hAnsi="Times New Roman" w:eastAsia="仿宋" w:cs="Times New Roman"/>
          <w:color w:val="auto"/>
          <w:sz w:val="28"/>
          <w:szCs w:val="28"/>
          <w:highlight w:val="none"/>
          <w:u w:val="single"/>
        </w:rPr>
        <w:t xml:space="preserve">            </w:t>
      </w:r>
      <w:r>
        <w:rPr>
          <w:rFonts w:ascii="Times New Roman" w:hAnsi="Times New Roman" w:eastAsia="仿宋" w:cs="Times New Roman"/>
          <w:color w:val="auto"/>
          <w:sz w:val="28"/>
          <w:szCs w:val="28"/>
          <w:highlight w:val="none"/>
        </w:rPr>
        <w:t>（</w:t>
      </w:r>
      <w:r>
        <w:rPr>
          <w:rFonts w:hint="eastAsia" w:eastAsia="仿宋" w:cs="Times New Roman"/>
          <w:color w:val="auto"/>
          <w:sz w:val="28"/>
          <w:szCs w:val="28"/>
          <w:highlight w:val="none"/>
        </w:rPr>
        <w:t>投标人</w:t>
      </w:r>
      <w:r>
        <w:rPr>
          <w:rFonts w:ascii="Times New Roman" w:hAnsi="Times New Roman" w:eastAsia="仿宋" w:cs="Times New Roman"/>
          <w:color w:val="auto"/>
          <w:sz w:val="28"/>
          <w:szCs w:val="28"/>
          <w:highlight w:val="none"/>
        </w:rPr>
        <w:t>）法定代表人</w:t>
      </w:r>
      <w:r>
        <w:rPr>
          <w:rFonts w:ascii="Times New Roman" w:hAnsi="Times New Roman" w:eastAsia="仿宋" w:cs="Times New Roman"/>
          <w:color w:val="auto"/>
          <w:sz w:val="28"/>
          <w:szCs w:val="28"/>
          <w:highlight w:val="none"/>
          <w:u w:val="single"/>
        </w:rPr>
        <w:t xml:space="preserve">            </w:t>
      </w:r>
      <w:r>
        <w:rPr>
          <w:rFonts w:ascii="Times New Roman" w:hAnsi="Times New Roman" w:eastAsia="仿宋" w:cs="Times New Roman"/>
          <w:color w:val="auto"/>
          <w:sz w:val="28"/>
          <w:szCs w:val="28"/>
          <w:highlight w:val="none"/>
        </w:rPr>
        <w:t>（法定代表人姓名、职务）代表本公司授权在下面签字的</w:t>
      </w:r>
      <w:r>
        <w:rPr>
          <w:rFonts w:ascii="Times New Roman" w:hAnsi="Times New Roman" w:eastAsia="仿宋" w:cs="Times New Roman"/>
          <w:color w:val="auto"/>
          <w:sz w:val="28"/>
          <w:szCs w:val="28"/>
          <w:highlight w:val="none"/>
          <w:u w:val="single"/>
        </w:rPr>
        <w:t xml:space="preserve">          </w:t>
      </w:r>
      <w:r>
        <w:rPr>
          <w:rFonts w:ascii="Times New Roman" w:hAnsi="Times New Roman" w:eastAsia="仿宋" w:cs="Times New Roman"/>
          <w:color w:val="auto"/>
          <w:sz w:val="28"/>
          <w:szCs w:val="28"/>
          <w:highlight w:val="none"/>
        </w:rPr>
        <w:t>（</w:t>
      </w:r>
      <w:r>
        <w:rPr>
          <w:rFonts w:hint="eastAsia" w:eastAsia="仿宋" w:cs="Times New Roman"/>
          <w:color w:val="auto"/>
          <w:sz w:val="28"/>
          <w:szCs w:val="28"/>
          <w:highlight w:val="none"/>
        </w:rPr>
        <w:t>投标人</w:t>
      </w:r>
      <w:r>
        <w:rPr>
          <w:rFonts w:ascii="Times New Roman" w:hAnsi="Times New Roman" w:eastAsia="仿宋" w:cs="Times New Roman"/>
          <w:color w:val="auto"/>
          <w:sz w:val="28"/>
          <w:szCs w:val="28"/>
          <w:highlight w:val="none"/>
        </w:rPr>
        <w:t>代表姓名、职务）为本公司的合法代理人，就贵方组织的</w:t>
      </w:r>
      <w:r>
        <w:rPr>
          <w:rFonts w:ascii="Times New Roman" w:hAnsi="Times New Roman" w:eastAsia="仿宋" w:cs="Times New Roman"/>
          <w:color w:val="auto"/>
          <w:sz w:val="28"/>
          <w:szCs w:val="28"/>
          <w:highlight w:val="none"/>
          <w:u w:val="single"/>
        </w:rPr>
        <w:t xml:space="preserve">                </w:t>
      </w:r>
      <w:r>
        <w:rPr>
          <w:rFonts w:ascii="Times New Roman" w:hAnsi="Times New Roman" w:eastAsia="仿宋" w:cs="Times New Roman"/>
          <w:color w:val="auto"/>
          <w:sz w:val="28"/>
          <w:szCs w:val="28"/>
          <w:highlight w:val="none"/>
        </w:rPr>
        <w:t>项目，项目编号：</w:t>
      </w:r>
      <w:r>
        <w:rPr>
          <w:rFonts w:ascii="Times New Roman" w:hAnsi="Times New Roman" w:eastAsia="仿宋" w:cs="Times New Roman"/>
          <w:color w:val="auto"/>
          <w:sz w:val="28"/>
          <w:szCs w:val="28"/>
          <w:highlight w:val="none"/>
          <w:u w:val="single"/>
        </w:rPr>
        <w:t xml:space="preserve">           </w:t>
      </w:r>
      <w:r>
        <w:rPr>
          <w:rFonts w:ascii="Times New Roman" w:hAnsi="Times New Roman" w:eastAsia="仿宋" w:cs="Times New Roman"/>
          <w:color w:val="auto"/>
          <w:sz w:val="28"/>
          <w:szCs w:val="28"/>
          <w:highlight w:val="none"/>
        </w:rPr>
        <w:t>，以本公司名义处理一切与之有关的事务。</w:t>
      </w:r>
    </w:p>
    <w:p>
      <w:pPr>
        <w:spacing w:line="360" w:lineRule="auto"/>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 xml:space="preserve">    本授权书于</w:t>
      </w:r>
      <w:r>
        <w:rPr>
          <w:rFonts w:ascii="Times New Roman" w:hAnsi="Times New Roman" w:eastAsia="仿宋" w:cs="Times New Roman"/>
          <w:color w:val="auto"/>
          <w:sz w:val="28"/>
          <w:szCs w:val="28"/>
          <w:highlight w:val="none"/>
          <w:u w:val="single"/>
        </w:rPr>
        <w:t xml:space="preserve">       </w:t>
      </w:r>
      <w:r>
        <w:rPr>
          <w:rFonts w:ascii="Times New Roman" w:hAnsi="Times New Roman" w:eastAsia="仿宋" w:cs="Times New Roman"/>
          <w:color w:val="auto"/>
          <w:sz w:val="28"/>
          <w:szCs w:val="28"/>
          <w:highlight w:val="none"/>
        </w:rPr>
        <w:t>年</w:t>
      </w:r>
      <w:r>
        <w:rPr>
          <w:rFonts w:ascii="Times New Roman" w:hAnsi="Times New Roman" w:eastAsia="仿宋" w:cs="Times New Roman"/>
          <w:color w:val="auto"/>
          <w:sz w:val="28"/>
          <w:szCs w:val="28"/>
          <w:highlight w:val="none"/>
          <w:u w:val="single"/>
        </w:rPr>
        <w:t xml:space="preserve">      </w:t>
      </w:r>
      <w:r>
        <w:rPr>
          <w:rFonts w:ascii="Times New Roman" w:hAnsi="Times New Roman" w:eastAsia="仿宋" w:cs="Times New Roman"/>
          <w:color w:val="auto"/>
          <w:sz w:val="28"/>
          <w:szCs w:val="28"/>
          <w:highlight w:val="none"/>
        </w:rPr>
        <w:t>月</w:t>
      </w:r>
      <w:r>
        <w:rPr>
          <w:rFonts w:ascii="Times New Roman" w:hAnsi="Times New Roman" w:eastAsia="仿宋" w:cs="Times New Roman"/>
          <w:color w:val="auto"/>
          <w:sz w:val="28"/>
          <w:szCs w:val="28"/>
          <w:highlight w:val="none"/>
          <w:u w:val="single"/>
        </w:rPr>
        <w:t xml:space="preserve">    </w:t>
      </w:r>
      <w:r>
        <w:rPr>
          <w:rFonts w:ascii="Times New Roman" w:hAnsi="Times New Roman" w:eastAsia="仿宋" w:cs="Times New Roman"/>
          <w:color w:val="auto"/>
          <w:sz w:val="28"/>
          <w:szCs w:val="28"/>
          <w:highlight w:val="none"/>
        </w:rPr>
        <w:t>日签字生效，特此声明。</w:t>
      </w:r>
    </w:p>
    <w:p>
      <w:pPr>
        <w:spacing w:line="360" w:lineRule="auto"/>
        <w:ind w:firstLine="560" w:firstLineChars="200"/>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 xml:space="preserve">    </w:t>
      </w:r>
    </w:p>
    <w:p>
      <w:pPr>
        <w:spacing w:line="360" w:lineRule="auto"/>
        <w:ind w:firstLine="560" w:firstLineChars="200"/>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 </w:t>
      </w:r>
    </w:p>
    <w:p>
      <w:pPr>
        <w:spacing w:line="360" w:lineRule="auto"/>
        <w:ind w:firstLine="560" w:firstLineChars="200"/>
        <w:jc w:val="center"/>
        <w:rPr>
          <w:rFonts w:ascii="Times New Roman" w:hAnsi="Times New Roman" w:eastAsia="仿宋" w:cs="Times New Roman"/>
          <w:color w:val="auto"/>
          <w:sz w:val="28"/>
          <w:szCs w:val="28"/>
          <w:highlight w:val="none"/>
          <w:u w:val="single"/>
        </w:rPr>
      </w:pPr>
      <w:r>
        <w:rPr>
          <w:rFonts w:ascii="Times New Roman" w:hAnsi="Times New Roman" w:eastAsia="仿宋" w:cs="Times New Roman"/>
          <w:color w:val="auto"/>
          <w:sz w:val="28"/>
          <w:szCs w:val="28"/>
          <w:highlight w:val="none"/>
        </w:rPr>
        <w:t>法定代表人签字或签章：</w:t>
      </w:r>
      <w:r>
        <w:rPr>
          <w:rFonts w:ascii="Times New Roman" w:hAnsi="Times New Roman" w:eastAsia="仿宋" w:cs="Times New Roman"/>
          <w:color w:val="auto"/>
          <w:sz w:val="28"/>
          <w:szCs w:val="28"/>
          <w:highlight w:val="none"/>
          <w:u w:val="single"/>
        </w:rPr>
        <w:t xml:space="preserve">          </w:t>
      </w:r>
    </w:p>
    <w:p>
      <w:pPr>
        <w:spacing w:line="360" w:lineRule="auto"/>
        <w:ind w:firstLine="560" w:firstLineChars="200"/>
        <w:jc w:val="center"/>
        <w:rPr>
          <w:rFonts w:ascii="Times New Roman" w:hAnsi="Times New Roman" w:eastAsia="仿宋" w:cs="Times New Roman"/>
          <w:color w:val="auto"/>
          <w:sz w:val="28"/>
          <w:szCs w:val="28"/>
          <w:highlight w:val="none"/>
          <w:u w:val="single"/>
        </w:rPr>
      </w:pPr>
      <w:r>
        <w:rPr>
          <w:rFonts w:hint="eastAsia" w:eastAsia="仿宋" w:cs="Times New Roman"/>
          <w:color w:val="auto"/>
          <w:sz w:val="28"/>
          <w:szCs w:val="28"/>
          <w:highlight w:val="none"/>
        </w:rPr>
        <w:t>投标人</w:t>
      </w:r>
      <w:r>
        <w:rPr>
          <w:rFonts w:ascii="Times New Roman" w:hAnsi="Times New Roman" w:eastAsia="仿宋" w:cs="Times New Roman"/>
          <w:color w:val="auto"/>
          <w:sz w:val="28"/>
          <w:szCs w:val="28"/>
          <w:highlight w:val="none"/>
        </w:rPr>
        <w:t>代表签字或签章：</w:t>
      </w:r>
      <w:r>
        <w:rPr>
          <w:rFonts w:ascii="Times New Roman" w:hAnsi="Times New Roman" w:eastAsia="仿宋" w:cs="Times New Roman"/>
          <w:color w:val="auto"/>
          <w:sz w:val="28"/>
          <w:szCs w:val="28"/>
          <w:highlight w:val="none"/>
          <w:u w:val="single"/>
        </w:rPr>
        <w:t xml:space="preserve">         </w:t>
      </w:r>
    </w:p>
    <w:p>
      <w:pPr>
        <w:spacing w:line="360" w:lineRule="auto"/>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 xml:space="preserve">           </w:t>
      </w:r>
      <w:r>
        <w:rPr>
          <w:rFonts w:hint="eastAsia" w:eastAsia="仿宋" w:cs="Times New Roman"/>
          <w:color w:val="auto"/>
          <w:sz w:val="28"/>
          <w:szCs w:val="28"/>
          <w:highlight w:val="none"/>
        </w:rPr>
        <w:t xml:space="preserve">                               投标人</w:t>
      </w:r>
      <w:r>
        <w:rPr>
          <w:rFonts w:ascii="Times New Roman" w:hAnsi="Times New Roman" w:eastAsia="仿宋" w:cs="Times New Roman"/>
          <w:color w:val="auto"/>
          <w:sz w:val="28"/>
          <w:szCs w:val="28"/>
          <w:highlight w:val="none"/>
        </w:rPr>
        <w:t>全称：</w:t>
      </w:r>
      <w:r>
        <w:rPr>
          <w:rFonts w:ascii="Times New Roman" w:hAnsi="Times New Roman" w:eastAsia="仿宋" w:cs="Times New Roman"/>
          <w:color w:val="auto"/>
          <w:sz w:val="28"/>
          <w:szCs w:val="28"/>
          <w:highlight w:val="none"/>
          <w:u w:val="single"/>
        </w:rPr>
        <w:t xml:space="preserve">                         </w:t>
      </w:r>
      <w:r>
        <w:rPr>
          <w:rFonts w:ascii="Times New Roman" w:hAnsi="Times New Roman" w:eastAsia="仿宋" w:cs="Times New Roman"/>
          <w:color w:val="auto"/>
          <w:sz w:val="28"/>
          <w:szCs w:val="28"/>
          <w:highlight w:val="none"/>
        </w:rPr>
        <w:t xml:space="preserve">                     </w:t>
      </w:r>
      <w:bookmarkEnd w:id="54"/>
      <w:bookmarkEnd w:id="55"/>
    </w:p>
    <w:p>
      <w:pPr>
        <w:snapToGrid w:val="0"/>
        <w:spacing w:line="360" w:lineRule="auto"/>
        <w:ind w:left="560" w:hanging="560" w:hangingChars="200"/>
        <w:jc w:val="center"/>
        <w:rPr>
          <w:rFonts w:ascii="Times New Roman" w:hAnsi="Times New Roman" w:eastAsia="仿宋" w:cs="Times New Roman"/>
          <w:color w:val="auto"/>
          <w:sz w:val="28"/>
          <w:highlight w:val="none"/>
        </w:rPr>
      </w:pPr>
    </w:p>
    <w:p>
      <w:pPr>
        <w:snapToGrid w:val="0"/>
        <w:spacing w:line="360" w:lineRule="auto"/>
        <w:ind w:left="560" w:hanging="560" w:hangingChars="200"/>
        <w:jc w:val="center"/>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highlight w:val="none"/>
        </w:rPr>
        <w:t>（</w:t>
      </w:r>
      <w:r>
        <w:rPr>
          <w:rFonts w:hint="eastAsia" w:eastAsia="仿宋" w:cs="Times New Roman"/>
          <w:color w:val="auto"/>
          <w:sz w:val="28"/>
          <w:szCs w:val="28"/>
          <w:highlight w:val="none"/>
        </w:rPr>
        <w:t>投标人</w:t>
      </w:r>
      <w:r>
        <w:rPr>
          <w:rFonts w:ascii="Times New Roman" w:hAnsi="Times New Roman" w:eastAsia="仿宋" w:cs="Times New Roman"/>
          <w:color w:val="auto"/>
          <w:sz w:val="28"/>
          <w:szCs w:val="28"/>
          <w:highlight w:val="none"/>
        </w:rPr>
        <w:t>代表</w:t>
      </w:r>
      <w:r>
        <w:rPr>
          <w:rFonts w:ascii="Times New Roman" w:hAnsi="Times New Roman" w:eastAsia="仿宋" w:cs="Times New Roman"/>
          <w:color w:val="auto"/>
          <w:sz w:val="28"/>
          <w:highlight w:val="none"/>
        </w:rPr>
        <w:t>身份证</w:t>
      </w:r>
      <w:r>
        <w:rPr>
          <w:rFonts w:hint="eastAsia" w:eastAsia="仿宋" w:cs="Times New Roman"/>
          <w:color w:val="auto"/>
          <w:sz w:val="28"/>
          <w:highlight w:val="none"/>
        </w:rPr>
        <w:t>原件扫描件</w:t>
      </w:r>
      <w:r>
        <w:rPr>
          <w:rFonts w:ascii="Times New Roman" w:hAnsi="Times New Roman" w:eastAsia="仿宋" w:cs="Times New Roman"/>
          <w:color w:val="auto"/>
          <w:sz w:val="28"/>
          <w:highlight w:val="none"/>
        </w:rPr>
        <w:t>）</w:t>
      </w:r>
    </w:p>
    <w:p>
      <w:pPr>
        <w:snapToGrid w:val="0"/>
        <w:spacing w:line="360" w:lineRule="auto"/>
        <w:ind w:firstLine="562" w:firstLineChars="200"/>
        <w:rPr>
          <w:rStyle w:val="29"/>
          <w:rFonts w:ascii="Times New Roman" w:hAnsi="Times New Roman" w:eastAsia="仿宋" w:cs="Times New Roman"/>
          <w:color w:val="auto"/>
          <w:sz w:val="28"/>
          <w:szCs w:val="28"/>
          <w:highlight w:val="none"/>
        </w:rPr>
      </w:pPr>
    </w:p>
    <w:p>
      <w:pPr>
        <w:snapToGrid w:val="0"/>
        <w:spacing w:line="360" w:lineRule="auto"/>
        <w:ind w:firstLine="562" w:firstLineChars="200"/>
        <w:rPr>
          <w:rStyle w:val="29"/>
          <w:rFonts w:ascii="Times New Roman" w:hAnsi="Times New Roman" w:eastAsia="仿宋" w:cs="Times New Roman"/>
          <w:color w:val="auto"/>
          <w:sz w:val="28"/>
          <w:szCs w:val="28"/>
          <w:highlight w:val="none"/>
        </w:rPr>
      </w:pPr>
    </w:p>
    <w:p>
      <w:pPr>
        <w:spacing w:line="360" w:lineRule="auto"/>
        <w:ind w:firstLine="501"/>
        <w:rPr>
          <w:rFonts w:ascii="Times New Roman" w:hAnsi="Times New Roman" w:eastAsia="仿宋" w:cs="Times New Roman"/>
          <w:b/>
          <w:bCs/>
          <w:color w:val="auto"/>
          <w:sz w:val="24"/>
          <w:szCs w:val="24"/>
          <w:highlight w:val="none"/>
        </w:rPr>
      </w:pPr>
    </w:p>
    <w:p>
      <w:pPr>
        <w:spacing w:line="360" w:lineRule="auto"/>
        <w:ind w:firstLine="501"/>
        <w:rPr>
          <w:rFonts w:ascii="Times New Roman" w:hAnsi="Times New Roman" w:eastAsia="仿宋" w:cs="Times New Roman"/>
          <w:b/>
          <w:bCs/>
          <w:color w:val="auto"/>
          <w:sz w:val="24"/>
          <w:szCs w:val="24"/>
          <w:highlight w:val="none"/>
        </w:rPr>
      </w:pPr>
    </w:p>
    <w:p>
      <w:pPr>
        <w:snapToGrid w:val="0"/>
        <w:spacing w:line="360" w:lineRule="auto"/>
        <w:rPr>
          <w:rFonts w:ascii="Times New Roman" w:hAnsi="Times New Roman" w:eastAsia="仿宋" w:cs="Times New Roman"/>
          <w:b/>
          <w:bCs/>
          <w:color w:val="auto"/>
          <w:sz w:val="24"/>
          <w:szCs w:val="24"/>
          <w:highlight w:val="none"/>
        </w:rPr>
      </w:pPr>
      <w:r>
        <w:rPr>
          <w:rFonts w:ascii="Times New Roman" w:hAnsi="Times New Roman" w:eastAsia="仿宋" w:cs="Times New Roman"/>
          <w:b/>
          <w:bCs/>
          <w:color w:val="auto"/>
          <w:sz w:val="24"/>
          <w:szCs w:val="24"/>
          <w:highlight w:val="none"/>
        </w:rPr>
        <w:t xml:space="preserve">   </w:t>
      </w:r>
      <w:bookmarkStart w:id="57" w:name="_Toc175644078"/>
    </w:p>
    <w:p>
      <w:pPr>
        <w:pStyle w:val="23"/>
        <w:rPr>
          <w:rFonts w:ascii="Times New Roman" w:hAnsi="Times New Roman" w:eastAsia="仿宋" w:cs="Times New Roman"/>
          <w:bCs/>
          <w:color w:val="auto"/>
          <w:sz w:val="24"/>
          <w:szCs w:val="24"/>
          <w:highlight w:val="none"/>
        </w:rPr>
      </w:pPr>
    </w:p>
    <w:p>
      <w:pPr>
        <w:rPr>
          <w:rFonts w:ascii="Times New Roman" w:hAnsi="Times New Roman" w:eastAsia="仿宋" w:cs="Times New Roman"/>
          <w:b/>
          <w:bCs/>
          <w:color w:val="auto"/>
          <w:sz w:val="24"/>
          <w:szCs w:val="24"/>
          <w:highlight w:val="none"/>
        </w:rPr>
      </w:pPr>
    </w:p>
    <w:p>
      <w:pPr>
        <w:pStyle w:val="23"/>
        <w:rPr>
          <w:rFonts w:ascii="Times New Roman" w:hAnsi="Times New Roman" w:eastAsia="仿宋" w:cs="Times New Roman"/>
          <w:bCs/>
          <w:color w:val="auto"/>
          <w:sz w:val="24"/>
          <w:szCs w:val="24"/>
          <w:highlight w:val="none"/>
        </w:rPr>
      </w:pPr>
    </w:p>
    <w:p>
      <w:pPr>
        <w:rPr>
          <w:rFonts w:ascii="Times New Roman" w:hAnsi="Times New Roman" w:eastAsia="仿宋" w:cs="Times New Roman"/>
          <w:b/>
          <w:bCs/>
          <w:color w:val="auto"/>
          <w:sz w:val="24"/>
          <w:szCs w:val="24"/>
          <w:highlight w:val="none"/>
        </w:rPr>
      </w:pPr>
    </w:p>
    <w:p>
      <w:pPr>
        <w:pStyle w:val="23"/>
        <w:rPr>
          <w:color w:val="auto"/>
          <w:highlight w:val="none"/>
        </w:rPr>
      </w:pPr>
    </w:p>
    <w:p>
      <w:pPr>
        <w:wordWrap w:val="0"/>
        <w:spacing w:line="500" w:lineRule="exact"/>
        <w:rPr>
          <w:rFonts w:ascii="Times New Roman" w:hAnsi="Times New Roman" w:eastAsia="仿宋" w:cs="Times New Roman"/>
          <w:b/>
          <w:bCs/>
          <w:color w:val="auto"/>
          <w:sz w:val="32"/>
          <w:szCs w:val="32"/>
          <w:highlight w:val="none"/>
        </w:rPr>
      </w:pPr>
    </w:p>
    <w:p>
      <w:pPr>
        <w:spacing w:before="120" w:beforeLines="50" w:after="240" w:afterLines="100" w:line="440" w:lineRule="exact"/>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（格式）</w:t>
      </w:r>
    </w:p>
    <w:p>
      <w:pPr>
        <w:spacing w:before="120" w:beforeLines="50" w:after="240" w:afterLines="100" w:line="440" w:lineRule="exact"/>
        <w:jc w:val="center"/>
        <w:rPr>
          <w:rFonts w:ascii="Times New Roman" w:hAnsi="Times New Roman" w:eastAsia="仿宋" w:cs="Times New Roman"/>
          <w:b/>
          <w:color w:val="auto"/>
          <w:sz w:val="32"/>
          <w:szCs w:val="32"/>
          <w:highlight w:val="none"/>
        </w:rPr>
      </w:pPr>
      <w:r>
        <w:rPr>
          <w:rFonts w:hint="eastAsia" w:eastAsia="仿宋" w:cs="Times New Roman"/>
          <w:b/>
          <w:color w:val="auto"/>
          <w:sz w:val="32"/>
          <w:szCs w:val="32"/>
          <w:highlight w:val="none"/>
        </w:rPr>
        <w:t>投标人近三年</w:t>
      </w:r>
      <w:r>
        <w:rPr>
          <w:rFonts w:ascii="Times New Roman" w:hAnsi="Times New Roman" w:eastAsia="仿宋" w:cs="Times New Roman"/>
          <w:b/>
          <w:color w:val="auto"/>
          <w:sz w:val="32"/>
          <w:szCs w:val="32"/>
          <w:highlight w:val="none"/>
        </w:rPr>
        <w:t>完成的类似项目情况表</w:t>
      </w:r>
    </w:p>
    <w:tbl>
      <w:tblPr>
        <w:tblStyle w:val="2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2985"/>
        <w:gridCol w:w="1327"/>
        <w:gridCol w:w="1228"/>
        <w:gridCol w:w="1093"/>
        <w:gridCol w:w="1213"/>
        <w:gridCol w:w="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785" w:type="dxa"/>
            <w:vAlign w:val="center"/>
          </w:tcPr>
          <w:p>
            <w:pPr>
              <w:adjustRightInd w:val="0"/>
              <w:snapToGrid w:val="0"/>
              <w:spacing w:line="300" w:lineRule="auto"/>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序号</w:t>
            </w:r>
          </w:p>
        </w:tc>
        <w:tc>
          <w:tcPr>
            <w:tcW w:w="2985" w:type="dxa"/>
            <w:vAlign w:val="center"/>
          </w:tcPr>
          <w:p>
            <w:pPr>
              <w:adjustRightInd w:val="0"/>
              <w:snapToGrid w:val="0"/>
              <w:spacing w:line="300" w:lineRule="auto"/>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项目名称</w:t>
            </w:r>
          </w:p>
        </w:tc>
        <w:tc>
          <w:tcPr>
            <w:tcW w:w="1327" w:type="dxa"/>
            <w:vAlign w:val="center"/>
          </w:tcPr>
          <w:p>
            <w:pPr>
              <w:adjustRightInd w:val="0"/>
              <w:snapToGrid w:val="0"/>
              <w:spacing w:line="300" w:lineRule="auto"/>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签订日期</w:t>
            </w:r>
          </w:p>
        </w:tc>
        <w:tc>
          <w:tcPr>
            <w:tcW w:w="1228" w:type="dxa"/>
            <w:vAlign w:val="center"/>
          </w:tcPr>
          <w:p>
            <w:pPr>
              <w:adjustRightInd w:val="0"/>
              <w:snapToGrid w:val="0"/>
              <w:spacing w:line="300" w:lineRule="auto"/>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合同金额</w:t>
            </w:r>
          </w:p>
        </w:tc>
        <w:tc>
          <w:tcPr>
            <w:tcW w:w="1093" w:type="dxa"/>
            <w:vAlign w:val="center"/>
          </w:tcPr>
          <w:p>
            <w:pPr>
              <w:adjustRightInd w:val="0"/>
              <w:snapToGrid w:val="0"/>
              <w:spacing w:line="300" w:lineRule="auto"/>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联系人</w:t>
            </w:r>
          </w:p>
        </w:tc>
        <w:tc>
          <w:tcPr>
            <w:tcW w:w="1213" w:type="dxa"/>
            <w:vAlign w:val="center"/>
          </w:tcPr>
          <w:p>
            <w:pPr>
              <w:adjustRightInd w:val="0"/>
              <w:snapToGrid w:val="0"/>
              <w:spacing w:line="300" w:lineRule="auto"/>
              <w:jc w:val="center"/>
              <w:rPr>
                <w:rFonts w:ascii="Times New Roman" w:hAnsi="Times New Roman" w:eastAsia="仿宋" w:cs="Times New Roman"/>
                <w:color w:val="auto"/>
                <w:sz w:val="24"/>
                <w:szCs w:val="24"/>
                <w:highlight w:val="none"/>
              </w:rPr>
            </w:pPr>
            <w:r>
              <w:rPr>
                <w:rFonts w:hint="eastAsia" w:eastAsia="仿宋" w:cs="Times New Roman"/>
                <w:color w:val="auto"/>
                <w:sz w:val="24"/>
                <w:szCs w:val="24"/>
                <w:highlight w:val="none"/>
              </w:rPr>
              <w:t>联系电话</w:t>
            </w:r>
          </w:p>
        </w:tc>
        <w:tc>
          <w:tcPr>
            <w:tcW w:w="749" w:type="dxa"/>
            <w:vAlign w:val="center"/>
          </w:tcPr>
          <w:p>
            <w:pPr>
              <w:adjustRightInd w:val="0"/>
              <w:snapToGrid w:val="0"/>
              <w:spacing w:line="300" w:lineRule="auto"/>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85" w:type="dxa"/>
            <w:vAlign w:val="center"/>
          </w:tcPr>
          <w:p>
            <w:pPr>
              <w:adjustRightInd w:val="0"/>
              <w:snapToGrid w:val="0"/>
              <w:spacing w:line="300" w:lineRule="auto"/>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1</w:t>
            </w:r>
          </w:p>
        </w:tc>
        <w:tc>
          <w:tcPr>
            <w:tcW w:w="2985" w:type="dxa"/>
          </w:tcPr>
          <w:p>
            <w:pPr>
              <w:adjustRightInd w:val="0"/>
              <w:snapToGrid w:val="0"/>
              <w:spacing w:line="300" w:lineRule="auto"/>
              <w:rPr>
                <w:rFonts w:ascii="Times New Roman" w:hAnsi="Times New Roman" w:eastAsia="仿宋" w:cs="Times New Roman"/>
                <w:color w:val="auto"/>
                <w:sz w:val="24"/>
                <w:szCs w:val="24"/>
                <w:highlight w:val="none"/>
              </w:rPr>
            </w:pPr>
          </w:p>
        </w:tc>
        <w:tc>
          <w:tcPr>
            <w:tcW w:w="1327" w:type="dxa"/>
          </w:tcPr>
          <w:p>
            <w:pPr>
              <w:adjustRightInd w:val="0"/>
              <w:snapToGrid w:val="0"/>
              <w:spacing w:line="300" w:lineRule="auto"/>
              <w:rPr>
                <w:rFonts w:ascii="Times New Roman" w:hAnsi="Times New Roman" w:eastAsia="仿宋" w:cs="Times New Roman"/>
                <w:color w:val="auto"/>
                <w:sz w:val="24"/>
                <w:szCs w:val="24"/>
                <w:highlight w:val="none"/>
              </w:rPr>
            </w:pPr>
          </w:p>
        </w:tc>
        <w:tc>
          <w:tcPr>
            <w:tcW w:w="1228" w:type="dxa"/>
          </w:tcPr>
          <w:p>
            <w:pPr>
              <w:adjustRightInd w:val="0"/>
              <w:snapToGrid w:val="0"/>
              <w:spacing w:line="300" w:lineRule="auto"/>
              <w:rPr>
                <w:rFonts w:ascii="Times New Roman" w:hAnsi="Times New Roman" w:eastAsia="仿宋" w:cs="Times New Roman"/>
                <w:color w:val="auto"/>
                <w:sz w:val="24"/>
                <w:szCs w:val="24"/>
                <w:highlight w:val="none"/>
              </w:rPr>
            </w:pPr>
          </w:p>
        </w:tc>
        <w:tc>
          <w:tcPr>
            <w:tcW w:w="1093" w:type="dxa"/>
          </w:tcPr>
          <w:p>
            <w:pPr>
              <w:adjustRightInd w:val="0"/>
              <w:snapToGrid w:val="0"/>
              <w:spacing w:line="300" w:lineRule="auto"/>
              <w:rPr>
                <w:rFonts w:ascii="Times New Roman" w:hAnsi="Times New Roman" w:eastAsia="仿宋" w:cs="Times New Roman"/>
                <w:color w:val="auto"/>
                <w:sz w:val="24"/>
                <w:szCs w:val="24"/>
                <w:highlight w:val="none"/>
              </w:rPr>
            </w:pPr>
          </w:p>
        </w:tc>
        <w:tc>
          <w:tcPr>
            <w:tcW w:w="1213" w:type="dxa"/>
          </w:tcPr>
          <w:p>
            <w:pPr>
              <w:adjustRightInd w:val="0"/>
              <w:snapToGrid w:val="0"/>
              <w:spacing w:line="300" w:lineRule="auto"/>
              <w:rPr>
                <w:rFonts w:ascii="Times New Roman" w:hAnsi="Times New Roman" w:eastAsia="仿宋" w:cs="Times New Roman"/>
                <w:color w:val="auto"/>
                <w:sz w:val="24"/>
                <w:szCs w:val="24"/>
                <w:highlight w:val="none"/>
              </w:rPr>
            </w:pPr>
          </w:p>
        </w:tc>
        <w:tc>
          <w:tcPr>
            <w:tcW w:w="749" w:type="dxa"/>
          </w:tcPr>
          <w:p>
            <w:pPr>
              <w:adjustRightInd w:val="0"/>
              <w:snapToGrid w:val="0"/>
              <w:spacing w:line="300" w:lineRule="auto"/>
              <w:rPr>
                <w:rFonts w:ascii="Times New Roman" w:hAnsi="Times New Roman" w:eastAsia="仿宋"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85" w:type="dxa"/>
            <w:vAlign w:val="center"/>
          </w:tcPr>
          <w:p>
            <w:pPr>
              <w:adjustRightInd w:val="0"/>
              <w:snapToGrid w:val="0"/>
              <w:spacing w:line="300" w:lineRule="auto"/>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2</w:t>
            </w:r>
          </w:p>
        </w:tc>
        <w:tc>
          <w:tcPr>
            <w:tcW w:w="2985" w:type="dxa"/>
          </w:tcPr>
          <w:p>
            <w:pPr>
              <w:adjustRightInd w:val="0"/>
              <w:snapToGrid w:val="0"/>
              <w:spacing w:line="300" w:lineRule="auto"/>
              <w:rPr>
                <w:rFonts w:ascii="Times New Roman" w:hAnsi="Times New Roman" w:eastAsia="仿宋" w:cs="Times New Roman"/>
                <w:color w:val="auto"/>
                <w:sz w:val="24"/>
                <w:szCs w:val="24"/>
                <w:highlight w:val="none"/>
              </w:rPr>
            </w:pPr>
          </w:p>
        </w:tc>
        <w:tc>
          <w:tcPr>
            <w:tcW w:w="1327" w:type="dxa"/>
          </w:tcPr>
          <w:p>
            <w:pPr>
              <w:adjustRightInd w:val="0"/>
              <w:snapToGrid w:val="0"/>
              <w:spacing w:line="300" w:lineRule="auto"/>
              <w:rPr>
                <w:rFonts w:ascii="Times New Roman" w:hAnsi="Times New Roman" w:eastAsia="仿宋" w:cs="Times New Roman"/>
                <w:color w:val="auto"/>
                <w:sz w:val="24"/>
                <w:szCs w:val="24"/>
                <w:highlight w:val="none"/>
              </w:rPr>
            </w:pPr>
          </w:p>
        </w:tc>
        <w:tc>
          <w:tcPr>
            <w:tcW w:w="1228" w:type="dxa"/>
          </w:tcPr>
          <w:p>
            <w:pPr>
              <w:adjustRightInd w:val="0"/>
              <w:snapToGrid w:val="0"/>
              <w:spacing w:line="300" w:lineRule="auto"/>
              <w:rPr>
                <w:rFonts w:ascii="Times New Roman" w:hAnsi="Times New Roman" w:eastAsia="仿宋" w:cs="Times New Roman"/>
                <w:color w:val="auto"/>
                <w:sz w:val="24"/>
                <w:szCs w:val="24"/>
                <w:highlight w:val="none"/>
              </w:rPr>
            </w:pPr>
          </w:p>
        </w:tc>
        <w:tc>
          <w:tcPr>
            <w:tcW w:w="1093" w:type="dxa"/>
          </w:tcPr>
          <w:p>
            <w:pPr>
              <w:adjustRightInd w:val="0"/>
              <w:snapToGrid w:val="0"/>
              <w:spacing w:line="300" w:lineRule="auto"/>
              <w:rPr>
                <w:rFonts w:ascii="Times New Roman" w:hAnsi="Times New Roman" w:eastAsia="仿宋" w:cs="Times New Roman"/>
                <w:color w:val="auto"/>
                <w:sz w:val="24"/>
                <w:szCs w:val="24"/>
                <w:highlight w:val="none"/>
              </w:rPr>
            </w:pPr>
          </w:p>
        </w:tc>
        <w:tc>
          <w:tcPr>
            <w:tcW w:w="1213" w:type="dxa"/>
          </w:tcPr>
          <w:p>
            <w:pPr>
              <w:adjustRightInd w:val="0"/>
              <w:snapToGrid w:val="0"/>
              <w:spacing w:line="300" w:lineRule="auto"/>
              <w:rPr>
                <w:rFonts w:ascii="Times New Roman" w:hAnsi="Times New Roman" w:eastAsia="仿宋" w:cs="Times New Roman"/>
                <w:color w:val="auto"/>
                <w:sz w:val="24"/>
                <w:szCs w:val="24"/>
                <w:highlight w:val="none"/>
              </w:rPr>
            </w:pPr>
          </w:p>
        </w:tc>
        <w:tc>
          <w:tcPr>
            <w:tcW w:w="749" w:type="dxa"/>
          </w:tcPr>
          <w:p>
            <w:pPr>
              <w:adjustRightInd w:val="0"/>
              <w:snapToGrid w:val="0"/>
              <w:spacing w:line="300" w:lineRule="auto"/>
              <w:rPr>
                <w:rFonts w:ascii="Times New Roman" w:hAnsi="Times New Roman" w:eastAsia="仿宋"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85" w:type="dxa"/>
            <w:vAlign w:val="center"/>
          </w:tcPr>
          <w:p>
            <w:pPr>
              <w:adjustRightInd w:val="0"/>
              <w:snapToGrid w:val="0"/>
              <w:spacing w:line="300" w:lineRule="auto"/>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3</w:t>
            </w:r>
          </w:p>
        </w:tc>
        <w:tc>
          <w:tcPr>
            <w:tcW w:w="2985" w:type="dxa"/>
          </w:tcPr>
          <w:p>
            <w:pPr>
              <w:adjustRightInd w:val="0"/>
              <w:snapToGrid w:val="0"/>
              <w:spacing w:line="300" w:lineRule="auto"/>
              <w:rPr>
                <w:rFonts w:ascii="Times New Roman" w:hAnsi="Times New Roman" w:eastAsia="仿宋" w:cs="Times New Roman"/>
                <w:color w:val="auto"/>
                <w:sz w:val="24"/>
                <w:szCs w:val="24"/>
                <w:highlight w:val="none"/>
              </w:rPr>
            </w:pPr>
          </w:p>
        </w:tc>
        <w:tc>
          <w:tcPr>
            <w:tcW w:w="1327" w:type="dxa"/>
          </w:tcPr>
          <w:p>
            <w:pPr>
              <w:adjustRightInd w:val="0"/>
              <w:snapToGrid w:val="0"/>
              <w:spacing w:line="300" w:lineRule="auto"/>
              <w:rPr>
                <w:rFonts w:ascii="Times New Roman" w:hAnsi="Times New Roman" w:eastAsia="仿宋" w:cs="Times New Roman"/>
                <w:color w:val="auto"/>
                <w:sz w:val="24"/>
                <w:szCs w:val="24"/>
                <w:highlight w:val="none"/>
              </w:rPr>
            </w:pPr>
          </w:p>
        </w:tc>
        <w:tc>
          <w:tcPr>
            <w:tcW w:w="1228" w:type="dxa"/>
          </w:tcPr>
          <w:p>
            <w:pPr>
              <w:adjustRightInd w:val="0"/>
              <w:snapToGrid w:val="0"/>
              <w:spacing w:line="300" w:lineRule="auto"/>
              <w:rPr>
                <w:rFonts w:ascii="Times New Roman" w:hAnsi="Times New Roman" w:eastAsia="仿宋" w:cs="Times New Roman"/>
                <w:color w:val="auto"/>
                <w:sz w:val="24"/>
                <w:szCs w:val="24"/>
                <w:highlight w:val="none"/>
              </w:rPr>
            </w:pPr>
          </w:p>
        </w:tc>
        <w:tc>
          <w:tcPr>
            <w:tcW w:w="1093" w:type="dxa"/>
          </w:tcPr>
          <w:p>
            <w:pPr>
              <w:adjustRightInd w:val="0"/>
              <w:snapToGrid w:val="0"/>
              <w:spacing w:line="300" w:lineRule="auto"/>
              <w:rPr>
                <w:rFonts w:ascii="Times New Roman" w:hAnsi="Times New Roman" w:eastAsia="仿宋" w:cs="Times New Roman"/>
                <w:color w:val="auto"/>
                <w:sz w:val="24"/>
                <w:szCs w:val="24"/>
                <w:highlight w:val="none"/>
              </w:rPr>
            </w:pPr>
          </w:p>
        </w:tc>
        <w:tc>
          <w:tcPr>
            <w:tcW w:w="1213" w:type="dxa"/>
          </w:tcPr>
          <w:p>
            <w:pPr>
              <w:adjustRightInd w:val="0"/>
              <w:snapToGrid w:val="0"/>
              <w:spacing w:line="300" w:lineRule="auto"/>
              <w:rPr>
                <w:rFonts w:ascii="Times New Roman" w:hAnsi="Times New Roman" w:eastAsia="仿宋" w:cs="Times New Roman"/>
                <w:color w:val="auto"/>
                <w:sz w:val="24"/>
                <w:szCs w:val="24"/>
                <w:highlight w:val="none"/>
              </w:rPr>
            </w:pPr>
          </w:p>
        </w:tc>
        <w:tc>
          <w:tcPr>
            <w:tcW w:w="749" w:type="dxa"/>
          </w:tcPr>
          <w:p>
            <w:pPr>
              <w:adjustRightInd w:val="0"/>
              <w:snapToGrid w:val="0"/>
              <w:spacing w:line="300" w:lineRule="auto"/>
              <w:rPr>
                <w:rFonts w:ascii="Times New Roman" w:hAnsi="Times New Roman" w:eastAsia="仿宋"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85" w:type="dxa"/>
            <w:vAlign w:val="center"/>
          </w:tcPr>
          <w:p>
            <w:pPr>
              <w:adjustRightInd w:val="0"/>
              <w:snapToGrid w:val="0"/>
              <w:spacing w:line="300" w:lineRule="auto"/>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4</w:t>
            </w:r>
          </w:p>
        </w:tc>
        <w:tc>
          <w:tcPr>
            <w:tcW w:w="2985" w:type="dxa"/>
          </w:tcPr>
          <w:p>
            <w:pPr>
              <w:adjustRightInd w:val="0"/>
              <w:snapToGrid w:val="0"/>
              <w:spacing w:line="300" w:lineRule="auto"/>
              <w:rPr>
                <w:rFonts w:ascii="Times New Roman" w:hAnsi="Times New Roman" w:eastAsia="仿宋" w:cs="Times New Roman"/>
                <w:color w:val="auto"/>
                <w:sz w:val="24"/>
                <w:szCs w:val="24"/>
                <w:highlight w:val="none"/>
              </w:rPr>
            </w:pPr>
          </w:p>
        </w:tc>
        <w:tc>
          <w:tcPr>
            <w:tcW w:w="1327" w:type="dxa"/>
          </w:tcPr>
          <w:p>
            <w:pPr>
              <w:adjustRightInd w:val="0"/>
              <w:snapToGrid w:val="0"/>
              <w:spacing w:line="300" w:lineRule="auto"/>
              <w:rPr>
                <w:rFonts w:ascii="Times New Roman" w:hAnsi="Times New Roman" w:eastAsia="仿宋" w:cs="Times New Roman"/>
                <w:color w:val="auto"/>
                <w:sz w:val="24"/>
                <w:szCs w:val="24"/>
                <w:highlight w:val="none"/>
              </w:rPr>
            </w:pPr>
          </w:p>
        </w:tc>
        <w:tc>
          <w:tcPr>
            <w:tcW w:w="1228" w:type="dxa"/>
          </w:tcPr>
          <w:p>
            <w:pPr>
              <w:adjustRightInd w:val="0"/>
              <w:snapToGrid w:val="0"/>
              <w:spacing w:line="300" w:lineRule="auto"/>
              <w:rPr>
                <w:rFonts w:ascii="Times New Roman" w:hAnsi="Times New Roman" w:eastAsia="仿宋" w:cs="Times New Roman"/>
                <w:color w:val="auto"/>
                <w:sz w:val="24"/>
                <w:szCs w:val="24"/>
                <w:highlight w:val="none"/>
              </w:rPr>
            </w:pPr>
          </w:p>
        </w:tc>
        <w:tc>
          <w:tcPr>
            <w:tcW w:w="1093" w:type="dxa"/>
          </w:tcPr>
          <w:p>
            <w:pPr>
              <w:adjustRightInd w:val="0"/>
              <w:snapToGrid w:val="0"/>
              <w:spacing w:line="300" w:lineRule="auto"/>
              <w:rPr>
                <w:rFonts w:ascii="Times New Roman" w:hAnsi="Times New Roman" w:eastAsia="仿宋" w:cs="Times New Roman"/>
                <w:color w:val="auto"/>
                <w:sz w:val="24"/>
                <w:szCs w:val="24"/>
                <w:highlight w:val="none"/>
              </w:rPr>
            </w:pPr>
          </w:p>
        </w:tc>
        <w:tc>
          <w:tcPr>
            <w:tcW w:w="1213" w:type="dxa"/>
          </w:tcPr>
          <w:p>
            <w:pPr>
              <w:adjustRightInd w:val="0"/>
              <w:snapToGrid w:val="0"/>
              <w:spacing w:line="300" w:lineRule="auto"/>
              <w:rPr>
                <w:rFonts w:ascii="Times New Roman" w:hAnsi="Times New Roman" w:eastAsia="仿宋" w:cs="Times New Roman"/>
                <w:color w:val="auto"/>
                <w:sz w:val="24"/>
                <w:szCs w:val="24"/>
                <w:highlight w:val="none"/>
              </w:rPr>
            </w:pPr>
          </w:p>
        </w:tc>
        <w:tc>
          <w:tcPr>
            <w:tcW w:w="749" w:type="dxa"/>
          </w:tcPr>
          <w:p>
            <w:pPr>
              <w:adjustRightInd w:val="0"/>
              <w:snapToGrid w:val="0"/>
              <w:spacing w:line="300" w:lineRule="auto"/>
              <w:rPr>
                <w:rFonts w:ascii="Times New Roman" w:hAnsi="Times New Roman" w:eastAsia="仿宋"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85" w:type="dxa"/>
            <w:vAlign w:val="center"/>
          </w:tcPr>
          <w:p>
            <w:pPr>
              <w:adjustRightInd w:val="0"/>
              <w:snapToGrid w:val="0"/>
              <w:spacing w:line="300" w:lineRule="auto"/>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5</w:t>
            </w:r>
          </w:p>
        </w:tc>
        <w:tc>
          <w:tcPr>
            <w:tcW w:w="2985" w:type="dxa"/>
          </w:tcPr>
          <w:p>
            <w:pPr>
              <w:adjustRightInd w:val="0"/>
              <w:snapToGrid w:val="0"/>
              <w:spacing w:line="300" w:lineRule="auto"/>
              <w:rPr>
                <w:rFonts w:ascii="Times New Roman" w:hAnsi="Times New Roman" w:eastAsia="仿宋" w:cs="Times New Roman"/>
                <w:color w:val="auto"/>
                <w:sz w:val="24"/>
                <w:szCs w:val="24"/>
                <w:highlight w:val="none"/>
              </w:rPr>
            </w:pPr>
          </w:p>
        </w:tc>
        <w:tc>
          <w:tcPr>
            <w:tcW w:w="1327" w:type="dxa"/>
          </w:tcPr>
          <w:p>
            <w:pPr>
              <w:adjustRightInd w:val="0"/>
              <w:snapToGrid w:val="0"/>
              <w:spacing w:line="300" w:lineRule="auto"/>
              <w:rPr>
                <w:rFonts w:ascii="Times New Roman" w:hAnsi="Times New Roman" w:eastAsia="仿宋" w:cs="Times New Roman"/>
                <w:color w:val="auto"/>
                <w:sz w:val="24"/>
                <w:szCs w:val="24"/>
                <w:highlight w:val="none"/>
              </w:rPr>
            </w:pPr>
          </w:p>
        </w:tc>
        <w:tc>
          <w:tcPr>
            <w:tcW w:w="1228" w:type="dxa"/>
          </w:tcPr>
          <w:p>
            <w:pPr>
              <w:adjustRightInd w:val="0"/>
              <w:snapToGrid w:val="0"/>
              <w:spacing w:line="300" w:lineRule="auto"/>
              <w:rPr>
                <w:rFonts w:ascii="Times New Roman" w:hAnsi="Times New Roman" w:eastAsia="仿宋" w:cs="Times New Roman"/>
                <w:color w:val="auto"/>
                <w:sz w:val="24"/>
                <w:szCs w:val="24"/>
                <w:highlight w:val="none"/>
              </w:rPr>
            </w:pPr>
          </w:p>
        </w:tc>
        <w:tc>
          <w:tcPr>
            <w:tcW w:w="1093" w:type="dxa"/>
          </w:tcPr>
          <w:p>
            <w:pPr>
              <w:adjustRightInd w:val="0"/>
              <w:snapToGrid w:val="0"/>
              <w:spacing w:line="300" w:lineRule="auto"/>
              <w:rPr>
                <w:rFonts w:ascii="Times New Roman" w:hAnsi="Times New Roman" w:eastAsia="仿宋" w:cs="Times New Roman"/>
                <w:color w:val="auto"/>
                <w:sz w:val="24"/>
                <w:szCs w:val="24"/>
                <w:highlight w:val="none"/>
              </w:rPr>
            </w:pPr>
          </w:p>
        </w:tc>
        <w:tc>
          <w:tcPr>
            <w:tcW w:w="1213" w:type="dxa"/>
          </w:tcPr>
          <w:p>
            <w:pPr>
              <w:adjustRightInd w:val="0"/>
              <w:snapToGrid w:val="0"/>
              <w:spacing w:line="300" w:lineRule="auto"/>
              <w:rPr>
                <w:rFonts w:ascii="Times New Roman" w:hAnsi="Times New Roman" w:eastAsia="仿宋" w:cs="Times New Roman"/>
                <w:color w:val="auto"/>
                <w:sz w:val="24"/>
                <w:szCs w:val="24"/>
                <w:highlight w:val="none"/>
              </w:rPr>
            </w:pPr>
          </w:p>
        </w:tc>
        <w:tc>
          <w:tcPr>
            <w:tcW w:w="749" w:type="dxa"/>
          </w:tcPr>
          <w:p>
            <w:pPr>
              <w:adjustRightInd w:val="0"/>
              <w:snapToGrid w:val="0"/>
              <w:spacing w:line="300" w:lineRule="auto"/>
              <w:rPr>
                <w:rFonts w:ascii="Times New Roman" w:hAnsi="Times New Roman" w:eastAsia="仿宋" w:cs="Times New Roman"/>
                <w:color w:val="auto"/>
                <w:sz w:val="24"/>
                <w:szCs w:val="24"/>
                <w:highlight w:val="none"/>
              </w:rPr>
            </w:pPr>
          </w:p>
        </w:tc>
      </w:tr>
    </w:tbl>
    <w:p>
      <w:pPr>
        <w:wordWrap w:val="0"/>
        <w:spacing w:line="360" w:lineRule="auto"/>
        <w:ind w:firstLine="480" w:firstLineChars="200"/>
        <w:outlineLvl w:val="2"/>
        <w:rPr>
          <w:rFonts w:ascii="Times New Roman" w:hAnsi="Times New Roman" w:eastAsia="仿宋" w:cs="Times New Roman"/>
          <w:bCs/>
          <w:color w:val="auto"/>
          <w:sz w:val="24"/>
          <w:szCs w:val="24"/>
          <w:highlight w:val="none"/>
        </w:rPr>
      </w:pPr>
    </w:p>
    <w:p>
      <w:pPr>
        <w:wordWrap w:val="0"/>
        <w:spacing w:line="360" w:lineRule="auto"/>
        <w:ind w:firstLine="560" w:firstLineChars="200"/>
        <w:outlineLvl w:val="2"/>
        <w:rPr>
          <w:rFonts w:ascii="Times New Roman" w:hAnsi="Times New Roman" w:eastAsia="仿宋" w:cs="Times New Roman"/>
          <w:color w:val="auto"/>
          <w:sz w:val="24"/>
          <w:szCs w:val="24"/>
          <w:highlight w:val="none"/>
        </w:rPr>
      </w:pPr>
      <w:r>
        <w:rPr>
          <w:rFonts w:ascii="Times New Roman" w:hAnsi="Times New Roman" w:eastAsia="仿宋" w:cs="Times New Roman"/>
          <w:bCs/>
          <w:color w:val="auto"/>
          <w:sz w:val="28"/>
          <w:szCs w:val="28"/>
          <w:highlight w:val="none"/>
        </w:rPr>
        <w:t>备注：本</w:t>
      </w:r>
      <w:r>
        <w:rPr>
          <w:rFonts w:ascii="Times New Roman" w:hAnsi="Times New Roman" w:eastAsia="仿宋" w:cs="Times New Roman"/>
          <w:bCs/>
          <w:color w:val="auto"/>
          <w:sz w:val="28"/>
          <w:szCs w:val="28"/>
          <w:highlight w:val="none"/>
        </w:rPr>
        <w:t>表后附</w:t>
      </w:r>
      <w:r>
        <w:rPr>
          <w:rFonts w:hint="eastAsia" w:eastAsia="仿宋" w:cs="Times New Roman"/>
          <w:color w:val="auto"/>
          <w:sz w:val="28"/>
          <w:szCs w:val="28"/>
          <w:highlight w:val="none"/>
        </w:rPr>
        <w:t>近三年</w:t>
      </w:r>
      <w:r>
        <w:rPr>
          <w:rFonts w:ascii="Times New Roman" w:hAnsi="Times New Roman" w:eastAsia="仿宋" w:cs="Times New Roman"/>
          <w:color w:val="auto"/>
          <w:sz w:val="28"/>
          <w:szCs w:val="28"/>
          <w:highlight w:val="none"/>
        </w:rPr>
        <w:t>项目业绩</w:t>
      </w:r>
      <w:r>
        <w:rPr>
          <w:rFonts w:hint="eastAsia" w:ascii="Times New Roman" w:hAnsi="Times New Roman" w:eastAsia="仿宋" w:cs="Times New Roman"/>
          <w:color w:val="auto"/>
          <w:sz w:val="28"/>
          <w:szCs w:val="28"/>
          <w:highlight w:val="none"/>
        </w:rPr>
        <w:t>合同协议书</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付款凭证等</w:t>
      </w:r>
      <w:r>
        <w:rPr>
          <w:rFonts w:hint="eastAsia" w:eastAsia="仿宋" w:cs="Times New Roman"/>
          <w:bCs/>
          <w:color w:val="auto"/>
          <w:sz w:val="28"/>
          <w:szCs w:val="28"/>
          <w:highlight w:val="none"/>
        </w:rPr>
        <w:t>原件扫描件</w:t>
      </w:r>
      <w:r>
        <w:rPr>
          <w:rFonts w:ascii="Times New Roman" w:hAnsi="Times New Roman" w:eastAsia="仿宋" w:cs="Times New Roman"/>
          <w:color w:val="auto"/>
          <w:sz w:val="28"/>
          <w:szCs w:val="28"/>
          <w:highlight w:val="none"/>
        </w:rPr>
        <w:t>。</w:t>
      </w:r>
      <w:r>
        <w:rPr>
          <w:rFonts w:ascii="Times New Roman" w:hAnsi="Times New Roman" w:eastAsia="仿宋" w:cs="Times New Roman"/>
          <w:color w:val="auto"/>
          <w:sz w:val="28"/>
          <w:szCs w:val="28"/>
          <w:highlight w:val="none"/>
        </w:rPr>
        <w:t>（</w:t>
      </w:r>
      <w:r>
        <w:rPr>
          <w:rFonts w:hint="eastAsia" w:eastAsia="仿宋" w:cs="Times New Roman"/>
          <w:color w:val="auto"/>
          <w:sz w:val="28"/>
          <w:szCs w:val="28"/>
          <w:highlight w:val="none"/>
        </w:rPr>
        <w:t>原件扫描件须加盖投标人单位电子印章</w:t>
      </w:r>
      <w:r>
        <w:rPr>
          <w:rFonts w:ascii="Times New Roman" w:hAnsi="Times New Roman" w:eastAsia="仿宋" w:cs="Times New Roman"/>
          <w:color w:val="auto"/>
          <w:sz w:val="28"/>
          <w:szCs w:val="28"/>
          <w:highlight w:val="none"/>
        </w:rPr>
        <w:t>）</w:t>
      </w:r>
    </w:p>
    <w:p>
      <w:pPr>
        <w:spacing w:before="120" w:beforeLines="50" w:after="240" w:afterLines="100" w:line="440" w:lineRule="exact"/>
        <w:jc w:val="center"/>
        <w:rPr>
          <w:rFonts w:ascii="Times New Roman" w:hAnsi="Times New Roman" w:eastAsia="仿宋" w:cs="Times New Roman"/>
          <w:b/>
          <w:color w:val="auto"/>
          <w:sz w:val="32"/>
          <w:szCs w:val="32"/>
          <w:highlight w:val="none"/>
        </w:rPr>
      </w:pPr>
    </w:p>
    <w:p>
      <w:pPr>
        <w:spacing w:before="120" w:beforeLines="50" w:after="240" w:afterLines="100" w:line="440" w:lineRule="exact"/>
        <w:jc w:val="both"/>
        <w:rPr>
          <w:rFonts w:ascii="Times New Roman" w:hAnsi="Times New Roman" w:eastAsia="仿宋" w:cs="Times New Roman"/>
          <w:b/>
          <w:color w:val="auto"/>
          <w:sz w:val="32"/>
          <w:szCs w:val="32"/>
          <w:highlight w:val="none"/>
        </w:rPr>
      </w:pPr>
    </w:p>
    <w:p>
      <w:pPr>
        <w:pStyle w:val="23"/>
        <w:rPr>
          <w:color w:val="auto"/>
          <w:highlight w:val="none"/>
        </w:rPr>
      </w:pPr>
    </w:p>
    <w:p>
      <w:pPr>
        <w:pStyle w:val="9"/>
        <w:jc w:val="center"/>
        <w:rPr>
          <w:color w:val="auto"/>
          <w:highlight w:val="none"/>
        </w:rPr>
      </w:pPr>
    </w:p>
    <w:p>
      <w:pPr>
        <w:tabs>
          <w:tab w:val="left" w:pos="4500"/>
        </w:tabs>
        <w:spacing w:line="360" w:lineRule="auto"/>
        <w:rPr>
          <w:rFonts w:ascii="Times New Roman" w:hAnsi="Times New Roman" w:eastAsia="仿宋" w:cs="Times New Roman"/>
          <w:color w:val="auto"/>
          <w:sz w:val="28"/>
          <w:szCs w:val="28"/>
          <w:highlight w:val="none"/>
        </w:rPr>
      </w:pPr>
    </w:p>
    <w:p>
      <w:pPr>
        <w:tabs>
          <w:tab w:val="left" w:pos="4000"/>
        </w:tabs>
        <w:snapToGrid w:val="0"/>
        <w:spacing w:line="360" w:lineRule="auto"/>
        <w:jc w:val="center"/>
        <w:rPr>
          <w:rFonts w:ascii="Times New Roman" w:hAnsi="Times New Roman" w:eastAsia="仿宋" w:cs="Times New Roman"/>
          <w:b/>
          <w:bCs/>
          <w:color w:val="auto"/>
          <w:sz w:val="48"/>
          <w:szCs w:val="48"/>
          <w:highlight w:val="none"/>
        </w:rPr>
      </w:pPr>
    </w:p>
    <w:p>
      <w:pPr>
        <w:tabs>
          <w:tab w:val="left" w:pos="4000"/>
        </w:tabs>
        <w:snapToGrid w:val="0"/>
        <w:spacing w:line="360" w:lineRule="auto"/>
        <w:jc w:val="center"/>
        <w:rPr>
          <w:rFonts w:ascii="Times New Roman" w:hAnsi="Times New Roman" w:eastAsia="仿宋" w:cs="Times New Roman"/>
          <w:b/>
          <w:bCs/>
          <w:color w:val="auto"/>
          <w:sz w:val="48"/>
          <w:szCs w:val="48"/>
          <w:highlight w:val="none"/>
        </w:rPr>
      </w:pPr>
    </w:p>
    <w:p>
      <w:pPr>
        <w:tabs>
          <w:tab w:val="left" w:pos="4000"/>
        </w:tabs>
        <w:snapToGrid w:val="0"/>
        <w:spacing w:line="360" w:lineRule="auto"/>
        <w:jc w:val="center"/>
        <w:rPr>
          <w:rFonts w:ascii="Times New Roman" w:hAnsi="Times New Roman" w:eastAsia="仿宋" w:cs="Times New Roman"/>
          <w:b/>
          <w:bCs/>
          <w:color w:val="auto"/>
          <w:sz w:val="48"/>
          <w:szCs w:val="48"/>
          <w:highlight w:val="none"/>
        </w:rPr>
      </w:pPr>
    </w:p>
    <w:bookmarkEnd w:id="57"/>
    <w:p>
      <w:pPr>
        <w:snapToGrid w:val="0"/>
        <w:spacing w:line="360" w:lineRule="auto"/>
        <w:rPr>
          <w:rFonts w:ascii="Times New Roman" w:hAnsi="Times New Roman" w:eastAsia="仿宋" w:cs="Times New Roman"/>
          <w:color w:val="auto"/>
          <w:sz w:val="28"/>
          <w:szCs w:val="28"/>
          <w:highlight w:val="none"/>
        </w:rPr>
      </w:pPr>
    </w:p>
    <w:p>
      <w:pPr>
        <w:snapToGrid w:val="0"/>
        <w:spacing w:line="360" w:lineRule="auto"/>
        <w:rPr>
          <w:rFonts w:ascii="Times New Roman" w:hAnsi="Times New Roman" w:eastAsia="仿宋" w:cs="Times New Roman"/>
          <w:color w:val="auto"/>
          <w:sz w:val="28"/>
          <w:szCs w:val="28"/>
          <w:highlight w:val="none"/>
        </w:rPr>
      </w:pPr>
    </w:p>
    <w:p>
      <w:pPr>
        <w:snapToGrid w:val="0"/>
        <w:spacing w:line="360" w:lineRule="auto"/>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（格式）</w:t>
      </w:r>
    </w:p>
    <w:p>
      <w:pPr>
        <w:pStyle w:val="8"/>
        <w:spacing w:line="360" w:lineRule="auto"/>
        <w:ind w:firstLine="0"/>
        <w:jc w:val="center"/>
        <w:rPr>
          <w:rFonts w:ascii="Times New Roman" w:hAnsi="Times New Roman" w:eastAsia="仿宋" w:cs="Times New Roman"/>
          <w:b/>
          <w:color w:val="auto"/>
          <w:sz w:val="32"/>
          <w:szCs w:val="32"/>
          <w:highlight w:val="none"/>
        </w:rPr>
      </w:pPr>
      <w:r>
        <w:rPr>
          <w:rFonts w:ascii="Times New Roman" w:hAnsi="Times New Roman" w:eastAsia="仿宋" w:cs="Times New Roman"/>
          <w:b/>
          <w:color w:val="auto"/>
          <w:sz w:val="32"/>
          <w:szCs w:val="32"/>
          <w:highlight w:val="none"/>
        </w:rPr>
        <w:t xml:space="preserve"> 一、开标一览表</w:t>
      </w:r>
    </w:p>
    <w:p>
      <w:pPr>
        <w:snapToGrid w:val="0"/>
        <w:spacing w:line="360" w:lineRule="auto"/>
        <w:rPr>
          <w:rFonts w:ascii="Times New Roman" w:hAnsi="Times New Roman" w:eastAsia="仿宋" w:cs="Times New Roman"/>
          <w:color w:val="auto"/>
          <w:highlight w:val="none"/>
        </w:rPr>
      </w:pPr>
      <w:r>
        <w:rPr>
          <w:rFonts w:ascii="Times New Roman" w:hAnsi="Times New Roman" w:eastAsia="仿宋" w:cs="Times New Roman"/>
          <w:bCs/>
          <w:color w:val="auto"/>
          <w:sz w:val="28"/>
          <w:highlight w:val="none"/>
        </w:rPr>
        <w:t xml:space="preserve">                                                           </w:t>
      </w:r>
    </w:p>
    <w:p>
      <w:pPr>
        <w:snapToGrid w:val="0"/>
        <w:spacing w:line="360" w:lineRule="auto"/>
        <w:rPr>
          <w:rFonts w:ascii="Times New Roman" w:hAnsi="Times New Roman" w:eastAsia="仿宋" w:cs="Times New Roman"/>
          <w:color w:val="auto"/>
          <w:szCs w:val="24"/>
          <w:highlight w:val="none"/>
        </w:rPr>
      </w:pPr>
    </w:p>
    <w:p>
      <w:pPr>
        <w:snapToGrid w:val="0"/>
        <w:spacing w:line="360" w:lineRule="auto"/>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 xml:space="preserve">项目名称：    </w:t>
      </w:r>
      <w:r>
        <w:rPr>
          <w:rFonts w:ascii="Times New Roman" w:hAnsi="Times New Roman" w:eastAsia="仿宋" w:cs="Times New Roman"/>
          <w:color w:val="auto"/>
          <w:sz w:val="28"/>
          <w:szCs w:val="28"/>
          <w:highlight w:val="none"/>
          <w:u w:val="single"/>
        </w:rPr>
        <w:t xml:space="preserve">                                  </w:t>
      </w:r>
    </w:p>
    <w:p>
      <w:pPr>
        <w:snapToGrid w:val="0"/>
        <w:spacing w:line="360" w:lineRule="auto"/>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 xml:space="preserve">项目编号：    </w:t>
      </w:r>
      <w:r>
        <w:rPr>
          <w:rFonts w:ascii="Times New Roman" w:hAnsi="Times New Roman" w:eastAsia="仿宋" w:cs="Times New Roman"/>
          <w:color w:val="auto"/>
          <w:sz w:val="28"/>
          <w:szCs w:val="28"/>
          <w:highlight w:val="none"/>
          <w:u w:val="single"/>
        </w:rPr>
        <w:t xml:space="preserve">                                  </w:t>
      </w:r>
    </w:p>
    <w:p>
      <w:pPr>
        <w:tabs>
          <w:tab w:val="left" w:pos="7980"/>
        </w:tabs>
        <w:snapToGrid w:val="0"/>
        <w:spacing w:line="360" w:lineRule="auto"/>
        <w:rPr>
          <w:rFonts w:ascii="Times New Roman" w:hAnsi="Times New Roman" w:eastAsia="仿宋" w:cs="Times New Roman"/>
          <w:color w:val="auto"/>
          <w:sz w:val="28"/>
          <w:szCs w:val="28"/>
          <w:highlight w:val="none"/>
        </w:rPr>
      </w:pPr>
      <w:r>
        <w:rPr>
          <w:rFonts w:hint="eastAsia" w:eastAsia="仿宋" w:cs="Times New Roman"/>
          <w:color w:val="auto"/>
          <w:sz w:val="28"/>
          <w:szCs w:val="28"/>
          <w:highlight w:val="none"/>
        </w:rPr>
        <w:t>投</w:t>
      </w:r>
      <w:r>
        <w:rPr>
          <w:rFonts w:hint="eastAsia" w:eastAsia="仿宋" w:cs="Times New Roman"/>
          <w:color w:val="auto"/>
          <w:sz w:val="28"/>
          <w:szCs w:val="28"/>
          <w:highlight w:val="none"/>
          <w:lang w:val="en-US" w:eastAsia="zh-CN"/>
        </w:rPr>
        <w:t xml:space="preserve">  </w:t>
      </w:r>
      <w:r>
        <w:rPr>
          <w:rFonts w:hint="eastAsia" w:eastAsia="仿宋" w:cs="Times New Roman"/>
          <w:color w:val="auto"/>
          <w:sz w:val="28"/>
          <w:szCs w:val="28"/>
          <w:highlight w:val="none"/>
        </w:rPr>
        <w:t>标</w:t>
      </w:r>
      <w:r>
        <w:rPr>
          <w:rFonts w:hint="eastAsia" w:eastAsia="仿宋" w:cs="Times New Roman"/>
          <w:color w:val="auto"/>
          <w:sz w:val="28"/>
          <w:szCs w:val="28"/>
          <w:highlight w:val="none"/>
          <w:lang w:val="en-US" w:eastAsia="zh-CN"/>
        </w:rPr>
        <w:t xml:space="preserve">  </w:t>
      </w:r>
      <w:r>
        <w:rPr>
          <w:rFonts w:hint="eastAsia" w:eastAsia="仿宋" w:cs="Times New Roman"/>
          <w:color w:val="auto"/>
          <w:sz w:val="28"/>
          <w:szCs w:val="28"/>
          <w:highlight w:val="none"/>
        </w:rPr>
        <w:t>人</w:t>
      </w:r>
      <w:r>
        <w:rPr>
          <w:rFonts w:ascii="Times New Roman" w:hAnsi="Times New Roman" w:eastAsia="仿宋" w:cs="Times New Roman"/>
          <w:color w:val="auto"/>
          <w:sz w:val="28"/>
          <w:szCs w:val="28"/>
          <w:highlight w:val="none"/>
        </w:rPr>
        <w:t xml:space="preserve">：  </w:t>
      </w:r>
      <w:r>
        <w:rPr>
          <w:rFonts w:ascii="Times New Roman" w:hAnsi="Times New Roman" w:eastAsia="仿宋" w:cs="Times New Roman"/>
          <w:color w:val="auto"/>
          <w:sz w:val="28"/>
          <w:szCs w:val="28"/>
          <w:highlight w:val="none"/>
          <w:u w:val="single"/>
        </w:rPr>
        <w:t xml:space="preserve">                                  </w:t>
      </w:r>
      <w:r>
        <w:rPr>
          <w:rFonts w:ascii="Times New Roman" w:hAnsi="Times New Roman" w:eastAsia="仿宋" w:cs="Times New Roman"/>
          <w:color w:val="auto"/>
          <w:sz w:val="28"/>
          <w:szCs w:val="28"/>
          <w:highlight w:val="none"/>
        </w:rPr>
        <w:t xml:space="preserve"> </w:t>
      </w:r>
    </w:p>
    <w:p>
      <w:pPr>
        <w:snapToGrid w:val="0"/>
        <w:spacing w:line="360" w:lineRule="auto"/>
        <w:rPr>
          <w:rStyle w:val="29"/>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 xml:space="preserve">          </w:t>
      </w:r>
      <w:r>
        <w:rPr>
          <w:rStyle w:val="29"/>
          <w:rFonts w:ascii="Times New Roman" w:hAnsi="Times New Roman" w:eastAsia="仿宋" w:cs="Times New Roman"/>
          <w:color w:val="auto"/>
          <w:sz w:val="28"/>
          <w:szCs w:val="28"/>
          <w:highlight w:val="none"/>
        </w:rPr>
        <w:t xml:space="preserve">                                   </w:t>
      </w:r>
    </w:p>
    <w:p>
      <w:pPr>
        <w:tabs>
          <w:tab w:val="left" w:pos="4000"/>
        </w:tabs>
        <w:snapToGrid w:val="0"/>
        <w:spacing w:line="360" w:lineRule="auto"/>
        <w:ind w:firstLine="6440" w:firstLineChars="2300"/>
        <w:jc w:val="both"/>
        <w:rPr>
          <w:rFonts w:ascii="Times New Roman" w:hAnsi="Times New Roman" w:eastAsia="仿宋" w:cs="Times New Roman"/>
          <w:color w:val="auto"/>
          <w:sz w:val="28"/>
          <w:szCs w:val="28"/>
          <w:highlight w:val="none"/>
        </w:rPr>
      </w:pPr>
      <w:r>
        <w:rPr>
          <w:rFonts w:ascii="Times New Roman" w:hAnsi="Times New Roman" w:eastAsia="仿宋" w:cs="Times New Roman"/>
          <w:bCs/>
          <w:color w:val="auto"/>
          <w:sz w:val="28"/>
          <w:szCs w:val="28"/>
          <w:highlight w:val="none"/>
        </w:rPr>
        <w:t>货币：人民币/元</w:t>
      </w:r>
      <w:r>
        <w:rPr>
          <w:rFonts w:ascii="Times New Roman" w:hAnsi="Times New Roman" w:eastAsia="仿宋" w:cs="Times New Roman"/>
          <w:color w:val="auto"/>
          <w:sz w:val="28"/>
          <w:szCs w:val="28"/>
          <w:highlight w:val="none"/>
        </w:rPr>
        <w:t> </w:t>
      </w:r>
    </w:p>
    <w:tbl>
      <w:tblPr>
        <w:tblStyle w:val="26"/>
        <w:tblW w:w="10102" w:type="dxa"/>
        <w:jc w:val="center"/>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Layout w:type="fixed"/>
        <w:tblCellMar>
          <w:top w:w="0" w:type="dxa"/>
          <w:left w:w="108" w:type="dxa"/>
          <w:bottom w:w="0" w:type="dxa"/>
          <w:right w:w="108" w:type="dxa"/>
        </w:tblCellMar>
      </w:tblPr>
      <w:tblGrid>
        <w:gridCol w:w="857"/>
        <w:gridCol w:w="1608"/>
        <w:gridCol w:w="1608"/>
        <w:gridCol w:w="1608"/>
        <w:gridCol w:w="1993"/>
        <w:gridCol w:w="1250"/>
        <w:gridCol w:w="1178"/>
      </w:tblGrid>
      <w:tr>
        <w:tblPrEx>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CellMar>
            <w:top w:w="0" w:type="dxa"/>
            <w:left w:w="108" w:type="dxa"/>
            <w:bottom w:w="0" w:type="dxa"/>
            <w:right w:w="108" w:type="dxa"/>
          </w:tblCellMar>
        </w:tblPrEx>
        <w:trPr>
          <w:cantSplit/>
          <w:trHeight w:val="557" w:hRule="atLeast"/>
          <w:jc w:val="center"/>
        </w:trPr>
        <w:tc>
          <w:tcPr>
            <w:tcW w:w="857" w:type="dxa"/>
            <w:tcBorders>
              <w:right w:val="single" w:color="auto" w:sz="6" w:space="0"/>
            </w:tcBorders>
            <w:vAlign w:val="center"/>
          </w:tcPr>
          <w:p>
            <w:pPr>
              <w:jc w:val="center"/>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包号</w:t>
            </w:r>
          </w:p>
        </w:tc>
        <w:tc>
          <w:tcPr>
            <w:tcW w:w="1608" w:type="dxa"/>
            <w:tcBorders>
              <w:left w:val="single" w:color="auto" w:sz="6" w:space="0"/>
              <w:right w:val="single" w:color="auto" w:sz="6" w:space="0"/>
            </w:tcBorders>
            <w:vAlign w:val="center"/>
          </w:tcPr>
          <w:p>
            <w:pPr>
              <w:jc w:val="center"/>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单价</w:t>
            </w:r>
            <w:r>
              <w:rPr>
                <w:rFonts w:ascii="Times New Roman" w:hAnsi="Times New Roman" w:eastAsia="仿宋" w:cs="Times New Roman"/>
                <w:color w:val="auto"/>
                <w:sz w:val="28"/>
                <w:szCs w:val="28"/>
                <w:highlight w:val="none"/>
              </w:rPr>
              <w:t>(元)</w:t>
            </w:r>
          </w:p>
        </w:tc>
        <w:tc>
          <w:tcPr>
            <w:tcW w:w="1608" w:type="dxa"/>
            <w:tcBorders>
              <w:left w:val="single" w:color="auto" w:sz="6" w:space="0"/>
              <w:right w:val="single" w:color="auto" w:sz="6" w:space="0"/>
            </w:tcBorders>
            <w:vAlign w:val="center"/>
          </w:tcPr>
          <w:p>
            <w:pPr>
              <w:jc w:val="center"/>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pacing w:val="-20"/>
                <w:sz w:val="28"/>
                <w:szCs w:val="28"/>
                <w:highlight w:val="none"/>
                <w:lang w:val="en-US" w:eastAsia="zh-CN"/>
              </w:rPr>
              <w:t>数量（个）</w:t>
            </w:r>
          </w:p>
        </w:tc>
        <w:tc>
          <w:tcPr>
            <w:tcW w:w="1608" w:type="dxa"/>
            <w:tcBorders>
              <w:left w:val="single" w:color="auto" w:sz="6" w:space="0"/>
              <w:right w:val="single" w:color="auto" w:sz="6" w:space="0"/>
            </w:tcBorders>
            <w:vAlign w:val="center"/>
          </w:tcPr>
          <w:p>
            <w:pPr>
              <w:jc w:val="center"/>
              <w:rPr>
                <w:rFonts w:ascii="Times New Roman" w:hAnsi="Times New Roman" w:eastAsia="仿宋" w:cs="Times New Roman"/>
                <w:snapToGrid w:val="0"/>
                <w:color w:val="auto"/>
                <w:sz w:val="28"/>
                <w:szCs w:val="28"/>
                <w:highlight w:val="none"/>
                <w:lang w:val="en-US" w:eastAsia="zh-CN" w:bidi="ar-SA"/>
              </w:rPr>
            </w:pPr>
            <w:r>
              <w:rPr>
                <w:rFonts w:ascii="Times New Roman" w:hAnsi="Times New Roman" w:eastAsia="仿宋" w:cs="Times New Roman"/>
                <w:color w:val="auto"/>
                <w:sz w:val="28"/>
                <w:szCs w:val="28"/>
                <w:highlight w:val="none"/>
              </w:rPr>
              <w:t>总价(元)</w:t>
            </w:r>
          </w:p>
        </w:tc>
        <w:tc>
          <w:tcPr>
            <w:tcW w:w="1993" w:type="dxa"/>
            <w:tcBorders>
              <w:left w:val="single" w:color="auto" w:sz="6" w:space="0"/>
              <w:right w:val="single" w:color="auto" w:sz="6" w:space="0"/>
            </w:tcBorders>
            <w:vAlign w:val="center"/>
          </w:tcPr>
          <w:p>
            <w:pPr>
              <w:jc w:val="center"/>
              <w:rPr>
                <w:rFonts w:ascii="Times New Roman" w:hAnsi="Times New Roman" w:eastAsia="仿宋" w:cs="Times New Roman"/>
                <w:snapToGrid w:val="0"/>
                <w:color w:val="auto"/>
                <w:sz w:val="28"/>
                <w:szCs w:val="28"/>
                <w:highlight w:val="none"/>
                <w:lang w:val="en-US" w:eastAsia="zh-CN" w:bidi="ar-SA"/>
              </w:rPr>
            </w:pPr>
            <w:r>
              <w:rPr>
                <w:rFonts w:hint="eastAsia" w:eastAsia="仿宋" w:cs="Times New Roman"/>
                <w:color w:val="auto"/>
                <w:sz w:val="28"/>
                <w:szCs w:val="28"/>
                <w:highlight w:val="none"/>
              </w:rPr>
              <w:t>合同履约期限</w:t>
            </w:r>
          </w:p>
        </w:tc>
        <w:tc>
          <w:tcPr>
            <w:tcW w:w="1250" w:type="dxa"/>
            <w:tcBorders>
              <w:left w:val="single" w:color="auto" w:sz="6" w:space="0"/>
            </w:tcBorders>
            <w:vAlign w:val="center"/>
          </w:tcPr>
          <w:p>
            <w:pPr>
              <w:jc w:val="center"/>
              <w:rPr>
                <w:rFonts w:hint="eastAsia" w:ascii="Times New Roman" w:hAnsi="Times New Roman" w:eastAsia="仿宋" w:cs="Times New Roman"/>
                <w:snapToGrid w:val="0"/>
                <w:color w:val="auto"/>
                <w:sz w:val="28"/>
                <w:szCs w:val="28"/>
                <w:highlight w:val="none"/>
                <w:lang w:val="en-US" w:eastAsia="zh-CN" w:bidi="ar-SA"/>
              </w:rPr>
            </w:pPr>
            <w:r>
              <w:rPr>
                <w:rFonts w:hint="eastAsia" w:eastAsia="仿宋" w:cs="Times New Roman"/>
                <w:color w:val="auto"/>
                <w:sz w:val="28"/>
                <w:szCs w:val="28"/>
                <w:highlight w:val="none"/>
                <w:lang w:val="en-US" w:eastAsia="zh-CN"/>
              </w:rPr>
              <w:t>质保期</w:t>
            </w:r>
          </w:p>
        </w:tc>
        <w:tc>
          <w:tcPr>
            <w:tcW w:w="1178" w:type="dxa"/>
            <w:tcBorders>
              <w:left w:val="single" w:color="auto" w:sz="6" w:space="0"/>
            </w:tcBorders>
            <w:vAlign w:val="center"/>
          </w:tcPr>
          <w:p>
            <w:pPr>
              <w:jc w:val="center"/>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品牌</w:t>
            </w:r>
          </w:p>
        </w:tc>
      </w:tr>
      <w:tr>
        <w:tblPrEx>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CellMar>
            <w:top w:w="0" w:type="dxa"/>
            <w:left w:w="108" w:type="dxa"/>
            <w:bottom w:w="0" w:type="dxa"/>
            <w:right w:w="108" w:type="dxa"/>
          </w:tblCellMar>
        </w:tblPrEx>
        <w:trPr>
          <w:cantSplit/>
          <w:trHeight w:val="807" w:hRule="atLeast"/>
          <w:jc w:val="center"/>
        </w:trPr>
        <w:tc>
          <w:tcPr>
            <w:tcW w:w="857" w:type="dxa"/>
            <w:tcBorders>
              <w:right w:val="single" w:color="auto" w:sz="6" w:space="0"/>
            </w:tcBorders>
            <w:vAlign w:val="center"/>
          </w:tcPr>
          <w:p>
            <w:pPr>
              <w:jc w:val="center"/>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包1</w:t>
            </w:r>
          </w:p>
        </w:tc>
        <w:tc>
          <w:tcPr>
            <w:tcW w:w="1608" w:type="dxa"/>
            <w:tcBorders>
              <w:left w:val="single" w:color="auto" w:sz="6" w:space="0"/>
              <w:right w:val="single" w:color="auto" w:sz="6" w:space="0"/>
            </w:tcBorders>
            <w:vAlign w:val="center"/>
          </w:tcPr>
          <w:p>
            <w:pPr>
              <w:jc w:val="center"/>
              <w:rPr>
                <w:rFonts w:hint="eastAsia" w:ascii="Times New Roman" w:hAnsi="Times New Roman" w:eastAsia="仿宋" w:cs="Times New Roman"/>
                <w:color w:val="auto"/>
                <w:sz w:val="28"/>
                <w:szCs w:val="28"/>
                <w:highlight w:val="none"/>
                <w:lang w:val="en-US" w:eastAsia="zh-CN"/>
              </w:rPr>
            </w:pPr>
          </w:p>
        </w:tc>
        <w:tc>
          <w:tcPr>
            <w:tcW w:w="1608" w:type="dxa"/>
            <w:tcBorders>
              <w:left w:val="single" w:color="auto" w:sz="6" w:space="0"/>
              <w:right w:val="single" w:color="auto" w:sz="6" w:space="0"/>
            </w:tcBorders>
            <w:vAlign w:val="center"/>
          </w:tcPr>
          <w:p>
            <w:pPr>
              <w:jc w:val="center"/>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 xml:space="preserve">1050 </w:t>
            </w:r>
          </w:p>
        </w:tc>
        <w:tc>
          <w:tcPr>
            <w:tcW w:w="1608" w:type="dxa"/>
            <w:tcBorders>
              <w:left w:val="single" w:color="auto" w:sz="6" w:space="0"/>
              <w:right w:val="single" w:color="auto" w:sz="6" w:space="0"/>
            </w:tcBorders>
            <w:vAlign w:val="center"/>
          </w:tcPr>
          <w:p>
            <w:pPr>
              <w:spacing w:line="600" w:lineRule="exact"/>
              <w:ind w:firstLine="560" w:firstLineChars="200"/>
              <w:jc w:val="center"/>
              <w:rPr>
                <w:rFonts w:ascii="Times New Roman" w:hAnsi="Times New Roman" w:eastAsia="仿宋" w:cs="Times New Roman"/>
                <w:color w:val="auto"/>
                <w:sz w:val="28"/>
                <w:szCs w:val="28"/>
                <w:highlight w:val="none"/>
              </w:rPr>
            </w:pPr>
          </w:p>
        </w:tc>
        <w:tc>
          <w:tcPr>
            <w:tcW w:w="1993" w:type="dxa"/>
            <w:tcBorders>
              <w:left w:val="single" w:color="auto" w:sz="6" w:space="0"/>
              <w:right w:val="single" w:color="auto" w:sz="6" w:space="0"/>
            </w:tcBorders>
            <w:vAlign w:val="center"/>
          </w:tcPr>
          <w:p>
            <w:pPr>
              <w:jc w:val="center"/>
              <w:rPr>
                <w:rFonts w:ascii="Times New Roman" w:hAnsi="Times New Roman" w:eastAsia="仿宋" w:cs="Times New Roman"/>
                <w:color w:val="auto"/>
                <w:sz w:val="28"/>
                <w:szCs w:val="28"/>
                <w:highlight w:val="none"/>
              </w:rPr>
            </w:pPr>
          </w:p>
        </w:tc>
        <w:tc>
          <w:tcPr>
            <w:tcW w:w="1250" w:type="dxa"/>
            <w:tcBorders>
              <w:left w:val="single" w:color="auto" w:sz="6" w:space="0"/>
            </w:tcBorders>
            <w:vAlign w:val="center"/>
          </w:tcPr>
          <w:p>
            <w:pPr>
              <w:jc w:val="center"/>
              <w:rPr>
                <w:rFonts w:ascii="Times New Roman" w:hAnsi="Times New Roman" w:eastAsia="仿宋" w:cs="Times New Roman"/>
                <w:color w:val="auto"/>
                <w:sz w:val="28"/>
                <w:szCs w:val="28"/>
                <w:highlight w:val="none"/>
              </w:rPr>
            </w:pPr>
          </w:p>
        </w:tc>
        <w:tc>
          <w:tcPr>
            <w:tcW w:w="1178" w:type="dxa"/>
            <w:tcBorders>
              <w:left w:val="single" w:color="auto" w:sz="6" w:space="0"/>
            </w:tcBorders>
            <w:vAlign w:val="center"/>
          </w:tcPr>
          <w:p>
            <w:pPr>
              <w:jc w:val="center"/>
              <w:rPr>
                <w:rFonts w:ascii="Times New Roman" w:hAnsi="Times New Roman" w:eastAsia="仿宋" w:cs="Times New Roman"/>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CellMar>
            <w:top w:w="0" w:type="dxa"/>
            <w:left w:w="108" w:type="dxa"/>
            <w:bottom w:w="0" w:type="dxa"/>
            <w:right w:w="108" w:type="dxa"/>
          </w:tblCellMar>
        </w:tblPrEx>
        <w:trPr>
          <w:cantSplit/>
          <w:trHeight w:val="1330" w:hRule="atLeast"/>
          <w:jc w:val="center"/>
        </w:trPr>
        <w:tc>
          <w:tcPr>
            <w:tcW w:w="857" w:type="dxa"/>
            <w:tcBorders>
              <w:right w:val="single" w:color="auto" w:sz="6" w:space="0"/>
            </w:tcBorders>
            <w:vAlign w:val="center"/>
          </w:tcPr>
          <w:p>
            <w:pPr>
              <w:spacing w:line="540" w:lineRule="exact"/>
              <w:jc w:val="center"/>
              <w:rPr>
                <w:rFonts w:ascii="Times New Roman" w:hAnsi="Times New Roman" w:eastAsia="仿宋" w:cs="Times New Roman"/>
                <w:color w:val="auto"/>
                <w:sz w:val="28"/>
                <w:szCs w:val="28"/>
                <w:highlight w:val="none"/>
              </w:rPr>
            </w:pPr>
            <w:r>
              <w:rPr>
                <w:rFonts w:ascii="Times New Roman" w:hAnsi="Times New Roman" w:eastAsia="仿宋" w:cs="Times New Roman"/>
                <w:b/>
                <w:color w:val="auto"/>
                <w:sz w:val="28"/>
                <w:szCs w:val="28"/>
                <w:highlight w:val="none"/>
              </w:rPr>
              <w:t>合计</w:t>
            </w:r>
          </w:p>
        </w:tc>
        <w:tc>
          <w:tcPr>
            <w:tcW w:w="9245" w:type="dxa"/>
            <w:gridSpan w:val="6"/>
            <w:tcBorders>
              <w:left w:val="single" w:color="auto" w:sz="6" w:space="0"/>
            </w:tcBorders>
            <w:vAlign w:val="center"/>
          </w:tcPr>
          <w:p>
            <w:pPr>
              <w:spacing w:line="540" w:lineRule="exact"/>
              <w:jc w:val="center"/>
              <w:rPr>
                <w:rFonts w:ascii="Times New Roman" w:hAnsi="Times New Roman" w:eastAsia="仿宋" w:cs="Times New Roman"/>
                <w:b/>
                <w:color w:val="auto"/>
                <w:sz w:val="28"/>
                <w:szCs w:val="28"/>
                <w:highlight w:val="none"/>
              </w:rPr>
            </w:pPr>
            <w:r>
              <w:rPr>
                <w:rFonts w:ascii="Times New Roman" w:hAnsi="Times New Roman" w:eastAsia="仿宋" w:cs="Times New Roman"/>
                <w:b/>
                <w:color w:val="auto"/>
                <w:sz w:val="28"/>
                <w:szCs w:val="28"/>
                <w:highlight w:val="none"/>
              </w:rPr>
              <w:t>总报价（大写）：          （小写：</w:t>
            </w:r>
            <w:r>
              <w:rPr>
                <w:rFonts w:hint="eastAsia" w:eastAsia="仿宋" w:cs="Times New Roman"/>
                <w:b/>
                <w:color w:val="auto"/>
                <w:sz w:val="28"/>
                <w:szCs w:val="28"/>
                <w:highlight w:val="none"/>
              </w:rPr>
              <w:t>¥</w:t>
            </w:r>
            <w:r>
              <w:rPr>
                <w:rFonts w:ascii="Times New Roman" w:hAnsi="Times New Roman" w:eastAsia="仿宋" w:cs="Times New Roman"/>
                <w:b/>
                <w:color w:val="auto"/>
                <w:sz w:val="28"/>
                <w:szCs w:val="28"/>
                <w:highlight w:val="none"/>
              </w:rPr>
              <w:t xml:space="preserve">           ）</w:t>
            </w:r>
          </w:p>
        </w:tc>
      </w:tr>
    </w:tbl>
    <w:p>
      <w:pPr>
        <w:tabs>
          <w:tab w:val="left" w:pos="4000"/>
        </w:tabs>
        <w:snapToGrid w:val="0"/>
        <w:spacing w:line="360" w:lineRule="auto"/>
        <w:rPr>
          <w:rFonts w:ascii="Times New Roman" w:hAnsi="Times New Roman" w:eastAsia="仿宋" w:cs="Times New Roman"/>
          <w:color w:val="auto"/>
          <w:szCs w:val="24"/>
          <w:highlight w:val="none"/>
        </w:rPr>
      </w:pPr>
    </w:p>
    <w:p>
      <w:pPr>
        <w:spacing w:line="360" w:lineRule="auto"/>
        <w:jc w:val="right"/>
        <w:rPr>
          <w:rFonts w:ascii="Times New Roman" w:hAnsi="Times New Roman" w:eastAsia="仿宋" w:cs="Times New Roman"/>
          <w:color w:val="auto"/>
          <w:highlight w:val="none"/>
        </w:rPr>
      </w:pPr>
    </w:p>
    <w:p>
      <w:pPr>
        <w:spacing w:line="360" w:lineRule="auto"/>
        <w:jc w:val="right"/>
        <w:rPr>
          <w:rFonts w:ascii="Times New Roman" w:hAnsi="Times New Roman" w:eastAsia="仿宋" w:cs="Times New Roman"/>
          <w:color w:val="auto"/>
          <w:highlight w:val="none"/>
        </w:rPr>
      </w:pPr>
    </w:p>
    <w:p>
      <w:pPr>
        <w:spacing w:line="360" w:lineRule="auto"/>
        <w:jc w:val="center"/>
        <w:rPr>
          <w:rFonts w:ascii="Times New Roman" w:hAnsi="Times New Roman" w:eastAsia="仿宋" w:cs="Times New Roman"/>
          <w:color w:val="auto"/>
          <w:sz w:val="28"/>
          <w:szCs w:val="28"/>
          <w:highlight w:val="none"/>
        </w:rPr>
      </w:pPr>
      <w:r>
        <w:rPr>
          <w:rFonts w:hint="eastAsia" w:eastAsia="仿宋" w:cs="Times New Roman"/>
          <w:color w:val="auto"/>
          <w:sz w:val="28"/>
          <w:szCs w:val="28"/>
          <w:highlight w:val="none"/>
        </w:rPr>
        <w:t xml:space="preserve">       投标人</w:t>
      </w:r>
      <w:r>
        <w:rPr>
          <w:rFonts w:ascii="Times New Roman" w:hAnsi="Times New Roman" w:eastAsia="仿宋" w:cs="Times New Roman"/>
          <w:color w:val="auto"/>
          <w:sz w:val="28"/>
          <w:szCs w:val="28"/>
          <w:highlight w:val="none"/>
        </w:rPr>
        <w:t>：</w:t>
      </w:r>
      <w:r>
        <w:rPr>
          <w:rFonts w:ascii="Times New Roman" w:hAnsi="Times New Roman" w:eastAsia="仿宋" w:cs="Times New Roman"/>
          <w:color w:val="auto"/>
          <w:sz w:val="28"/>
          <w:szCs w:val="28"/>
          <w:highlight w:val="none"/>
          <w:u w:val="single"/>
        </w:rPr>
        <w:t xml:space="preserve">                                </w:t>
      </w:r>
      <w:r>
        <w:rPr>
          <w:rFonts w:ascii="Times New Roman" w:hAnsi="Times New Roman" w:eastAsia="仿宋" w:cs="Times New Roman"/>
          <w:color w:val="auto"/>
          <w:sz w:val="28"/>
          <w:szCs w:val="28"/>
          <w:highlight w:val="none"/>
        </w:rPr>
        <w:t>（盖单位章）</w:t>
      </w:r>
    </w:p>
    <w:p>
      <w:pPr>
        <w:spacing w:line="360" w:lineRule="auto"/>
        <w:jc w:val="center"/>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 xml:space="preserve">           </w:t>
      </w:r>
      <w:r>
        <w:rPr>
          <w:rFonts w:hint="eastAsia" w:ascii="Times New Roman" w:hAnsi="Times New Roman" w:eastAsia="仿宋" w:cs="Times New Roman"/>
          <w:color w:val="auto"/>
          <w:sz w:val="28"/>
          <w:szCs w:val="28"/>
          <w:highlight w:val="none"/>
        </w:rPr>
        <w:t xml:space="preserve">              </w:t>
      </w:r>
      <w:r>
        <w:rPr>
          <w:rFonts w:ascii="Times New Roman" w:hAnsi="Times New Roman" w:eastAsia="仿宋" w:cs="Times New Roman"/>
          <w:color w:val="auto"/>
          <w:sz w:val="28"/>
          <w:szCs w:val="28"/>
          <w:highlight w:val="none"/>
        </w:rPr>
        <w:t>法定代表人或其委托代理人：</w:t>
      </w:r>
      <w:r>
        <w:rPr>
          <w:rFonts w:ascii="Times New Roman" w:hAnsi="Times New Roman" w:eastAsia="仿宋" w:cs="Times New Roman"/>
          <w:color w:val="auto"/>
          <w:sz w:val="28"/>
          <w:szCs w:val="28"/>
          <w:highlight w:val="none"/>
          <w:u w:val="single"/>
        </w:rPr>
        <w:t xml:space="preserve">           </w:t>
      </w:r>
      <w:r>
        <w:rPr>
          <w:rFonts w:ascii="Times New Roman" w:hAnsi="Times New Roman" w:eastAsia="仿宋" w:cs="Times New Roman"/>
          <w:color w:val="auto"/>
          <w:sz w:val="28"/>
          <w:szCs w:val="28"/>
          <w:highlight w:val="none"/>
        </w:rPr>
        <w:t>（</w:t>
      </w:r>
      <w:r>
        <w:rPr>
          <w:rFonts w:ascii="Times New Roman" w:hAnsi="Times New Roman" w:eastAsia="仿宋" w:cs="Times New Roman"/>
          <w:color w:val="auto"/>
          <w:sz w:val="28"/>
          <w:highlight w:val="none"/>
        </w:rPr>
        <w:t>签字或签章</w:t>
      </w:r>
      <w:r>
        <w:rPr>
          <w:rFonts w:ascii="Times New Roman" w:hAnsi="Times New Roman" w:eastAsia="仿宋" w:cs="Times New Roman"/>
          <w:color w:val="auto"/>
          <w:sz w:val="28"/>
          <w:szCs w:val="28"/>
          <w:highlight w:val="none"/>
        </w:rPr>
        <w:t>）</w:t>
      </w:r>
    </w:p>
    <w:p>
      <w:pPr>
        <w:spacing w:line="360" w:lineRule="auto"/>
        <w:ind w:firstLine="2240" w:firstLineChars="800"/>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日    期：</w:t>
      </w:r>
      <w:r>
        <w:rPr>
          <w:rFonts w:ascii="Times New Roman" w:hAnsi="Times New Roman" w:eastAsia="仿宋" w:cs="Times New Roman"/>
          <w:color w:val="auto"/>
          <w:sz w:val="28"/>
          <w:szCs w:val="28"/>
          <w:highlight w:val="none"/>
          <w:u w:val="single"/>
        </w:rPr>
        <w:t xml:space="preserve">      </w:t>
      </w:r>
      <w:r>
        <w:rPr>
          <w:rFonts w:ascii="Times New Roman" w:hAnsi="Times New Roman" w:eastAsia="仿宋" w:cs="Times New Roman"/>
          <w:color w:val="auto"/>
          <w:sz w:val="28"/>
          <w:szCs w:val="28"/>
          <w:highlight w:val="none"/>
        </w:rPr>
        <w:t>年</w:t>
      </w:r>
      <w:r>
        <w:rPr>
          <w:rFonts w:ascii="Times New Roman" w:hAnsi="Times New Roman" w:eastAsia="仿宋" w:cs="Times New Roman"/>
          <w:color w:val="auto"/>
          <w:sz w:val="28"/>
          <w:szCs w:val="28"/>
          <w:highlight w:val="none"/>
          <w:u w:val="single"/>
        </w:rPr>
        <w:t xml:space="preserve">     </w:t>
      </w:r>
      <w:r>
        <w:rPr>
          <w:rFonts w:ascii="Times New Roman" w:hAnsi="Times New Roman" w:eastAsia="仿宋" w:cs="Times New Roman"/>
          <w:color w:val="auto"/>
          <w:sz w:val="28"/>
          <w:szCs w:val="28"/>
          <w:highlight w:val="none"/>
        </w:rPr>
        <w:t>月</w:t>
      </w:r>
      <w:r>
        <w:rPr>
          <w:rFonts w:ascii="Times New Roman" w:hAnsi="Times New Roman" w:eastAsia="仿宋" w:cs="Times New Roman"/>
          <w:color w:val="auto"/>
          <w:sz w:val="28"/>
          <w:szCs w:val="28"/>
          <w:highlight w:val="none"/>
          <w:u w:val="single"/>
        </w:rPr>
        <w:t xml:space="preserve">     </w:t>
      </w:r>
      <w:r>
        <w:rPr>
          <w:rFonts w:ascii="Times New Roman" w:hAnsi="Times New Roman" w:eastAsia="仿宋" w:cs="Times New Roman"/>
          <w:color w:val="auto"/>
          <w:sz w:val="28"/>
          <w:szCs w:val="28"/>
          <w:highlight w:val="none"/>
        </w:rPr>
        <w:t>日</w:t>
      </w:r>
    </w:p>
    <w:p>
      <w:pPr>
        <w:tabs>
          <w:tab w:val="left" w:pos="4000"/>
        </w:tabs>
        <w:snapToGrid w:val="0"/>
        <w:spacing w:line="360" w:lineRule="auto"/>
        <w:jc w:val="center"/>
        <w:rPr>
          <w:rFonts w:ascii="Times New Roman" w:hAnsi="Times New Roman" w:eastAsia="仿宋" w:cs="Times New Roman"/>
          <w:color w:val="auto"/>
          <w:sz w:val="28"/>
          <w:szCs w:val="28"/>
          <w:highlight w:val="none"/>
        </w:rPr>
      </w:pPr>
    </w:p>
    <w:p>
      <w:pPr>
        <w:snapToGrid w:val="0"/>
        <w:spacing w:line="360" w:lineRule="auto"/>
        <w:rPr>
          <w:rFonts w:ascii="Times New Roman" w:hAnsi="Times New Roman" w:eastAsia="仿宋" w:cs="Times New Roman"/>
          <w:color w:val="auto"/>
          <w:highlight w:val="none"/>
        </w:rPr>
      </w:pPr>
    </w:p>
    <w:p>
      <w:pPr>
        <w:snapToGrid w:val="0"/>
        <w:spacing w:line="360" w:lineRule="auto"/>
        <w:rPr>
          <w:rFonts w:ascii="Times New Roman" w:hAnsi="Times New Roman" w:eastAsia="仿宋" w:cs="Times New Roman"/>
          <w:color w:val="auto"/>
          <w:highlight w:val="none"/>
        </w:rPr>
      </w:pPr>
    </w:p>
    <w:p>
      <w:pPr>
        <w:snapToGrid w:val="0"/>
        <w:spacing w:line="360" w:lineRule="auto"/>
        <w:rPr>
          <w:rFonts w:ascii="Times New Roman" w:hAnsi="Times New Roman" w:eastAsia="仿宋" w:cs="Times New Roman"/>
          <w:color w:val="auto"/>
          <w:highlight w:val="none"/>
        </w:rPr>
      </w:pPr>
    </w:p>
    <w:p>
      <w:pPr>
        <w:spacing w:before="240" w:beforeLines="100" w:after="360" w:afterLines="150" w:line="360" w:lineRule="auto"/>
        <w:jc w:val="both"/>
        <w:outlineLvl w:val="2"/>
        <w:rPr>
          <w:rFonts w:ascii="Times New Roman" w:hAnsi="Times New Roman" w:eastAsia="仿宋" w:cs="Times New Roman"/>
          <w:b/>
          <w:bCs/>
          <w:color w:val="auto"/>
          <w:sz w:val="32"/>
          <w:szCs w:val="32"/>
          <w:highlight w:val="none"/>
          <w:lang w:val="zh-CN"/>
        </w:rPr>
      </w:pPr>
      <w:bookmarkStart w:id="58" w:name="_Toc9490"/>
    </w:p>
    <w:p>
      <w:pPr>
        <w:pStyle w:val="7"/>
        <w:ind w:left="420"/>
        <w:rPr>
          <w:color w:val="auto"/>
          <w:highlight w:val="none"/>
          <w:lang w:val="zh-CN"/>
        </w:rPr>
      </w:pPr>
    </w:p>
    <w:bookmarkEnd w:id="58"/>
    <w:p>
      <w:pPr>
        <w:jc w:val="center"/>
        <w:rPr>
          <w:rFonts w:ascii="Times New Roman" w:hAnsi="Times New Roman" w:eastAsia="仿宋" w:cs="Times New Roman"/>
          <w:color w:val="auto"/>
          <w:sz w:val="24"/>
          <w:szCs w:val="24"/>
          <w:highlight w:val="none"/>
        </w:rPr>
      </w:pPr>
    </w:p>
    <w:p>
      <w:pPr>
        <w:jc w:val="center"/>
        <w:rPr>
          <w:rFonts w:ascii="Times New Roman" w:hAnsi="Times New Roman" w:eastAsia="仿宋" w:cs="Times New Roman"/>
          <w:color w:val="auto"/>
          <w:sz w:val="24"/>
          <w:szCs w:val="24"/>
          <w:highlight w:val="none"/>
        </w:rPr>
      </w:pPr>
    </w:p>
    <w:p>
      <w:pPr>
        <w:pStyle w:val="23"/>
        <w:jc w:val="both"/>
        <w:rPr>
          <w:rFonts w:eastAsia="仿宋" w:cs="Times New Roman"/>
          <w:color w:val="auto"/>
          <w:szCs w:val="32"/>
          <w:highlight w:val="none"/>
        </w:rPr>
      </w:pPr>
    </w:p>
    <w:p>
      <w:pPr>
        <w:rPr>
          <w:color w:val="auto"/>
          <w:highlight w:val="none"/>
        </w:rPr>
      </w:pPr>
    </w:p>
    <w:p>
      <w:pPr>
        <w:widowControl w:val="0"/>
        <w:spacing w:line="588" w:lineRule="exact"/>
        <w:jc w:val="center"/>
        <w:rPr>
          <w:rFonts w:eastAsia="仿宋" w:cs="Times New Roman"/>
          <w:b/>
          <w:color w:val="auto"/>
          <w:sz w:val="32"/>
          <w:szCs w:val="32"/>
          <w:highlight w:val="none"/>
          <w:lang w:val="zh-CN"/>
        </w:rPr>
      </w:pPr>
      <w:r>
        <w:rPr>
          <w:rFonts w:hint="eastAsia" w:eastAsia="仿宋" w:cs="Times New Roman"/>
          <w:b/>
          <w:color w:val="auto"/>
          <w:sz w:val="32"/>
          <w:szCs w:val="32"/>
          <w:highlight w:val="none"/>
        </w:rPr>
        <w:t>中小企业声明函（货物）</w:t>
      </w:r>
    </w:p>
    <w:p>
      <w:pPr>
        <w:pStyle w:val="23"/>
        <w:rPr>
          <w:color w:val="auto"/>
          <w:highlight w:val="none"/>
          <w:lang w:val="zh-CN"/>
        </w:rPr>
      </w:pPr>
    </w:p>
    <w:p>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本公司（联合体）郑重声明，根据《政府采购促进中小企业发展管理办法》（财库﹝2020﹞46 号）的规定，本公司（联合体）参加</w:t>
      </w:r>
      <w:r>
        <w:rPr>
          <w:rFonts w:hint="eastAsia" w:ascii="仿宋" w:hAnsi="仿宋" w:eastAsia="仿宋" w:cs="仿宋"/>
          <w:i/>
          <w:iCs/>
          <w:color w:val="auto"/>
          <w:sz w:val="28"/>
          <w:szCs w:val="28"/>
          <w:highlight w:val="none"/>
          <w:lang w:bidi="ar"/>
        </w:rPr>
        <w:t>（单位名称）</w:t>
      </w:r>
      <w:r>
        <w:rPr>
          <w:rFonts w:hint="eastAsia" w:ascii="仿宋" w:hAnsi="仿宋" w:eastAsia="仿宋" w:cs="仿宋"/>
          <w:color w:val="auto"/>
          <w:sz w:val="28"/>
          <w:szCs w:val="28"/>
          <w:highlight w:val="none"/>
          <w:lang w:bidi="ar"/>
        </w:rPr>
        <w:t>的</w:t>
      </w:r>
      <w:r>
        <w:rPr>
          <w:rFonts w:hint="eastAsia" w:ascii="仿宋" w:hAnsi="仿宋" w:eastAsia="仿宋" w:cs="仿宋"/>
          <w:i/>
          <w:iCs/>
          <w:color w:val="auto"/>
          <w:sz w:val="28"/>
          <w:szCs w:val="28"/>
          <w:highlight w:val="none"/>
          <w:lang w:bidi="ar"/>
        </w:rPr>
        <w:t>（项目名称）</w:t>
      </w:r>
      <w:r>
        <w:rPr>
          <w:rFonts w:hint="eastAsia" w:ascii="仿宋" w:hAnsi="仿宋" w:eastAsia="仿宋" w:cs="仿宋"/>
          <w:color w:val="auto"/>
          <w:sz w:val="28"/>
          <w:szCs w:val="28"/>
          <w:highlight w:val="none"/>
          <w:lang w:bidi="ar"/>
        </w:rPr>
        <w:t xml:space="preserve">采购活动，提供的货物全部由符合政策要求的中小企业制造。相关企业（含联合体中的中小企业、签订分包意向协议的中小企业） </w:t>
      </w:r>
    </w:p>
    <w:p>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 xml:space="preserve">的具体情况如下： </w:t>
      </w:r>
    </w:p>
    <w:p>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1.</w:t>
      </w:r>
      <w:r>
        <w:rPr>
          <w:rFonts w:hint="eastAsia" w:ascii="仿宋" w:hAnsi="仿宋" w:eastAsia="仿宋" w:cs="仿宋"/>
          <w:color w:val="auto"/>
          <w:sz w:val="28"/>
          <w:szCs w:val="28"/>
          <w:highlight w:val="none"/>
          <w:u w:val="single"/>
          <w:lang w:bidi="ar"/>
        </w:rPr>
        <w:t xml:space="preserve"> </w:t>
      </w:r>
      <w:r>
        <w:rPr>
          <w:rFonts w:hint="eastAsia" w:ascii="仿宋" w:hAnsi="仿宋" w:eastAsia="仿宋" w:cs="仿宋"/>
          <w:i/>
          <w:iCs/>
          <w:color w:val="auto"/>
          <w:sz w:val="28"/>
          <w:szCs w:val="28"/>
          <w:highlight w:val="none"/>
          <w:u w:val="single"/>
          <w:lang w:bidi="ar"/>
        </w:rPr>
        <w:t xml:space="preserve">（标的名称） </w:t>
      </w:r>
      <w:r>
        <w:rPr>
          <w:rFonts w:hint="eastAsia" w:ascii="仿宋" w:hAnsi="仿宋" w:eastAsia="仿宋" w:cs="仿宋"/>
          <w:color w:val="auto"/>
          <w:sz w:val="28"/>
          <w:szCs w:val="28"/>
          <w:highlight w:val="none"/>
          <w:lang w:bidi="ar"/>
        </w:rPr>
        <w:t>，属于</w:t>
      </w:r>
      <w:r>
        <w:rPr>
          <w:rFonts w:hint="eastAsia" w:ascii="仿宋" w:hAnsi="仿宋" w:eastAsia="仿宋" w:cs="仿宋"/>
          <w:i/>
          <w:iCs/>
          <w:color w:val="auto"/>
          <w:sz w:val="28"/>
          <w:szCs w:val="28"/>
          <w:highlight w:val="none"/>
          <w:u w:val="single"/>
          <w:lang w:bidi="ar"/>
        </w:rPr>
        <w:t xml:space="preserve">（采购文件中明确的所属行业） </w:t>
      </w:r>
      <w:r>
        <w:rPr>
          <w:rFonts w:hint="eastAsia" w:ascii="仿宋" w:hAnsi="仿宋" w:eastAsia="仿宋" w:cs="仿宋"/>
          <w:i/>
          <w:iCs/>
          <w:color w:val="auto"/>
          <w:sz w:val="28"/>
          <w:szCs w:val="28"/>
          <w:highlight w:val="none"/>
          <w:lang w:bidi="ar"/>
        </w:rPr>
        <w:t>行业</w:t>
      </w:r>
      <w:r>
        <w:rPr>
          <w:rFonts w:hint="eastAsia" w:ascii="仿宋" w:hAnsi="仿宋" w:eastAsia="仿宋" w:cs="仿宋"/>
          <w:color w:val="auto"/>
          <w:sz w:val="28"/>
          <w:szCs w:val="28"/>
          <w:highlight w:val="none"/>
          <w:lang w:bidi="ar"/>
        </w:rPr>
        <w:t>；制造商为</w:t>
      </w:r>
      <w:r>
        <w:rPr>
          <w:rFonts w:hint="eastAsia" w:ascii="仿宋" w:hAnsi="仿宋" w:eastAsia="仿宋" w:cs="仿宋"/>
          <w:i/>
          <w:iCs/>
          <w:color w:val="auto"/>
          <w:sz w:val="28"/>
          <w:szCs w:val="28"/>
          <w:highlight w:val="none"/>
          <w:u w:val="single"/>
          <w:lang w:bidi="ar"/>
        </w:rPr>
        <w:t>（企业名称）</w:t>
      </w:r>
      <w:r>
        <w:rPr>
          <w:rFonts w:hint="eastAsia" w:ascii="仿宋" w:hAnsi="仿宋" w:eastAsia="仿宋" w:cs="仿宋"/>
          <w:color w:val="auto"/>
          <w:sz w:val="28"/>
          <w:szCs w:val="28"/>
          <w:highlight w:val="none"/>
          <w:lang w:bidi="ar"/>
        </w:rPr>
        <w:t>，从业人员</w:t>
      </w:r>
      <w:r>
        <w:rPr>
          <w:rFonts w:hint="eastAsia" w:ascii="仿宋" w:hAnsi="仿宋" w:eastAsia="仿宋" w:cs="仿宋"/>
          <w:color w:val="auto"/>
          <w:sz w:val="28"/>
          <w:szCs w:val="28"/>
          <w:highlight w:val="none"/>
          <w:u w:val="single"/>
          <w:lang w:bidi="ar"/>
        </w:rPr>
        <w:t xml:space="preserve">    </w:t>
      </w:r>
      <w:r>
        <w:rPr>
          <w:rFonts w:hint="eastAsia" w:ascii="仿宋" w:hAnsi="仿宋" w:eastAsia="仿宋" w:cs="仿宋"/>
          <w:color w:val="auto"/>
          <w:sz w:val="28"/>
          <w:szCs w:val="28"/>
          <w:highlight w:val="none"/>
          <w:lang w:bidi="ar"/>
        </w:rPr>
        <w:t>人，营业收入为</w:t>
      </w:r>
      <w:r>
        <w:rPr>
          <w:rFonts w:hint="eastAsia" w:ascii="仿宋" w:hAnsi="仿宋" w:eastAsia="仿宋" w:cs="仿宋"/>
          <w:color w:val="auto"/>
          <w:sz w:val="28"/>
          <w:szCs w:val="28"/>
          <w:highlight w:val="none"/>
          <w:u w:val="single"/>
          <w:lang w:bidi="ar"/>
        </w:rPr>
        <w:t xml:space="preserve">    </w:t>
      </w:r>
      <w:r>
        <w:rPr>
          <w:rFonts w:hint="eastAsia" w:ascii="仿宋" w:hAnsi="仿宋" w:eastAsia="仿宋" w:cs="仿宋"/>
          <w:color w:val="auto"/>
          <w:sz w:val="28"/>
          <w:szCs w:val="28"/>
          <w:highlight w:val="none"/>
          <w:lang w:bidi="ar"/>
        </w:rPr>
        <w:t>万元，资产总额为</w:t>
      </w:r>
      <w:r>
        <w:rPr>
          <w:rFonts w:hint="eastAsia" w:ascii="仿宋" w:hAnsi="仿宋" w:eastAsia="仿宋" w:cs="仿宋"/>
          <w:color w:val="auto"/>
          <w:sz w:val="28"/>
          <w:szCs w:val="28"/>
          <w:highlight w:val="none"/>
          <w:u w:val="single"/>
          <w:lang w:bidi="ar"/>
        </w:rPr>
        <w:t xml:space="preserve">      </w:t>
      </w:r>
      <w:r>
        <w:rPr>
          <w:rFonts w:hint="eastAsia" w:ascii="仿宋" w:hAnsi="仿宋" w:eastAsia="仿宋" w:cs="仿宋"/>
          <w:color w:val="auto"/>
          <w:sz w:val="28"/>
          <w:szCs w:val="28"/>
          <w:highlight w:val="none"/>
          <w:lang w:bidi="ar"/>
        </w:rPr>
        <w:t>万元1，属于</w:t>
      </w:r>
      <w:r>
        <w:rPr>
          <w:rFonts w:hint="eastAsia" w:ascii="仿宋" w:hAnsi="仿宋" w:eastAsia="仿宋" w:cs="仿宋"/>
          <w:i/>
          <w:iCs/>
          <w:color w:val="auto"/>
          <w:sz w:val="28"/>
          <w:szCs w:val="28"/>
          <w:highlight w:val="none"/>
          <w:lang w:bidi="ar"/>
        </w:rPr>
        <w:t>（中型企业、小型企业、微型企业）</w:t>
      </w:r>
      <w:r>
        <w:rPr>
          <w:rFonts w:hint="eastAsia" w:ascii="仿宋" w:hAnsi="仿宋" w:eastAsia="仿宋" w:cs="仿宋"/>
          <w:color w:val="auto"/>
          <w:sz w:val="28"/>
          <w:szCs w:val="28"/>
          <w:highlight w:val="none"/>
          <w:lang w:bidi="ar"/>
        </w:rPr>
        <w:t xml:space="preserve">； </w:t>
      </w:r>
    </w:p>
    <w:p>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2.</w:t>
      </w:r>
      <w:r>
        <w:rPr>
          <w:rFonts w:hint="eastAsia" w:ascii="仿宋" w:hAnsi="仿宋" w:eastAsia="仿宋" w:cs="仿宋"/>
          <w:color w:val="auto"/>
          <w:sz w:val="28"/>
          <w:szCs w:val="28"/>
          <w:highlight w:val="none"/>
          <w:u w:val="single"/>
          <w:lang w:bidi="ar"/>
        </w:rPr>
        <w:t xml:space="preserve"> </w:t>
      </w:r>
      <w:r>
        <w:rPr>
          <w:rFonts w:hint="eastAsia" w:ascii="仿宋" w:hAnsi="仿宋" w:eastAsia="仿宋" w:cs="仿宋"/>
          <w:i/>
          <w:iCs/>
          <w:color w:val="auto"/>
          <w:sz w:val="28"/>
          <w:szCs w:val="28"/>
          <w:highlight w:val="none"/>
          <w:u w:val="single"/>
          <w:lang w:bidi="ar"/>
        </w:rPr>
        <w:t xml:space="preserve">（标的名称） </w:t>
      </w:r>
      <w:r>
        <w:rPr>
          <w:rFonts w:hint="eastAsia" w:ascii="仿宋" w:hAnsi="仿宋" w:eastAsia="仿宋" w:cs="仿宋"/>
          <w:color w:val="auto"/>
          <w:sz w:val="28"/>
          <w:szCs w:val="28"/>
          <w:highlight w:val="none"/>
          <w:lang w:bidi="ar"/>
        </w:rPr>
        <w:t>，属于</w:t>
      </w:r>
      <w:r>
        <w:rPr>
          <w:rFonts w:hint="eastAsia" w:ascii="仿宋" w:hAnsi="仿宋" w:eastAsia="仿宋" w:cs="仿宋"/>
          <w:i/>
          <w:iCs/>
          <w:color w:val="auto"/>
          <w:sz w:val="28"/>
          <w:szCs w:val="28"/>
          <w:highlight w:val="none"/>
          <w:u w:val="single"/>
          <w:lang w:bidi="ar"/>
        </w:rPr>
        <w:t xml:space="preserve">（采购文件中明确的所属行业） </w:t>
      </w:r>
      <w:r>
        <w:rPr>
          <w:rFonts w:hint="eastAsia" w:ascii="仿宋" w:hAnsi="仿宋" w:eastAsia="仿宋" w:cs="仿宋"/>
          <w:i/>
          <w:iCs/>
          <w:color w:val="auto"/>
          <w:sz w:val="28"/>
          <w:szCs w:val="28"/>
          <w:highlight w:val="none"/>
          <w:lang w:bidi="ar"/>
        </w:rPr>
        <w:t>行业</w:t>
      </w:r>
      <w:r>
        <w:rPr>
          <w:rFonts w:hint="eastAsia" w:ascii="仿宋" w:hAnsi="仿宋" w:eastAsia="仿宋" w:cs="仿宋"/>
          <w:color w:val="auto"/>
          <w:sz w:val="28"/>
          <w:szCs w:val="28"/>
          <w:highlight w:val="none"/>
          <w:lang w:bidi="ar"/>
        </w:rPr>
        <w:t>；制造商为</w:t>
      </w:r>
      <w:r>
        <w:rPr>
          <w:rFonts w:hint="eastAsia" w:ascii="仿宋" w:hAnsi="仿宋" w:eastAsia="仿宋" w:cs="仿宋"/>
          <w:i/>
          <w:iCs/>
          <w:color w:val="auto"/>
          <w:sz w:val="28"/>
          <w:szCs w:val="28"/>
          <w:highlight w:val="none"/>
          <w:u w:val="single"/>
          <w:lang w:bidi="ar"/>
        </w:rPr>
        <w:t>（企业名称）</w:t>
      </w:r>
      <w:r>
        <w:rPr>
          <w:rFonts w:hint="eastAsia" w:ascii="仿宋" w:hAnsi="仿宋" w:eastAsia="仿宋" w:cs="仿宋"/>
          <w:color w:val="auto"/>
          <w:sz w:val="28"/>
          <w:szCs w:val="28"/>
          <w:highlight w:val="none"/>
          <w:lang w:bidi="ar"/>
        </w:rPr>
        <w:t>，从业人员</w:t>
      </w:r>
      <w:r>
        <w:rPr>
          <w:rFonts w:hint="eastAsia" w:ascii="仿宋" w:hAnsi="仿宋" w:eastAsia="仿宋" w:cs="仿宋"/>
          <w:color w:val="auto"/>
          <w:sz w:val="28"/>
          <w:szCs w:val="28"/>
          <w:highlight w:val="none"/>
          <w:u w:val="single"/>
          <w:lang w:bidi="ar"/>
        </w:rPr>
        <w:t xml:space="preserve">     </w:t>
      </w:r>
      <w:r>
        <w:rPr>
          <w:rFonts w:hint="eastAsia" w:ascii="仿宋" w:hAnsi="仿宋" w:eastAsia="仿宋" w:cs="仿宋"/>
          <w:color w:val="auto"/>
          <w:sz w:val="28"/>
          <w:szCs w:val="28"/>
          <w:highlight w:val="none"/>
          <w:lang w:bidi="ar"/>
        </w:rPr>
        <w:t>人，营业收入为</w:t>
      </w:r>
      <w:r>
        <w:rPr>
          <w:rFonts w:hint="eastAsia" w:ascii="仿宋" w:hAnsi="仿宋" w:eastAsia="仿宋" w:cs="仿宋"/>
          <w:color w:val="auto"/>
          <w:sz w:val="28"/>
          <w:szCs w:val="28"/>
          <w:highlight w:val="none"/>
          <w:u w:val="single"/>
          <w:lang w:bidi="ar"/>
        </w:rPr>
        <w:t xml:space="preserve">     </w:t>
      </w:r>
      <w:r>
        <w:rPr>
          <w:rFonts w:hint="eastAsia" w:ascii="仿宋" w:hAnsi="仿宋" w:eastAsia="仿宋" w:cs="仿宋"/>
          <w:color w:val="auto"/>
          <w:sz w:val="28"/>
          <w:szCs w:val="28"/>
          <w:highlight w:val="none"/>
          <w:lang w:bidi="ar"/>
        </w:rPr>
        <w:t>万元，资产总额为</w:t>
      </w:r>
      <w:r>
        <w:rPr>
          <w:rFonts w:hint="eastAsia" w:ascii="仿宋" w:hAnsi="仿宋" w:eastAsia="仿宋" w:cs="仿宋"/>
          <w:color w:val="auto"/>
          <w:sz w:val="28"/>
          <w:szCs w:val="28"/>
          <w:highlight w:val="none"/>
          <w:u w:val="single"/>
          <w:lang w:bidi="ar"/>
        </w:rPr>
        <w:t xml:space="preserve">     </w:t>
      </w:r>
      <w:r>
        <w:rPr>
          <w:rFonts w:hint="eastAsia" w:ascii="仿宋" w:hAnsi="仿宋" w:eastAsia="仿宋" w:cs="仿宋"/>
          <w:color w:val="auto"/>
          <w:sz w:val="28"/>
          <w:szCs w:val="28"/>
          <w:highlight w:val="none"/>
          <w:lang w:bidi="ar"/>
        </w:rPr>
        <w:t>万元，属于</w:t>
      </w:r>
      <w:r>
        <w:rPr>
          <w:rFonts w:hint="eastAsia" w:ascii="仿宋" w:hAnsi="仿宋" w:eastAsia="仿宋" w:cs="仿宋"/>
          <w:i/>
          <w:iCs/>
          <w:color w:val="auto"/>
          <w:sz w:val="28"/>
          <w:szCs w:val="28"/>
          <w:highlight w:val="none"/>
          <w:lang w:bidi="ar"/>
        </w:rPr>
        <w:t>（中型企业、小型企业、微型企业）</w:t>
      </w:r>
      <w:r>
        <w:rPr>
          <w:rFonts w:hint="eastAsia" w:ascii="仿宋" w:hAnsi="仿宋" w:eastAsia="仿宋" w:cs="仿宋"/>
          <w:color w:val="auto"/>
          <w:sz w:val="28"/>
          <w:szCs w:val="28"/>
          <w:highlight w:val="none"/>
          <w:lang w:bidi="ar"/>
        </w:rPr>
        <w:t xml:space="preserve">； </w:t>
      </w:r>
    </w:p>
    <w:p>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w:t>
      </w:r>
    </w:p>
    <w:p>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以上企业，不属于大企业的分支机构，不存在控股股东为大企业的情形，也不存在与大企业的负责人为同一人的情形。</w:t>
      </w:r>
    </w:p>
    <w:p>
      <w:pPr>
        <w:spacing w:line="360" w:lineRule="auto"/>
        <w:ind w:firstLine="560" w:firstLineChars="200"/>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 xml:space="preserve">本企业对上述声明内容的真实性负责。如有虚假，将依法承担相应责任。 </w:t>
      </w:r>
    </w:p>
    <w:p>
      <w:pPr>
        <w:pStyle w:val="23"/>
        <w:rPr>
          <w:color w:val="auto"/>
          <w:highlight w:val="none"/>
        </w:rPr>
      </w:pPr>
    </w:p>
    <w:p>
      <w:pPr>
        <w:spacing w:line="360" w:lineRule="auto"/>
        <w:ind w:firstLine="5600" w:firstLineChars="20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 xml:space="preserve">企业名称（盖章）： </w:t>
      </w:r>
    </w:p>
    <w:p>
      <w:pPr>
        <w:spacing w:line="360" w:lineRule="auto"/>
        <w:ind w:firstLine="5600" w:firstLineChars="20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 xml:space="preserve">日 期： </w:t>
      </w:r>
    </w:p>
    <w:p>
      <w:pPr>
        <w:snapToGrid w:val="0"/>
        <w:spacing w:line="360" w:lineRule="auto"/>
        <w:ind w:right="640"/>
        <w:rPr>
          <w:rFonts w:ascii="仿宋" w:hAnsi="仿宋" w:eastAsia="仿宋" w:cs="仿宋"/>
          <w:color w:val="auto"/>
          <w:sz w:val="28"/>
          <w:szCs w:val="28"/>
          <w:highlight w:val="none"/>
        </w:rPr>
      </w:pPr>
    </w:p>
    <w:p>
      <w:pPr>
        <w:snapToGrid w:val="0"/>
        <w:spacing w:line="300" w:lineRule="auto"/>
        <w:ind w:right="640"/>
        <w:rPr>
          <w:rFonts w:ascii="Times New Roman" w:hAnsi="Times New Roman" w:eastAsia="仿宋" w:cs="Times New Roman"/>
          <w:color w:val="auto"/>
          <w:sz w:val="30"/>
          <w:highlight w:val="none"/>
        </w:rPr>
      </w:pPr>
    </w:p>
    <w:p>
      <w:pPr>
        <w:pStyle w:val="33"/>
        <w:rPr>
          <w:highlight w:val="none"/>
        </w:rPr>
      </w:pPr>
    </w:p>
    <w:p>
      <w:pPr>
        <w:rPr>
          <w:color w:val="auto"/>
          <w:highlight w:val="none"/>
        </w:rPr>
      </w:pPr>
    </w:p>
    <w:p>
      <w:pPr>
        <w:widowControl w:val="0"/>
        <w:spacing w:line="588" w:lineRule="exact"/>
        <w:jc w:val="center"/>
        <w:rPr>
          <w:rFonts w:ascii="Times New Roman" w:hAnsi="Times New Roman" w:eastAsia="仿宋" w:cs="Times New Roman"/>
          <w:b/>
          <w:color w:val="auto"/>
          <w:sz w:val="32"/>
          <w:szCs w:val="32"/>
          <w:highlight w:val="none"/>
        </w:rPr>
      </w:pPr>
      <w:r>
        <w:rPr>
          <w:rFonts w:ascii="Times New Roman" w:hAnsi="Times New Roman" w:eastAsia="仿宋" w:cs="Times New Roman"/>
          <w:b/>
          <w:color w:val="auto"/>
          <w:sz w:val="32"/>
          <w:szCs w:val="32"/>
          <w:highlight w:val="none"/>
        </w:rPr>
        <w:t>残疾人福利性单位声明函（格式）</w:t>
      </w:r>
    </w:p>
    <w:p>
      <w:pPr>
        <w:tabs>
          <w:tab w:val="left" w:pos="1680"/>
        </w:tabs>
        <w:snapToGrid w:val="0"/>
        <w:spacing w:line="480" w:lineRule="exact"/>
        <w:jc w:val="center"/>
        <w:rPr>
          <w:rFonts w:ascii="Times New Roman" w:hAnsi="Times New Roman" w:eastAsia="仿宋" w:cs="Times New Roman"/>
          <w:b/>
          <w:color w:val="auto"/>
          <w:highlight w:val="none"/>
        </w:rPr>
      </w:pPr>
    </w:p>
    <w:p>
      <w:pPr>
        <w:spacing w:line="360" w:lineRule="auto"/>
        <w:ind w:firstLine="560" w:firstLineChars="200"/>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本单位郑重声明，根据《财政部、民政部、中国残疾人联合会关于促进残疾人就业政府采购政策的通知》（财库〔2017〕 141号）的规定，本单位为符合条件的残疾人福利性单位，且本单位参加</w:t>
      </w:r>
      <w:r>
        <w:rPr>
          <w:rFonts w:ascii="Times New Roman" w:hAnsi="Times New Roman" w:eastAsia="仿宋" w:cs="Times New Roman"/>
          <w:color w:val="auto"/>
          <w:sz w:val="28"/>
          <w:szCs w:val="28"/>
          <w:highlight w:val="none"/>
          <w:u w:val="single"/>
        </w:rPr>
        <w:t xml:space="preserve">     </w:t>
      </w:r>
      <w:r>
        <w:rPr>
          <w:rFonts w:ascii="Times New Roman" w:hAnsi="Times New Roman" w:eastAsia="仿宋" w:cs="Times New Roman"/>
          <w:color w:val="auto"/>
          <w:sz w:val="28"/>
          <w:szCs w:val="28"/>
          <w:highlight w:val="none"/>
        </w:rPr>
        <w:t>单位的</w:t>
      </w:r>
      <w:r>
        <w:rPr>
          <w:rFonts w:ascii="Times New Roman" w:hAnsi="Times New Roman" w:eastAsia="仿宋" w:cs="Times New Roman"/>
          <w:color w:val="auto"/>
          <w:sz w:val="28"/>
          <w:szCs w:val="28"/>
          <w:highlight w:val="none"/>
          <w:u w:val="single"/>
        </w:rPr>
        <w:t xml:space="preserve">   </w:t>
      </w:r>
      <w:r>
        <w:rPr>
          <w:rFonts w:ascii="Times New Roman" w:hAnsi="Times New Roman" w:eastAsia="仿宋" w:cs="Times New Roman"/>
          <w:color w:val="auto"/>
          <w:sz w:val="28"/>
          <w:szCs w:val="28"/>
          <w:highlight w:val="none"/>
        </w:rPr>
        <w:t>项目（项目编号：</w:t>
      </w:r>
      <w:r>
        <w:rPr>
          <w:rFonts w:ascii="Times New Roman" w:hAnsi="Times New Roman" w:eastAsia="仿宋" w:cs="Times New Roman"/>
          <w:color w:val="auto"/>
          <w:sz w:val="28"/>
          <w:szCs w:val="28"/>
          <w:highlight w:val="none"/>
          <w:u w:val="single"/>
        </w:rPr>
        <w:t xml:space="preserve">   </w:t>
      </w:r>
      <w:r>
        <w:rPr>
          <w:rFonts w:ascii="Times New Roman" w:hAnsi="Times New Roman" w:eastAsia="仿宋" w:cs="Times New Roman"/>
          <w:color w:val="auto"/>
          <w:sz w:val="28"/>
          <w:szCs w:val="28"/>
          <w:highlight w:val="none"/>
        </w:rPr>
        <w:t>）采购活动由本单位提供服务。</w:t>
      </w:r>
    </w:p>
    <w:p>
      <w:pPr>
        <w:spacing w:line="360" w:lineRule="auto"/>
        <w:ind w:firstLine="560" w:firstLineChars="200"/>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本单位对上述声明的真实性负责。如有虚假，将依法承担相应责任。</w:t>
      </w:r>
    </w:p>
    <w:p>
      <w:pPr>
        <w:spacing w:line="588" w:lineRule="exact"/>
        <w:ind w:firstLine="560" w:firstLineChars="200"/>
        <w:rPr>
          <w:rFonts w:ascii="Times New Roman" w:hAnsi="Times New Roman" w:eastAsia="仿宋" w:cs="Times New Roman"/>
          <w:color w:val="auto"/>
          <w:sz w:val="28"/>
          <w:szCs w:val="28"/>
          <w:highlight w:val="none"/>
        </w:rPr>
      </w:pPr>
    </w:p>
    <w:p>
      <w:pPr>
        <w:spacing w:line="588" w:lineRule="exact"/>
        <w:ind w:firstLine="560" w:firstLineChars="200"/>
        <w:rPr>
          <w:rFonts w:ascii="Times New Roman" w:hAnsi="Times New Roman" w:eastAsia="仿宋" w:cs="Times New Roman"/>
          <w:color w:val="auto"/>
          <w:sz w:val="28"/>
          <w:szCs w:val="28"/>
          <w:highlight w:val="none"/>
        </w:rPr>
      </w:pPr>
    </w:p>
    <w:p>
      <w:pPr>
        <w:widowControl w:val="0"/>
        <w:tabs>
          <w:tab w:val="left" w:pos="4860"/>
        </w:tabs>
        <w:spacing w:line="588" w:lineRule="exact"/>
        <w:ind w:right="1559" w:firstLine="3920" w:firstLineChars="1400"/>
        <w:jc w:val="both"/>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单位名称（盖章）：</w:t>
      </w:r>
    </w:p>
    <w:p>
      <w:pPr>
        <w:widowControl w:val="0"/>
        <w:tabs>
          <w:tab w:val="left" w:pos="4860"/>
        </w:tabs>
        <w:spacing w:line="588" w:lineRule="exact"/>
        <w:ind w:right="1559" w:firstLine="3920" w:firstLineChars="1400"/>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日  期：</w:t>
      </w:r>
    </w:p>
    <w:p>
      <w:pPr>
        <w:spacing w:line="480" w:lineRule="exact"/>
        <w:rPr>
          <w:rFonts w:ascii="Times New Roman" w:hAnsi="Times New Roman" w:eastAsia="仿宋" w:cs="Times New Roman"/>
          <w:b/>
          <w:color w:val="auto"/>
          <w:sz w:val="28"/>
          <w:szCs w:val="28"/>
          <w:highlight w:val="none"/>
        </w:rPr>
      </w:pPr>
    </w:p>
    <w:p>
      <w:pPr>
        <w:spacing w:line="480" w:lineRule="exact"/>
        <w:rPr>
          <w:rFonts w:ascii="Times New Roman" w:hAnsi="Times New Roman" w:eastAsia="仿宋" w:cs="Times New Roman"/>
          <w:b/>
          <w:color w:val="auto"/>
          <w:szCs w:val="24"/>
          <w:highlight w:val="none"/>
        </w:rPr>
      </w:pPr>
    </w:p>
    <w:p>
      <w:pPr>
        <w:snapToGrid w:val="0"/>
        <w:spacing w:line="300" w:lineRule="auto"/>
        <w:ind w:right="640"/>
        <w:rPr>
          <w:rFonts w:ascii="Times New Roman" w:hAnsi="Times New Roman" w:eastAsia="仿宋" w:cs="Times New Roman"/>
          <w:b/>
          <w:color w:val="auto"/>
          <w:sz w:val="24"/>
          <w:szCs w:val="24"/>
          <w:highlight w:val="none"/>
        </w:rPr>
      </w:pPr>
      <w:r>
        <w:rPr>
          <w:rFonts w:ascii="Times New Roman" w:hAnsi="Times New Roman" w:eastAsia="仿宋" w:cs="Times New Roman"/>
          <w:b/>
          <w:color w:val="auto"/>
          <w:sz w:val="24"/>
          <w:szCs w:val="24"/>
          <w:highlight w:val="none"/>
        </w:rPr>
        <w:t>注：</w:t>
      </w:r>
      <w:r>
        <w:rPr>
          <w:rFonts w:hint="eastAsia" w:eastAsia="仿宋" w:cs="Times New Roman"/>
          <w:b/>
          <w:color w:val="auto"/>
          <w:sz w:val="24"/>
          <w:szCs w:val="24"/>
          <w:highlight w:val="none"/>
        </w:rPr>
        <w:t>成交</w:t>
      </w:r>
      <w:r>
        <w:rPr>
          <w:rFonts w:hint="eastAsia" w:ascii="Times New Roman" w:hAnsi="Times New Roman" w:eastAsia="仿宋" w:cs="Times New Roman"/>
          <w:b/>
          <w:color w:val="auto"/>
          <w:sz w:val="24"/>
          <w:szCs w:val="24"/>
          <w:highlight w:val="none"/>
        </w:rPr>
        <w:t>投标人</w:t>
      </w:r>
      <w:r>
        <w:rPr>
          <w:rFonts w:ascii="Times New Roman" w:hAnsi="Times New Roman" w:eastAsia="仿宋" w:cs="Times New Roman"/>
          <w:b/>
          <w:color w:val="auto"/>
          <w:sz w:val="24"/>
          <w:szCs w:val="24"/>
          <w:highlight w:val="none"/>
        </w:rPr>
        <w:t>为残疾人福利性单位的，代理机构随</w:t>
      </w:r>
      <w:r>
        <w:rPr>
          <w:rFonts w:hint="eastAsia" w:eastAsia="仿宋" w:cs="Times New Roman"/>
          <w:b/>
          <w:color w:val="auto"/>
          <w:sz w:val="24"/>
          <w:szCs w:val="24"/>
          <w:highlight w:val="none"/>
        </w:rPr>
        <w:t>成交</w:t>
      </w:r>
      <w:r>
        <w:rPr>
          <w:rFonts w:ascii="Times New Roman" w:hAnsi="Times New Roman" w:eastAsia="仿宋" w:cs="Times New Roman"/>
          <w:b/>
          <w:color w:val="auto"/>
          <w:sz w:val="24"/>
          <w:szCs w:val="24"/>
          <w:highlight w:val="none"/>
        </w:rPr>
        <w:t>结果同时公告其《残疾人福利性单位声明函》</w:t>
      </w:r>
    </w:p>
    <w:p>
      <w:pPr>
        <w:snapToGrid w:val="0"/>
        <w:spacing w:line="300" w:lineRule="auto"/>
        <w:ind w:right="640"/>
        <w:rPr>
          <w:rFonts w:ascii="Times New Roman" w:hAnsi="Times New Roman" w:eastAsia="仿宋" w:cs="Times New Roman"/>
          <w:color w:val="auto"/>
          <w:sz w:val="30"/>
          <w:highlight w:val="none"/>
        </w:rPr>
      </w:pPr>
    </w:p>
    <w:p>
      <w:pPr>
        <w:jc w:val="center"/>
        <w:rPr>
          <w:rFonts w:ascii="Times New Roman" w:hAnsi="Times New Roman" w:eastAsia="仿宋" w:cs="Times New Roman"/>
          <w:color w:val="auto"/>
          <w:sz w:val="24"/>
          <w:szCs w:val="24"/>
          <w:highlight w:val="none"/>
        </w:rPr>
      </w:pPr>
    </w:p>
    <w:p>
      <w:pPr>
        <w:jc w:val="center"/>
        <w:rPr>
          <w:rFonts w:ascii="Times New Roman" w:hAnsi="Times New Roman" w:eastAsia="仿宋" w:cs="Times New Roman"/>
          <w:color w:val="auto"/>
          <w:sz w:val="24"/>
          <w:szCs w:val="24"/>
          <w:highlight w:val="none"/>
        </w:rPr>
      </w:pPr>
    </w:p>
    <w:p>
      <w:pPr>
        <w:jc w:val="center"/>
        <w:rPr>
          <w:rFonts w:ascii="Times New Roman" w:hAnsi="Times New Roman" w:eastAsia="仿宋" w:cs="Times New Roman"/>
          <w:color w:val="auto"/>
          <w:sz w:val="24"/>
          <w:szCs w:val="24"/>
          <w:highlight w:val="none"/>
        </w:rPr>
      </w:pPr>
    </w:p>
    <w:p>
      <w:pPr>
        <w:jc w:val="center"/>
        <w:rPr>
          <w:rFonts w:ascii="Times New Roman" w:hAnsi="Times New Roman" w:eastAsia="仿宋" w:cs="Times New Roman"/>
          <w:color w:val="auto"/>
          <w:sz w:val="24"/>
          <w:szCs w:val="24"/>
          <w:highlight w:val="none"/>
        </w:rPr>
      </w:pPr>
    </w:p>
    <w:p>
      <w:pPr>
        <w:jc w:val="center"/>
        <w:rPr>
          <w:rFonts w:ascii="Times New Roman" w:hAnsi="Times New Roman" w:eastAsia="仿宋" w:cs="Times New Roman"/>
          <w:color w:val="auto"/>
          <w:sz w:val="24"/>
          <w:szCs w:val="24"/>
          <w:highlight w:val="none"/>
        </w:rPr>
      </w:pPr>
    </w:p>
    <w:p>
      <w:pPr>
        <w:jc w:val="center"/>
        <w:rPr>
          <w:rFonts w:ascii="Times New Roman" w:hAnsi="Times New Roman" w:eastAsia="仿宋" w:cs="Times New Roman"/>
          <w:color w:val="auto"/>
          <w:sz w:val="24"/>
          <w:szCs w:val="24"/>
          <w:highlight w:val="none"/>
        </w:rPr>
      </w:pPr>
    </w:p>
    <w:p>
      <w:pPr>
        <w:jc w:val="center"/>
        <w:rPr>
          <w:rFonts w:ascii="Times New Roman" w:hAnsi="Times New Roman" w:eastAsia="仿宋" w:cs="Times New Roman"/>
          <w:color w:val="auto"/>
          <w:sz w:val="24"/>
          <w:szCs w:val="24"/>
          <w:highlight w:val="none"/>
        </w:rPr>
      </w:pPr>
    </w:p>
    <w:p>
      <w:pPr>
        <w:jc w:val="center"/>
        <w:rPr>
          <w:rFonts w:ascii="Times New Roman" w:hAnsi="Times New Roman" w:eastAsia="仿宋" w:cs="Times New Roman"/>
          <w:color w:val="auto"/>
          <w:sz w:val="24"/>
          <w:szCs w:val="24"/>
          <w:highlight w:val="none"/>
        </w:rPr>
      </w:pPr>
    </w:p>
    <w:p>
      <w:pPr>
        <w:jc w:val="center"/>
        <w:rPr>
          <w:rFonts w:ascii="Times New Roman" w:hAnsi="Times New Roman" w:eastAsia="仿宋" w:cs="Times New Roman"/>
          <w:color w:val="auto"/>
          <w:sz w:val="24"/>
          <w:szCs w:val="24"/>
          <w:highlight w:val="none"/>
        </w:rPr>
      </w:pPr>
    </w:p>
    <w:p>
      <w:pPr>
        <w:jc w:val="center"/>
        <w:rPr>
          <w:rFonts w:ascii="Times New Roman" w:hAnsi="Times New Roman" w:eastAsia="仿宋" w:cs="Times New Roman"/>
          <w:color w:val="auto"/>
          <w:sz w:val="24"/>
          <w:szCs w:val="24"/>
          <w:highlight w:val="none"/>
        </w:rPr>
      </w:pPr>
    </w:p>
    <w:p>
      <w:pPr>
        <w:jc w:val="center"/>
        <w:rPr>
          <w:rFonts w:ascii="Times New Roman" w:hAnsi="Times New Roman" w:eastAsia="仿宋" w:cs="Times New Roman"/>
          <w:color w:val="auto"/>
          <w:sz w:val="24"/>
          <w:szCs w:val="24"/>
          <w:highlight w:val="none"/>
        </w:rPr>
      </w:pPr>
    </w:p>
    <w:p>
      <w:pPr>
        <w:tabs>
          <w:tab w:val="left" w:pos="4500"/>
        </w:tabs>
        <w:spacing w:line="360" w:lineRule="auto"/>
        <w:rPr>
          <w:rFonts w:ascii="Times New Roman" w:hAnsi="Times New Roman" w:eastAsia="仿宋" w:cs="Times New Roman"/>
          <w:color w:val="auto"/>
          <w:sz w:val="28"/>
          <w:szCs w:val="28"/>
          <w:highlight w:val="none"/>
        </w:rPr>
      </w:pPr>
    </w:p>
    <w:p>
      <w:pPr>
        <w:pStyle w:val="23"/>
        <w:rPr>
          <w:color w:val="auto"/>
          <w:highlight w:val="none"/>
        </w:rPr>
      </w:pPr>
    </w:p>
    <w:p>
      <w:pPr>
        <w:pStyle w:val="10"/>
        <w:rPr>
          <w:rFonts w:ascii="Times New Roman" w:hAnsi="Times New Roman" w:eastAsia="仿宋" w:cs="Times New Roman"/>
          <w:color w:val="auto"/>
          <w:sz w:val="28"/>
          <w:szCs w:val="28"/>
          <w:highlight w:val="none"/>
        </w:rPr>
      </w:pPr>
    </w:p>
    <w:p>
      <w:pPr>
        <w:pStyle w:val="33"/>
        <w:rPr>
          <w:highlight w:val="none"/>
        </w:rPr>
      </w:pPr>
    </w:p>
    <w:p>
      <w:pPr>
        <w:tabs>
          <w:tab w:val="left" w:pos="4500"/>
        </w:tabs>
        <w:spacing w:line="360" w:lineRule="auto"/>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（格式）</w:t>
      </w:r>
    </w:p>
    <w:p>
      <w:pPr>
        <w:pStyle w:val="4"/>
        <w:numPr>
          <w:ilvl w:val="0"/>
          <w:numId w:val="0"/>
        </w:numPr>
        <w:spacing w:before="0" w:after="0" w:line="415" w:lineRule="auto"/>
        <w:ind w:left="720"/>
        <w:jc w:val="center"/>
        <w:rPr>
          <w:rFonts w:ascii="Times New Roman" w:hAnsi="Times New Roman" w:eastAsia="仿宋" w:cs="Times New Roman"/>
          <w:b w:val="0"/>
          <w:color w:val="auto"/>
          <w:highlight w:val="none"/>
        </w:rPr>
      </w:pPr>
      <w:bookmarkStart w:id="59" w:name="_Toc455309788"/>
      <w:bookmarkStart w:id="60" w:name="_Toc476316544"/>
      <w:bookmarkStart w:id="61" w:name="_Toc455322826"/>
      <w:r>
        <w:rPr>
          <w:rFonts w:ascii="Times New Roman" w:hAnsi="Times New Roman" w:eastAsia="仿宋" w:cs="Times New Roman"/>
          <w:bCs w:val="0"/>
          <w:color w:val="auto"/>
          <w:highlight w:val="none"/>
        </w:rPr>
        <w:t>商务、技术条款偏离表</w:t>
      </w:r>
      <w:bookmarkEnd w:id="59"/>
      <w:bookmarkEnd w:id="60"/>
      <w:bookmarkEnd w:id="61"/>
    </w:p>
    <w:tbl>
      <w:tblPr>
        <w:tblStyle w:val="26"/>
        <w:tblW w:w="9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2458"/>
        <w:gridCol w:w="2160"/>
        <w:gridCol w:w="1620"/>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322" w:type="dxa"/>
            <w:vAlign w:val="center"/>
          </w:tcPr>
          <w:p>
            <w:pPr>
              <w:spacing w:line="360" w:lineRule="auto"/>
              <w:jc w:val="center"/>
              <w:rPr>
                <w:rFonts w:ascii="Times New Roman" w:hAnsi="Times New Roman" w:eastAsia="仿宋" w:cs="Times New Roman"/>
                <w:color w:val="auto"/>
                <w:sz w:val="24"/>
                <w:highlight w:val="none"/>
              </w:rPr>
            </w:pPr>
            <w:r>
              <w:rPr>
                <w:rFonts w:ascii="Times New Roman" w:hAnsi="Times New Roman" w:eastAsia="仿宋" w:cs="Times New Roman"/>
                <w:color w:val="auto"/>
                <w:sz w:val="24"/>
                <w:highlight w:val="none"/>
              </w:rPr>
              <w:t>条款号</w:t>
            </w:r>
          </w:p>
        </w:tc>
        <w:tc>
          <w:tcPr>
            <w:tcW w:w="2458" w:type="dxa"/>
            <w:vAlign w:val="center"/>
          </w:tcPr>
          <w:p>
            <w:pPr>
              <w:spacing w:line="360" w:lineRule="auto"/>
              <w:jc w:val="center"/>
              <w:rPr>
                <w:rFonts w:ascii="Times New Roman" w:hAnsi="Times New Roman" w:eastAsia="仿宋" w:cs="Times New Roman"/>
                <w:color w:val="auto"/>
                <w:sz w:val="24"/>
                <w:highlight w:val="none"/>
              </w:rPr>
            </w:pPr>
            <w:r>
              <w:rPr>
                <w:rFonts w:hint="eastAsia" w:eastAsia="仿宋" w:cs="Times New Roman"/>
                <w:color w:val="auto"/>
                <w:sz w:val="24"/>
                <w:highlight w:val="none"/>
              </w:rPr>
              <w:t>招标文件</w:t>
            </w:r>
            <w:r>
              <w:rPr>
                <w:rFonts w:ascii="Times New Roman" w:hAnsi="Times New Roman" w:eastAsia="仿宋" w:cs="Times New Roman"/>
                <w:color w:val="auto"/>
                <w:sz w:val="24"/>
                <w:highlight w:val="none"/>
              </w:rPr>
              <w:t>条款内容</w:t>
            </w:r>
          </w:p>
        </w:tc>
        <w:tc>
          <w:tcPr>
            <w:tcW w:w="2160" w:type="dxa"/>
            <w:vAlign w:val="center"/>
          </w:tcPr>
          <w:p>
            <w:pPr>
              <w:spacing w:line="360" w:lineRule="auto"/>
              <w:jc w:val="center"/>
              <w:rPr>
                <w:rFonts w:ascii="Times New Roman" w:hAnsi="Times New Roman" w:eastAsia="仿宋" w:cs="Times New Roman"/>
                <w:color w:val="auto"/>
                <w:sz w:val="24"/>
                <w:highlight w:val="none"/>
              </w:rPr>
            </w:pPr>
            <w:r>
              <w:rPr>
                <w:rFonts w:hint="eastAsia" w:eastAsia="仿宋" w:cs="Times New Roman"/>
                <w:color w:val="auto"/>
                <w:sz w:val="24"/>
                <w:highlight w:val="none"/>
              </w:rPr>
              <w:t>投标人</w:t>
            </w:r>
            <w:r>
              <w:rPr>
                <w:rFonts w:ascii="Times New Roman" w:hAnsi="Times New Roman" w:eastAsia="仿宋" w:cs="Times New Roman"/>
                <w:color w:val="auto"/>
                <w:sz w:val="24"/>
                <w:highlight w:val="none"/>
              </w:rPr>
              <w:t>响应内容</w:t>
            </w:r>
          </w:p>
        </w:tc>
        <w:tc>
          <w:tcPr>
            <w:tcW w:w="1620" w:type="dxa"/>
            <w:vAlign w:val="center"/>
          </w:tcPr>
          <w:p>
            <w:pPr>
              <w:spacing w:line="360" w:lineRule="auto"/>
              <w:jc w:val="center"/>
              <w:rPr>
                <w:rFonts w:ascii="Times New Roman" w:hAnsi="Times New Roman" w:eastAsia="仿宋" w:cs="Times New Roman"/>
                <w:color w:val="auto"/>
                <w:sz w:val="24"/>
                <w:highlight w:val="none"/>
              </w:rPr>
            </w:pPr>
            <w:r>
              <w:rPr>
                <w:rFonts w:ascii="Times New Roman" w:hAnsi="Times New Roman" w:eastAsia="仿宋" w:cs="Times New Roman"/>
                <w:color w:val="auto"/>
                <w:sz w:val="24"/>
                <w:highlight w:val="none"/>
              </w:rPr>
              <w:t>偏离</w:t>
            </w:r>
          </w:p>
        </w:tc>
        <w:tc>
          <w:tcPr>
            <w:tcW w:w="1646" w:type="dxa"/>
            <w:vAlign w:val="center"/>
          </w:tcPr>
          <w:p>
            <w:pPr>
              <w:spacing w:line="360" w:lineRule="auto"/>
              <w:jc w:val="center"/>
              <w:rPr>
                <w:rFonts w:ascii="Times New Roman" w:hAnsi="Times New Roman" w:eastAsia="仿宋" w:cs="Times New Roman"/>
                <w:color w:val="auto"/>
                <w:sz w:val="24"/>
                <w:highlight w:val="none"/>
              </w:rPr>
            </w:pPr>
            <w:r>
              <w:rPr>
                <w:rFonts w:ascii="Times New Roman" w:hAnsi="Times New Roman" w:eastAsia="仿宋" w:cs="Times New Roman"/>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322" w:type="dxa"/>
            <w:vAlign w:val="center"/>
          </w:tcPr>
          <w:p>
            <w:pPr>
              <w:spacing w:line="360" w:lineRule="auto"/>
              <w:jc w:val="center"/>
              <w:rPr>
                <w:rFonts w:ascii="Times New Roman" w:hAnsi="Times New Roman" w:eastAsia="仿宋" w:cs="Times New Roman"/>
                <w:color w:val="auto"/>
                <w:sz w:val="24"/>
                <w:highlight w:val="none"/>
              </w:rPr>
            </w:pPr>
          </w:p>
        </w:tc>
        <w:tc>
          <w:tcPr>
            <w:tcW w:w="2458" w:type="dxa"/>
            <w:vAlign w:val="center"/>
          </w:tcPr>
          <w:p>
            <w:pPr>
              <w:spacing w:line="360" w:lineRule="auto"/>
              <w:jc w:val="center"/>
              <w:rPr>
                <w:rFonts w:ascii="Times New Roman" w:hAnsi="Times New Roman" w:eastAsia="仿宋" w:cs="Times New Roman"/>
                <w:color w:val="auto"/>
                <w:sz w:val="24"/>
                <w:highlight w:val="none"/>
              </w:rPr>
            </w:pPr>
          </w:p>
        </w:tc>
        <w:tc>
          <w:tcPr>
            <w:tcW w:w="2160" w:type="dxa"/>
            <w:vAlign w:val="center"/>
          </w:tcPr>
          <w:p>
            <w:pPr>
              <w:spacing w:line="360" w:lineRule="auto"/>
              <w:jc w:val="center"/>
              <w:rPr>
                <w:rFonts w:ascii="Times New Roman" w:hAnsi="Times New Roman" w:eastAsia="仿宋" w:cs="Times New Roman"/>
                <w:color w:val="auto"/>
                <w:sz w:val="24"/>
                <w:highlight w:val="none"/>
              </w:rPr>
            </w:pPr>
          </w:p>
        </w:tc>
        <w:tc>
          <w:tcPr>
            <w:tcW w:w="1620" w:type="dxa"/>
            <w:vAlign w:val="center"/>
          </w:tcPr>
          <w:p>
            <w:pPr>
              <w:spacing w:line="360" w:lineRule="auto"/>
              <w:jc w:val="center"/>
              <w:rPr>
                <w:rFonts w:ascii="Times New Roman" w:hAnsi="Times New Roman" w:eastAsia="仿宋" w:cs="Times New Roman"/>
                <w:color w:val="auto"/>
                <w:sz w:val="24"/>
                <w:highlight w:val="none"/>
              </w:rPr>
            </w:pPr>
          </w:p>
        </w:tc>
        <w:tc>
          <w:tcPr>
            <w:tcW w:w="1646" w:type="dxa"/>
            <w:vAlign w:val="center"/>
          </w:tcPr>
          <w:p>
            <w:pPr>
              <w:spacing w:line="360" w:lineRule="auto"/>
              <w:jc w:val="center"/>
              <w:rPr>
                <w:rFonts w:ascii="Times New Roman" w:hAnsi="Times New Roman" w:eastAsia="仿宋"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322" w:type="dxa"/>
            <w:vAlign w:val="center"/>
          </w:tcPr>
          <w:p>
            <w:pPr>
              <w:spacing w:line="360" w:lineRule="auto"/>
              <w:jc w:val="center"/>
              <w:rPr>
                <w:rFonts w:ascii="Times New Roman" w:hAnsi="Times New Roman" w:eastAsia="仿宋" w:cs="Times New Roman"/>
                <w:color w:val="auto"/>
                <w:sz w:val="24"/>
                <w:highlight w:val="none"/>
              </w:rPr>
            </w:pPr>
          </w:p>
        </w:tc>
        <w:tc>
          <w:tcPr>
            <w:tcW w:w="2458" w:type="dxa"/>
            <w:vAlign w:val="center"/>
          </w:tcPr>
          <w:p>
            <w:pPr>
              <w:spacing w:line="360" w:lineRule="auto"/>
              <w:jc w:val="center"/>
              <w:rPr>
                <w:rFonts w:ascii="Times New Roman" w:hAnsi="Times New Roman" w:eastAsia="仿宋" w:cs="Times New Roman"/>
                <w:color w:val="auto"/>
                <w:sz w:val="24"/>
                <w:highlight w:val="none"/>
              </w:rPr>
            </w:pPr>
          </w:p>
        </w:tc>
        <w:tc>
          <w:tcPr>
            <w:tcW w:w="2160" w:type="dxa"/>
            <w:vAlign w:val="center"/>
          </w:tcPr>
          <w:p>
            <w:pPr>
              <w:spacing w:line="360" w:lineRule="auto"/>
              <w:jc w:val="center"/>
              <w:rPr>
                <w:rFonts w:ascii="Times New Roman" w:hAnsi="Times New Roman" w:eastAsia="仿宋" w:cs="Times New Roman"/>
                <w:color w:val="auto"/>
                <w:sz w:val="24"/>
                <w:highlight w:val="none"/>
              </w:rPr>
            </w:pPr>
          </w:p>
        </w:tc>
        <w:tc>
          <w:tcPr>
            <w:tcW w:w="1620" w:type="dxa"/>
            <w:vAlign w:val="center"/>
          </w:tcPr>
          <w:p>
            <w:pPr>
              <w:spacing w:line="360" w:lineRule="auto"/>
              <w:jc w:val="center"/>
              <w:rPr>
                <w:rFonts w:ascii="Times New Roman" w:hAnsi="Times New Roman" w:eastAsia="仿宋" w:cs="Times New Roman"/>
                <w:color w:val="auto"/>
                <w:sz w:val="24"/>
                <w:highlight w:val="none"/>
              </w:rPr>
            </w:pPr>
          </w:p>
        </w:tc>
        <w:tc>
          <w:tcPr>
            <w:tcW w:w="1646" w:type="dxa"/>
            <w:vAlign w:val="center"/>
          </w:tcPr>
          <w:p>
            <w:pPr>
              <w:spacing w:line="360" w:lineRule="auto"/>
              <w:jc w:val="center"/>
              <w:rPr>
                <w:rFonts w:ascii="Times New Roman" w:hAnsi="Times New Roman" w:eastAsia="仿宋"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322" w:type="dxa"/>
            <w:vAlign w:val="center"/>
          </w:tcPr>
          <w:p>
            <w:pPr>
              <w:spacing w:line="360" w:lineRule="auto"/>
              <w:jc w:val="center"/>
              <w:rPr>
                <w:rFonts w:ascii="Times New Roman" w:hAnsi="Times New Roman" w:eastAsia="仿宋" w:cs="Times New Roman"/>
                <w:color w:val="auto"/>
                <w:sz w:val="24"/>
                <w:highlight w:val="none"/>
              </w:rPr>
            </w:pPr>
          </w:p>
        </w:tc>
        <w:tc>
          <w:tcPr>
            <w:tcW w:w="2458" w:type="dxa"/>
            <w:vAlign w:val="center"/>
          </w:tcPr>
          <w:p>
            <w:pPr>
              <w:spacing w:line="360" w:lineRule="auto"/>
              <w:jc w:val="center"/>
              <w:rPr>
                <w:rFonts w:ascii="Times New Roman" w:hAnsi="Times New Roman" w:eastAsia="仿宋" w:cs="Times New Roman"/>
                <w:color w:val="auto"/>
                <w:sz w:val="24"/>
                <w:highlight w:val="none"/>
              </w:rPr>
            </w:pPr>
          </w:p>
        </w:tc>
        <w:tc>
          <w:tcPr>
            <w:tcW w:w="2160" w:type="dxa"/>
            <w:vAlign w:val="center"/>
          </w:tcPr>
          <w:p>
            <w:pPr>
              <w:spacing w:line="360" w:lineRule="auto"/>
              <w:jc w:val="center"/>
              <w:rPr>
                <w:rFonts w:ascii="Times New Roman" w:hAnsi="Times New Roman" w:eastAsia="仿宋" w:cs="Times New Roman"/>
                <w:color w:val="auto"/>
                <w:sz w:val="24"/>
                <w:highlight w:val="none"/>
              </w:rPr>
            </w:pPr>
          </w:p>
        </w:tc>
        <w:tc>
          <w:tcPr>
            <w:tcW w:w="1620" w:type="dxa"/>
            <w:vAlign w:val="center"/>
          </w:tcPr>
          <w:p>
            <w:pPr>
              <w:spacing w:line="360" w:lineRule="auto"/>
              <w:jc w:val="center"/>
              <w:rPr>
                <w:rFonts w:ascii="Times New Roman" w:hAnsi="Times New Roman" w:eastAsia="仿宋" w:cs="Times New Roman"/>
                <w:color w:val="auto"/>
                <w:sz w:val="24"/>
                <w:highlight w:val="none"/>
              </w:rPr>
            </w:pPr>
          </w:p>
        </w:tc>
        <w:tc>
          <w:tcPr>
            <w:tcW w:w="1646" w:type="dxa"/>
            <w:vAlign w:val="center"/>
          </w:tcPr>
          <w:p>
            <w:pPr>
              <w:spacing w:line="360" w:lineRule="auto"/>
              <w:jc w:val="center"/>
              <w:rPr>
                <w:rFonts w:ascii="Times New Roman" w:hAnsi="Times New Roman" w:eastAsia="仿宋"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322" w:type="dxa"/>
            <w:vAlign w:val="center"/>
          </w:tcPr>
          <w:p>
            <w:pPr>
              <w:spacing w:line="360" w:lineRule="auto"/>
              <w:jc w:val="center"/>
              <w:rPr>
                <w:rFonts w:ascii="Times New Roman" w:hAnsi="Times New Roman" w:eastAsia="仿宋" w:cs="Times New Roman"/>
                <w:color w:val="auto"/>
                <w:sz w:val="24"/>
                <w:highlight w:val="none"/>
              </w:rPr>
            </w:pPr>
          </w:p>
        </w:tc>
        <w:tc>
          <w:tcPr>
            <w:tcW w:w="2458" w:type="dxa"/>
            <w:vAlign w:val="center"/>
          </w:tcPr>
          <w:p>
            <w:pPr>
              <w:spacing w:line="360" w:lineRule="auto"/>
              <w:jc w:val="center"/>
              <w:rPr>
                <w:rFonts w:ascii="Times New Roman" w:hAnsi="Times New Roman" w:eastAsia="仿宋" w:cs="Times New Roman"/>
                <w:color w:val="auto"/>
                <w:sz w:val="24"/>
                <w:highlight w:val="none"/>
              </w:rPr>
            </w:pPr>
          </w:p>
        </w:tc>
        <w:tc>
          <w:tcPr>
            <w:tcW w:w="2160" w:type="dxa"/>
            <w:vAlign w:val="center"/>
          </w:tcPr>
          <w:p>
            <w:pPr>
              <w:spacing w:line="360" w:lineRule="auto"/>
              <w:jc w:val="center"/>
              <w:rPr>
                <w:rFonts w:ascii="Times New Roman" w:hAnsi="Times New Roman" w:eastAsia="仿宋" w:cs="Times New Roman"/>
                <w:color w:val="auto"/>
                <w:sz w:val="24"/>
                <w:highlight w:val="none"/>
              </w:rPr>
            </w:pPr>
          </w:p>
        </w:tc>
        <w:tc>
          <w:tcPr>
            <w:tcW w:w="1620" w:type="dxa"/>
            <w:vAlign w:val="center"/>
          </w:tcPr>
          <w:p>
            <w:pPr>
              <w:spacing w:line="360" w:lineRule="auto"/>
              <w:jc w:val="center"/>
              <w:rPr>
                <w:rFonts w:ascii="Times New Roman" w:hAnsi="Times New Roman" w:eastAsia="仿宋" w:cs="Times New Roman"/>
                <w:color w:val="auto"/>
                <w:sz w:val="24"/>
                <w:highlight w:val="none"/>
              </w:rPr>
            </w:pPr>
          </w:p>
        </w:tc>
        <w:tc>
          <w:tcPr>
            <w:tcW w:w="1646" w:type="dxa"/>
            <w:vAlign w:val="center"/>
          </w:tcPr>
          <w:p>
            <w:pPr>
              <w:spacing w:line="360" w:lineRule="auto"/>
              <w:jc w:val="center"/>
              <w:rPr>
                <w:rFonts w:ascii="Times New Roman" w:hAnsi="Times New Roman" w:eastAsia="仿宋"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322" w:type="dxa"/>
            <w:vAlign w:val="center"/>
          </w:tcPr>
          <w:p>
            <w:pPr>
              <w:spacing w:line="360" w:lineRule="auto"/>
              <w:jc w:val="center"/>
              <w:rPr>
                <w:rFonts w:ascii="Times New Roman" w:hAnsi="Times New Roman" w:eastAsia="仿宋" w:cs="Times New Roman"/>
                <w:color w:val="auto"/>
                <w:sz w:val="24"/>
                <w:highlight w:val="none"/>
              </w:rPr>
            </w:pPr>
          </w:p>
        </w:tc>
        <w:tc>
          <w:tcPr>
            <w:tcW w:w="2458" w:type="dxa"/>
            <w:vAlign w:val="center"/>
          </w:tcPr>
          <w:p>
            <w:pPr>
              <w:spacing w:line="360" w:lineRule="auto"/>
              <w:jc w:val="center"/>
              <w:rPr>
                <w:rFonts w:ascii="Times New Roman" w:hAnsi="Times New Roman" w:eastAsia="仿宋" w:cs="Times New Roman"/>
                <w:color w:val="auto"/>
                <w:sz w:val="24"/>
                <w:highlight w:val="none"/>
              </w:rPr>
            </w:pPr>
          </w:p>
        </w:tc>
        <w:tc>
          <w:tcPr>
            <w:tcW w:w="2160" w:type="dxa"/>
            <w:vAlign w:val="center"/>
          </w:tcPr>
          <w:p>
            <w:pPr>
              <w:spacing w:line="360" w:lineRule="auto"/>
              <w:jc w:val="center"/>
              <w:rPr>
                <w:rFonts w:ascii="Times New Roman" w:hAnsi="Times New Roman" w:eastAsia="仿宋" w:cs="Times New Roman"/>
                <w:color w:val="auto"/>
                <w:sz w:val="24"/>
                <w:highlight w:val="none"/>
              </w:rPr>
            </w:pPr>
          </w:p>
        </w:tc>
        <w:tc>
          <w:tcPr>
            <w:tcW w:w="1620" w:type="dxa"/>
            <w:vAlign w:val="center"/>
          </w:tcPr>
          <w:p>
            <w:pPr>
              <w:spacing w:line="360" w:lineRule="auto"/>
              <w:jc w:val="center"/>
              <w:rPr>
                <w:rFonts w:ascii="Times New Roman" w:hAnsi="Times New Roman" w:eastAsia="仿宋" w:cs="Times New Roman"/>
                <w:color w:val="auto"/>
                <w:sz w:val="24"/>
                <w:highlight w:val="none"/>
              </w:rPr>
            </w:pPr>
          </w:p>
        </w:tc>
        <w:tc>
          <w:tcPr>
            <w:tcW w:w="1646" w:type="dxa"/>
            <w:vAlign w:val="center"/>
          </w:tcPr>
          <w:p>
            <w:pPr>
              <w:spacing w:line="360" w:lineRule="auto"/>
              <w:jc w:val="center"/>
              <w:rPr>
                <w:rFonts w:ascii="Times New Roman" w:hAnsi="Times New Roman" w:eastAsia="仿宋"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322" w:type="dxa"/>
            <w:vAlign w:val="center"/>
          </w:tcPr>
          <w:p>
            <w:pPr>
              <w:spacing w:line="360" w:lineRule="auto"/>
              <w:jc w:val="center"/>
              <w:rPr>
                <w:rFonts w:ascii="Times New Roman" w:hAnsi="Times New Roman" w:eastAsia="仿宋" w:cs="Times New Roman"/>
                <w:color w:val="auto"/>
                <w:sz w:val="24"/>
                <w:highlight w:val="none"/>
              </w:rPr>
            </w:pPr>
          </w:p>
        </w:tc>
        <w:tc>
          <w:tcPr>
            <w:tcW w:w="2458" w:type="dxa"/>
            <w:vAlign w:val="center"/>
          </w:tcPr>
          <w:p>
            <w:pPr>
              <w:spacing w:line="360" w:lineRule="auto"/>
              <w:jc w:val="center"/>
              <w:rPr>
                <w:rFonts w:ascii="Times New Roman" w:hAnsi="Times New Roman" w:eastAsia="仿宋" w:cs="Times New Roman"/>
                <w:color w:val="auto"/>
                <w:sz w:val="24"/>
                <w:highlight w:val="none"/>
              </w:rPr>
            </w:pPr>
          </w:p>
        </w:tc>
        <w:tc>
          <w:tcPr>
            <w:tcW w:w="2160" w:type="dxa"/>
            <w:vAlign w:val="center"/>
          </w:tcPr>
          <w:p>
            <w:pPr>
              <w:spacing w:line="360" w:lineRule="auto"/>
              <w:jc w:val="center"/>
              <w:rPr>
                <w:rFonts w:ascii="Times New Roman" w:hAnsi="Times New Roman" w:eastAsia="仿宋" w:cs="Times New Roman"/>
                <w:color w:val="auto"/>
                <w:sz w:val="24"/>
                <w:highlight w:val="none"/>
              </w:rPr>
            </w:pPr>
          </w:p>
        </w:tc>
        <w:tc>
          <w:tcPr>
            <w:tcW w:w="1620" w:type="dxa"/>
            <w:vAlign w:val="center"/>
          </w:tcPr>
          <w:p>
            <w:pPr>
              <w:spacing w:line="360" w:lineRule="auto"/>
              <w:jc w:val="center"/>
              <w:rPr>
                <w:rFonts w:ascii="Times New Roman" w:hAnsi="Times New Roman" w:eastAsia="仿宋" w:cs="Times New Roman"/>
                <w:color w:val="auto"/>
                <w:sz w:val="24"/>
                <w:highlight w:val="none"/>
              </w:rPr>
            </w:pPr>
          </w:p>
        </w:tc>
        <w:tc>
          <w:tcPr>
            <w:tcW w:w="1646" w:type="dxa"/>
            <w:vAlign w:val="center"/>
          </w:tcPr>
          <w:p>
            <w:pPr>
              <w:spacing w:line="360" w:lineRule="auto"/>
              <w:jc w:val="center"/>
              <w:rPr>
                <w:rFonts w:ascii="Times New Roman" w:hAnsi="Times New Roman" w:eastAsia="仿宋"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322" w:type="dxa"/>
            <w:vAlign w:val="center"/>
          </w:tcPr>
          <w:p>
            <w:pPr>
              <w:spacing w:line="360" w:lineRule="auto"/>
              <w:jc w:val="center"/>
              <w:rPr>
                <w:rFonts w:ascii="Times New Roman" w:hAnsi="Times New Roman" w:eastAsia="仿宋" w:cs="Times New Roman"/>
                <w:color w:val="auto"/>
                <w:sz w:val="24"/>
                <w:highlight w:val="none"/>
              </w:rPr>
            </w:pPr>
          </w:p>
        </w:tc>
        <w:tc>
          <w:tcPr>
            <w:tcW w:w="2458" w:type="dxa"/>
            <w:vAlign w:val="center"/>
          </w:tcPr>
          <w:p>
            <w:pPr>
              <w:spacing w:line="360" w:lineRule="auto"/>
              <w:jc w:val="center"/>
              <w:rPr>
                <w:rFonts w:ascii="Times New Roman" w:hAnsi="Times New Roman" w:eastAsia="仿宋" w:cs="Times New Roman"/>
                <w:color w:val="auto"/>
                <w:sz w:val="24"/>
                <w:highlight w:val="none"/>
              </w:rPr>
            </w:pPr>
          </w:p>
        </w:tc>
        <w:tc>
          <w:tcPr>
            <w:tcW w:w="2160" w:type="dxa"/>
            <w:vAlign w:val="center"/>
          </w:tcPr>
          <w:p>
            <w:pPr>
              <w:spacing w:line="360" w:lineRule="auto"/>
              <w:jc w:val="center"/>
              <w:rPr>
                <w:rFonts w:ascii="Times New Roman" w:hAnsi="Times New Roman" w:eastAsia="仿宋" w:cs="Times New Roman"/>
                <w:color w:val="auto"/>
                <w:sz w:val="24"/>
                <w:highlight w:val="none"/>
              </w:rPr>
            </w:pPr>
          </w:p>
        </w:tc>
        <w:tc>
          <w:tcPr>
            <w:tcW w:w="1620" w:type="dxa"/>
            <w:vAlign w:val="center"/>
          </w:tcPr>
          <w:p>
            <w:pPr>
              <w:spacing w:line="360" w:lineRule="auto"/>
              <w:jc w:val="center"/>
              <w:rPr>
                <w:rFonts w:ascii="Times New Roman" w:hAnsi="Times New Roman" w:eastAsia="仿宋" w:cs="Times New Roman"/>
                <w:color w:val="auto"/>
                <w:sz w:val="24"/>
                <w:highlight w:val="none"/>
              </w:rPr>
            </w:pPr>
          </w:p>
        </w:tc>
        <w:tc>
          <w:tcPr>
            <w:tcW w:w="1646" w:type="dxa"/>
            <w:vAlign w:val="center"/>
          </w:tcPr>
          <w:p>
            <w:pPr>
              <w:spacing w:line="360" w:lineRule="auto"/>
              <w:jc w:val="center"/>
              <w:rPr>
                <w:rFonts w:ascii="Times New Roman" w:hAnsi="Times New Roman" w:eastAsia="仿宋" w:cs="Times New Roman"/>
                <w:color w:val="auto"/>
                <w:sz w:val="24"/>
                <w:highlight w:val="none"/>
              </w:rPr>
            </w:pPr>
          </w:p>
        </w:tc>
      </w:tr>
    </w:tbl>
    <w:p>
      <w:pPr>
        <w:adjustRightInd w:val="0"/>
        <w:snapToGrid w:val="0"/>
        <w:ind w:firstLine="150" w:firstLineChars="150"/>
        <w:rPr>
          <w:rFonts w:ascii="Times New Roman" w:hAnsi="Times New Roman" w:eastAsia="仿宋" w:cs="Times New Roman"/>
          <w:color w:val="auto"/>
          <w:sz w:val="10"/>
          <w:szCs w:val="10"/>
          <w:highlight w:val="none"/>
        </w:rPr>
      </w:pPr>
    </w:p>
    <w:p>
      <w:pPr>
        <w:adjustRightInd w:val="0"/>
        <w:snapToGrid w:val="0"/>
        <w:ind w:firstLine="360" w:firstLineChars="150"/>
        <w:rPr>
          <w:rFonts w:ascii="Times New Roman" w:hAnsi="Times New Roman" w:eastAsia="仿宋" w:cs="Times New Roman"/>
          <w:color w:val="auto"/>
          <w:sz w:val="24"/>
          <w:highlight w:val="none"/>
        </w:rPr>
      </w:pPr>
    </w:p>
    <w:p>
      <w:pPr>
        <w:adjustRightInd w:val="0"/>
        <w:snapToGrid w:val="0"/>
        <w:ind w:firstLine="360" w:firstLineChars="150"/>
        <w:rPr>
          <w:rFonts w:ascii="Times New Roman" w:hAnsi="Times New Roman" w:eastAsia="仿宋" w:cs="Times New Roman"/>
          <w:color w:val="auto"/>
          <w:sz w:val="24"/>
          <w:highlight w:val="none"/>
        </w:rPr>
      </w:pPr>
      <w:r>
        <w:rPr>
          <w:rFonts w:ascii="Times New Roman" w:hAnsi="Times New Roman" w:eastAsia="仿宋" w:cs="Times New Roman"/>
          <w:color w:val="auto"/>
          <w:sz w:val="24"/>
          <w:highlight w:val="none"/>
        </w:rPr>
        <w:t>声明：除本偏离表所列的偏离外，其他均完全响应“</w:t>
      </w:r>
      <w:r>
        <w:rPr>
          <w:rFonts w:hint="eastAsia" w:eastAsia="仿宋" w:cs="Times New Roman"/>
          <w:color w:val="auto"/>
          <w:sz w:val="24"/>
          <w:highlight w:val="none"/>
        </w:rPr>
        <w:t>招标文件</w:t>
      </w:r>
      <w:r>
        <w:rPr>
          <w:rFonts w:ascii="Times New Roman" w:hAnsi="Times New Roman" w:eastAsia="仿宋" w:cs="Times New Roman"/>
          <w:color w:val="auto"/>
          <w:sz w:val="24"/>
          <w:highlight w:val="none"/>
        </w:rPr>
        <w:t>”中的要求。</w:t>
      </w:r>
    </w:p>
    <w:p>
      <w:pPr>
        <w:adjustRightInd w:val="0"/>
        <w:snapToGrid w:val="0"/>
        <w:ind w:firstLine="360" w:firstLineChars="150"/>
        <w:rPr>
          <w:rFonts w:ascii="Times New Roman" w:hAnsi="Times New Roman" w:eastAsia="仿宋" w:cs="Times New Roman"/>
          <w:color w:val="auto"/>
          <w:sz w:val="24"/>
          <w:highlight w:val="none"/>
        </w:rPr>
      </w:pPr>
    </w:p>
    <w:p>
      <w:pPr>
        <w:adjustRightInd w:val="0"/>
        <w:snapToGrid w:val="0"/>
        <w:ind w:firstLine="360" w:firstLineChars="150"/>
        <w:rPr>
          <w:rFonts w:ascii="Times New Roman" w:hAnsi="Times New Roman" w:eastAsia="仿宋" w:cs="Times New Roman"/>
          <w:color w:val="auto"/>
          <w:sz w:val="24"/>
          <w:highlight w:val="none"/>
        </w:rPr>
      </w:pPr>
    </w:p>
    <w:p>
      <w:pPr>
        <w:adjustRightInd w:val="0"/>
        <w:snapToGrid w:val="0"/>
        <w:spacing w:line="360" w:lineRule="auto"/>
        <w:ind w:firstLine="1440" w:firstLineChars="600"/>
        <w:rPr>
          <w:rFonts w:ascii="Times New Roman" w:hAnsi="Times New Roman" w:eastAsia="仿宋" w:cs="Times New Roman"/>
          <w:color w:val="auto"/>
          <w:sz w:val="24"/>
          <w:highlight w:val="none"/>
          <w:u w:val="single"/>
        </w:rPr>
      </w:pPr>
      <w:r>
        <w:rPr>
          <w:rFonts w:hint="eastAsia" w:eastAsia="仿宋" w:cs="Times New Roman"/>
          <w:color w:val="auto"/>
          <w:sz w:val="24"/>
          <w:highlight w:val="none"/>
        </w:rPr>
        <w:t>投标人</w:t>
      </w:r>
      <w:r>
        <w:rPr>
          <w:rFonts w:ascii="Times New Roman" w:hAnsi="Times New Roman" w:eastAsia="仿宋" w:cs="Times New Roman"/>
          <w:color w:val="auto"/>
          <w:sz w:val="24"/>
          <w:highlight w:val="none"/>
        </w:rPr>
        <w:t>：</w:t>
      </w:r>
      <w:r>
        <w:rPr>
          <w:rFonts w:ascii="Times New Roman" w:hAnsi="Times New Roman" w:eastAsia="仿宋" w:cs="Times New Roman"/>
          <w:color w:val="auto"/>
          <w:sz w:val="24"/>
          <w:highlight w:val="none"/>
          <w:u w:val="single"/>
        </w:rPr>
        <w:t xml:space="preserve">                        （单位全称）  （盖章）            </w:t>
      </w:r>
    </w:p>
    <w:p>
      <w:pPr>
        <w:adjustRightInd w:val="0"/>
        <w:snapToGrid w:val="0"/>
        <w:spacing w:line="360" w:lineRule="auto"/>
        <w:ind w:firstLine="1440" w:firstLineChars="600"/>
        <w:rPr>
          <w:rFonts w:ascii="Times New Roman" w:hAnsi="Times New Roman" w:eastAsia="仿宋" w:cs="Times New Roman"/>
          <w:color w:val="auto"/>
          <w:sz w:val="24"/>
          <w:highlight w:val="none"/>
          <w:u w:val="single"/>
        </w:rPr>
      </w:pPr>
      <w:r>
        <w:rPr>
          <w:rFonts w:ascii="Times New Roman" w:hAnsi="Times New Roman" w:eastAsia="仿宋" w:cs="Times New Roman"/>
          <w:color w:val="auto"/>
          <w:sz w:val="24"/>
          <w:szCs w:val="24"/>
          <w:highlight w:val="none"/>
        </w:rPr>
        <w:t>法定代表人</w:t>
      </w:r>
      <w:r>
        <w:rPr>
          <w:rFonts w:ascii="Times New Roman" w:hAnsi="Times New Roman" w:eastAsia="仿宋" w:cs="Times New Roman"/>
          <w:color w:val="auto"/>
          <w:sz w:val="24"/>
          <w:highlight w:val="none"/>
        </w:rPr>
        <w:t>或其授权委托人：</w:t>
      </w:r>
      <w:r>
        <w:rPr>
          <w:rFonts w:ascii="Times New Roman" w:hAnsi="Times New Roman" w:eastAsia="仿宋" w:cs="Times New Roman"/>
          <w:color w:val="auto"/>
          <w:sz w:val="24"/>
          <w:highlight w:val="none"/>
          <w:u w:val="single"/>
        </w:rPr>
        <w:t xml:space="preserve">          （签字或盖章）               </w:t>
      </w:r>
    </w:p>
    <w:p>
      <w:pPr>
        <w:adjustRightInd w:val="0"/>
        <w:snapToGrid w:val="0"/>
        <w:spacing w:line="360" w:lineRule="auto"/>
        <w:ind w:firstLine="1440" w:firstLineChars="600"/>
        <w:rPr>
          <w:rFonts w:ascii="Times New Roman" w:hAnsi="Times New Roman" w:eastAsia="仿宋" w:cs="Times New Roman"/>
          <w:color w:val="auto"/>
          <w:sz w:val="24"/>
          <w:highlight w:val="none"/>
        </w:rPr>
      </w:pPr>
      <w:r>
        <w:rPr>
          <w:rFonts w:ascii="Times New Roman" w:hAnsi="Times New Roman" w:eastAsia="仿宋" w:cs="Times New Roman"/>
          <w:color w:val="auto"/>
          <w:sz w:val="24"/>
          <w:highlight w:val="none"/>
        </w:rPr>
        <w:t>日期：</w:t>
      </w:r>
      <w:r>
        <w:rPr>
          <w:rFonts w:ascii="Times New Roman" w:hAnsi="Times New Roman" w:eastAsia="仿宋" w:cs="Times New Roman"/>
          <w:color w:val="auto"/>
          <w:sz w:val="24"/>
          <w:highlight w:val="none"/>
          <w:u w:val="single"/>
        </w:rPr>
        <w:t xml:space="preserve">                </w:t>
      </w:r>
      <w:r>
        <w:rPr>
          <w:rFonts w:ascii="Times New Roman" w:hAnsi="Times New Roman" w:eastAsia="仿宋" w:cs="Times New Roman"/>
          <w:color w:val="auto"/>
          <w:sz w:val="24"/>
          <w:highlight w:val="none"/>
        </w:rPr>
        <w:t>年</w:t>
      </w:r>
      <w:r>
        <w:rPr>
          <w:rFonts w:ascii="Times New Roman" w:hAnsi="Times New Roman" w:eastAsia="仿宋" w:cs="Times New Roman"/>
          <w:color w:val="auto"/>
          <w:sz w:val="24"/>
          <w:highlight w:val="none"/>
          <w:u w:val="single"/>
        </w:rPr>
        <w:t xml:space="preserve">           </w:t>
      </w:r>
      <w:r>
        <w:rPr>
          <w:rFonts w:ascii="Times New Roman" w:hAnsi="Times New Roman" w:eastAsia="仿宋" w:cs="Times New Roman"/>
          <w:color w:val="auto"/>
          <w:sz w:val="24"/>
          <w:highlight w:val="none"/>
        </w:rPr>
        <w:t>月</w:t>
      </w:r>
      <w:r>
        <w:rPr>
          <w:rFonts w:ascii="Times New Roman" w:hAnsi="Times New Roman" w:eastAsia="仿宋" w:cs="Times New Roman"/>
          <w:color w:val="auto"/>
          <w:sz w:val="24"/>
          <w:highlight w:val="none"/>
          <w:u w:val="single"/>
        </w:rPr>
        <w:t xml:space="preserve">           </w:t>
      </w:r>
      <w:r>
        <w:rPr>
          <w:rFonts w:ascii="Times New Roman" w:hAnsi="Times New Roman" w:eastAsia="仿宋" w:cs="Times New Roman"/>
          <w:color w:val="auto"/>
          <w:sz w:val="24"/>
          <w:highlight w:val="none"/>
        </w:rPr>
        <w:t>日</w:t>
      </w:r>
    </w:p>
    <w:p>
      <w:pPr>
        <w:adjustRightInd w:val="0"/>
        <w:snapToGrid w:val="0"/>
        <w:spacing w:line="360" w:lineRule="auto"/>
        <w:ind w:firstLine="1440" w:firstLineChars="600"/>
        <w:rPr>
          <w:rFonts w:ascii="Times New Roman" w:hAnsi="Times New Roman" w:eastAsia="仿宋" w:cs="Times New Roman"/>
          <w:color w:val="auto"/>
          <w:sz w:val="24"/>
          <w:highlight w:val="none"/>
        </w:rPr>
      </w:pPr>
    </w:p>
    <w:p>
      <w:pPr>
        <w:adjustRightInd w:val="0"/>
        <w:snapToGrid w:val="0"/>
        <w:ind w:left="482" w:hanging="482" w:hangingChars="200"/>
        <w:rPr>
          <w:rFonts w:ascii="Times New Roman" w:hAnsi="Times New Roman" w:eastAsia="仿宋" w:cs="Times New Roman"/>
          <w:color w:val="auto"/>
          <w:sz w:val="28"/>
          <w:szCs w:val="28"/>
          <w:highlight w:val="none"/>
        </w:rPr>
      </w:pPr>
      <w:r>
        <w:rPr>
          <w:rFonts w:ascii="Times New Roman" w:hAnsi="Times New Roman" w:eastAsia="仿宋" w:cs="Times New Roman"/>
          <w:b/>
          <w:color w:val="auto"/>
          <w:sz w:val="24"/>
          <w:highlight w:val="none"/>
        </w:rPr>
        <w:t>注：如无偏差，</w:t>
      </w:r>
      <w:r>
        <w:rPr>
          <w:rFonts w:hint="eastAsia" w:eastAsia="仿宋" w:cs="Times New Roman"/>
          <w:b/>
          <w:color w:val="auto"/>
          <w:sz w:val="24"/>
          <w:highlight w:val="none"/>
        </w:rPr>
        <w:t>投标人</w:t>
      </w:r>
      <w:r>
        <w:rPr>
          <w:rFonts w:ascii="Times New Roman" w:hAnsi="Times New Roman" w:eastAsia="仿宋" w:cs="Times New Roman"/>
          <w:b/>
          <w:color w:val="auto"/>
          <w:sz w:val="24"/>
          <w:highlight w:val="none"/>
        </w:rPr>
        <w:t>应声明：“本</w:t>
      </w:r>
      <w:r>
        <w:rPr>
          <w:rFonts w:hint="eastAsia" w:eastAsia="仿宋" w:cs="Times New Roman"/>
          <w:b/>
          <w:color w:val="auto"/>
          <w:sz w:val="24"/>
          <w:highlight w:val="none"/>
        </w:rPr>
        <w:t>投标文件</w:t>
      </w:r>
      <w:r>
        <w:rPr>
          <w:rFonts w:ascii="Times New Roman" w:hAnsi="Times New Roman" w:eastAsia="仿宋" w:cs="Times New Roman"/>
          <w:b/>
          <w:color w:val="auto"/>
          <w:sz w:val="24"/>
          <w:highlight w:val="none"/>
        </w:rPr>
        <w:t>完全响应</w:t>
      </w:r>
      <w:r>
        <w:rPr>
          <w:rFonts w:hint="eastAsia" w:eastAsia="仿宋" w:cs="Times New Roman"/>
          <w:b/>
          <w:color w:val="auto"/>
          <w:sz w:val="24"/>
          <w:highlight w:val="none"/>
        </w:rPr>
        <w:t>招标文件</w:t>
      </w:r>
      <w:r>
        <w:rPr>
          <w:rFonts w:ascii="Times New Roman" w:hAnsi="Times New Roman" w:eastAsia="仿宋" w:cs="Times New Roman"/>
          <w:b/>
          <w:color w:val="auto"/>
          <w:sz w:val="24"/>
          <w:highlight w:val="none"/>
        </w:rPr>
        <w:t>所有条款的要求，无偏离。”</w:t>
      </w:r>
    </w:p>
    <w:p>
      <w:pPr>
        <w:jc w:val="center"/>
        <w:rPr>
          <w:rFonts w:ascii="Times New Roman" w:hAnsi="Times New Roman" w:eastAsia="仿宋" w:cs="Times New Roman"/>
          <w:color w:val="auto"/>
          <w:sz w:val="24"/>
          <w:szCs w:val="24"/>
          <w:highlight w:val="none"/>
        </w:rPr>
      </w:pPr>
    </w:p>
    <w:p>
      <w:pPr>
        <w:wordWrap w:val="0"/>
        <w:spacing w:line="560" w:lineRule="exact"/>
        <w:jc w:val="center"/>
        <w:outlineLvl w:val="2"/>
        <w:rPr>
          <w:rFonts w:ascii="Times New Roman" w:hAnsi="Times New Roman" w:eastAsia="仿宋" w:cs="Times New Roman"/>
          <w:b/>
          <w:bCs/>
          <w:color w:val="auto"/>
          <w:sz w:val="36"/>
          <w:szCs w:val="36"/>
          <w:highlight w:val="none"/>
        </w:rPr>
      </w:pPr>
    </w:p>
    <w:p>
      <w:pPr>
        <w:widowControl w:val="0"/>
        <w:tabs>
          <w:tab w:val="left" w:pos="4500"/>
        </w:tabs>
        <w:spacing w:line="360" w:lineRule="auto"/>
        <w:jc w:val="center"/>
        <w:rPr>
          <w:rFonts w:ascii="Times New Roman" w:hAnsi="Times New Roman" w:eastAsia="仿宋" w:cs="Times New Roman"/>
          <w:b/>
          <w:color w:val="auto"/>
          <w:sz w:val="32"/>
          <w:szCs w:val="32"/>
          <w:highlight w:val="none"/>
        </w:rPr>
      </w:pPr>
    </w:p>
    <w:p>
      <w:pPr>
        <w:widowControl w:val="0"/>
        <w:tabs>
          <w:tab w:val="left" w:pos="4500"/>
        </w:tabs>
        <w:spacing w:line="360" w:lineRule="auto"/>
        <w:jc w:val="center"/>
        <w:rPr>
          <w:rFonts w:ascii="Times New Roman" w:hAnsi="Times New Roman" w:eastAsia="仿宋" w:cs="Times New Roman"/>
          <w:b/>
          <w:color w:val="auto"/>
          <w:sz w:val="32"/>
          <w:szCs w:val="32"/>
          <w:highlight w:val="none"/>
        </w:rPr>
      </w:pPr>
    </w:p>
    <w:p>
      <w:pPr>
        <w:widowControl w:val="0"/>
        <w:tabs>
          <w:tab w:val="left" w:pos="4500"/>
        </w:tabs>
        <w:spacing w:line="360" w:lineRule="auto"/>
        <w:jc w:val="center"/>
        <w:rPr>
          <w:rFonts w:ascii="Times New Roman" w:hAnsi="Times New Roman" w:eastAsia="仿宋" w:cs="Times New Roman"/>
          <w:b/>
          <w:color w:val="auto"/>
          <w:sz w:val="32"/>
          <w:szCs w:val="32"/>
          <w:highlight w:val="none"/>
        </w:rPr>
      </w:pPr>
    </w:p>
    <w:p>
      <w:pPr>
        <w:rPr>
          <w:color w:val="auto"/>
          <w:highlight w:val="none"/>
        </w:rPr>
      </w:pPr>
    </w:p>
    <w:p>
      <w:pPr>
        <w:pStyle w:val="7"/>
        <w:ind w:left="420"/>
        <w:rPr>
          <w:rFonts w:eastAsiaTheme="minorEastAsia"/>
          <w:color w:val="auto"/>
          <w:highlight w:val="none"/>
        </w:rPr>
      </w:pPr>
    </w:p>
    <w:sectPr>
      <w:footerReference r:id="rId4" w:type="first"/>
      <w:footerReference r:id="rId3" w:type="default"/>
      <w:pgSz w:w="11905" w:h="16838"/>
      <w:pgMar w:top="1418" w:right="1418" w:bottom="1418" w:left="1418" w:header="850" w:footer="851" w:gutter="0"/>
      <w:pgNumType w:start="1"/>
      <w:cols w:space="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9297CC"/>
    <w:multiLevelType w:val="singleLevel"/>
    <w:tmpl w:val="949297CC"/>
    <w:lvl w:ilvl="0" w:tentative="0">
      <w:start w:val="2"/>
      <w:numFmt w:val="chineseCounting"/>
      <w:suff w:val="nothing"/>
      <w:lvlText w:val="%1、"/>
      <w:lvlJc w:val="left"/>
      <w:rPr>
        <w:rFonts w:hint="eastAsia"/>
      </w:rPr>
    </w:lvl>
  </w:abstractNum>
  <w:abstractNum w:abstractNumId="1">
    <w:nsid w:val="3B5D9A0E"/>
    <w:multiLevelType w:val="singleLevel"/>
    <w:tmpl w:val="3B5D9A0E"/>
    <w:lvl w:ilvl="0" w:tentative="0">
      <w:start w:val="3"/>
      <w:numFmt w:val="chineseCounting"/>
      <w:suff w:val="space"/>
      <w:lvlText w:val="第%1部分"/>
      <w:lvlJc w:val="left"/>
      <w:rPr>
        <w:rFonts w:hint="eastAsia"/>
      </w:rPr>
    </w:lvl>
  </w:abstractNum>
  <w:abstractNum w:abstractNumId="2">
    <w:nsid w:val="53145849"/>
    <w:multiLevelType w:val="multilevel"/>
    <w:tmpl w:val="53145849"/>
    <w:lvl w:ilvl="0" w:tentative="0">
      <w:start w:val="2"/>
      <w:numFmt w:val="chineseCounting"/>
      <w:suff w:val="nothing"/>
      <w:lvlText w:val="（%1）"/>
      <w:lvlJc w:val="left"/>
    </w:lvl>
    <w:lvl w:ilvl="1" w:tentative="0">
      <w:start w:val="1"/>
      <w:numFmt w:val="decimal"/>
      <w:suff w:val="nothing"/>
      <w:lvlText w:val="%2．"/>
      <w:lvlJc w:val="left"/>
    </w:lvl>
    <w:lvl w:ilvl="2" w:tentative="0">
      <w:start w:val="1"/>
      <w:numFmt w:val="decimal"/>
      <w:suff w:val="nothing"/>
      <w:lvlText w:val="（%3）"/>
      <w:lvlJc w:val="left"/>
    </w:lvl>
    <w:lvl w:ilvl="3" w:tentative="0">
      <w:start w:val="1"/>
      <w:numFmt w:val="decimalEnclosedCircleChinese"/>
      <w:pStyle w:val="6"/>
      <w:suff w:val="nothing"/>
      <w:lvlText w:val="%4"/>
      <w:lvlJc w:val="left"/>
    </w:lvl>
    <w:lvl w:ilvl="4" w:tentative="0">
      <w:start w:val="1"/>
      <w:numFmt w:val="decimal"/>
      <w:suff w:val="nothing"/>
      <w:lvlText w:val="%5）"/>
      <w:lvlJc w:val="left"/>
    </w:lvl>
    <w:lvl w:ilvl="5" w:tentative="0">
      <w:start w:val="1"/>
      <w:numFmt w:val="lowerLetter"/>
      <w:suff w:val="nothing"/>
      <w:lvlText w:val="%6．"/>
      <w:lvlJc w:val="left"/>
    </w:lvl>
    <w:lvl w:ilvl="6" w:tentative="0">
      <w:start w:val="1"/>
      <w:numFmt w:val="lowerLetter"/>
      <w:suff w:val="nothing"/>
      <w:lvlText w:val="%7）"/>
      <w:lvlJc w:val="left"/>
    </w:lvl>
    <w:lvl w:ilvl="7" w:tentative="0">
      <w:start w:val="1"/>
      <w:numFmt w:val="lowerRoman"/>
      <w:suff w:val="nothing"/>
      <w:lvlText w:val="%8．"/>
      <w:lvlJc w:val="left"/>
    </w:lvl>
    <w:lvl w:ilvl="8" w:tentative="0">
      <w:start w:val="1"/>
      <w:numFmt w:val="lowerRoman"/>
      <w:suff w:val="nothing"/>
      <w:lvlText w:val="%9）"/>
      <w:lvlJc w:val="left"/>
    </w:lvl>
  </w:abstractNum>
  <w:abstractNum w:abstractNumId="3">
    <w:nsid w:val="656D6133"/>
    <w:multiLevelType w:val="multilevel"/>
    <w:tmpl w:val="656D6133"/>
    <w:lvl w:ilvl="0" w:tentative="0">
      <w:start w:val="1"/>
      <w:numFmt w:val="chineseCountingThousand"/>
      <w:suff w:val="nothing"/>
      <w:lvlText w:val="第%1部分"/>
      <w:lvlJc w:val="center"/>
      <w:pPr>
        <w:ind w:left="252" w:firstLine="288"/>
      </w:pPr>
      <w:rPr>
        <w:rFonts w:hint="eastAsia"/>
        <w:sz w:val="28"/>
        <w:szCs w:val="28"/>
      </w:rPr>
    </w:lvl>
    <w:lvl w:ilvl="1" w:tentative="0">
      <w:start w:val="1"/>
      <w:numFmt w:val="chineseCountingThousand"/>
      <w:pStyle w:val="4"/>
      <w:suff w:val="nothing"/>
      <w:lvlText w:val="%2、"/>
      <w:lvlJc w:val="left"/>
      <w:pPr>
        <w:ind w:left="54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252"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252" w:firstLine="0"/>
      </w:pPr>
      <w:rPr>
        <w:rFonts w:hint="eastAsia"/>
      </w:rPr>
    </w:lvl>
    <w:lvl w:ilvl="4" w:tentative="0">
      <w:start w:val="1"/>
      <w:numFmt w:val="upperLetter"/>
      <w:suff w:val="nothing"/>
      <w:lvlText w:val="%5、"/>
      <w:lvlJc w:val="left"/>
      <w:pPr>
        <w:ind w:left="252" w:firstLine="0"/>
      </w:pPr>
      <w:rPr>
        <w:rFonts w:hint="eastAsia"/>
      </w:rPr>
    </w:lvl>
    <w:lvl w:ilvl="5" w:tentative="0">
      <w:start w:val="1"/>
      <w:numFmt w:val="none"/>
      <w:suff w:val="nothing"/>
      <w:lvlText w:val=""/>
      <w:lvlJc w:val="left"/>
      <w:pPr>
        <w:ind w:left="252" w:firstLine="0"/>
      </w:pPr>
      <w:rPr>
        <w:rFonts w:hint="eastAsia"/>
      </w:rPr>
    </w:lvl>
    <w:lvl w:ilvl="6" w:tentative="0">
      <w:start w:val="1"/>
      <w:numFmt w:val="none"/>
      <w:suff w:val="nothing"/>
      <w:lvlText w:val=""/>
      <w:lvlJc w:val="left"/>
      <w:pPr>
        <w:ind w:left="252" w:firstLine="0"/>
      </w:pPr>
      <w:rPr>
        <w:rFonts w:hint="eastAsia"/>
      </w:rPr>
    </w:lvl>
    <w:lvl w:ilvl="7" w:tentative="0">
      <w:start w:val="1"/>
      <w:numFmt w:val="none"/>
      <w:suff w:val="nothing"/>
      <w:lvlText w:val=""/>
      <w:lvlJc w:val="left"/>
      <w:pPr>
        <w:ind w:left="252" w:firstLine="0"/>
      </w:pPr>
      <w:rPr>
        <w:rFonts w:hint="eastAsia"/>
      </w:rPr>
    </w:lvl>
    <w:lvl w:ilvl="8" w:tentative="0">
      <w:start w:val="1"/>
      <w:numFmt w:val="none"/>
      <w:suff w:val="nothing"/>
      <w:lvlText w:val=""/>
      <w:lvlJc w:val="left"/>
      <w:pPr>
        <w:ind w:left="252" w:firstLine="0"/>
      </w:pPr>
      <w:rPr>
        <w:rFonts w:hint="eastAsia"/>
      </w:rPr>
    </w:lvl>
  </w:abstractNum>
  <w:abstractNum w:abstractNumId="4">
    <w:nsid w:val="6A83DEF5"/>
    <w:multiLevelType w:val="singleLevel"/>
    <w:tmpl w:val="6A83DEF5"/>
    <w:lvl w:ilvl="0" w:tentative="0">
      <w:start w:val="13"/>
      <w:numFmt w:val="decimal"/>
      <w:suff w:val="space"/>
      <w:lvlText w:val="%1."/>
      <w:lvlJc w:val="left"/>
    </w:lvl>
  </w:abstractNum>
  <w:abstractNum w:abstractNumId="5">
    <w:nsid w:val="75C89DC7"/>
    <w:multiLevelType w:val="singleLevel"/>
    <w:tmpl w:val="75C89DC7"/>
    <w:lvl w:ilvl="0" w:tentative="0">
      <w:start w:val="11"/>
      <w:numFmt w:val="decimal"/>
      <w:lvlText w:val="%1."/>
      <w:lvlJc w:val="left"/>
      <w:pPr>
        <w:tabs>
          <w:tab w:val="left" w:pos="312"/>
        </w:tabs>
      </w:p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jI2NDAzMDBlZTkxMjdhNGQ2NWFiNjI2OTNmNDk0MWMifQ=="/>
  </w:docVars>
  <w:rsids>
    <w:rsidRoot w:val="002E1ACD"/>
    <w:rsid w:val="00001D2A"/>
    <w:rsid w:val="00022C35"/>
    <w:rsid w:val="000B63A0"/>
    <w:rsid w:val="000D3F51"/>
    <w:rsid w:val="001B47F7"/>
    <w:rsid w:val="0023540B"/>
    <w:rsid w:val="00276B8A"/>
    <w:rsid w:val="002867B2"/>
    <w:rsid w:val="002B293D"/>
    <w:rsid w:val="002B38D4"/>
    <w:rsid w:val="002B397B"/>
    <w:rsid w:val="002D0084"/>
    <w:rsid w:val="002E1ACD"/>
    <w:rsid w:val="00373649"/>
    <w:rsid w:val="003D3516"/>
    <w:rsid w:val="004845CE"/>
    <w:rsid w:val="0049422D"/>
    <w:rsid w:val="004A441B"/>
    <w:rsid w:val="004B7EAF"/>
    <w:rsid w:val="004C180D"/>
    <w:rsid w:val="005243AC"/>
    <w:rsid w:val="00525EC6"/>
    <w:rsid w:val="00526B68"/>
    <w:rsid w:val="0058473D"/>
    <w:rsid w:val="005E51C9"/>
    <w:rsid w:val="005F162C"/>
    <w:rsid w:val="00617761"/>
    <w:rsid w:val="007279BF"/>
    <w:rsid w:val="00730661"/>
    <w:rsid w:val="007509BD"/>
    <w:rsid w:val="00782982"/>
    <w:rsid w:val="00850E43"/>
    <w:rsid w:val="00851C7A"/>
    <w:rsid w:val="00860DBB"/>
    <w:rsid w:val="00891AE3"/>
    <w:rsid w:val="008F3523"/>
    <w:rsid w:val="00903F25"/>
    <w:rsid w:val="0094779E"/>
    <w:rsid w:val="00997541"/>
    <w:rsid w:val="00A065A5"/>
    <w:rsid w:val="00A47DB3"/>
    <w:rsid w:val="00A739E8"/>
    <w:rsid w:val="00A73DEC"/>
    <w:rsid w:val="00A771E5"/>
    <w:rsid w:val="00AB7236"/>
    <w:rsid w:val="00AC7956"/>
    <w:rsid w:val="00AE1EDB"/>
    <w:rsid w:val="00AE3EB0"/>
    <w:rsid w:val="00B63867"/>
    <w:rsid w:val="00B70922"/>
    <w:rsid w:val="00B86351"/>
    <w:rsid w:val="00BC1B14"/>
    <w:rsid w:val="00BC4ADD"/>
    <w:rsid w:val="00C2461F"/>
    <w:rsid w:val="00C42600"/>
    <w:rsid w:val="00C61365"/>
    <w:rsid w:val="00C80E0C"/>
    <w:rsid w:val="00CE1C07"/>
    <w:rsid w:val="00CE63B9"/>
    <w:rsid w:val="00D04232"/>
    <w:rsid w:val="00D10A60"/>
    <w:rsid w:val="00D305BF"/>
    <w:rsid w:val="00D61C0D"/>
    <w:rsid w:val="00D9589B"/>
    <w:rsid w:val="00D96633"/>
    <w:rsid w:val="00DD4307"/>
    <w:rsid w:val="00DD504E"/>
    <w:rsid w:val="00E61B6A"/>
    <w:rsid w:val="00E64267"/>
    <w:rsid w:val="00EA1E96"/>
    <w:rsid w:val="00EB5318"/>
    <w:rsid w:val="00EC3B46"/>
    <w:rsid w:val="00ED50AA"/>
    <w:rsid w:val="00EE4A96"/>
    <w:rsid w:val="00F44761"/>
    <w:rsid w:val="01D97DFE"/>
    <w:rsid w:val="02306473"/>
    <w:rsid w:val="025413ED"/>
    <w:rsid w:val="030D1FDB"/>
    <w:rsid w:val="033B305D"/>
    <w:rsid w:val="03561710"/>
    <w:rsid w:val="037203C5"/>
    <w:rsid w:val="03BD4E3A"/>
    <w:rsid w:val="049556A4"/>
    <w:rsid w:val="04BF0192"/>
    <w:rsid w:val="04E7576D"/>
    <w:rsid w:val="052B289C"/>
    <w:rsid w:val="05325C60"/>
    <w:rsid w:val="073D5351"/>
    <w:rsid w:val="085409E1"/>
    <w:rsid w:val="099E426D"/>
    <w:rsid w:val="0B8457B4"/>
    <w:rsid w:val="0BE301B3"/>
    <w:rsid w:val="0CF06F2A"/>
    <w:rsid w:val="0F511489"/>
    <w:rsid w:val="0F6170DC"/>
    <w:rsid w:val="106F6EAF"/>
    <w:rsid w:val="109D5E63"/>
    <w:rsid w:val="11510E78"/>
    <w:rsid w:val="13BF7656"/>
    <w:rsid w:val="14337E6D"/>
    <w:rsid w:val="15781935"/>
    <w:rsid w:val="166E5506"/>
    <w:rsid w:val="17F6769E"/>
    <w:rsid w:val="17FE6D26"/>
    <w:rsid w:val="1B001A6A"/>
    <w:rsid w:val="1B701DDD"/>
    <w:rsid w:val="1C7C1839"/>
    <w:rsid w:val="1D6C3D43"/>
    <w:rsid w:val="1DFF77DA"/>
    <w:rsid w:val="1FD20FDF"/>
    <w:rsid w:val="20245E89"/>
    <w:rsid w:val="21C86E3D"/>
    <w:rsid w:val="21F71F6B"/>
    <w:rsid w:val="236C2D42"/>
    <w:rsid w:val="244E1F35"/>
    <w:rsid w:val="26344DBB"/>
    <w:rsid w:val="26CF77AA"/>
    <w:rsid w:val="26E50D2A"/>
    <w:rsid w:val="281E513D"/>
    <w:rsid w:val="29DF1BA4"/>
    <w:rsid w:val="2A562E06"/>
    <w:rsid w:val="2AAD0185"/>
    <w:rsid w:val="2AC01896"/>
    <w:rsid w:val="2AE77A6B"/>
    <w:rsid w:val="2B7F07A2"/>
    <w:rsid w:val="2C26760A"/>
    <w:rsid w:val="2EC822DF"/>
    <w:rsid w:val="2EFD1690"/>
    <w:rsid w:val="2F1D72C0"/>
    <w:rsid w:val="2FF8445C"/>
    <w:rsid w:val="30291E0C"/>
    <w:rsid w:val="32435B8C"/>
    <w:rsid w:val="32F208AF"/>
    <w:rsid w:val="39887B73"/>
    <w:rsid w:val="3A891FA5"/>
    <w:rsid w:val="3B392F9B"/>
    <w:rsid w:val="3C6A1E60"/>
    <w:rsid w:val="42C82216"/>
    <w:rsid w:val="43CC65B0"/>
    <w:rsid w:val="4417438F"/>
    <w:rsid w:val="458647D3"/>
    <w:rsid w:val="45987864"/>
    <w:rsid w:val="47276B52"/>
    <w:rsid w:val="476924F0"/>
    <w:rsid w:val="47CD39B7"/>
    <w:rsid w:val="48837470"/>
    <w:rsid w:val="49957F36"/>
    <w:rsid w:val="4AAE7501"/>
    <w:rsid w:val="4C9A6BAB"/>
    <w:rsid w:val="4E7B5BBF"/>
    <w:rsid w:val="4F900C53"/>
    <w:rsid w:val="531E71F0"/>
    <w:rsid w:val="537C48C0"/>
    <w:rsid w:val="54022376"/>
    <w:rsid w:val="552923C2"/>
    <w:rsid w:val="555960D8"/>
    <w:rsid w:val="556A6A8D"/>
    <w:rsid w:val="55742910"/>
    <w:rsid w:val="558F4DF2"/>
    <w:rsid w:val="55B856D8"/>
    <w:rsid w:val="55D60915"/>
    <w:rsid w:val="57E91B37"/>
    <w:rsid w:val="5BD3406D"/>
    <w:rsid w:val="5BD74672"/>
    <w:rsid w:val="5C1703C6"/>
    <w:rsid w:val="5D5031D0"/>
    <w:rsid w:val="5E183F35"/>
    <w:rsid w:val="619E2223"/>
    <w:rsid w:val="62D23700"/>
    <w:rsid w:val="646627A3"/>
    <w:rsid w:val="64997801"/>
    <w:rsid w:val="64CE1249"/>
    <w:rsid w:val="665D1259"/>
    <w:rsid w:val="686317D3"/>
    <w:rsid w:val="69973167"/>
    <w:rsid w:val="6A891C39"/>
    <w:rsid w:val="6AEE7CE3"/>
    <w:rsid w:val="6C804EB6"/>
    <w:rsid w:val="6C90705D"/>
    <w:rsid w:val="6C9875B2"/>
    <w:rsid w:val="6CA801CF"/>
    <w:rsid w:val="6F8952B2"/>
    <w:rsid w:val="719A39A4"/>
    <w:rsid w:val="721C5ACA"/>
    <w:rsid w:val="727D6EFE"/>
    <w:rsid w:val="72BC285C"/>
    <w:rsid w:val="72EB0332"/>
    <w:rsid w:val="75C37AC7"/>
    <w:rsid w:val="775766A7"/>
    <w:rsid w:val="7898387B"/>
    <w:rsid w:val="792271D9"/>
    <w:rsid w:val="79712CB0"/>
    <w:rsid w:val="79A0030D"/>
    <w:rsid w:val="7B9630D0"/>
    <w:rsid w:val="7BDC1658"/>
    <w:rsid w:val="7F421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Arial" w:hAnsi="Arial" w:eastAsia="Arial" w:cs="Arial"/>
      <w:snapToGrid w:val="0"/>
      <w:color w:val="000000"/>
      <w:sz w:val="21"/>
      <w:szCs w:val="21"/>
      <w:lang w:val="en-US" w:eastAsia="zh-CN" w:bidi="ar-SA"/>
    </w:rPr>
  </w:style>
  <w:style w:type="paragraph" w:styleId="3">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adjustRightInd w:val="0"/>
      <w:spacing w:before="260" w:after="260" w:line="416" w:lineRule="atLeast"/>
      <w:textAlignment w:val="baseline"/>
      <w:outlineLvl w:val="1"/>
    </w:pPr>
    <w:rPr>
      <w:rFonts w:eastAsia="黑体"/>
      <w:b/>
      <w:bCs/>
      <w:sz w:val="32"/>
      <w:szCs w:val="32"/>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paragraph" w:styleId="6">
    <w:name w:val="heading 4"/>
    <w:basedOn w:val="1"/>
    <w:next w:val="1"/>
    <w:qFormat/>
    <w:uiPriority w:val="0"/>
    <w:pPr>
      <w:keepNext/>
      <w:keepLines/>
      <w:numPr>
        <w:ilvl w:val="3"/>
        <w:numId w:val="2"/>
      </w:numPr>
      <w:adjustRightInd w:val="0"/>
      <w:spacing w:before="280" w:after="290" w:line="376" w:lineRule="atLeast"/>
      <w:textAlignment w:val="baseline"/>
      <w:outlineLvl w:val="3"/>
    </w:pPr>
    <w:rPr>
      <w:rFonts w:eastAsia="黑体"/>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List Paragraph"/>
    <w:basedOn w:val="1"/>
    <w:next w:val="1"/>
    <w:unhideWhenUsed/>
    <w:qFormat/>
    <w:uiPriority w:val="99"/>
    <w:pPr>
      <w:ind w:firstLine="420" w:firstLineChars="200"/>
    </w:pPr>
  </w:style>
  <w:style w:type="paragraph" w:styleId="7">
    <w:name w:val="table of authorities"/>
    <w:basedOn w:val="1"/>
    <w:next w:val="1"/>
    <w:qFormat/>
    <w:uiPriority w:val="0"/>
    <w:pPr>
      <w:ind w:left="200" w:leftChars="200"/>
    </w:pPr>
    <w:rPr>
      <w:rFonts w:ascii="宋体" w:hAnsi="宋体" w:cs="宋体"/>
      <w:sz w:val="24"/>
    </w:rPr>
  </w:style>
  <w:style w:type="paragraph" w:styleId="8">
    <w:name w:val="Normal Indent"/>
    <w:basedOn w:val="1"/>
    <w:qFormat/>
    <w:uiPriority w:val="0"/>
    <w:pPr>
      <w:ind w:firstLine="420"/>
    </w:pPr>
    <w:rPr>
      <w:szCs w:val="20"/>
    </w:rPr>
  </w:style>
  <w:style w:type="paragraph" w:styleId="9">
    <w:name w:val="toa heading"/>
    <w:basedOn w:val="1"/>
    <w:next w:val="1"/>
    <w:qFormat/>
    <w:uiPriority w:val="99"/>
    <w:pPr>
      <w:spacing w:before="120"/>
    </w:pPr>
    <w:rPr>
      <w:sz w:val="24"/>
    </w:rPr>
  </w:style>
  <w:style w:type="paragraph" w:styleId="10">
    <w:name w:val="Body Text"/>
    <w:basedOn w:val="1"/>
    <w:next w:val="1"/>
    <w:qFormat/>
    <w:uiPriority w:val="0"/>
    <w:pPr>
      <w:spacing w:after="120"/>
    </w:pPr>
  </w:style>
  <w:style w:type="paragraph" w:styleId="11">
    <w:name w:val="Body Text Indent"/>
    <w:basedOn w:val="1"/>
    <w:next w:val="12"/>
    <w:unhideWhenUsed/>
    <w:qFormat/>
    <w:uiPriority w:val="0"/>
    <w:pPr>
      <w:widowControl/>
      <w:spacing w:before="100" w:beforeAutospacing="1" w:after="100" w:afterAutospacing="1"/>
      <w:jc w:val="left"/>
    </w:pPr>
    <w:rPr>
      <w:rFonts w:ascii="宋体" w:hAnsi="宋体"/>
      <w:kern w:val="0"/>
      <w:sz w:val="24"/>
      <w:szCs w:val="24"/>
    </w:rPr>
  </w:style>
  <w:style w:type="paragraph" w:styleId="12">
    <w:name w:val="envelope return"/>
    <w:basedOn w:val="1"/>
    <w:unhideWhenUsed/>
    <w:qFormat/>
    <w:uiPriority w:val="99"/>
    <w:pPr>
      <w:snapToGrid w:val="0"/>
    </w:pPr>
    <w:rPr>
      <w:rFonts w:ascii="Arial" w:hAnsi="Arial"/>
    </w:rPr>
  </w:style>
  <w:style w:type="paragraph" w:styleId="13">
    <w:name w:val="toc 3"/>
    <w:basedOn w:val="1"/>
    <w:next w:val="1"/>
    <w:qFormat/>
    <w:uiPriority w:val="39"/>
    <w:pPr>
      <w:ind w:left="840" w:leftChars="400"/>
    </w:pPr>
  </w:style>
  <w:style w:type="paragraph" w:styleId="14">
    <w:name w:val="Plain Text"/>
    <w:basedOn w:val="1"/>
    <w:qFormat/>
    <w:uiPriority w:val="0"/>
    <w:rPr>
      <w:rFonts w:ascii="宋体" w:hAnsi="Courier New"/>
      <w:szCs w:val="20"/>
    </w:rPr>
  </w:style>
  <w:style w:type="paragraph" w:styleId="15">
    <w:name w:val="Body Text Indent 2"/>
    <w:basedOn w:val="1"/>
    <w:unhideWhenUsed/>
    <w:qFormat/>
    <w:uiPriority w:val="0"/>
    <w:pPr>
      <w:spacing w:before="100" w:beforeAutospacing="1" w:after="100" w:afterAutospacing="1"/>
    </w:pPr>
    <w:rPr>
      <w:rFonts w:ascii="宋体" w:hAnsi="宋体"/>
      <w:sz w:val="24"/>
      <w:szCs w:val="24"/>
    </w:rPr>
  </w:style>
  <w:style w:type="paragraph" w:styleId="16">
    <w:name w:val="Balloon Text"/>
    <w:basedOn w:val="1"/>
    <w:link w:val="49"/>
    <w:qFormat/>
    <w:uiPriority w:val="0"/>
    <w:rPr>
      <w:sz w:val="18"/>
      <w:szCs w:val="18"/>
    </w:rPr>
  </w:style>
  <w:style w:type="paragraph" w:styleId="17">
    <w:name w:val="footer"/>
    <w:basedOn w:val="1"/>
    <w:link w:val="50"/>
    <w:qFormat/>
    <w:uiPriority w:val="99"/>
    <w:pPr>
      <w:tabs>
        <w:tab w:val="center" w:pos="4153"/>
        <w:tab w:val="right" w:pos="8306"/>
      </w:tabs>
      <w:snapToGrid w:val="0"/>
    </w:pPr>
    <w:rPr>
      <w:sz w:val="18"/>
    </w:rPr>
  </w:style>
  <w:style w:type="paragraph" w:styleId="18">
    <w:name w:val="header"/>
    <w:basedOn w:val="1"/>
    <w:link w:val="5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9">
    <w:name w:val="toc 1"/>
    <w:basedOn w:val="1"/>
    <w:next w:val="1"/>
    <w:qFormat/>
    <w:uiPriority w:val="39"/>
  </w:style>
  <w:style w:type="paragraph" w:styleId="20">
    <w:name w:val="toc 6"/>
    <w:basedOn w:val="1"/>
    <w:next w:val="1"/>
    <w:unhideWhenUsed/>
    <w:qFormat/>
    <w:uiPriority w:val="39"/>
    <w:pPr>
      <w:ind w:left="2100" w:leftChars="1000"/>
    </w:pPr>
  </w:style>
  <w:style w:type="paragraph" w:styleId="21">
    <w:name w:val="toc 2"/>
    <w:basedOn w:val="1"/>
    <w:next w:val="1"/>
    <w:qFormat/>
    <w:uiPriority w:val="39"/>
    <w:pPr>
      <w:ind w:left="420" w:leftChars="200"/>
    </w:pPr>
  </w:style>
  <w:style w:type="paragraph" w:styleId="22">
    <w:name w:val="Normal (Web)"/>
    <w:basedOn w:val="1"/>
    <w:qFormat/>
    <w:uiPriority w:val="0"/>
    <w:rPr>
      <w:rFonts w:cs="Times New Roman"/>
      <w:sz w:val="24"/>
    </w:rPr>
  </w:style>
  <w:style w:type="paragraph" w:styleId="23">
    <w:name w:val="Title"/>
    <w:basedOn w:val="1"/>
    <w:next w:val="1"/>
    <w:qFormat/>
    <w:uiPriority w:val="10"/>
    <w:pPr>
      <w:adjustRightInd w:val="0"/>
      <w:spacing w:before="240" w:after="60" w:line="420" w:lineRule="atLeast"/>
      <w:jc w:val="center"/>
      <w:textAlignment w:val="baseline"/>
      <w:outlineLvl w:val="0"/>
    </w:pPr>
    <w:rPr>
      <w:b/>
      <w:sz w:val="32"/>
      <w:szCs w:val="20"/>
    </w:rPr>
  </w:style>
  <w:style w:type="paragraph" w:styleId="24">
    <w:name w:val="Body Text First Indent"/>
    <w:basedOn w:val="10"/>
    <w:next w:val="20"/>
    <w:qFormat/>
    <w:uiPriority w:val="99"/>
    <w:pPr>
      <w:adjustRightInd w:val="0"/>
      <w:snapToGrid w:val="0"/>
      <w:spacing w:after="0" w:line="360" w:lineRule="auto"/>
      <w:ind w:firstLine="420" w:firstLineChars="100"/>
      <w:jc w:val="left"/>
      <w:textAlignment w:val="baseline"/>
    </w:pPr>
    <w:rPr>
      <w:kern w:val="0"/>
      <w:sz w:val="24"/>
    </w:rPr>
  </w:style>
  <w:style w:type="paragraph" w:styleId="25">
    <w:name w:val="Body Text First Indent 2"/>
    <w:basedOn w:val="11"/>
    <w:qFormat/>
    <w:uiPriority w:val="0"/>
    <w:pPr>
      <w:ind w:firstLine="420"/>
    </w:pPr>
  </w:style>
  <w:style w:type="table" w:styleId="27">
    <w:name w:val="Table Grid"/>
    <w:basedOn w:val="26"/>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9">
    <w:name w:val="Strong"/>
    <w:qFormat/>
    <w:uiPriority w:val="0"/>
    <w:rPr>
      <w:b/>
      <w:bCs/>
    </w:rPr>
  </w:style>
  <w:style w:type="character" w:styleId="30">
    <w:name w:val="FollowedHyperlink"/>
    <w:basedOn w:val="28"/>
    <w:qFormat/>
    <w:uiPriority w:val="0"/>
    <w:rPr>
      <w:color w:val="800080"/>
      <w:u w:val="none"/>
    </w:rPr>
  </w:style>
  <w:style w:type="character" w:styleId="31">
    <w:name w:val="Hyperlink"/>
    <w:basedOn w:val="28"/>
    <w:qFormat/>
    <w:uiPriority w:val="99"/>
    <w:rPr>
      <w:color w:val="0000FF"/>
      <w:u w:val="none"/>
    </w:rPr>
  </w:style>
  <w:style w:type="paragraph" w:customStyle="1" w:styleId="32">
    <w:name w:val="Default"/>
    <w:qFormat/>
    <w:uiPriority w:val="0"/>
    <w:pPr>
      <w:widowControl w:val="0"/>
      <w:autoSpaceDE w:val="0"/>
      <w:autoSpaceDN w:val="0"/>
      <w:adjustRightInd w:val="0"/>
    </w:pPr>
    <w:rPr>
      <w:rFonts w:ascii="宋体" w:hAnsi="Calibri" w:eastAsia="Calibri" w:cs="宋体"/>
      <w:color w:val="000000"/>
      <w:sz w:val="24"/>
      <w:szCs w:val="24"/>
      <w:lang w:val="en-US" w:eastAsia="zh-CN" w:bidi="ar-SA"/>
    </w:rPr>
  </w:style>
  <w:style w:type="paragraph" w:customStyle="1" w:styleId="33">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34">
    <w:name w:val="正文1"/>
    <w:basedOn w:val="1"/>
    <w:next w:val="1"/>
    <w:qFormat/>
    <w:uiPriority w:val="0"/>
    <w:rPr>
      <w:rFonts w:ascii="仿宋" w:hAnsi="仿宋" w:eastAsia="仿宋"/>
      <w:sz w:val="28"/>
      <w:szCs w:val="20"/>
    </w:rPr>
  </w:style>
  <w:style w:type="paragraph" w:customStyle="1" w:styleId="35">
    <w:name w:val="xl31"/>
    <w:basedOn w:val="1"/>
    <w:qFormat/>
    <w:uiPriority w:val="0"/>
    <w:pPr>
      <w:shd w:val="clear" w:color="000000" w:fill="C0C0C0"/>
      <w:spacing w:before="280" w:after="280"/>
      <w:jc w:val="center"/>
    </w:pPr>
    <w:rPr>
      <w:rFonts w:ascii="Times New Roman" w:eastAsia="宋体"/>
      <w:sz w:val="16"/>
    </w:rPr>
  </w:style>
  <w:style w:type="paragraph" w:customStyle="1" w:styleId="36">
    <w:name w:val="样式 首行缩进:  2 字符"/>
    <w:basedOn w:val="1"/>
    <w:qFormat/>
    <w:uiPriority w:val="0"/>
    <w:pPr>
      <w:ind w:firstLine="560"/>
    </w:pPr>
    <w:rPr>
      <w:rFonts w:eastAsia="仿宋_GB2312" w:cs="宋体"/>
      <w:sz w:val="24"/>
      <w:szCs w:val="20"/>
    </w:rPr>
  </w:style>
  <w:style w:type="table" w:customStyle="1" w:styleId="37">
    <w:name w:val="Table Normal"/>
    <w:semiHidden/>
    <w:unhideWhenUsed/>
    <w:qFormat/>
    <w:uiPriority w:val="0"/>
    <w:tblPr>
      <w:tblCellMar>
        <w:top w:w="0" w:type="dxa"/>
        <w:left w:w="0" w:type="dxa"/>
        <w:bottom w:w="0" w:type="dxa"/>
        <w:right w:w="0" w:type="dxa"/>
      </w:tblCellMar>
    </w:tblPr>
  </w:style>
  <w:style w:type="character" w:customStyle="1" w:styleId="38">
    <w:name w:val="NormalCharacter"/>
    <w:semiHidden/>
    <w:qFormat/>
    <w:uiPriority w:val="0"/>
  </w:style>
  <w:style w:type="paragraph" w:customStyle="1" w:styleId="39">
    <w:name w:val="HtmlPre"/>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textAlignment w:val="baseline"/>
    </w:pPr>
    <w:rPr>
      <w:rFonts w:eastAsia="宋体"/>
    </w:rPr>
  </w:style>
  <w:style w:type="paragraph" w:customStyle="1" w:styleId="40">
    <w:name w:val="列出段落1"/>
    <w:basedOn w:val="1"/>
    <w:qFormat/>
    <w:uiPriority w:val="34"/>
    <w:pPr>
      <w:ind w:firstLine="420" w:firstLineChars="200"/>
    </w:pPr>
    <w:rPr>
      <w:rFonts w:ascii="Calibri" w:hAnsi="Calibri"/>
      <w:szCs w:val="22"/>
    </w:rPr>
  </w:style>
  <w:style w:type="character" w:customStyle="1" w:styleId="41">
    <w:name w:val="first-of-type"/>
    <w:basedOn w:val="28"/>
    <w:qFormat/>
    <w:uiPriority w:val="0"/>
  </w:style>
  <w:style w:type="character" w:customStyle="1" w:styleId="42">
    <w:name w:val="nth-of-type(1)"/>
    <w:basedOn w:val="28"/>
    <w:qFormat/>
    <w:uiPriority w:val="0"/>
  </w:style>
  <w:style w:type="character" w:customStyle="1" w:styleId="43">
    <w:name w:val="nth-of-type(1)1"/>
    <w:basedOn w:val="28"/>
    <w:qFormat/>
    <w:uiPriority w:val="0"/>
  </w:style>
  <w:style w:type="character" w:customStyle="1" w:styleId="44">
    <w:name w:val="nth-of-type(1)2"/>
    <w:basedOn w:val="28"/>
    <w:qFormat/>
    <w:uiPriority w:val="0"/>
  </w:style>
  <w:style w:type="character" w:customStyle="1" w:styleId="45">
    <w:name w:val="nth-of-type(2)"/>
    <w:basedOn w:val="28"/>
    <w:qFormat/>
    <w:uiPriority w:val="0"/>
  </w:style>
  <w:style w:type="character" w:customStyle="1" w:styleId="46">
    <w:name w:val="nth-of-type(2)1"/>
    <w:basedOn w:val="28"/>
    <w:qFormat/>
    <w:uiPriority w:val="0"/>
  </w:style>
  <w:style w:type="character" w:customStyle="1" w:styleId="47">
    <w:name w:val="nth-of-type(2)2"/>
    <w:basedOn w:val="28"/>
    <w:qFormat/>
    <w:uiPriority w:val="0"/>
  </w:style>
  <w:style w:type="character" w:customStyle="1" w:styleId="48">
    <w:name w:val="nth-of-type(2)3"/>
    <w:basedOn w:val="28"/>
    <w:qFormat/>
    <w:uiPriority w:val="0"/>
  </w:style>
  <w:style w:type="character" w:customStyle="1" w:styleId="49">
    <w:name w:val="批注框文本 字符"/>
    <w:basedOn w:val="28"/>
    <w:link w:val="16"/>
    <w:qFormat/>
    <w:uiPriority w:val="0"/>
    <w:rPr>
      <w:rFonts w:ascii="Arial" w:hAnsi="Arial" w:eastAsia="Arial" w:cs="Arial"/>
      <w:snapToGrid w:val="0"/>
      <w:color w:val="000000"/>
      <w:sz w:val="18"/>
      <w:szCs w:val="18"/>
    </w:rPr>
  </w:style>
  <w:style w:type="character" w:customStyle="1" w:styleId="50">
    <w:name w:val="页脚 字符"/>
    <w:basedOn w:val="28"/>
    <w:link w:val="17"/>
    <w:qFormat/>
    <w:uiPriority w:val="99"/>
    <w:rPr>
      <w:rFonts w:ascii="Arial" w:hAnsi="Arial" w:eastAsia="Arial" w:cs="Arial"/>
      <w:snapToGrid w:val="0"/>
      <w:color w:val="000000"/>
      <w:sz w:val="18"/>
      <w:szCs w:val="21"/>
    </w:rPr>
  </w:style>
  <w:style w:type="character" w:customStyle="1" w:styleId="51">
    <w:name w:val="标题 1 字符"/>
    <w:basedOn w:val="28"/>
    <w:link w:val="3"/>
    <w:qFormat/>
    <w:uiPriority w:val="0"/>
    <w:rPr>
      <w:rFonts w:ascii="Arial" w:hAnsi="Arial" w:eastAsia="Arial" w:cs="Arial"/>
      <w:b/>
      <w:bCs/>
      <w:snapToGrid w:val="0"/>
      <w:color w:val="000000"/>
      <w:kern w:val="44"/>
      <w:sz w:val="44"/>
      <w:szCs w:val="44"/>
    </w:rPr>
  </w:style>
  <w:style w:type="paragraph" w:customStyle="1" w:styleId="52">
    <w:name w:val="TOC 标题1"/>
    <w:basedOn w:val="3"/>
    <w:next w:val="1"/>
    <w:semiHidden/>
    <w:unhideWhenUsed/>
    <w:qFormat/>
    <w:uiPriority w:val="39"/>
    <w:pPr>
      <w:spacing w:before="480" w:after="0" w:line="276" w:lineRule="auto"/>
      <w:outlineLvl w:val="9"/>
    </w:pPr>
    <w:rPr>
      <w:rFonts w:asciiTheme="majorHAnsi" w:hAnsiTheme="majorHAnsi" w:eastAsiaTheme="majorEastAsia" w:cstheme="majorBidi"/>
      <w:snapToGrid/>
      <w:color w:val="376092" w:themeColor="accent1" w:themeShade="BF"/>
      <w:kern w:val="0"/>
      <w:sz w:val="28"/>
      <w:szCs w:val="28"/>
    </w:rPr>
  </w:style>
  <w:style w:type="character" w:customStyle="1" w:styleId="53">
    <w:name w:val="页眉 字符"/>
    <w:basedOn w:val="28"/>
    <w:link w:val="18"/>
    <w:qFormat/>
    <w:uiPriority w:val="99"/>
    <w:rPr>
      <w:rFonts w:ascii="Arial" w:hAnsi="Arial" w:eastAsia="Arial" w:cs="Arial"/>
      <w:snapToGrid w:val="0"/>
      <w:color w:val="000000"/>
      <w:sz w:val="18"/>
      <w:szCs w:val="21"/>
    </w:rPr>
  </w:style>
  <w:style w:type="paragraph" w:customStyle="1" w:styleId="54">
    <w:name w:val="正文+宋体"/>
    <w:basedOn w:val="55"/>
    <w:qFormat/>
    <w:uiPriority w:val="0"/>
    <w:pPr>
      <w:snapToGrid w:val="0"/>
      <w:spacing w:line="600" w:lineRule="exact"/>
      <w:ind w:firstLine="600" w:firstLineChars="200"/>
      <w:jc w:val="both"/>
    </w:pPr>
    <w:rPr>
      <w:rFonts w:eastAsia="宋体"/>
      <w:spacing w:val="10"/>
    </w:rPr>
  </w:style>
  <w:style w:type="paragraph" w:customStyle="1" w:styleId="55">
    <w:name w:val="样式1"/>
    <w:basedOn w:val="56"/>
    <w:next w:val="1"/>
    <w:qFormat/>
    <w:uiPriority w:val="0"/>
    <w:pPr>
      <w:adjustRightInd w:val="0"/>
      <w:textAlignment w:val="baseline"/>
    </w:pPr>
    <w:rPr>
      <w:rFonts w:ascii="宋体" w:hAnsi="宋体"/>
      <w:szCs w:val="21"/>
    </w:rPr>
  </w:style>
  <w:style w:type="paragraph" w:customStyle="1" w:styleId="56">
    <w:name w:val="Char"/>
    <w:basedOn w:val="1"/>
    <w:qFormat/>
    <w:uiPriority w:val="0"/>
    <w:rPr>
      <w:rFonts w:ascii="Tahoma" w:hAnsi="Tahoma"/>
      <w:sz w:val="20"/>
      <w:szCs w:val="20"/>
    </w:rPr>
  </w:style>
  <w:style w:type="paragraph" w:customStyle="1" w:styleId="57">
    <w:name w:val="Style1"/>
    <w:basedOn w:val="8"/>
    <w:qFormat/>
    <w:uiPriority w:val="0"/>
    <w:pPr>
      <w:tabs>
        <w:tab w:val="left" w:pos="-720"/>
      </w:tabs>
      <w:spacing w:after="120"/>
    </w:pPr>
    <w:rPr>
      <w:spacing w:val="-3"/>
      <w:lang w:val="en-AU" w:eastAsia="en-US"/>
    </w:rPr>
  </w:style>
  <w:style w:type="paragraph" w:customStyle="1" w:styleId="58">
    <w:name w:val="正文格式"/>
    <w:basedOn w:val="1"/>
    <w:qFormat/>
    <w:uiPriority w:val="0"/>
    <w:pPr>
      <w:adjustRightInd w:val="0"/>
      <w:snapToGrid w:val="0"/>
      <w:spacing w:line="400" w:lineRule="atLeast"/>
      <w:ind w:firstLine="482"/>
      <w:textAlignment w:val="baseline"/>
    </w:pPr>
    <w:rPr>
      <w:rFonts w:ascii="Times New Roman" w:hAnsi="Times New Roman"/>
      <w:sz w:val="24"/>
    </w:rPr>
  </w:style>
  <w:style w:type="paragraph" w:customStyle="1" w:styleId="5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A4D315-E253-40CD-9D79-136DCE1CBE2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56</Pages>
  <Words>25584</Words>
  <Characters>27216</Characters>
  <Lines>241</Lines>
  <Paragraphs>67</Paragraphs>
  <TotalTime>20</TotalTime>
  <ScaleCrop>false</ScaleCrop>
  <LinksUpToDate>false</LinksUpToDate>
  <CharactersWithSpaces>29225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2022-03-29T01:03:00Z</dcterms:created>
  <dc:creator>五天冰</dc:creator>
  <cp:lastModifiedBy>五天冰</cp:lastModifiedBy>
  <cp:lastPrinted>2022-03-14T14:17:00Z</cp:lastPrinted>
  <dcterms:modified xsi:type="dcterms:W3CDTF">2023-06-25T05:27:36Z</dcterms:modified>
  <dc:title>2022年特色农业杂粮产业发展项目                                                                                                           招标文件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2021-10-27T18:09:24Z</vt:filetime>
  </property>
  <property fmtid="{D5CDD505-2E9C-101B-9397-08002B2CF9AE}" pid="4" name="KSOProductBuildVer">
    <vt:lpwstr>2052-11.1.0.14309</vt:lpwstr>
  </property>
  <property fmtid="{D5CDD505-2E9C-101B-9397-08002B2CF9AE}" pid="5" name="ICV">
    <vt:lpwstr>AD891750A8734B8C8D9ED1E4058A8367</vt:lpwstr>
  </property>
  <property fmtid="{D5CDD505-2E9C-101B-9397-08002B2CF9AE}" pid="6" name="commondata">
    <vt:lpwstr>eyJoZGlkIjoiMTA4ZDc5MmIwOGEyNTI5ZTY5Y2U5MDQyNzg5ODc0OGMifQ==</vt:lpwstr>
  </property>
</Properties>
</file>