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11CD3">
      <w:pPr>
        <w:autoSpaceDE w:val="0"/>
        <w:autoSpaceDN w:val="0"/>
        <w:adjustRightInd w:val="0"/>
        <w:spacing w:line="360" w:lineRule="auto"/>
        <w:jc w:val="center"/>
        <w:rPr>
          <w:rFonts w:hint="eastAsia" w:ascii="楷体_GB2312" w:hAnsi="楷体_GB2312" w:eastAsia="楷体_GB2312" w:cs="楷体_GB2312"/>
          <w:b/>
          <w:color w:val="auto"/>
          <w:sz w:val="48"/>
          <w:highlight w:val="none"/>
        </w:rPr>
      </w:pPr>
    </w:p>
    <w:p w14:paraId="05444AAB">
      <w:pPr>
        <w:autoSpaceDE w:val="0"/>
        <w:autoSpaceDN w:val="0"/>
        <w:adjustRightInd w:val="0"/>
        <w:spacing w:line="360" w:lineRule="auto"/>
        <w:jc w:val="center"/>
        <w:rPr>
          <w:rFonts w:hint="eastAsia" w:ascii="楷体_GB2312" w:hAnsi="楷体_GB2312" w:eastAsia="楷体_GB2312" w:cs="楷体_GB2312"/>
          <w:b/>
          <w:color w:val="auto"/>
          <w:sz w:val="48"/>
          <w:szCs w:val="48"/>
          <w:highlight w:val="none"/>
        </w:rPr>
      </w:pPr>
    </w:p>
    <w:p w14:paraId="34F57A37">
      <w:pPr>
        <w:spacing w:before="120" w:after="120" w:line="360" w:lineRule="auto"/>
        <w:jc w:val="center"/>
        <w:rPr>
          <w:rFonts w:hint="eastAsia" w:ascii="楷体_GB2312" w:hAnsi="楷体_GB2312" w:eastAsia="楷体_GB2312" w:cs="楷体_GB2312"/>
          <w:b/>
          <w:bCs/>
          <w:color w:val="auto"/>
          <w:sz w:val="72"/>
          <w:szCs w:val="72"/>
          <w:highlight w:val="none"/>
          <w:lang w:val="en-US" w:eastAsia="zh-CN"/>
        </w:rPr>
      </w:pPr>
      <w:r>
        <w:rPr>
          <w:rFonts w:hint="eastAsia" w:ascii="楷体" w:hAnsi="楷体" w:eastAsia="楷体" w:cs="楷体"/>
          <w:b/>
          <w:bCs/>
          <w:i w:val="0"/>
          <w:iCs w:val="0"/>
          <w:caps w:val="0"/>
          <w:color w:val="000000"/>
          <w:spacing w:val="0"/>
          <w:sz w:val="44"/>
          <w:szCs w:val="44"/>
          <w:shd w:val="clear" w:color="auto" w:fill="FFFFFF"/>
        </w:rPr>
        <w:t>邯郸经济技术开发区纬五路中学项目设计采购施工工程总承包</w:t>
      </w:r>
    </w:p>
    <w:p w14:paraId="72544810">
      <w:pPr>
        <w:spacing w:before="120" w:after="120" w:line="360" w:lineRule="auto"/>
        <w:jc w:val="center"/>
        <w:rPr>
          <w:rFonts w:hint="eastAsia" w:ascii="楷体_GB2312" w:hAnsi="楷体_GB2312" w:eastAsia="楷体_GB2312" w:cs="楷体_GB2312"/>
          <w:b/>
          <w:color w:val="auto"/>
          <w:sz w:val="40"/>
          <w:szCs w:val="40"/>
          <w:highlight w:val="none"/>
          <w:lang w:val="en-US" w:eastAsia="zh-CN"/>
        </w:rPr>
      </w:pPr>
      <w:r>
        <w:rPr>
          <w:rFonts w:hint="eastAsia" w:ascii="楷体_GB2312" w:hAnsi="楷体_GB2312" w:eastAsia="楷体_GB2312" w:cs="楷体_GB2312"/>
          <w:b/>
          <w:color w:val="auto"/>
          <w:sz w:val="44"/>
          <w:szCs w:val="44"/>
          <w:highlight w:val="none"/>
          <w:lang w:val="en-US" w:eastAsia="zh-CN"/>
        </w:rPr>
        <w:t>粘滞阻尼器采购</w:t>
      </w:r>
    </w:p>
    <w:p w14:paraId="2E96951C">
      <w:pPr>
        <w:spacing w:before="120" w:after="120" w:line="360" w:lineRule="auto"/>
        <w:jc w:val="center"/>
        <w:rPr>
          <w:rFonts w:hint="eastAsia" w:ascii="楷体_GB2312" w:hAnsi="楷体_GB2312" w:eastAsia="楷体_GB2312" w:cs="楷体_GB2312"/>
          <w:b/>
          <w:color w:val="auto"/>
          <w:sz w:val="72"/>
          <w:szCs w:val="72"/>
          <w:highlight w:val="none"/>
        </w:rPr>
      </w:pPr>
    </w:p>
    <w:p w14:paraId="3F59E6A8">
      <w:pPr>
        <w:spacing w:before="120" w:after="120" w:line="360" w:lineRule="auto"/>
        <w:jc w:val="center"/>
        <w:rPr>
          <w:rFonts w:hint="eastAsia" w:ascii="楷体_GB2312" w:hAnsi="楷体_GB2312" w:eastAsia="楷体_GB2312" w:cs="楷体_GB2312"/>
          <w:b/>
          <w:color w:val="auto"/>
          <w:sz w:val="84"/>
          <w:szCs w:val="84"/>
          <w:highlight w:val="none"/>
        </w:rPr>
      </w:pPr>
      <w:r>
        <w:rPr>
          <w:rFonts w:hint="eastAsia" w:ascii="楷体_GB2312" w:hAnsi="楷体_GB2312" w:eastAsia="楷体_GB2312" w:cs="楷体_GB2312"/>
          <w:b/>
          <w:color w:val="auto"/>
          <w:sz w:val="84"/>
          <w:szCs w:val="84"/>
          <w:highlight w:val="none"/>
          <w:lang w:eastAsia="zh-CN"/>
        </w:rPr>
        <w:t>招</w:t>
      </w:r>
      <w:r>
        <w:rPr>
          <w:rFonts w:hint="eastAsia" w:ascii="楷体_GB2312" w:hAnsi="楷体_GB2312" w:eastAsia="楷体_GB2312" w:cs="楷体_GB2312"/>
          <w:b/>
          <w:color w:val="auto"/>
          <w:sz w:val="84"/>
          <w:szCs w:val="84"/>
          <w:highlight w:val="none"/>
          <w:lang w:val="en-US" w:eastAsia="zh-CN"/>
        </w:rPr>
        <w:t xml:space="preserve"> </w:t>
      </w:r>
      <w:r>
        <w:rPr>
          <w:rFonts w:hint="eastAsia" w:ascii="楷体_GB2312" w:hAnsi="楷体_GB2312" w:eastAsia="楷体_GB2312" w:cs="楷体_GB2312"/>
          <w:b/>
          <w:color w:val="auto"/>
          <w:sz w:val="84"/>
          <w:szCs w:val="84"/>
          <w:highlight w:val="none"/>
        </w:rPr>
        <w:t>标 文 件</w:t>
      </w:r>
    </w:p>
    <w:p w14:paraId="394D2488">
      <w:pPr>
        <w:ind w:firstLine="1764" w:firstLineChars="630"/>
        <w:rPr>
          <w:rFonts w:hint="eastAsia" w:ascii="楷体_GB2312" w:hAnsi="楷体_GB2312" w:eastAsia="楷体_GB2312" w:cs="楷体_GB2312"/>
          <w:color w:val="auto"/>
          <w:sz w:val="28"/>
          <w:highlight w:val="none"/>
        </w:rPr>
      </w:pPr>
    </w:p>
    <w:p w14:paraId="37C5A004">
      <w:pPr>
        <w:ind w:firstLine="1771" w:firstLineChars="630"/>
        <w:rPr>
          <w:rFonts w:hint="eastAsia" w:ascii="楷体_GB2312" w:hAnsi="楷体_GB2312" w:eastAsia="楷体_GB2312" w:cs="楷体_GB2312"/>
          <w:b/>
          <w:color w:val="auto"/>
          <w:sz w:val="28"/>
          <w:szCs w:val="28"/>
          <w:highlight w:val="none"/>
        </w:rPr>
      </w:pPr>
    </w:p>
    <w:p w14:paraId="602B2AFE">
      <w:pPr>
        <w:jc w:val="center"/>
        <w:rPr>
          <w:rFonts w:hint="eastAsia" w:ascii="楷体_GB2312" w:hAnsi="楷体_GB2312" w:eastAsia="楷体_GB2312" w:cs="楷体_GB2312"/>
          <w:color w:val="auto"/>
          <w:sz w:val="24"/>
          <w:highlight w:val="none"/>
        </w:rPr>
      </w:pPr>
    </w:p>
    <w:p w14:paraId="7CBCD748">
      <w:pPr>
        <w:jc w:val="center"/>
        <w:rPr>
          <w:rFonts w:hint="eastAsia" w:ascii="楷体_GB2312" w:hAnsi="楷体_GB2312" w:eastAsia="楷体_GB2312" w:cs="楷体_GB2312"/>
          <w:color w:val="auto"/>
          <w:sz w:val="24"/>
          <w:highlight w:val="none"/>
        </w:rPr>
      </w:pPr>
    </w:p>
    <w:p w14:paraId="655A1A47">
      <w:pPr>
        <w:jc w:val="center"/>
        <w:rPr>
          <w:rFonts w:hint="eastAsia" w:ascii="楷体_GB2312" w:hAnsi="楷体_GB2312" w:eastAsia="楷体_GB2312" w:cs="楷体_GB2312"/>
          <w:color w:val="auto"/>
          <w:sz w:val="24"/>
          <w:highlight w:val="none"/>
        </w:rPr>
      </w:pPr>
    </w:p>
    <w:p w14:paraId="01E7F3FA">
      <w:pPr>
        <w:jc w:val="distribute"/>
        <w:rPr>
          <w:rFonts w:hint="eastAsia" w:ascii="楷体_GB2312" w:hAnsi="楷体_GB2312" w:eastAsia="楷体_GB2312" w:cs="楷体_GB2312"/>
          <w:color w:val="auto"/>
          <w:sz w:val="24"/>
          <w:highlight w:val="none"/>
        </w:rPr>
      </w:pPr>
    </w:p>
    <w:p w14:paraId="2F09F1FE">
      <w:pPr>
        <w:jc w:val="distribute"/>
        <w:rPr>
          <w:rFonts w:hint="eastAsia" w:ascii="楷体_GB2312" w:hAnsi="楷体_GB2312" w:eastAsia="楷体_GB2312" w:cs="楷体_GB2312"/>
          <w:color w:val="auto"/>
          <w:sz w:val="24"/>
          <w:highlight w:val="none"/>
        </w:rPr>
      </w:pPr>
    </w:p>
    <w:p w14:paraId="1EA2F8FD">
      <w:pPr>
        <w:jc w:val="distribute"/>
        <w:rPr>
          <w:rFonts w:hint="eastAsia" w:ascii="楷体_GB2312" w:hAnsi="楷体_GB2312" w:eastAsia="楷体_GB2312" w:cs="楷体_GB2312"/>
          <w:color w:val="auto"/>
          <w:sz w:val="24"/>
          <w:highlight w:val="none"/>
        </w:rPr>
      </w:pPr>
    </w:p>
    <w:p w14:paraId="0C82DFEF">
      <w:pPr>
        <w:jc w:val="distribute"/>
        <w:rPr>
          <w:rFonts w:hint="eastAsia" w:ascii="楷体_GB2312" w:hAnsi="楷体_GB2312" w:eastAsia="楷体_GB2312" w:cs="楷体_GB2312"/>
          <w:color w:val="auto"/>
          <w:sz w:val="24"/>
          <w:highlight w:val="none"/>
        </w:rPr>
      </w:pPr>
    </w:p>
    <w:p w14:paraId="4E69AF78">
      <w:pPr>
        <w:jc w:val="distribute"/>
        <w:rPr>
          <w:rFonts w:hint="eastAsia" w:ascii="楷体_GB2312" w:hAnsi="楷体_GB2312" w:eastAsia="楷体_GB2312" w:cs="楷体_GB2312"/>
          <w:color w:val="auto"/>
          <w:sz w:val="24"/>
          <w:highlight w:val="none"/>
        </w:rPr>
      </w:pPr>
    </w:p>
    <w:p w14:paraId="5FC5E3B2">
      <w:pPr>
        <w:jc w:val="distribute"/>
        <w:rPr>
          <w:rFonts w:hint="eastAsia" w:ascii="楷体_GB2312" w:hAnsi="楷体_GB2312" w:eastAsia="楷体_GB2312" w:cs="楷体_GB2312"/>
          <w:color w:val="auto"/>
          <w:sz w:val="24"/>
          <w:highlight w:val="none"/>
        </w:rPr>
      </w:pPr>
    </w:p>
    <w:p w14:paraId="051F72EB">
      <w:pPr>
        <w:jc w:val="distribute"/>
        <w:rPr>
          <w:rFonts w:hint="eastAsia" w:ascii="楷体_GB2312" w:hAnsi="楷体_GB2312" w:eastAsia="楷体_GB2312" w:cs="楷体_GB2312"/>
          <w:color w:val="auto"/>
          <w:sz w:val="24"/>
          <w:highlight w:val="none"/>
        </w:rPr>
      </w:pPr>
    </w:p>
    <w:p w14:paraId="67FE4B12">
      <w:pPr>
        <w:adjustRightInd w:val="0"/>
        <w:snapToGrid w:val="0"/>
        <w:spacing w:line="600" w:lineRule="auto"/>
        <w:jc w:val="center"/>
        <w:rPr>
          <w:rFonts w:hint="eastAsia" w:ascii="楷体_GB2312" w:hAnsi="楷体_GB2312" w:eastAsia="楷体_GB2312" w:cs="楷体_GB2312"/>
          <w:b/>
          <w:bCs/>
          <w:color w:val="auto"/>
          <w:spacing w:val="12"/>
          <w:sz w:val="28"/>
          <w:szCs w:val="28"/>
          <w:highlight w:val="none"/>
        </w:rPr>
      </w:pPr>
      <w:r>
        <w:rPr>
          <w:rFonts w:hint="eastAsia" w:ascii="楷体_GB2312" w:hAnsi="楷体_GB2312" w:eastAsia="楷体_GB2312" w:cs="楷体_GB2312"/>
          <w:b/>
          <w:bCs/>
          <w:color w:val="auto"/>
          <w:spacing w:val="24"/>
          <w:sz w:val="28"/>
          <w:szCs w:val="28"/>
          <w:highlight w:val="none"/>
        </w:rPr>
        <w:t>招标</w:t>
      </w:r>
      <w:r>
        <w:rPr>
          <w:rFonts w:hint="eastAsia" w:ascii="楷体_GB2312" w:hAnsi="楷体_GB2312" w:eastAsia="楷体_GB2312" w:cs="楷体_GB2312"/>
          <w:b/>
          <w:bCs/>
          <w:color w:val="auto"/>
          <w:spacing w:val="12"/>
          <w:sz w:val="28"/>
          <w:szCs w:val="28"/>
          <w:highlight w:val="none"/>
        </w:rPr>
        <w:t>人</w:t>
      </w:r>
      <w:r>
        <w:rPr>
          <w:rFonts w:hint="eastAsia" w:ascii="楷体_GB2312" w:hAnsi="楷体_GB2312" w:eastAsia="楷体_GB2312" w:cs="楷体_GB2312"/>
          <w:b/>
          <w:bCs/>
          <w:color w:val="auto"/>
          <w:sz w:val="28"/>
          <w:szCs w:val="28"/>
          <w:highlight w:val="none"/>
        </w:rPr>
        <w:t>：</w:t>
      </w:r>
      <w:r>
        <w:rPr>
          <w:rFonts w:hint="eastAsia" w:ascii="楷体_GB2312" w:hAnsi="楷体_GB2312" w:eastAsia="楷体_GB2312" w:cs="楷体_GB2312"/>
          <w:b/>
          <w:bCs/>
          <w:color w:val="auto"/>
          <w:spacing w:val="12"/>
          <w:sz w:val="28"/>
          <w:szCs w:val="28"/>
          <w:highlight w:val="none"/>
        </w:rPr>
        <w:t>河北建工集团有限责任公司</w:t>
      </w:r>
    </w:p>
    <w:p w14:paraId="61C571B1">
      <w:pPr>
        <w:jc w:val="center"/>
        <w:rPr>
          <w:rFonts w:hint="eastAsia" w:ascii="楷体_GB2312" w:hAnsi="楷体_GB2312" w:eastAsia="楷体_GB2312" w:cs="楷体_GB2312"/>
          <w:b/>
          <w:bCs/>
          <w:color w:val="FF0000"/>
          <w:highlight w:val="none"/>
        </w:rPr>
        <w:sectPr>
          <w:headerReference r:id="rId4" w:type="first"/>
          <w:headerReference r:id="rId3" w:type="default"/>
          <w:footerReference r:id="rId5" w:type="even"/>
          <w:pgSz w:w="11906" w:h="16838"/>
          <w:pgMar w:top="1361" w:right="1247" w:bottom="107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楷体_GB2312" w:hAnsi="楷体_GB2312" w:eastAsia="楷体_GB2312" w:cs="楷体_GB2312"/>
          <w:b/>
          <w:bCs/>
          <w:color w:val="000000" w:themeColor="text1"/>
          <w:highlight w:val="none"/>
          <w14:textFill>
            <w14:solidFill>
              <w14:schemeClr w14:val="tx1"/>
            </w14:solidFill>
          </w14:textFill>
        </w:rPr>
        <w:t>20</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25</w:t>
      </w:r>
      <w:r>
        <w:rPr>
          <w:rFonts w:hint="eastAsia" w:ascii="楷体_GB2312" w:hAnsi="楷体_GB2312" w:eastAsia="楷体_GB2312" w:cs="楷体_GB2312"/>
          <w:b/>
          <w:bCs/>
          <w:color w:val="000000" w:themeColor="text1"/>
          <w:highlight w:val="none"/>
          <w14:textFill>
            <w14:solidFill>
              <w14:schemeClr w14:val="tx1"/>
            </w14:solidFill>
          </w14:textFill>
        </w:rPr>
        <w:t>年</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8</w:t>
      </w:r>
      <w:r>
        <w:rPr>
          <w:rFonts w:hint="eastAsia" w:ascii="楷体_GB2312" w:hAnsi="楷体_GB2312" w:eastAsia="楷体_GB2312" w:cs="楷体_GB2312"/>
          <w:b/>
          <w:bCs/>
          <w:color w:val="000000" w:themeColor="text1"/>
          <w:highlight w:val="none"/>
          <w14:textFill>
            <w14:solidFill>
              <w14:schemeClr w14:val="tx1"/>
            </w14:solidFill>
          </w14:textFill>
        </w:rPr>
        <w:t>月</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11</w:t>
      </w:r>
      <w:r>
        <w:rPr>
          <w:rFonts w:hint="eastAsia" w:ascii="楷体_GB2312" w:hAnsi="楷体_GB2312" w:eastAsia="楷体_GB2312" w:cs="楷体_GB2312"/>
          <w:b/>
          <w:bCs/>
          <w:color w:val="000000" w:themeColor="text1"/>
          <w:highlight w:val="none"/>
          <w14:textFill>
            <w14:solidFill>
              <w14:schemeClr w14:val="tx1"/>
            </w14:solidFill>
          </w14:textFill>
        </w:rPr>
        <w:t>日</w:t>
      </w:r>
    </w:p>
    <w:p w14:paraId="5241C4D9">
      <w:pPr>
        <w:jc w:val="center"/>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目    录</w:t>
      </w:r>
    </w:p>
    <w:p w14:paraId="2095D36F">
      <w:pPr>
        <w:rPr>
          <w:rFonts w:hint="eastAsia" w:ascii="楷体_GB2312" w:hAnsi="楷体_GB2312" w:eastAsia="楷体_GB2312" w:cs="楷体_GB2312"/>
          <w:b/>
          <w:color w:val="auto"/>
          <w:sz w:val="52"/>
          <w:szCs w:val="52"/>
          <w:highlight w:val="none"/>
        </w:rPr>
      </w:pPr>
    </w:p>
    <w:p w14:paraId="36B2FBF8">
      <w:pPr>
        <w:numPr>
          <w:ilvl w:val="0"/>
          <w:numId w:val="1"/>
        </w:numPr>
        <w:ind w:left="835" w:leftChars="348"/>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招标公告</w:t>
      </w:r>
    </w:p>
    <w:p w14:paraId="1A1E721D">
      <w:pPr>
        <w:numPr>
          <w:ilvl w:val="0"/>
          <w:numId w:val="1"/>
        </w:numPr>
        <w:ind w:left="835" w:leftChars="348"/>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投标须知前附表</w:t>
      </w:r>
    </w:p>
    <w:p w14:paraId="287BC03F">
      <w:pPr>
        <w:ind w:left="835" w:leftChars="348"/>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lang w:val="en-US" w:eastAsia="zh-CN"/>
        </w:rPr>
        <w:t>三</w:t>
      </w:r>
      <w:r>
        <w:rPr>
          <w:rFonts w:hint="eastAsia" w:ascii="楷体_GB2312" w:hAnsi="楷体_GB2312" w:eastAsia="楷体_GB2312" w:cs="楷体_GB2312"/>
          <w:b/>
          <w:color w:val="auto"/>
          <w:sz w:val="32"/>
          <w:szCs w:val="32"/>
          <w:highlight w:val="none"/>
        </w:rPr>
        <w:t>、投标须知</w:t>
      </w:r>
    </w:p>
    <w:p w14:paraId="71FBF73F">
      <w:pPr>
        <w:ind w:left="835" w:leftChars="348"/>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lang w:val="en-US" w:eastAsia="zh-CN"/>
        </w:rPr>
        <w:t>三</w:t>
      </w:r>
      <w:r>
        <w:rPr>
          <w:rFonts w:hint="eastAsia" w:ascii="楷体_GB2312" w:hAnsi="楷体_GB2312" w:eastAsia="楷体_GB2312" w:cs="楷体_GB2312"/>
          <w:b/>
          <w:color w:val="auto"/>
          <w:sz w:val="32"/>
          <w:szCs w:val="32"/>
          <w:highlight w:val="none"/>
        </w:rPr>
        <w:t>、投标文件格式</w:t>
      </w:r>
    </w:p>
    <w:p w14:paraId="09A5FB65">
      <w:pPr>
        <w:ind w:left="835" w:leftChars="348"/>
        <w:rPr>
          <w:rFonts w:hint="eastAsia" w:ascii="楷体_GB2312" w:hAnsi="楷体_GB2312" w:eastAsia="楷体_GB2312" w:cs="楷体_GB2312"/>
          <w:b/>
          <w:color w:val="auto"/>
          <w:sz w:val="32"/>
          <w:szCs w:val="32"/>
          <w:highlight w:val="none"/>
          <w:lang w:val="en-US" w:eastAsia="zh-CN"/>
        </w:rPr>
      </w:pPr>
    </w:p>
    <w:p w14:paraId="7F57C5C6">
      <w:pPr>
        <w:jc w:val="center"/>
        <w:rPr>
          <w:rFonts w:hint="eastAsia" w:ascii="楷体_GB2312" w:hAnsi="楷体_GB2312" w:eastAsia="楷体_GB2312" w:cs="楷体_GB2312"/>
          <w:b/>
          <w:color w:val="auto"/>
          <w:sz w:val="52"/>
          <w:szCs w:val="52"/>
          <w:highlight w:val="none"/>
        </w:rPr>
        <w:sectPr>
          <w:footerReference r:id="rId7" w:type="first"/>
          <w:footerReference r:id="rId6" w:type="default"/>
          <w:pgSz w:w="11906" w:h="16838"/>
          <w:pgMar w:top="1361" w:right="1247" w:bottom="1077" w:left="1418"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25C9BA34">
      <w:pPr>
        <w:jc w:val="center"/>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52"/>
          <w:szCs w:val="52"/>
          <w:highlight w:val="none"/>
        </w:rPr>
        <w:t>一、招标公告</w:t>
      </w:r>
    </w:p>
    <w:p w14:paraId="7F30B47B">
      <w:pPr>
        <w:jc w:val="center"/>
        <w:rPr>
          <w:rFonts w:hint="eastAsia" w:ascii="楷体_GB2312" w:hAnsi="楷体_GB2312" w:eastAsia="楷体_GB2312" w:cs="楷体_GB2312"/>
          <w:b/>
          <w:color w:val="auto"/>
          <w:sz w:val="32"/>
          <w:szCs w:val="32"/>
          <w:highlight w:val="none"/>
          <w:lang w:val="en-US" w:eastAsia="zh-CN"/>
        </w:rPr>
      </w:pPr>
      <w:r>
        <w:rPr>
          <w:rFonts w:hint="eastAsia" w:ascii="楷体" w:hAnsi="楷体" w:eastAsia="楷体" w:cs="楷体"/>
          <w:b/>
          <w:bCs/>
          <w:i w:val="0"/>
          <w:iCs w:val="0"/>
          <w:caps w:val="0"/>
          <w:color w:val="000000"/>
          <w:spacing w:val="0"/>
          <w:sz w:val="36"/>
          <w:szCs w:val="36"/>
          <w:shd w:val="clear" w:color="auto" w:fill="FFFFFF"/>
        </w:rPr>
        <w:t>邯郸经济技术开发区纬五路中学项目设计采购施工工程总承包</w:t>
      </w:r>
      <w:r>
        <w:rPr>
          <w:rFonts w:hint="eastAsia" w:ascii="楷体" w:hAnsi="楷体" w:eastAsia="楷体" w:cs="楷体"/>
          <w:b/>
          <w:bCs/>
          <w:i w:val="0"/>
          <w:iCs w:val="0"/>
          <w:caps w:val="0"/>
          <w:color w:val="000000"/>
          <w:spacing w:val="0"/>
          <w:sz w:val="36"/>
          <w:szCs w:val="36"/>
          <w:shd w:val="clear" w:color="auto" w:fill="FFFFFF"/>
          <w:lang w:val="en-US" w:eastAsia="zh-CN"/>
        </w:rPr>
        <w:t>项目</w:t>
      </w:r>
      <w:r>
        <w:rPr>
          <w:rFonts w:hint="eastAsia" w:ascii="楷体_GB2312" w:hAnsi="楷体_GB2312" w:eastAsia="楷体_GB2312" w:cs="楷体_GB2312"/>
          <w:b/>
          <w:bCs w:val="0"/>
          <w:color w:val="auto"/>
          <w:kern w:val="0"/>
          <w:sz w:val="36"/>
          <w:szCs w:val="36"/>
          <w:highlight w:val="none"/>
          <w:lang w:val="en-US" w:eastAsia="zh-CN"/>
        </w:rPr>
        <w:t>粘滞阻尼器</w:t>
      </w:r>
      <w:r>
        <w:rPr>
          <w:rFonts w:hint="eastAsia" w:ascii="楷体_GB2312" w:hAnsi="楷体_GB2312" w:eastAsia="楷体_GB2312" w:cs="楷体_GB2312"/>
          <w:b/>
          <w:color w:val="auto"/>
          <w:sz w:val="36"/>
          <w:szCs w:val="36"/>
          <w:highlight w:val="none"/>
        </w:rPr>
        <w:t>招标公告</w:t>
      </w:r>
      <w:r>
        <w:rPr>
          <w:rFonts w:hint="eastAsia" w:ascii="楷体_GB2312" w:hAnsi="楷体_GB2312" w:eastAsia="楷体_GB2312" w:cs="楷体_GB2312"/>
          <w:b/>
          <w:color w:val="auto"/>
          <w:sz w:val="32"/>
          <w:szCs w:val="32"/>
          <w:highlight w:val="none"/>
          <w:lang w:val="en-US" w:eastAsia="zh-CN"/>
        </w:rPr>
        <w:t xml:space="preserve">  </w:t>
      </w:r>
    </w:p>
    <w:p w14:paraId="7DD5F52C">
      <w:pPr>
        <w:jc w:val="left"/>
        <w:rPr>
          <w:rFonts w:hint="eastAsia" w:ascii="楷体_GB2312" w:hAnsi="楷体_GB2312" w:eastAsia="楷体_GB2312" w:cs="楷体_GB2312"/>
          <w:color w:val="auto"/>
          <w:sz w:val="28"/>
          <w:szCs w:val="28"/>
          <w:highlight w:val="none"/>
          <w:lang w:bidi="ar"/>
        </w:rPr>
      </w:pPr>
      <w:r>
        <w:rPr>
          <w:rFonts w:hint="eastAsia" w:ascii="楷体_GB2312" w:hAnsi="楷体_GB2312" w:eastAsia="楷体_GB2312" w:cs="楷体_GB2312"/>
          <w:color w:val="auto"/>
          <w:sz w:val="28"/>
          <w:szCs w:val="28"/>
          <w:highlight w:val="none"/>
          <w:lang w:bidi="ar"/>
        </w:rPr>
        <w:t xml:space="preserve"> </w:t>
      </w:r>
      <w:r>
        <w:rPr>
          <w:rFonts w:hint="eastAsia" w:ascii="楷体_GB2312" w:hAnsi="楷体_GB2312" w:eastAsia="楷体_GB2312" w:cs="楷体_GB2312"/>
          <w:b w:val="0"/>
          <w:bCs w:val="0"/>
          <w:color w:val="auto"/>
          <w:sz w:val="28"/>
          <w:szCs w:val="28"/>
          <w:highlight w:val="none"/>
          <w:u w:val="none"/>
          <w:lang w:val="en-US" w:eastAsia="zh-CN" w:bidi="ar"/>
        </w:rPr>
        <w:t xml:space="preserve">   </w:t>
      </w:r>
      <w:r>
        <w:rPr>
          <w:rFonts w:hint="eastAsia" w:ascii="楷体_GB2312" w:hAnsi="楷体_GB2312" w:eastAsia="楷体_GB2312" w:cs="楷体_GB2312"/>
          <w:b w:val="0"/>
          <w:bCs w:val="0"/>
          <w:color w:val="auto"/>
          <w:sz w:val="28"/>
          <w:szCs w:val="28"/>
          <w:highlight w:val="none"/>
          <w:u w:val="single"/>
          <w:lang w:bidi="ar"/>
        </w:rPr>
        <w:t>河北建工集团有限责任公司</w:t>
      </w:r>
      <w:r>
        <w:rPr>
          <w:rFonts w:hint="eastAsia" w:ascii="楷体_GB2312" w:hAnsi="楷体_GB2312" w:eastAsia="楷体_GB2312" w:cs="楷体_GB2312"/>
          <w:b w:val="0"/>
          <w:bCs w:val="0"/>
          <w:color w:val="auto"/>
          <w:sz w:val="28"/>
          <w:szCs w:val="28"/>
          <w:highlight w:val="none"/>
          <w:u w:val="single"/>
          <w:lang w:val="en-US" w:eastAsia="zh-CN" w:bidi="ar"/>
        </w:rPr>
        <w:t xml:space="preserve"> </w:t>
      </w:r>
      <w:r>
        <w:rPr>
          <w:rFonts w:hint="eastAsia" w:ascii="楷体_GB2312" w:hAnsi="楷体_GB2312" w:eastAsia="楷体_GB2312" w:cs="楷体_GB2312"/>
          <w:color w:val="auto"/>
          <w:sz w:val="28"/>
          <w:szCs w:val="28"/>
          <w:highlight w:val="none"/>
          <w:lang w:bidi="ar"/>
        </w:rPr>
        <w:t>现对</w:t>
      </w:r>
      <w:r>
        <w:rPr>
          <w:rFonts w:hint="eastAsia" w:ascii="楷体_GB2312" w:hAnsi="楷体_GB2312" w:eastAsia="楷体_GB2312" w:cs="楷体_GB2312"/>
          <w:b w:val="0"/>
          <w:bCs w:val="0"/>
          <w:color w:val="auto"/>
          <w:sz w:val="28"/>
          <w:szCs w:val="28"/>
          <w:highlight w:val="none"/>
          <w:u w:val="single"/>
          <w:lang w:val="en-US" w:eastAsia="zh-CN" w:bidi="ar"/>
        </w:rPr>
        <w:t xml:space="preserve">邯郸经开区纬五路中学项目 </w:t>
      </w:r>
      <w:r>
        <w:rPr>
          <w:rFonts w:hint="eastAsia" w:ascii="楷体_GB2312" w:hAnsi="楷体_GB2312" w:eastAsia="楷体_GB2312" w:cs="楷体_GB2312"/>
          <w:color w:val="auto"/>
          <w:sz w:val="28"/>
          <w:szCs w:val="28"/>
          <w:highlight w:val="none"/>
          <w:lang w:val="en-US" w:eastAsia="zh-CN" w:bidi="ar"/>
        </w:rPr>
        <w:t>粘滞阻尼器进行招</w:t>
      </w:r>
      <w:r>
        <w:rPr>
          <w:rFonts w:hint="eastAsia" w:ascii="楷体_GB2312" w:hAnsi="楷体_GB2312" w:eastAsia="楷体_GB2312" w:cs="楷体_GB2312"/>
          <w:color w:val="auto"/>
          <w:sz w:val="28"/>
          <w:szCs w:val="28"/>
          <w:highlight w:val="none"/>
          <w:lang w:bidi="ar"/>
        </w:rPr>
        <w:t>标，欢迎符合条件的承包人参加投标。</w:t>
      </w:r>
    </w:p>
    <w:p w14:paraId="0F988E5E">
      <w:pPr>
        <w:keepNext w:val="0"/>
        <w:keepLines w:val="0"/>
        <w:pageBreakBefore w:val="0"/>
        <w:widowControl/>
        <w:kinsoku/>
        <w:wordWrap/>
        <w:overflowPunct/>
        <w:topLinePunct w:val="0"/>
        <w:autoSpaceDE/>
        <w:autoSpaceDN/>
        <w:bidi w:val="0"/>
        <w:adjustRightInd/>
        <w:snapToGrid/>
        <w:spacing w:line="120" w:lineRule="auto"/>
        <w:ind w:firstLine="562" w:firstLineChars="200"/>
        <w:textAlignment w:val="auto"/>
        <w:rPr>
          <w:rFonts w:hint="default" w:ascii="宋体" w:hAnsi="宋体" w:eastAsia="宋体" w:cs="宋体"/>
          <w:color w:val="000000"/>
          <w:kern w:val="0"/>
          <w:sz w:val="24"/>
          <w:szCs w:val="24"/>
          <w:lang w:val="en-US" w:eastAsia="zh-CN" w:bidi="ar"/>
        </w:rPr>
      </w:pPr>
      <w:r>
        <w:rPr>
          <w:rFonts w:hint="eastAsia" w:ascii="楷体_GB2312" w:hAnsi="楷体_GB2312" w:eastAsia="楷体_GB2312" w:cs="楷体_GB2312"/>
          <w:b/>
          <w:color w:val="auto"/>
          <w:kern w:val="0"/>
          <w:sz w:val="28"/>
          <w:szCs w:val="28"/>
          <w:highlight w:val="none"/>
          <w:lang w:bidi="ar"/>
        </w:rPr>
        <w:t>1、工程概况：</w:t>
      </w:r>
      <w:r>
        <w:rPr>
          <w:rFonts w:hint="eastAsia" w:ascii="楷体" w:hAnsi="楷体" w:eastAsia="楷体" w:cs="楷体"/>
          <w:color w:val="000000"/>
          <w:kern w:val="0"/>
          <w:sz w:val="28"/>
          <w:szCs w:val="28"/>
          <w:u w:val="single"/>
          <w:lang w:val="en-US" w:eastAsia="zh-CN" w:bidi="ar"/>
        </w:rPr>
        <w:t>邯郸经济技术开发区纬五路中学项目位于纬五路(北仓路)以南、经四街以东，校园整体规划总用地面积：56124.1 ㎡，项目总建筑面积：38105.21 ㎡。 其中地上建筑面积：34148.53 ㎡，地下建筑面积：3956.68 ㎡。 建筑主要功能包括：实验行政楼、教学楼、宿舍楼、综合服务楼（报告厅、风雨操场、食堂）、合班教室、门卫、连廊等，同时配套建设 400 米田径运动场、篮 球场、地上停车位、绿化、围墙等配套设施。</w:t>
      </w:r>
    </w:p>
    <w:p w14:paraId="7873D314">
      <w:pPr>
        <w:widowControl/>
        <w:spacing w:line="480" w:lineRule="exact"/>
        <w:ind w:firstLine="562" w:firstLineChars="200"/>
        <w:jc w:val="left"/>
        <w:rPr>
          <w:rFonts w:hint="eastAsia" w:ascii="宋体" w:hAnsi="宋体" w:eastAsia="宋体" w:cs="宋体"/>
          <w:color w:val="000000"/>
          <w:kern w:val="0"/>
          <w:sz w:val="24"/>
          <w:szCs w:val="24"/>
          <w:lang w:val="en-US" w:eastAsia="zh-CN" w:bidi="ar"/>
        </w:rPr>
      </w:pPr>
      <w:r>
        <w:rPr>
          <w:rFonts w:hint="eastAsia" w:ascii="楷体_GB2312" w:hAnsi="楷体_GB2312" w:eastAsia="楷体_GB2312" w:cs="楷体_GB2312"/>
          <w:b/>
          <w:color w:val="auto"/>
          <w:kern w:val="0"/>
          <w:sz w:val="28"/>
          <w:szCs w:val="28"/>
          <w:highlight w:val="none"/>
          <w:lang w:bidi="ar"/>
        </w:rPr>
        <w:t>2、项目地点</w:t>
      </w:r>
      <w:r>
        <w:rPr>
          <w:rFonts w:hint="eastAsia" w:ascii="楷体_GB2312" w:hAnsi="楷体_GB2312" w:eastAsia="楷体_GB2312" w:cs="楷体_GB2312"/>
          <w:color w:val="auto"/>
          <w:kern w:val="0"/>
          <w:sz w:val="28"/>
          <w:szCs w:val="28"/>
          <w:highlight w:val="none"/>
          <w:lang w:bidi="ar"/>
        </w:rPr>
        <w:t>：</w:t>
      </w:r>
      <w:r>
        <w:rPr>
          <w:rFonts w:hint="eastAsia" w:ascii="楷体" w:hAnsi="楷体" w:eastAsia="楷体" w:cs="楷体"/>
          <w:color w:val="000000"/>
          <w:kern w:val="0"/>
          <w:sz w:val="28"/>
          <w:szCs w:val="28"/>
          <w:lang w:val="en-US" w:eastAsia="zh-CN" w:bidi="ar"/>
        </w:rPr>
        <w:t>纬五路(北仓路)以南、经四街以东。</w:t>
      </w:r>
    </w:p>
    <w:p w14:paraId="160A01DA">
      <w:pPr>
        <w:widowControl/>
        <w:spacing w:line="480" w:lineRule="exact"/>
        <w:ind w:firstLine="562" w:firstLineChars="200"/>
        <w:jc w:val="left"/>
        <w:rPr>
          <w:rFonts w:hint="eastAsia" w:ascii="楷体_GB2312" w:hAnsi="楷体_GB2312" w:eastAsia="楷体_GB2312" w:cs="楷体_GB2312"/>
          <w:bCs/>
          <w:color w:val="auto"/>
          <w:kern w:val="0"/>
          <w:sz w:val="28"/>
          <w:szCs w:val="28"/>
          <w:highlight w:val="none"/>
          <w:lang w:val="zh-TW" w:eastAsia="zh-TW"/>
        </w:rPr>
      </w:pPr>
      <w:r>
        <w:rPr>
          <w:rFonts w:hint="eastAsia" w:ascii="楷体_GB2312" w:hAnsi="楷体_GB2312" w:eastAsia="楷体_GB2312" w:cs="楷体_GB2312"/>
          <w:b/>
          <w:color w:val="auto"/>
          <w:kern w:val="0"/>
          <w:sz w:val="28"/>
          <w:szCs w:val="28"/>
          <w:highlight w:val="none"/>
          <w:lang w:bidi="ar"/>
        </w:rPr>
        <w:t>3、招标范围</w:t>
      </w:r>
      <w:r>
        <w:rPr>
          <w:rFonts w:hint="eastAsia" w:ascii="楷体_GB2312" w:hAnsi="楷体_GB2312" w:eastAsia="楷体_GB2312" w:cs="楷体_GB2312"/>
          <w:color w:val="auto"/>
          <w:kern w:val="0"/>
          <w:sz w:val="28"/>
          <w:szCs w:val="28"/>
          <w:highlight w:val="none"/>
          <w:lang w:bidi="ar"/>
        </w:rPr>
        <w:t>：</w:t>
      </w:r>
      <w:r>
        <w:rPr>
          <w:rFonts w:hint="eastAsia" w:ascii="楷体_GB2312" w:hAnsi="楷体_GB2312" w:eastAsia="楷体_GB2312" w:cs="楷体_GB2312"/>
          <w:bCs/>
          <w:color w:val="auto"/>
          <w:kern w:val="0"/>
          <w:sz w:val="28"/>
          <w:szCs w:val="28"/>
          <w:highlight w:val="none"/>
          <w:lang w:val="zh-TW" w:eastAsia="zh-TW"/>
        </w:rPr>
        <w:t>本工程所使用</w:t>
      </w:r>
      <w:r>
        <w:rPr>
          <w:rFonts w:hint="eastAsia" w:ascii="楷体_GB2312" w:hAnsi="楷体_GB2312" w:eastAsia="楷体_GB2312" w:cs="楷体_GB2312"/>
          <w:bCs/>
          <w:color w:val="auto"/>
          <w:kern w:val="0"/>
          <w:sz w:val="28"/>
          <w:szCs w:val="28"/>
          <w:highlight w:val="none"/>
          <w:lang w:val="en-US" w:eastAsia="zh-CN"/>
        </w:rPr>
        <w:t>粘滞阻尼器</w:t>
      </w:r>
      <w:r>
        <w:rPr>
          <w:rFonts w:hint="eastAsia" w:ascii="楷体_GB2312" w:hAnsi="楷体_GB2312" w:eastAsia="楷体_GB2312" w:cs="楷体_GB2312"/>
          <w:bCs/>
          <w:color w:val="auto"/>
          <w:kern w:val="0"/>
          <w:sz w:val="28"/>
          <w:szCs w:val="28"/>
          <w:highlight w:val="none"/>
          <w:lang w:val="zh-TW" w:eastAsia="zh-TW"/>
        </w:rPr>
        <w:t>的生产、运输、装卸</w:t>
      </w:r>
      <w:r>
        <w:rPr>
          <w:rFonts w:hint="eastAsia" w:ascii="楷体_GB2312" w:hAnsi="楷体_GB2312" w:eastAsia="楷体_GB2312" w:cs="楷体_GB2312"/>
          <w:bCs/>
          <w:color w:val="auto"/>
          <w:kern w:val="0"/>
          <w:sz w:val="28"/>
          <w:szCs w:val="28"/>
          <w:highlight w:val="none"/>
          <w:lang w:val="en-US" w:eastAsia="zh-CN"/>
        </w:rPr>
        <w:t>及现场安装指导</w:t>
      </w:r>
      <w:r>
        <w:rPr>
          <w:rFonts w:hint="eastAsia" w:ascii="楷体_GB2312" w:hAnsi="楷体_GB2312" w:eastAsia="楷体_GB2312" w:cs="楷体_GB2312"/>
          <w:color w:val="auto"/>
          <w:sz w:val="24"/>
          <w:szCs w:val="24"/>
          <w:highlight w:val="none"/>
        </w:rPr>
        <w:t>。</w:t>
      </w:r>
    </w:p>
    <w:p w14:paraId="3344A563">
      <w:pPr>
        <w:widowControl/>
        <w:spacing w:line="480" w:lineRule="exact"/>
        <w:ind w:firstLine="562" w:firstLineChars="200"/>
        <w:jc w:val="left"/>
        <w:rPr>
          <w:rFonts w:hint="eastAsia" w:ascii="楷体_GB2312" w:hAnsi="楷体_GB2312" w:eastAsia="楷体_GB2312" w:cs="楷体_GB2312"/>
          <w:bCs/>
          <w:color w:val="auto"/>
          <w:kern w:val="0"/>
          <w:sz w:val="28"/>
          <w:szCs w:val="28"/>
          <w:highlight w:val="none"/>
          <w:lang w:val="en-US" w:eastAsia="zh-CN"/>
        </w:rPr>
      </w:pPr>
      <w:r>
        <w:rPr>
          <w:rFonts w:hint="eastAsia" w:ascii="楷体_GB2312" w:hAnsi="楷体_GB2312" w:eastAsia="楷体_GB2312" w:cs="楷体_GB2312"/>
          <w:b/>
          <w:color w:val="auto"/>
          <w:kern w:val="0"/>
          <w:sz w:val="28"/>
          <w:szCs w:val="28"/>
          <w:highlight w:val="none"/>
          <w:lang w:bidi="ar"/>
        </w:rPr>
        <w:t>4、标段划分</w:t>
      </w:r>
      <w:r>
        <w:rPr>
          <w:rFonts w:hint="eastAsia" w:ascii="楷体_GB2312" w:hAnsi="楷体_GB2312" w:eastAsia="楷体_GB2312" w:cs="楷体_GB2312"/>
          <w:color w:val="auto"/>
          <w:kern w:val="0"/>
          <w:sz w:val="28"/>
          <w:szCs w:val="28"/>
          <w:highlight w:val="none"/>
          <w:lang w:bidi="ar"/>
        </w:rPr>
        <w:t>：</w:t>
      </w:r>
      <w:r>
        <w:rPr>
          <w:rFonts w:hint="eastAsia" w:ascii="楷体_GB2312" w:hAnsi="楷体_GB2312" w:eastAsia="楷体_GB2312" w:cs="楷体_GB2312"/>
          <w:bCs/>
          <w:color w:val="auto"/>
          <w:kern w:val="0"/>
          <w:sz w:val="28"/>
          <w:szCs w:val="28"/>
          <w:highlight w:val="none"/>
          <w:lang w:val="zh-TW" w:eastAsia="zh-TW"/>
        </w:rPr>
        <w:t>整体划分为</w:t>
      </w:r>
      <w:r>
        <w:rPr>
          <w:rFonts w:hint="eastAsia" w:ascii="楷体_GB2312" w:hAnsi="楷体_GB2312" w:eastAsia="楷体_GB2312" w:cs="楷体_GB2312"/>
          <w:bCs/>
          <w:color w:val="auto"/>
          <w:kern w:val="0"/>
          <w:sz w:val="28"/>
          <w:szCs w:val="28"/>
          <w:highlight w:val="none"/>
          <w:lang w:val="en-US" w:eastAsia="zh-CN"/>
        </w:rPr>
        <w:t>2</w:t>
      </w:r>
      <w:r>
        <w:rPr>
          <w:rFonts w:hint="eastAsia" w:ascii="楷体_GB2312" w:hAnsi="楷体_GB2312" w:eastAsia="楷体_GB2312" w:cs="楷体_GB2312"/>
          <w:bCs/>
          <w:color w:val="auto"/>
          <w:kern w:val="0"/>
          <w:sz w:val="28"/>
          <w:szCs w:val="28"/>
          <w:highlight w:val="none"/>
          <w:lang w:val="zh-TW" w:eastAsia="zh-TW"/>
        </w:rPr>
        <w:t>个标段，选择</w:t>
      </w:r>
      <w:r>
        <w:rPr>
          <w:rFonts w:hint="eastAsia" w:ascii="楷体_GB2312" w:hAnsi="楷体_GB2312" w:eastAsia="楷体_GB2312" w:cs="楷体_GB2312"/>
          <w:bCs/>
          <w:color w:val="auto"/>
          <w:kern w:val="0"/>
          <w:sz w:val="28"/>
          <w:szCs w:val="28"/>
          <w:highlight w:val="none"/>
          <w:lang w:val="en-US" w:eastAsia="zh-CN"/>
        </w:rPr>
        <w:t>2</w:t>
      </w:r>
      <w:r>
        <w:rPr>
          <w:rFonts w:hint="eastAsia" w:ascii="楷体_GB2312" w:hAnsi="楷体_GB2312" w:eastAsia="楷体_GB2312" w:cs="楷体_GB2312"/>
          <w:bCs/>
          <w:color w:val="auto"/>
          <w:kern w:val="0"/>
          <w:sz w:val="28"/>
          <w:szCs w:val="28"/>
          <w:highlight w:val="none"/>
          <w:lang w:val="zh-TW" w:eastAsia="zh-TW"/>
        </w:rPr>
        <w:t>个中标人。</w:t>
      </w:r>
    </w:p>
    <w:p w14:paraId="42C7226F">
      <w:pPr>
        <w:widowControl/>
        <w:spacing w:line="480" w:lineRule="exact"/>
        <w:ind w:firstLine="562" w:firstLineChars="200"/>
        <w:jc w:val="left"/>
        <w:rPr>
          <w:rFonts w:hint="eastAsia" w:ascii="楷体_GB2312" w:hAnsi="楷体_GB2312" w:eastAsia="楷体_GB2312" w:cs="楷体_GB2312"/>
          <w:bCs/>
          <w:color w:val="auto"/>
          <w:kern w:val="0"/>
          <w:sz w:val="28"/>
          <w:szCs w:val="28"/>
          <w:highlight w:val="none"/>
          <w:lang w:val="en-US" w:eastAsia="zh-CN"/>
        </w:rPr>
      </w:pPr>
      <w:r>
        <w:rPr>
          <w:rFonts w:hint="eastAsia" w:ascii="楷体_GB2312" w:hAnsi="楷体_GB2312" w:eastAsia="楷体_GB2312" w:cs="楷体_GB2312"/>
          <w:b/>
          <w:color w:val="auto"/>
          <w:kern w:val="0"/>
          <w:sz w:val="28"/>
          <w:szCs w:val="28"/>
          <w:highlight w:val="none"/>
          <w:lang w:val="en-US" w:eastAsia="zh-CN" w:bidi="ar"/>
        </w:rPr>
        <w:t>5、计划工期</w:t>
      </w:r>
      <w:r>
        <w:rPr>
          <w:rFonts w:hint="eastAsia" w:ascii="楷体_GB2312" w:hAnsi="楷体_GB2312" w:eastAsia="楷体_GB2312" w:cs="楷体_GB2312"/>
          <w:bCs/>
          <w:color w:val="auto"/>
          <w:kern w:val="0"/>
          <w:sz w:val="28"/>
          <w:szCs w:val="28"/>
          <w:highlight w:val="none"/>
          <w:lang w:val="en-US" w:eastAsia="zh-CN"/>
        </w:rPr>
        <w:t>：满足招标人施工节点要求。</w:t>
      </w:r>
    </w:p>
    <w:p w14:paraId="4E2B21D7">
      <w:pPr>
        <w:widowControl/>
        <w:spacing w:line="480" w:lineRule="exact"/>
        <w:ind w:firstLine="562" w:firstLineChars="200"/>
        <w:jc w:val="left"/>
        <w:rPr>
          <w:rFonts w:hint="default" w:ascii="楷体_GB2312" w:hAnsi="楷体_GB2312" w:eastAsia="楷体_GB2312" w:cs="楷体_GB2312"/>
          <w:bCs/>
          <w:color w:val="auto"/>
          <w:kern w:val="0"/>
          <w:sz w:val="28"/>
          <w:szCs w:val="28"/>
          <w:highlight w:val="none"/>
          <w:lang w:val="en-US" w:eastAsia="zh-CN"/>
        </w:rPr>
      </w:pPr>
      <w:r>
        <w:rPr>
          <w:rFonts w:hint="eastAsia" w:ascii="楷体_GB2312" w:hAnsi="楷体_GB2312" w:eastAsia="楷体_GB2312" w:cs="楷体_GB2312"/>
          <w:b/>
          <w:color w:val="auto"/>
          <w:kern w:val="0"/>
          <w:sz w:val="28"/>
          <w:szCs w:val="28"/>
          <w:highlight w:val="none"/>
          <w:lang w:val="en-US" w:eastAsia="zh-CN" w:bidi="ar"/>
        </w:rPr>
        <w:t>6、质量标准</w:t>
      </w:r>
      <w:r>
        <w:rPr>
          <w:rFonts w:hint="eastAsia" w:ascii="楷体_GB2312" w:hAnsi="楷体_GB2312" w:eastAsia="楷体_GB2312" w:cs="楷体_GB2312"/>
          <w:bCs/>
          <w:color w:val="auto"/>
          <w:kern w:val="0"/>
          <w:sz w:val="28"/>
          <w:szCs w:val="28"/>
          <w:highlight w:val="none"/>
          <w:lang w:val="en-US" w:eastAsia="zh-CN"/>
        </w:rPr>
        <w:t>：国标。</w:t>
      </w:r>
    </w:p>
    <w:p w14:paraId="41B9BF0C">
      <w:pPr>
        <w:widowControl/>
        <w:spacing w:line="480" w:lineRule="exact"/>
        <w:ind w:firstLine="562" w:firstLineChars="200"/>
        <w:jc w:val="left"/>
        <w:rPr>
          <w:rFonts w:hint="default" w:ascii="楷体_GB2312" w:hAnsi="楷体_GB2312" w:eastAsia="楷体_GB2312" w:cs="楷体_GB2312"/>
          <w:color w:val="auto"/>
          <w:kern w:val="0"/>
          <w:sz w:val="28"/>
          <w:szCs w:val="28"/>
          <w:highlight w:val="none"/>
          <w:lang w:val="en-US" w:eastAsia="zh-CN" w:bidi="ar"/>
        </w:rPr>
      </w:pPr>
      <w:r>
        <w:rPr>
          <w:rFonts w:hint="eastAsia" w:ascii="楷体_GB2312" w:hAnsi="楷体_GB2312" w:eastAsia="楷体_GB2312" w:cs="楷体_GB2312"/>
          <w:b/>
          <w:color w:val="auto"/>
          <w:kern w:val="0"/>
          <w:sz w:val="28"/>
          <w:szCs w:val="28"/>
          <w:highlight w:val="none"/>
          <w:lang w:bidi="ar"/>
        </w:rPr>
        <w:t>7、承包方式</w:t>
      </w:r>
      <w:r>
        <w:rPr>
          <w:rFonts w:hint="eastAsia" w:ascii="楷体_GB2312" w:hAnsi="楷体_GB2312" w:eastAsia="楷体_GB2312" w:cs="楷体_GB2312"/>
          <w:color w:val="auto"/>
          <w:kern w:val="0"/>
          <w:sz w:val="28"/>
          <w:szCs w:val="28"/>
          <w:highlight w:val="none"/>
          <w:lang w:bidi="ar"/>
        </w:rPr>
        <w:t>：</w:t>
      </w:r>
      <w:r>
        <w:rPr>
          <w:rFonts w:hint="eastAsia" w:ascii="楷体_GB2312" w:hAnsi="楷体_GB2312" w:eastAsia="楷体_GB2312" w:cs="楷体_GB2312"/>
          <w:bCs/>
          <w:color w:val="auto"/>
          <w:kern w:val="0"/>
          <w:sz w:val="28"/>
          <w:szCs w:val="28"/>
          <w:highlight w:val="none"/>
          <w:lang w:val="en-US" w:eastAsia="zh-CN"/>
        </w:rPr>
        <w:t>粘滞阻尼器的采购。</w:t>
      </w:r>
    </w:p>
    <w:p w14:paraId="6314FC32">
      <w:pPr>
        <w:widowControl/>
        <w:spacing w:line="480" w:lineRule="exact"/>
        <w:ind w:firstLine="562" w:firstLineChars="200"/>
        <w:jc w:val="left"/>
        <w:rPr>
          <w:rFonts w:hint="eastAsia" w:ascii="楷体_GB2312" w:hAnsi="楷体_GB2312" w:eastAsia="楷体_GB2312" w:cs="楷体_GB2312"/>
          <w:b/>
          <w:color w:val="auto"/>
          <w:sz w:val="28"/>
          <w:szCs w:val="28"/>
          <w:highlight w:val="none"/>
        </w:rPr>
      </w:pPr>
      <w:r>
        <w:rPr>
          <w:rFonts w:hint="eastAsia" w:ascii="楷体_GB2312" w:hAnsi="楷体_GB2312" w:eastAsia="楷体_GB2312" w:cs="楷体_GB2312"/>
          <w:b/>
          <w:color w:val="auto"/>
          <w:kern w:val="0"/>
          <w:sz w:val="28"/>
          <w:szCs w:val="28"/>
          <w:highlight w:val="none"/>
          <w:lang w:val="en-US" w:eastAsia="zh-CN" w:bidi="ar"/>
        </w:rPr>
        <w:t>8</w:t>
      </w:r>
      <w:r>
        <w:rPr>
          <w:rFonts w:hint="eastAsia" w:ascii="楷体_GB2312" w:hAnsi="楷体_GB2312" w:eastAsia="楷体_GB2312" w:cs="楷体_GB2312"/>
          <w:b/>
          <w:color w:val="auto"/>
          <w:kern w:val="0"/>
          <w:sz w:val="28"/>
          <w:szCs w:val="28"/>
          <w:highlight w:val="none"/>
          <w:lang w:bidi="ar"/>
        </w:rPr>
        <w:t>、投标单位资格要求</w:t>
      </w:r>
    </w:p>
    <w:p w14:paraId="1BC10D31">
      <w:pPr>
        <w:widowControl/>
        <w:spacing w:line="480" w:lineRule="exact"/>
        <w:ind w:firstLine="560" w:firstLineChars="200"/>
        <w:jc w:val="left"/>
        <w:rPr>
          <w:rFonts w:hint="eastAsia" w:ascii="楷体_GB2312" w:hAnsi="楷体_GB2312" w:eastAsia="楷体_GB2312" w:cs="楷体_GB2312"/>
          <w:bCs/>
          <w:color w:val="auto"/>
          <w:kern w:val="0"/>
          <w:sz w:val="28"/>
          <w:szCs w:val="28"/>
          <w:highlight w:val="none"/>
          <w:lang w:val="en-US" w:eastAsia="zh-CN"/>
        </w:rPr>
      </w:pPr>
      <w:r>
        <w:rPr>
          <w:rFonts w:hint="eastAsia" w:ascii="楷体_GB2312" w:hAnsi="楷体_GB2312" w:eastAsia="楷体_GB2312" w:cs="楷体_GB2312"/>
          <w:color w:val="auto"/>
          <w:sz w:val="28"/>
          <w:szCs w:val="28"/>
          <w:highlight w:val="none"/>
        </w:rPr>
        <w:t>投标申请人必须是合法注册的独立法人，具有营业执照、组织机构代码证等资质文件（报名时查看原件，留复印件、复印件盖公章），同时</w:t>
      </w:r>
      <w:r>
        <w:rPr>
          <w:rFonts w:hint="eastAsia" w:ascii="楷体_GB2312" w:hAnsi="楷体_GB2312" w:eastAsia="楷体_GB2312" w:cs="楷体_GB2312"/>
          <w:color w:val="auto"/>
          <w:sz w:val="28"/>
          <w:szCs w:val="28"/>
          <w:highlight w:val="none"/>
          <w:lang w:val="en-US" w:eastAsia="zh-CN"/>
        </w:rPr>
        <w:t>提供</w:t>
      </w:r>
      <w:r>
        <w:rPr>
          <w:rFonts w:hint="eastAsia" w:ascii="楷体_GB2312" w:hAnsi="楷体_GB2312" w:eastAsia="楷体_GB2312" w:cs="楷体_GB2312"/>
          <w:color w:val="auto"/>
          <w:sz w:val="28"/>
          <w:szCs w:val="28"/>
          <w:highlight w:val="none"/>
        </w:rPr>
        <w:t>近三年</w:t>
      </w:r>
      <w:r>
        <w:rPr>
          <w:rFonts w:hint="eastAsia" w:ascii="楷体_GB2312" w:hAnsi="楷体_GB2312" w:eastAsia="楷体_GB2312" w:cs="楷体_GB2312"/>
          <w:color w:val="auto"/>
          <w:sz w:val="28"/>
          <w:szCs w:val="28"/>
          <w:highlight w:val="none"/>
          <w:lang w:val="en-US" w:eastAsia="zh-CN"/>
        </w:rPr>
        <w:t>业绩，有专业生产加工车间、产品必须为自产，严禁外加工、</w:t>
      </w:r>
      <w:r>
        <w:rPr>
          <w:rFonts w:hint="eastAsia" w:ascii="楷体_GB2312" w:hAnsi="楷体_GB2312" w:eastAsia="楷体_GB2312" w:cs="楷体_GB2312"/>
          <w:bCs/>
          <w:color w:val="auto"/>
          <w:kern w:val="0"/>
          <w:sz w:val="28"/>
          <w:szCs w:val="28"/>
          <w:highlight w:val="none"/>
          <w:lang w:val="en-US" w:eastAsia="zh-CN"/>
        </w:rPr>
        <w:t>经过相关体系认证（图纸要求），生产加工能力满足项目施工工期需求，具有出厂自检能力。</w:t>
      </w:r>
    </w:p>
    <w:p w14:paraId="43E9BF00">
      <w:pPr>
        <w:widowControl/>
        <w:spacing w:line="480" w:lineRule="exact"/>
        <w:ind w:firstLine="562" w:firstLineChars="200"/>
        <w:jc w:val="left"/>
        <w:rPr>
          <w:rFonts w:hint="eastAsia" w:ascii="楷体_GB2312" w:hAnsi="楷体_GB2312" w:eastAsia="楷体_GB2312" w:cs="楷体_GB2312"/>
          <w:b/>
          <w:color w:val="auto"/>
          <w:kern w:val="0"/>
          <w:sz w:val="28"/>
          <w:szCs w:val="28"/>
          <w:highlight w:val="none"/>
          <w:lang w:bidi="ar"/>
        </w:rPr>
      </w:pPr>
      <w:r>
        <w:rPr>
          <w:rFonts w:hint="eastAsia" w:ascii="楷体_GB2312" w:hAnsi="楷体_GB2312" w:eastAsia="楷体_GB2312" w:cs="楷体_GB2312"/>
          <w:b/>
          <w:color w:val="auto"/>
          <w:kern w:val="0"/>
          <w:sz w:val="28"/>
          <w:szCs w:val="28"/>
          <w:highlight w:val="none"/>
          <w:lang w:bidi="ar"/>
        </w:rPr>
        <w:t>9、投标方式</w:t>
      </w:r>
    </w:p>
    <w:p w14:paraId="0984F1BC">
      <w:pPr>
        <w:widowControl/>
        <w:spacing w:line="480" w:lineRule="exact"/>
        <w:ind w:firstLine="560" w:firstLineChars="200"/>
        <w:jc w:val="left"/>
        <w:rPr>
          <w:rFonts w:hint="eastAsia" w:ascii="楷体_GB2312" w:hAnsi="楷体_GB2312" w:eastAsia="楷体_GB2312" w:cs="楷体_GB2312"/>
          <w:color w:val="auto"/>
          <w:kern w:val="0"/>
          <w:sz w:val="28"/>
          <w:szCs w:val="28"/>
          <w:highlight w:val="none"/>
          <w:lang w:bidi="ar"/>
        </w:rPr>
      </w:pPr>
      <w:r>
        <w:rPr>
          <w:rFonts w:hint="eastAsia" w:ascii="楷体_GB2312" w:hAnsi="楷体_GB2312" w:eastAsia="楷体_GB2312" w:cs="楷体_GB2312"/>
          <w:color w:val="auto"/>
          <w:sz w:val="28"/>
          <w:szCs w:val="28"/>
          <w:highlight w:val="none"/>
        </w:rPr>
        <w:t>公开招标，先招后议。本次投标</w:t>
      </w:r>
      <w:r>
        <w:rPr>
          <w:rFonts w:hint="eastAsia" w:ascii="楷体_GB2312" w:hAnsi="楷体_GB2312" w:eastAsia="楷体_GB2312" w:cs="楷体_GB2312"/>
          <w:color w:val="auto"/>
          <w:sz w:val="28"/>
          <w:szCs w:val="28"/>
          <w:highlight w:val="none"/>
          <w:lang w:val="en-US" w:eastAsia="zh-CN"/>
        </w:rPr>
        <w:t>网上竞价阶段</w:t>
      </w:r>
      <w:r>
        <w:rPr>
          <w:rFonts w:hint="eastAsia" w:ascii="楷体_GB2312" w:hAnsi="楷体_GB2312" w:eastAsia="楷体_GB2312" w:cs="楷体_GB2312"/>
          <w:color w:val="auto"/>
          <w:sz w:val="28"/>
          <w:szCs w:val="28"/>
          <w:highlight w:val="none"/>
        </w:rPr>
        <w:t>在中采</w:t>
      </w:r>
      <w:r>
        <w:rPr>
          <w:rFonts w:hint="eastAsia" w:ascii="楷体_GB2312" w:hAnsi="楷体_GB2312" w:eastAsia="楷体_GB2312" w:cs="楷体_GB2312"/>
          <w:color w:val="auto"/>
          <w:sz w:val="28"/>
          <w:szCs w:val="28"/>
          <w:highlight w:val="none"/>
          <w:lang w:val="en-US" w:eastAsia="zh-CN"/>
        </w:rPr>
        <w:t>智信</w:t>
      </w:r>
      <w:r>
        <w:rPr>
          <w:rFonts w:hint="eastAsia" w:ascii="楷体_GB2312" w:hAnsi="楷体_GB2312" w:eastAsia="楷体_GB2312" w:cs="楷体_GB2312"/>
          <w:color w:val="auto"/>
          <w:sz w:val="28"/>
          <w:szCs w:val="28"/>
          <w:highlight w:val="none"/>
        </w:rPr>
        <w:t>网招标平台上进行。</w:t>
      </w:r>
      <w:r>
        <w:rPr>
          <w:rFonts w:hint="eastAsia" w:ascii="楷体_GB2312" w:hAnsi="楷体_GB2312" w:eastAsia="楷体_GB2312" w:cs="楷体_GB2312"/>
          <w:color w:val="auto"/>
          <w:sz w:val="28"/>
          <w:szCs w:val="28"/>
          <w:highlight w:val="none"/>
          <w:lang w:val="en-US" w:eastAsia="zh-CN"/>
        </w:rPr>
        <w:t>中采网</w:t>
      </w:r>
      <w:r>
        <w:rPr>
          <w:rFonts w:hint="eastAsia" w:ascii="楷体_GB2312" w:hAnsi="楷体_GB2312" w:eastAsia="楷体_GB2312" w:cs="楷体_GB2312"/>
          <w:color w:val="auto"/>
          <w:sz w:val="28"/>
          <w:szCs w:val="28"/>
          <w:highlight w:val="none"/>
        </w:rPr>
        <w:t>网址为：</w:t>
      </w:r>
      <w:r>
        <w:rPr>
          <w:rFonts w:hint="eastAsia" w:ascii="楷体_GB2312" w:hAnsi="楷体_GB2312" w:eastAsia="楷体_GB2312" w:cs="楷体_GB2312"/>
          <w:color w:val="auto"/>
          <w:kern w:val="0"/>
          <w:sz w:val="28"/>
          <w:szCs w:val="28"/>
          <w:highlight w:val="none"/>
          <w:lang w:bidi="ar"/>
        </w:rPr>
        <w:fldChar w:fldCharType="begin"/>
      </w:r>
      <w:r>
        <w:rPr>
          <w:rFonts w:hint="eastAsia" w:ascii="楷体_GB2312" w:hAnsi="楷体_GB2312" w:eastAsia="楷体_GB2312" w:cs="楷体_GB2312"/>
          <w:color w:val="auto"/>
          <w:kern w:val="0"/>
          <w:sz w:val="28"/>
          <w:szCs w:val="28"/>
          <w:highlight w:val="none"/>
          <w:lang w:bidi="ar"/>
        </w:rPr>
        <w:instrText xml:space="preserve"> HYPERLINK "http://webbiao.com" </w:instrText>
      </w:r>
      <w:r>
        <w:rPr>
          <w:rFonts w:hint="eastAsia" w:ascii="楷体_GB2312" w:hAnsi="楷体_GB2312" w:eastAsia="楷体_GB2312" w:cs="楷体_GB2312"/>
          <w:color w:val="auto"/>
          <w:kern w:val="0"/>
          <w:sz w:val="28"/>
          <w:szCs w:val="28"/>
          <w:highlight w:val="none"/>
          <w:lang w:bidi="ar"/>
        </w:rPr>
        <w:fldChar w:fldCharType="separate"/>
      </w:r>
      <w:r>
        <w:rPr>
          <w:rStyle w:val="13"/>
          <w:rFonts w:hint="eastAsia" w:ascii="楷体_GB2312" w:hAnsi="楷体_GB2312" w:eastAsia="楷体_GB2312" w:cs="楷体_GB2312"/>
          <w:color w:val="auto"/>
          <w:kern w:val="0"/>
          <w:sz w:val="28"/>
          <w:szCs w:val="28"/>
          <w:highlight w:val="none"/>
          <w:lang w:bidi="ar"/>
        </w:rPr>
        <w:t>http://webbiao.com</w:t>
      </w:r>
      <w:r>
        <w:rPr>
          <w:rFonts w:hint="eastAsia" w:ascii="楷体_GB2312" w:hAnsi="楷体_GB2312" w:eastAsia="楷体_GB2312" w:cs="楷体_GB2312"/>
          <w:color w:val="auto"/>
          <w:kern w:val="0"/>
          <w:sz w:val="28"/>
          <w:szCs w:val="28"/>
          <w:highlight w:val="none"/>
          <w:lang w:bidi="ar"/>
        </w:rPr>
        <w:fldChar w:fldCharType="end"/>
      </w:r>
      <w:r>
        <w:rPr>
          <w:rFonts w:hint="eastAsia" w:ascii="楷体_GB2312" w:hAnsi="楷体_GB2312" w:eastAsia="楷体_GB2312" w:cs="楷体_GB2312"/>
          <w:b/>
          <w:bCs/>
          <w:color w:val="auto"/>
          <w:kern w:val="0"/>
          <w:sz w:val="28"/>
          <w:szCs w:val="28"/>
          <w:highlight w:val="none"/>
          <w:lang w:bidi="ar"/>
        </w:rPr>
        <w:t>投标人需登录中采网招标平台按网站要求进行注册，</w:t>
      </w:r>
      <w:r>
        <w:rPr>
          <w:rFonts w:hint="eastAsia" w:ascii="楷体_GB2312" w:hAnsi="楷体_GB2312" w:eastAsia="楷体_GB2312" w:cs="楷体_GB2312"/>
          <w:b w:val="0"/>
          <w:bCs w:val="0"/>
          <w:color w:val="auto"/>
          <w:kern w:val="0"/>
          <w:sz w:val="28"/>
          <w:szCs w:val="28"/>
          <w:highlight w:val="none"/>
          <w:lang w:bidi="ar"/>
        </w:rPr>
        <w:t>注册</w:t>
      </w:r>
      <w:r>
        <w:rPr>
          <w:rFonts w:hint="eastAsia" w:ascii="楷体_GB2312" w:hAnsi="楷体_GB2312" w:eastAsia="楷体_GB2312" w:cs="楷体_GB2312"/>
          <w:b w:val="0"/>
          <w:bCs w:val="0"/>
          <w:color w:val="auto"/>
          <w:kern w:val="0"/>
          <w:sz w:val="28"/>
          <w:szCs w:val="28"/>
          <w:highlight w:val="none"/>
          <w:lang w:val="en-US" w:eastAsia="zh-CN" w:bidi="ar"/>
        </w:rPr>
        <w:t>流程</w:t>
      </w:r>
      <w:r>
        <w:rPr>
          <w:rFonts w:hint="eastAsia" w:ascii="楷体_GB2312" w:hAnsi="楷体_GB2312" w:eastAsia="楷体_GB2312" w:cs="楷体_GB2312"/>
          <w:b w:val="0"/>
          <w:bCs w:val="0"/>
          <w:color w:val="auto"/>
          <w:kern w:val="0"/>
          <w:sz w:val="28"/>
          <w:szCs w:val="28"/>
          <w:highlight w:val="none"/>
          <w:lang w:bidi="ar"/>
        </w:rPr>
        <w:t>咨询网站技术负责人</w:t>
      </w:r>
      <w:r>
        <w:rPr>
          <w:rFonts w:hint="eastAsia" w:ascii="楷体_GB2312" w:hAnsi="楷体_GB2312" w:eastAsia="楷体_GB2312" w:cs="楷体_GB2312"/>
          <w:b w:val="0"/>
          <w:bCs w:val="0"/>
          <w:color w:val="auto"/>
          <w:kern w:val="0"/>
          <w:sz w:val="28"/>
          <w:szCs w:val="28"/>
          <w:highlight w:val="none"/>
          <w:lang w:eastAsia="zh-CN" w:bidi="ar"/>
        </w:rPr>
        <w:t>，</w:t>
      </w:r>
      <w:r>
        <w:rPr>
          <w:rFonts w:hint="eastAsia" w:ascii="楷体_GB2312" w:hAnsi="楷体_GB2312" w:eastAsia="楷体_GB2312" w:cs="楷体_GB2312"/>
          <w:b w:val="0"/>
          <w:bCs w:val="0"/>
          <w:color w:val="auto"/>
          <w:kern w:val="0"/>
          <w:sz w:val="28"/>
          <w:szCs w:val="28"/>
          <w:highlight w:val="none"/>
          <w:lang w:bidi="ar"/>
        </w:rPr>
        <w:t>中采网办公地址：石家庄市石获南路66号</w:t>
      </w:r>
      <w:r>
        <w:rPr>
          <w:rFonts w:hint="eastAsia" w:ascii="楷体_GB2312" w:hAnsi="楷体_GB2312" w:eastAsia="楷体_GB2312" w:cs="楷体_GB2312"/>
          <w:b w:val="0"/>
          <w:bCs w:val="0"/>
          <w:color w:val="auto"/>
          <w:kern w:val="0"/>
          <w:sz w:val="28"/>
          <w:szCs w:val="28"/>
          <w:highlight w:val="none"/>
          <w:lang w:val="en-US" w:eastAsia="zh-CN" w:bidi="ar"/>
        </w:rPr>
        <w:t>B座</w:t>
      </w:r>
      <w:r>
        <w:rPr>
          <w:rFonts w:hint="eastAsia" w:ascii="楷体_GB2312" w:hAnsi="楷体_GB2312" w:eastAsia="楷体_GB2312" w:cs="楷体_GB2312"/>
          <w:b w:val="0"/>
          <w:bCs w:val="0"/>
          <w:color w:val="auto"/>
          <w:kern w:val="0"/>
          <w:sz w:val="28"/>
          <w:szCs w:val="28"/>
          <w:highlight w:val="none"/>
          <w:lang w:bidi="ar"/>
        </w:rPr>
        <w:t>1</w:t>
      </w:r>
      <w:r>
        <w:rPr>
          <w:rFonts w:hint="eastAsia" w:ascii="楷体_GB2312" w:hAnsi="楷体_GB2312" w:eastAsia="楷体_GB2312" w:cs="楷体_GB2312"/>
          <w:b w:val="0"/>
          <w:bCs w:val="0"/>
          <w:color w:val="auto"/>
          <w:kern w:val="0"/>
          <w:sz w:val="28"/>
          <w:szCs w:val="28"/>
          <w:highlight w:val="none"/>
          <w:lang w:val="en-US" w:eastAsia="zh-CN" w:bidi="ar"/>
        </w:rPr>
        <w:t>2</w:t>
      </w:r>
      <w:r>
        <w:rPr>
          <w:rFonts w:hint="eastAsia" w:ascii="楷体_GB2312" w:hAnsi="楷体_GB2312" w:eastAsia="楷体_GB2312" w:cs="楷体_GB2312"/>
          <w:b w:val="0"/>
          <w:bCs w:val="0"/>
          <w:color w:val="auto"/>
          <w:kern w:val="0"/>
          <w:sz w:val="28"/>
          <w:szCs w:val="28"/>
          <w:highlight w:val="none"/>
          <w:lang w:bidi="ar"/>
        </w:rPr>
        <w:t>楼信息部。</w:t>
      </w:r>
    </w:p>
    <w:p w14:paraId="7F9E36F8">
      <w:pPr>
        <w:widowControl/>
        <w:spacing w:line="480" w:lineRule="exact"/>
        <w:ind w:firstLine="562" w:firstLineChars="200"/>
        <w:jc w:val="left"/>
        <w:rPr>
          <w:rFonts w:hint="eastAsia" w:ascii="楷体_GB2312" w:hAnsi="楷体_GB2312" w:eastAsia="楷体_GB2312" w:cs="楷体_GB2312"/>
          <w:b/>
          <w:color w:val="auto"/>
          <w:kern w:val="0"/>
          <w:sz w:val="28"/>
          <w:szCs w:val="28"/>
          <w:highlight w:val="none"/>
          <w:lang w:val="en-US" w:eastAsia="zh-CN" w:bidi="ar"/>
        </w:rPr>
      </w:pPr>
      <w:r>
        <w:rPr>
          <w:rFonts w:hint="eastAsia" w:ascii="楷体_GB2312" w:hAnsi="楷体_GB2312" w:eastAsia="楷体_GB2312" w:cs="楷体_GB2312"/>
          <w:b/>
          <w:color w:val="auto"/>
          <w:kern w:val="0"/>
          <w:sz w:val="28"/>
          <w:szCs w:val="28"/>
          <w:highlight w:val="none"/>
          <w:lang w:val="en-US" w:eastAsia="zh-CN" w:bidi="ar"/>
        </w:rPr>
        <w:t>10、报名时间及</w:t>
      </w:r>
      <w:r>
        <w:rPr>
          <w:rFonts w:hint="eastAsia" w:ascii="楷体_GB2312" w:hAnsi="楷体_GB2312" w:eastAsia="楷体_GB2312" w:cs="楷体_GB2312"/>
          <w:b/>
          <w:color w:val="auto"/>
          <w:sz w:val="28"/>
          <w:szCs w:val="28"/>
          <w:highlight w:val="none"/>
        </w:rPr>
        <w:t>招标文件</w:t>
      </w:r>
      <w:r>
        <w:rPr>
          <w:rFonts w:hint="eastAsia" w:ascii="楷体_GB2312" w:hAnsi="楷体_GB2312" w:eastAsia="楷体_GB2312" w:cs="楷体_GB2312"/>
          <w:b/>
          <w:color w:val="auto"/>
          <w:sz w:val="28"/>
          <w:szCs w:val="28"/>
          <w:highlight w:val="none"/>
          <w:lang w:val="en-US" w:eastAsia="zh-CN"/>
        </w:rPr>
        <w:t>领取</w:t>
      </w:r>
    </w:p>
    <w:p w14:paraId="3A9E5514">
      <w:pPr>
        <w:widowControl/>
        <w:spacing w:line="480" w:lineRule="exact"/>
        <w:ind w:firstLine="560" w:firstLineChars="200"/>
        <w:jc w:val="left"/>
        <w:rPr>
          <w:rFonts w:hint="eastAsia" w:ascii="楷体_GB2312" w:hAnsi="楷体_GB2312" w:eastAsia="楷体_GB2312" w:cs="楷体_GB2312"/>
          <w:color w:val="000000" w:themeColor="text1"/>
          <w:kern w:val="0"/>
          <w:sz w:val="28"/>
          <w:szCs w:val="28"/>
          <w:highlight w:val="none"/>
          <w:lang w:eastAsia="zh-CN" w:bidi="ar"/>
          <w14:textFill>
            <w14:solidFill>
              <w14:schemeClr w14:val="tx1"/>
            </w14:solidFill>
          </w14:textFill>
        </w:rPr>
      </w:pPr>
      <w:r>
        <w:rPr>
          <w:rFonts w:hint="eastAsia" w:ascii="楷体_GB2312" w:hAnsi="楷体_GB2312" w:eastAsia="楷体_GB2312" w:cs="楷体_GB2312"/>
          <w:color w:val="auto"/>
          <w:kern w:val="0"/>
          <w:sz w:val="28"/>
          <w:szCs w:val="28"/>
          <w:highlight w:val="none"/>
          <w:lang w:bidi="ar"/>
        </w:rPr>
        <w:t>报名时间：</w:t>
      </w:r>
      <w:r>
        <w:rPr>
          <w:rFonts w:hint="eastAsia" w:ascii="楷体_GB2312" w:hAnsi="楷体_GB2312" w:eastAsia="楷体_GB2312" w:cs="楷体_GB2312"/>
          <w:color w:val="000000" w:themeColor="text1"/>
          <w:kern w:val="0"/>
          <w:sz w:val="28"/>
          <w:szCs w:val="28"/>
          <w:highlight w:val="none"/>
          <w:lang w:bidi="ar"/>
          <w14:textFill>
            <w14:solidFill>
              <w14:schemeClr w14:val="tx1"/>
            </w14:solidFill>
          </w14:textFill>
        </w:rPr>
        <w:t>202</w:t>
      </w:r>
      <w:r>
        <w:rPr>
          <w:rFonts w:hint="eastAsia" w:ascii="楷体_GB2312" w:hAnsi="楷体_GB2312" w:eastAsia="楷体_GB2312" w:cs="楷体_GB2312"/>
          <w:color w:val="000000" w:themeColor="text1"/>
          <w:kern w:val="0"/>
          <w:sz w:val="28"/>
          <w:szCs w:val="28"/>
          <w:highlight w:val="none"/>
          <w:lang w:val="en-US" w:eastAsia="zh-CN" w:bidi="ar"/>
          <w14:textFill>
            <w14:solidFill>
              <w14:schemeClr w14:val="tx1"/>
            </w14:solidFill>
          </w14:textFill>
        </w:rPr>
        <w:t>5</w:t>
      </w:r>
      <w:r>
        <w:rPr>
          <w:rFonts w:hint="eastAsia" w:ascii="楷体_GB2312" w:hAnsi="楷体_GB2312" w:eastAsia="楷体_GB2312" w:cs="楷体_GB2312"/>
          <w:color w:val="000000" w:themeColor="text1"/>
          <w:kern w:val="0"/>
          <w:sz w:val="28"/>
          <w:szCs w:val="28"/>
          <w:highlight w:val="none"/>
          <w:lang w:bidi="ar"/>
          <w14:textFill>
            <w14:solidFill>
              <w14:schemeClr w14:val="tx1"/>
            </w14:solidFill>
          </w14:textFill>
        </w:rPr>
        <w:t>年</w:t>
      </w:r>
      <w:r>
        <w:rPr>
          <w:rFonts w:hint="eastAsia" w:ascii="楷体_GB2312" w:hAnsi="楷体_GB2312" w:eastAsia="楷体_GB2312" w:cs="楷体_GB2312"/>
          <w:color w:val="000000" w:themeColor="text1"/>
          <w:kern w:val="0"/>
          <w:sz w:val="28"/>
          <w:szCs w:val="28"/>
          <w:highlight w:val="none"/>
          <w:lang w:val="en-US" w:eastAsia="zh-CN" w:bidi="ar"/>
          <w14:textFill>
            <w14:solidFill>
              <w14:schemeClr w14:val="tx1"/>
            </w14:solidFill>
          </w14:textFill>
        </w:rPr>
        <w:t>8</w:t>
      </w:r>
      <w:r>
        <w:rPr>
          <w:rFonts w:hint="eastAsia" w:ascii="楷体_GB2312" w:hAnsi="楷体_GB2312" w:eastAsia="楷体_GB2312" w:cs="楷体_GB2312"/>
          <w:color w:val="000000" w:themeColor="text1"/>
          <w:kern w:val="0"/>
          <w:sz w:val="28"/>
          <w:szCs w:val="28"/>
          <w:highlight w:val="none"/>
          <w:lang w:bidi="ar"/>
          <w14:textFill>
            <w14:solidFill>
              <w14:schemeClr w14:val="tx1"/>
            </w14:solidFill>
          </w14:textFill>
        </w:rPr>
        <w:t>月</w:t>
      </w:r>
      <w:r>
        <w:rPr>
          <w:rFonts w:hint="eastAsia" w:ascii="楷体_GB2312" w:hAnsi="楷体_GB2312" w:eastAsia="楷体_GB2312" w:cs="楷体_GB2312"/>
          <w:color w:val="000000" w:themeColor="text1"/>
          <w:kern w:val="0"/>
          <w:sz w:val="28"/>
          <w:szCs w:val="28"/>
          <w:highlight w:val="none"/>
          <w:lang w:val="en-US" w:eastAsia="zh-CN" w:bidi="ar"/>
          <w14:textFill>
            <w14:solidFill>
              <w14:schemeClr w14:val="tx1"/>
            </w14:solidFill>
          </w14:textFill>
        </w:rPr>
        <w:t>11</w:t>
      </w:r>
      <w:r>
        <w:rPr>
          <w:rFonts w:hint="eastAsia" w:ascii="楷体_GB2312" w:hAnsi="楷体_GB2312" w:eastAsia="楷体_GB2312" w:cs="楷体_GB2312"/>
          <w:color w:val="000000" w:themeColor="text1"/>
          <w:kern w:val="0"/>
          <w:sz w:val="28"/>
          <w:szCs w:val="28"/>
          <w:highlight w:val="none"/>
          <w:lang w:bidi="ar"/>
          <w14:textFill>
            <w14:solidFill>
              <w14:schemeClr w14:val="tx1"/>
            </w14:solidFill>
          </w14:textFill>
        </w:rPr>
        <w:t>日</w:t>
      </w:r>
      <w:r>
        <w:rPr>
          <w:rFonts w:hint="eastAsia" w:ascii="楷体_GB2312" w:hAnsi="楷体_GB2312" w:eastAsia="楷体_GB2312" w:cs="楷体_GB2312"/>
          <w:color w:val="000000" w:themeColor="text1"/>
          <w:kern w:val="0"/>
          <w:sz w:val="28"/>
          <w:szCs w:val="28"/>
          <w:highlight w:val="none"/>
          <w:lang w:val="en-US" w:eastAsia="zh-CN" w:bidi="ar"/>
          <w14:textFill>
            <w14:solidFill>
              <w14:schemeClr w14:val="tx1"/>
            </w14:solidFill>
          </w14:textFill>
        </w:rPr>
        <w:t>上</w:t>
      </w:r>
      <w:r>
        <w:rPr>
          <w:rFonts w:hint="eastAsia" w:ascii="楷体_GB2312" w:hAnsi="楷体_GB2312" w:eastAsia="楷体_GB2312" w:cs="楷体_GB2312"/>
          <w:color w:val="000000" w:themeColor="text1"/>
          <w:kern w:val="0"/>
          <w:sz w:val="28"/>
          <w:szCs w:val="28"/>
          <w:highlight w:val="none"/>
          <w:lang w:bidi="ar"/>
          <w14:textFill>
            <w14:solidFill>
              <w14:schemeClr w14:val="tx1"/>
            </w14:solidFill>
          </w14:textFill>
        </w:rPr>
        <w:t>午</w:t>
      </w:r>
      <w:r>
        <w:rPr>
          <w:rFonts w:hint="eastAsia" w:ascii="楷体_GB2312" w:hAnsi="楷体_GB2312" w:eastAsia="楷体_GB2312" w:cs="楷体_GB2312"/>
          <w:color w:val="000000" w:themeColor="text1"/>
          <w:kern w:val="0"/>
          <w:sz w:val="28"/>
          <w:szCs w:val="28"/>
          <w:highlight w:val="none"/>
          <w:lang w:val="en-US" w:eastAsia="zh-CN" w:bidi="ar"/>
          <w14:textFill>
            <w14:solidFill>
              <w14:schemeClr w14:val="tx1"/>
            </w14:solidFill>
          </w14:textFill>
        </w:rPr>
        <w:t>9</w:t>
      </w:r>
      <w:r>
        <w:rPr>
          <w:rFonts w:hint="eastAsia" w:ascii="楷体_GB2312" w:hAnsi="楷体_GB2312" w:eastAsia="楷体_GB2312" w:cs="楷体_GB2312"/>
          <w:color w:val="000000" w:themeColor="text1"/>
          <w:kern w:val="0"/>
          <w:sz w:val="28"/>
          <w:szCs w:val="28"/>
          <w:highlight w:val="none"/>
          <w:lang w:bidi="ar"/>
          <w14:textFill>
            <w14:solidFill>
              <w14:schemeClr w14:val="tx1"/>
            </w14:solidFill>
          </w14:textFill>
        </w:rPr>
        <w:t>：00</w:t>
      </w:r>
      <w:r>
        <w:rPr>
          <w:rFonts w:hint="eastAsia" w:ascii="楷体_GB2312" w:hAnsi="楷体_GB2312" w:eastAsia="楷体_GB2312" w:cs="楷体_GB2312"/>
          <w:color w:val="000000" w:themeColor="text1"/>
          <w:kern w:val="0"/>
          <w:sz w:val="28"/>
          <w:szCs w:val="28"/>
          <w:highlight w:val="none"/>
          <w:lang w:val="en-US" w:eastAsia="zh-CN" w:bidi="ar"/>
          <w14:textFill>
            <w14:solidFill>
              <w14:schemeClr w14:val="tx1"/>
            </w14:solidFill>
          </w14:textFill>
        </w:rPr>
        <w:t>至8</w:t>
      </w:r>
      <w:r>
        <w:rPr>
          <w:rFonts w:hint="eastAsia" w:ascii="楷体_GB2312" w:hAnsi="楷体_GB2312" w:eastAsia="楷体_GB2312" w:cs="楷体_GB2312"/>
          <w:color w:val="000000" w:themeColor="text1"/>
          <w:kern w:val="0"/>
          <w:sz w:val="28"/>
          <w:szCs w:val="28"/>
          <w:highlight w:val="none"/>
          <w:lang w:bidi="ar"/>
          <w14:textFill>
            <w14:solidFill>
              <w14:schemeClr w14:val="tx1"/>
            </w14:solidFill>
          </w14:textFill>
        </w:rPr>
        <w:t>月</w:t>
      </w:r>
      <w:r>
        <w:rPr>
          <w:rFonts w:hint="eastAsia" w:ascii="楷体_GB2312" w:hAnsi="楷体_GB2312" w:eastAsia="楷体_GB2312" w:cs="楷体_GB2312"/>
          <w:color w:val="000000" w:themeColor="text1"/>
          <w:kern w:val="0"/>
          <w:sz w:val="28"/>
          <w:szCs w:val="28"/>
          <w:highlight w:val="none"/>
          <w:lang w:val="en-US" w:eastAsia="zh-CN" w:bidi="ar"/>
          <w14:textFill>
            <w14:solidFill>
              <w14:schemeClr w14:val="tx1"/>
            </w14:solidFill>
          </w14:textFill>
        </w:rPr>
        <w:t>13</w:t>
      </w:r>
      <w:r>
        <w:rPr>
          <w:rFonts w:hint="eastAsia" w:ascii="楷体_GB2312" w:hAnsi="楷体_GB2312" w:eastAsia="楷体_GB2312" w:cs="楷体_GB2312"/>
          <w:color w:val="000000" w:themeColor="text1"/>
          <w:kern w:val="0"/>
          <w:sz w:val="28"/>
          <w:szCs w:val="28"/>
          <w:highlight w:val="none"/>
          <w:lang w:bidi="ar"/>
          <w14:textFill>
            <w14:solidFill>
              <w14:schemeClr w14:val="tx1"/>
            </w14:solidFill>
          </w14:textFill>
        </w:rPr>
        <w:t>日</w:t>
      </w:r>
      <w:r>
        <w:rPr>
          <w:rFonts w:hint="eastAsia" w:ascii="楷体_GB2312" w:hAnsi="楷体_GB2312" w:eastAsia="楷体_GB2312" w:cs="楷体_GB2312"/>
          <w:color w:val="000000" w:themeColor="text1"/>
          <w:kern w:val="0"/>
          <w:sz w:val="28"/>
          <w:szCs w:val="28"/>
          <w:highlight w:val="none"/>
          <w:lang w:val="en-US" w:eastAsia="zh-CN" w:bidi="ar"/>
          <w14:textFill>
            <w14:solidFill>
              <w14:schemeClr w14:val="tx1"/>
            </w14:solidFill>
          </w14:textFill>
        </w:rPr>
        <w:t>下</w:t>
      </w:r>
      <w:r>
        <w:rPr>
          <w:rFonts w:hint="eastAsia" w:ascii="楷体_GB2312" w:hAnsi="楷体_GB2312" w:eastAsia="楷体_GB2312" w:cs="楷体_GB2312"/>
          <w:color w:val="000000" w:themeColor="text1"/>
          <w:kern w:val="0"/>
          <w:sz w:val="28"/>
          <w:szCs w:val="28"/>
          <w:highlight w:val="none"/>
          <w:lang w:bidi="ar"/>
          <w14:textFill>
            <w14:solidFill>
              <w14:schemeClr w14:val="tx1"/>
            </w14:solidFill>
          </w14:textFill>
        </w:rPr>
        <w:t>午</w:t>
      </w:r>
      <w:r>
        <w:rPr>
          <w:rFonts w:hint="eastAsia" w:ascii="楷体_GB2312" w:hAnsi="楷体_GB2312" w:eastAsia="楷体_GB2312" w:cs="楷体_GB2312"/>
          <w:color w:val="000000" w:themeColor="text1"/>
          <w:kern w:val="0"/>
          <w:sz w:val="28"/>
          <w:szCs w:val="28"/>
          <w:highlight w:val="none"/>
          <w:lang w:val="en-US" w:eastAsia="zh-CN" w:bidi="ar"/>
          <w14:textFill>
            <w14:solidFill>
              <w14:schemeClr w14:val="tx1"/>
            </w14:solidFill>
          </w14:textFill>
        </w:rPr>
        <w:t>4</w:t>
      </w:r>
      <w:r>
        <w:rPr>
          <w:rFonts w:hint="eastAsia" w:ascii="楷体_GB2312" w:hAnsi="楷体_GB2312" w:eastAsia="楷体_GB2312" w:cs="楷体_GB2312"/>
          <w:color w:val="000000" w:themeColor="text1"/>
          <w:kern w:val="0"/>
          <w:sz w:val="28"/>
          <w:szCs w:val="28"/>
          <w:highlight w:val="none"/>
          <w:lang w:bidi="ar"/>
          <w14:textFill>
            <w14:solidFill>
              <w14:schemeClr w14:val="tx1"/>
            </w14:solidFill>
          </w14:textFill>
        </w:rPr>
        <w:t>：00</w:t>
      </w:r>
      <w:r>
        <w:rPr>
          <w:rFonts w:hint="eastAsia" w:ascii="楷体_GB2312" w:hAnsi="楷体_GB2312" w:eastAsia="楷体_GB2312" w:cs="楷体_GB2312"/>
          <w:color w:val="000000" w:themeColor="text1"/>
          <w:kern w:val="0"/>
          <w:sz w:val="28"/>
          <w:szCs w:val="28"/>
          <w:highlight w:val="none"/>
          <w:lang w:eastAsia="zh-CN" w:bidi="ar"/>
          <w14:textFill>
            <w14:solidFill>
              <w14:schemeClr w14:val="tx1"/>
            </w14:solidFill>
          </w14:textFill>
        </w:rPr>
        <w:t>。</w:t>
      </w:r>
    </w:p>
    <w:p w14:paraId="0534F5EA">
      <w:pPr>
        <w:widowControl/>
        <w:spacing w:line="480" w:lineRule="exact"/>
        <w:ind w:firstLine="560" w:firstLineChars="200"/>
        <w:jc w:val="left"/>
        <w:rPr>
          <w:rFonts w:hint="default" w:ascii="楷体_GB2312" w:hAnsi="楷体_GB2312" w:eastAsia="楷体_GB2312" w:cs="楷体_GB2312"/>
          <w:b w:val="0"/>
          <w:bCs w:val="0"/>
          <w:color w:val="000000" w:themeColor="text1"/>
          <w:kern w:val="0"/>
          <w:sz w:val="32"/>
          <w:szCs w:val="32"/>
          <w:highlight w:val="none"/>
          <w:u w:val="single"/>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28"/>
          <w:szCs w:val="28"/>
          <w:highlight w:val="none"/>
          <w:lang w:bidi="ar"/>
          <w14:textFill>
            <w14:solidFill>
              <w14:schemeClr w14:val="tx1"/>
            </w14:solidFill>
          </w14:textFill>
        </w:rPr>
        <w:t>报名地点：</w:t>
      </w:r>
      <w:r>
        <w:rPr>
          <w:rFonts w:hint="eastAsia" w:ascii="楷体_GB2312" w:hAnsi="楷体_GB2312" w:eastAsia="楷体_GB2312" w:cs="楷体_GB2312"/>
          <w:b w:val="0"/>
          <w:bCs w:val="0"/>
          <w:color w:val="000000" w:themeColor="text1"/>
          <w:sz w:val="28"/>
          <w:szCs w:val="28"/>
          <w:highlight w:val="none"/>
          <w:u w:val="single"/>
          <w:lang w:val="en-US" w:eastAsia="zh-CN" w:bidi="ar"/>
          <w14:textFill>
            <w14:solidFill>
              <w14:schemeClr w14:val="tx1"/>
            </w14:solidFill>
          </w14:textFill>
        </w:rPr>
        <w:t>邯郸经开区纬五路中学项目部、</w:t>
      </w:r>
      <w:r>
        <w:rPr>
          <w:rFonts w:hint="eastAsia" w:ascii="楷体" w:hAnsi="楷体" w:eastAsia="楷体" w:cs="楷体"/>
          <w:b w:val="0"/>
          <w:bCs w:val="0"/>
          <w:i w:val="0"/>
          <w:iCs w:val="0"/>
          <w:caps w:val="0"/>
          <w:color w:val="000000" w:themeColor="text1"/>
          <w:spacing w:val="0"/>
          <w:sz w:val="28"/>
          <w:szCs w:val="28"/>
          <w:u w:val="single"/>
          <w14:textFill>
            <w14:solidFill>
              <w14:schemeClr w14:val="tx1"/>
            </w14:solidFill>
          </w14:textFill>
        </w:rPr>
        <w:t>东环路东方国际商务中心B座8楼</w:t>
      </w:r>
      <w:r>
        <w:rPr>
          <w:rFonts w:hint="eastAsia" w:ascii="楷体_GB2312" w:hAnsi="楷体_GB2312" w:eastAsia="楷体_GB2312" w:cs="楷体_GB2312"/>
          <w:b w:val="0"/>
          <w:bCs w:val="0"/>
          <w:color w:val="000000" w:themeColor="text1"/>
          <w:kern w:val="0"/>
          <w:sz w:val="32"/>
          <w:szCs w:val="32"/>
          <w:highlight w:val="none"/>
          <w:u w:val="single"/>
          <w:lang w:val="en-US" w:eastAsia="zh-CN" w:bidi="ar"/>
          <w14:textFill>
            <w14:solidFill>
              <w14:schemeClr w14:val="tx1"/>
            </w14:solidFill>
          </w14:textFill>
        </w:rPr>
        <w:t>。</w:t>
      </w:r>
    </w:p>
    <w:p w14:paraId="531589FF">
      <w:pPr>
        <w:widowControl/>
        <w:spacing w:line="480" w:lineRule="exact"/>
        <w:ind w:firstLine="560" w:firstLineChars="200"/>
        <w:jc w:val="left"/>
        <w:rPr>
          <w:rFonts w:hint="eastAsia" w:ascii="楷体_GB2312" w:hAnsi="楷体_GB2312" w:eastAsia="楷体_GB2312" w:cs="楷体_GB2312"/>
          <w:color w:val="auto"/>
          <w:kern w:val="0"/>
          <w:sz w:val="28"/>
          <w:szCs w:val="28"/>
          <w:highlight w:val="none"/>
          <w:lang w:bidi="ar"/>
        </w:rPr>
      </w:pPr>
      <w:r>
        <w:rPr>
          <w:rFonts w:hint="eastAsia" w:ascii="楷体_GB2312" w:hAnsi="楷体_GB2312" w:eastAsia="楷体_GB2312" w:cs="楷体_GB2312"/>
          <w:color w:val="auto"/>
          <w:kern w:val="0"/>
          <w:sz w:val="28"/>
          <w:szCs w:val="28"/>
          <w:highlight w:val="none"/>
          <w:lang w:bidi="ar"/>
        </w:rPr>
        <w:t>投标人报名时需向</w:t>
      </w:r>
      <w:r>
        <w:rPr>
          <w:rFonts w:hint="eastAsia" w:ascii="楷体_GB2312" w:hAnsi="楷体_GB2312" w:eastAsia="楷体_GB2312" w:cs="楷体_GB2312"/>
          <w:color w:val="auto"/>
          <w:kern w:val="0"/>
          <w:sz w:val="28"/>
          <w:szCs w:val="28"/>
          <w:highlight w:val="none"/>
          <w:lang w:val="en-US" w:eastAsia="zh-CN" w:bidi="ar"/>
        </w:rPr>
        <w:t>招标人</w:t>
      </w:r>
      <w:r>
        <w:rPr>
          <w:rFonts w:hint="eastAsia" w:ascii="楷体_GB2312" w:hAnsi="楷体_GB2312" w:eastAsia="楷体_GB2312" w:cs="楷体_GB2312"/>
          <w:color w:val="auto"/>
          <w:kern w:val="0"/>
          <w:sz w:val="28"/>
          <w:szCs w:val="28"/>
          <w:highlight w:val="none"/>
          <w:lang w:bidi="ar"/>
        </w:rPr>
        <w:t>提交资格预审资料</w:t>
      </w:r>
      <w:r>
        <w:rPr>
          <w:rFonts w:hint="eastAsia" w:ascii="楷体_GB2312" w:hAnsi="楷体_GB2312" w:eastAsia="楷体_GB2312" w:cs="楷体_GB2312"/>
          <w:color w:val="auto"/>
          <w:kern w:val="0"/>
          <w:sz w:val="28"/>
          <w:szCs w:val="28"/>
          <w:highlight w:val="none"/>
          <w:lang w:val="en-US" w:eastAsia="zh-CN" w:bidi="ar"/>
        </w:rPr>
        <w:t>如下</w:t>
      </w:r>
      <w:r>
        <w:rPr>
          <w:rFonts w:hint="eastAsia" w:ascii="楷体_GB2312" w:hAnsi="楷体_GB2312" w:eastAsia="楷体_GB2312" w:cs="楷体_GB2312"/>
          <w:color w:val="auto"/>
          <w:kern w:val="0"/>
          <w:sz w:val="28"/>
          <w:szCs w:val="28"/>
          <w:highlight w:val="none"/>
          <w:lang w:bidi="ar"/>
        </w:rPr>
        <w:t>：</w:t>
      </w:r>
    </w:p>
    <w:p w14:paraId="528385F2">
      <w:pPr>
        <w:widowControl/>
        <w:spacing w:line="480" w:lineRule="exact"/>
        <w:ind w:firstLine="560" w:firstLineChars="200"/>
        <w:jc w:val="left"/>
        <w:rPr>
          <w:rFonts w:hint="eastAsia" w:ascii="楷体_GB2312" w:hAnsi="楷体_GB2312" w:eastAsia="楷体_GB2312" w:cs="楷体_GB2312"/>
          <w:color w:val="auto"/>
          <w:kern w:val="0"/>
          <w:sz w:val="28"/>
          <w:szCs w:val="28"/>
          <w:highlight w:val="none"/>
          <w:lang w:bidi="ar"/>
        </w:rPr>
      </w:pPr>
      <w:r>
        <w:rPr>
          <w:rFonts w:hint="eastAsia" w:ascii="楷体_GB2312" w:hAnsi="楷体_GB2312" w:eastAsia="楷体_GB2312" w:cs="楷体_GB2312"/>
          <w:color w:val="auto"/>
          <w:kern w:val="0"/>
          <w:sz w:val="28"/>
          <w:szCs w:val="28"/>
          <w:highlight w:val="none"/>
          <w:lang w:bidi="ar"/>
        </w:rPr>
        <w:t>法定代表人授权委托书（原件</w:t>
      </w:r>
      <w:r>
        <w:rPr>
          <w:rFonts w:hint="eastAsia" w:ascii="楷体_GB2312" w:hAnsi="楷体_GB2312" w:eastAsia="楷体_GB2312" w:cs="楷体_GB2312"/>
          <w:color w:val="auto"/>
          <w:kern w:val="0"/>
          <w:sz w:val="28"/>
          <w:szCs w:val="28"/>
          <w:highlight w:val="none"/>
          <w:lang w:val="en-US" w:eastAsia="zh-CN" w:bidi="ar"/>
        </w:rPr>
        <w:t>一份</w:t>
      </w:r>
      <w:r>
        <w:rPr>
          <w:rFonts w:hint="eastAsia" w:ascii="楷体_GB2312" w:hAnsi="楷体_GB2312" w:eastAsia="楷体_GB2312" w:cs="楷体_GB2312"/>
          <w:color w:val="auto"/>
          <w:kern w:val="0"/>
          <w:sz w:val="28"/>
          <w:szCs w:val="28"/>
          <w:highlight w:val="none"/>
          <w:lang w:bidi="ar"/>
        </w:rPr>
        <w:t>）、营业执照（原件</w:t>
      </w:r>
      <w:r>
        <w:rPr>
          <w:rFonts w:hint="eastAsia" w:ascii="楷体_GB2312" w:hAnsi="楷体_GB2312" w:eastAsia="楷体_GB2312" w:cs="楷体_GB2312"/>
          <w:color w:val="auto"/>
          <w:kern w:val="0"/>
          <w:sz w:val="28"/>
          <w:szCs w:val="28"/>
          <w:highlight w:val="none"/>
          <w:lang w:val="en-US" w:eastAsia="zh-CN" w:bidi="ar"/>
        </w:rPr>
        <w:t>及复印件一份</w:t>
      </w:r>
      <w:r>
        <w:rPr>
          <w:rFonts w:hint="eastAsia" w:ascii="楷体_GB2312" w:hAnsi="楷体_GB2312" w:eastAsia="楷体_GB2312" w:cs="楷体_GB2312"/>
          <w:color w:val="auto"/>
          <w:kern w:val="0"/>
          <w:sz w:val="28"/>
          <w:szCs w:val="28"/>
          <w:highlight w:val="none"/>
          <w:lang w:bidi="ar"/>
        </w:rPr>
        <w:t>）、</w:t>
      </w:r>
      <w:r>
        <w:rPr>
          <w:rFonts w:hint="eastAsia" w:ascii="楷体_GB2312" w:hAnsi="楷体_GB2312" w:eastAsia="楷体_GB2312" w:cs="楷体_GB2312"/>
          <w:color w:val="auto"/>
          <w:kern w:val="0"/>
          <w:sz w:val="28"/>
          <w:szCs w:val="28"/>
          <w:highlight w:val="none"/>
          <w:lang w:val="en-US" w:eastAsia="zh-CN" w:bidi="ar"/>
        </w:rPr>
        <w:t>资质证书</w:t>
      </w:r>
      <w:r>
        <w:rPr>
          <w:rFonts w:hint="eastAsia" w:ascii="楷体_GB2312" w:hAnsi="楷体_GB2312" w:eastAsia="楷体_GB2312" w:cs="楷体_GB2312"/>
          <w:color w:val="auto"/>
          <w:kern w:val="0"/>
          <w:sz w:val="28"/>
          <w:szCs w:val="28"/>
          <w:highlight w:val="none"/>
          <w:lang w:bidi="ar"/>
        </w:rPr>
        <w:t>（原件</w:t>
      </w:r>
      <w:r>
        <w:rPr>
          <w:rFonts w:hint="eastAsia" w:ascii="楷体_GB2312" w:hAnsi="楷体_GB2312" w:eastAsia="楷体_GB2312" w:cs="楷体_GB2312"/>
          <w:color w:val="auto"/>
          <w:kern w:val="0"/>
          <w:sz w:val="28"/>
          <w:szCs w:val="28"/>
          <w:highlight w:val="none"/>
          <w:lang w:val="en-US" w:eastAsia="zh-CN" w:bidi="ar"/>
        </w:rPr>
        <w:t>及复印件一份</w:t>
      </w:r>
      <w:r>
        <w:rPr>
          <w:rFonts w:hint="eastAsia" w:ascii="楷体_GB2312" w:hAnsi="楷体_GB2312" w:eastAsia="楷体_GB2312" w:cs="楷体_GB2312"/>
          <w:color w:val="auto"/>
          <w:kern w:val="0"/>
          <w:sz w:val="28"/>
          <w:szCs w:val="28"/>
          <w:highlight w:val="none"/>
          <w:lang w:bidi="ar"/>
        </w:rPr>
        <w:t>）</w:t>
      </w:r>
      <w:r>
        <w:rPr>
          <w:rFonts w:hint="eastAsia" w:ascii="楷体_GB2312" w:hAnsi="楷体_GB2312" w:eastAsia="楷体_GB2312" w:cs="楷体_GB2312"/>
          <w:color w:val="auto"/>
          <w:kern w:val="0"/>
          <w:sz w:val="28"/>
          <w:szCs w:val="28"/>
          <w:highlight w:val="none"/>
          <w:lang w:eastAsia="zh-CN" w:bidi="ar"/>
        </w:rPr>
        <w:t>、</w:t>
      </w:r>
      <w:r>
        <w:rPr>
          <w:rFonts w:hint="eastAsia" w:ascii="楷体_GB2312" w:hAnsi="楷体_GB2312" w:eastAsia="楷体_GB2312" w:cs="楷体_GB2312"/>
          <w:color w:val="auto"/>
          <w:kern w:val="0"/>
          <w:sz w:val="28"/>
          <w:szCs w:val="28"/>
          <w:highlight w:val="none"/>
          <w:lang w:bidi="ar"/>
        </w:rPr>
        <w:t>业绩</w:t>
      </w:r>
      <w:r>
        <w:rPr>
          <w:rFonts w:hint="eastAsia" w:ascii="楷体_GB2312" w:hAnsi="楷体_GB2312" w:eastAsia="楷体_GB2312" w:cs="楷体_GB2312"/>
          <w:color w:val="auto"/>
          <w:kern w:val="0"/>
          <w:sz w:val="28"/>
          <w:szCs w:val="28"/>
          <w:highlight w:val="none"/>
          <w:lang w:val="en-US" w:eastAsia="zh-CN" w:bidi="ar"/>
        </w:rPr>
        <w:t>证明文件</w:t>
      </w:r>
      <w:r>
        <w:rPr>
          <w:rFonts w:hint="eastAsia" w:ascii="楷体_GB2312" w:hAnsi="楷体_GB2312" w:eastAsia="楷体_GB2312" w:cs="楷体_GB2312"/>
          <w:color w:val="auto"/>
          <w:kern w:val="0"/>
          <w:sz w:val="28"/>
          <w:szCs w:val="28"/>
          <w:highlight w:val="none"/>
          <w:lang w:bidi="ar"/>
        </w:rPr>
        <w:t>（原件</w:t>
      </w:r>
      <w:r>
        <w:rPr>
          <w:rFonts w:hint="eastAsia" w:ascii="楷体_GB2312" w:hAnsi="楷体_GB2312" w:eastAsia="楷体_GB2312" w:cs="楷体_GB2312"/>
          <w:color w:val="auto"/>
          <w:kern w:val="0"/>
          <w:sz w:val="28"/>
          <w:szCs w:val="28"/>
          <w:highlight w:val="none"/>
          <w:lang w:val="en-US" w:eastAsia="zh-CN" w:bidi="ar"/>
        </w:rPr>
        <w:t>及复印件一份</w:t>
      </w:r>
      <w:r>
        <w:rPr>
          <w:rFonts w:hint="eastAsia" w:ascii="楷体_GB2312" w:hAnsi="楷体_GB2312" w:eastAsia="楷体_GB2312" w:cs="楷体_GB2312"/>
          <w:color w:val="auto"/>
          <w:kern w:val="0"/>
          <w:sz w:val="28"/>
          <w:szCs w:val="28"/>
          <w:highlight w:val="none"/>
          <w:lang w:bidi="ar"/>
        </w:rPr>
        <w:t>）。</w:t>
      </w:r>
    </w:p>
    <w:p w14:paraId="40F92ED9">
      <w:pPr>
        <w:widowControl/>
        <w:spacing w:line="480" w:lineRule="exact"/>
        <w:ind w:firstLine="560" w:firstLineChars="200"/>
        <w:jc w:val="left"/>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u w:val="none"/>
        </w:rPr>
        <w:t>投标单位经资格</w:t>
      </w:r>
      <w:r>
        <w:rPr>
          <w:rFonts w:hint="eastAsia" w:ascii="楷体_GB2312" w:hAnsi="楷体_GB2312" w:eastAsia="楷体_GB2312" w:cs="楷体_GB2312"/>
          <w:color w:val="auto"/>
          <w:sz w:val="28"/>
          <w:szCs w:val="28"/>
          <w:highlight w:val="none"/>
          <w:u w:val="none"/>
          <w:lang w:val="en-US" w:eastAsia="zh-CN"/>
        </w:rPr>
        <w:t>预审</w:t>
      </w:r>
      <w:r>
        <w:rPr>
          <w:rFonts w:hint="eastAsia" w:ascii="楷体_GB2312" w:hAnsi="楷体_GB2312" w:eastAsia="楷体_GB2312" w:cs="楷体_GB2312"/>
          <w:color w:val="auto"/>
          <w:sz w:val="28"/>
          <w:szCs w:val="28"/>
          <w:highlight w:val="none"/>
          <w:u w:val="none"/>
        </w:rPr>
        <w:t>合格后</w:t>
      </w:r>
      <w:r>
        <w:rPr>
          <w:rFonts w:hint="eastAsia" w:ascii="楷体_GB2312" w:hAnsi="楷体_GB2312" w:eastAsia="楷体_GB2312" w:cs="楷体_GB2312"/>
          <w:color w:val="auto"/>
          <w:sz w:val="28"/>
          <w:szCs w:val="28"/>
          <w:highlight w:val="none"/>
          <w:u w:val="none"/>
          <w:lang w:val="en-US" w:eastAsia="zh-CN"/>
        </w:rPr>
        <w:t>方可注册登录中采网，</w:t>
      </w:r>
      <w:r>
        <w:rPr>
          <w:rFonts w:hint="eastAsia" w:ascii="楷体_GB2312" w:hAnsi="楷体_GB2312" w:eastAsia="楷体_GB2312" w:cs="楷体_GB2312"/>
          <w:color w:val="auto"/>
          <w:sz w:val="28"/>
          <w:szCs w:val="28"/>
          <w:highlight w:val="none"/>
          <w:u w:val="none"/>
          <w:lang w:eastAsia="zh-CN"/>
        </w:rPr>
        <w:t>在网站</w:t>
      </w:r>
      <w:r>
        <w:rPr>
          <w:rFonts w:hint="eastAsia" w:ascii="楷体_GB2312" w:hAnsi="楷体_GB2312" w:eastAsia="楷体_GB2312" w:cs="楷体_GB2312"/>
          <w:color w:val="auto"/>
          <w:sz w:val="28"/>
          <w:szCs w:val="28"/>
          <w:highlight w:val="none"/>
          <w:u w:val="none"/>
          <w:lang w:val="en-US" w:eastAsia="zh-CN"/>
        </w:rPr>
        <w:t>本</w:t>
      </w:r>
      <w:r>
        <w:rPr>
          <w:rFonts w:hint="eastAsia" w:ascii="楷体_GB2312" w:hAnsi="楷体_GB2312" w:eastAsia="楷体_GB2312" w:cs="楷体_GB2312"/>
          <w:color w:val="auto"/>
          <w:sz w:val="28"/>
          <w:szCs w:val="28"/>
          <w:highlight w:val="none"/>
          <w:u w:val="none"/>
          <w:lang w:eastAsia="zh-CN"/>
        </w:rPr>
        <w:t>招标项目处点击下载招标文件或向项目联系人索</w:t>
      </w:r>
      <w:r>
        <w:rPr>
          <w:rFonts w:hint="eastAsia" w:ascii="楷体_GB2312" w:hAnsi="楷体_GB2312" w:eastAsia="楷体_GB2312" w:cs="楷体_GB2312"/>
          <w:color w:val="auto"/>
          <w:sz w:val="28"/>
          <w:szCs w:val="28"/>
          <w:highlight w:val="none"/>
          <w:u w:val="none"/>
        </w:rPr>
        <w:t>取招标文件。</w:t>
      </w:r>
    </w:p>
    <w:p w14:paraId="7C798400">
      <w:pPr>
        <w:widowControl/>
        <w:spacing w:line="480" w:lineRule="exact"/>
        <w:ind w:firstLine="562" w:firstLineChars="200"/>
        <w:jc w:val="left"/>
        <w:rPr>
          <w:rFonts w:hint="eastAsia" w:ascii="楷体_GB2312" w:hAnsi="楷体_GB2312" w:eastAsia="楷体_GB2312" w:cs="楷体_GB2312"/>
          <w:b/>
          <w:color w:val="auto"/>
          <w:sz w:val="28"/>
          <w:szCs w:val="28"/>
          <w:highlight w:val="none"/>
        </w:rPr>
      </w:pPr>
      <w:r>
        <w:rPr>
          <w:rFonts w:hint="eastAsia" w:ascii="楷体_GB2312" w:hAnsi="楷体_GB2312" w:eastAsia="楷体_GB2312" w:cs="楷体_GB2312"/>
          <w:b/>
          <w:color w:val="auto"/>
          <w:kern w:val="0"/>
          <w:sz w:val="28"/>
          <w:szCs w:val="28"/>
          <w:highlight w:val="none"/>
          <w:lang w:bidi="ar"/>
        </w:rPr>
        <w:t>11、联系人及电话</w:t>
      </w:r>
    </w:p>
    <w:p w14:paraId="0899BB67">
      <w:pPr>
        <w:widowControl/>
        <w:spacing w:line="480" w:lineRule="exact"/>
        <w:ind w:firstLine="560" w:firstLineChars="200"/>
        <w:rPr>
          <w:rFonts w:hint="default" w:ascii="楷体_GB2312" w:hAnsi="楷体_GB2312" w:eastAsia="楷体_GB2312" w:cs="楷体_GB2312"/>
          <w:color w:val="auto"/>
          <w:kern w:val="0"/>
          <w:sz w:val="28"/>
          <w:szCs w:val="28"/>
          <w:highlight w:val="none"/>
          <w:lang w:val="en-US" w:eastAsia="zh-CN" w:bidi="ar"/>
        </w:rPr>
      </w:pPr>
      <w:r>
        <w:rPr>
          <w:rFonts w:hint="eastAsia" w:ascii="楷体_GB2312" w:hAnsi="楷体_GB2312" w:eastAsia="楷体_GB2312" w:cs="楷体_GB2312"/>
          <w:color w:val="auto"/>
          <w:kern w:val="0"/>
          <w:sz w:val="28"/>
          <w:szCs w:val="28"/>
          <w:highlight w:val="none"/>
          <w:lang w:val="en-US" w:eastAsia="zh-CN" w:bidi="ar"/>
        </w:rPr>
        <w:t>工程部联系人：    吴胜永 15097367949</w:t>
      </w:r>
    </w:p>
    <w:p w14:paraId="367FEB79">
      <w:pPr>
        <w:widowControl/>
        <w:spacing w:line="480" w:lineRule="exact"/>
        <w:ind w:firstLine="560" w:firstLineChars="200"/>
        <w:rPr>
          <w:rFonts w:hint="default" w:ascii="楷体_GB2312" w:hAnsi="楷体_GB2312" w:eastAsia="楷体_GB2312" w:cs="楷体_GB2312"/>
          <w:color w:val="auto"/>
          <w:kern w:val="0"/>
          <w:sz w:val="28"/>
          <w:szCs w:val="28"/>
          <w:highlight w:val="none"/>
          <w:lang w:val="en-US" w:eastAsia="zh-CN" w:bidi="ar"/>
        </w:rPr>
      </w:pPr>
      <w:r>
        <w:rPr>
          <w:rFonts w:hint="eastAsia" w:ascii="楷体_GB2312" w:hAnsi="楷体_GB2312" w:eastAsia="楷体_GB2312" w:cs="楷体_GB2312"/>
          <w:color w:val="auto"/>
          <w:kern w:val="0"/>
          <w:sz w:val="28"/>
          <w:szCs w:val="28"/>
          <w:highlight w:val="none"/>
          <w:lang w:bidi="ar"/>
        </w:rPr>
        <w:t>项</w:t>
      </w:r>
      <w:r>
        <w:rPr>
          <w:rFonts w:hint="eastAsia" w:ascii="楷体_GB2312" w:hAnsi="楷体_GB2312" w:eastAsia="楷体_GB2312" w:cs="楷体_GB2312"/>
          <w:color w:val="auto"/>
          <w:kern w:val="0"/>
          <w:sz w:val="28"/>
          <w:szCs w:val="28"/>
          <w:highlight w:val="none"/>
          <w:lang w:val="en-US" w:eastAsia="zh-CN" w:bidi="ar"/>
        </w:rPr>
        <w:t xml:space="preserve"> </w:t>
      </w:r>
      <w:r>
        <w:rPr>
          <w:rFonts w:hint="eastAsia" w:ascii="楷体_GB2312" w:hAnsi="楷体_GB2312" w:eastAsia="楷体_GB2312" w:cs="楷体_GB2312"/>
          <w:color w:val="auto"/>
          <w:kern w:val="0"/>
          <w:sz w:val="28"/>
          <w:szCs w:val="28"/>
          <w:highlight w:val="none"/>
          <w:lang w:bidi="ar"/>
        </w:rPr>
        <w:t>目</w:t>
      </w:r>
      <w:r>
        <w:rPr>
          <w:rFonts w:hint="eastAsia" w:ascii="楷体_GB2312" w:hAnsi="楷体_GB2312" w:eastAsia="楷体_GB2312" w:cs="楷体_GB2312"/>
          <w:color w:val="auto"/>
          <w:kern w:val="0"/>
          <w:sz w:val="28"/>
          <w:szCs w:val="28"/>
          <w:highlight w:val="none"/>
          <w:lang w:val="en-US" w:eastAsia="zh-CN" w:bidi="ar"/>
        </w:rPr>
        <w:t xml:space="preserve"> </w:t>
      </w:r>
      <w:r>
        <w:rPr>
          <w:rFonts w:hint="eastAsia" w:ascii="楷体_GB2312" w:hAnsi="楷体_GB2312" w:eastAsia="楷体_GB2312" w:cs="楷体_GB2312"/>
          <w:color w:val="auto"/>
          <w:kern w:val="0"/>
          <w:sz w:val="28"/>
          <w:szCs w:val="28"/>
          <w:highlight w:val="none"/>
          <w:lang w:bidi="ar"/>
        </w:rPr>
        <w:t>联</w:t>
      </w:r>
      <w:r>
        <w:rPr>
          <w:rFonts w:hint="eastAsia" w:ascii="楷体_GB2312" w:hAnsi="楷体_GB2312" w:eastAsia="楷体_GB2312" w:cs="楷体_GB2312"/>
          <w:color w:val="auto"/>
          <w:kern w:val="0"/>
          <w:sz w:val="28"/>
          <w:szCs w:val="28"/>
          <w:highlight w:val="none"/>
          <w:lang w:val="en-US" w:eastAsia="zh-CN" w:bidi="ar"/>
        </w:rPr>
        <w:t xml:space="preserve"> </w:t>
      </w:r>
      <w:r>
        <w:rPr>
          <w:rFonts w:hint="eastAsia" w:ascii="楷体_GB2312" w:hAnsi="楷体_GB2312" w:eastAsia="楷体_GB2312" w:cs="楷体_GB2312"/>
          <w:color w:val="auto"/>
          <w:kern w:val="0"/>
          <w:sz w:val="28"/>
          <w:szCs w:val="28"/>
          <w:highlight w:val="none"/>
          <w:lang w:bidi="ar"/>
        </w:rPr>
        <w:t>系</w:t>
      </w:r>
      <w:r>
        <w:rPr>
          <w:rFonts w:hint="eastAsia" w:ascii="楷体_GB2312" w:hAnsi="楷体_GB2312" w:eastAsia="楷体_GB2312" w:cs="楷体_GB2312"/>
          <w:color w:val="auto"/>
          <w:kern w:val="0"/>
          <w:sz w:val="28"/>
          <w:szCs w:val="28"/>
          <w:highlight w:val="none"/>
          <w:lang w:val="en-US" w:eastAsia="zh-CN" w:bidi="ar"/>
        </w:rPr>
        <w:t xml:space="preserve"> </w:t>
      </w:r>
      <w:r>
        <w:rPr>
          <w:rFonts w:hint="eastAsia" w:ascii="楷体_GB2312" w:hAnsi="楷体_GB2312" w:eastAsia="楷体_GB2312" w:cs="楷体_GB2312"/>
          <w:color w:val="auto"/>
          <w:kern w:val="0"/>
          <w:sz w:val="28"/>
          <w:szCs w:val="28"/>
          <w:highlight w:val="none"/>
          <w:lang w:bidi="ar"/>
        </w:rPr>
        <w:t>人</w:t>
      </w:r>
      <w:r>
        <w:rPr>
          <w:rFonts w:hint="eastAsia" w:ascii="楷体_GB2312" w:hAnsi="楷体_GB2312" w:eastAsia="楷体_GB2312" w:cs="楷体_GB2312"/>
          <w:color w:val="auto"/>
          <w:kern w:val="0"/>
          <w:sz w:val="28"/>
          <w:szCs w:val="28"/>
          <w:highlight w:val="none"/>
          <w:lang w:eastAsia="zh-CN" w:bidi="ar"/>
        </w:rPr>
        <w:t>：</w:t>
      </w:r>
      <w:r>
        <w:rPr>
          <w:rFonts w:hint="eastAsia" w:ascii="楷体_GB2312" w:hAnsi="楷体_GB2312" w:eastAsia="楷体_GB2312" w:cs="楷体_GB2312"/>
          <w:color w:val="auto"/>
          <w:kern w:val="0"/>
          <w:sz w:val="28"/>
          <w:szCs w:val="28"/>
          <w:highlight w:val="none"/>
          <w:lang w:val="en-US" w:eastAsia="zh-CN" w:bidi="ar"/>
        </w:rPr>
        <w:t xml:space="preserve">  王参宝 13933119342</w:t>
      </w:r>
    </w:p>
    <w:p w14:paraId="79A1C318">
      <w:pPr>
        <w:widowControl/>
        <w:spacing w:line="480" w:lineRule="exact"/>
        <w:ind w:firstLine="3080" w:firstLineChars="1100"/>
        <w:rPr>
          <w:rFonts w:hint="eastAsia" w:ascii="楷体_GB2312" w:hAnsi="楷体_GB2312" w:eastAsia="楷体_GB2312" w:cs="楷体_GB2312"/>
          <w:color w:val="auto"/>
          <w:kern w:val="0"/>
          <w:sz w:val="28"/>
          <w:szCs w:val="28"/>
          <w:highlight w:val="none"/>
          <w:lang w:val="en-US" w:eastAsia="zh-CN" w:bidi="ar"/>
        </w:rPr>
      </w:pPr>
      <w:r>
        <w:rPr>
          <w:rFonts w:hint="eastAsia" w:ascii="楷体_GB2312" w:hAnsi="楷体_GB2312" w:eastAsia="楷体_GB2312" w:cs="楷体_GB2312"/>
          <w:color w:val="auto"/>
          <w:kern w:val="0"/>
          <w:sz w:val="28"/>
          <w:szCs w:val="28"/>
          <w:highlight w:val="none"/>
          <w:lang w:val="en-US" w:eastAsia="zh-CN" w:bidi="ar"/>
        </w:rPr>
        <w:t>李小亮 13931143772</w:t>
      </w:r>
    </w:p>
    <w:p w14:paraId="332CCDA7">
      <w:pPr>
        <w:widowControl/>
        <w:spacing w:line="480" w:lineRule="exact"/>
        <w:ind w:firstLine="3080" w:firstLineChars="1100"/>
        <w:rPr>
          <w:rFonts w:hint="default" w:ascii="楷体_GB2312" w:hAnsi="楷体_GB2312" w:eastAsia="楷体_GB2312" w:cs="楷体_GB2312"/>
          <w:color w:val="auto"/>
          <w:kern w:val="0"/>
          <w:sz w:val="28"/>
          <w:szCs w:val="28"/>
          <w:highlight w:val="none"/>
          <w:lang w:val="en-US" w:eastAsia="zh-CN" w:bidi="ar"/>
        </w:rPr>
      </w:pPr>
      <w:r>
        <w:rPr>
          <w:rFonts w:hint="eastAsia" w:ascii="楷体_GB2312" w:hAnsi="楷体_GB2312" w:eastAsia="楷体_GB2312" w:cs="楷体_GB2312"/>
          <w:color w:val="auto"/>
          <w:kern w:val="0"/>
          <w:sz w:val="28"/>
          <w:szCs w:val="28"/>
          <w:highlight w:val="none"/>
          <w:lang w:val="en-US" w:eastAsia="zh-CN" w:bidi="ar"/>
        </w:rPr>
        <w:t>章志勇13483148172</w:t>
      </w:r>
    </w:p>
    <w:p w14:paraId="6381A66A">
      <w:pPr>
        <w:widowControl/>
        <w:spacing w:line="480" w:lineRule="exact"/>
        <w:ind w:firstLine="560" w:firstLineChars="200"/>
        <w:rPr>
          <w:rFonts w:hint="eastAsia" w:ascii="楷体_GB2312" w:hAnsi="楷体_GB2312" w:eastAsia="楷体_GB2312" w:cs="楷体_GB2312"/>
          <w:color w:val="auto"/>
          <w:kern w:val="0"/>
          <w:sz w:val="28"/>
          <w:szCs w:val="28"/>
          <w:highlight w:val="none"/>
          <w:lang w:bidi="ar"/>
        </w:rPr>
      </w:pPr>
      <w:r>
        <w:rPr>
          <w:rFonts w:hint="eastAsia" w:ascii="楷体_GB2312" w:hAnsi="楷体_GB2312" w:eastAsia="楷体_GB2312" w:cs="楷体_GB2312"/>
          <w:color w:val="auto"/>
          <w:sz w:val="28"/>
          <w:szCs w:val="28"/>
          <w:highlight w:val="none"/>
        </w:rPr>
        <w:t>网站技术负责人：</w:t>
      </w:r>
      <w:r>
        <w:rPr>
          <w:rFonts w:hint="eastAsia" w:ascii="楷体_GB2312" w:hAnsi="楷体_GB2312" w:eastAsia="楷体_GB2312" w:cs="楷体_GB2312"/>
          <w:color w:val="auto"/>
          <w:sz w:val="28"/>
          <w:szCs w:val="28"/>
          <w:highlight w:val="none"/>
          <w:lang w:val="en-US" w:eastAsia="zh-CN"/>
        </w:rPr>
        <w:t xml:space="preserve">  </w:t>
      </w:r>
      <w:r>
        <w:rPr>
          <w:rFonts w:hint="eastAsia" w:ascii="楷体_GB2312" w:hAnsi="楷体_GB2312" w:eastAsia="楷体_GB2312" w:cs="楷体_GB2312"/>
          <w:color w:val="auto"/>
          <w:kern w:val="0"/>
          <w:sz w:val="28"/>
          <w:szCs w:val="28"/>
          <w:highlight w:val="none"/>
          <w:lang w:val="en-US" w:eastAsia="zh-CN" w:bidi="ar"/>
        </w:rPr>
        <w:t>樊亚超 15031135338</w:t>
      </w:r>
    </w:p>
    <w:p w14:paraId="1F0A200D">
      <w:pPr>
        <w:widowControl/>
        <w:spacing w:line="480" w:lineRule="exact"/>
        <w:ind w:firstLine="560" w:firstLineChars="200"/>
        <w:rPr>
          <w:rFonts w:hint="eastAsia" w:ascii="楷体_GB2312" w:hAnsi="楷体_GB2312" w:eastAsia="楷体_GB2312" w:cs="楷体_GB2312"/>
          <w:color w:val="auto"/>
          <w:kern w:val="0"/>
          <w:sz w:val="28"/>
          <w:szCs w:val="28"/>
          <w:highlight w:val="none"/>
          <w:lang w:val="en-US" w:eastAsia="zh-CN" w:bidi="ar"/>
        </w:rPr>
      </w:pPr>
      <w:r>
        <w:rPr>
          <w:rFonts w:hint="eastAsia" w:ascii="楷体_GB2312" w:hAnsi="楷体_GB2312" w:eastAsia="楷体_GB2312" w:cs="楷体_GB2312"/>
          <w:color w:val="auto"/>
          <w:kern w:val="0"/>
          <w:sz w:val="28"/>
          <w:szCs w:val="28"/>
          <w:highlight w:val="none"/>
          <w:lang w:bidi="ar"/>
        </w:rPr>
        <w:t>招标监督小组成员：</w:t>
      </w:r>
      <w:r>
        <w:rPr>
          <w:rFonts w:hint="eastAsia" w:ascii="楷体_GB2312" w:hAnsi="楷体_GB2312" w:eastAsia="楷体_GB2312" w:cs="楷体_GB2312"/>
          <w:color w:val="auto"/>
          <w:kern w:val="0"/>
          <w:sz w:val="28"/>
          <w:szCs w:val="28"/>
          <w:highlight w:val="none"/>
          <w:lang w:val="en-US" w:eastAsia="zh-CN" w:bidi="ar"/>
        </w:rPr>
        <w:t>辛  超 18003115343</w:t>
      </w:r>
    </w:p>
    <w:p w14:paraId="1470EBC4">
      <w:pPr>
        <w:widowControl/>
        <w:spacing w:line="480" w:lineRule="exact"/>
        <w:ind w:firstLine="560" w:firstLineChars="200"/>
        <w:rPr>
          <w:rFonts w:hint="eastAsia" w:ascii="楷体_GB2312" w:hAnsi="楷体_GB2312" w:eastAsia="楷体_GB2312" w:cs="楷体_GB2312"/>
          <w:color w:val="auto"/>
          <w:kern w:val="0"/>
          <w:sz w:val="28"/>
          <w:szCs w:val="28"/>
          <w:highlight w:val="none"/>
          <w:lang w:val="en-US" w:eastAsia="zh-CN" w:bidi="ar"/>
        </w:rPr>
      </w:pPr>
      <w:r>
        <w:rPr>
          <w:rFonts w:hint="eastAsia" w:ascii="楷体_GB2312" w:hAnsi="楷体_GB2312" w:eastAsia="楷体_GB2312" w:cs="楷体_GB2312"/>
          <w:color w:val="auto"/>
          <w:kern w:val="0"/>
          <w:sz w:val="28"/>
          <w:szCs w:val="28"/>
          <w:highlight w:val="none"/>
          <w:lang w:val="en-US" w:eastAsia="zh-CN" w:bidi="ar"/>
        </w:rPr>
        <w:t xml:space="preserve">                  何  健 18132669769</w:t>
      </w:r>
    </w:p>
    <w:p w14:paraId="1C23E059">
      <w:pPr>
        <w:widowControl/>
        <w:spacing w:line="480" w:lineRule="exact"/>
        <w:ind w:firstLine="3080" w:firstLineChars="1100"/>
        <w:rPr>
          <w:rFonts w:hint="eastAsia" w:ascii="楷体_GB2312" w:hAnsi="楷体_GB2312" w:eastAsia="楷体_GB2312" w:cs="楷体_GB2312"/>
          <w:color w:val="auto"/>
          <w:kern w:val="0"/>
          <w:sz w:val="28"/>
          <w:szCs w:val="28"/>
          <w:highlight w:val="none"/>
          <w:lang w:val="en-US" w:eastAsia="zh-CN" w:bidi="ar"/>
        </w:rPr>
      </w:pPr>
    </w:p>
    <w:p w14:paraId="6A952A54">
      <w:pPr>
        <w:pStyle w:val="8"/>
        <w:tabs>
          <w:tab w:val="left" w:pos="1155"/>
        </w:tabs>
        <w:rPr>
          <w:rFonts w:hint="eastAsia" w:ascii="楷体_GB2312" w:hAnsi="楷体_GB2312" w:eastAsia="楷体_GB2312" w:cs="楷体_GB2312"/>
          <w:color w:val="auto"/>
          <w:highlight w:val="none"/>
          <w:lang w:val="en-US" w:eastAsia="zh-CN"/>
        </w:rPr>
      </w:pPr>
    </w:p>
    <w:p w14:paraId="4570E657">
      <w:pPr>
        <w:widowControl/>
        <w:spacing w:line="480" w:lineRule="exact"/>
        <w:ind w:firstLine="560" w:firstLineChars="200"/>
        <w:rPr>
          <w:rFonts w:hint="default" w:ascii="楷体_GB2312" w:hAnsi="楷体_GB2312" w:eastAsia="楷体_GB2312" w:cs="楷体_GB2312"/>
          <w:color w:val="auto"/>
          <w:kern w:val="0"/>
          <w:sz w:val="28"/>
          <w:szCs w:val="28"/>
          <w:highlight w:val="none"/>
          <w:lang w:val="en-US" w:bidi="ar"/>
        </w:rPr>
      </w:pPr>
      <w:r>
        <w:rPr>
          <w:rFonts w:hint="eastAsia" w:ascii="楷体_GB2312" w:hAnsi="楷体_GB2312" w:eastAsia="楷体_GB2312" w:cs="楷体_GB2312"/>
          <w:color w:val="auto"/>
          <w:kern w:val="0"/>
          <w:sz w:val="28"/>
          <w:szCs w:val="28"/>
          <w:highlight w:val="none"/>
          <w:lang w:bidi="ar"/>
        </w:rPr>
        <w:t>集团纪检监察部监督人员： 焦玉民</w:t>
      </w:r>
      <w:r>
        <w:rPr>
          <w:rFonts w:hint="eastAsia" w:ascii="楷体_GB2312" w:hAnsi="楷体_GB2312" w:eastAsia="楷体_GB2312" w:cs="楷体_GB2312"/>
          <w:color w:val="auto"/>
          <w:kern w:val="0"/>
          <w:sz w:val="28"/>
          <w:szCs w:val="28"/>
          <w:highlight w:val="none"/>
          <w:lang w:val="en-US" w:eastAsia="zh-CN" w:bidi="ar"/>
        </w:rPr>
        <w:t xml:space="preserve"> 0311-87817146</w:t>
      </w:r>
    </w:p>
    <w:p w14:paraId="51D816E9">
      <w:pPr>
        <w:widowControl/>
        <w:spacing w:line="480" w:lineRule="exact"/>
        <w:ind w:firstLine="560" w:firstLineChars="200"/>
        <w:rPr>
          <w:rFonts w:hint="eastAsia" w:ascii="楷体_GB2312" w:hAnsi="楷体_GB2312" w:eastAsia="楷体_GB2312" w:cs="楷体_GB2312"/>
          <w:color w:val="auto"/>
          <w:kern w:val="0"/>
          <w:sz w:val="28"/>
          <w:szCs w:val="28"/>
          <w:highlight w:val="none"/>
          <w:lang w:bidi="ar"/>
        </w:rPr>
      </w:pPr>
    </w:p>
    <w:p w14:paraId="2551FEAA">
      <w:pPr>
        <w:widowControl/>
        <w:spacing w:line="480" w:lineRule="exact"/>
        <w:ind w:firstLine="560"/>
        <w:rPr>
          <w:rFonts w:hint="eastAsia" w:ascii="楷体_GB2312" w:hAnsi="楷体_GB2312" w:eastAsia="楷体_GB2312" w:cs="楷体_GB2312"/>
          <w:color w:val="auto"/>
          <w:sz w:val="24"/>
          <w:highlight w:val="none"/>
        </w:rPr>
      </w:pPr>
    </w:p>
    <w:p w14:paraId="15D6D019">
      <w:pPr>
        <w:spacing w:line="480" w:lineRule="exact"/>
        <w:ind w:firstLine="4541" w:firstLineChars="1622"/>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河北建工集团有限责任公司</w:t>
      </w:r>
    </w:p>
    <w:p w14:paraId="19709D7F">
      <w:pPr>
        <w:spacing w:line="480" w:lineRule="exact"/>
        <w:jc w:val="center"/>
        <w:rPr>
          <w:rFonts w:hint="eastAsia" w:ascii="楷体_GB2312" w:hAnsi="楷体_GB2312" w:eastAsia="楷体_GB2312" w:cs="楷体_GB2312"/>
          <w:color w:val="FF0000"/>
          <w:sz w:val="28"/>
          <w:szCs w:val="28"/>
          <w:highlight w:val="none"/>
        </w:rPr>
      </w:pPr>
      <w:r>
        <w:rPr>
          <w:rFonts w:hint="eastAsia" w:ascii="楷体_GB2312" w:hAnsi="楷体_GB2312" w:eastAsia="楷体_GB2312" w:cs="楷体_GB2312"/>
          <w:color w:val="auto"/>
          <w:spacing w:val="40"/>
          <w:sz w:val="28"/>
          <w:szCs w:val="28"/>
          <w:highlight w:val="none"/>
        </w:rPr>
        <w:t xml:space="preserve">            </w:t>
      </w:r>
      <w:r>
        <w:rPr>
          <w:rFonts w:hint="eastAsia" w:ascii="楷体_GB2312" w:hAnsi="楷体_GB2312" w:eastAsia="楷体_GB2312" w:cs="楷体_GB2312"/>
          <w:color w:val="FF0000"/>
          <w:spacing w:val="40"/>
          <w:sz w:val="28"/>
          <w:szCs w:val="28"/>
          <w:highlight w:val="none"/>
        </w:rPr>
        <w:t xml:space="preserve"> </w:t>
      </w:r>
      <w:r>
        <w:rPr>
          <w:rFonts w:hint="eastAsia" w:ascii="楷体_GB2312" w:hAnsi="楷体_GB2312" w:eastAsia="楷体_GB2312" w:cs="楷体_GB2312"/>
          <w:color w:val="FF0000"/>
          <w:sz w:val="28"/>
          <w:szCs w:val="28"/>
          <w:highlight w:val="none"/>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20</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25</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8</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11</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p w14:paraId="09288365">
      <w:pPr>
        <w:pStyle w:val="6"/>
        <w:tabs>
          <w:tab w:val="right" w:leader="dot" w:pos="8948"/>
        </w:tabs>
        <w:ind w:left="480"/>
        <w:rPr>
          <w:rFonts w:hint="eastAsia" w:ascii="楷体_GB2312" w:hAnsi="楷体_GB2312" w:eastAsia="楷体_GB2312" w:cs="楷体_GB2312"/>
          <w:color w:val="auto"/>
          <w:sz w:val="28"/>
          <w:szCs w:val="28"/>
          <w:highlight w:val="none"/>
        </w:rPr>
      </w:pPr>
    </w:p>
    <w:p w14:paraId="59525314">
      <w:pPr>
        <w:autoSpaceDE w:val="0"/>
        <w:autoSpaceDN w:val="0"/>
        <w:adjustRightInd w:val="0"/>
        <w:spacing w:line="440" w:lineRule="exact"/>
        <w:jc w:val="center"/>
        <w:outlineLvl w:val="0"/>
        <w:rPr>
          <w:rFonts w:hint="eastAsia" w:ascii="楷体_GB2312" w:hAnsi="楷体_GB2312" w:eastAsia="楷体_GB2312" w:cs="楷体_GB2312"/>
          <w:b/>
          <w:color w:val="auto"/>
          <w:sz w:val="44"/>
          <w:highlight w:val="none"/>
        </w:rPr>
      </w:pPr>
      <w:r>
        <w:rPr>
          <w:rFonts w:hint="eastAsia" w:ascii="楷体_GB2312" w:hAnsi="楷体_GB2312" w:eastAsia="楷体_GB2312" w:cs="楷体_GB2312"/>
          <w:b/>
          <w:color w:val="auto"/>
          <w:sz w:val="44"/>
          <w:highlight w:val="none"/>
        </w:rPr>
        <w:br w:type="page"/>
      </w:r>
      <w:bookmarkStart w:id="0" w:name="_Toc322697262"/>
      <w:r>
        <w:rPr>
          <w:rFonts w:hint="eastAsia" w:ascii="楷体_GB2312" w:hAnsi="楷体_GB2312" w:eastAsia="楷体_GB2312" w:cs="楷体_GB2312"/>
          <w:b/>
          <w:color w:val="auto"/>
          <w:sz w:val="44"/>
          <w:highlight w:val="none"/>
          <w:lang w:val="en-US" w:eastAsia="zh-CN"/>
        </w:rPr>
        <w:t>二、</w:t>
      </w:r>
      <w:bookmarkEnd w:id="0"/>
      <w:r>
        <w:rPr>
          <w:rFonts w:hint="eastAsia" w:ascii="楷体_GB2312" w:hAnsi="楷体_GB2312" w:eastAsia="楷体_GB2312" w:cs="楷体_GB2312"/>
          <w:b/>
          <w:color w:val="auto"/>
          <w:sz w:val="44"/>
          <w:szCs w:val="44"/>
          <w:highlight w:val="none"/>
        </w:rPr>
        <w:t>投标须知前附表</w:t>
      </w:r>
    </w:p>
    <w:p w14:paraId="7CF8BDB3">
      <w:pPr>
        <w:autoSpaceDE w:val="0"/>
        <w:autoSpaceDN w:val="0"/>
        <w:adjustRightInd w:val="0"/>
        <w:spacing w:line="460" w:lineRule="exact"/>
        <w:jc w:val="both"/>
        <w:outlineLvl w:val="1"/>
        <w:rPr>
          <w:rFonts w:hint="eastAsia" w:ascii="楷体_GB2312" w:hAnsi="楷体_GB2312" w:eastAsia="楷体_GB2312" w:cs="楷体_GB2312"/>
          <w:b/>
          <w:color w:val="auto"/>
          <w:sz w:val="28"/>
          <w:szCs w:val="28"/>
          <w:highlight w:val="none"/>
        </w:rPr>
      </w:pPr>
      <w:bookmarkStart w:id="1" w:name="_Toc322697263"/>
      <w:r>
        <w:rPr>
          <w:rFonts w:hint="eastAsia" w:ascii="楷体_GB2312" w:hAnsi="楷体_GB2312" w:eastAsia="楷体_GB2312" w:cs="楷体_GB2312"/>
          <w:b/>
          <w:color w:val="auto"/>
          <w:sz w:val="28"/>
          <w:szCs w:val="28"/>
          <w:highlight w:val="none"/>
          <w:lang w:val="en-US" w:eastAsia="zh-CN"/>
        </w:rPr>
        <w:t>1</w:t>
      </w:r>
      <w:r>
        <w:rPr>
          <w:rFonts w:hint="eastAsia" w:ascii="楷体_GB2312" w:hAnsi="楷体_GB2312" w:eastAsia="楷体_GB2312" w:cs="楷体_GB2312"/>
          <w:b/>
          <w:color w:val="auto"/>
          <w:sz w:val="28"/>
          <w:szCs w:val="28"/>
          <w:highlight w:val="none"/>
        </w:rPr>
        <w:t>. 投标须知前附表</w:t>
      </w:r>
      <w:bookmarkEnd w:id="1"/>
    </w:p>
    <w:tbl>
      <w:tblPr>
        <w:tblStyle w:val="9"/>
        <w:tblW w:w="0" w:type="auto"/>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40"/>
        <w:gridCol w:w="8820"/>
      </w:tblGrid>
      <w:tr w14:paraId="5901820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540" w:type="dxa"/>
            <w:tcBorders>
              <w:top w:val="single" w:color="000000" w:sz="8" w:space="0"/>
              <w:left w:val="single" w:color="000000" w:sz="8" w:space="0"/>
              <w:bottom w:val="single" w:color="000000" w:sz="4" w:space="0"/>
              <w:right w:val="single" w:color="000000" w:sz="4" w:space="0"/>
            </w:tcBorders>
            <w:noWrap w:val="0"/>
            <w:vAlign w:val="center"/>
          </w:tcPr>
          <w:p w14:paraId="08192C28">
            <w:pPr>
              <w:autoSpaceDE w:val="0"/>
              <w:autoSpaceDN w:val="0"/>
              <w:spacing w:line="420" w:lineRule="exact"/>
              <w:ind w:left="-108" w:leftChars="-45" w:right="-108" w:rightChars="-45"/>
              <w:jc w:val="center"/>
              <w:rPr>
                <w:rFonts w:hint="eastAsia" w:ascii="楷体_GB2312" w:hAnsi="楷体_GB2312" w:eastAsia="楷体_GB2312" w:cs="楷体_GB2312"/>
                <w:b/>
                <w:bCs/>
                <w:color w:val="auto"/>
                <w:szCs w:val="24"/>
                <w:highlight w:val="none"/>
              </w:rPr>
            </w:pPr>
            <w:r>
              <w:rPr>
                <w:rFonts w:hint="eastAsia" w:ascii="楷体_GB2312" w:hAnsi="楷体_GB2312" w:eastAsia="楷体_GB2312" w:cs="楷体_GB2312"/>
                <w:b/>
                <w:bCs/>
                <w:color w:val="auto"/>
                <w:szCs w:val="24"/>
                <w:highlight w:val="none"/>
              </w:rPr>
              <w:t>序号</w:t>
            </w:r>
          </w:p>
        </w:tc>
        <w:tc>
          <w:tcPr>
            <w:tcW w:w="8820" w:type="dxa"/>
            <w:tcBorders>
              <w:top w:val="single" w:color="000000" w:sz="8" w:space="0"/>
              <w:left w:val="nil"/>
              <w:bottom w:val="single" w:color="000000" w:sz="4" w:space="0"/>
              <w:right w:val="single" w:color="000000" w:sz="4" w:space="0"/>
            </w:tcBorders>
            <w:noWrap w:val="0"/>
            <w:vAlign w:val="center"/>
          </w:tcPr>
          <w:p w14:paraId="1C150D68">
            <w:pPr>
              <w:autoSpaceDE w:val="0"/>
              <w:autoSpaceDN w:val="0"/>
              <w:spacing w:line="420" w:lineRule="exact"/>
              <w:jc w:val="center"/>
              <w:rPr>
                <w:rFonts w:hint="eastAsia" w:ascii="楷体_GB2312" w:hAnsi="楷体_GB2312" w:eastAsia="楷体_GB2312" w:cs="楷体_GB2312"/>
                <w:b/>
                <w:bCs/>
                <w:color w:val="auto"/>
                <w:szCs w:val="24"/>
                <w:highlight w:val="none"/>
              </w:rPr>
            </w:pPr>
            <w:r>
              <w:rPr>
                <w:rFonts w:hint="eastAsia" w:ascii="楷体_GB2312" w:hAnsi="楷体_GB2312" w:eastAsia="楷体_GB2312" w:cs="楷体_GB2312"/>
                <w:b/>
                <w:bCs/>
                <w:color w:val="auto"/>
                <w:szCs w:val="24"/>
                <w:highlight w:val="none"/>
              </w:rPr>
              <w:t>项     目    内    容</w:t>
            </w:r>
          </w:p>
        </w:tc>
      </w:tr>
      <w:tr w14:paraId="57583F1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56" w:hRule="atLeast"/>
          <w:jc w:val="center"/>
        </w:trPr>
        <w:tc>
          <w:tcPr>
            <w:tcW w:w="540" w:type="dxa"/>
            <w:tcBorders>
              <w:top w:val="nil"/>
              <w:left w:val="single" w:color="000000" w:sz="8" w:space="0"/>
              <w:bottom w:val="single" w:color="auto" w:sz="4" w:space="0"/>
              <w:right w:val="single" w:color="000000" w:sz="4" w:space="0"/>
            </w:tcBorders>
            <w:noWrap w:val="0"/>
            <w:vAlign w:val="center"/>
          </w:tcPr>
          <w:p w14:paraId="77E4C2AD">
            <w:pPr>
              <w:autoSpaceDE w:val="0"/>
              <w:autoSpaceDN w:val="0"/>
              <w:spacing w:line="420" w:lineRule="exact"/>
              <w:ind w:left="-3"/>
              <w:jc w:val="center"/>
              <w:rPr>
                <w:rFonts w:hint="eastAsia" w:ascii="楷体_GB2312" w:hAnsi="楷体_GB2312" w:eastAsia="楷体_GB2312" w:cs="楷体_GB2312"/>
                <w:b/>
                <w:bCs/>
                <w:color w:val="auto"/>
                <w:szCs w:val="24"/>
                <w:highlight w:val="none"/>
              </w:rPr>
            </w:pPr>
            <w:r>
              <w:rPr>
                <w:rFonts w:hint="eastAsia" w:ascii="楷体_GB2312" w:hAnsi="楷体_GB2312" w:eastAsia="楷体_GB2312" w:cs="楷体_GB2312"/>
                <w:b/>
                <w:bCs/>
                <w:color w:val="auto"/>
                <w:szCs w:val="24"/>
                <w:highlight w:val="none"/>
              </w:rPr>
              <w:t>1</w:t>
            </w:r>
          </w:p>
        </w:tc>
        <w:tc>
          <w:tcPr>
            <w:tcW w:w="8820" w:type="dxa"/>
            <w:tcBorders>
              <w:top w:val="nil"/>
              <w:left w:val="nil"/>
              <w:bottom w:val="single" w:color="000000" w:sz="4" w:space="0"/>
              <w:right w:val="single" w:color="000000" w:sz="4" w:space="0"/>
            </w:tcBorders>
            <w:noWrap w:val="0"/>
            <w:vAlign w:val="center"/>
          </w:tcPr>
          <w:p w14:paraId="38E822F6">
            <w:pPr>
              <w:autoSpaceDE w:val="0"/>
              <w:autoSpaceDN w:val="0"/>
              <w:adjustRightInd w:val="0"/>
              <w:spacing w:line="360" w:lineRule="auto"/>
              <w:jc w:val="both"/>
              <w:rPr>
                <w:rFonts w:hint="eastAsia" w:ascii="楷体_GB2312" w:hAnsi="楷体_GB2312" w:eastAsia="楷体_GB2312" w:cs="楷体_GB2312"/>
                <w:b w:val="0"/>
                <w:bCs/>
                <w:color w:val="auto"/>
                <w:highlight w:val="none"/>
                <w:lang w:val="en-US" w:eastAsia="zh-CN"/>
              </w:rPr>
            </w:pPr>
            <w:r>
              <w:rPr>
                <w:rFonts w:hint="eastAsia" w:ascii="楷体_GB2312" w:hAnsi="楷体_GB2312" w:eastAsia="楷体_GB2312" w:cs="楷体_GB2312"/>
                <w:b/>
                <w:color w:val="auto"/>
                <w:highlight w:val="none"/>
                <w:lang w:val="en-US" w:eastAsia="zh-CN"/>
              </w:rPr>
              <w:t>招 标 人</w:t>
            </w:r>
            <w:r>
              <w:rPr>
                <w:rFonts w:hint="eastAsia" w:ascii="楷体_GB2312" w:hAnsi="楷体_GB2312" w:eastAsia="楷体_GB2312" w:cs="楷体_GB2312"/>
                <w:b w:val="0"/>
                <w:bCs/>
                <w:color w:val="auto"/>
                <w:highlight w:val="none"/>
                <w:lang w:val="en-US" w:eastAsia="zh-CN"/>
              </w:rPr>
              <w:t>：河北建工集团有限责任公司 （以下简称甲方）</w:t>
            </w:r>
          </w:p>
          <w:p w14:paraId="330408CC">
            <w:pPr>
              <w:autoSpaceDE w:val="0"/>
              <w:autoSpaceDN w:val="0"/>
              <w:adjustRightInd w:val="0"/>
              <w:spacing w:line="360" w:lineRule="auto"/>
              <w:jc w:val="both"/>
              <w:rPr>
                <w:rFonts w:hint="eastAsia" w:ascii="楷体" w:hAnsi="楷体" w:eastAsia="楷体" w:cs="楷体"/>
                <w:color w:val="auto"/>
                <w:sz w:val="24"/>
                <w:szCs w:val="24"/>
                <w:highlight w:val="none"/>
              </w:rPr>
            </w:pPr>
            <w:r>
              <w:rPr>
                <w:rFonts w:hint="eastAsia" w:ascii="楷体_GB2312" w:hAnsi="楷体_GB2312" w:eastAsia="楷体_GB2312" w:cs="楷体_GB2312"/>
                <w:b/>
                <w:color w:val="auto"/>
                <w:highlight w:val="none"/>
              </w:rPr>
              <w:t>工程名称：</w:t>
            </w:r>
            <w:r>
              <w:rPr>
                <w:rFonts w:hint="eastAsia" w:ascii="楷体" w:hAnsi="楷体" w:eastAsia="楷体" w:cs="楷体"/>
                <w:color w:val="000000"/>
                <w:kern w:val="0"/>
                <w:sz w:val="24"/>
                <w:szCs w:val="24"/>
                <w:lang w:val="en-US" w:eastAsia="zh-CN" w:bidi="ar"/>
              </w:rPr>
              <w:t>邯郸经济技术开发区纬五路中学项目设计采购施工工程总承包</w:t>
            </w:r>
          </w:p>
          <w:p w14:paraId="5E705AC2">
            <w:pPr>
              <w:widowControl/>
              <w:spacing w:line="480" w:lineRule="exact"/>
              <w:jc w:val="left"/>
              <w:rPr>
                <w:rFonts w:hint="eastAsia" w:ascii="楷体_GB2312" w:hAnsi="楷体_GB2312" w:eastAsia="楷体_GB2312" w:cs="楷体_GB2312"/>
                <w:b w:val="0"/>
                <w:bCs w:val="0"/>
                <w:color w:val="auto"/>
                <w:sz w:val="28"/>
                <w:szCs w:val="28"/>
                <w:highlight w:val="none"/>
                <w:u w:val="single"/>
                <w:lang w:val="en-US" w:eastAsia="zh-CN" w:bidi="ar"/>
              </w:rPr>
            </w:pPr>
            <w:r>
              <w:rPr>
                <w:rFonts w:hint="eastAsia" w:ascii="楷体_GB2312" w:hAnsi="楷体_GB2312" w:eastAsia="楷体_GB2312" w:cs="楷体_GB2312"/>
                <w:b/>
                <w:color w:val="auto"/>
                <w:highlight w:val="none"/>
              </w:rPr>
              <w:t>工程所在地：</w:t>
            </w:r>
            <w:r>
              <w:rPr>
                <w:rFonts w:hint="eastAsia" w:ascii="楷体_GB2312" w:hAnsi="楷体_GB2312" w:eastAsia="楷体_GB2312" w:cs="楷体_GB2312"/>
                <w:color w:val="auto"/>
                <w:kern w:val="0"/>
                <w:sz w:val="28"/>
                <w:szCs w:val="28"/>
                <w:highlight w:val="none"/>
                <w:lang w:bidi="ar"/>
              </w:rPr>
              <w:t>：</w:t>
            </w:r>
            <w:r>
              <w:rPr>
                <w:rFonts w:hint="eastAsia" w:ascii="楷体_GB2312" w:hAnsi="楷体_GB2312" w:eastAsia="楷体_GB2312" w:cs="楷体_GB2312"/>
                <w:color w:val="auto"/>
                <w:kern w:val="0"/>
                <w:sz w:val="24"/>
                <w:szCs w:val="24"/>
                <w:highlight w:val="none"/>
                <w:lang w:val="en-US" w:eastAsia="zh-CN" w:bidi="ar"/>
              </w:rPr>
              <w:t>邯郸市经开区</w:t>
            </w:r>
            <w:r>
              <w:rPr>
                <w:rFonts w:hint="eastAsia" w:ascii="楷体" w:hAnsi="楷体" w:eastAsia="楷体" w:cs="楷体"/>
                <w:color w:val="000000"/>
                <w:kern w:val="0"/>
                <w:sz w:val="24"/>
                <w:szCs w:val="24"/>
                <w:lang w:val="en-US" w:eastAsia="zh-CN" w:bidi="ar"/>
              </w:rPr>
              <w:t>纬五路(北仓路)以南、经四街以东</w:t>
            </w:r>
          </w:p>
          <w:p w14:paraId="06CC0F1C">
            <w:pPr>
              <w:spacing w:line="420" w:lineRule="exact"/>
              <w:rPr>
                <w:rFonts w:hint="eastAsia" w:ascii="楷体_GB2312" w:hAnsi="楷体_GB2312" w:eastAsia="楷体_GB2312" w:cs="楷体_GB2312"/>
                <w:color w:val="auto"/>
                <w:highlight w:val="none"/>
                <w:lang w:eastAsia="zh-CN"/>
              </w:rPr>
            </w:pPr>
          </w:p>
        </w:tc>
      </w:tr>
      <w:tr w14:paraId="304C280B">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540" w:type="dxa"/>
            <w:tcBorders>
              <w:top w:val="single" w:color="auto" w:sz="4" w:space="0"/>
              <w:left w:val="single" w:color="000000" w:sz="8" w:space="0"/>
              <w:bottom w:val="single" w:color="000000" w:sz="4" w:space="0"/>
              <w:right w:val="single" w:color="000000" w:sz="4" w:space="0"/>
            </w:tcBorders>
            <w:noWrap w:val="0"/>
            <w:vAlign w:val="center"/>
          </w:tcPr>
          <w:p w14:paraId="6E0DBABB">
            <w:pPr>
              <w:autoSpaceDE w:val="0"/>
              <w:autoSpaceDN w:val="0"/>
              <w:spacing w:line="420" w:lineRule="exact"/>
              <w:jc w:val="center"/>
              <w:rPr>
                <w:rFonts w:hint="eastAsia" w:ascii="楷体_GB2312" w:hAnsi="楷体_GB2312" w:eastAsia="楷体_GB2312" w:cs="楷体_GB2312"/>
                <w:b/>
                <w:bCs/>
                <w:color w:val="auto"/>
                <w:szCs w:val="24"/>
                <w:highlight w:val="none"/>
              </w:rPr>
            </w:pPr>
            <w:r>
              <w:rPr>
                <w:rFonts w:hint="eastAsia" w:ascii="楷体_GB2312" w:hAnsi="楷体_GB2312" w:eastAsia="楷体_GB2312" w:cs="楷体_GB2312"/>
                <w:b/>
                <w:bCs/>
                <w:color w:val="auto"/>
                <w:szCs w:val="24"/>
                <w:highlight w:val="none"/>
              </w:rPr>
              <w:t>2</w:t>
            </w:r>
          </w:p>
        </w:tc>
        <w:tc>
          <w:tcPr>
            <w:tcW w:w="8820" w:type="dxa"/>
            <w:tcBorders>
              <w:top w:val="nil"/>
              <w:left w:val="nil"/>
              <w:bottom w:val="single" w:color="000000" w:sz="4" w:space="0"/>
              <w:right w:val="single" w:color="000000" w:sz="4" w:space="0"/>
            </w:tcBorders>
            <w:noWrap w:val="0"/>
            <w:vAlign w:val="center"/>
          </w:tcPr>
          <w:p w14:paraId="4040E6B0">
            <w:pPr>
              <w:autoSpaceDE w:val="0"/>
              <w:autoSpaceDN w:val="0"/>
              <w:spacing w:line="420" w:lineRule="exact"/>
              <w:rPr>
                <w:rFonts w:hint="eastAsia" w:ascii="楷体_GB2312" w:hAnsi="楷体_GB2312" w:eastAsia="楷体_GB2312" w:cs="楷体_GB2312"/>
                <w:color w:val="auto"/>
                <w:szCs w:val="24"/>
                <w:highlight w:val="none"/>
              </w:rPr>
            </w:pPr>
            <w:r>
              <w:rPr>
                <w:rFonts w:hint="eastAsia" w:ascii="楷体_GB2312" w:hAnsi="楷体_GB2312" w:eastAsia="楷体_GB2312" w:cs="楷体_GB2312"/>
                <w:b/>
                <w:bCs/>
                <w:color w:val="auto"/>
                <w:szCs w:val="24"/>
                <w:highlight w:val="none"/>
              </w:rPr>
              <w:t>招标方式:</w:t>
            </w:r>
            <w:r>
              <w:rPr>
                <w:rFonts w:hint="eastAsia" w:ascii="楷体_GB2312" w:hAnsi="楷体_GB2312" w:eastAsia="楷体_GB2312" w:cs="楷体_GB2312"/>
                <w:color w:val="auto"/>
                <w:szCs w:val="24"/>
                <w:highlight w:val="none"/>
              </w:rPr>
              <w:t xml:space="preserve"> </w:t>
            </w:r>
            <w:r>
              <w:rPr>
                <w:rFonts w:hint="eastAsia" w:ascii="楷体_GB2312" w:hAnsi="楷体_GB2312" w:eastAsia="楷体_GB2312" w:cs="楷体_GB2312"/>
                <w:b w:val="0"/>
                <w:bCs/>
                <w:color w:val="auto"/>
                <w:szCs w:val="24"/>
                <w:highlight w:val="none"/>
              </w:rPr>
              <w:t>本次招标采取公开招标</w:t>
            </w:r>
            <w:r>
              <w:rPr>
                <w:rFonts w:hint="eastAsia" w:ascii="楷体_GB2312" w:hAnsi="楷体_GB2312" w:eastAsia="楷体_GB2312" w:cs="楷体_GB2312"/>
                <w:b w:val="0"/>
                <w:bCs/>
                <w:color w:val="auto"/>
                <w:szCs w:val="24"/>
                <w:highlight w:val="none"/>
                <w:lang w:eastAsia="zh-CN"/>
              </w:rPr>
              <w:t>，先招后议</w:t>
            </w:r>
            <w:r>
              <w:rPr>
                <w:rFonts w:hint="eastAsia" w:ascii="楷体_GB2312" w:hAnsi="楷体_GB2312" w:eastAsia="楷体_GB2312" w:cs="楷体_GB2312"/>
                <w:b w:val="0"/>
                <w:bCs/>
                <w:color w:val="auto"/>
                <w:szCs w:val="24"/>
                <w:highlight w:val="none"/>
              </w:rPr>
              <w:t>的方式，本次招标活动采取投标人在招标人指定网上电子商务平台进行投标报价的方式进行。招标人指定的本次招标活动采用的电子商务平台网站为：</w:t>
            </w:r>
            <w:r>
              <w:rPr>
                <w:rFonts w:hint="eastAsia" w:ascii="楷体_GB2312" w:hAnsi="楷体_GB2312" w:eastAsia="楷体_GB2312" w:cs="楷体_GB2312"/>
                <w:b w:val="0"/>
                <w:bCs/>
                <w:color w:val="auto"/>
                <w:szCs w:val="24"/>
                <w:highlight w:val="none"/>
                <w:lang w:val="en-US" w:eastAsia="zh-CN"/>
              </w:rPr>
              <w:t>(中采网)</w:t>
            </w:r>
            <w:r>
              <w:rPr>
                <w:rFonts w:hint="eastAsia" w:ascii="楷体_GB2312" w:hAnsi="楷体_GB2312" w:eastAsia="楷体_GB2312" w:cs="楷体_GB2312"/>
                <w:b w:val="0"/>
                <w:bCs/>
                <w:color w:val="auto"/>
                <w:szCs w:val="24"/>
                <w:highlight w:val="none"/>
              </w:rPr>
              <w:fldChar w:fldCharType="begin"/>
            </w:r>
            <w:r>
              <w:rPr>
                <w:rFonts w:hint="eastAsia" w:ascii="楷体_GB2312" w:hAnsi="楷体_GB2312" w:eastAsia="楷体_GB2312" w:cs="楷体_GB2312"/>
                <w:b w:val="0"/>
                <w:bCs/>
                <w:color w:val="auto"/>
                <w:szCs w:val="24"/>
                <w:highlight w:val="none"/>
              </w:rPr>
              <w:instrText xml:space="preserve"> HYPERLINK "http://WWW.webbiao.com" </w:instrText>
            </w:r>
            <w:r>
              <w:rPr>
                <w:rFonts w:hint="eastAsia" w:ascii="楷体_GB2312" w:hAnsi="楷体_GB2312" w:eastAsia="楷体_GB2312" w:cs="楷体_GB2312"/>
                <w:b w:val="0"/>
                <w:bCs/>
                <w:color w:val="auto"/>
                <w:szCs w:val="24"/>
                <w:highlight w:val="none"/>
              </w:rPr>
              <w:fldChar w:fldCharType="separate"/>
            </w:r>
            <w:r>
              <w:rPr>
                <w:rStyle w:val="13"/>
                <w:rFonts w:hint="eastAsia" w:ascii="楷体_GB2312" w:hAnsi="楷体_GB2312" w:eastAsia="楷体_GB2312" w:cs="楷体_GB2312"/>
                <w:b w:val="0"/>
                <w:bCs/>
                <w:color w:val="auto"/>
                <w:szCs w:val="24"/>
                <w:highlight w:val="none"/>
                <w:lang w:val="en-US" w:eastAsia="zh-CN"/>
              </w:rPr>
              <w:t>www</w:t>
            </w:r>
            <w:r>
              <w:rPr>
                <w:rStyle w:val="13"/>
                <w:rFonts w:hint="eastAsia" w:ascii="楷体_GB2312" w:hAnsi="楷体_GB2312" w:eastAsia="楷体_GB2312" w:cs="楷体_GB2312"/>
                <w:b w:val="0"/>
                <w:bCs/>
                <w:color w:val="auto"/>
                <w:szCs w:val="24"/>
                <w:highlight w:val="none"/>
              </w:rPr>
              <w:t>.webb</w:t>
            </w:r>
            <w:bookmarkStart w:id="2" w:name="_Hlt458666021"/>
            <w:bookmarkStart w:id="3" w:name="_Hlt458666020"/>
            <w:r>
              <w:rPr>
                <w:rStyle w:val="13"/>
                <w:rFonts w:hint="eastAsia" w:ascii="楷体_GB2312" w:hAnsi="楷体_GB2312" w:eastAsia="楷体_GB2312" w:cs="楷体_GB2312"/>
                <w:b w:val="0"/>
                <w:bCs/>
                <w:color w:val="auto"/>
                <w:szCs w:val="24"/>
                <w:highlight w:val="none"/>
              </w:rPr>
              <w:t>i</w:t>
            </w:r>
            <w:bookmarkEnd w:id="2"/>
            <w:bookmarkEnd w:id="3"/>
            <w:r>
              <w:rPr>
                <w:rStyle w:val="13"/>
                <w:rFonts w:hint="eastAsia" w:ascii="楷体_GB2312" w:hAnsi="楷体_GB2312" w:eastAsia="楷体_GB2312" w:cs="楷体_GB2312"/>
                <w:b w:val="0"/>
                <w:bCs/>
                <w:color w:val="auto"/>
                <w:szCs w:val="24"/>
                <w:highlight w:val="none"/>
              </w:rPr>
              <w:t>ao.com</w:t>
            </w:r>
            <w:r>
              <w:rPr>
                <w:rFonts w:hint="eastAsia" w:ascii="楷体_GB2312" w:hAnsi="楷体_GB2312" w:eastAsia="楷体_GB2312" w:cs="楷体_GB2312"/>
                <w:b w:val="0"/>
                <w:bCs/>
                <w:color w:val="auto"/>
                <w:szCs w:val="24"/>
                <w:highlight w:val="none"/>
              </w:rPr>
              <w:fldChar w:fldCharType="end"/>
            </w:r>
            <w:r>
              <w:rPr>
                <w:rFonts w:hint="eastAsia" w:ascii="楷体_GB2312" w:hAnsi="楷体_GB2312" w:eastAsia="楷体_GB2312" w:cs="楷体_GB2312"/>
                <w:b w:val="0"/>
                <w:bCs/>
                <w:color w:val="auto"/>
                <w:szCs w:val="24"/>
                <w:highlight w:val="none"/>
              </w:rPr>
              <w:t>，各投标人自行登录前述网站，完成企业投标注册及按时进行投标报价，电子商务平台相关事宜咨询电话：0311-68020050.</w:t>
            </w:r>
          </w:p>
        </w:tc>
      </w:tr>
      <w:tr w14:paraId="3B47356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540" w:type="dxa"/>
            <w:tcBorders>
              <w:top w:val="nil"/>
              <w:left w:val="single" w:color="000000" w:sz="8" w:space="0"/>
              <w:bottom w:val="single" w:color="000000" w:sz="4" w:space="0"/>
              <w:right w:val="single" w:color="000000" w:sz="4" w:space="0"/>
            </w:tcBorders>
            <w:noWrap w:val="0"/>
            <w:vAlign w:val="center"/>
          </w:tcPr>
          <w:p w14:paraId="51F2E873">
            <w:pPr>
              <w:autoSpaceDE w:val="0"/>
              <w:autoSpaceDN w:val="0"/>
              <w:spacing w:line="420" w:lineRule="exact"/>
              <w:jc w:val="center"/>
              <w:rPr>
                <w:rFonts w:hint="eastAsia" w:ascii="楷体_GB2312" w:hAnsi="楷体_GB2312" w:eastAsia="楷体_GB2312" w:cs="楷体_GB2312"/>
                <w:b/>
                <w:bCs/>
                <w:color w:val="auto"/>
                <w:szCs w:val="24"/>
                <w:highlight w:val="none"/>
              </w:rPr>
            </w:pPr>
            <w:r>
              <w:rPr>
                <w:rFonts w:hint="eastAsia" w:ascii="楷体_GB2312" w:hAnsi="楷体_GB2312" w:eastAsia="楷体_GB2312" w:cs="楷体_GB2312"/>
                <w:b/>
                <w:bCs/>
                <w:color w:val="auto"/>
                <w:szCs w:val="24"/>
                <w:highlight w:val="none"/>
              </w:rPr>
              <w:t>3</w:t>
            </w:r>
          </w:p>
        </w:tc>
        <w:tc>
          <w:tcPr>
            <w:tcW w:w="8820" w:type="dxa"/>
            <w:tcBorders>
              <w:top w:val="nil"/>
              <w:left w:val="nil"/>
              <w:bottom w:val="single" w:color="000000" w:sz="4" w:space="0"/>
              <w:right w:val="single" w:color="000000" w:sz="4" w:space="0"/>
            </w:tcBorders>
            <w:noWrap w:val="0"/>
            <w:vAlign w:val="top"/>
          </w:tcPr>
          <w:p w14:paraId="15D47F7C">
            <w:pPr>
              <w:autoSpaceDE w:val="0"/>
              <w:autoSpaceDN w:val="0"/>
              <w:spacing w:line="420" w:lineRule="exact"/>
              <w:jc w:val="both"/>
              <w:rPr>
                <w:rFonts w:hint="eastAsia" w:ascii="楷体_GB2312" w:hAnsi="楷体_GB2312" w:eastAsia="楷体_GB2312" w:cs="楷体_GB2312"/>
                <w:b/>
                <w:bCs/>
                <w:color w:val="auto"/>
                <w:szCs w:val="24"/>
                <w:highlight w:val="none"/>
              </w:rPr>
            </w:pPr>
            <w:r>
              <w:rPr>
                <w:rFonts w:hint="eastAsia" w:ascii="楷体_GB2312" w:hAnsi="楷体_GB2312" w:eastAsia="楷体_GB2312" w:cs="楷体_GB2312"/>
                <w:b/>
                <w:bCs/>
                <w:color w:val="auto"/>
                <w:szCs w:val="24"/>
                <w:highlight w:val="none"/>
              </w:rPr>
              <w:t xml:space="preserve">招标范围和要求: </w:t>
            </w:r>
          </w:p>
          <w:p w14:paraId="5B998EDF">
            <w:pPr>
              <w:autoSpaceDE w:val="0"/>
              <w:autoSpaceDN w:val="0"/>
              <w:spacing w:line="420" w:lineRule="exact"/>
              <w:ind w:left="0" w:leftChars="0" w:firstLine="0" w:firstLineChars="0"/>
              <w:jc w:val="both"/>
              <w:rPr>
                <w:rFonts w:hint="eastAsia" w:ascii="楷体_GB2312" w:hAnsi="楷体_GB2312" w:eastAsia="楷体_GB2312" w:cs="楷体_GB2312"/>
                <w:color w:val="auto"/>
                <w:highlight w:val="none"/>
                <w:lang w:val="en-US"/>
              </w:rPr>
            </w:pPr>
            <w:r>
              <w:rPr>
                <w:rFonts w:hint="eastAsia" w:ascii="楷体_GB2312" w:hAnsi="楷体_GB2312" w:eastAsia="楷体_GB2312" w:cs="楷体_GB2312"/>
                <w:color w:val="auto"/>
                <w:highlight w:val="none"/>
              </w:rPr>
              <w:t>本工程</w:t>
            </w:r>
            <w:r>
              <w:rPr>
                <w:rFonts w:hint="eastAsia" w:ascii="楷体_GB2312" w:hAnsi="楷体_GB2312" w:eastAsia="楷体_GB2312" w:cs="楷体_GB2312"/>
                <w:color w:val="auto"/>
                <w:highlight w:val="none"/>
                <w:lang w:val="en-US" w:eastAsia="zh-CN"/>
              </w:rPr>
              <w:t>包含的粘滞阻尼器</w:t>
            </w:r>
            <w:r>
              <w:rPr>
                <w:rFonts w:hint="eastAsia" w:ascii="楷体_GB2312" w:hAnsi="楷体_GB2312" w:eastAsia="楷体_GB2312" w:cs="楷体_GB2312"/>
                <w:color w:val="auto"/>
                <w:highlight w:val="none"/>
              </w:rPr>
              <w:t>的采购</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加工、运输</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装卸、安装及技术指导</w:t>
            </w:r>
            <w:r>
              <w:rPr>
                <w:rFonts w:hint="eastAsia" w:ascii="楷体_GB2312" w:hAnsi="楷体_GB2312" w:eastAsia="楷体_GB2312" w:cs="楷体_GB2312"/>
                <w:color w:val="auto"/>
                <w:highlight w:val="none"/>
                <w:lang w:eastAsia="zh-CN"/>
              </w:rPr>
              <w:t>。</w:t>
            </w:r>
          </w:p>
        </w:tc>
      </w:tr>
      <w:tr w14:paraId="11A382F2">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540" w:type="dxa"/>
            <w:tcBorders>
              <w:top w:val="nil"/>
              <w:left w:val="single" w:color="000000" w:sz="8" w:space="0"/>
              <w:bottom w:val="single" w:color="000000" w:sz="4" w:space="0"/>
              <w:right w:val="single" w:color="000000" w:sz="4" w:space="0"/>
            </w:tcBorders>
            <w:noWrap w:val="0"/>
            <w:vAlign w:val="center"/>
          </w:tcPr>
          <w:p w14:paraId="07956E33">
            <w:pPr>
              <w:autoSpaceDE w:val="0"/>
              <w:autoSpaceDN w:val="0"/>
              <w:spacing w:line="420" w:lineRule="exact"/>
              <w:jc w:val="center"/>
              <w:rPr>
                <w:rFonts w:hint="eastAsia" w:ascii="楷体_GB2312" w:hAnsi="楷体_GB2312" w:eastAsia="楷体_GB2312" w:cs="楷体_GB2312"/>
                <w:b/>
                <w:bCs/>
                <w:color w:val="auto"/>
                <w:szCs w:val="24"/>
                <w:highlight w:val="none"/>
                <w:lang w:val="en-US" w:eastAsia="zh-CN"/>
              </w:rPr>
            </w:pPr>
            <w:r>
              <w:rPr>
                <w:rFonts w:hint="eastAsia" w:ascii="楷体_GB2312" w:hAnsi="楷体_GB2312" w:eastAsia="楷体_GB2312" w:cs="楷体_GB2312"/>
                <w:b/>
                <w:bCs/>
                <w:color w:val="auto"/>
                <w:szCs w:val="24"/>
                <w:highlight w:val="none"/>
                <w:lang w:val="en-US" w:eastAsia="zh-CN"/>
              </w:rPr>
              <w:t>4</w:t>
            </w:r>
          </w:p>
        </w:tc>
        <w:tc>
          <w:tcPr>
            <w:tcW w:w="8820" w:type="dxa"/>
            <w:tcBorders>
              <w:top w:val="nil"/>
              <w:left w:val="nil"/>
              <w:bottom w:val="single" w:color="000000" w:sz="4" w:space="0"/>
              <w:right w:val="single" w:color="000000" w:sz="4" w:space="0"/>
            </w:tcBorders>
            <w:noWrap w:val="0"/>
            <w:vAlign w:val="center"/>
          </w:tcPr>
          <w:p w14:paraId="467E650D">
            <w:pPr>
              <w:spacing w:line="380" w:lineRule="exact"/>
              <w:rPr>
                <w:rFonts w:hint="eastAsia" w:ascii="楷体_GB2312" w:hAnsi="楷体_GB2312" w:eastAsia="楷体_GB2312" w:cs="楷体_GB2312"/>
                <w:color w:val="auto"/>
                <w:highlight w:val="none"/>
              </w:rPr>
            </w:pPr>
            <w:r>
              <w:rPr>
                <w:rFonts w:hint="eastAsia" w:ascii="楷体_GB2312" w:hAnsi="楷体_GB2312" w:eastAsia="楷体_GB2312" w:cs="楷体_GB2312"/>
                <w:b/>
                <w:bCs/>
                <w:color w:val="auto"/>
                <w:szCs w:val="24"/>
                <w:highlight w:val="none"/>
                <w:lang w:eastAsia="zh-CN"/>
              </w:rPr>
              <w:t>谈判阶段须提供</w:t>
            </w:r>
            <w:r>
              <w:rPr>
                <w:rFonts w:hint="eastAsia" w:ascii="楷体_GB2312" w:hAnsi="楷体_GB2312" w:eastAsia="楷体_GB2312" w:cs="楷体_GB2312"/>
                <w:b/>
                <w:bCs/>
                <w:color w:val="auto"/>
                <w:szCs w:val="24"/>
                <w:highlight w:val="none"/>
              </w:rPr>
              <w:t>投标文件:</w:t>
            </w:r>
            <w:r>
              <w:rPr>
                <w:rFonts w:hint="eastAsia" w:ascii="楷体_GB2312" w:hAnsi="楷体_GB2312" w:eastAsia="楷体_GB2312" w:cs="楷体_GB2312"/>
                <w:b/>
                <w:color w:val="auto"/>
                <w:szCs w:val="24"/>
                <w:highlight w:val="none"/>
              </w:rPr>
              <w:t>正本壹份,副本</w:t>
            </w:r>
            <w:r>
              <w:rPr>
                <w:rFonts w:hint="eastAsia" w:ascii="楷体_GB2312" w:hAnsi="楷体_GB2312" w:eastAsia="楷体_GB2312" w:cs="楷体_GB2312"/>
                <w:b/>
                <w:color w:val="auto"/>
                <w:szCs w:val="24"/>
                <w:highlight w:val="none"/>
                <w:lang w:val="en-US" w:eastAsia="zh-CN"/>
              </w:rPr>
              <w:t>贰</w:t>
            </w:r>
            <w:r>
              <w:rPr>
                <w:rFonts w:hint="eastAsia" w:ascii="楷体_GB2312" w:hAnsi="楷体_GB2312" w:eastAsia="楷体_GB2312" w:cs="楷体_GB2312"/>
                <w:b/>
                <w:color w:val="auto"/>
                <w:szCs w:val="24"/>
                <w:highlight w:val="none"/>
              </w:rPr>
              <w:t>份。</w:t>
            </w:r>
            <w:r>
              <w:rPr>
                <w:rFonts w:hint="eastAsia" w:ascii="楷体_GB2312" w:hAnsi="楷体_GB2312" w:eastAsia="楷体_GB2312" w:cs="楷体_GB2312"/>
                <w:b/>
                <w:color w:val="auto"/>
                <w:highlight w:val="none"/>
              </w:rPr>
              <w:t>投标文件盖章齐全后，一块密封于档案袋内，封口处加盖骑缝章。</w:t>
            </w:r>
            <w:r>
              <w:rPr>
                <w:rFonts w:hint="eastAsia" w:ascii="楷体_GB2312" w:hAnsi="楷体_GB2312" w:eastAsia="楷体_GB2312" w:cs="楷体_GB2312"/>
                <w:color w:val="auto"/>
                <w:highlight w:val="none"/>
                <w:lang w:eastAsia="zh-CN"/>
              </w:rPr>
              <w:t>谈判</w:t>
            </w:r>
            <w:r>
              <w:rPr>
                <w:rFonts w:hint="eastAsia" w:ascii="楷体_GB2312" w:hAnsi="楷体_GB2312" w:eastAsia="楷体_GB2312" w:cs="楷体_GB2312"/>
                <w:color w:val="auto"/>
                <w:highlight w:val="none"/>
              </w:rPr>
              <w:t>前应确保其密封完好。</w:t>
            </w:r>
          </w:p>
        </w:tc>
      </w:tr>
      <w:tr w14:paraId="554BABC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61" w:hRule="atLeast"/>
          <w:jc w:val="center"/>
        </w:trPr>
        <w:tc>
          <w:tcPr>
            <w:tcW w:w="540" w:type="dxa"/>
            <w:tcBorders>
              <w:top w:val="nil"/>
              <w:left w:val="single" w:color="000000" w:sz="8" w:space="0"/>
              <w:bottom w:val="single" w:color="000000" w:sz="4" w:space="0"/>
              <w:right w:val="single" w:color="000000" w:sz="4" w:space="0"/>
            </w:tcBorders>
            <w:noWrap w:val="0"/>
            <w:vAlign w:val="center"/>
          </w:tcPr>
          <w:p w14:paraId="0E29A3AA">
            <w:pPr>
              <w:autoSpaceDE w:val="0"/>
              <w:autoSpaceDN w:val="0"/>
              <w:spacing w:line="420" w:lineRule="exact"/>
              <w:jc w:val="center"/>
              <w:rPr>
                <w:rFonts w:hint="eastAsia" w:ascii="楷体_GB2312" w:hAnsi="楷体_GB2312" w:eastAsia="楷体_GB2312" w:cs="楷体_GB2312"/>
                <w:b/>
                <w:bCs/>
                <w:color w:val="auto"/>
                <w:szCs w:val="24"/>
                <w:highlight w:val="none"/>
                <w:lang w:val="en-US" w:eastAsia="zh-CN"/>
              </w:rPr>
            </w:pPr>
            <w:r>
              <w:rPr>
                <w:rFonts w:hint="eastAsia" w:ascii="楷体_GB2312" w:hAnsi="楷体_GB2312" w:eastAsia="楷体_GB2312" w:cs="楷体_GB2312"/>
                <w:b/>
                <w:bCs/>
                <w:color w:val="auto"/>
                <w:szCs w:val="24"/>
                <w:highlight w:val="none"/>
                <w:lang w:val="en-US" w:eastAsia="zh-CN"/>
              </w:rPr>
              <w:t>5</w:t>
            </w:r>
          </w:p>
        </w:tc>
        <w:tc>
          <w:tcPr>
            <w:tcW w:w="8820" w:type="dxa"/>
            <w:tcBorders>
              <w:top w:val="nil"/>
              <w:left w:val="nil"/>
              <w:bottom w:val="single" w:color="000000" w:sz="4" w:space="0"/>
              <w:right w:val="single" w:color="000000" w:sz="4" w:space="0"/>
            </w:tcBorders>
            <w:noWrap w:val="0"/>
            <w:vAlign w:val="center"/>
          </w:tcPr>
          <w:p w14:paraId="0356E014">
            <w:pPr>
              <w:spacing w:line="420" w:lineRule="exact"/>
              <w:rPr>
                <w:rFonts w:hint="eastAsia" w:ascii="楷体_GB2312" w:hAnsi="楷体_GB2312" w:eastAsia="楷体_GB2312" w:cs="楷体_GB2312"/>
                <w:b/>
                <w:color w:val="auto"/>
                <w:highlight w:val="none"/>
              </w:rPr>
            </w:pPr>
            <w:r>
              <w:rPr>
                <w:rFonts w:hint="eastAsia" w:ascii="楷体_GB2312" w:hAnsi="楷体_GB2312" w:eastAsia="楷体_GB2312" w:cs="楷体_GB2312"/>
                <w:b/>
                <w:bCs/>
                <w:color w:val="auto"/>
                <w:szCs w:val="24"/>
                <w:highlight w:val="none"/>
              </w:rPr>
              <w:t xml:space="preserve"> </w:t>
            </w:r>
            <w:r>
              <w:rPr>
                <w:rFonts w:hint="eastAsia" w:ascii="楷体_GB2312" w:hAnsi="楷体_GB2312" w:eastAsia="楷体_GB2312" w:cs="楷体_GB2312"/>
                <w:b/>
                <w:bCs/>
                <w:color w:val="auto"/>
                <w:szCs w:val="24"/>
                <w:highlight w:val="none"/>
                <w:lang w:val="en-US" w:eastAsia="zh-CN"/>
              </w:rPr>
              <w:t xml:space="preserve"> </w:t>
            </w:r>
            <w:r>
              <w:rPr>
                <w:rFonts w:hint="eastAsia" w:ascii="楷体_GB2312" w:hAnsi="楷体_GB2312" w:eastAsia="楷体_GB2312" w:cs="楷体_GB2312"/>
                <w:b/>
                <w:bCs/>
                <w:color w:val="auto"/>
                <w:szCs w:val="24"/>
                <w:highlight w:val="none"/>
              </w:rPr>
              <w:t>合同价格确定方式:</w:t>
            </w:r>
            <w:r>
              <w:rPr>
                <w:rFonts w:hint="eastAsia" w:ascii="楷体_GB2312" w:hAnsi="楷体_GB2312" w:eastAsia="楷体_GB2312" w:cs="楷体_GB2312"/>
                <w:color w:val="auto"/>
                <w:highlight w:val="none"/>
              </w:rPr>
              <w:t xml:space="preserve"> 本</w:t>
            </w:r>
            <w:r>
              <w:rPr>
                <w:rFonts w:hint="eastAsia" w:ascii="楷体_GB2312" w:hAnsi="楷体_GB2312" w:eastAsia="楷体_GB2312" w:cs="楷体_GB2312"/>
                <w:color w:val="auto"/>
                <w:highlight w:val="none"/>
                <w:lang w:eastAsia="zh-CN"/>
              </w:rPr>
              <w:t>次</w:t>
            </w:r>
            <w:r>
              <w:rPr>
                <w:rFonts w:hint="eastAsia" w:ascii="楷体_GB2312" w:hAnsi="楷体_GB2312" w:eastAsia="楷体_GB2312" w:cs="楷体_GB2312"/>
                <w:color w:val="auto"/>
                <w:highlight w:val="none"/>
              </w:rPr>
              <w:t>招标采用固定综合单价形式，</w:t>
            </w:r>
            <w:r>
              <w:rPr>
                <w:rFonts w:hint="eastAsia" w:ascii="楷体_GB2312" w:hAnsi="楷体_GB2312" w:eastAsia="楷体_GB2312" w:cs="楷体_GB2312"/>
                <w:color w:val="auto"/>
                <w:highlight w:val="none"/>
                <w:lang w:eastAsia="zh-CN"/>
              </w:rPr>
              <w:t>综合</w:t>
            </w:r>
            <w:r>
              <w:rPr>
                <w:rFonts w:hint="eastAsia" w:ascii="楷体_GB2312" w:hAnsi="楷体_GB2312" w:eastAsia="楷体_GB2312" w:cs="楷体_GB2312"/>
                <w:color w:val="auto"/>
                <w:highlight w:val="none"/>
              </w:rPr>
              <w:t>单价包含但不限于：人工费、材料费（含损耗）、机械费、装卸运输费、损耗费用、管理费、利润、规费和全过程中的保险费用、税金等，即包括了从原材料采购、储存、加工、运输、卸货到本项目施工现场招标人指定位置的所有工序及费用</w:t>
            </w:r>
            <w:r>
              <w:rPr>
                <w:rFonts w:hint="eastAsia" w:ascii="楷体_GB2312" w:hAnsi="楷体_GB2312" w:eastAsia="楷体_GB2312" w:cs="楷体_GB2312"/>
                <w:color w:val="auto"/>
                <w:highlight w:val="none"/>
                <w:lang w:val="en-US" w:eastAsia="zh-CN"/>
              </w:rPr>
              <w:t>以及实验配合费、现场专业指导费</w:t>
            </w:r>
            <w:r>
              <w:rPr>
                <w:rFonts w:hint="eastAsia" w:ascii="楷体_GB2312" w:hAnsi="楷体_GB2312" w:eastAsia="楷体_GB2312" w:cs="楷体_GB2312"/>
                <w:color w:val="auto"/>
                <w:highlight w:val="none"/>
              </w:rPr>
              <w:t>。投标报价由各投标人自行根据本项目的实际情况</w:t>
            </w:r>
            <w:r>
              <w:rPr>
                <w:rFonts w:hint="eastAsia" w:ascii="楷体_GB2312" w:hAnsi="楷体_GB2312" w:eastAsia="楷体_GB2312" w:cs="楷体_GB2312"/>
                <w:color w:val="auto"/>
                <w:highlight w:val="none"/>
                <w:lang w:eastAsia="zh-CN"/>
              </w:rPr>
              <w:t>，并</w:t>
            </w:r>
            <w:r>
              <w:rPr>
                <w:rFonts w:hint="eastAsia" w:ascii="楷体_GB2312" w:hAnsi="楷体_GB2312" w:eastAsia="楷体_GB2312" w:cs="楷体_GB2312"/>
                <w:color w:val="auto"/>
                <w:highlight w:val="none"/>
              </w:rPr>
              <w:t>结合自身技术、成本水平等因素自主确定。</w:t>
            </w:r>
          </w:p>
        </w:tc>
      </w:tr>
      <w:tr w14:paraId="17A19A51">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540" w:type="dxa"/>
            <w:tcBorders>
              <w:top w:val="single" w:color="000000" w:sz="4" w:space="0"/>
              <w:left w:val="single" w:color="000000" w:sz="8" w:space="0"/>
              <w:bottom w:val="single" w:color="000000" w:sz="4" w:space="0"/>
              <w:right w:val="single" w:color="000000" w:sz="4" w:space="0"/>
            </w:tcBorders>
            <w:noWrap w:val="0"/>
            <w:vAlign w:val="center"/>
          </w:tcPr>
          <w:p w14:paraId="20C354EF">
            <w:pPr>
              <w:autoSpaceDE w:val="0"/>
              <w:autoSpaceDN w:val="0"/>
              <w:spacing w:line="420" w:lineRule="exact"/>
              <w:jc w:val="center"/>
              <w:rPr>
                <w:rFonts w:hint="eastAsia" w:ascii="楷体_GB2312" w:hAnsi="楷体_GB2312" w:eastAsia="楷体_GB2312" w:cs="楷体_GB2312"/>
                <w:b/>
                <w:bCs/>
                <w:color w:val="auto"/>
                <w:szCs w:val="24"/>
                <w:highlight w:val="none"/>
                <w:lang w:val="en-US" w:eastAsia="zh-CN"/>
              </w:rPr>
            </w:pPr>
            <w:r>
              <w:rPr>
                <w:rFonts w:hint="eastAsia" w:ascii="楷体_GB2312" w:hAnsi="楷体_GB2312" w:eastAsia="楷体_GB2312" w:cs="楷体_GB2312"/>
                <w:b/>
                <w:bCs/>
                <w:color w:val="auto"/>
                <w:szCs w:val="24"/>
                <w:highlight w:val="none"/>
                <w:lang w:val="en-US" w:eastAsia="zh-CN"/>
              </w:rPr>
              <w:t>6</w:t>
            </w:r>
          </w:p>
        </w:tc>
        <w:tc>
          <w:tcPr>
            <w:tcW w:w="8820" w:type="dxa"/>
            <w:tcBorders>
              <w:top w:val="single" w:color="000000" w:sz="4" w:space="0"/>
              <w:left w:val="nil"/>
              <w:bottom w:val="single" w:color="000000" w:sz="4" w:space="0"/>
              <w:right w:val="single" w:color="000000" w:sz="4" w:space="0"/>
            </w:tcBorders>
            <w:noWrap w:val="0"/>
            <w:vAlign w:val="center"/>
          </w:tcPr>
          <w:p w14:paraId="04C614DA">
            <w:pPr>
              <w:spacing w:line="360" w:lineRule="auto"/>
              <w:rPr>
                <w:rFonts w:hint="default" w:ascii="楷体_GB2312" w:hAnsi="楷体_GB2312" w:eastAsia="楷体_GB2312" w:cs="楷体_GB2312"/>
                <w:b/>
                <w:bCs/>
                <w:color w:val="auto"/>
                <w:szCs w:val="24"/>
                <w:highlight w:val="none"/>
                <w:lang w:val="en-US" w:eastAsia="zh-CN"/>
              </w:rPr>
            </w:pPr>
            <w:r>
              <w:rPr>
                <w:rFonts w:hint="eastAsia" w:ascii="楷体_GB2312" w:hAnsi="楷体_GB2312" w:eastAsia="楷体_GB2312" w:cs="楷体_GB2312"/>
                <w:b/>
                <w:color w:val="auto"/>
                <w:highlight w:val="none"/>
              </w:rPr>
              <w:t>数量的计量规则：</w:t>
            </w:r>
            <w:r>
              <w:rPr>
                <w:rFonts w:hint="eastAsia" w:ascii="楷体_GB2312" w:hAnsi="楷体_GB2312" w:eastAsia="楷体_GB2312" w:cs="楷体_GB2312"/>
                <w:b/>
                <w:color w:val="auto"/>
                <w:highlight w:val="none"/>
                <w:lang w:val="en-US" w:eastAsia="zh-CN"/>
              </w:rPr>
              <w:t>实际到场且甲方委托实验室检测合格的产品数量。</w:t>
            </w:r>
          </w:p>
        </w:tc>
      </w:tr>
      <w:tr w14:paraId="004E1897">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540" w:type="dxa"/>
            <w:tcBorders>
              <w:top w:val="nil"/>
              <w:left w:val="single" w:color="000000" w:sz="8" w:space="0"/>
              <w:bottom w:val="single" w:color="000000" w:sz="4" w:space="0"/>
              <w:right w:val="single" w:color="000000" w:sz="4" w:space="0"/>
            </w:tcBorders>
            <w:noWrap w:val="0"/>
            <w:vAlign w:val="center"/>
          </w:tcPr>
          <w:p w14:paraId="09BC5596">
            <w:pPr>
              <w:autoSpaceDE w:val="0"/>
              <w:autoSpaceDN w:val="0"/>
              <w:spacing w:line="420" w:lineRule="exact"/>
              <w:jc w:val="center"/>
              <w:rPr>
                <w:rFonts w:hint="eastAsia" w:ascii="楷体_GB2312" w:hAnsi="楷体_GB2312" w:eastAsia="楷体_GB2312" w:cs="楷体_GB2312"/>
                <w:b/>
                <w:bCs/>
                <w:color w:val="auto"/>
                <w:szCs w:val="24"/>
                <w:highlight w:val="none"/>
                <w:lang w:val="en-US" w:eastAsia="zh-CN"/>
              </w:rPr>
            </w:pPr>
            <w:r>
              <w:rPr>
                <w:rFonts w:hint="eastAsia" w:ascii="楷体_GB2312" w:hAnsi="楷体_GB2312" w:eastAsia="楷体_GB2312" w:cs="楷体_GB2312"/>
                <w:b/>
                <w:bCs/>
                <w:color w:val="auto"/>
                <w:szCs w:val="24"/>
                <w:highlight w:val="none"/>
                <w:lang w:val="en-US" w:eastAsia="zh-CN"/>
              </w:rPr>
              <w:t>7</w:t>
            </w:r>
          </w:p>
        </w:tc>
        <w:tc>
          <w:tcPr>
            <w:tcW w:w="8820" w:type="dxa"/>
            <w:tcBorders>
              <w:top w:val="nil"/>
              <w:left w:val="nil"/>
              <w:bottom w:val="single" w:color="000000" w:sz="4" w:space="0"/>
              <w:right w:val="single" w:color="000000" w:sz="4" w:space="0"/>
            </w:tcBorders>
            <w:noWrap w:val="0"/>
            <w:vAlign w:val="center"/>
          </w:tcPr>
          <w:p w14:paraId="42223BCF">
            <w:pPr>
              <w:pStyle w:val="7"/>
              <w:keepNext w:val="0"/>
              <w:keepLines w:val="0"/>
              <w:widowControl/>
              <w:suppressLineNumbers w:val="0"/>
              <w:spacing w:before="100" w:beforeAutospacing="1" w:after="100" w:afterAutospacing="1" w:line="240" w:lineRule="auto"/>
              <w:ind w:left="0" w:right="0" w:firstLine="480"/>
              <w:rPr>
                <w:rFonts w:hint="eastAsia" w:ascii="楷体_GB2312" w:hAnsi="楷体_GB2312" w:eastAsia="楷体_GB2312" w:cs="楷体_GB2312"/>
                <w:b/>
                <w:bCs/>
                <w:color w:val="auto"/>
                <w:szCs w:val="24"/>
                <w:highlight w:val="none"/>
              </w:rPr>
            </w:pPr>
            <w:r>
              <w:rPr>
                <w:rFonts w:hint="eastAsia" w:ascii="楷体_GB2312" w:hAnsi="楷体_GB2312" w:eastAsia="楷体_GB2312" w:cs="楷体_GB2312"/>
                <w:b/>
                <w:bCs/>
                <w:color w:val="auto"/>
                <w:szCs w:val="24"/>
                <w:highlight w:val="none"/>
              </w:rPr>
              <w:t>付款方式</w:t>
            </w:r>
            <w:r>
              <w:rPr>
                <w:rFonts w:hint="eastAsia" w:ascii="楷体_GB2312" w:hAnsi="楷体_GB2312" w:eastAsia="楷体_GB2312" w:cs="楷体_GB2312"/>
                <w:b w:val="0"/>
                <w:bCs w:val="0"/>
                <w:color w:val="auto"/>
                <w:szCs w:val="24"/>
                <w:highlight w:val="none"/>
              </w:rPr>
              <w:t>：</w:t>
            </w:r>
            <w:r>
              <w:rPr>
                <w:rFonts w:hint="eastAsia" w:ascii="楷体" w:hAnsi="楷体" w:eastAsia="楷体" w:cs="楷体"/>
                <w:i w:val="0"/>
                <w:iCs w:val="0"/>
                <w:caps w:val="0"/>
                <w:color w:val="auto"/>
                <w:spacing w:val="0"/>
                <w:sz w:val="24"/>
                <w:szCs w:val="24"/>
                <w:shd w:val="clear" w:fill="FFFFFF"/>
              </w:rPr>
              <w:t>材料全部供货至现场且验收合格付至所供材料金额50％，全部安装完成一个月内付至所</w:t>
            </w:r>
            <w:r>
              <w:rPr>
                <w:rFonts w:hint="eastAsia" w:ascii="楷体" w:hAnsi="楷体" w:eastAsia="楷体" w:cs="楷体"/>
                <w:i w:val="0"/>
                <w:iCs w:val="0"/>
                <w:caps w:val="0"/>
                <w:color w:val="auto"/>
                <w:spacing w:val="0"/>
                <w:sz w:val="24"/>
                <w:szCs w:val="24"/>
                <w:shd w:val="clear" w:fill="FFFFFF"/>
                <w:lang w:val="en-US" w:eastAsia="zh-CN"/>
              </w:rPr>
              <w:t>供</w:t>
            </w:r>
            <w:r>
              <w:rPr>
                <w:rFonts w:hint="eastAsia" w:ascii="楷体" w:hAnsi="楷体" w:eastAsia="楷体" w:cs="楷体"/>
                <w:i w:val="0"/>
                <w:iCs w:val="0"/>
                <w:caps w:val="0"/>
                <w:color w:val="auto"/>
                <w:spacing w:val="0"/>
                <w:sz w:val="24"/>
                <w:szCs w:val="24"/>
                <w:shd w:val="clear" w:fill="FFFFFF"/>
              </w:rPr>
              <w:t>材料金额80％，整体竣工验收合格一个月内付至所供材料金额97％，余3％质保金竣工验收2年内无息付清。每次付款前，乙方必须提供相应金额增值税专用发票。</w:t>
            </w:r>
            <w:r>
              <w:rPr>
                <w:rFonts w:hint="eastAsia" w:ascii="楷体_GB2312" w:hAnsi="楷体_GB2312" w:eastAsia="楷体_GB2312" w:cs="楷体_GB2312"/>
                <w:color w:val="auto"/>
                <w:szCs w:val="24"/>
                <w:highlight w:val="none"/>
              </w:rPr>
              <w:t>如到上述付款节点时业主尚未支付招标人工程款，中标人应与招标人共同向业主主张应付款项，但中标人不得向招标人主张应付款项及违约责任。</w:t>
            </w:r>
          </w:p>
        </w:tc>
      </w:tr>
      <w:tr w14:paraId="193B7E85">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540" w:type="dxa"/>
            <w:tcBorders>
              <w:top w:val="nil"/>
              <w:left w:val="single" w:color="000000" w:sz="8" w:space="0"/>
              <w:bottom w:val="single" w:color="000000" w:sz="4" w:space="0"/>
              <w:right w:val="single" w:color="000000" w:sz="4" w:space="0"/>
            </w:tcBorders>
            <w:noWrap w:val="0"/>
            <w:vAlign w:val="center"/>
          </w:tcPr>
          <w:p w14:paraId="4513C837">
            <w:pPr>
              <w:autoSpaceDE w:val="0"/>
              <w:autoSpaceDN w:val="0"/>
              <w:spacing w:line="420" w:lineRule="exact"/>
              <w:jc w:val="center"/>
              <w:rPr>
                <w:rFonts w:hint="eastAsia" w:ascii="楷体_GB2312" w:hAnsi="楷体_GB2312" w:eastAsia="楷体_GB2312" w:cs="楷体_GB2312"/>
                <w:b/>
                <w:bCs/>
                <w:color w:val="auto"/>
                <w:szCs w:val="24"/>
                <w:highlight w:val="none"/>
                <w:lang w:val="en-US" w:eastAsia="zh-CN"/>
              </w:rPr>
            </w:pPr>
            <w:r>
              <w:rPr>
                <w:rFonts w:hint="eastAsia" w:ascii="楷体_GB2312" w:hAnsi="楷体_GB2312" w:eastAsia="楷体_GB2312" w:cs="楷体_GB2312"/>
                <w:b/>
                <w:bCs/>
                <w:color w:val="auto"/>
                <w:szCs w:val="24"/>
                <w:highlight w:val="none"/>
                <w:lang w:val="en-US" w:eastAsia="zh-CN"/>
              </w:rPr>
              <w:t>8</w:t>
            </w:r>
          </w:p>
        </w:tc>
        <w:tc>
          <w:tcPr>
            <w:tcW w:w="8820" w:type="dxa"/>
            <w:tcBorders>
              <w:top w:val="nil"/>
              <w:left w:val="nil"/>
              <w:bottom w:val="single" w:color="000000" w:sz="4" w:space="0"/>
              <w:right w:val="single" w:color="000000" w:sz="4" w:space="0"/>
            </w:tcBorders>
            <w:noWrap w:val="0"/>
            <w:vAlign w:val="center"/>
          </w:tcPr>
          <w:p w14:paraId="5C9C1BDC">
            <w:pPr>
              <w:autoSpaceDE w:val="0"/>
              <w:autoSpaceDN w:val="0"/>
              <w:spacing w:line="420" w:lineRule="exact"/>
              <w:rPr>
                <w:rFonts w:hint="eastAsia" w:ascii="楷体_GB2312" w:hAnsi="楷体_GB2312" w:eastAsia="楷体_GB2312" w:cs="楷体_GB2312"/>
                <w:color w:val="auto"/>
                <w:highlight w:val="none"/>
              </w:rPr>
            </w:pPr>
            <w:r>
              <w:rPr>
                <w:rFonts w:hint="eastAsia" w:ascii="楷体_GB2312" w:hAnsi="楷体_GB2312" w:eastAsia="楷体_GB2312" w:cs="楷体_GB2312"/>
                <w:b/>
                <w:bCs/>
                <w:color w:val="auto"/>
                <w:szCs w:val="24"/>
                <w:highlight w:val="none"/>
              </w:rPr>
              <w:t>投标保证金：</w:t>
            </w:r>
            <w:r>
              <w:rPr>
                <w:rFonts w:hint="eastAsia" w:ascii="楷体_GB2312" w:hAnsi="楷体_GB2312" w:eastAsia="楷体_GB2312" w:cs="楷体_GB2312"/>
                <w:color w:val="auto"/>
                <w:highlight w:val="none"/>
              </w:rPr>
              <w:t>投标保证金</w:t>
            </w:r>
            <w:r>
              <w:rPr>
                <w:rFonts w:hint="eastAsia" w:ascii="楷体_GB2312" w:hAnsi="楷体_GB2312" w:eastAsia="楷体_GB2312" w:cs="楷体_GB2312"/>
                <w:color w:val="auto"/>
                <w:highlight w:val="none"/>
                <w:u w:val="single"/>
                <w:lang w:val="en-US" w:eastAsia="zh-CN"/>
              </w:rPr>
              <w:t>贰</w:t>
            </w:r>
            <w:r>
              <w:rPr>
                <w:rFonts w:hint="eastAsia" w:ascii="楷体_GB2312" w:hAnsi="楷体_GB2312" w:eastAsia="楷体_GB2312" w:cs="楷体_GB2312"/>
                <w:color w:val="auto"/>
                <w:highlight w:val="none"/>
                <w:u w:val="single"/>
              </w:rPr>
              <w:t>万元</w:t>
            </w:r>
            <w:r>
              <w:rPr>
                <w:rFonts w:hint="eastAsia" w:ascii="楷体_GB2312" w:hAnsi="楷体_GB2312" w:eastAsia="楷体_GB2312" w:cs="楷体_GB2312"/>
                <w:color w:val="auto"/>
                <w:highlight w:val="none"/>
              </w:rPr>
              <w:t>整，交到招标人以下指定账号上：</w:t>
            </w:r>
          </w:p>
          <w:p w14:paraId="41311B76">
            <w:pPr>
              <w:spacing w:line="360" w:lineRule="auto"/>
              <w:jc w:val="both"/>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b/>
                <w:color w:val="auto"/>
                <w:highlight w:val="none"/>
              </w:rPr>
              <w:t>账户名称：</w:t>
            </w:r>
            <w:r>
              <w:rPr>
                <w:rFonts w:hint="eastAsia" w:ascii="楷体_GB2312" w:hAnsi="楷体_GB2312" w:eastAsia="楷体_GB2312" w:cs="楷体_GB2312"/>
                <w:color w:val="auto"/>
                <w:szCs w:val="24"/>
                <w:highlight w:val="none"/>
                <w:lang w:val="en-US" w:eastAsia="zh-CN"/>
              </w:rPr>
              <w:t>河北建工集团供应链管理有限公司</w:t>
            </w:r>
          </w:p>
          <w:p w14:paraId="783E17DE">
            <w:pPr>
              <w:spacing w:line="360" w:lineRule="auto"/>
              <w:jc w:val="both"/>
              <w:rPr>
                <w:rFonts w:hint="eastAsia" w:ascii="楷体_GB2312" w:hAnsi="楷体_GB2312" w:eastAsia="楷体_GB2312" w:cs="楷体_GB2312"/>
                <w:b/>
                <w:color w:val="auto"/>
                <w:highlight w:val="none"/>
              </w:rPr>
            </w:pPr>
            <w:r>
              <w:rPr>
                <w:rFonts w:hint="eastAsia" w:ascii="楷体_GB2312" w:hAnsi="楷体_GB2312" w:eastAsia="楷体_GB2312" w:cs="楷体_GB2312"/>
                <w:b/>
                <w:color w:val="auto"/>
                <w:highlight w:val="none"/>
              </w:rPr>
              <w:t>开户银行：</w:t>
            </w:r>
            <w:r>
              <w:rPr>
                <w:rFonts w:hint="eastAsia" w:ascii="楷体_GB2312" w:hAnsi="楷体_GB2312" w:eastAsia="楷体_GB2312" w:cs="楷体_GB2312"/>
                <w:color w:val="auto"/>
                <w:szCs w:val="24"/>
                <w:highlight w:val="none"/>
                <w:lang w:val="en-US" w:eastAsia="zh-CN"/>
              </w:rPr>
              <w:t>光大银行石家庄西王支行</w:t>
            </w:r>
          </w:p>
          <w:p w14:paraId="1DD56FF6">
            <w:pPr>
              <w:spacing w:line="360" w:lineRule="auto"/>
              <w:jc w:val="both"/>
              <w:rPr>
                <w:rFonts w:hint="eastAsia" w:ascii="楷体_GB2312" w:hAnsi="楷体_GB2312" w:eastAsia="楷体_GB2312" w:cs="楷体_GB2312"/>
                <w:b/>
                <w:color w:val="auto"/>
                <w:highlight w:val="none"/>
              </w:rPr>
            </w:pPr>
            <w:r>
              <w:rPr>
                <w:rFonts w:hint="eastAsia" w:ascii="楷体_GB2312" w:hAnsi="楷体_GB2312" w:eastAsia="楷体_GB2312" w:cs="楷体_GB2312"/>
                <w:b/>
                <w:color w:val="auto"/>
                <w:highlight w:val="none"/>
              </w:rPr>
              <w:t>账号：</w:t>
            </w:r>
            <w:r>
              <w:rPr>
                <w:rFonts w:hint="eastAsia" w:ascii="楷体_GB2312" w:hAnsi="楷体_GB2312" w:eastAsia="楷体_GB2312" w:cs="楷体_GB2312"/>
                <w:color w:val="auto"/>
                <w:szCs w:val="24"/>
                <w:highlight w:val="none"/>
                <w:lang w:val="en-US" w:eastAsia="zh-CN"/>
              </w:rPr>
              <w:t xml:space="preserve">7522 0188 0000 68663 </w:t>
            </w:r>
          </w:p>
          <w:p w14:paraId="232906CF">
            <w:pPr>
              <w:spacing w:line="520" w:lineRule="exact"/>
              <w:rPr>
                <w:rFonts w:hint="eastAsia" w:ascii="楷体_GB2312" w:hAnsi="楷体_GB2312" w:eastAsia="楷体_GB2312" w:cs="楷体_GB2312"/>
                <w:color w:val="auto"/>
                <w:szCs w:val="22"/>
                <w:highlight w:val="none"/>
                <w:lang w:val="en-US" w:eastAsia="zh-CN"/>
              </w:rPr>
            </w:pPr>
            <w:r>
              <w:rPr>
                <w:rFonts w:hint="eastAsia" w:ascii="楷体_GB2312" w:hAnsi="楷体_GB2312" w:eastAsia="楷体_GB2312" w:cs="楷体_GB2312"/>
                <w:color w:val="auto"/>
                <w:highlight w:val="none"/>
              </w:rPr>
              <w:t>1</w:t>
            </w:r>
            <w:r>
              <w:rPr>
                <w:rFonts w:hint="eastAsia" w:ascii="楷体_GB2312" w:hAnsi="楷体_GB2312" w:eastAsia="楷体_GB2312" w:cs="楷体_GB2312"/>
                <w:color w:val="auto"/>
                <w:szCs w:val="22"/>
                <w:highlight w:val="none"/>
                <w:lang w:val="en-US" w:eastAsia="zh-CN"/>
              </w:rPr>
              <w:t>、投标保证金作为投标文件的组成部分，未缴投标保证金的视为无效标。</w:t>
            </w:r>
          </w:p>
          <w:p w14:paraId="4ED26463">
            <w:pPr>
              <w:spacing w:line="520" w:lineRule="exact"/>
              <w:rPr>
                <w:rFonts w:hint="eastAsia" w:ascii="楷体_GB2312" w:hAnsi="楷体_GB2312" w:eastAsia="楷体_GB2312" w:cs="楷体_GB2312"/>
                <w:color w:val="auto"/>
                <w:szCs w:val="22"/>
                <w:highlight w:val="none"/>
                <w:lang w:val="en-US" w:eastAsia="zh-CN"/>
              </w:rPr>
            </w:pPr>
            <w:r>
              <w:rPr>
                <w:rFonts w:hint="eastAsia" w:ascii="楷体_GB2312" w:hAnsi="楷体_GB2312" w:eastAsia="楷体_GB2312" w:cs="楷体_GB2312"/>
                <w:color w:val="auto"/>
                <w:szCs w:val="22"/>
                <w:highlight w:val="none"/>
                <w:lang w:val="en-US" w:eastAsia="zh-CN"/>
              </w:rPr>
              <w:t>2、投标保证金的退还：未中标的投标保证金自招标人确定中标人后7日内退还。中标方</w:t>
            </w:r>
            <w:r>
              <w:rPr>
                <w:rFonts w:hint="eastAsia" w:ascii="楷体_GB2312" w:hAnsi="楷体_GB2312" w:eastAsia="楷体_GB2312" w:cs="楷体_GB2312"/>
                <w:color w:val="auto"/>
                <w:szCs w:val="24"/>
                <w:highlight w:val="none"/>
                <w:lang w:val="en-US" w:eastAsia="zh-CN"/>
              </w:rPr>
              <w:t>投标保证金在合同签订后转为履约保证金，待工程竣工验收后1个月内无息退还。</w:t>
            </w:r>
          </w:p>
          <w:p w14:paraId="1C96F8A1">
            <w:pPr>
              <w:spacing w:line="520" w:lineRule="exact"/>
              <w:rPr>
                <w:rFonts w:hint="eastAsia" w:ascii="楷体_GB2312" w:hAnsi="楷体_GB2312" w:eastAsia="楷体_GB2312" w:cs="楷体_GB2312"/>
                <w:color w:val="auto"/>
                <w:sz w:val="18"/>
                <w:szCs w:val="18"/>
                <w:highlight w:val="none"/>
              </w:rPr>
            </w:pPr>
            <w:r>
              <w:rPr>
                <w:rFonts w:hint="eastAsia" w:ascii="楷体_GB2312" w:hAnsi="楷体_GB2312" w:eastAsia="楷体_GB2312" w:cs="楷体_GB2312"/>
                <w:color w:val="auto"/>
                <w:szCs w:val="22"/>
                <w:highlight w:val="none"/>
                <w:lang w:val="en-US" w:eastAsia="zh-CN"/>
              </w:rPr>
              <w:t>投标人应于</w:t>
            </w:r>
            <w:r>
              <w:rPr>
                <w:rFonts w:hint="eastAsia" w:ascii="楷体_GB2312" w:hAnsi="楷体_GB2312" w:eastAsia="楷体_GB2312" w:cs="楷体_GB2312"/>
                <w:color w:val="000000" w:themeColor="text1"/>
                <w:szCs w:val="22"/>
                <w:highlight w:val="none"/>
                <w:lang w:val="en-US" w:eastAsia="zh-CN"/>
                <w14:textFill>
                  <w14:solidFill>
                    <w14:schemeClr w14:val="tx1"/>
                  </w14:solidFill>
                </w14:textFill>
              </w:rPr>
              <w:t>2025年8月13日下午4</w:t>
            </w:r>
            <w:r>
              <w:rPr>
                <w:rFonts w:hint="eastAsia" w:ascii="楷体_GB2312" w:hAnsi="楷体_GB2312" w:eastAsia="楷体_GB2312" w:cs="楷体_GB2312"/>
                <w:color w:val="auto"/>
                <w:szCs w:val="22"/>
                <w:highlight w:val="none"/>
                <w:lang w:val="en-US" w:eastAsia="zh-CN"/>
              </w:rPr>
              <w:t>时前将保证金以电汇方式缴纳至附件中的指定账户。</w:t>
            </w:r>
          </w:p>
        </w:tc>
      </w:tr>
      <w:tr w14:paraId="07FFE03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540" w:type="dxa"/>
            <w:tcBorders>
              <w:top w:val="nil"/>
              <w:left w:val="single" w:color="000000" w:sz="8" w:space="0"/>
              <w:bottom w:val="single" w:color="000000" w:sz="4" w:space="0"/>
              <w:right w:val="single" w:color="000000" w:sz="4" w:space="0"/>
            </w:tcBorders>
            <w:noWrap w:val="0"/>
            <w:vAlign w:val="center"/>
          </w:tcPr>
          <w:p w14:paraId="658075D3">
            <w:pPr>
              <w:autoSpaceDE w:val="0"/>
              <w:autoSpaceDN w:val="0"/>
              <w:spacing w:line="420" w:lineRule="exact"/>
              <w:jc w:val="center"/>
              <w:rPr>
                <w:rFonts w:hint="default" w:ascii="楷体_GB2312" w:hAnsi="楷体_GB2312" w:eastAsia="楷体_GB2312" w:cs="楷体_GB2312"/>
                <w:b/>
                <w:bCs/>
                <w:color w:val="auto"/>
                <w:szCs w:val="24"/>
                <w:highlight w:val="none"/>
                <w:lang w:val="en-US" w:eastAsia="zh-CN"/>
              </w:rPr>
            </w:pPr>
            <w:r>
              <w:rPr>
                <w:rFonts w:hint="eastAsia" w:ascii="楷体_GB2312" w:hAnsi="楷体_GB2312" w:eastAsia="楷体_GB2312" w:cs="楷体_GB2312"/>
                <w:b/>
                <w:bCs/>
                <w:color w:val="auto"/>
                <w:szCs w:val="24"/>
                <w:highlight w:val="none"/>
                <w:lang w:val="en-US" w:eastAsia="zh-CN"/>
              </w:rPr>
              <w:t>9</w:t>
            </w:r>
          </w:p>
        </w:tc>
        <w:tc>
          <w:tcPr>
            <w:tcW w:w="8820" w:type="dxa"/>
            <w:tcBorders>
              <w:top w:val="nil"/>
              <w:left w:val="nil"/>
              <w:bottom w:val="single" w:color="000000" w:sz="4" w:space="0"/>
              <w:right w:val="single" w:color="000000" w:sz="4" w:space="0"/>
            </w:tcBorders>
            <w:noWrap w:val="0"/>
            <w:vAlign w:val="center"/>
          </w:tcPr>
          <w:p w14:paraId="4C6E9706">
            <w:pPr>
              <w:spacing w:line="420" w:lineRule="exact"/>
              <w:ind w:right="672" w:rightChars="280"/>
              <w:rPr>
                <w:rFonts w:hint="eastAsia" w:ascii="楷体_GB2312" w:hAnsi="楷体_GB2312" w:eastAsia="楷体_GB2312" w:cs="楷体_GB2312"/>
                <w:b/>
                <w:bCs/>
                <w:color w:val="auto"/>
                <w:szCs w:val="24"/>
                <w:highlight w:val="none"/>
              </w:rPr>
            </w:pPr>
            <w:r>
              <w:rPr>
                <w:rFonts w:hint="eastAsia" w:ascii="楷体_GB2312" w:hAnsi="楷体_GB2312" w:eastAsia="楷体_GB2312" w:cs="楷体_GB2312"/>
                <w:b/>
                <w:bCs/>
                <w:color w:val="auto"/>
                <w:szCs w:val="24"/>
                <w:highlight w:val="none"/>
              </w:rPr>
              <w:t>履约保证金</w:t>
            </w:r>
            <w:r>
              <w:rPr>
                <w:rFonts w:hint="eastAsia" w:ascii="楷体_GB2312" w:hAnsi="楷体_GB2312" w:eastAsia="楷体_GB2312" w:cs="楷体_GB2312"/>
                <w:color w:val="auto"/>
                <w:szCs w:val="24"/>
                <w:highlight w:val="none"/>
              </w:rPr>
              <w:t>：</w:t>
            </w:r>
            <w:r>
              <w:rPr>
                <w:rFonts w:hint="eastAsia" w:ascii="楷体_GB2312" w:hAnsi="楷体_GB2312" w:eastAsia="楷体_GB2312" w:cs="楷体_GB2312"/>
                <w:b/>
                <w:bCs/>
                <w:color w:val="auto"/>
                <w:szCs w:val="24"/>
                <w:highlight w:val="none"/>
                <w:lang w:val="en-US" w:eastAsia="zh-CN"/>
              </w:rPr>
              <w:t>无</w:t>
            </w:r>
          </w:p>
        </w:tc>
      </w:tr>
      <w:tr w14:paraId="4151B38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540" w:type="dxa"/>
            <w:tcBorders>
              <w:top w:val="nil"/>
              <w:left w:val="single" w:color="000000" w:sz="8" w:space="0"/>
              <w:bottom w:val="single" w:color="000000" w:sz="4" w:space="0"/>
              <w:right w:val="single" w:color="000000" w:sz="4" w:space="0"/>
            </w:tcBorders>
            <w:noWrap w:val="0"/>
            <w:vAlign w:val="center"/>
          </w:tcPr>
          <w:p w14:paraId="0A436351">
            <w:pPr>
              <w:autoSpaceDE w:val="0"/>
              <w:autoSpaceDN w:val="0"/>
              <w:spacing w:line="420" w:lineRule="exact"/>
              <w:jc w:val="center"/>
              <w:rPr>
                <w:rFonts w:hint="default" w:ascii="楷体_GB2312" w:hAnsi="楷体_GB2312" w:eastAsia="楷体_GB2312" w:cs="楷体_GB2312"/>
                <w:b/>
                <w:bCs/>
                <w:color w:val="auto"/>
                <w:szCs w:val="24"/>
                <w:highlight w:val="none"/>
                <w:lang w:val="en-US" w:eastAsia="zh-CN"/>
              </w:rPr>
            </w:pPr>
            <w:r>
              <w:rPr>
                <w:rFonts w:hint="eastAsia" w:ascii="楷体_GB2312" w:hAnsi="楷体_GB2312" w:eastAsia="楷体_GB2312" w:cs="楷体_GB2312"/>
                <w:b/>
                <w:bCs/>
                <w:color w:val="auto"/>
                <w:szCs w:val="24"/>
                <w:highlight w:val="none"/>
                <w:lang w:val="en-US" w:eastAsia="zh-CN"/>
              </w:rPr>
              <w:t>10</w:t>
            </w:r>
          </w:p>
        </w:tc>
        <w:tc>
          <w:tcPr>
            <w:tcW w:w="8820" w:type="dxa"/>
            <w:tcBorders>
              <w:top w:val="nil"/>
              <w:left w:val="nil"/>
              <w:bottom w:val="single" w:color="000000" w:sz="4" w:space="0"/>
              <w:right w:val="single" w:color="000000" w:sz="4" w:space="0"/>
            </w:tcBorders>
            <w:noWrap w:val="0"/>
            <w:vAlign w:val="center"/>
          </w:tcPr>
          <w:p w14:paraId="53CE5132">
            <w:pPr>
              <w:spacing w:line="420" w:lineRule="exact"/>
              <w:ind w:right="672" w:rightChars="280"/>
              <w:rPr>
                <w:rFonts w:hint="eastAsia" w:ascii="楷体_GB2312" w:hAnsi="楷体_GB2312" w:eastAsia="楷体_GB2312" w:cs="楷体_GB2312"/>
                <w:color w:val="000000" w:themeColor="text1"/>
                <w:szCs w:val="24"/>
                <w:highlight w:val="none"/>
                <w14:textFill>
                  <w14:solidFill>
                    <w14:schemeClr w14:val="tx1"/>
                  </w14:solidFill>
                </w14:textFill>
              </w:rPr>
            </w:pPr>
            <w:r>
              <w:rPr>
                <w:rFonts w:hint="eastAsia" w:ascii="楷体_GB2312" w:hAnsi="楷体_GB2312" w:eastAsia="楷体_GB2312" w:cs="楷体_GB2312"/>
                <w:b/>
                <w:bCs/>
                <w:color w:val="auto"/>
                <w:szCs w:val="24"/>
                <w:highlight w:val="none"/>
              </w:rPr>
              <w:t>发布招标公告时间</w:t>
            </w:r>
            <w:r>
              <w:rPr>
                <w:rFonts w:hint="eastAsia" w:ascii="楷体_GB2312" w:hAnsi="楷体_GB2312" w:eastAsia="楷体_GB2312" w:cs="楷体_GB2312"/>
                <w:color w:val="auto"/>
                <w:szCs w:val="24"/>
                <w:highlight w:val="none"/>
              </w:rPr>
              <w:t>：</w:t>
            </w:r>
            <w:r>
              <w:rPr>
                <w:rFonts w:hint="eastAsia" w:ascii="楷体_GB2312" w:hAnsi="楷体_GB2312" w:eastAsia="楷体_GB2312" w:cs="楷体_GB2312"/>
                <w:color w:val="000000" w:themeColor="text1"/>
                <w:szCs w:val="24"/>
                <w:highlight w:val="none"/>
                <w:lang w:val="en-US" w:eastAsia="zh-CN"/>
                <w14:textFill>
                  <w14:solidFill>
                    <w14:schemeClr w14:val="tx1"/>
                  </w14:solidFill>
                </w14:textFill>
              </w:rPr>
              <w:t xml:space="preserve"> 2025</w:t>
            </w:r>
            <w:r>
              <w:rPr>
                <w:rFonts w:hint="eastAsia" w:ascii="楷体_GB2312" w:hAnsi="楷体_GB2312" w:eastAsia="楷体_GB2312" w:cs="楷体_GB2312"/>
                <w:color w:val="000000" w:themeColor="text1"/>
                <w:szCs w:val="24"/>
                <w:highlight w:val="none"/>
                <w14:textFill>
                  <w14:solidFill>
                    <w14:schemeClr w14:val="tx1"/>
                  </w14:solidFill>
                </w14:textFill>
              </w:rPr>
              <w:t>年</w:t>
            </w:r>
            <w:r>
              <w:rPr>
                <w:rFonts w:hint="eastAsia" w:ascii="楷体_GB2312" w:hAnsi="楷体_GB2312" w:eastAsia="楷体_GB2312" w:cs="楷体_GB2312"/>
                <w:color w:val="000000" w:themeColor="text1"/>
                <w:szCs w:val="24"/>
                <w:highlight w:val="none"/>
                <w:lang w:val="en-US" w:eastAsia="zh-CN"/>
                <w14:textFill>
                  <w14:solidFill>
                    <w14:schemeClr w14:val="tx1"/>
                  </w14:solidFill>
                </w14:textFill>
              </w:rPr>
              <w:t>8</w:t>
            </w:r>
            <w:r>
              <w:rPr>
                <w:rFonts w:hint="eastAsia" w:ascii="楷体_GB2312" w:hAnsi="楷体_GB2312" w:eastAsia="楷体_GB2312" w:cs="楷体_GB2312"/>
                <w:color w:val="000000" w:themeColor="text1"/>
                <w:szCs w:val="24"/>
                <w:highlight w:val="none"/>
                <w14:textFill>
                  <w14:solidFill>
                    <w14:schemeClr w14:val="tx1"/>
                  </w14:solidFill>
                </w14:textFill>
              </w:rPr>
              <w:t>月</w:t>
            </w:r>
            <w:r>
              <w:rPr>
                <w:rFonts w:hint="eastAsia" w:ascii="楷体_GB2312" w:hAnsi="楷体_GB2312" w:eastAsia="楷体_GB2312" w:cs="楷体_GB2312"/>
                <w:color w:val="000000" w:themeColor="text1"/>
                <w:szCs w:val="24"/>
                <w:highlight w:val="none"/>
                <w:lang w:val="en-US" w:eastAsia="zh-CN"/>
                <w14:textFill>
                  <w14:solidFill>
                    <w14:schemeClr w14:val="tx1"/>
                  </w14:solidFill>
                </w14:textFill>
              </w:rPr>
              <w:t xml:space="preserve"> 11</w:t>
            </w:r>
            <w:r>
              <w:rPr>
                <w:rFonts w:hint="eastAsia" w:ascii="楷体_GB2312" w:hAnsi="楷体_GB2312" w:eastAsia="楷体_GB2312" w:cs="楷体_GB2312"/>
                <w:color w:val="000000" w:themeColor="text1"/>
                <w:szCs w:val="24"/>
                <w:highlight w:val="none"/>
                <w14:textFill>
                  <w14:solidFill>
                    <w14:schemeClr w14:val="tx1"/>
                  </w14:solidFill>
                </w14:textFill>
              </w:rPr>
              <w:t>日至</w:t>
            </w:r>
            <w:r>
              <w:rPr>
                <w:rFonts w:hint="eastAsia" w:ascii="楷体_GB2312" w:hAnsi="楷体_GB2312" w:eastAsia="楷体_GB2312" w:cs="楷体_GB2312"/>
                <w:color w:val="000000" w:themeColor="text1"/>
                <w:szCs w:val="24"/>
                <w:highlight w:val="none"/>
                <w:lang w:val="en-US" w:eastAsia="zh-CN"/>
                <w14:textFill>
                  <w14:solidFill>
                    <w14:schemeClr w14:val="tx1"/>
                  </w14:solidFill>
                </w14:textFill>
              </w:rPr>
              <w:t xml:space="preserve">  2025</w:t>
            </w:r>
            <w:r>
              <w:rPr>
                <w:rFonts w:hint="eastAsia" w:ascii="楷体_GB2312" w:hAnsi="楷体_GB2312" w:eastAsia="楷体_GB2312" w:cs="楷体_GB2312"/>
                <w:color w:val="000000" w:themeColor="text1"/>
                <w:szCs w:val="24"/>
                <w:highlight w:val="none"/>
                <w14:textFill>
                  <w14:solidFill>
                    <w14:schemeClr w14:val="tx1"/>
                  </w14:solidFill>
                </w14:textFill>
              </w:rPr>
              <w:t>年</w:t>
            </w:r>
            <w:r>
              <w:rPr>
                <w:rFonts w:hint="eastAsia" w:ascii="楷体_GB2312" w:hAnsi="楷体_GB2312" w:eastAsia="楷体_GB2312" w:cs="楷体_GB2312"/>
                <w:color w:val="000000" w:themeColor="text1"/>
                <w:szCs w:val="24"/>
                <w:highlight w:val="none"/>
                <w:lang w:val="en-US" w:eastAsia="zh-CN"/>
                <w14:textFill>
                  <w14:solidFill>
                    <w14:schemeClr w14:val="tx1"/>
                  </w14:solidFill>
                </w14:textFill>
              </w:rPr>
              <w:t>8</w:t>
            </w:r>
            <w:r>
              <w:rPr>
                <w:rFonts w:hint="eastAsia" w:ascii="楷体_GB2312" w:hAnsi="楷体_GB2312" w:eastAsia="楷体_GB2312" w:cs="楷体_GB2312"/>
                <w:color w:val="000000" w:themeColor="text1"/>
                <w:szCs w:val="24"/>
                <w:highlight w:val="none"/>
                <w14:textFill>
                  <w14:solidFill>
                    <w14:schemeClr w14:val="tx1"/>
                  </w14:solidFill>
                </w14:textFill>
              </w:rPr>
              <w:t>月</w:t>
            </w:r>
            <w:r>
              <w:rPr>
                <w:rFonts w:hint="eastAsia" w:ascii="楷体_GB2312" w:hAnsi="楷体_GB2312" w:eastAsia="楷体_GB2312" w:cs="楷体_GB2312"/>
                <w:color w:val="000000" w:themeColor="text1"/>
                <w:szCs w:val="24"/>
                <w:highlight w:val="none"/>
                <w:lang w:val="en-US" w:eastAsia="zh-CN"/>
                <w14:textFill>
                  <w14:solidFill>
                    <w14:schemeClr w14:val="tx1"/>
                  </w14:solidFill>
                </w14:textFill>
              </w:rPr>
              <w:t xml:space="preserve"> 13</w:t>
            </w:r>
            <w:r>
              <w:rPr>
                <w:rFonts w:hint="eastAsia" w:ascii="楷体_GB2312" w:hAnsi="楷体_GB2312" w:eastAsia="楷体_GB2312" w:cs="楷体_GB2312"/>
                <w:color w:val="000000" w:themeColor="text1"/>
                <w:szCs w:val="24"/>
                <w:highlight w:val="none"/>
                <w14:textFill>
                  <w14:solidFill>
                    <w14:schemeClr w14:val="tx1"/>
                  </w14:solidFill>
                </w14:textFill>
              </w:rPr>
              <w:t>日。</w:t>
            </w:r>
          </w:p>
          <w:p w14:paraId="5F2D1C0E">
            <w:pPr>
              <w:spacing w:line="420" w:lineRule="exact"/>
              <w:ind w:right="672" w:rightChars="280"/>
              <w:rPr>
                <w:rFonts w:hint="eastAsia" w:ascii="楷体_GB2312" w:hAnsi="楷体_GB2312" w:eastAsia="楷体_GB2312" w:cs="楷体_GB2312"/>
                <w:color w:val="000000" w:themeColor="text1"/>
                <w:szCs w:val="24"/>
                <w:highlight w:val="none"/>
                <w14:textFill>
                  <w14:solidFill>
                    <w14:schemeClr w14:val="tx1"/>
                  </w14:solidFill>
                </w14:textFill>
              </w:rPr>
            </w:pPr>
            <w:r>
              <w:rPr>
                <w:rFonts w:hint="eastAsia" w:ascii="楷体_GB2312" w:hAnsi="楷体_GB2312" w:eastAsia="楷体_GB2312" w:cs="楷体_GB2312"/>
                <w:b/>
                <w:bCs/>
                <w:color w:val="000000" w:themeColor="text1"/>
                <w:szCs w:val="24"/>
                <w:highlight w:val="none"/>
                <w14:textFill>
                  <w14:solidFill>
                    <w14:schemeClr w14:val="tx1"/>
                  </w14:solidFill>
                </w14:textFill>
              </w:rPr>
              <w:t>报名地点</w:t>
            </w:r>
            <w:r>
              <w:rPr>
                <w:rFonts w:hint="eastAsia" w:ascii="楷体_GB2312" w:hAnsi="楷体_GB2312" w:eastAsia="楷体_GB2312" w:cs="楷体_GB2312"/>
                <w:color w:val="000000" w:themeColor="text1"/>
                <w:sz w:val="24"/>
                <w:szCs w:val="32"/>
                <w:highlight w:val="none"/>
                <w:u w:val="none"/>
                <w:lang w:val="en-US" w:eastAsia="zh-CN"/>
                <w14:textFill>
                  <w14:solidFill>
                    <w14:schemeClr w14:val="tx1"/>
                  </w14:solidFill>
                </w14:textFill>
              </w:rPr>
              <w:t>:</w:t>
            </w:r>
            <w:r>
              <w:rPr>
                <w:rFonts w:hint="eastAsia" w:ascii="楷体_GB2312" w:hAnsi="楷体_GB2312" w:eastAsia="楷体_GB2312" w:cs="楷体_GB2312"/>
                <w:b w:val="0"/>
                <w:bCs/>
                <w:color w:val="000000" w:themeColor="text1"/>
                <w:highlight w:val="none"/>
                <w:u w:val="none"/>
                <w:lang w:val="en-US" w:eastAsia="zh-CN"/>
                <w14:textFill>
                  <w14:solidFill>
                    <w14:schemeClr w14:val="tx1"/>
                  </w14:solidFill>
                </w14:textFill>
              </w:rPr>
              <w:t>邯郸经开区纬五路中学项目部、</w:t>
            </w:r>
            <w:r>
              <w:rPr>
                <w:rFonts w:hint="eastAsia" w:ascii="楷体" w:hAnsi="楷体" w:eastAsia="楷体" w:cs="楷体"/>
                <w:b w:val="0"/>
                <w:bCs w:val="0"/>
                <w:i w:val="0"/>
                <w:iCs w:val="0"/>
                <w:caps w:val="0"/>
                <w:color w:val="000000" w:themeColor="text1"/>
                <w:spacing w:val="0"/>
                <w:sz w:val="24"/>
                <w:szCs w:val="24"/>
                <w14:textFill>
                  <w14:solidFill>
                    <w14:schemeClr w14:val="tx1"/>
                  </w14:solidFill>
                </w14:textFill>
              </w:rPr>
              <w:t>东环路东方国际商务中心B座8楼</w:t>
            </w:r>
            <w:r>
              <w:rPr>
                <w:rFonts w:hint="eastAsia" w:ascii="楷体_GB2312" w:hAnsi="楷体_GB2312" w:eastAsia="楷体_GB2312" w:cs="楷体_GB2312"/>
                <w:color w:val="000000" w:themeColor="text1"/>
                <w:highlight w:val="none"/>
                <w:lang w:eastAsia="zh-CN"/>
                <w14:textFill>
                  <w14:solidFill>
                    <w14:schemeClr w14:val="tx1"/>
                  </w14:solidFill>
                </w14:textFill>
              </w:rPr>
              <w:t>（投标人必须到</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现场</w:t>
            </w:r>
            <w:r>
              <w:rPr>
                <w:rFonts w:hint="eastAsia" w:ascii="楷体_GB2312" w:hAnsi="楷体_GB2312" w:eastAsia="楷体_GB2312" w:cs="楷体_GB2312"/>
                <w:color w:val="000000" w:themeColor="text1"/>
                <w:highlight w:val="none"/>
                <w:lang w:eastAsia="zh-CN"/>
                <w14:textFill>
                  <w14:solidFill>
                    <w14:schemeClr w14:val="tx1"/>
                  </w14:solidFill>
                </w14:textFill>
              </w:rPr>
              <w:t>报名）</w:t>
            </w:r>
          </w:p>
          <w:p w14:paraId="280F5718">
            <w:pPr>
              <w:widowControl/>
              <w:spacing w:line="480" w:lineRule="exact"/>
              <w:rPr>
                <w:rFonts w:hint="default" w:ascii="楷体_GB2312" w:hAnsi="楷体_GB2312" w:eastAsia="楷体_GB2312" w:cs="楷体_GB2312"/>
                <w:color w:val="auto"/>
                <w:szCs w:val="24"/>
                <w:highlight w:val="none"/>
                <w:lang w:val="en-US"/>
              </w:rPr>
            </w:pPr>
            <w:r>
              <w:rPr>
                <w:rFonts w:hint="eastAsia" w:ascii="楷体_GB2312" w:hAnsi="楷体_GB2312" w:eastAsia="楷体_GB2312" w:cs="楷体_GB2312"/>
                <w:color w:val="auto"/>
                <w:highlight w:val="none"/>
                <w:lang w:eastAsia="zh-CN"/>
              </w:rPr>
              <w:t>联系电话：</w:t>
            </w:r>
            <w:r>
              <w:rPr>
                <w:rFonts w:hint="eastAsia" w:ascii="楷体_GB2312" w:hAnsi="楷体_GB2312" w:eastAsia="楷体_GB2312" w:cs="楷体_GB2312"/>
                <w:color w:val="auto"/>
                <w:highlight w:val="none"/>
                <w:lang w:val="en-US" w:eastAsia="zh-CN"/>
              </w:rPr>
              <w:t>吴胜永 15097367949 王参宝 13933119342 李小亮  13931143772 章志勇 13483148172</w:t>
            </w:r>
          </w:p>
        </w:tc>
      </w:tr>
      <w:tr w14:paraId="76FCCC7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540" w:type="dxa"/>
            <w:tcBorders>
              <w:top w:val="nil"/>
              <w:left w:val="single" w:color="000000" w:sz="8" w:space="0"/>
              <w:bottom w:val="single" w:color="auto" w:sz="4" w:space="0"/>
              <w:right w:val="single" w:color="000000" w:sz="4" w:space="0"/>
            </w:tcBorders>
            <w:noWrap w:val="0"/>
            <w:vAlign w:val="center"/>
          </w:tcPr>
          <w:p w14:paraId="214552B7">
            <w:pPr>
              <w:autoSpaceDE w:val="0"/>
              <w:autoSpaceDN w:val="0"/>
              <w:spacing w:line="420" w:lineRule="exact"/>
              <w:jc w:val="center"/>
              <w:rPr>
                <w:rFonts w:hint="default" w:ascii="楷体_GB2312" w:hAnsi="楷体_GB2312" w:eastAsia="楷体_GB2312" w:cs="楷体_GB2312"/>
                <w:b/>
                <w:bCs/>
                <w:color w:val="auto"/>
                <w:szCs w:val="24"/>
                <w:highlight w:val="none"/>
                <w:lang w:val="en-US" w:eastAsia="zh-CN"/>
              </w:rPr>
            </w:pPr>
            <w:r>
              <w:rPr>
                <w:rFonts w:hint="eastAsia" w:ascii="楷体_GB2312" w:hAnsi="楷体_GB2312" w:eastAsia="楷体_GB2312" w:cs="楷体_GB2312"/>
                <w:b/>
                <w:bCs/>
                <w:color w:val="auto"/>
                <w:szCs w:val="24"/>
                <w:highlight w:val="none"/>
                <w:lang w:val="en-US" w:eastAsia="zh-CN"/>
              </w:rPr>
              <w:t>11</w:t>
            </w:r>
          </w:p>
        </w:tc>
        <w:tc>
          <w:tcPr>
            <w:tcW w:w="8820" w:type="dxa"/>
            <w:tcBorders>
              <w:top w:val="nil"/>
              <w:left w:val="nil"/>
              <w:bottom w:val="single" w:color="000000" w:sz="4" w:space="0"/>
              <w:right w:val="single" w:color="000000" w:sz="4" w:space="0"/>
            </w:tcBorders>
            <w:noWrap w:val="0"/>
            <w:vAlign w:val="center"/>
          </w:tcPr>
          <w:p w14:paraId="48705911">
            <w:pPr>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投标报名起止时间：</w:t>
            </w:r>
            <w:r>
              <w:rPr>
                <w:rFonts w:hint="eastAsia" w:ascii="楷体_GB2312" w:hAnsi="楷体_GB2312" w:eastAsia="楷体_GB2312" w:cs="楷体_GB2312"/>
                <w:color w:val="auto"/>
                <w:highlight w:val="none"/>
                <w:lang w:val="en-US" w:eastAsia="zh-CN"/>
              </w:rPr>
              <w:t xml:space="preserve"> 2025</w:t>
            </w:r>
            <w:r>
              <w:rPr>
                <w:rFonts w:hint="eastAsia" w:ascii="楷体_GB2312" w:hAnsi="楷体_GB2312" w:eastAsia="楷体_GB2312" w:cs="楷体_GB2312"/>
                <w:color w:val="auto"/>
                <w:highlight w:val="none"/>
              </w:rPr>
              <w:t>年</w:t>
            </w:r>
            <w:r>
              <w:rPr>
                <w:rFonts w:hint="eastAsia" w:ascii="楷体_GB2312" w:hAnsi="楷体_GB2312" w:eastAsia="楷体_GB2312" w:cs="楷体_GB2312"/>
                <w:color w:val="auto"/>
                <w:highlight w:val="none"/>
                <w:lang w:val="en-US" w:eastAsia="zh-CN"/>
              </w:rPr>
              <w:t>8</w:t>
            </w:r>
            <w:r>
              <w:rPr>
                <w:rFonts w:hint="eastAsia" w:ascii="楷体_GB2312" w:hAnsi="楷体_GB2312" w:eastAsia="楷体_GB2312" w:cs="楷体_GB2312"/>
                <w:color w:val="auto"/>
                <w:highlight w:val="none"/>
              </w:rPr>
              <w:t>月</w:t>
            </w:r>
            <w:r>
              <w:rPr>
                <w:rFonts w:hint="eastAsia" w:ascii="楷体_GB2312" w:hAnsi="楷体_GB2312" w:eastAsia="楷体_GB2312" w:cs="楷体_GB2312"/>
                <w:color w:val="auto"/>
                <w:highlight w:val="none"/>
                <w:lang w:val="en-US" w:eastAsia="zh-CN"/>
              </w:rPr>
              <w:t>11</w:t>
            </w:r>
            <w:r>
              <w:rPr>
                <w:rFonts w:hint="eastAsia" w:ascii="楷体_GB2312" w:hAnsi="楷体_GB2312" w:eastAsia="楷体_GB2312" w:cs="楷体_GB2312"/>
                <w:color w:val="auto"/>
                <w:highlight w:val="none"/>
              </w:rPr>
              <w:t>日至</w:t>
            </w:r>
            <w:r>
              <w:rPr>
                <w:rFonts w:hint="eastAsia" w:ascii="楷体_GB2312" w:hAnsi="楷体_GB2312" w:eastAsia="楷体_GB2312" w:cs="楷体_GB2312"/>
                <w:color w:val="auto"/>
                <w:highlight w:val="none"/>
                <w:lang w:val="en-US" w:eastAsia="zh-CN"/>
              </w:rPr>
              <w:t xml:space="preserve"> 2025</w:t>
            </w:r>
            <w:r>
              <w:rPr>
                <w:rFonts w:hint="eastAsia" w:ascii="楷体_GB2312" w:hAnsi="楷体_GB2312" w:eastAsia="楷体_GB2312" w:cs="楷体_GB2312"/>
                <w:color w:val="auto"/>
                <w:highlight w:val="none"/>
              </w:rPr>
              <w:t>年</w:t>
            </w:r>
            <w:r>
              <w:rPr>
                <w:rFonts w:hint="eastAsia" w:ascii="楷体_GB2312" w:hAnsi="楷体_GB2312" w:eastAsia="楷体_GB2312" w:cs="楷体_GB2312"/>
                <w:color w:val="auto"/>
                <w:highlight w:val="none"/>
                <w:lang w:val="en-US" w:eastAsia="zh-CN"/>
              </w:rPr>
              <w:t>8</w:t>
            </w:r>
            <w:r>
              <w:rPr>
                <w:rFonts w:hint="eastAsia" w:ascii="楷体_GB2312" w:hAnsi="楷体_GB2312" w:eastAsia="楷体_GB2312" w:cs="楷体_GB2312"/>
                <w:color w:val="auto"/>
                <w:highlight w:val="none"/>
              </w:rPr>
              <w:t>月</w:t>
            </w:r>
            <w:r>
              <w:rPr>
                <w:rFonts w:hint="eastAsia" w:ascii="楷体_GB2312" w:hAnsi="楷体_GB2312" w:eastAsia="楷体_GB2312" w:cs="楷体_GB2312"/>
                <w:color w:val="auto"/>
                <w:highlight w:val="none"/>
                <w:lang w:val="en-US" w:eastAsia="zh-CN"/>
              </w:rPr>
              <w:t>13</w:t>
            </w:r>
            <w:r>
              <w:rPr>
                <w:rFonts w:hint="eastAsia" w:ascii="楷体_GB2312" w:hAnsi="楷体_GB2312" w:eastAsia="楷体_GB2312" w:cs="楷体_GB2312"/>
                <w:color w:val="auto"/>
                <w:highlight w:val="none"/>
              </w:rPr>
              <w:t>日</w:t>
            </w:r>
            <w:r>
              <w:rPr>
                <w:rFonts w:hint="eastAsia" w:ascii="楷体_GB2312" w:hAnsi="楷体_GB2312" w:eastAsia="楷体_GB2312" w:cs="楷体_GB2312"/>
                <w:color w:val="auto"/>
                <w:highlight w:val="none"/>
                <w:lang w:val="en-US" w:eastAsia="zh-CN"/>
              </w:rPr>
              <w:t>16</w:t>
            </w:r>
            <w:r>
              <w:rPr>
                <w:rFonts w:hint="eastAsia" w:ascii="楷体_GB2312" w:hAnsi="楷体_GB2312" w:eastAsia="楷体_GB2312" w:cs="楷体_GB2312"/>
                <w:color w:val="auto"/>
                <w:highlight w:val="none"/>
              </w:rPr>
              <w:t>:00 ，逾期不予受理。</w:t>
            </w:r>
          </w:p>
          <w:p w14:paraId="67D2CA14">
            <w:pPr>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开标时间：</w:t>
            </w:r>
            <w:r>
              <w:rPr>
                <w:rFonts w:hint="eastAsia" w:ascii="楷体_GB2312" w:hAnsi="楷体_GB2312" w:eastAsia="楷体_GB2312" w:cs="楷体_GB2312"/>
                <w:color w:val="000000" w:themeColor="text1"/>
                <w:highlight w:val="none"/>
                <w14:textFill>
                  <w14:solidFill>
                    <w14:schemeClr w14:val="tx1"/>
                  </w14:solidFill>
                </w14:textFill>
              </w:rPr>
              <w:t xml:space="preserve"> 20</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25</w:t>
            </w:r>
            <w:r>
              <w:rPr>
                <w:rFonts w:hint="eastAsia" w:ascii="楷体_GB2312" w:hAnsi="楷体_GB2312" w:eastAsia="楷体_GB2312" w:cs="楷体_GB2312"/>
                <w:color w:val="000000" w:themeColor="text1"/>
                <w:highlight w:val="none"/>
                <w14:textFill>
                  <w14:solidFill>
                    <w14:schemeClr w14:val="tx1"/>
                  </w14:solidFill>
                </w14:textFill>
              </w:rPr>
              <w:t>年</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8</w:t>
            </w:r>
            <w:r>
              <w:rPr>
                <w:rFonts w:hint="eastAsia" w:ascii="楷体_GB2312" w:hAnsi="楷体_GB2312" w:eastAsia="楷体_GB2312" w:cs="楷体_GB2312"/>
                <w:color w:val="000000" w:themeColor="text1"/>
                <w:highlight w:val="none"/>
                <w14:textFill>
                  <w14:solidFill>
                    <w14:schemeClr w14:val="tx1"/>
                  </w14:solidFill>
                </w14:textFill>
              </w:rPr>
              <w:t>月</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14</w:t>
            </w:r>
            <w:r>
              <w:rPr>
                <w:rFonts w:hint="eastAsia" w:ascii="楷体_GB2312" w:hAnsi="楷体_GB2312" w:eastAsia="楷体_GB2312" w:cs="楷体_GB2312"/>
                <w:color w:val="000000" w:themeColor="text1"/>
                <w:highlight w:val="none"/>
                <w14:textFill>
                  <w14:solidFill>
                    <w14:schemeClr w14:val="tx1"/>
                  </w14:solidFill>
                </w14:textFill>
              </w:rPr>
              <w:t>日</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上</w:t>
            </w:r>
            <w:r>
              <w:rPr>
                <w:rFonts w:hint="eastAsia" w:ascii="楷体_GB2312" w:hAnsi="楷体_GB2312" w:eastAsia="楷体_GB2312" w:cs="楷体_GB2312"/>
                <w:color w:val="000000" w:themeColor="text1"/>
                <w:highlight w:val="none"/>
                <w14:textFill>
                  <w14:solidFill>
                    <w14:schemeClr w14:val="tx1"/>
                  </w14:solidFill>
                </w14:textFill>
              </w:rPr>
              <w:t>午</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09：00</w:t>
            </w:r>
            <w:r>
              <w:rPr>
                <w:rFonts w:hint="eastAsia" w:ascii="楷体_GB2312" w:hAnsi="楷体_GB2312" w:eastAsia="楷体_GB2312" w:cs="楷体_GB2312"/>
                <w:color w:val="000000" w:themeColor="text1"/>
                <w:highlight w:val="none"/>
                <w14:textFill>
                  <w14:solidFill>
                    <w14:schemeClr w14:val="tx1"/>
                  </w14:solidFill>
                </w14:textFill>
              </w:rPr>
              <w:t>，</w:t>
            </w:r>
            <w:r>
              <w:rPr>
                <w:rFonts w:hint="eastAsia" w:ascii="楷体_GB2312" w:hAnsi="楷体_GB2312" w:eastAsia="楷体_GB2312" w:cs="楷体_GB2312"/>
                <w:color w:val="auto"/>
                <w:highlight w:val="none"/>
              </w:rPr>
              <w:t>如有变动，电话通知。</w:t>
            </w:r>
          </w:p>
        </w:tc>
      </w:tr>
      <w:tr w14:paraId="3A59B9FB">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540" w:type="dxa"/>
            <w:tcBorders>
              <w:top w:val="nil"/>
              <w:left w:val="single" w:color="000000" w:sz="8" w:space="0"/>
              <w:bottom w:val="single" w:color="auto" w:sz="4" w:space="0"/>
              <w:right w:val="single" w:color="000000" w:sz="4" w:space="0"/>
            </w:tcBorders>
            <w:noWrap w:val="0"/>
            <w:vAlign w:val="center"/>
          </w:tcPr>
          <w:p w14:paraId="174D4F74">
            <w:pPr>
              <w:autoSpaceDE w:val="0"/>
              <w:autoSpaceDN w:val="0"/>
              <w:spacing w:line="420" w:lineRule="exact"/>
              <w:jc w:val="center"/>
              <w:rPr>
                <w:rFonts w:hint="default" w:ascii="楷体_GB2312" w:hAnsi="楷体_GB2312" w:eastAsia="楷体_GB2312" w:cs="楷体_GB2312"/>
                <w:b/>
                <w:bCs/>
                <w:color w:val="auto"/>
                <w:szCs w:val="24"/>
                <w:highlight w:val="none"/>
                <w:lang w:val="en-US" w:eastAsia="zh-CN"/>
              </w:rPr>
            </w:pPr>
            <w:r>
              <w:rPr>
                <w:rFonts w:hint="eastAsia" w:ascii="楷体_GB2312" w:hAnsi="楷体_GB2312" w:eastAsia="楷体_GB2312" w:cs="楷体_GB2312"/>
                <w:b/>
                <w:bCs/>
                <w:color w:val="auto"/>
                <w:szCs w:val="24"/>
                <w:highlight w:val="none"/>
                <w:lang w:val="en-US" w:eastAsia="zh-CN"/>
              </w:rPr>
              <w:t>12</w:t>
            </w:r>
          </w:p>
        </w:tc>
        <w:tc>
          <w:tcPr>
            <w:tcW w:w="8820" w:type="dxa"/>
            <w:tcBorders>
              <w:top w:val="single" w:color="auto" w:sz="4" w:space="0"/>
              <w:left w:val="nil"/>
              <w:bottom w:val="single" w:color="auto" w:sz="4" w:space="0"/>
              <w:right w:val="single" w:color="000000" w:sz="4" w:space="0"/>
            </w:tcBorders>
            <w:noWrap w:val="0"/>
            <w:vAlign w:val="center"/>
          </w:tcPr>
          <w:p w14:paraId="3A12542F">
            <w:pPr>
              <w:spacing w:line="420" w:lineRule="exact"/>
              <w:rPr>
                <w:rFonts w:hint="eastAsia" w:ascii="楷体_GB2312" w:hAnsi="楷体_GB2312" w:eastAsia="楷体_GB2312" w:cs="楷体_GB2312"/>
                <w:color w:val="auto"/>
                <w:szCs w:val="24"/>
                <w:highlight w:val="none"/>
              </w:rPr>
            </w:pPr>
            <w:r>
              <w:rPr>
                <w:rFonts w:hint="eastAsia" w:ascii="楷体_GB2312" w:hAnsi="楷体_GB2312" w:eastAsia="楷体_GB2312" w:cs="楷体_GB2312"/>
                <w:b/>
                <w:bCs/>
                <w:color w:val="auto"/>
                <w:szCs w:val="24"/>
                <w:highlight w:val="none"/>
              </w:rPr>
              <w:t xml:space="preserve">投标人资质等级: </w:t>
            </w:r>
            <w:r>
              <w:rPr>
                <w:rFonts w:hint="eastAsia" w:ascii="楷体_GB2312" w:hAnsi="楷体_GB2312" w:eastAsia="楷体_GB2312" w:cs="楷体_GB2312"/>
                <w:color w:val="auto"/>
                <w:szCs w:val="24"/>
                <w:highlight w:val="none"/>
              </w:rPr>
              <w:t xml:space="preserve"> </w:t>
            </w:r>
          </w:p>
          <w:p w14:paraId="4E05EF01">
            <w:pPr>
              <w:widowControl/>
              <w:spacing w:line="480" w:lineRule="exact"/>
              <w:ind w:firstLine="480" w:firstLineChars="200"/>
              <w:jc w:val="left"/>
              <w:rPr>
                <w:rFonts w:hint="eastAsia" w:ascii="楷体_GB2312" w:hAnsi="楷体_GB2312" w:eastAsia="楷体_GB2312" w:cs="楷体_GB2312"/>
                <w:bCs/>
                <w:color w:val="auto"/>
                <w:kern w:val="0"/>
                <w:sz w:val="24"/>
                <w:szCs w:val="24"/>
                <w:highlight w:val="none"/>
                <w:lang w:val="en-US" w:eastAsia="zh-CN"/>
              </w:rPr>
            </w:pPr>
            <w:r>
              <w:rPr>
                <w:rFonts w:hint="eastAsia" w:ascii="楷体_GB2312" w:hAnsi="楷体_GB2312" w:eastAsia="楷体_GB2312" w:cs="楷体_GB2312"/>
                <w:color w:val="auto"/>
                <w:sz w:val="24"/>
                <w:szCs w:val="24"/>
                <w:highlight w:val="none"/>
              </w:rPr>
              <w:t>投标申请人必须是合法注册的独立法人，具有营业执照、组织机构代码证等资质文件（报名时查看原件，留复印件、复印件盖公章），同时近三年</w:t>
            </w:r>
            <w:r>
              <w:rPr>
                <w:rFonts w:hint="eastAsia" w:ascii="楷体_GB2312" w:hAnsi="楷体_GB2312" w:eastAsia="楷体_GB2312" w:cs="楷体_GB2312"/>
                <w:color w:val="auto"/>
                <w:sz w:val="24"/>
                <w:szCs w:val="24"/>
                <w:highlight w:val="none"/>
                <w:lang w:val="en-US" w:eastAsia="zh-CN"/>
              </w:rPr>
              <w:t>业绩，有专业生产加工车间、产品必须为自产严禁外加工、</w:t>
            </w:r>
            <w:r>
              <w:rPr>
                <w:rFonts w:hint="eastAsia" w:ascii="楷体_GB2312" w:hAnsi="楷体_GB2312" w:eastAsia="楷体_GB2312" w:cs="楷体_GB2312"/>
                <w:bCs/>
                <w:color w:val="auto"/>
                <w:kern w:val="0"/>
                <w:sz w:val="24"/>
                <w:szCs w:val="24"/>
                <w:highlight w:val="none"/>
                <w:lang w:val="en-US" w:eastAsia="zh-CN"/>
              </w:rPr>
              <w:t>经过相关体系认证（图纸要求），生产加工能力满足项目施工工期需求，具有出厂自检能力。</w:t>
            </w:r>
          </w:p>
          <w:p w14:paraId="2FA7A643">
            <w:pPr>
              <w:spacing w:line="420" w:lineRule="exact"/>
              <w:rPr>
                <w:rFonts w:hint="eastAsia" w:ascii="楷体_GB2312" w:hAnsi="楷体_GB2312" w:eastAsia="楷体_GB2312" w:cs="楷体_GB2312"/>
                <w:color w:val="auto"/>
                <w:szCs w:val="24"/>
                <w:highlight w:val="none"/>
              </w:rPr>
            </w:pPr>
          </w:p>
        </w:tc>
      </w:tr>
      <w:tr w14:paraId="537DD06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13" w:hRule="atLeast"/>
          <w:jc w:val="center"/>
        </w:trPr>
        <w:tc>
          <w:tcPr>
            <w:tcW w:w="540" w:type="dxa"/>
            <w:tcBorders>
              <w:top w:val="nil"/>
              <w:left w:val="single" w:color="000000" w:sz="8" w:space="0"/>
              <w:bottom w:val="single" w:color="auto" w:sz="4" w:space="0"/>
              <w:right w:val="single" w:color="000000" w:sz="4" w:space="0"/>
            </w:tcBorders>
            <w:noWrap w:val="0"/>
            <w:vAlign w:val="center"/>
          </w:tcPr>
          <w:p w14:paraId="2EE16FDE">
            <w:pPr>
              <w:autoSpaceDE w:val="0"/>
              <w:autoSpaceDN w:val="0"/>
              <w:spacing w:line="420" w:lineRule="exact"/>
              <w:jc w:val="center"/>
              <w:rPr>
                <w:rFonts w:hint="default" w:ascii="楷体_GB2312" w:hAnsi="楷体_GB2312" w:eastAsia="楷体_GB2312" w:cs="楷体_GB2312"/>
                <w:b/>
                <w:bCs/>
                <w:color w:val="auto"/>
                <w:szCs w:val="24"/>
                <w:highlight w:val="none"/>
                <w:lang w:val="en-US" w:eastAsia="zh-CN"/>
              </w:rPr>
            </w:pPr>
            <w:r>
              <w:rPr>
                <w:rFonts w:hint="eastAsia" w:ascii="楷体_GB2312" w:hAnsi="楷体_GB2312" w:eastAsia="楷体_GB2312" w:cs="楷体_GB2312"/>
                <w:b/>
                <w:bCs/>
                <w:color w:val="auto"/>
                <w:szCs w:val="24"/>
                <w:highlight w:val="none"/>
                <w:lang w:val="en-US" w:eastAsia="zh-CN"/>
              </w:rPr>
              <w:t>13</w:t>
            </w:r>
          </w:p>
        </w:tc>
        <w:tc>
          <w:tcPr>
            <w:tcW w:w="8820" w:type="dxa"/>
            <w:tcBorders>
              <w:top w:val="single" w:color="auto" w:sz="4" w:space="0"/>
              <w:left w:val="nil"/>
              <w:bottom w:val="single" w:color="auto" w:sz="4" w:space="0"/>
              <w:right w:val="single" w:color="000000" w:sz="4" w:space="0"/>
            </w:tcBorders>
            <w:noWrap w:val="0"/>
            <w:vAlign w:val="center"/>
          </w:tcPr>
          <w:p w14:paraId="15C16A19">
            <w:pPr>
              <w:spacing w:line="420" w:lineRule="exact"/>
              <w:rPr>
                <w:rFonts w:hint="default"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b/>
                <w:bCs/>
                <w:color w:val="auto"/>
                <w:szCs w:val="24"/>
                <w:highlight w:val="none"/>
              </w:rPr>
              <w:t>中标服务费：</w:t>
            </w:r>
            <w:r>
              <w:rPr>
                <w:rFonts w:hint="eastAsia" w:ascii="楷体_GB2312" w:hAnsi="楷体_GB2312" w:eastAsia="楷体_GB2312" w:cs="楷体_GB2312"/>
                <w:bCs/>
                <w:color w:val="auto"/>
                <w:spacing w:val="8"/>
                <w:highlight w:val="none"/>
                <w:lang w:val="en-US" w:eastAsia="zh-CN"/>
              </w:rPr>
              <w:t>实际结算金额的千分之一，每次付款时扣除。</w:t>
            </w:r>
          </w:p>
        </w:tc>
      </w:tr>
      <w:tr w14:paraId="72E1ECC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0" w:hRule="atLeast"/>
          <w:jc w:val="center"/>
        </w:trPr>
        <w:tc>
          <w:tcPr>
            <w:tcW w:w="540" w:type="dxa"/>
            <w:tcBorders>
              <w:top w:val="single" w:color="auto" w:sz="4" w:space="0"/>
              <w:left w:val="single" w:color="000000" w:sz="8" w:space="0"/>
              <w:bottom w:val="single" w:color="auto" w:sz="4" w:space="0"/>
              <w:right w:val="single" w:color="000000" w:sz="4" w:space="0"/>
            </w:tcBorders>
            <w:noWrap w:val="0"/>
            <w:vAlign w:val="center"/>
          </w:tcPr>
          <w:p w14:paraId="0CFF0C64">
            <w:pPr>
              <w:autoSpaceDE w:val="0"/>
              <w:autoSpaceDN w:val="0"/>
              <w:spacing w:line="420" w:lineRule="exact"/>
              <w:jc w:val="center"/>
              <w:rPr>
                <w:rFonts w:hint="default" w:ascii="楷体_GB2312" w:hAnsi="楷体_GB2312" w:eastAsia="楷体_GB2312" w:cs="楷体_GB2312"/>
                <w:b/>
                <w:bCs/>
                <w:color w:val="auto"/>
                <w:szCs w:val="24"/>
                <w:highlight w:val="none"/>
                <w:lang w:val="en-US" w:eastAsia="zh-CN"/>
              </w:rPr>
            </w:pPr>
            <w:r>
              <w:rPr>
                <w:rFonts w:hint="eastAsia" w:ascii="楷体_GB2312" w:hAnsi="楷体_GB2312" w:eastAsia="楷体_GB2312" w:cs="楷体_GB2312"/>
                <w:b/>
                <w:bCs/>
                <w:color w:val="auto"/>
                <w:szCs w:val="24"/>
                <w:highlight w:val="none"/>
                <w:lang w:val="en-US" w:eastAsia="zh-CN"/>
              </w:rPr>
              <w:t>14</w:t>
            </w:r>
          </w:p>
        </w:tc>
        <w:tc>
          <w:tcPr>
            <w:tcW w:w="8820" w:type="dxa"/>
            <w:tcBorders>
              <w:top w:val="single" w:color="auto" w:sz="4" w:space="0"/>
              <w:left w:val="nil"/>
              <w:bottom w:val="single" w:color="auto" w:sz="4" w:space="0"/>
              <w:right w:val="single" w:color="000000" w:sz="4" w:space="0"/>
            </w:tcBorders>
            <w:noWrap w:val="0"/>
            <w:vAlign w:val="center"/>
          </w:tcPr>
          <w:p w14:paraId="24A74FDE">
            <w:pPr>
              <w:tabs>
                <w:tab w:val="left" w:pos="8087"/>
                <w:tab w:val="left" w:pos="8517"/>
              </w:tabs>
              <w:autoSpaceDE w:val="0"/>
              <w:autoSpaceDN w:val="0"/>
              <w:spacing w:line="420" w:lineRule="exact"/>
              <w:rPr>
                <w:rFonts w:hint="eastAsia" w:ascii="楷体_GB2312" w:hAnsi="楷体_GB2312" w:eastAsia="楷体_GB2312" w:cs="楷体_GB2312"/>
                <w:b/>
                <w:color w:val="auto"/>
                <w:szCs w:val="24"/>
                <w:highlight w:val="none"/>
              </w:rPr>
            </w:pPr>
            <w:r>
              <w:rPr>
                <w:rFonts w:hint="eastAsia" w:ascii="楷体_GB2312" w:hAnsi="楷体_GB2312" w:eastAsia="楷体_GB2312" w:cs="楷体_GB2312"/>
                <w:b/>
                <w:bCs/>
                <w:color w:val="auto"/>
                <w:szCs w:val="24"/>
                <w:highlight w:val="none"/>
              </w:rPr>
              <w:t>评标办法：</w:t>
            </w:r>
            <w:r>
              <w:rPr>
                <w:rFonts w:hint="eastAsia" w:ascii="楷体_GB2312" w:hAnsi="楷体_GB2312" w:eastAsia="楷体_GB2312" w:cs="楷体_GB2312"/>
                <w:b/>
                <w:color w:val="auto"/>
                <w:szCs w:val="24"/>
                <w:highlight w:val="none"/>
              </w:rPr>
              <w:t>按照先招后议的形式，采取网上公开报价，开标程序分为网上竞价阶段和谈判阶段。投标单位应不少于</w:t>
            </w:r>
            <w:r>
              <w:rPr>
                <w:rFonts w:hint="eastAsia" w:ascii="楷体_GB2312" w:hAnsi="楷体_GB2312" w:eastAsia="楷体_GB2312" w:cs="楷体_GB2312"/>
                <w:b/>
                <w:color w:val="auto"/>
                <w:szCs w:val="24"/>
                <w:highlight w:val="none"/>
                <w:lang w:val="en-US" w:eastAsia="zh-CN"/>
              </w:rPr>
              <w:t>5</w:t>
            </w:r>
            <w:r>
              <w:rPr>
                <w:rFonts w:hint="eastAsia" w:ascii="楷体_GB2312" w:hAnsi="楷体_GB2312" w:eastAsia="楷体_GB2312" w:cs="楷体_GB2312"/>
                <w:b/>
                <w:color w:val="auto"/>
                <w:szCs w:val="24"/>
                <w:highlight w:val="none"/>
                <w:lang w:eastAsia="zh-CN"/>
              </w:rPr>
              <w:t>家</w:t>
            </w:r>
            <w:r>
              <w:rPr>
                <w:rFonts w:hint="eastAsia" w:ascii="楷体_GB2312" w:hAnsi="楷体_GB2312" w:eastAsia="楷体_GB2312" w:cs="楷体_GB2312"/>
                <w:b/>
                <w:color w:val="auto"/>
                <w:szCs w:val="24"/>
                <w:highlight w:val="none"/>
              </w:rPr>
              <w:t>，低于</w:t>
            </w:r>
            <w:r>
              <w:rPr>
                <w:rFonts w:hint="eastAsia" w:ascii="楷体_GB2312" w:hAnsi="楷体_GB2312" w:eastAsia="楷体_GB2312" w:cs="楷体_GB2312"/>
                <w:b/>
                <w:color w:val="auto"/>
                <w:szCs w:val="24"/>
                <w:highlight w:val="none"/>
                <w:lang w:val="en-US" w:eastAsia="zh-CN"/>
              </w:rPr>
              <w:t>5</w:t>
            </w:r>
            <w:r>
              <w:rPr>
                <w:rFonts w:hint="eastAsia" w:ascii="楷体_GB2312" w:hAnsi="楷体_GB2312" w:eastAsia="楷体_GB2312" w:cs="楷体_GB2312"/>
                <w:b/>
                <w:color w:val="auto"/>
                <w:szCs w:val="24"/>
                <w:highlight w:val="none"/>
                <w:lang w:eastAsia="zh-CN"/>
              </w:rPr>
              <w:t>家</w:t>
            </w:r>
            <w:r>
              <w:rPr>
                <w:rFonts w:hint="eastAsia" w:ascii="楷体_GB2312" w:hAnsi="楷体_GB2312" w:eastAsia="楷体_GB2312" w:cs="楷体_GB2312"/>
                <w:b/>
                <w:color w:val="auto"/>
                <w:szCs w:val="24"/>
                <w:highlight w:val="none"/>
              </w:rPr>
              <w:t>延长报名时间。</w:t>
            </w:r>
          </w:p>
          <w:p w14:paraId="7381F28C">
            <w:pPr>
              <w:tabs>
                <w:tab w:val="left" w:pos="8087"/>
                <w:tab w:val="left" w:pos="8517"/>
              </w:tabs>
              <w:autoSpaceDE w:val="0"/>
              <w:autoSpaceDN w:val="0"/>
              <w:spacing w:line="420" w:lineRule="exact"/>
              <w:rPr>
                <w:rFonts w:hint="eastAsia" w:ascii="楷体_GB2312" w:hAnsi="楷体_GB2312" w:eastAsia="楷体_GB2312" w:cs="楷体_GB2312"/>
                <w:b/>
                <w:color w:val="auto"/>
                <w:szCs w:val="24"/>
                <w:highlight w:val="none"/>
              </w:rPr>
            </w:pPr>
            <w:r>
              <w:rPr>
                <w:rFonts w:hint="eastAsia" w:ascii="楷体_GB2312" w:hAnsi="楷体_GB2312" w:eastAsia="楷体_GB2312" w:cs="楷体_GB2312"/>
                <w:b/>
                <w:color w:val="auto"/>
                <w:szCs w:val="24"/>
                <w:highlight w:val="none"/>
              </w:rPr>
              <w:t>1、竞价阶段：</w:t>
            </w:r>
          </w:p>
          <w:p w14:paraId="697E262B">
            <w:pPr>
              <w:tabs>
                <w:tab w:val="left" w:pos="8087"/>
                <w:tab w:val="left" w:pos="8517"/>
              </w:tabs>
              <w:autoSpaceDE w:val="0"/>
              <w:autoSpaceDN w:val="0"/>
              <w:spacing w:line="420" w:lineRule="exact"/>
              <w:rPr>
                <w:rFonts w:hint="eastAsia" w:ascii="楷体_GB2312" w:hAnsi="楷体_GB2312" w:eastAsia="楷体_GB2312" w:cs="楷体_GB2312"/>
                <w:b/>
                <w:color w:val="auto"/>
                <w:szCs w:val="24"/>
                <w:highlight w:val="none"/>
              </w:rPr>
            </w:pPr>
            <w:r>
              <w:rPr>
                <w:rFonts w:hint="eastAsia" w:ascii="楷体_GB2312" w:hAnsi="楷体_GB2312" w:eastAsia="楷体_GB2312" w:cs="楷体_GB2312"/>
                <w:b/>
                <w:color w:val="auto"/>
                <w:szCs w:val="24"/>
                <w:highlight w:val="none"/>
              </w:rPr>
              <w:t>在电子商务平台综合评标系统进行投标，采用投标报价高位淘汰方式，竞价次数：3轮。预报价阶段不淘汰，第一阶段淘汰30%，第二阶段淘汰后剩余</w:t>
            </w:r>
            <w:r>
              <w:rPr>
                <w:rFonts w:hint="eastAsia" w:ascii="楷体_GB2312" w:hAnsi="楷体_GB2312" w:eastAsia="楷体_GB2312" w:cs="楷体_GB2312"/>
                <w:b/>
                <w:color w:val="auto"/>
                <w:szCs w:val="24"/>
                <w:highlight w:val="none"/>
                <w:lang w:val="en-US" w:eastAsia="zh-CN"/>
              </w:rPr>
              <w:t>3</w:t>
            </w:r>
            <w:r>
              <w:rPr>
                <w:rFonts w:hint="eastAsia" w:ascii="楷体_GB2312" w:hAnsi="楷体_GB2312" w:eastAsia="楷体_GB2312" w:cs="楷体_GB2312"/>
                <w:b/>
                <w:color w:val="auto"/>
                <w:szCs w:val="24"/>
                <w:highlight w:val="none"/>
              </w:rPr>
              <w:t>家进入谈判阶段。报价时间间隔为30分钟。</w:t>
            </w:r>
          </w:p>
          <w:p w14:paraId="407D05E4">
            <w:pPr>
              <w:tabs>
                <w:tab w:val="left" w:pos="8087"/>
                <w:tab w:val="left" w:pos="8517"/>
              </w:tabs>
              <w:autoSpaceDE w:val="0"/>
              <w:autoSpaceDN w:val="0"/>
              <w:spacing w:line="420" w:lineRule="exact"/>
              <w:rPr>
                <w:rFonts w:hint="eastAsia" w:ascii="楷体_GB2312" w:hAnsi="楷体_GB2312" w:eastAsia="楷体_GB2312" w:cs="楷体_GB2312"/>
                <w:b/>
                <w:color w:val="auto"/>
                <w:szCs w:val="24"/>
                <w:highlight w:val="none"/>
              </w:rPr>
            </w:pPr>
            <w:r>
              <w:rPr>
                <w:rFonts w:hint="eastAsia" w:ascii="楷体_GB2312" w:hAnsi="楷体_GB2312" w:eastAsia="楷体_GB2312" w:cs="楷体_GB2312"/>
                <w:b/>
                <w:color w:val="auto"/>
                <w:szCs w:val="24"/>
                <w:highlight w:val="none"/>
              </w:rPr>
              <w:t>2、谈判阶段：进入谈判阶段的投标单位需提供装订成册并按格式要求盖章签字的投标文件，商务报价部分按最后一轮网上竞价填写，经招标人综合考虑，在保证供应和质量的前提下，在进入洽商谈判阶段的各投标人中择优选取</w:t>
            </w:r>
            <w:r>
              <w:rPr>
                <w:rFonts w:hint="eastAsia" w:ascii="楷体_GB2312" w:hAnsi="楷体_GB2312" w:eastAsia="楷体_GB2312" w:cs="楷体_GB2312"/>
                <w:b/>
                <w:color w:val="auto"/>
                <w:szCs w:val="24"/>
                <w:highlight w:val="none"/>
                <w:lang w:val="en-US" w:eastAsia="zh-CN"/>
              </w:rPr>
              <w:t>2家</w:t>
            </w:r>
            <w:r>
              <w:rPr>
                <w:rFonts w:hint="eastAsia" w:ascii="楷体_GB2312" w:hAnsi="楷体_GB2312" w:eastAsia="楷体_GB2312" w:cs="楷体_GB2312"/>
                <w:b/>
                <w:color w:val="auto"/>
                <w:szCs w:val="24"/>
                <w:highlight w:val="none"/>
              </w:rPr>
              <w:t>信誉好、实力较强、价格最低者为中标单位。但招标人不以最低价格作为唯一的中标选择标准。</w:t>
            </w:r>
          </w:p>
          <w:p w14:paraId="10D87D25">
            <w:pPr>
              <w:tabs>
                <w:tab w:val="left" w:pos="8087"/>
                <w:tab w:val="left" w:pos="8517"/>
              </w:tabs>
              <w:autoSpaceDE w:val="0"/>
              <w:autoSpaceDN w:val="0"/>
              <w:spacing w:line="420" w:lineRule="exact"/>
              <w:rPr>
                <w:rFonts w:hint="eastAsia" w:ascii="楷体_GB2312" w:hAnsi="楷体_GB2312" w:eastAsia="楷体_GB2312" w:cs="楷体_GB2312"/>
                <w:b/>
                <w:color w:val="auto"/>
                <w:szCs w:val="24"/>
                <w:highlight w:val="none"/>
              </w:rPr>
            </w:pPr>
            <w:r>
              <w:rPr>
                <w:rFonts w:hint="eastAsia" w:ascii="楷体_GB2312" w:hAnsi="楷体_GB2312" w:eastAsia="楷体_GB2312" w:cs="楷体_GB2312"/>
                <w:b/>
                <w:color w:val="auto"/>
                <w:szCs w:val="24"/>
                <w:highlight w:val="none"/>
              </w:rPr>
              <w:t>为方便各投标人进行网上投标报价，招标人可对投标人进行网上竞价培训，</w:t>
            </w:r>
          </w:p>
          <w:p w14:paraId="27571C68">
            <w:pPr>
              <w:tabs>
                <w:tab w:val="left" w:pos="8087"/>
                <w:tab w:val="left" w:pos="8517"/>
              </w:tabs>
              <w:autoSpaceDE w:val="0"/>
              <w:autoSpaceDN w:val="0"/>
              <w:spacing w:line="420" w:lineRule="exact"/>
              <w:rPr>
                <w:rFonts w:hint="eastAsia" w:ascii="楷体_GB2312" w:hAnsi="楷体_GB2312" w:eastAsia="楷体_GB2312" w:cs="楷体_GB2312"/>
                <w:b/>
                <w:color w:val="auto"/>
                <w:szCs w:val="24"/>
                <w:highlight w:val="none"/>
              </w:rPr>
            </w:pPr>
            <w:r>
              <w:rPr>
                <w:rFonts w:hint="eastAsia" w:ascii="楷体_GB2312" w:hAnsi="楷体_GB2312" w:eastAsia="楷体_GB2312" w:cs="楷体_GB2312"/>
                <w:b/>
                <w:color w:val="auto"/>
                <w:szCs w:val="24"/>
                <w:highlight w:val="none"/>
              </w:rPr>
              <w:t>培训地址：石获南路66号</w:t>
            </w:r>
            <w:r>
              <w:rPr>
                <w:rFonts w:hint="eastAsia" w:ascii="楷体_GB2312" w:hAnsi="楷体_GB2312" w:eastAsia="楷体_GB2312" w:cs="楷体_GB2312"/>
                <w:b/>
                <w:color w:val="auto"/>
                <w:szCs w:val="24"/>
                <w:highlight w:val="none"/>
                <w:lang w:val="en-US" w:eastAsia="zh-CN"/>
              </w:rPr>
              <w:t>B座</w:t>
            </w:r>
            <w:r>
              <w:rPr>
                <w:rFonts w:hint="eastAsia" w:ascii="楷体_GB2312" w:hAnsi="楷体_GB2312" w:eastAsia="楷体_GB2312" w:cs="楷体_GB2312"/>
                <w:b/>
                <w:color w:val="auto"/>
                <w:szCs w:val="24"/>
                <w:highlight w:val="none"/>
              </w:rPr>
              <w:t>商务楼1</w:t>
            </w:r>
            <w:r>
              <w:rPr>
                <w:rFonts w:hint="eastAsia" w:ascii="楷体_GB2312" w:hAnsi="楷体_GB2312" w:eastAsia="楷体_GB2312" w:cs="楷体_GB2312"/>
                <w:b/>
                <w:color w:val="auto"/>
                <w:szCs w:val="24"/>
                <w:highlight w:val="none"/>
                <w:lang w:val="en-US" w:eastAsia="zh-CN"/>
              </w:rPr>
              <w:t>2</w:t>
            </w:r>
            <w:r>
              <w:rPr>
                <w:rFonts w:hint="eastAsia" w:ascii="楷体_GB2312" w:hAnsi="楷体_GB2312" w:eastAsia="楷体_GB2312" w:cs="楷体_GB2312"/>
                <w:b/>
                <w:color w:val="auto"/>
                <w:szCs w:val="24"/>
                <w:highlight w:val="none"/>
              </w:rPr>
              <w:t>层（新华路与西二环交口西行500米路南）</w:t>
            </w:r>
          </w:p>
          <w:p w14:paraId="7186BC2C">
            <w:pPr>
              <w:tabs>
                <w:tab w:val="left" w:pos="8087"/>
                <w:tab w:val="left" w:pos="8517"/>
              </w:tabs>
              <w:autoSpaceDE w:val="0"/>
              <w:autoSpaceDN w:val="0"/>
              <w:spacing w:line="420" w:lineRule="exact"/>
              <w:rPr>
                <w:rFonts w:hint="eastAsia" w:ascii="楷体_GB2312" w:hAnsi="楷体_GB2312" w:eastAsia="楷体_GB2312" w:cs="楷体_GB2312"/>
                <w:b/>
                <w:color w:val="auto"/>
                <w:szCs w:val="24"/>
                <w:highlight w:val="none"/>
              </w:rPr>
            </w:pPr>
            <w:r>
              <w:rPr>
                <w:rFonts w:hint="eastAsia" w:ascii="楷体_GB2312" w:hAnsi="楷体_GB2312" w:eastAsia="楷体_GB2312" w:cs="楷体_GB2312"/>
                <w:b/>
                <w:color w:val="auto"/>
                <w:szCs w:val="24"/>
                <w:highlight w:val="none"/>
                <w:lang w:eastAsia="zh-CN"/>
              </w:rPr>
              <w:t>特</w:t>
            </w:r>
            <w:r>
              <w:rPr>
                <w:rFonts w:hint="eastAsia" w:ascii="楷体_GB2312" w:hAnsi="楷体_GB2312" w:eastAsia="楷体_GB2312" w:cs="楷体_GB2312"/>
                <w:b/>
                <w:color w:val="auto"/>
                <w:szCs w:val="24"/>
                <w:highlight w:val="none"/>
              </w:rPr>
              <w:t>别提示：投标人开通电子商务平台登录账号后，必须参加本次投标报价，否则今后不允许参加电子商务平台的其他招投标活动。</w:t>
            </w:r>
          </w:p>
        </w:tc>
      </w:tr>
      <w:tr w14:paraId="649C17A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540" w:type="dxa"/>
            <w:tcBorders>
              <w:top w:val="single" w:color="auto" w:sz="4" w:space="0"/>
              <w:left w:val="single" w:color="auto" w:sz="4" w:space="0"/>
              <w:bottom w:val="single" w:color="auto" w:sz="4" w:space="0"/>
              <w:right w:val="single" w:color="000000" w:sz="4" w:space="0"/>
            </w:tcBorders>
            <w:noWrap w:val="0"/>
            <w:vAlign w:val="center"/>
          </w:tcPr>
          <w:p w14:paraId="11B322B1">
            <w:pPr>
              <w:autoSpaceDE w:val="0"/>
              <w:autoSpaceDN w:val="0"/>
              <w:spacing w:line="420" w:lineRule="exact"/>
              <w:jc w:val="center"/>
              <w:rPr>
                <w:rFonts w:hint="default" w:ascii="楷体_GB2312" w:hAnsi="楷体_GB2312" w:eastAsia="楷体_GB2312" w:cs="楷体_GB2312"/>
                <w:b/>
                <w:bCs/>
                <w:color w:val="auto"/>
                <w:szCs w:val="24"/>
                <w:highlight w:val="none"/>
                <w:lang w:val="en-US" w:eastAsia="zh-CN"/>
              </w:rPr>
            </w:pPr>
            <w:r>
              <w:rPr>
                <w:rFonts w:hint="eastAsia" w:ascii="楷体_GB2312" w:hAnsi="楷体_GB2312" w:eastAsia="楷体_GB2312" w:cs="楷体_GB2312"/>
                <w:b/>
                <w:bCs/>
                <w:color w:val="auto"/>
                <w:szCs w:val="24"/>
                <w:highlight w:val="none"/>
                <w:lang w:val="en-US" w:eastAsia="zh-CN"/>
              </w:rPr>
              <w:t>15</w:t>
            </w:r>
          </w:p>
        </w:tc>
        <w:tc>
          <w:tcPr>
            <w:tcW w:w="8820" w:type="dxa"/>
            <w:tcBorders>
              <w:top w:val="single" w:color="auto" w:sz="4" w:space="0"/>
              <w:left w:val="nil"/>
              <w:bottom w:val="single" w:color="auto" w:sz="4" w:space="0"/>
              <w:right w:val="single" w:color="000000" w:sz="4" w:space="0"/>
            </w:tcBorders>
            <w:noWrap w:val="0"/>
            <w:vAlign w:val="center"/>
          </w:tcPr>
          <w:p w14:paraId="67511845">
            <w:pPr>
              <w:autoSpaceDE w:val="0"/>
              <w:autoSpaceDN w:val="0"/>
              <w:spacing w:line="420" w:lineRule="exact"/>
              <w:rPr>
                <w:rFonts w:hint="eastAsia" w:ascii="楷体_GB2312" w:hAnsi="楷体_GB2312" w:eastAsia="楷体_GB2312" w:cs="楷体_GB2312"/>
                <w:color w:val="auto"/>
                <w:szCs w:val="24"/>
                <w:highlight w:val="none"/>
              </w:rPr>
            </w:pPr>
            <w:r>
              <w:rPr>
                <w:rFonts w:hint="eastAsia" w:ascii="楷体_GB2312" w:hAnsi="楷体_GB2312" w:eastAsia="楷体_GB2312" w:cs="楷体_GB2312"/>
                <w:b/>
                <w:bCs/>
                <w:color w:val="auto"/>
                <w:szCs w:val="24"/>
                <w:highlight w:val="none"/>
              </w:rPr>
              <w:t>签订合同时间：</w:t>
            </w:r>
            <w:r>
              <w:rPr>
                <w:rFonts w:hint="eastAsia" w:ascii="楷体_GB2312" w:hAnsi="楷体_GB2312" w:eastAsia="楷体_GB2312" w:cs="楷体_GB2312"/>
                <w:color w:val="auto"/>
                <w:szCs w:val="24"/>
                <w:highlight w:val="none"/>
                <w:lang w:eastAsia="zh-CN"/>
              </w:rPr>
              <w:t>中标公示后</w:t>
            </w:r>
            <w:r>
              <w:rPr>
                <w:rFonts w:hint="eastAsia" w:ascii="楷体_GB2312" w:hAnsi="楷体_GB2312" w:eastAsia="楷体_GB2312" w:cs="楷体_GB2312"/>
                <w:color w:val="auto"/>
                <w:szCs w:val="24"/>
                <w:highlight w:val="none"/>
                <w:lang w:val="en-US" w:eastAsia="zh-CN"/>
              </w:rPr>
              <w:t>20日内</w:t>
            </w:r>
            <w:r>
              <w:rPr>
                <w:rFonts w:hint="eastAsia" w:ascii="楷体_GB2312" w:hAnsi="楷体_GB2312" w:eastAsia="楷体_GB2312" w:cs="楷体_GB2312"/>
                <w:color w:val="auto"/>
                <w:szCs w:val="24"/>
                <w:highlight w:val="none"/>
              </w:rPr>
              <w:t>。</w:t>
            </w:r>
          </w:p>
        </w:tc>
      </w:tr>
      <w:tr w14:paraId="141CA8B9">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540" w:type="dxa"/>
            <w:tcBorders>
              <w:top w:val="single" w:color="auto" w:sz="4" w:space="0"/>
              <w:left w:val="single" w:color="auto" w:sz="4" w:space="0"/>
              <w:bottom w:val="single" w:color="auto" w:sz="4" w:space="0"/>
              <w:right w:val="single" w:color="000000" w:sz="4" w:space="0"/>
            </w:tcBorders>
            <w:noWrap w:val="0"/>
            <w:vAlign w:val="center"/>
          </w:tcPr>
          <w:p w14:paraId="4F684F39">
            <w:pPr>
              <w:autoSpaceDE w:val="0"/>
              <w:autoSpaceDN w:val="0"/>
              <w:spacing w:line="420" w:lineRule="exact"/>
              <w:jc w:val="center"/>
              <w:rPr>
                <w:rFonts w:hint="default" w:ascii="楷体_GB2312" w:hAnsi="楷体_GB2312" w:eastAsia="楷体_GB2312" w:cs="楷体_GB2312"/>
                <w:b/>
                <w:bCs/>
                <w:color w:val="auto"/>
                <w:szCs w:val="24"/>
                <w:highlight w:val="none"/>
                <w:lang w:val="en-US" w:eastAsia="zh-CN"/>
              </w:rPr>
            </w:pPr>
            <w:r>
              <w:rPr>
                <w:rFonts w:hint="eastAsia" w:ascii="楷体_GB2312" w:hAnsi="楷体_GB2312" w:eastAsia="楷体_GB2312" w:cs="楷体_GB2312"/>
                <w:b/>
                <w:bCs/>
                <w:color w:val="auto"/>
                <w:szCs w:val="24"/>
                <w:highlight w:val="none"/>
                <w:lang w:val="en-US" w:eastAsia="zh-CN"/>
              </w:rPr>
              <w:t>16</w:t>
            </w:r>
          </w:p>
        </w:tc>
        <w:tc>
          <w:tcPr>
            <w:tcW w:w="8820" w:type="dxa"/>
            <w:tcBorders>
              <w:top w:val="single" w:color="auto" w:sz="4" w:space="0"/>
              <w:left w:val="nil"/>
              <w:bottom w:val="single" w:color="auto" w:sz="4" w:space="0"/>
              <w:right w:val="single" w:color="000000" w:sz="4" w:space="0"/>
            </w:tcBorders>
            <w:noWrap w:val="0"/>
            <w:vAlign w:val="center"/>
          </w:tcPr>
          <w:p w14:paraId="1499B462">
            <w:pPr>
              <w:numPr>
                <w:ilvl w:val="0"/>
                <w:numId w:val="0"/>
              </w:num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技术要求：</w:t>
            </w:r>
          </w:p>
          <w:p w14:paraId="16B82146">
            <w:pPr>
              <w:numPr>
                <w:ilvl w:val="0"/>
                <w:numId w:val="2"/>
              </w:num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粘滞阻尼器</w:t>
            </w:r>
          </w:p>
          <w:p w14:paraId="7A29C0E2">
            <w:pPr>
              <w:numPr>
                <w:ilvl w:val="0"/>
                <w:numId w:val="0"/>
              </w:num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 对阻尼器厂家的要求:</w:t>
            </w:r>
          </w:p>
          <w:p w14:paraId="0CA023EE">
            <w:pPr>
              <w:spacing w:line="360" w:lineRule="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(1)生产厂家必须通过 ISO9001和 ISO14001体系论证,确保产品的设计和制造质量,须为专业从事建筑减隔震企业,能够满足本工程图纸设计要求。</w:t>
            </w:r>
          </w:p>
          <w:p w14:paraId="53C8FBB1">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其经营范围至少包含:减隔震建筑相关配套产品的制造、生产、设计、维修、安装、技术咨询及技术服务。</w:t>
            </w:r>
          </w:p>
          <w:p w14:paraId="5784178A">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(2)需提供阻尼器在1mm行程内具有耗能能力的第三方性能试验报告,以确保阻尼器在小震下即可投入工作。</w:t>
            </w:r>
          </w:p>
          <w:p w14:paraId="69439B09">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(3)当模型以风振控制为主时要进行相应的风振疲劳性能试验。</w:t>
            </w:r>
          </w:p>
          <w:p w14:paraId="1FDADC27">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(4)为保证粘滞阻尼器的耐久性,供货企业需提供粘滞阻尼器密封用材料老化性能及寿命预测的第三方检测试验报告。</w:t>
            </w:r>
          </w:p>
          <w:p w14:paraId="0070080E">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(报告加盖CMA章),预测寿命须不低于50年及以上。测试内容须包含将产品密封材料在不小于140℃x960h。</w:t>
            </w:r>
          </w:p>
          <w:p w14:paraId="115AE83B">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(等效室温50年)条件下加速老化后再次将密封材料和粘滞阻尼材料装入粘滞消能器中进行粘滞消能器力学性能测试的测试项,</w:t>
            </w:r>
          </w:p>
          <w:p w14:paraId="3BD36CA1">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测试结果须与设计值偏差不应大于±15%,且不应出现渗漏、漏油现象,以验证密封件老化后密封性能满足使用寿命要求。</w:t>
            </w:r>
          </w:p>
          <w:p w14:paraId="13E0B161">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(5)为保证粘滞阻尼器疲劳性能,保证粘滞阻尼器性能稳定可靠,供货企业需具备:</w:t>
            </w:r>
          </w:p>
          <w:p w14:paraId="3C5F956B">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a.具有1家CMA资质的检测单位出具的同类产品的型式检验报告,检测结果所有指标均应在设计值±10%范围内。</w:t>
            </w:r>
          </w:p>
          <w:p w14:paraId="28C88B09">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b.至少具备1份疲劳性能连续加载30圈的型式检验报告,以确保在多次地震作用下始终保持稳定的耗能能力。</w:t>
            </w:r>
          </w:p>
          <w:p w14:paraId="491C9E3C">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2、粘滞阻尼器技术要求:</w:t>
            </w:r>
          </w:p>
          <w:p w14:paraId="75B8F575">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(1)材料要求:粘滞阻尼器采用材料均符合国家相关标准要求。节点板、预埋件为:Q355B。</w:t>
            </w:r>
          </w:p>
          <w:p w14:paraId="7D91AC66">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钢筋采用HRB400或HBR500级。</w:t>
            </w:r>
          </w:p>
          <w:p w14:paraId="29DB4BF9">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(2)外观质量要求:黏滞阻尼器产品外观应表面平整、无机械损伤、外表采用防腐措施,涂层应均匀。</w:t>
            </w:r>
          </w:p>
          <w:p w14:paraId="2197CB42">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(3)粘滞阻尼器密封处制作精细、无渗漏。各构件尺寸允许偏差应为产品设计值的±2%。</w:t>
            </w:r>
          </w:p>
          <w:p w14:paraId="056315E3">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3、产品检验检测技术要求</w:t>
            </w:r>
          </w:p>
          <w:p w14:paraId="179A529B">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 第三方检测。</w:t>
            </w:r>
          </w:p>
          <w:p w14:paraId="32207139">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本工程所用阻尼器必须有具有检测资质的第三方检测机构的检测合格证明。第三方检测抽检数量:重点设防类建筑,试件抽样比例分别不应少于同一工程同一类型同一规格总数的50%,且不应少于2个,检测合格率为100%,该批次产品可用主体结构。检测合格后,阻尼器若无任何损伤、力学性能仍满足正常使用要求时,可用于主体结构。产品检测合格率未达到100%时,应在同批次抽检产品数量加倍抽检;加倍抽检的检测合格率为100%,该批次产品可用于主体结构;加倍抽检的检测合格率仍未达到100%,该批次阻尼器不能在主体结构中使用。</w:t>
            </w:r>
          </w:p>
          <w:p w14:paraId="6B6E0698">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4、力学性能检测内容包括。</w:t>
            </w:r>
          </w:p>
          <w:p w14:paraId="10F936BE">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（1）极限位移:测试时采用静力加载试验,控制试验机的加载系统使阻尼器匀速缓慢移动,记录其伸缩运行的极限位移值。</w:t>
            </w:r>
          </w:p>
          <w:p w14:paraId="7C325158">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（2）最大阻尼力:测试时采用正弦激励法,按照正弦波规律变化的输入位移μ=μosin(wt),对阻尼器施加频率为f1、位移幅值为uo的正弦力,连续进行5个循环,记录第3个循环所对应的最大阻尼力作为实测值。</w:t>
            </w:r>
          </w:p>
          <w:p w14:paraId="2A8AE371">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（3）阻尼力规律性检测:在正弦激励下,对阻尼器分别施加频率为f1,输入位移幅值为0.1μo、0.2μo、0.5μo、0.7μo、</w:t>
            </w:r>
          </w:p>
          <w:p w14:paraId="0B649C16">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1.0μo、1.2μo,连续进行5个循环,记录滞回曲线,并计算各工况下第3个循环所对应的阻尼系数和阻尼指数。</w:t>
            </w:r>
          </w:p>
          <w:p w14:paraId="6B66D4E6">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5. 疲劳性能。</w:t>
            </w:r>
          </w:p>
          <w:p w14:paraId="76DA5E30">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所有抽检试件均应先依据《建筑消能阻尼器》(JG/T209- 2012)检测速度指数、阻尼系数、最大阻尼力、极眼位移、滞回由线,并抽取其中不少于1件进行疲劳性能试验,当设计位移大于100mmm时连续加载10个循环,当设计位移大于60mm时连续循环加载45 圈,当设计位移不大于60mm 时连续循环加载60 图。</w:t>
            </w:r>
          </w:p>
          <w:p w14:paraId="3C51E230">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6. 出厂检测。</w:t>
            </w:r>
          </w:p>
          <w:p w14:paraId="29318646">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本工程所用阻尼器出厂前必须100%检测,并粘贴合格证。检测内容包括:</w:t>
            </w:r>
          </w:p>
          <w:p w14:paraId="7861E8CC">
            <w:pPr>
              <w:spacing w:line="360" w:lineRule="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 阻尼器的长度:不超过产品设计值的±3mm。</w:t>
            </w:r>
          </w:p>
          <w:p w14:paraId="56794CEA">
            <w:pPr>
              <w:spacing w:line="360" w:lineRule="auto"/>
              <w:rPr>
                <w:rFonts w:hint="default"/>
                <w:b w:val="0"/>
                <w:bCs w:val="0"/>
                <w:sz w:val="24"/>
                <w:szCs w:val="24"/>
                <w:lang w:val="en-US" w:eastAsia="zh-CN"/>
              </w:rPr>
            </w:pPr>
            <w:r>
              <w:rPr>
                <w:rFonts w:hint="eastAsia" w:ascii="楷体" w:hAnsi="楷体" w:eastAsia="楷体" w:cs="楷体"/>
                <w:b w:val="0"/>
                <w:bCs w:val="0"/>
                <w:sz w:val="24"/>
                <w:szCs w:val="24"/>
                <w:lang w:val="en-US" w:eastAsia="zh-CN"/>
              </w:rPr>
              <w:t>（2） 阻尼器截面有效尺寸:不超过产品设计值的±2mm。</w:t>
            </w:r>
            <w:r>
              <w:rPr>
                <w:rFonts w:hint="default"/>
                <w:sz w:val="24"/>
                <w:szCs w:val="24"/>
                <w:lang w:val="en-US" w:eastAsia="zh-CN"/>
              </w:rPr>
              <w:br w:type="page"/>
            </w:r>
          </w:p>
          <w:p w14:paraId="7FCF6F3F">
            <w:pPr>
              <w:numPr>
                <w:ilvl w:val="0"/>
                <w:numId w:val="0"/>
              </w:numPr>
              <w:rPr>
                <w:rFonts w:hint="eastAsia" w:ascii="楷体_GB2312" w:hAnsi="楷体_GB2312" w:eastAsia="楷体_GB2312" w:cs="楷体_GB2312"/>
                <w:color w:val="auto"/>
                <w:highlight w:val="none"/>
                <w:lang w:val="en-US" w:eastAsia="zh-CN"/>
              </w:rPr>
            </w:pPr>
          </w:p>
        </w:tc>
      </w:tr>
    </w:tbl>
    <w:p w14:paraId="23CB6DE3">
      <w:pPr>
        <w:autoSpaceDE w:val="0"/>
        <w:autoSpaceDN w:val="0"/>
        <w:adjustRightInd w:val="0"/>
        <w:spacing w:line="380" w:lineRule="exact"/>
        <w:jc w:val="both"/>
        <w:outlineLvl w:val="1"/>
        <w:rPr>
          <w:rFonts w:hint="eastAsia" w:ascii="楷体_GB2312" w:hAnsi="楷体_GB2312" w:eastAsia="楷体_GB2312" w:cs="楷体_GB2312"/>
          <w:b/>
          <w:color w:val="auto"/>
          <w:szCs w:val="24"/>
          <w:highlight w:val="none"/>
          <w:lang w:val="en-US" w:eastAsia="zh-CN"/>
        </w:rPr>
      </w:pPr>
      <w:bookmarkStart w:id="4" w:name="_Toc322697264"/>
    </w:p>
    <w:p w14:paraId="647812EB">
      <w:pPr>
        <w:tabs>
          <w:tab w:val="left" w:pos="3665"/>
        </w:tabs>
        <w:autoSpaceDE w:val="0"/>
        <w:autoSpaceDN w:val="0"/>
        <w:adjustRightInd w:val="0"/>
        <w:spacing w:line="380" w:lineRule="exact"/>
        <w:jc w:val="both"/>
        <w:outlineLvl w:val="1"/>
        <w:rPr>
          <w:rFonts w:hint="eastAsia" w:ascii="楷体_GB2312" w:hAnsi="楷体_GB2312" w:eastAsia="楷体_GB2312" w:cs="楷体_GB2312"/>
          <w:b/>
          <w:color w:val="auto"/>
          <w:szCs w:val="24"/>
          <w:highlight w:val="none"/>
          <w:lang w:val="en-US" w:eastAsia="zh-CN"/>
        </w:rPr>
      </w:pPr>
      <w:r>
        <w:rPr>
          <w:rFonts w:hint="eastAsia" w:ascii="楷体_GB2312" w:hAnsi="楷体_GB2312" w:eastAsia="楷体_GB2312" w:cs="楷体_GB2312"/>
          <w:b/>
          <w:color w:val="auto"/>
          <w:szCs w:val="24"/>
          <w:highlight w:val="none"/>
          <w:lang w:val="en-US" w:eastAsia="zh-CN"/>
        </w:rPr>
        <w:tab/>
      </w:r>
    </w:p>
    <w:p w14:paraId="23FB6637">
      <w:pPr>
        <w:tabs>
          <w:tab w:val="left" w:pos="3665"/>
        </w:tabs>
        <w:autoSpaceDE w:val="0"/>
        <w:autoSpaceDN w:val="0"/>
        <w:adjustRightInd w:val="0"/>
        <w:spacing w:line="380" w:lineRule="exact"/>
        <w:jc w:val="both"/>
        <w:outlineLvl w:val="1"/>
        <w:rPr>
          <w:rFonts w:hint="eastAsia" w:ascii="楷体_GB2312" w:hAnsi="楷体_GB2312" w:eastAsia="楷体_GB2312" w:cs="楷体_GB2312"/>
          <w:b/>
          <w:color w:val="auto"/>
          <w:szCs w:val="24"/>
          <w:highlight w:val="none"/>
          <w:lang w:val="en-US" w:eastAsia="zh-CN"/>
        </w:rPr>
      </w:pPr>
    </w:p>
    <w:p w14:paraId="0E67DA3E">
      <w:pPr>
        <w:tabs>
          <w:tab w:val="left" w:pos="3665"/>
        </w:tabs>
        <w:autoSpaceDE w:val="0"/>
        <w:autoSpaceDN w:val="0"/>
        <w:adjustRightInd w:val="0"/>
        <w:spacing w:line="380" w:lineRule="exact"/>
        <w:jc w:val="both"/>
        <w:outlineLvl w:val="1"/>
        <w:rPr>
          <w:rFonts w:hint="eastAsia" w:ascii="楷体_GB2312" w:hAnsi="楷体_GB2312" w:eastAsia="楷体_GB2312" w:cs="楷体_GB2312"/>
          <w:b/>
          <w:color w:val="auto"/>
          <w:szCs w:val="24"/>
          <w:highlight w:val="none"/>
          <w:lang w:val="en-US" w:eastAsia="zh-CN"/>
        </w:rPr>
      </w:pPr>
    </w:p>
    <w:p w14:paraId="5B8D1567">
      <w:pPr>
        <w:tabs>
          <w:tab w:val="left" w:pos="3665"/>
        </w:tabs>
        <w:autoSpaceDE w:val="0"/>
        <w:autoSpaceDN w:val="0"/>
        <w:adjustRightInd w:val="0"/>
        <w:spacing w:line="380" w:lineRule="exact"/>
        <w:ind w:firstLine="3092" w:firstLineChars="700"/>
        <w:jc w:val="both"/>
        <w:outlineLvl w:val="1"/>
        <w:rPr>
          <w:rFonts w:hint="eastAsia" w:ascii="楷体_GB2312" w:hAnsi="楷体_GB2312" w:eastAsia="楷体_GB2312" w:cs="楷体_GB2312"/>
          <w:b/>
          <w:color w:val="auto"/>
          <w:sz w:val="44"/>
          <w:szCs w:val="44"/>
          <w:highlight w:val="none"/>
          <w:lang w:val="en-US" w:eastAsia="zh-CN"/>
        </w:rPr>
      </w:pPr>
    </w:p>
    <w:p w14:paraId="65EFB8CA">
      <w:pPr>
        <w:tabs>
          <w:tab w:val="left" w:pos="3665"/>
        </w:tabs>
        <w:autoSpaceDE w:val="0"/>
        <w:autoSpaceDN w:val="0"/>
        <w:adjustRightInd w:val="0"/>
        <w:spacing w:line="380" w:lineRule="exact"/>
        <w:ind w:firstLine="3092" w:firstLineChars="700"/>
        <w:jc w:val="both"/>
        <w:outlineLvl w:val="1"/>
        <w:rPr>
          <w:rFonts w:hint="eastAsia" w:ascii="楷体_GB2312" w:hAnsi="楷体_GB2312" w:eastAsia="楷体_GB2312" w:cs="楷体_GB2312"/>
          <w:b/>
          <w:color w:val="auto"/>
          <w:sz w:val="44"/>
          <w:szCs w:val="44"/>
          <w:highlight w:val="none"/>
          <w:lang w:val="en-US" w:eastAsia="zh-CN"/>
        </w:rPr>
      </w:pPr>
    </w:p>
    <w:p w14:paraId="1C77E7CD">
      <w:pPr>
        <w:tabs>
          <w:tab w:val="left" w:pos="3665"/>
        </w:tabs>
        <w:autoSpaceDE w:val="0"/>
        <w:autoSpaceDN w:val="0"/>
        <w:adjustRightInd w:val="0"/>
        <w:spacing w:line="380" w:lineRule="exact"/>
        <w:ind w:firstLine="3092" w:firstLineChars="700"/>
        <w:jc w:val="both"/>
        <w:outlineLvl w:val="1"/>
        <w:rPr>
          <w:rFonts w:hint="eastAsia" w:ascii="楷体_GB2312" w:hAnsi="楷体_GB2312" w:eastAsia="楷体_GB2312" w:cs="楷体_GB2312"/>
          <w:b/>
          <w:color w:val="auto"/>
          <w:sz w:val="44"/>
          <w:szCs w:val="44"/>
          <w:highlight w:val="none"/>
          <w:lang w:val="en-US" w:eastAsia="zh-CN"/>
        </w:rPr>
      </w:pPr>
    </w:p>
    <w:p w14:paraId="315ECEE6">
      <w:pPr>
        <w:tabs>
          <w:tab w:val="left" w:pos="3665"/>
        </w:tabs>
        <w:autoSpaceDE w:val="0"/>
        <w:autoSpaceDN w:val="0"/>
        <w:adjustRightInd w:val="0"/>
        <w:spacing w:line="380" w:lineRule="exact"/>
        <w:ind w:firstLine="3092" w:firstLineChars="700"/>
        <w:jc w:val="both"/>
        <w:outlineLvl w:val="1"/>
        <w:rPr>
          <w:rFonts w:hint="eastAsia" w:ascii="楷体_GB2312" w:hAnsi="楷体_GB2312" w:eastAsia="楷体_GB2312" w:cs="楷体_GB2312"/>
          <w:b/>
          <w:color w:val="auto"/>
          <w:sz w:val="44"/>
          <w:szCs w:val="44"/>
          <w:highlight w:val="none"/>
          <w:lang w:val="en-US" w:eastAsia="zh-CN"/>
        </w:rPr>
      </w:pPr>
    </w:p>
    <w:p w14:paraId="1D666237">
      <w:pPr>
        <w:tabs>
          <w:tab w:val="left" w:pos="3665"/>
        </w:tabs>
        <w:autoSpaceDE w:val="0"/>
        <w:autoSpaceDN w:val="0"/>
        <w:adjustRightInd w:val="0"/>
        <w:spacing w:line="380" w:lineRule="exact"/>
        <w:ind w:firstLine="3092" w:firstLineChars="700"/>
        <w:jc w:val="both"/>
        <w:outlineLvl w:val="1"/>
        <w:rPr>
          <w:rFonts w:hint="eastAsia" w:ascii="楷体_GB2312" w:hAnsi="楷体_GB2312" w:eastAsia="楷体_GB2312" w:cs="楷体_GB2312"/>
          <w:b/>
          <w:color w:val="auto"/>
          <w:sz w:val="44"/>
          <w:szCs w:val="44"/>
          <w:highlight w:val="none"/>
          <w:lang w:val="en-US" w:eastAsia="zh-CN"/>
        </w:rPr>
      </w:pPr>
    </w:p>
    <w:p w14:paraId="5CD16230">
      <w:pPr>
        <w:tabs>
          <w:tab w:val="left" w:pos="3665"/>
        </w:tabs>
        <w:autoSpaceDE w:val="0"/>
        <w:autoSpaceDN w:val="0"/>
        <w:adjustRightInd w:val="0"/>
        <w:spacing w:line="380" w:lineRule="exact"/>
        <w:ind w:firstLine="3092" w:firstLineChars="700"/>
        <w:jc w:val="both"/>
        <w:outlineLvl w:val="1"/>
        <w:rPr>
          <w:rFonts w:hint="eastAsia" w:ascii="楷体_GB2312" w:hAnsi="楷体_GB2312" w:eastAsia="楷体_GB2312" w:cs="楷体_GB2312"/>
          <w:b/>
          <w:color w:val="auto"/>
          <w:sz w:val="44"/>
          <w:szCs w:val="44"/>
          <w:highlight w:val="none"/>
          <w:lang w:val="en-US" w:eastAsia="zh-CN"/>
        </w:rPr>
      </w:pPr>
    </w:p>
    <w:p w14:paraId="5FDF9217">
      <w:pPr>
        <w:tabs>
          <w:tab w:val="left" w:pos="3665"/>
        </w:tabs>
        <w:autoSpaceDE w:val="0"/>
        <w:autoSpaceDN w:val="0"/>
        <w:adjustRightInd w:val="0"/>
        <w:spacing w:line="380" w:lineRule="exact"/>
        <w:ind w:firstLine="3092" w:firstLineChars="700"/>
        <w:jc w:val="both"/>
        <w:outlineLvl w:val="1"/>
        <w:rPr>
          <w:rFonts w:hint="eastAsia" w:ascii="楷体_GB2312" w:hAnsi="楷体_GB2312" w:eastAsia="楷体_GB2312" w:cs="楷体_GB2312"/>
          <w:b/>
          <w:color w:val="auto"/>
          <w:sz w:val="44"/>
          <w:szCs w:val="44"/>
          <w:highlight w:val="none"/>
          <w:lang w:val="en-US" w:eastAsia="zh-CN"/>
        </w:rPr>
      </w:pPr>
    </w:p>
    <w:p w14:paraId="34673041">
      <w:pPr>
        <w:tabs>
          <w:tab w:val="left" w:pos="3665"/>
        </w:tabs>
        <w:autoSpaceDE w:val="0"/>
        <w:autoSpaceDN w:val="0"/>
        <w:adjustRightInd w:val="0"/>
        <w:spacing w:line="380" w:lineRule="exact"/>
        <w:ind w:firstLine="3092" w:firstLineChars="700"/>
        <w:jc w:val="both"/>
        <w:outlineLvl w:val="1"/>
        <w:rPr>
          <w:rFonts w:hint="eastAsia" w:ascii="楷体_GB2312" w:hAnsi="楷体_GB2312" w:eastAsia="楷体_GB2312" w:cs="楷体_GB2312"/>
          <w:b/>
          <w:color w:val="auto"/>
          <w:sz w:val="44"/>
          <w:szCs w:val="44"/>
          <w:highlight w:val="none"/>
          <w:lang w:val="en-US" w:eastAsia="zh-CN"/>
        </w:rPr>
      </w:pPr>
    </w:p>
    <w:p w14:paraId="2DCB52F6">
      <w:pPr>
        <w:tabs>
          <w:tab w:val="left" w:pos="3665"/>
        </w:tabs>
        <w:autoSpaceDE w:val="0"/>
        <w:autoSpaceDN w:val="0"/>
        <w:adjustRightInd w:val="0"/>
        <w:spacing w:line="380" w:lineRule="exact"/>
        <w:ind w:firstLine="3092" w:firstLineChars="700"/>
        <w:jc w:val="both"/>
        <w:outlineLvl w:val="1"/>
        <w:rPr>
          <w:rFonts w:hint="eastAsia" w:ascii="楷体_GB2312" w:hAnsi="楷体_GB2312" w:eastAsia="楷体_GB2312" w:cs="楷体_GB2312"/>
          <w:b/>
          <w:color w:val="auto"/>
          <w:sz w:val="44"/>
          <w:szCs w:val="44"/>
          <w:highlight w:val="none"/>
          <w:lang w:val="en-US" w:eastAsia="zh-CN"/>
        </w:rPr>
      </w:pPr>
    </w:p>
    <w:p w14:paraId="27419911">
      <w:pPr>
        <w:tabs>
          <w:tab w:val="left" w:pos="3665"/>
        </w:tabs>
        <w:autoSpaceDE w:val="0"/>
        <w:autoSpaceDN w:val="0"/>
        <w:adjustRightInd w:val="0"/>
        <w:spacing w:line="380" w:lineRule="exact"/>
        <w:ind w:firstLine="3092" w:firstLineChars="700"/>
        <w:jc w:val="both"/>
        <w:outlineLvl w:val="1"/>
        <w:rPr>
          <w:rFonts w:hint="eastAsia" w:ascii="楷体_GB2312" w:hAnsi="楷体_GB2312" w:eastAsia="楷体_GB2312" w:cs="楷体_GB2312"/>
          <w:b/>
          <w:color w:val="auto"/>
          <w:sz w:val="44"/>
          <w:szCs w:val="44"/>
          <w:highlight w:val="none"/>
          <w:lang w:val="en-US" w:eastAsia="zh-CN"/>
        </w:rPr>
      </w:pPr>
    </w:p>
    <w:p w14:paraId="329D43BC">
      <w:pPr>
        <w:tabs>
          <w:tab w:val="left" w:pos="3665"/>
        </w:tabs>
        <w:autoSpaceDE w:val="0"/>
        <w:autoSpaceDN w:val="0"/>
        <w:adjustRightInd w:val="0"/>
        <w:spacing w:line="380" w:lineRule="exact"/>
        <w:ind w:firstLine="3092" w:firstLineChars="700"/>
        <w:jc w:val="both"/>
        <w:outlineLvl w:val="1"/>
        <w:rPr>
          <w:rFonts w:hint="eastAsia" w:ascii="楷体_GB2312" w:hAnsi="楷体_GB2312" w:eastAsia="楷体_GB2312" w:cs="楷体_GB2312"/>
          <w:b/>
          <w:color w:val="auto"/>
          <w:sz w:val="44"/>
          <w:szCs w:val="44"/>
          <w:highlight w:val="none"/>
          <w:lang w:val="en-US" w:eastAsia="zh-CN"/>
        </w:rPr>
      </w:pPr>
    </w:p>
    <w:p w14:paraId="5FEEF9ED">
      <w:pPr>
        <w:tabs>
          <w:tab w:val="left" w:pos="3665"/>
        </w:tabs>
        <w:autoSpaceDE w:val="0"/>
        <w:autoSpaceDN w:val="0"/>
        <w:adjustRightInd w:val="0"/>
        <w:spacing w:line="380" w:lineRule="exact"/>
        <w:ind w:firstLine="3092" w:firstLineChars="700"/>
        <w:jc w:val="both"/>
        <w:outlineLvl w:val="1"/>
        <w:rPr>
          <w:rFonts w:hint="eastAsia" w:ascii="楷体_GB2312" w:hAnsi="楷体_GB2312" w:eastAsia="楷体_GB2312" w:cs="楷体_GB2312"/>
          <w:b/>
          <w:color w:val="auto"/>
          <w:sz w:val="44"/>
          <w:szCs w:val="44"/>
          <w:highlight w:val="none"/>
          <w:lang w:val="en-US" w:eastAsia="zh-CN"/>
        </w:rPr>
      </w:pPr>
    </w:p>
    <w:p w14:paraId="1998D7A4">
      <w:pPr>
        <w:tabs>
          <w:tab w:val="left" w:pos="3665"/>
        </w:tabs>
        <w:autoSpaceDE w:val="0"/>
        <w:autoSpaceDN w:val="0"/>
        <w:adjustRightInd w:val="0"/>
        <w:spacing w:line="380" w:lineRule="exact"/>
        <w:ind w:firstLine="3092" w:firstLineChars="700"/>
        <w:jc w:val="both"/>
        <w:outlineLvl w:val="1"/>
        <w:rPr>
          <w:rFonts w:hint="eastAsia" w:ascii="楷体_GB2312" w:hAnsi="楷体_GB2312" w:eastAsia="楷体_GB2312" w:cs="楷体_GB2312"/>
          <w:b/>
          <w:color w:val="auto"/>
          <w:sz w:val="44"/>
          <w:szCs w:val="44"/>
          <w:highlight w:val="none"/>
          <w:lang w:val="en-US" w:eastAsia="zh-CN"/>
        </w:rPr>
      </w:pPr>
    </w:p>
    <w:p w14:paraId="01EBAA48">
      <w:pPr>
        <w:tabs>
          <w:tab w:val="left" w:pos="3665"/>
        </w:tabs>
        <w:autoSpaceDE w:val="0"/>
        <w:autoSpaceDN w:val="0"/>
        <w:adjustRightInd w:val="0"/>
        <w:spacing w:line="380" w:lineRule="exact"/>
        <w:ind w:firstLine="3092" w:firstLineChars="700"/>
        <w:jc w:val="both"/>
        <w:outlineLvl w:val="1"/>
        <w:rPr>
          <w:rFonts w:hint="eastAsia" w:ascii="楷体_GB2312" w:hAnsi="楷体_GB2312" w:eastAsia="楷体_GB2312" w:cs="楷体_GB2312"/>
          <w:b/>
          <w:color w:val="auto"/>
          <w:sz w:val="44"/>
          <w:szCs w:val="44"/>
          <w:highlight w:val="none"/>
          <w:lang w:val="en-US" w:eastAsia="zh-CN"/>
        </w:rPr>
      </w:pPr>
    </w:p>
    <w:p w14:paraId="513EF1B5">
      <w:pPr>
        <w:tabs>
          <w:tab w:val="left" w:pos="3665"/>
        </w:tabs>
        <w:autoSpaceDE w:val="0"/>
        <w:autoSpaceDN w:val="0"/>
        <w:adjustRightInd w:val="0"/>
        <w:spacing w:line="380" w:lineRule="exact"/>
        <w:ind w:firstLine="3092" w:firstLineChars="700"/>
        <w:jc w:val="both"/>
        <w:outlineLvl w:val="1"/>
        <w:rPr>
          <w:rFonts w:hint="eastAsia" w:ascii="楷体_GB2312" w:hAnsi="楷体_GB2312" w:eastAsia="楷体_GB2312" w:cs="楷体_GB2312"/>
          <w:b/>
          <w:color w:val="auto"/>
          <w:sz w:val="44"/>
          <w:szCs w:val="44"/>
          <w:highlight w:val="none"/>
          <w:lang w:val="en-US" w:eastAsia="zh-CN"/>
        </w:rPr>
      </w:pPr>
    </w:p>
    <w:p w14:paraId="7C0537DE">
      <w:pPr>
        <w:tabs>
          <w:tab w:val="left" w:pos="3665"/>
        </w:tabs>
        <w:autoSpaceDE w:val="0"/>
        <w:autoSpaceDN w:val="0"/>
        <w:adjustRightInd w:val="0"/>
        <w:spacing w:line="380" w:lineRule="exact"/>
        <w:ind w:firstLine="3092" w:firstLineChars="700"/>
        <w:jc w:val="both"/>
        <w:outlineLvl w:val="1"/>
        <w:rPr>
          <w:rFonts w:hint="eastAsia" w:ascii="楷体_GB2312" w:hAnsi="楷体_GB2312" w:eastAsia="楷体_GB2312" w:cs="楷体_GB2312"/>
          <w:b/>
          <w:color w:val="auto"/>
          <w:sz w:val="44"/>
          <w:szCs w:val="44"/>
          <w:highlight w:val="none"/>
          <w:lang w:val="en-US" w:eastAsia="zh-CN"/>
        </w:rPr>
      </w:pPr>
    </w:p>
    <w:p w14:paraId="0636EA4F">
      <w:pPr>
        <w:tabs>
          <w:tab w:val="left" w:pos="3665"/>
        </w:tabs>
        <w:autoSpaceDE w:val="0"/>
        <w:autoSpaceDN w:val="0"/>
        <w:adjustRightInd w:val="0"/>
        <w:spacing w:line="380" w:lineRule="exact"/>
        <w:ind w:firstLine="3092" w:firstLineChars="700"/>
        <w:jc w:val="both"/>
        <w:outlineLvl w:val="1"/>
        <w:rPr>
          <w:rFonts w:hint="eastAsia" w:ascii="楷体" w:hAnsi="楷体" w:eastAsia="楷体" w:cs="楷体"/>
          <w:b/>
          <w:color w:val="auto"/>
          <w:sz w:val="40"/>
          <w:szCs w:val="40"/>
          <w:highlight w:val="none"/>
          <w:lang w:val="en-US" w:eastAsia="zh-CN"/>
        </w:rPr>
      </w:pPr>
      <w:r>
        <w:rPr>
          <w:rFonts w:hint="eastAsia" w:ascii="楷体_GB2312" w:hAnsi="楷体_GB2312" w:eastAsia="楷体_GB2312" w:cs="楷体_GB2312"/>
          <w:b/>
          <w:color w:val="auto"/>
          <w:sz w:val="44"/>
          <w:szCs w:val="44"/>
          <w:highlight w:val="none"/>
          <w:lang w:val="en-US" w:eastAsia="zh-CN"/>
        </w:rPr>
        <w:t>三</w:t>
      </w:r>
      <w:r>
        <w:rPr>
          <w:rFonts w:hint="eastAsia" w:ascii="楷体_GB2312" w:hAnsi="楷体_GB2312" w:eastAsia="楷体_GB2312" w:cs="楷体_GB2312"/>
          <w:b/>
          <w:color w:val="auto"/>
          <w:sz w:val="32"/>
          <w:szCs w:val="32"/>
          <w:highlight w:val="none"/>
          <w:lang w:val="en-US" w:eastAsia="zh-CN"/>
        </w:rPr>
        <w:t>、</w:t>
      </w:r>
      <w:r>
        <w:rPr>
          <w:rFonts w:hint="eastAsia" w:ascii="楷体" w:hAnsi="楷体" w:eastAsia="楷体" w:cs="楷体"/>
          <w:b/>
          <w:color w:val="auto"/>
          <w:sz w:val="44"/>
          <w:szCs w:val="44"/>
          <w:highlight w:val="none"/>
          <w:lang w:val="en-US" w:eastAsia="zh-CN"/>
        </w:rPr>
        <w:t>投标须知</w:t>
      </w:r>
    </w:p>
    <w:p w14:paraId="45615F9B">
      <w:pPr>
        <w:autoSpaceDE w:val="0"/>
        <w:autoSpaceDN w:val="0"/>
        <w:adjustRightInd w:val="0"/>
        <w:spacing w:line="380" w:lineRule="exact"/>
        <w:jc w:val="both"/>
        <w:outlineLvl w:val="1"/>
        <w:rPr>
          <w:rFonts w:hint="eastAsia" w:ascii="楷体_GB2312" w:hAnsi="楷体_GB2312" w:eastAsia="楷体_GB2312" w:cs="楷体_GB2312"/>
          <w:b/>
          <w:color w:val="auto"/>
          <w:szCs w:val="24"/>
          <w:highlight w:val="none"/>
          <w:lang w:val="en-US" w:eastAsia="zh-CN"/>
        </w:rPr>
      </w:pPr>
    </w:p>
    <w:p w14:paraId="6A328191">
      <w:pPr>
        <w:autoSpaceDE w:val="0"/>
        <w:autoSpaceDN w:val="0"/>
        <w:adjustRightInd w:val="0"/>
        <w:spacing w:line="380" w:lineRule="exact"/>
        <w:jc w:val="both"/>
        <w:outlineLvl w:val="1"/>
        <w:rPr>
          <w:rFonts w:hint="eastAsia" w:ascii="楷体_GB2312" w:hAnsi="楷体_GB2312" w:eastAsia="楷体_GB2312" w:cs="楷体_GB2312"/>
          <w:b/>
          <w:color w:val="auto"/>
          <w:szCs w:val="24"/>
          <w:highlight w:val="none"/>
        </w:rPr>
      </w:pPr>
      <w:r>
        <w:rPr>
          <w:rFonts w:hint="eastAsia" w:ascii="楷体_GB2312" w:hAnsi="楷体_GB2312" w:eastAsia="楷体_GB2312" w:cs="楷体_GB2312"/>
          <w:b/>
          <w:color w:val="auto"/>
          <w:szCs w:val="24"/>
          <w:highlight w:val="none"/>
          <w:lang w:val="en-US" w:eastAsia="zh-CN"/>
        </w:rPr>
        <w:t>1、</w:t>
      </w:r>
      <w:r>
        <w:rPr>
          <w:rFonts w:hint="eastAsia" w:ascii="楷体_GB2312" w:hAnsi="楷体_GB2312" w:eastAsia="楷体_GB2312" w:cs="楷体_GB2312"/>
          <w:b/>
          <w:color w:val="auto"/>
          <w:szCs w:val="24"/>
          <w:highlight w:val="none"/>
        </w:rPr>
        <w:t>招标文件的组成</w:t>
      </w:r>
      <w:bookmarkEnd w:id="4"/>
    </w:p>
    <w:p w14:paraId="5F78A61C">
      <w:pPr>
        <w:autoSpaceDE w:val="0"/>
        <w:autoSpaceDN w:val="0"/>
        <w:adjustRightInd w:val="0"/>
        <w:spacing w:line="380" w:lineRule="exact"/>
        <w:jc w:val="both"/>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1</w:t>
      </w:r>
      <w:r>
        <w:rPr>
          <w:rFonts w:hint="eastAsia" w:ascii="楷体_GB2312" w:hAnsi="楷体_GB2312" w:eastAsia="楷体_GB2312" w:cs="楷体_GB2312"/>
          <w:color w:val="auto"/>
          <w:szCs w:val="24"/>
          <w:highlight w:val="none"/>
        </w:rPr>
        <w:t>.1 投标须知</w:t>
      </w:r>
    </w:p>
    <w:p w14:paraId="6B01FB0A">
      <w:pPr>
        <w:autoSpaceDE w:val="0"/>
        <w:autoSpaceDN w:val="0"/>
        <w:adjustRightInd w:val="0"/>
        <w:spacing w:line="380" w:lineRule="exact"/>
        <w:jc w:val="both"/>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1</w:t>
      </w:r>
      <w:r>
        <w:rPr>
          <w:rFonts w:hint="eastAsia" w:ascii="楷体_GB2312" w:hAnsi="楷体_GB2312" w:eastAsia="楷体_GB2312" w:cs="楷体_GB2312"/>
          <w:color w:val="auto"/>
          <w:szCs w:val="24"/>
          <w:highlight w:val="none"/>
        </w:rPr>
        <w:t>.2 投标书</w:t>
      </w:r>
    </w:p>
    <w:p w14:paraId="56C6F28C">
      <w:pPr>
        <w:autoSpaceDE w:val="0"/>
        <w:autoSpaceDN w:val="0"/>
        <w:adjustRightInd w:val="0"/>
        <w:spacing w:line="380" w:lineRule="exact"/>
        <w:jc w:val="both"/>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1</w:t>
      </w:r>
      <w:r>
        <w:rPr>
          <w:rFonts w:hint="eastAsia" w:ascii="楷体_GB2312" w:hAnsi="楷体_GB2312" w:eastAsia="楷体_GB2312" w:cs="楷体_GB2312"/>
          <w:color w:val="auto"/>
          <w:szCs w:val="24"/>
          <w:highlight w:val="none"/>
        </w:rPr>
        <w:t>.3 附件</w:t>
      </w:r>
      <w:r>
        <w:rPr>
          <w:rFonts w:hint="eastAsia" w:ascii="楷体_GB2312" w:hAnsi="楷体_GB2312" w:eastAsia="楷体_GB2312" w:cs="楷体_GB2312"/>
          <w:color w:val="auto"/>
          <w:szCs w:val="24"/>
          <w:highlight w:val="none"/>
          <w:lang w:val="en-US" w:eastAsia="zh-CN"/>
        </w:rPr>
        <w:t>1</w:t>
      </w:r>
      <w:r>
        <w:rPr>
          <w:rFonts w:hint="eastAsia" w:ascii="楷体_GB2312" w:hAnsi="楷体_GB2312" w:eastAsia="楷体_GB2312" w:cs="楷体_GB2312"/>
          <w:color w:val="auto"/>
          <w:szCs w:val="24"/>
          <w:highlight w:val="none"/>
        </w:rPr>
        <w:t>：网标电子商务平台投标保证金收退规定</w:t>
      </w:r>
    </w:p>
    <w:p w14:paraId="6C3C8963">
      <w:pPr>
        <w:autoSpaceDE w:val="0"/>
        <w:autoSpaceDN w:val="0"/>
        <w:adjustRightInd w:val="0"/>
        <w:spacing w:line="380" w:lineRule="exact"/>
        <w:jc w:val="both"/>
        <w:outlineLvl w:val="1"/>
        <w:rPr>
          <w:rFonts w:hint="eastAsia" w:ascii="楷体_GB2312" w:hAnsi="楷体_GB2312" w:eastAsia="楷体_GB2312" w:cs="楷体_GB2312"/>
          <w:b/>
          <w:color w:val="auto"/>
          <w:szCs w:val="24"/>
          <w:highlight w:val="none"/>
        </w:rPr>
      </w:pPr>
      <w:bookmarkStart w:id="5" w:name="_Toc322697265"/>
      <w:r>
        <w:rPr>
          <w:rFonts w:hint="eastAsia" w:ascii="楷体_GB2312" w:hAnsi="楷体_GB2312" w:eastAsia="楷体_GB2312" w:cs="楷体_GB2312"/>
          <w:color w:val="auto"/>
          <w:szCs w:val="24"/>
          <w:highlight w:val="none"/>
          <w:lang w:val="en-US" w:eastAsia="zh-CN"/>
        </w:rPr>
        <w:t>2</w:t>
      </w:r>
      <w:r>
        <w:rPr>
          <w:rFonts w:hint="eastAsia" w:ascii="楷体_GB2312" w:hAnsi="楷体_GB2312" w:eastAsia="楷体_GB2312" w:cs="楷体_GB2312"/>
          <w:color w:val="auto"/>
          <w:szCs w:val="24"/>
          <w:highlight w:val="none"/>
        </w:rPr>
        <w:t>.</w:t>
      </w:r>
      <w:r>
        <w:rPr>
          <w:rFonts w:hint="eastAsia" w:ascii="楷体_GB2312" w:hAnsi="楷体_GB2312" w:eastAsia="楷体_GB2312" w:cs="楷体_GB2312"/>
          <w:b/>
          <w:color w:val="auto"/>
          <w:szCs w:val="24"/>
          <w:highlight w:val="none"/>
        </w:rPr>
        <w:t>对投标人的要求</w:t>
      </w:r>
      <w:bookmarkEnd w:id="5"/>
      <w:r>
        <w:rPr>
          <w:rFonts w:hint="eastAsia" w:ascii="楷体_GB2312" w:hAnsi="楷体_GB2312" w:eastAsia="楷体_GB2312" w:cs="楷体_GB2312"/>
          <w:b/>
          <w:color w:val="auto"/>
          <w:szCs w:val="24"/>
          <w:highlight w:val="none"/>
        </w:rPr>
        <w:t xml:space="preserve"> </w:t>
      </w:r>
    </w:p>
    <w:p w14:paraId="475488D6">
      <w:pPr>
        <w:autoSpaceDE w:val="0"/>
        <w:autoSpaceDN w:val="0"/>
        <w:adjustRightInd w:val="0"/>
        <w:spacing w:line="380" w:lineRule="exact"/>
        <w:jc w:val="both"/>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2</w:t>
      </w:r>
      <w:r>
        <w:rPr>
          <w:rFonts w:hint="eastAsia" w:ascii="楷体_GB2312" w:hAnsi="楷体_GB2312" w:eastAsia="楷体_GB2312" w:cs="楷体_GB2312"/>
          <w:color w:val="auto"/>
          <w:szCs w:val="24"/>
          <w:highlight w:val="none"/>
        </w:rPr>
        <w:t>.1对投标人资质等级要求：见投标须知前附表。</w:t>
      </w:r>
    </w:p>
    <w:p w14:paraId="682E3FBB">
      <w:pPr>
        <w:autoSpaceDE w:val="0"/>
        <w:autoSpaceDN w:val="0"/>
        <w:adjustRightInd w:val="0"/>
        <w:spacing w:line="380" w:lineRule="exact"/>
        <w:ind w:left="360" w:hanging="360" w:hangingChars="150"/>
        <w:jc w:val="both"/>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2</w:t>
      </w:r>
      <w:r>
        <w:rPr>
          <w:rFonts w:hint="eastAsia" w:ascii="楷体_GB2312" w:hAnsi="楷体_GB2312" w:eastAsia="楷体_GB2312" w:cs="楷体_GB2312"/>
          <w:color w:val="auto"/>
          <w:szCs w:val="24"/>
          <w:highlight w:val="none"/>
        </w:rPr>
        <w:t>.2投标人不得用非法手段询查其他投标人标函，凡泄露标函、哄抬标价损害国家和招标人利益的，取消其参加投标、承接工程资格，并追究责任，由有关部门严肃处理。</w:t>
      </w:r>
    </w:p>
    <w:p w14:paraId="409322A9">
      <w:pPr>
        <w:autoSpaceDE w:val="0"/>
        <w:autoSpaceDN w:val="0"/>
        <w:adjustRightInd w:val="0"/>
        <w:spacing w:line="380" w:lineRule="exact"/>
        <w:ind w:left="360" w:hanging="360" w:hangingChars="150"/>
        <w:jc w:val="both"/>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2</w:t>
      </w:r>
      <w:r>
        <w:rPr>
          <w:rFonts w:hint="eastAsia" w:ascii="楷体_GB2312" w:hAnsi="楷体_GB2312" w:eastAsia="楷体_GB2312" w:cs="楷体_GB2312"/>
          <w:color w:val="auto"/>
          <w:szCs w:val="24"/>
          <w:highlight w:val="none"/>
        </w:rPr>
        <w:t>.3投标人应按照招标文件的规定程序、时间及有关规定进行投标，否则按自动放弃论处。</w:t>
      </w:r>
    </w:p>
    <w:p w14:paraId="3F289179">
      <w:pPr>
        <w:autoSpaceDE w:val="0"/>
        <w:autoSpaceDN w:val="0"/>
        <w:adjustRightInd w:val="0"/>
        <w:spacing w:line="380" w:lineRule="exact"/>
        <w:ind w:left="360" w:hanging="360" w:hangingChars="150"/>
        <w:jc w:val="both"/>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2</w:t>
      </w:r>
      <w:r>
        <w:rPr>
          <w:rFonts w:hint="eastAsia" w:ascii="楷体_GB2312" w:hAnsi="楷体_GB2312" w:eastAsia="楷体_GB2312" w:cs="楷体_GB2312"/>
          <w:color w:val="auto"/>
          <w:szCs w:val="24"/>
          <w:highlight w:val="none"/>
        </w:rPr>
        <w:t>.4投标费用：除招标文件中另有规定外, 投标人应承担其勘察现场、编制与递交投标文件所涉及的一切费用，不管投标结果如何，本单位对上述费用不负任何责任。</w:t>
      </w:r>
    </w:p>
    <w:p w14:paraId="05BDA2F0">
      <w:pPr>
        <w:autoSpaceDE w:val="0"/>
        <w:autoSpaceDN w:val="0"/>
        <w:adjustRightInd w:val="0"/>
        <w:spacing w:line="380" w:lineRule="exact"/>
        <w:jc w:val="both"/>
        <w:outlineLvl w:val="1"/>
        <w:rPr>
          <w:rFonts w:hint="eastAsia" w:ascii="楷体_GB2312" w:hAnsi="楷体_GB2312" w:eastAsia="楷体_GB2312" w:cs="楷体_GB2312"/>
          <w:b/>
          <w:color w:val="auto"/>
          <w:szCs w:val="24"/>
          <w:highlight w:val="none"/>
        </w:rPr>
      </w:pPr>
      <w:bookmarkStart w:id="6" w:name="_Toc322697266"/>
      <w:r>
        <w:rPr>
          <w:rFonts w:hint="eastAsia" w:ascii="楷体_GB2312" w:hAnsi="楷体_GB2312" w:eastAsia="楷体_GB2312" w:cs="楷体_GB2312"/>
          <w:color w:val="auto"/>
          <w:szCs w:val="24"/>
          <w:highlight w:val="none"/>
          <w:lang w:val="en-US" w:eastAsia="zh-CN"/>
        </w:rPr>
        <w:t>3</w:t>
      </w:r>
      <w:r>
        <w:rPr>
          <w:rFonts w:hint="eastAsia" w:ascii="楷体_GB2312" w:hAnsi="楷体_GB2312" w:eastAsia="楷体_GB2312" w:cs="楷体_GB2312"/>
          <w:color w:val="auto"/>
          <w:szCs w:val="24"/>
          <w:highlight w:val="none"/>
        </w:rPr>
        <w:t>.</w:t>
      </w:r>
      <w:r>
        <w:rPr>
          <w:rFonts w:hint="eastAsia" w:ascii="楷体_GB2312" w:hAnsi="楷体_GB2312" w:eastAsia="楷体_GB2312" w:cs="楷体_GB2312"/>
          <w:b/>
          <w:color w:val="auto"/>
          <w:szCs w:val="24"/>
          <w:highlight w:val="none"/>
        </w:rPr>
        <w:t>对投标文件的要求</w:t>
      </w:r>
      <w:bookmarkEnd w:id="6"/>
    </w:p>
    <w:p w14:paraId="4DE792EA">
      <w:pPr>
        <w:spacing w:line="380" w:lineRule="exact"/>
        <w:ind w:left="480" w:hanging="480" w:hangingChars="200"/>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3</w:t>
      </w:r>
      <w:r>
        <w:rPr>
          <w:rFonts w:hint="eastAsia" w:ascii="楷体_GB2312" w:hAnsi="楷体_GB2312" w:eastAsia="楷体_GB2312" w:cs="楷体_GB2312"/>
          <w:color w:val="auto"/>
          <w:szCs w:val="24"/>
          <w:highlight w:val="none"/>
        </w:rPr>
        <w:t xml:space="preserve">.1 </w:t>
      </w:r>
      <w:r>
        <w:rPr>
          <w:rFonts w:hint="eastAsia" w:ascii="楷体_GB2312" w:hAnsi="楷体_GB2312" w:eastAsia="楷体_GB2312" w:cs="楷体_GB2312"/>
          <w:b/>
          <w:color w:val="auto"/>
          <w:szCs w:val="24"/>
          <w:highlight w:val="none"/>
        </w:rPr>
        <w:t>进入协商谈判阶段的投标人必须按照电子商务平台的最终报价向招标人提供纸质版投标文件。</w:t>
      </w:r>
    </w:p>
    <w:p w14:paraId="65B89FA6">
      <w:pPr>
        <w:spacing w:line="380" w:lineRule="exact"/>
        <w:ind w:left="480" w:hanging="480" w:hangingChars="200"/>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3</w:t>
      </w:r>
      <w:r>
        <w:rPr>
          <w:rFonts w:hint="eastAsia" w:ascii="楷体_GB2312" w:hAnsi="楷体_GB2312" w:eastAsia="楷体_GB2312" w:cs="楷体_GB2312"/>
          <w:color w:val="auto"/>
          <w:szCs w:val="24"/>
          <w:highlight w:val="none"/>
        </w:rPr>
        <w:t>.2投标文件应使用不能擦去的墨水打印或书写，由投标人加盖公章和法定代表人印鉴或签字或法定代表人委托的代理人签字。</w:t>
      </w:r>
    </w:p>
    <w:p w14:paraId="5E83FBD2">
      <w:pPr>
        <w:autoSpaceDE w:val="0"/>
        <w:autoSpaceDN w:val="0"/>
        <w:adjustRightInd w:val="0"/>
        <w:spacing w:line="380" w:lineRule="exact"/>
        <w:jc w:val="both"/>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3</w:t>
      </w:r>
      <w:r>
        <w:rPr>
          <w:rFonts w:hint="eastAsia" w:ascii="楷体_GB2312" w:hAnsi="楷体_GB2312" w:eastAsia="楷体_GB2312" w:cs="楷体_GB2312"/>
          <w:color w:val="auto"/>
          <w:szCs w:val="24"/>
          <w:highlight w:val="none"/>
        </w:rPr>
        <w:t>.3凡有下列情况之一者，投标文件视为无效</w:t>
      </w:r>
    </w:p>
    <w:p w14:paraId="6199BC67">
      <w:pPr>
        <w:autoSpaceDE w:val="0"/>
        <w:autoSpaceDN w:val="0"/>
        <w:adjustRightInd w:val="0"/>
        <w:spacing w:line="380" w:lineRule="exact"/>
        <w:jc w:val="both"/>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3</w:t>
      </w:r>
      <w:r>
        <w:rPr>
          <w:rFonts w:hint="eastAsia" w:ascii="楷体_GB2312" w:hAnsi="楷体_GB2312" w:eastAsia="楷体_GB2312" w:cs="楷体_GB2312"/>
          <w:color w:val="auto"/>
          <w:szCs w:val="24"/>
          <w:highlight w:val="none"/>
        </w:rPr>
        <w:t>.3.1投标截止时间之后送达的投标文件</w:t>
      </w:r>
    </w:p>
    <w:p w14:paraId="75E73E66">
      <w:pPr>
        <w:autoSpaceDE w:val="0"/>
        <w:autoSpaceDN w:val="0"/>
        <w:adjustRightInd w:val="0"/>
        <w:spacing w:line="380" w:lineRule="exact"/>
        <w:jc w:val="both"/>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3</w:t>
      </w:r>
      <w:r>
        <w:rPr>
          <w:rFonts w:hint="eastAsia" w:ascii="楷体_GB2312" w:hAnsi="楷体_GB2312" w:eastAsia="楷体_GB2312" w:cs="楷体_GB2312"/>
          <w:color w:val="auto"/>
          <w:szCs w:val="24"/>
          <w:highlight w:val="none"/>
        </w:rPr>
        <w:t>.3.2未按招标文件要求标志、密封的</w:t>
      </w:r>
    </w:p>
    <w:p w14:paraId="4F2B6D6E">
      <w:pPr>
        <w:autoSpaceDE w:val="0"/>
        <w:autoSpaceDN w:val="0"/>
        <w:adjustRightInd w:val="0"/>
        <w:spacing w:line="380" w:lineRule="exact"/>
        <w:ind w:left="600" w:hanging="600" w:hangingChars="250"/>
        <w:jc w:val="both"/>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3</w:t>
      </w:r>
      <w:r>
        <w:rPr>
          <w:rFonts w:hint="eastAsia" w:ascii="楷体_GB2312" w:hAnsi="楷体_GB2312" w:eastAsia="楷体_GB2312" w:cs="楷体_GB2312"/>
          <w:color w:val="auto"/>
          <w:szCs w:val="24"/>
          <w:highlight w:val="none"/>
        </w:rPr>
        <w:t>.3.3投标文件实质性内容字迹模糊、难于辨认或删改处未加盖投标文件签字人印章的。</w:t>
      </w:r>
    </w:p>
    <w:p w14:paraId="54B0B087">
      <w:pPr>
        <w:autoSpaceDE w:val="0"/>
        <w:autoSpaceDN w:val="0"/>
        <w:adjustRightInd w:val="0"/>
        <w:spacing w:line="380" w:lineRule="exact"/>
        <w:jc w:val="both"/>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3</w:t>
      </w:r>
      <w:r>
        <w:rPr>
          <w:rFonts w:hint="eastAsia" w:ascii="楷体_GB2312" w:hAnsi="楷体_GB2312" w:eastAsia="楷体_GB2312" w:cs="楷体_GB2312"/>
          <w:color w:val="auto"/>
          <w:szCs w:val="24"/>
          <w:highlight w:val="none"/>
        </w:rPr>
        <w:t>.3.4投标文件实质上不响应招标文件要求的</w:t>
      </w:r>
    </w:p>
    <w:p w14:paraId="26550BFC">
      <w:pPr>
        <w:pStyle w:val="2"/>
        <w:numPr>
          <w:ilvl w:val="3"/>
          <w:numId w:val="3"/>
        </w:numPr>
        <w:tabs>
          <w:tab w:val="left" w:pos="1000"/>
        </w:tabs>
        <w:spacing w:line="380" w:lineRule="exact"/>
        <w:jc w:val="left"/>
        <w:rPr>
          <w:rFonts w:hint="eastAsia" w:ascii="楷体_GB2312" w:hAnsi="楷体_GB2312" w:eastAsia="楷体_GB2312" w:cs="楷体_GB2312"/>
          <w:bCs/>
          <w:color w:val="auto"/>
          <w:sz w:val="24"/>
          <w:szCs w:val="24"/>
          <w:highlight w:val="none"/>
        </w:rPr>
      </w:pPr>
      <w:r>
        <w:rPr>
          <w:rFonts w:hint="eastAsia" w:ascii="楷体_GB2312" w:hAnsi="楷体_GB2312" w:eastAsia="楷体_GB2312" w:cs="楷体_GB2312"/>
          <w:bCs/>
          <w:snapToGrid w:val="0"/>
          <w:color w:val="auto"/>
          <w:sz w:val="24"/>
          <w:szCs w:val="24"/>
          <w:highlight w:val="none"/>
        </w:rPr>
        <w:t>投标文件载明的招标项目完成期限超过招标文件规定的期限；</w:t>
      </w:r>
    </w:p>
    <w:p w14:paraId="3D8B4D93">
      <w:pPr>
        <w:pStyle w:val="2"/>
        <w:numPr>
          <w:ilvl w:val="3"/>
          <w:numId w:val="3"/>
        </w:numPr>
        <w:tabs>
          <w:tab w:val="left" w:pos="1000"/>
        </w:tabs>
        <w:spacing w:line="380" w:lineRule="exact"/>
        <w:jc w:val="left"/>
        <w:rPr>
          <w:rFonts w:hint="eastAsia" w:ascii="楷体_GB2312" w:hAnsi="楷体_GB2312" w:eastAsia="楷体_GB2312" w:cs="楷体_GB2312"/>
          <w:bCs/>
          <w:color w:val="auto"/>
          <w:sz w:val="24"/>
          <w:szCs w:val="24"/>
          <w:highlight w:val="none"/>
        </w:rPr>
      </w:pPr>
      <w:r>
        <w:rPr>
          <w:rFonts w:hint="eastAsia" w:ascii="楷体_GB2312" w:hAnsi="楷体_GB2312" w:eastAsia="楷体_GB2312" w:cs="楷体_GB2312"/>
          <w:bCs/>
          <w:snapToGrid w:val="0"/>
          <w:color w:val="auto"/>
          <w:sz w:val="24"/>
          <w:szCs w:val="24"/>
          <w:highlight w:val="none"/>
        </w:rPr>
        <w:t>投标文件附有招标人不能接受的条件；</w:t>
      </w:r>
    </w:p>
    <w:p w14:paraId="1F0E80B4">
      <w:pPr>
        <w:pStyle w:val="2"/>
        <w:numPr>
          <w:ilvl w:val="0"/>
          <w:numId w:val="4"/>
        </w:numPr>
        <w:tabs>
          <w:tab w:val="left" w:pos="1000"/>
        </w:tabs>
        <w:spacing w:line="380" w:lineRule="exact"/>
        <w:jc w:val="left"/>
        <w:rPr>
          <w:rFonts w:hint="eastAsia" w:ascii="楷体_GB2312" w:hAnsi="楷体_GB2312" w:eastAsia="楷体_GB2312" w:cs="楷体_GB2312"/>
          <w:bCs/>
          <w:color w:val="auto"/>
          <w:sz w:val="24"/>
          <w:szCs w:val="24"/>
          <w:highlight w:val="none"/>
        </w:rPr>
      </w:pPr>
      <w:r>
        <w:rPr>
          <w:rFonts w:hint="eastAsia" w:ascii="楷体_GB2312" w:hAnsi="楷体_GB2312" w:eastAsia="楷体_GB2312" w:cs="楷体_GB2312"/>
          <w:bCs/>
          <w:snapToGrid w:val="0"/>
          <w:color w:val="auto"/>
          <w:sz w:val="24"/>
          <w:szCs w:val="24"/>
          <w:highlight w:val="none"/>
        </w:rPr>
        <w:t>不符合招标文件中规定的其他实质性要求的；</w:t>
      </w:r>
    </w:p>
    <w:p w14:paraId="6D8BAC83">
      <w:pPr>
        <w:autoSpaceDE w:val="0"/>
        <w:autoSpaceDN w:val="0"/>
        <w:adjustRightInd w:val="0"/>
        <w:spacing w:line="380" w:lineRule="exact"/>
        <w:jc w:val="both"/>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3</w:t>
      </w:r>
      <w:r>
        <w:rPr>
          <w:rFonts w:hint="eastAsia" w:ascii="楷体_GB2312" w:hAnsi="楷体_GB2312" w:eastAsia="楷体_GB2312" w:cs="楷体_GB2312"/>
          <w:color w:val="auto"/>
          <w:szCs w:val="24"/>
          <w:highlight w:val="none"/>
        </w:rPr>
        <w:t>.3.5隐瞒实情,弄虚作假，资料不全的。</w:t>
      </w:r>
    </w:p>
    <w:p w14:paraId="61FB629F">
      <w:pPr>
        <w:spacing w:line="380" w:lineRule="exact"/>
        <w:rPr>
          <w:rFonts w:hint="eastAsia" w:ascii="楷体_GB2312" w:hAnsi="楷体_GB2312" w:eastAsia="楷体_GB2312" w:cs="楷体_GB2312"/>
          <w:b/>
          <w:color w:val="auto"/>
          <w:highlight w:val="none"/>
        </w:rPr>
      </w:pPr>
      <w:r>
        <w:rPr>
          <w:rFonts w:hint="eastAsia" w:ascii="楷体_GB2312" w:hAnsi="楷体_GB2312" w:eastAsia="楷体_GB2312" w:cs="楷体_GB2312"/>
          <w:color w:val="auto"/>
          <w:szCs w:val="24"/>
          <w:highlight w:val="none"/>
          <w:lang w:val="en-US" w:eastAsia="zh-CN"/>
        </w:rPr>
        <w:t>3</w:t>
      </w:r>
      <w:r>
        <w:rPr>
          <w:rFonts w:hint="eastAsia" w:ascii="楷体_GB2312" w:hAnsi="楷体_GB2312" w:eastAsia="楷体_GB2312" w:cs="楷体_GB2312"/>
          <w:color w:val="auto"/>
          <w:szCs w:val="24"/>
          <w:highlight w:val="none"/>
        </w:rPr>
        <w:t>.4</w:t>
      </w:r>
      <w:r>
        <w:rPr>
          <w:rFonts w:hint="eastAsia" w:ascii="楷体_GB2312" w:hAnsi="楷体_GB2312" w:eastAsia="楷体_GB2312" w:cs="楷体_GB2312"/>
          <w:b/>
          <w:color w:val="auto"/>
          <w:highlight w:val="none"/>
        </w:rPr>
        <w:t>投标人递交的投标书应包括以下内容：</w:t>
      </w:r>
    </w:p>
    <w:p w14:paraId="3A1CF919">
      <w:pPr>
        <w:spacing w:line="380" w:lineRule="exact"/>
        <w:ind w:left="323" w:firstLine="395" w:firstLineChars="164"/>
        <w:rPr>
          <w:rFonts w:hint="eastAsia" w:ascii="楷体_GB2312" w:hAnsi="楷体_GB2312" w:eastAsia="楷体_GB2312" w:cs="楷体_GB2312"/>
          <w:b/>
          <w:color w:val="auto"/>
          <w:highlight w:val="none"/>
        </w:rPr>
      </w:pPr>
      <w:r>
        <w:rPr>
          <w:rFonts w:hint="eastAsia" w:ascii="楷体_GB2312" w:hAnsi="楷体_GB2312" w:eastAsia="楷体_GB2312" w:cs="楷体_GB2312"/>
          <w:b/>
          <w:color w:val="auto"/>
          <w:highlight w:val="none"/>
        </w:rPr>
        <w:t>a. 具备相应有年检资质和营业执照；</w:t>
      </w:r>
    </w:p>
    <w:p w14:paraId="43E7044E">
      <w:pPr>
        <w:spacing w:line="380" w:lineRule="exact"/>
        <w:ind w:left="323" w:firstLine="395" w:firstLineChars="164"/>
        <w:rPr>
          <w:rFonts w:hint="eastAsia" w:ascii="楷体_GB2312" w:hAnsi="楷体_GB2312" w:eastAsia="楷体_GB2312" w:cs="楷体_GB2312"/>
          <w:b/>
          <w:color w:val="auto"/>
          <w:highlight w:val="none"/>
        </w:rPr>
      </w:pPr>
      <w:r>
        <w:rPr>
          <w:rFonts w:hint="eastAsia" w:ascii="楷体_GB2312" w:hAnsi="楷体_GB2312" w:eastAsia="楷体_GB2312" w:cs="楷体_GB2312"/>
          <w:b/>
          <w:color w:val="auto"/>
          <w:highlight w:val="none"/>
        </w:rPr>
        <w:t>b. 法人授权委托书；</w:t>
      </w:r>
    </w:p>
    <w:p w14:paraId="47634CBD">
      <w:pPr>
        <w:spacing w:line="380" w:lineRule="exact"/>
        <w:ind w:left="323" w:firstLine="395" w:firstLineChars="164"/>
        <w:rPr>
          <w:rFonts w:hint="eastAsia" w:ascii="楷体_GB2312" w:hAnsi="楷体_GB2312" w:eastAsia="楷体_GB2312" w:cs="楷体_GB2312"/>
          <w:b/>
          <w:color w:val="auto"/>
          <w:highlight w:val="none"/>
        </w:rPr>
      </w:pPr>
      <w:r>
        <w:rPr>
          <w:rFonts w:hint="eastAsia" w:ascii="楷体_GB2312" w:hAnsi="楷体_GB2312" w:eastAsia="楷体_GB2312" w:cs="楷体_GB2312"/>
          <w:b/>
          <w:color w:val="auto"/>
          <w:highlight w:val="none"/>
        </w:rPr>
        <w:t>c. 资质等级证书；</w:t>
      </w:r>
    </w:p>
    <w:p w14:paraId="7FADF7F6">
      <w:pPr>
        <w:spacing w:line="380" w:lineRule="exact"/>
        <w:ind w:left="323" w:firstLine="395" w:firstLineChars="164"/>
        <w:rPr>
          <w:rFonts w:hint="eastAsia" w:ascii="楷体_GB2312" w:hAnsi="楷体_GB2312" w:eastAsia="楷体_GB2312" w:cs="楷体_GB2312"/>
          <w:b/>
          <w:color w:val="auto"/>
          <w:highlight w:val="none"/>
        </w:rPr>
      </w:pPr>
      <w:r>
        <w:rPr>
          <w:rFonts w:hint="eastAsia" w:ascii="楷体_GB2312" w:hAnsi="楷体_GB2312" w:eastAsia="楷体_GB2312" w:cs="楷体_GB2312"/>
          <w:b/>
          <w:color w:val="auto"/>
          <w:highlight w:val="none"/>
        </w:rPr>
        <w:t>d. 质量认证等证明公司实力的材料；</w:t>
      </w:r>
    </w:p>
    <w:p w14:paraId="3FA4967F">
      <w:pPr>
        <w:spacing w:line="380" w:lineRule="exact"/>
        <w:rPr>
          <w:rFonts w:hint="eastAsia" w:ascii="楷体_GB2312" w:hAnsi="楷体_GB2312" w:eastAsia="楷体_GB2312" w:cs="楷体_GB2312"/>
          <w:b/>
          <w:color w:val="auto"/>
          <w:highlight w:val="none"/>
        </w:rPr>
      </w:pPr>
      <w:r>
        <w:rPr>
          <w:rFonts w:hint="eastAsia" w:ascii="楷体_GB2312" w:hAnsi="楷体_GB2312" w:eastAsia="楷体_GB2312" w:cs="楷体_GB2312"/>
          <w:b/>
          <w:color w:val="auto"/>
          <w:highlight w:val="none"/>
        </w:rPr>
        <w:t xml:space="preserve">         （以上材料复印件需委托人签字盖公章）</w:t>
      </w:r>
    </w:p>
    <w:p w14:paraId="28482E22">
      <w:pPr>
        <w:spacing w:line="380" w:lineRule="exact"/>
        <w:ind w:left="323" w:firstLine="395" w:firstLineChars="164"/>
        <w:rPr>
          <w:rFonts w:hint="eastAsia" w:ascii="楷体_GB2312" w:hAnsi="楷体_GB2312" w:eastAsia="楷体_GB2312" w:cs="楷体_GB2312"/>
          <w:b/>
          <w:color w:val="auto"/>
          <w:highlight w:val="none"/>
        </w:rPr>
      </w:pPr>
      <w:r>
        <w:rPr>
          <w:rFonts w:hint="eastAsia" w:ascii="楷体_GB2312" w:hAnsi="楷体_GB2312" w:eastAsia="楷体_GB2312" w:cs="楷体_GB2312"/>
          <w:b/>
          <w:color w:val="auto"/>
          <w:highlight w:val="none"/>
        </w:rPr>
        <w:t>e. 承诺书（质量、供货时间和服务等）；</w:t>
      </w:r>
    </w:p>
    <w:p w14:paraId="1A0C19D1">
      <w:pPr>
        <w:spacing w:line="380" w:lineRule="exact"/>
        <w:ind w:left="323" w:firstLine="395" w:firstLineChars="164"/>
        <w:rPr>
          <w:rFonts w:hint="eastAsia" w:ascii="楷体_GB2312" w:hAnsi="楷体_GB2312" w:eastAsia="楷体_GB2312" w:cs="楷体_GB2312"/>
          <w:b/>
          <w:color w:val="auto"/>
          <w:highlight w:val="none"/>
        </w:rPr>
      </w:pPr>
      <w:r>
        <w:rPr>
          <w:rFonts w:hint="eastAsia" w:ascii="楷体_GB2312" w:hAnsi="楷体_GB2312" w:eastAsia="楷体_GB2312" w:cs="楷体_GB2312"/>
          <w:b/>
          <w:color w:val="auto"/>
          <w:highlight w:val="none"/>
        </w:rPr>
        <w:t xml:space="preserve">f. </w:t>
      </w:r>
      <w:r>
        <w:rPr>
          <w:rFonts w:hint="eastAsia" w:ascii="楷体_GB2312" w:hAnsi="楷体_GB2312" w:eastAsia="楷体_GB2312" w:cs="楷体_GB2312"/>
          <w:b/>
          <w:color w:val="auto"/>
          <w:highlight w:val="none"/>
          <w:lang w:val="en-US" w:eastAsia="zh-CN"/>
        </w:rPr>
        <w:t>隔震支座</w:t>
      </w:r>
      <w:r>
        <w:rPr>
          <w:rFonts w:hint="eastAsia" w:ascii="楷体_GB2312" w:hAnsi="楷体_GB2312" w:eastAsia="楷体_GB2312" w:cs="楷体_GB2312"/>
          <w:b/>
          <w:color w:val="auto"/>
          <w:highlight w:val="none"/>
        </w:rPr>
        <w:t>标报价表；</w:t>
      </w:r>
    </w:p>
    <w:p w14:paraId="571681A5">
      <w:pPr>
        <w:spacing w:line="380" w:lineRule="exact"/>
        <w:ind w:left="323" w:firstLine="395" w:firstLineChars="164"/>
        <w:rPr>
          <w:rFonts w:hint="eastAsia" w:ascii="楷体_GB2312" w:hAnsi="楷体_GB2312" w:eastAsia="楷体_GB2312" w:cs="楷体_GB2312"/>
          <w:b/>
          <w:color w:val="auto"/>
          <w:highlight w:val="none"/>
        </w:rPr>
      </w:pPr>
      <w:r>
        <w:rPr>
          <w:rFonts w:hint="eastAsia" w:ascii="楷体_GB2312" w:hAnsi="楷体_GB2312" w:eastAsia="楷体_GB2312" w:cs="楷体_GB2312"/>
          <w:b/>
          <w:color w:val="auto"/>
          <w:highlight w:val="none"/>
        </w:rPr>
        <w:t>g. 所供</w:t>
      </w:r>
      <w:r>
        <w:rPr>
          <w:rFonts w:hint="eastAsia" w:ascii="楷体_GB2312" w:hAnsi="楷体_GB2312" w:eastAsia="楷体_GB2312" w:cs="楷体_GB2312"/>
          <w:b/>
          <w:color w:val="auto"/>
          <w:highlight w:val="none"/>
          <w:lang w:val="en-US" w:eastAsia="zh-CN"/>
        </w:rPr>
        <w:t>隔震支座</w:t>
      </w:r>
      <w:r>
        <w:rPr>
          <w:rFonts w:hint="eastAsia" w:ascii="楷体_GB2312" w:hAnsi="楷体_GB2312" w:eastAsia="楷体_GB2312" w:cs="楷体_GB2312"/>
          <w:b/>
          <w:color w:val="auto"/>
          <w:highlight w:val="none"/>
        </w:rPr>
        <w:t>使用材料设备的说明；</w:t>
      </w:r>
    </w:p>
    <w:p w14:paraId="5A06ABCC">
      <w:pPr>
        <w:spacing w:line="380" w:lineRule="exact"/>
        <w:ind w:left="323" w:firstLine="395" w:firstLineChars="164"/>
        <w:rPr>
          <w:rFonts w:hint="eastAsia" w:ascii="楷体_GB2312" w:hAnsi="楷体_GB2312" w:eastAsia="楷体_GB2312" w:cs="楷体_GB2312"/>
          <w:b/>
          <w:color w:val="auto"/>
          <w:highlight w:val="none"/>
          <w:lang w:val="en-US" w:eastAsia="zh-CN"/>
        </w:rPr>
      </w:pPr>
      <w:r>
        <w:rPr>
          <w:rFonts w:hint="eastAsia" w:ascii="楷体_GB2312" w:hAnsi="楷体_GB2312" w:eastAsia="楷体_GB2312" w:cs="楷体_GB2312"/>
          <w:b/>
          <w:color w:val="auto"/>
          <w:highlight w:val="none"/>
          <w:lang w:val="en-US" w:eastAsia="zh-CN"/>
        </w:rPr>
        <w:t>h. 近三年主要业绩说明;</w:t>
      </w:r>
    </w:p>
    <w:p w14:paraId="2625F766">
      <w:pPr>
        <w:spacing w:line="380" w:lineRule="exact"/>
        <w:ind w:left="323" w:firstLine="395" w:firstLineChars="164"/>
        <w:rPr>
          <w:rFonts w:hint="eastAsia" w:ascii="楷体_GB2312" w:hAnsi="楷体_GB2312" w:eastAsia="楷体_GB2312" w:cs="楷体_GB2312"/>
          <w:color w:val="auto"/>
          <w:highlight w:val="none"/>
        </w:rPr>
      </w:pPr>
      <w:r>
        <w:rPr>
          <w:rFonts w:hint="eastAsia" w:ascii="楷体_GB2312" w:hAnsi="楷体_GB2312" w:eastAsia="楷体_GB2312" w:cs="楷体_GB2312"/>
          <w:b/>
          <w:color w:val="auto"/>
          <w:highlight w:val="none"/>
          <w:lang w:val="en-US" w:eastAsia="zh-CN"/>
        </w:rPr>
        <w:t>I. 近三年的诉讼情况;</w:t>
      </w:r>
    </w:p>
    <w:p w14:paraId="6AADC3EE">
      <w:pPr>
        <w:autoSpaceDE w:val="0"/>
        <w:autoSpaceDN w:val="0"/>
        <w:adjustRightInd w:val="0"/>
        <w:spacing w:line="380" w:lineRule="exact"/>
        <w:jc w:val="both"/>
        <w:outlineLvl w:val="1"/>
        <w:rPr>
          <w:rFonts w:hint="eastAsia" w:ascii="楷体_GB2312" w:hAnsi="楷体_GB2312" w:eastAsia="楷体_GB2312" w:cs="楷体_GB2312"/>
          <w:color w:val="auto"/>
          <w:szCs w:val="24"/>
          <w:highlight w:val="none"/>
        </w:rPr>
      </w:pPr>
      <w:bookmarkStart w:id="7" w:name="_Toc269204607"/>
      <w:bookmarkStart w:id="8" w:name="_Toc248739512"/>
      <w:bookmarkStart w:id="9" w:name="_Toc322697267"/>
      <w:r>
        <w:rPr>
          <w:rFonts w:hint="eastAsia" w:ascii="楷体_GB2312" w:hAnsi="楷体_GB2312" w:eastAsia="楷体_GB2312" w:cs="楷体_GB2312"/>
          <w:b/>
          <w:bCs/>
          <w:color w:val="auto"/>
          <w:szCs w:val="24"/>
          <w:highlight w:val="none"/>
          <w:lang w:val="en-US" w:eastAsia="zh-CN"/>
        </w:rPr>
        <w:t>4</w:t>
      </w:r>
      <w:r>
        <w:rPr>
          <w:rFonts w:hint="eastAsia" w:ascii="楷体_GB2312" w:hAnsi="楷体_GB2312" w:eastAsia="楷体_GB2312" w:cs="楷体_GB2312"/>
          <w:b/>
          <w:bCs/>
          <w:color w:val="auto"/>
          <w:szCs w:val="24"/>
          <w:highlight w:val="none"/>
        </w:rPr>
        <w:t>. 投标报价</w:t>
      </w:r>
      <w:bookmarkEnd w:id="7"/>
      <w:bookmarkEnd w:id="8"/>
      <w:bookmarkEnd w:id="9"/>
    </w:p>
    <w:p w14:paraId="3E22C996">
      <w:pPr>
        <w:spacing w:line="380" w:lineRule="exact"/>
        <w:ind w:firstLine="240" w:firstLineChars="100"/>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4</w:t>
      </w:r>
      <w:r>
        <w:rPr>
          <w:rFonts w:hint="eastAsia" w:ascii="楷体_GB2312" w:hAnsi="楷体_GB2312" w:eastAsia="楷体_GB2312" w:cs="楷体_GB2312"/>
          <w:color w:val="auto"/>
          <w:szCs w:val="24"/>
          <w:highlight w:val="none"/>
        </w:rPr>
        <w:t>.1投标报价说明：见招标须知前附表</w:t>
      </w:r>
    </w:p>
    <w:p w14:paraId="66A9A68E">
      <w:pPr>
        <w:spacing w:line="380" w:lineRule="exact"/>
        <w:ind w:firstLine="240" w:firstLineChars="100"/>
        <w:rPr>
          <w:rFonts w:hint="eastAsia" w:ascii="楷体_GB2312" w:hAnsi="楷体_GB2312" w:eastAsia="楷体_GB2312" w:cs="楷体_GB2312"/>
          <w:color w:val="auto"/>
          <w:szCs w:val="24"/>
          <w:highlight w:val="none"/>
        </w:rPr>
      </w:pPr>
      <w:r>
        <w:rPr>
          <w:rFonts w:hint="eastAsia" w:ascii="楷体_GB2312" w:hAnsi="楷体_GB2312" w:eastAsia="楷体_GB2312" w:cs="楷体_GB2312"/>
          <w:b w:val="0"/>
          <w:bCs w:val="0"/>
          <w:color w:val="auto"/>
          <w:szCs w:val="24"/>
          <w:highlight w:val="none"/>
          <w:lang w:val="en-US" w:eastAsia="zh-CN"/>
        </w:rPr>
        <w:t>4</w:t>
      </w:r>
      <w:r>
        <w:rPr>
          <w:rFonts w:hint="eastAsia" w:ascii="楷体_GB2312" w:hAnsi="楷体_GB2312" w:eastAsia="楷体_GB2312" w:cs="楷体_GB2312"/>
          <w:b w:val="0"/>
          <w:bCs w:val="0"/>
          <w:color w:val="auto"/>
          <w:szCs w:val="24"/>
          <w:highlight w:val="none"/>
        </w:rPr>
        <w:t>.2投标报价要求</w:t>
      </w:r>
      <w:r>
        <w:rPr>
          <w:rFonts w:hint="eastAsia" w:ascii="楷体_GB2312" w:hAnsi="楷体_GB2312" w:eastAsia="楷体_GB2312" w:cs="楷体_GB2312"/>
          <w:b/>
          <w:bCs/>
          <w:color w:val="auto"/>
          <w:szCs w:val="24"/>
          <w:highlight w:val="none"/>
        </w:rPr>
        <w:t>：</w:t>
      </w:r>
      <w:r>
        <w:rPr>
          <w:rFonts w:hint="eastAsia" w:ascii="楷体_GB2312" w:hAnsi="楷体_GB2312" w:eastAsia="楷体_GB2312" w:cs="楷体_GB2312"/>
          <w:color w:val="auto"/>
          <w:szCs w:val="24"/>
          <w:highlight w:val="none"/>
        </w:rPr>
        <w:t>见招标须知前附表</w:t>
      </w:r>
    </w:p>
    <w:p w14:paraId="60328DF2">
      <w:pPr>
        <w:autoSpaceDE w:val="0"/>
        <w:autoSpaceDN w:val="0"/>
        <w:adjustRightInd w:val="0"/>
        <w:spacing w:line="380" w:lineRule="exact"/>
        <w:jc w:val="both"/>
        <w:outlineLvl w:val="1"/>
        <w:rPr>
          <w:rFonts w:hint="eastAsia" w:ascii="楷体_GB2312" w:hAnsi="楷体_GB2312" w:eastAsia="楷体_GB2312" w:cs="楷体_GB2312"/>
          <w:b/>
          <w:color w:val="auto"/>
          <w:szCs w:val="24"/>
          <w:highlight w:val="none"/>
        </w:rPr>
      </w:pPr>
      <w:bookmarkStart w:id="10" w:name="_Toc322697268"/>
      <w:r>
        <w:rPr>
          <w:rFonts w:hint="eastAsia" w:ascii="楷体_GB2312" w:hAnsi="楷体_GB2312" w:eastAsia="楷体_GB2312" w:cs="楷体_GB2312"/>
          <w:b/>
          <w:color w:val="auto"/>
          <w:szCs w:val="24"/>
          <w:highlight w:val="none"/>
          <w:lang w:val="en-US" w:eastAsia="zh-CN"/>
        </w:rPr>
        <w:t>5</w:t>
      </w:r>
      <w:r>
        <w:rPr>
          <w:rFonts w:hint="eastAsia" w:ascii="楷体_GB2312" w:hAnsi="楷体_GB2312" w:eastAsia="楷体_GB2312" w:cs="楷体_GB2312"/>
          <w:b/>
          <w:color w:val="auto"/>
          <w:szCs w:val="24"/>
          <w:highlight w:val="none"/>
        </w:rPr>
        <w:t>.</w:t>
      </w:r>
      <w:bookmarkEnd w:id="10"/>
      <w:r>
        <w:rPr>
          <w:rFonts w:hint="eastAsia" w:ascii="楷体_GB2312" w:hAnsi="楷体_GB2312" w:eastAsia="楷体_GB2312" w:cs="楷体_GB2312"/>
          <w:b/>
          <w:color w:val="auto"/>
          <w:szCs w:val="24"/>
          <w:highlight w:val="none"/>
        </w:rPr>
        <w:t xml:space="preserve"> 网标报价后的商务谈判 </w:t>
      </w:r>
    </w:p>
    <w:p w14:paraId="2CE974F1">
      <w:pPr>
        <w:autoSpaceDE w:val="0"/>
        <w:autoSpaceDN w:val="0"/>
        <w:adjustRightInd w:val="0"/>
        <w:spacing w:line="380" w:lineRule="exact"/>
        <w:ind w:firstLine="235" w:firstLineChars="98"/>
        <w:jc w:val="both"/>
        <w:rPr>
          <w:rFonts w:hint="eastAsia" w:ascii="楷体_GB2312" w:hAnsi="楷体_GB2312" w:eastAsia="楷体_GB2312" w:cs="楷体_GB2312"/>
          <w:b/>
          <w:color w:val="auto"/>
          <w:szCs w:val="24"/>
          <w:highlight w:val="none"/>
        </w:rPr>
      </w:pPr>
      <w:r>
        <w:rPr>
          <w:rFonts w:hint="eastAsia" w:ascii="楷体_GB2312" w:hAnsi="楷体_GB2312" w:eastAsia="楷体_GB2312" w:cs="楷体_GB2312"/>
          <w:color w:val="auto"/>
          <w:szCs w:val="24"/>
          <w:highlight w:val="none"/>
          <w:lang w:val="en-US" w:eastAsia="zh-CN"/>
        </w:rPr>
        <w:t>5</w:t>
      </w:r>
      <w:r>
        <w:rPr>
          <w:rFonts w:hint="eastAsia" w:ascii="楷体_GB2312" w:hAnsi="楷体_GB2312" w:eastAsia="楷体_GB2312" w:cs="楷体_GB2312"/>
          <w:color w:val="auto"/>
          <w:szCs w:val="24"/>
          <w:highlight w:val="none"/>
        </w:rPr>
        <w:t>.1商务谈判会的主要内容</w:t>
      </w:r>
    </w:p>
    <w:p w14:paraId="07389D53">
      <w:pPr>
        <w:autoSpaceDE w:val="0"/>
        <w:autoSpaceDN w:val="0"/>
        <w:adjustRightInd w:val="0"/>
        <w:spacing w:line="380" w:lineRule="exact"/>
        <w:ind w:firstLine="240" w:firstLineChars="100"/>
        <w:jc w:val="both"/>
        <w:rPr>
          <w:rFonts w:hint="default" w:ascii="楷体_GB2312" w:hAnsi="楷体_GB2312" w:eastAsia="楷体_GB2312" w:cs="楷体_GB2312"/>
          <w:b/>
          <w:bCs/>
          <w:color w:val="000000" w:themeColor="text1"/>
          <w:szCs w:val="24"/>
          <w:highlight w:val="none"/>
          <w:lang w:val="en-US" w:eastAsia="zh-CN"/>
          <w14:textFill>
            <w14:solidFill>
              <w14:schemeClr w14:val="tx1"/>
            </w14:solidFill>
          </w14:textFill>
        </w:rPr>
      </w:pPr>
      <w:r>
        <w:rPr>
          <w:rFonts w:hint="eastAsia" w:ascii="楷体_GB2312" w:hAnsi="楷体_GB2312" w:eastAsia="楷体_GB2312" w:cs="楷体_GB2312"/>
          <w:color w:val="auto"/>
          <w:szCs w:val="24"/>
          <w:highlight w:val="none"/>
          <w:lang w:val="en-US" w:eastAsia="zh-CN"/>
        </w:rPr>
        <w:t>5</w:t>
      </w:r>
      <w:r>
        <w:rPr>
          <w:rFonts w:hint="eastAsia" w:ascii="楷体_GB2312" w:hAnsi="楷体_GB2312" w:eastAsia="楷体_GB2312" w:cs="楷体_GB2312"/>
          <w:color w:val="auto"/>
          <w:szCs w:val="24"/>
          <w:highlight w:val="none"/>
        </w:rPr>
        <w:t>.1.1</w:t>
      </w:r>
      <w:r>
        <w:rPr>
          <w:rFonts w:hint="eastAsia" w:ascii="楷体_GB2312" w:hAnsi="楷体_GB2312" w:eastAsia="楷体_GB2312" w:cs="楷体_GB2312"/>
          <w:b/>
          <w:bCs/>
          <w:color w:val="auto"/>
          <w:szCs w:val="24"/>
          <w:highlight w:val="none"/>
        </w:rPr>
        <w:t>商务谈判会于</w:t>
      </w:r>
      <w:r>
        <w:rPr>
          <w:rFonts w:hint="eastAsia" w:ascii="楷体_GB2312" w:hAnsi="楷体_GB2312" w:eastAsia="楷体_GB2312" w:cs="楷体_GB2312"/>
          <w:b/>
          <w:bCs/>
          <w:color w:val="000000" w:themeColor="text1"/>
          <w:szCs w:val="24"/>
          <w:highlight w:val="none"/>
          <w14:textFill>
            <w14:solidFill>
              <w14:schemeClr w14:val="tx1"/>
            </w14:solidFill>
          </w14:textFill>
        </w:rPr>
        <w:t>20</w:t>
      </w:r>
      <w:r>
        <w:rPr>
          <w:rFonts w:hint="eastAsia" w:ascii="楷体_GB2312" w:hAnsi="楷体_GB2312" w:eastAsia="楷体_GB2312" w:cs="楷体_GB2312"/>
          <w:b/>
          <w:bCs/>
          <w:color w:val="000000" w:themeColor="text1"/>
          <w:szCs w:val="24"/>
          <w:highlight w:val="none"/>
          <w:lang w:val="en-US" w:eastAsia="zh-CN"/>
          <w14:textFill>
            <w14:solidFill>
              <w14:schemeClr w14:val="tx1"/>
            </w14:solidFill>
          </w14:textFill>
        </w:rPr>
        <w:t>25</w:t>
      </w:r>
      <w:r>
        <w:rPr>
          <w:rFonts w:hint="eastAsia" w:ascii="楷体_GB2312" w:hAnsi="楷体_GB2312" w:eastAsia="楷体_GB2312" w:cs="楷体_GB2312"/>
          <w:b/>
          <w:bCs/>
          <w:color w:val="000000" w:themeColor="text1"/>
          <w:szCs w:val="24"/>
          <w:highlight w:val="none"/>
          <w14:textFill>
            <w14:solidFill>
              <w14:schemeClr w14:val="tx1"/>
            </w14:solidFill>
          </w14:textFill>
        </w:rPr>
        <w:t>年</w:t>
      </w:r>
      <w:r>
        <w:rPr>
          <w:rFonts w:hint="eastAsia" w:ascii="楷体_GB2312" w:hAnsi="楷体_GB2312" w:eastAsia="楷体_GB2312" w:cs="楷体_GB2312"/>
          <w:b/>
          <w:bCs/>
          <w:color w:val="000000" w:themeColor="text1"/>
          <w:szCs w:val="24"/>
          <w:highlight w:val="none"/>
          <w:lang w:val="en-US" w:eastAsia="zh-CN"/>
          <w14:textFill>
            <w14:solidFill>
              <w14:schemeClr w14:val="tx1"/>
            </w14:solidFill>
          </w14:textFill>
        </w:rPr>
        <w:t>8</w:t>
      </w:r>
      <w:r>
        <w:rPr>
          <w:rFonts w:hint="eastAsia" w:ascii="楷体_GB2312" w:hAnsi="楷体_GB2312" w:eastAsia="楷体_GB2312" w:cs="楷体_GB2312"/>
          <w:b/>
          <w:bCs/>
          <w:color w:val="000000" w:themeColor="text1"/>
          <w:szCs w:val="24"/>
          <w:highlight w:val="none"/>
          <w14:textFill>
            <w14:solidFill>
              <w14:schemeClr w14:val="tx1"/>
            </w14:solidFill>
          </w14:textFill>
        </w:rPr>
        <w:t>月</w:t>
      </w:r>
      <w:r>
        <w:rPr>
          <w:rFonts w:hint="eastAsia" w:ascii="楷体_GB2312" w:hAnsi="楷体_GB2312" w:eastAsia="楷体_GB2312" w:cs="楷体_GB2312"/>
          <w:b/>
          <w:bCs/>
          <w:color w:val="000000" w:themeColor="text1"/>
          <w:szCs w:val="24"/>
          <w:highlight w:val="none"/>
          <w:lang w:val="en-US" w:eastAsia="zh-CN"/>
          <w14:textFill>
            <w14:solidFill>
              <w14:schemeClr w14:val="tx1"/>
            </w14:solidFill>
          </w14:textFill>
        </w:rPr>
        <w:t>15</w:t>
      </w:r>
      <w:r>
        <w:rPr>
          <w:rFonts w:hint="eastAsia" w:ascii="楷体_GB2312" w:hAnsi="楷体_GB2312" w:eastAsia="楷体_GB2312" w:cs="楷体_GB2312"/>
          <w:b/>
          <w:bCs/>
          <w:color w:val="000000" w:themeColor="text1"/>
          <w:szCs w:val="24"/>
          <w:highlight w:val="none"/>
          <w14:textFill>
            <w14:solidFill>
              <w14:schemeClr w14:val="tx1"/>
            </w14:solidFill>
          </w14:textFill>
        </w:rPr>
        <w:t>日</w:t>
      </w:r>
      <w:r>
        <w:rPr>
          <w:rFonts w:hint="eastAsia" w:ascii="楷体_GB2312" w:hAnsi="楷体_GB2312" w:eastAsia="楷体_GB2312" w:cs="楷体_GB2312"/>
          <w:b/>
          <w:bCs/>
          <w:color w:val="000000" w:themeColor="text1"/>
          <w:szCs w:val="24"/>
          <w:highlight w:val="none"/>
          <w:lang w:eastAsia="zh-CN"/>
          <w14:textFill>
            <w14:solidFill>
              <w14:schemeClr w14:val="tx1"/>
            </w14:solidFill>
          </w14:textFill>
        </w:rPr>
        <w:t>上</w:t>
      </w:r>
      <w:r>
        <w:rPr>
          <w:rFonts w:hint="eastAsia" w:ascii="楷体_GB2312" w:hAnsi="楷体_GB2312" w:eastAsia="楷体_GB2312" w:cs="楷体_GB2312"/>
          <w:b/>
          <w:bCs/>
          <w:color w:val="000000" w:themeColor="text1"/>
          <w:szCs w:val="24"/>
          <w:highlight w:val="none"/>
          <w14:textFill>
            <w14:solidFill>
              <w14:schemeClr w14:val="tx1"/>
            </w14:solidFill>
          </w14:textFill>
        </w:rPr>
        <w:t>午</w:t>
      </w:r>
      <w:r>
        <w:rPr>
          <w:rFonts w:hint="eastAsia" w:ascii="楷体_GB2312" w:hAnsi="楷体_GB2312" w:eastAsia="楷体_GB2312" w:cs="楷体_GB2312"/>
          <w:b/>
          <w:bCs/>
          <w:color w:val="000000" w:themeColor="text1"/>
          <w:szCs w:val="24"/>
          <w:highlight w:val="none"/>
          <w:lang w:val="en-US" w:eastAsia="zh-CN"/>
          <w14:textFill>
            <w14:solidFill>
              <w14:schemeClr w14:val="tx1"/>
            </w14:solidFill>
          </w14:textFill>
        </w:rPr>
        <w:t>10点</w:t>
      </w:r>
      <w:r>
        <w:rPr>
          <w:rFonts w:hint="eastAsia" w:ascii="楷体_GB2312" w:hAnsi="楷体_GB2312" w:eastAsia="楷体_GB2312" w:cs="楷体_GB2312"/>
          <w:b/>
          <w:bCs/>
          <w:color w:val="000000" w:themeColor="text1"/>
          <w:szCs w:val="24"/>
          <w:highlight w:val="none"/>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24"/>
          <w:szCs w:val="24"/>
          <w:lang w:val="en-US" w:eastAsia="zh-CN"/>
          <w14:textFill>
            <w14:solidFill>
              <w14:schemeClr w14:val="tx1"/>
            </w14:solidFill>
          </w14:textFill>
        </w:rPr>
        <w:t>在项目部会议室举行（如有变化，另行通知）</w:t>
      </w:r>
      <w:bookmarkStart w:id="19" w:name="_GoBack"/>
      <w:bookmarkEnd w:id="19"/>
    </w:p>
    <w:p w14:paraId="173C5365">
      <w:pPr>
        <w:pStyle w:val="2"/>
        <w:tabs>
          <w:tab w:val="left" w:pos="900"/>
        </w:tabs>
        <w:spacing w:line="380" w:lineRule="exact"/>
        <w:ind w:firstLine="240" w:firstLineChars="100"/>
        <w:rPr>
          <w:rFonts w:hint="eastAsia" w:ascii="楷体_GB2312" w:hAnsi="楷体_GB2312" w:eastAsia="楷体_GB2312" w:cs="楷体_GB2312"/>
          <w:b/>
          <w:bCs/>
          <w:color w:val="auto"/>
          <w:sz w:val="24"/>
          <w:szCs w:val="24"/>
          <w:highlight w:val="none"/>
        </w:rPr>
      </w:pPr>
      <w:r>
        <w:rPr>
          <w:rFonts w:hint="eastAsia" w:ascii="楷体_GB2312" w:hAnsi="楷体_GB2312" w:eastAsia="楷体_GB2312" w:cs="楷体_GB2312"/>
          <w:color w:val="auto"/>
          <w:sz w:val="24"/>
          <w:szCs w:val="24"/>
          <w:highlight w:val="none"/>
          <w:lang w:val="en-US" w:eastAsia="zh-CN"/>
        </w:rPr>
        <w:t>5</w:t>
      </w:r>
      <w:r>
        <w:rPr>
          <w:rFonts w:hint="eastAsia" w:ascii="楷体_GB2312" w:hAnsi="楷体_GB2312" w:eastAsia="楷体_GB2312" w:cs="楷体_GB2312"/>
          <w:color w:val="auto"/>
          <w:sz w:val="24"/>
          <w:szCs w:val="24"/>
          <w:highlight w:val="none"/>
        </w:rPr>
        <w:t>.1.2</w:t>
      </w:r>
      <w:r>
        <w:rPr>
          <w:rFonts w:hint="eastAsia" w:ascii="楷体_GB2312" w:hAnsi="楷体_GB2312" w:eastAsia="楷体_GB2312" w:cs="楷体_GB2312"/>
          <w:b/>
          <w:bCs/>
          <w:color w:val="auto"/>
          <w:sz w:val="24"/>
          <w:szCs w:val="24"/>
          <w:highlight w:val="none"/>
        </w:rPr>
        <w:t>投标单位代表（与法人代表授权委托书中投标代表相同）应随带本人身份证原件到场参加核验并签名报到，以证明其出席参加商务谈判会议。投标人未准时派上述人员持相关证件到场参加核验并签名报到的，视为其放弃投标。</w:t>
      </w:r>
    </w:p>
    <w:p w14:paraId="0FB2D899">
      <w:pPr>
        <w:autoSpaceDE w:val="0"/>
        <w:autoSpaceDN w:val="0"/>
        <w:adjustRightInd w:val="0"/>
        <w:spacing w:line="380" w:lineRule="exact"/>
        <w:ind w:right="-240" w:firstLine="240" w:firstLineChars="100"/>
        <w:jc w:val="both"/>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lang w:val="en-US" w:eastAsia="zh-CN"/>
        </w:rPr>
        <w:t>5</w:t>
      </w:r>
      <w:r>
        <w:rPr>
          <w:rFonts w:hint="eastAsia" w:ascii="楷体_GB2312" w:hAnsi="楷体_GB2312" w:eastAsia="楷体_GB2312" w:cs="楷体_GB2312"/>
          <w:color w:val="auto"/>
          <w:szCs w:val="24"/>
          <w:highlight w:val="none"/>
        </w:rPr>
        <w:t>.1.3 由招标人同各投标人分别进行商务及技术方面的谈判。</w:t>
      </w:r>
    </w:p>
    <w:p w14:paraId="79DC38DF">
      <w:pPr>
        <w:autoSpaceDE w:val="0"/>
        <w:autoSpaceDN w:val="0"/>
        <w:adjustRightInd w:val="0"/>
        <w:spacing w:line="380" w:lineRule="exact"/>
        <w:ind w:firstLine="240" w:firstLineChars="100"/>
        <w:jc w:val="both"/>
        <w:rPr>
          <w:rFonts w:hint="default"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5</w:t>
      </w:r>
      <w:r>
        <w:rPr>
          <w:rFonts w:hint="eastAsia" w:ascii="楷体_GB2312" w:hAnsi="楷体_GB2312" w:eastAsia="楷体_GB2312" w:cs="楷体_GB2312"/>
          <w:color w:val="auto"/>
          <w:szCs w:val="24"/>
          <w:highlight w:val="none"/>
        </w:rPr>
        <w:t>.2</w:t>
      </w:r>
      <w:r>
        <w:rPr>
          <w:rFonts w:hint="eastAsia" w:ascii="楷体_GB2312" w:hAnsi="楷体_GB2312" w:eastAsia="楷体_GB2312" w:cs="楷体_GB2312"/>
          <w:b/>
          <w:bCs/>
          <w:color w:val="auto"/>
          <w:szCs w:val="24"/>
          <w:highlight w:val="none"/>
        </w:rPr>
        <w:t>评标办法和标准：</w:t>
      </w:r>
      <w:r>
        <w:rPr>
          <w:rFonts w:hint="eastAsia" w:ascii="楷体_GB2312" w:hAnsi="楷体_GB2312" w:eastAsia="楷体_GB2312" w:cs="楷体_GB2312"/>
          <w:color w:val="auto"/>
          <w:szCs w:val="24"/>
          <w:highlight w:val="none"/>
        </w:rPr>
        <w:t>由招标人开标小组综合考评各投标人企业实力、技术水平、业绩、价格、信誉等因素，择优选取信誉好、实力较强、价格最</w:t>
      </w:r>
      <w:r>
        <w:rPr>
          <w:rFonts w:hint="eastAsia" w:ascii="楷体_GB2312" w:hAnsi="楷体_GB2312" w:eastAsia="楷体_GB2312" w:cs="楷体_GB2312"/>
          <w:color w:val="auto"/>
          <w:szCs w:val="24"/>
          <w:highlight w:val="none"/>
          <w:lang w:val="en-US" w:eastAsia="zh-CN"/>
        </w:rPr>
        <w:t>低</w:t>
      </w:r>
      <w:r>
        <w:rPr>
          <w:rFonts w:hint="eastAsia" w:ascii="楷体_GB2312" w:hAnsi="楷体_GB2312" w:eastAsia="楷体_GB2312" w:cs="楷体_GB2312"/>
          <w:color w:val="auto"/>
          <w:szCs w:val="24"/>
          <w:highlight w:val="none"/>
        </w:rPr>
        <w:t>者为中标单位。但招标人不以最低价格作为唯一的中标选择标准。</w:t>
      </w:r>
      <w:r>
        <w:rPr>
          <w:rFonts w:hint="eastAsia" w:ascii="楷体_GB2312" w:hAnsi="楷体_GB2312" w:eastAsia="楷体_GB2312" w:cs="楷体_GB2312"/>
          <w:color w:val="auto"/>
          <w:szCs w:val="24"/>
          <w:highlight w:val="none"/>
          <w:lang w:val="en-US" w:eastAsia="zh-CN"/>
        </w:rPr>
        <w:t>若</w:t>
      </w:r>
      <w:r>
        <w:rPr>
          <w:rFonts w:hint="eastAsia" w:ascii="楷体_GB2312" w:hAnsi="楷体_GB2312" w:eastAsia="楷体_GB2312" w:cs="楷体_GB2312"/>
          <w:color w:val="auto"/>
          <w:szCs w:val="24"/>
          <w:highlight w:val="none"/>
        </w:rPr>
        <w:t>招标人开标小组</w:t>
      </w:r>
      <w:r>
        <w:rPr>
          <w:rFonts w:hint="eastAsia" w:ascii="楷体_GB2312" w:hAnsi="楷体_GB2312" w:eastAsia="楷体_GB2312" w:cs="楷体_GB2312"/>
          <w:color w:val="auto"/>
          <w:szCs w:val="24"/>
          <w:highlight w:val="none"/>
          <w:lang w:val="en-US" w:eastAsia="zh-CN"/>
        </w:rPr>
        <w:t>发现本次投标的最低价格仍然高于周边地区市场价，招标人可无需承担任何责任终止并取消本次招标。</w:t>
      </w:r>
    </w:p>
    <w:p w14:paraId="4BE6251B">
      <w:pPr>
        <w:spacing w:line="380" w:lineRule="exact"/>
        <w:outlineLvl w:val="1"/>
        <w:rPr>
          <w:rFonts w:hint="eastAsia" w:ascii="楷体_GB2312" w:hAnsi="楷体_GB2312" w:eastAsia="楷体_GB2312" w:cs="楷体_GB2312"/>
          <w:b/>
          <w:color w:val="auto"/>
          <w:szCs w:val="24"/>
          <w:highlight w:val="none"/>
        </w:rPr>
      </w:pPr>
      <w:bookmarkStart w:id="11" w:name="_Toc322697269"/>
      <w:r>
        <w:rPr>
          <w:rFonts w:hint="eastAsia" w:ascii="楷体_GB2312" w:hAnsi="楷体_GB2312" w:eastAsia="楷体_GB2312" w:cs="楷体_GB2312"/>
          <w:b/>
          <w:color w:val="auto"/>
          <w:szCs w:val="24"/>
          <w:highlight w:val="none"/>
          <w:lang w:val="en-US" w:eastAsia="zh-CN"/>
        </w:rPr>
        <w:t>6</w:t>
      </w:r>
      <w:r>
        <w:rPr>
          <w:rFonts w:hint="eastAsia" w:ascii="楷体_GB2312" w:hAnsi="楷体_GB2312" w:eastAsia="楷体_GB2312" w:cs="楷体_GB2312"/>
          <w:b/>
          <w:color w:val="auto"/>
          <w:szCs w:val="24"/>
          <w:highlight w:val="none"/>
        </w:rPr>
        <w:t>.投标保证金</w:t>
      </w:r>
      <w:bookmarkEnd w:id="11"/>
      <w:r>
        <w:rPr>
          <w:rFonts w:hint="eastAsia" w:ascii="楷体_GB2312" w:hAnsi="楷体_GB2312" w:eastAsia="楷体_GB2312" w:cs="楷体_GB2312"/>
          <w:b/>
          <w:color w:val="auto"/>
          <w:szCs w:val="24"/>
          <w:highlight w:val="none"/>
        </w:rPr>
        <w:t>：</w:t>
      </w:r>
    </w:p>
    <w:p w14:paraId="2F91953E">
      <w:pPr>
        <w:spacing w:line="380" w:lineRule="exact"/>
        <w:rPr>
          <w:rFonts w:hint="eastAsia" w:ascii="楷体_GB2312" w:hAnsi="楷体_GB2312" w:eastAsia="楷体_GB2312" w:cs="楷体_GB2312"/>
          <w:color w:val="auto"/>
          <w:spacing w:val="4"/>
          <w:szCs w:val="24"/>
          <w:highlight w:val="none"/>
        </w:rPr>
      </w:pPr>
      <w:r>
        <w:rPr>
          <w:rFonts w:hint="eastAsia" w:ascii="楷体_GB2312" w:hAnsi="楷体_GB2312" w:eastAsia="楷体_GB2312" w:cs="楷体_GB2312"/>
          <w:color w:val="auto"/>
          <w:spacing w:val="4"/>
          <w:szCs w:val="24"/>
          <w:highlight w:val="none"/>
          <w:lang w:val="en-US" w:eastAsia="zh-CN"/>
        </w:rPr>
        <w:t>6</w:t>
      </w:r>
      <w:r>
        <w:rPr>
          <w:rFonts w:hint="eastAsia" w:ascii="楷体_GB2312" w:hAnsi="楷体_GB2312" w:eastAsia="楷体_GB2312" w:cs="楷体_GB2312"/>
          <w:color w:val="auto"/>
          <w:spacing w:val="4"/>
          <w:szCs w:val="24"/>
          <w:highlight w:val="none"/>
        </w:rPr>
        <w:t>.1如投标人发生下列情况时，投标保证金将被没收：</w:t>
      </w:r>
    </w:p>
    <w:p w14:paraId="78A17A82">
      <w:pPr>
        <w:spacing w:line="380" w:lineRule="exact"/>
        <w:rPr>
          <w:rFonts w:hint="eastAsia" w:ascii="楷体_GB2312" w:hAnsi="楷体_GB2312" w:eastAsia="楷体_GB2312" w:cs="楷体_GB2312"/>
          <w:bCs/>
          <w:color w:val="auto"/>
          <w:szCs w:val="24"/>
          <w:highlight w:val="none"/>
        </w:rPr>
      </w:pPr>
      <w:r>
        <w:rPr>
          <w:rFonts w:hint="eastAsia" w:ascii="楷体_GB2312" w:hAnsi="楷体_GB2312" w:eastAsia="楷体_GB2312" w:cs="楷体_GB2312"/>
          <w:color w:val="auto"/>
          <w:spacing w:val="4"/>
          <w:szCs w:val="24"/>
          <w:highlight w:val="none"/>
          <w:lang w:val="en-US" w:eastAsia="zh-CN"/>
        </w:rPr>
        <w:t>6</w:t>
      </w:r>
      <w:r>
        <w:rPr>
          <w:rFonts w:hint="eastAsia" w:ascii="楷体_GB2312" w:hAnsi="楷体_GB2312" w:eastAsia="楷体_GB2312" w:cs="楷体_GB2312"/>
          <w:color w:val="auto"/>
          <w:spacing w:val="4"/>
          <w:szCs w:val="24"/>
          <w:highlight w:val="none"/>
        </w:rPr>
        <w:t>.1.1 投标人之间相互串标、围标及其它利用不法手段参加投标或谋取中标的</w:t>
      </w:r>
      <w:r>
        <w:rPr>
          <w:rFonts w:hint="eastAsia" w:ascii="楷体_GB2312" w:hAnsi="楷体_GB2312" w:eastAsia="楷体_GB2312" w:cs="楷体_GB2312"/>
          <w:bCs/>
          <w:color w:val="auto"/>
          <w:szCs w:val="24"/>
          <w:highlight w:val="none"/>
        </w:rPr>
        <w:t>；</w:t>
      </w:r>
    </w:p>
    <w:p w14:paraId="41CD2F24">
      <w:pPr>
        <w:spacing w:line="380" w:lineRule="exact"/>
        <w:rPr>
          <w:rFonts w:hint="eastAsia" w:ascii="楷体_GB2312" w:hAnsi="楷体_GB2312" w:eastAsia="楷体_GB2312" w:cs="楷体_GB2312"/>
          <w:color w:val="auto"/>
          <w:spacing w:val="4"/>
          <w:szCs w:val="24"/>
          <w:highlight w:val="none"/>
        </w:rPr>
      </w:pPr>
      <w:r>
        <w:rPr>
          <w:rFonts w:hint="eastAsia" w:ascii="楷体_GB2312" w:hAnsi="楷体_GB2312" w:eastAsia="楷体_GB2312" w:cs="楷体_GB2312"/>
          <w:color w:val="auto"/>
          <w:szCs w:val="24"/>
          <w:highlight w:val="none"/>
          <w:lang w:val="en-US" w:eastAsia="zh-CN"/>
        </w:rPr>
        <w:t>6</w:t>
      </w:r>
      <w:r>
        <w:rPr>
          <w:rFonts w:hint="eastAsia" w:ascii="楷体_GB2312" w:hAnsi="楷体_GB2312" w:eastAsia="楷体_GB2312" w:cs="楷体_GB2312"/>
          <w:color w:val="auto"/>
          <w:szCs w:val="24"/>
          <w:highlight w:val="none"/>
        </w:rPr>
        <w:t>.1.</w:t>
      </w:r>
      <w:r>
        <w:rPr>
          <w:rFonts w:hint="eastAsia" w:ascii="楷体_GB2312" w:hAnsi="楷体_GB2312" w:eastAsia="楷体_GB2312" w:cs="楷体_GB2312"/>
          <w:color w:val="auto"/>
          <w:szCs w:val="24"/>
          <w:highlight w:val="none"/>
          <w:lang w:val="en-US" w:eastAsia="zh-CN"/>
        </w:rPr>
        <w:t>2</w:t>
      </w:r>
      <w:r>
        <w:rPr>
          <w:rFonts w:hint="eastAsia" w:ascii="楷体_GB2312" w:hAnsi="楷体_GB2312" w:eastAsia="楷体_GB2312" w:cs="楷体_GB2312"/>
          <w:color w:val="auto"/>
          <w:spacing w:val="4"/>
          <w:szCs w:val="24"/>
          <w:highlight w:val="none"/>
        </w:rPr>
        <w:t>投标人中标后不按规定时间签订合同的。</w:t>
      </w:r>
    </w:p>
    <w:p w14:paraId="22B23047">
      <w:pPr>
        <w:autoSpaceDE w:val="0"/>
        <w:autoSpaceDN w:val="0"/>
        <w:adjustRightInd w:val="0"/>
        <w:spacing w:line="380" w:lineRule="exact"/>
        <w:outlineLvl w:val="1"/>
        <w:rPr>
          <w:rFonts w:hint="eastAsia" w:ascii="楷体_GB2312" w:hAnsi="楷体_GB2312" w:eastAsia="楷体_GB2312" w:cs="楷体_GB2312"/>
          <w:color w:val="auto"/>
          <w:szCs w:val="24"/>
          <w:highlight w:val="none"/>
        </w:rPr>
      </w:pPr>
      <w:bookmarkStart w:id="12" w:name="_Toc322697270"/>
      <w:r>
        <w:rPr>
          <w:rFonts w:hint="eastAsia" w:ascii="楷体_GB2312" w:hAnsi="楷体_GB2312" w:eastAsia="楷体_GB2312" w:cs="楷体_GB2312"/>
          <w:b/>
          <w:color w:val="auto"/>
          <w:szCs w:val="24"/>
          <w:highlight w:val="none"/>
          <w:lang w:val="en-US" w:eastAsia="zh-CN"/>
        </w:rPr>
        <w:t>7</w:t>
      </w:r>
      <w:r>
        <w:rPr>
          <w:rFonts w:hint="eastAsia" w:ascii="楷体_GB2312" w:hAnsi="楷体_GB2312" w:eastAsia="楷体_GB2312" w:cs="楷体_GB2312"/>
          <w:b/>
          <w:color w:val="auto"/>
          <w:szCs w:val="24"/>
          <w:highlight w:val="none"/>
        </w:rPr>
        <w:t>.</w:t>
      </w:r>
      <w:r>
        <w:rPr>
          <w:rFonts w:hint="eastAsia" w:ascii="楷体_GB2312" w:hAnsi="楷体_GB2312" w:eastAsia="楷体_GB2312" w:cs="楷体_GB2312"/>
          <w:b/>
          <w:bCs/>
          <w:color w:val="auto"/>
          <w:szCs w:val="24"/>
          <w:highlight w:val="none"/>
        </w:rPr>
        <w:t>工期要求</w:t>
      </w:r>
      <w:bookmarkEnd w:id="12"/>
    </w:p>
    <w:p w14:paraId="3AB6D28F">
      <w:pPr>
        <w:autoSpaceDE w:val="0"/>
        <w:autoSpaceDN w:val="0"/>
        <w:adjustRightInd w:val="0"/>
        <w:spacing w:line="380" w:lineRule="exact"/>
        <w:jc w:val="both"/>
        <w:rPr>
          <w:rFonts w:hint="eastAsia" w:ascii="楷体_GB2312" w:hAnsi="楷体_GB2312" w:eastAsia="楷体_GB2312" w:cs="楷体_GB2312"/>
          <w:color w:val="auto"/>
          <w:szCs w:val="24"/>
          <w:highlight w:val="none"/>
        </w:rPr>
      </w:pPr>
      <w:r>
        <w:rPr>
          <w:rFonts w:hint="eastAsia" w:ascii="楷体_GB2312" w:hAnsi="楷体_GB2312" w:eastAsia="楷体_GB2312" w:cs="楷体_GB2312"/>
          <w:bCs/>
          <w:color w:val="auto"/>
          <w:szCs w:val="24"/>
          <w:highlight w:val="none"/>
        </w:rPr>
        <w:t>工期要求：根据招标人的工程进度计划要求，满足招标人现场施工要求。</w:t>
      </w:r>
    </w:p>
    <w:p w14:paraId="0ADC4D8A">
      <w:pPr>
        <w:autoSpaceDE w:val="0"/>
        <w:autoSpaceDN w:val="0"/>
        <w:adjustRightInd w:val="0"/>
        <w:spacing w:line="400" w:lineRule="exact"/>
        <w:jc w:val="center"/>
        <w:outlineLvl w:val="0"/>
        <w:rPr>
          <w:rFonts w:hint="eastAsia" w:ascii="楷体_GB2312" w:hAnsi="楷体_GB2312" w:eastAsia="楷体_GB2312" w:cs="楷体_GB2312"/>
          <w:b/>
          <w:color w:val="auto"/>
          <w:sz w:val="28"/>
          <w:szCs w:val="28"/>
          <w:highlight w:val="none"/>
        </w:rPr>
      </w:pPr>
      <w:bookmarkStart w:id="13" w:name="_Toc322697271"/>
    </w:p>
    <w:p w14:paraId="406B1590">
      <w:pPr>
        <w:autoSpaceDE w:val="0"/>
        <w:autoSpaceDN w:val="0"/>
        <w:adjustRightInd w:val="0"/>
        <w:spacing w:line="400" w:lineRule="exact"/>
        <w:jc w:val="center"/>
        <w:outlineLvl w:val="0"/>
        <w:rPr>
          <w:rFonts w:hint="eastAsia" w:ascii="楷体_GB2312" w:hAnsi="楷体_GB2312" w:eastAsia="楷体_GB2312" w:cs="楷体_GB2312"/>
          <w:b/>
          <w:color w:val="auto"/>
          <w:sz w:val="28"/>
          <w:szCs w:val="28"/>
          <w:highlight w:val="none"/>
        </w:rPr>
      </w:pPr>
    </w:p>
    <w:p w14:paraId="750FF77A">
      <w:pPr>
        <w:keepNext w:val="0"/>
        <w:keepLines w:val="0"/>
        <w:pageBreakBefore w:val="0"/>
        <w:widowControl/>
        <w:kinsoku/>
        <w:wordWrap/>
        <w:overflowPunct/>
        <w:topLinePunct w:val="0"/>
        <w:autoSpaceDE w:val="0"/>
        <w:autoSpaceDN w:val="0"/>
        <w:bidi w:val="0"/>
        <w:adjustRightInd w:val="0"/>
        <w:snapToGrid/>
        <w:spacing w:line="580" w:lineRule="exact"/>
        <w:jc w:val="center"/>
        <w:textAlignment w:val="auto"/>
        <w:outlineLvl w:val="0"/>
        <w:rPr>
          <w:rFonts w:hint="eastAsia" w:ascii="楷体_GB2312" w:hAnsi="楷体_GB2312" w:eastAsia="楷体_GB2312" w:cs="楷体_GB2312"/>
          <w:b/>
          <w:color w:val="auto"/>
          <w:sz w:val="48"/>
          <w:szCs w:val="48"/>
          <w:highlight w:val="none"/>
          <w:lang w:val="en-US" w:eastAsia="zh-CN"/>
        </w:rPr>
      </w:pPr>
      <w:r>
        <w:rPr>
          <w:rFonts w:hint="eastAsia" w:ascii="楷体_GB2312" w:hAnsi="楷体_GB2312" w:eastAsia="楷体_GB2312" w:cs="楷体_GB2312"/>
          <w:b/>
          <w:color w:val="auto"/>
          <w:sz w:val="44"/>
          <w:szCs w:val="44"/>
          <w:highlight w:val="none"/>
          <w:lang w:val="en-US" w:eastAsia="zh-CN"/>
        </w:rPr>
        <w:br w:type="page"/>
      </w:r>
      <w:bookmarkEnd w:id="13"/>
    </w:p>
    <w:p w14:paraId="060924E2">
      <w:pPr>
        <w:autoSpaceDE w:val="0"/>
        <w:autoSpaceDN w:val="0"/>
        <w:adjustRightInd w:val="0"/>
        <w:spacing w:line="360" w:lineRule="auto"/>
        <w:ind w:firstLine="2409" w:firstLineChars="500"/>
        <w:jc w:val="both"/>
        <w:rPr>
          <w:rFonts w:hint="default" w:ascii="楷体_GB2312" w:hAnsi="楷体_GB2312" w:eastAsia="楷体_GB2312" w:cs="楷体_GB2312"/>
          <w:b/>
          <w:color w:val="auto"/>
          <w:sz w:val="44"/>
          <w:szCs w:val="44"/>
          <w:highlight w:val="none"/>
          <w:lang w:val="en-US" w:eastAsia="zh-CN"/>
        </w:rPr>
      </w:pPr>
      <w:r>
        <w:rPr>
          <w:rFonts w:hint="eastAsia" w:ascii="楷体_GB2312" w:hAnsi="楷体_GB2312" w:eastAsia="楷体_GB2312" w:cs="楷体_GB2312"/>
          <w:b/>
          <w:color w:val="auto"/>
          <w:sz w:val="48"/>
          <w:szCs w:val="48"/>
          <w:highlight w:val="none"/>
          <w:lang w:val="en-US" w:eastAsia="zh-CN"/>
        </w:rPr>
        <w:t>四、投标文件格式</w:t>
      </w:r>
    </w:p>
    <w:p w14:paraId="64584A4D">
      <w:pPr>
        <w:autoSpaceDE w:val="0"/>
        <w:autoSpaceDN w:val="0"/>
        <w:adjustRightInd w:val="0"/>
        <w:spacing w:line="360" w:lineRule="auto"/>
        <w:jc w:val="center"/>
        <w:rPr>
          <w:rFonts w:hint="eastAsia" w:ascii="楷体_GB2312" w:hAnsi="楷体_GB2312" w:eastAsia="楷体_GB2312" w:cs="楷体_GB2312"/>
          <w:b/>
          <w:color w:val="auto"/>
          <w:sz w:val="44"/>
          <w:szCs w:val="44"/>
          <w:highlight w:val="none"/>
        </w:rPr>
      </w:pPr>
    </w:p>
    <w:p w14:paraId="5A7AC81D">
      <w:pPr>
        <w:spacing w:before="120" w:after="120" w:line="360" w:lineRule="auto"/>
        <w:jc w:val="center"/>
        <w:rPr>
          <w:rFonts w:hint="eastAsia" w:ascii="楷体_GB2312" w:hAnsi="楷体_GB2312" w:eastAsia="楷体_GB2312" w:cs="楷体_GB2312"/>
          <w:b/>
          <w:bCs/>
          <w:color w:val="auto"/>
          <w:sz w:val="72"/>
          <w:szCs w:val="72"/>
          <w:highlight w:val="none"/>
          <w:lang w:val="en-US" w:eastAsia="zh-CN"/>
        </w:rPr>
      </w:pPr>
      <w:r>
        <w:rPr>
          <w:rFonts w:hint="eastAsia" w:ascii="楷体" w:hAnsi="楷体" w:eastAsia="楷体" w:cs="楷体"/>
          <w:b/>
          <w:bCs/>
          <w:i w:val="0"/>
          <w:iCs w:val="0"/>
          <w:caps w:val="0"/>
          <w:color w:val="000000"/>
          <w:spacing w:val="0"/>
          <w:sz w:val="44"/>
          <w:szCs w:val="44"/>
          <w:shd w:val="clear" w:color="auto" w:fill="FFFFFF"/>
        </w:rPr>
        <w:t>邯郸经济技术开发区纬五路中学项目设计采购施工工程总承包</w:t>
      </w:r>
    </w:p>
    <w:p w14:paraId="4E28F9B1">
      <w:pPr>
        <w:spacing w:before="120" w:after="120" w:line="360" w:lineRule="auto"/>
        <w:jc w:val="center"/>
        <w:rPr>
          <w:rFonts w:hint="eastAsia" w:ascii="楷体_GB2312" w:hAnsi="楷体_GB2312" w:eastAsia="楷体_GB2312" w:cs="楷体_GB2312"/>
          <w:b/>
          <w:color w:val="auto"/>
          <w:sz w:val="40"/>
          <w:szCs w:val="40"/>
          <w:highlight w:val="none"/>
          <w:lang w:val="en-US" w:eastAsia="zh-CN"/>
        </w:rPr>
      </w:pPr>
      <w:r>
        <w:rPr>
          <w:rFonts w:hint="eastAsia" w:ascii="楷体_GB2312" w:hAnsi="楷体_GB2312" w:eastAsia="楷体_GB2312" w:cs="楷体_GB2312"/>
          <w:b/>
          <w:color w:val="auto"/>
          <w:sz w:val="44"/>
          <w:szCs w:val="44"/>
          <w:highlight w:val="none"/>
          <w:lang w:val="en-US" w:eastAsia="zh-CN"/>
        </w:rPr>
        <w:t>粘滞阻尼器采购</w:t>
      </w:r>
    </w:p>
    <w:p w14:paraId="6978917B">
      <w:pPr>
        <w:autoSpaceDE w:val="0"/>
        <w:autoSpaceDN w:val="0"/>
        <w:adjustRightInd w:val="0"/>
        <w:spacing w:line="360" w:lineRule="auto"/>
        <w:jc w:val="center"/>
        <w:rPr>
          <w:rFonts w:hint="eastAsia" w:ascii="楷体_GB2312" w:hAnsi="楷体_GB2312" w:eastAsia="楷体_GB2312" w:cs="楷体_GB2312"/>
          <w:b/>
          <w:color w:val="auto"/>
          <w:sz w:val="48"/>
          <w:szCs w:val="48"/>
          <w:highlight w:val="none"/>
        </w:rPr>
      </w:pPr>
    </w:p>
    <w:p w14:paraId="4637F863">
      <w:pPr>
        <w:autoSpaceDE w:val="0"/>
        <w:autoSpaceDN w:val="0"/>
        <w:adjustRightInd w:val="0"/>
        <w:spacing w:line="360" w:lineRule="auto"/>
        <w:jc w:val="center"/>
        <w:rPr>
          <w:rFonts w:hint="eastAsia" w:ascii="楷体_GB2312" w:hAnsi="楷体_GB2312" w:eastAsia="楷体_GB2312" w:cs="楷体_GB2312"/>
          <w:b/>
          <w:color w:val="auto"/>
          <w:sz w:val="48"/>
          <w:szCs w:val="48"/>
          <w:highlight w:val="none"/>
          <w:lang w:val="en-US" w:eastAsia="zh-CN"/>
        </w:rPr>
      </w:pPr>
      <w:r>
        <w:rPr>
          <w:rFonts w:hint="eastAsia" w:ascii="楷体_GB2312" w:hAnsi="楷体_GB2312" w:eastAsia="楷体_GB2312" w:cs="楷体_GB2312"/>
          <w:b/>
          <w:color w:val="auto"/>
          <w:sz w:val="48"/>
          <w:szCs w:val="48"/>
          <w:highlight w:val="none"/>
          <w:lang w:val="en-US" w:eastAsia="zh-CN"/>
        </w:rPr>
        <w:t xml:space="preserve">       </w:t>
      </w:r>
    </w:p>
    <w:p w14:paraId="6044D267">
      <w:pPr>
        <w:pStyle w:val="2"/>
        <w:spacing w:line="240" w:lineRule="auto"/>
        <w:ind w:firstLine="0"/>
        <w:rPr>
          <w:rFonts w:hint="eastAsia" w:ascii="楷体_GB2312" w:hAnsi="楷体_GB2312" w:eastAsia="楷体_GB2312" w:cs="楷体_GB2312"/>
          <w:b/>
          <w:bCs/>
          <w:color w:val="auto"/>
          <w:sz w:val="72"/>
          <w:szCs w:val="72"/>
          <w:highlight w:val="none"/>
        </w:rPr>
      </w:pPr>
    </w:p>
    <w:p w14:paraId="7C70A843">
      <w:pPr>
        <w:pStyle w:val="2"/>
        <w:spacing w:line="240" w:lineRule="auto"/>
        <w:ind w:firstLine="0"/>
        <w:jc w:val="center"/>
        <w:rPr>
          <w:rFonts w:hint="eastAsia" w:ascii="楷体_GB2312" w:hAnsi="楷体_GB2312" w:eastAsia="楷体_GB2312" w:cs="楷体_GB2312"/>
          <w:b/>
          <w:bCs/>
          <w:color w:val="auto"/>
          <w:sz w:val="72"/>
          <w:szCs w:val="72"/>
          <w:highlight w:val="none"/>
        </w:rPr>
      </w:pPr>
      <w:r>
        <w:rPr>
          <w:rFonts w:hint="eastAsia" w:ascii="楷体_GB2312" w:hAnsi="楷体_GB2312" w:eastAsia="楷体_GB2312" w:cs="楷体_GB2312"/>
          <w:b/>
          <w:bCs/>
          <w:color w:val="auto"/>
          <w:sz w:val="72"/>
          <w:szCs w:val="72"/>
          <w:highlight w:val="none"/>
        </w:rPr>
        <w:t>投标文件</w:t>
      </w:r>
    </w:p>
    <w:p w14:paraId="03189E46">
      <w:pPr>
        <w:pStyle w:val="2"/>
        <w:spacing w:line="360" w:lineRule="exact"/>
        <w:ind w:firstLine="0"/>
        <w:jc w:val="center"/>
        <w:rPr>
          <w:rFonts w:hint="eastAsia" w:ascii="楷体_GB2312" w:hAnsi="楷体_GB2312" w:eastAsia="楷体_GB2312" w:cs="楷体_GB2312"/>
          <w:b/>
          <w:bCs/>
          <w:color w:val="auto"/>
          <w:sz w:val="28"/>
          <w:highlight w:val="none"/>
        </w:rPr>
      </w:pPr>
    </w:p>
    <w:p w14:paraId="4B711A9D">
      <w:pPr>
        <w:autoSpaceDE w:val="0"/>
        <w:autoSpaceDN w:val="0"/>
        <w:adjustRightInd w:val="0"/>
        <w:spacing w:line="360" w:lineRule="exact"/>
        <w:rPr>
          <w:rFonts w:hint="eastAsia" w:ascii="楷体_GB2312" w:hAnsi="楷体_GB2312" w:eastAsia="楷体_GB2312" w:cs="楷体_GB2312"/>
          <w:color w:val="auto"/>
          <w:sz w:val="30"/>
          <w:highlight w:val="none"/>
        </w:rPr>
      </w:pPr>
    </w:p>
    <w:p w14:paraId="4285E89D">
      <w:pPr>
        <w:tabs>
          <w:tab w:val="left" w:pos="1290"/>
        </w:tabs>
        <w:autoSpaceDE w:val="0"/>
        <w:autoSpaceDN w:val="0"/>
        <w:adjustRightInd w:val="0"/>
        <w:spacing w:line="360" w:lineRule="auto"/>
        <w:rPr>
          <w:rFonts w:hint="eastAsia" w:ascii="楷体_GB2312" w:hAnsi="楷体_GB2312" w:eastAsia="楷体_GB2312" w:cs="楷体_GB2312"/>
          <w:color w:val="auto"/>
          <w:sz w:val="30"/>
          <w:szCs w:val="30"/>
          <w:highlight w:val="none"/>
        </w:rPr>
      </w:pPr>
    </w:p>
    <w:p w14:paraId="5F4A49CE">
      <w:pPr>
        <w:tabs>
          <w:tab w:val="left" w:pos="-1800"/>
        </w:tabs>
        <w:autoSpaceDE w:val="0"/>
        <w:autoSpaceDN w:val="0"/>
        <w:adjustRightInd w:val="0"/>
        <w:spacing w:before="312" w:beforeLines="100" w:line="360" w:lineRule="auto"/>
        <w:ind w:firstLine="2250" w:firstLineChars="750"/>
        <w:rPr>
          <w:rFonts w:hint="eastAsia" w:ascii="楷体_GB2312" w:hAnsi="楷体_GB2312" w:eastAsia="楷体_GB2312" w:cs="楷体_GB2312"/>
          <w:color w:val="auto"/>
          <w:sz w:val="30"/>
          <w:szCs w:val="30"/>
          <w:highlight w:val="none"/>
          <w:u w:val="single"/>
        </w:rPr>
      </w:pPr>
      <w:r>
        <w:rPr>
          <w:rFonts w:hint="eastAsia" w:ascii="楷体_GB2312" w:hAnsi="楷体_GB2312" w:eastAsia="楷体_GB2312" w:cs="楷体_GB2312"/>
          <w:color w:val="auto"/>
          <w:sz w:val="30"/>
          <w:szCs w:val="30"/>
          <w:highlight w:val="none"/>
        </w:rPr>
        <w:t xml:space="preserve">投标人: </w:t>
      </w:r>
      <w:r>
        <w:rPr>
          <w:rFonts w:hint="eastAsia" w:ascii="楷体_GB2312" w:hAnsi="楷体_GB2312" w:eastAsia="楷体_GB2312" w:cs="楷体_GB2312"/>
          <w:color w:val="auto"/>
          <w:sz w:val="30"/>
          <w:szCs w:val="30"/>
          <w:highlight w:val="none"/>
          <w:u w:val="single"/>
        </w:rPr>
        <w:t xml:space="preserve">                       </w:t>
      </w:r>
    </w:p>
    <w:p w14:paraId="09FEA59E">
      <w:pPr>
        <w:spacing w:before="312" w:beforeLines="100"/>
        <w:ind w:firstLine="2100" w:firstLineChars="700"/>
        <w:rPr>
          <w:rFonts w:hint="eastAsia" w:ascii="楷体_GB2312" w:hAnsi="楷体_GB2312" w:eastAsia="楷体_GB2312" w:cs="楷体_GB2312"/>
          <w:color w:val="auto"/>
          <w:sz w:val="30"/>
          <w:szCs w:val="30"/>
          <w:highlight w:val="none"/>
          <w:u w:val="single"/>
        </w:rPr>
      </w:pPr>
      <w:r>
        <w:rPr>
          <w:rFonts w:hint="eastAsia" w:ascii="楷体_GB2312" w:hAnsi="楷体_GB2312" w:eastAsia="楷体_GB2312" w:cs="楷体_GB2312"/>
          <w:color w:val="auto"/>
          <w:sz w:val="30"/>
          <w:szCs w:val="30"/>
          <w:highlight w:val="none"/>
        </w:rPr>
        <w:t>法定代表人：（盖章）</w:t>
      </w:r>
      <w:r>
        <w:rPr>
          <w:rFonts w:hint="eastAsia" w:ascii="楷体_GB2312" w:hAnsi="楷体_GB2312" w:eastAsia="楷体_GB2312" w:cs="楷体_GB2312"/>
          <w:color w:val="auto"/>
          <w:sz w:val="30"/>
          <w:szCs w:val="30"/>
          <w:highlight w:val="none"/>
          <w:u w:val="single"/>
        </w:rPr>
        <w:t xml:space="preserve">             </w:t>
      </w:r>
    </w:p>
    <w:p w14:paraId="3747A8F7">
      <w:pPr>
        <w:ind w:firstLine="2850" w:firstLineChars="950"/>
        <w:rPr>
          <w:rFonts w:hint="eastAsia" w:ascii="楷体_GB2312" w:hAnsi="楷体_GB2312" w:eastAsia="楷体_GB2312" w:cs="楷体_GB2312"/>
          <w:color w:val="auto"/>
          <w:sz w:val="30"/>
          <w:szCs w:val="30"/>
          <w:highlight w:val="none"/>
        </w:rPr>
      </w:pPr>
    </w:p>
    <w:p w14:paraId="4BE3FC79">
      <w:pPr>
        <w:ind w:firstLine="2850" w:firstLineChars="950"/>
        <w:rPr>
          <w:rFonts w:hint="eastAsia" w:ascii="楷体_GB2312" w:hAnsi="楷体_GB2312" w:eastAsia="楷体_GB2312" w:cs="楷体_GB2312"/>
          <w:b/>
          <w:color w:val="auto"/>
          <w:sz w:val="36"/>
          <w:szCs w:val="36"/>
          <w:highlight w:val="none"/>
        </w:rPr>
      </w:pPr>
      <w:r>
        <w:rPr>
          <w:rFonts w:hint="eastAsia" w:ascii="楷体_GB2312" w:hAnsi="楷体_GB2312" w:eastAsia="楷体_GB2312" w:cs="楷体_GB2312"/>
          <w:color w:val="auto"/>
          <w:sz w:val="30"/>
          <w:szCs w:val="30"/>
          <w:highlight w:val="none"/>
        </w:rPr>
        <w:t>20</w:t>
      </w:r>
      <w:r>
        <w:rPr>
          <w:rFonts w:hint="eastAsia" w:ascii="楷体_GB2312" w:hAnsi="楷体_GB2312" w:eastAsia="楷体_GB2312" w:cs="楷体_GB2312"/>
          <w:color w:val="auto"/>
          <w:sz w:val="30"/>
          <w:szCs w:val="30"/>
          <w:highlight w:val="none"/>
          <w:lang w:val="en-US" w:eastAsia="zh-CN"/>
        </w:rPr>
        <w:t>25</w:t>
      </w:r>
      <w:r>
        <w:rPr>
          <w:rFonts w:hint="eastAsia" w:ascii="楷体_GB2312" w:hAnsi="楷体_GB2312" w:eastAsia="楷体_GB2312" w:cs="楷体_GB2312"/>
          <w:color w:val="auto"/>
          <w:sz w:val="30"/>
          <w:szCs w:val="30"/>
          <w:highlight w:val="none"/>
        </w:rPr>
        <w:t>年</w:t>
      </w:r>
      <w:r>
        <w:rPr>
          <w:rFonts w:hint="eastAsia" w:ascii="楷体_GB2312" w:hAnsi="楷体_GB2312" w:eastAsia="楷体_GB2312" w:cs="楷体_GB2312"/>
          <w:color w:val="auto"/>
          <w:sz w:val="30"/>
          <w:szCs w:val="30"/>
          <w:highlight w:val="none"/>
          <w:u w:val="single"/>
        </w:rPr>
        <w:t xml:space="preserve">   </w:t>
      </w:r>
      <w:r>
        <w:rPr>
          <w:rFonts w:hint="eastAsia" w:ascii="楷体_GB2312" w:hAnsi="楷体_GB2312" w:eastAsia="楷体_GB2312" w:cs="楷体_GB2312"/>
          <w:color w:val="auto"/>
          <w:sz w:val="30"/>
          <w:szCs w:val="30"/>
          <w:highlight w:val="none"/>
        </w:rPr>
        <w:t>月</w:t>
      </w:r>
      <w:r>
        <w:rPr>
          <w:rFonts w:hint="eastAsia" w:ascii="楷体_GB2312" w:hAnsi="楷体_GB2312" w:eastAsia="楷体_GB2312" w:cs="楷体_GB2312"/>
          <w:color w:val="auto"/>
          <w:sz w:val="30"/>
          <w:szCs w:val="30"/>
          <w:highlight w:val="none"/>
          <w:u w:val="single"/>
        </w:rPr>
        <w:t xml:space="preserve">    </w:t>
      </w:r>
      <w:r>
        <w:rPr>
          <w:rFonts w:hint="eastAsia" w:ascii="楷体_GB2312" w:hAnsi="楷体_GB2312" w:eastAsia="楷体_GB2312" w:cs="楷体_GB2312"/>
          <w:color w:val="auto"/>
          <w:sz w:val="30"/>
          <w:szCs w:val="30"/>
          <w:highlight w:val="none"/>
        </w:rPr>
        <w:t>日</w:t>
      </w:r>
    </w:p>
    <w:p w14:paraId="3398BE46">
      <w:pPr>
        <w:shd w:val="clear" w:color="auto" w:fill="auto"/>
        <w:spacing w:before="100" w:beforeAutospacing="1" w:after="100" w:afterAutospacing="1" w:line="400" w:lineRule="atLeast"/>
        <w:jc w:val="both"/>
        <w:rPr>
          <w:rFonts w:hint="eastAsia" w:ascii="楷体_GB2312" w:hAnsi="楷体_GB2312" w:eastAsia="楷体_GB2312" w:cs="楷体_GB2312"/>
          <w:b/>
          <w:color w:val="auto"/>
          <w:sz w:val="36"/>
          <w:szCs w:val="36"/>
          <w:highlight w:val="none"/>
        </w:rPr>
      </w:pPr>
    </w:p>
    <w:p w14:paraId="0D161F87">
      <w:pPr>
        <w:shd w:val="clear" w:color="auto" w:fill="auto"/>
        <w:spacing w:before="100" w:beforeAutospacing="1" w:after="100" w:afterAutospacing="1" w:line="400" w:lineRule="atLeast"/>
        <w:jc w:val="center"/>
        <w:rPr>
          <w:rFonts w:hint="eastAsia" w:ascii="楷体_GB2312" w:hAnsi="楷体_GB2312" w:eastAsia="楷体_GB2312" w:cs="楷体_GB2312"/>
          <w:b/>
          <w:color w:val="auto"/>
          <w:sz w:val="36"/>
          <w:szCs w:val="36"/>
          <w:highlight w:val="none"/>
        </w:rPr>
      </w:pPr>
    </w:p>
    <w:p w14:paraId="556F65B1">
      <w:pPr>
        <w:shd w:val="clear" w:color="auto" w:fill="auto"/>
        <w:spacing w:before="100" w:beforeAutospacing="1" w:after="100" w:afterAutospacing="1" w:line="400" w:lineRule="atLeast"/>
        <w:jc w:val="center"/>
        <w:rPr>
          <w:rFonts w:hint="eastAsia" w:ascii="楷体_GB2312" w:hAnsi="楷体_GB2312" w:eastAsia="楷体_GB2312" w:cs="楷体_GB2312"/>
          <w:b/>
          <w:color w:val="auto"/>
          <w:sz w:val="36"/>
          <w:szCs w:val="36"/>
          <w:highlight w:val="none"/>
        </w:rPr>
      </w:pPr>
    </w:p>
    <w:p w14:paraId="33FBB60F">
      <w:pPr>
        <w:shd w:val="clear" w:color="auto" w:fill="auto"/>
        <w:spacing w:before="100" w:beforeAutospacing="1" w:after="100" w:afterAutospacing="1" w:line="400" w:lineRule="atLeast"/>
        <w:ind w:firstLine="2168" w:firstLineChars="600"/>
        <w:jc w:val="both"/>
        <w:rPr>
          <w:rFonts w:hint="eastAsia" w:ascii="楷体_GB2312" w:hAnsi="楷体_GB2312" w:eastAsia="楷体_GB2312" w:cs="楷体_GB2312"/>
          <w:color w:val="auto"/>
          <w:highlight w:val="none"/>
        </w:rPr>
      </w:pPr>
      <w:r>
        <w:rPr>
          <w:rFonts w:hint="eastAsia" w:ascii="楷体_GB2312" w:hAnsi="楷体_GB2312" w:eastAsia="楷体_GB2312" w:cs="楷体_GB2312"/>
          <w:b/>
          <w:color w:val="auto"/>
          <w:sz w:val="36"/>
          <w:szCs w:val="36"/>
          <w:highlight w:val="none"/>
          <w:lang w:val="en-US" w:eastAsia="zh-CN"/>
        </w:rPr>
        <w:t>粘滞阻尼器</w:t>
      </w:r>
      <w:r>
        <w:rPr>
          <w:rFonts w:hint="eastAsia" w:ascii="楷体_GB2312" w:hAnsi="楷体_GB2312" w:eastAsia="楷体_GB2312" w:cs="楷体_GB2312"/>
          <w:b/>
          <w:color w:val="auto"/>
          <w:sz w:val="36"/>
          <w:szCs w:val="36"/>
          <w:highlight w:val="none"/>
        </w:rPr>
        <w:t>供应投标报价表</w:t>
      </w:r>
    </w:p>
    <w:p w14:paraId="641F6C2F">
      <w:pPr>
        <w:autoSpaceDE w:val="0"/>
        <w:autoSpaceDN w:val="0"/>
        <w:adjustRightInd w:val="0"/>
        <w:spacing w:line="360" w:lineRule="auto"/>
        <w:ind w:firstLine="560" w:firstLineChars="200"/>
        <w:jc w:val="left"/>
        <w:rPr>
          <w:rFonts w:hint="eastAsia" w:ascii="楷体_GB2312" w:hAnsi="楷体_GB2312" w:eastAsia="楷体_GB2312" w:cs="楷体_GB2312"/>
          <w:color w:val="auto"/>
          <w:sz w:val="30"/>
          <w:szCs w:val="30"/>
          <w:highlight w:val="none"/>
          <w:vertAlign w:val="baseline"/>
          <w:lang w:val="en-US" w:eastAsia="zh-CN"/>
        </w:rPr>
      </w:pPr>
      <w:r>
        <w:rPr>
          <w:rFonts w:hint="eastAsia" w:ascii="楷体_GB2312" w:hAnsi="楷体_GB2312" w:eastAsia="楷体_GB2312" w:cs="楷体_GB2312"/>
          <w:color w:val="auto"/>
          <w:sz w:val="28"/>
          <w:szCs w:val="28"/>
          <w:highlight w:val="none"/>
        </w:rPr>
        <w:t>我单位完全响应招标人的招标文件要求，愿以下述报价承接</w:t>
      </w:r>
      <w:r>
        <w:rPr>
          <w:rFonts w:hint="eastAsia" w:ascii="楷体_GB2312" w:hAnsi="楷体_GB2312" w:eastAsia="楷体_GB2312" w:cs="楷体_GB2312"/>
          <w:b w:val="0"/>
          <w:bCs/>
          <w:color w:val="auto"/>
          <w:sz w:val="28"/>
          <w:szCs w:val="28"/>
          <w:highlight w:val="none"/>
          <w:lang w:val="en-US" w:eastAsia="zh-CN"/>
        </w:rPr>
        <w:t>粘滞阻尼器</w:t>
      </w:r>
      <w:r>
        <w:rPr>
          <w:rFonts w:hint="eastAsia" w:ascii="楷体_GB2312" w:hAnsi="楷体_GB2312" w:eastAsia="楷体_GB2312" w:cs="楷体_GB2312"/>
          <w:color w:val="auto"/>
          <w:sz w:val="28"/>
          <w:szCs w:val="28"/>
          <w:highlight w:val="none"/>
        </w:rPr>
        <w:t>供应工作：</w:t>
      </w:r>
    </w:p>
    <w:p w14:paraId="6574F9ED">
      <w:pPr>
        <w:autoSpaceDE w:val="0"/>
        <w:autoSpaceDN w:val="0"/>
        <w:adjustRightInd w:val="0"/>
        <w:spacing w:line="360" w:lineRule="auto"/>
        <w:jc w:val="left"/>
        <w:rPr>
          <w:rFonts w:hint="eastAsia" w:ascii="楷体_GB2312" w:hAnsi="楷体_GB2312" w:eastAsia="楷体_GB2312" w:cs="楷体_GB2312"/>
          <w:color w:val="auto"/>
          <w:sz w:val="30"/>
          <w:szCs w:val="30"/>
          <w:highlight w:val="none"/>
          <w:vertAlign w:val="baseline"/>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1575"/>
        <w:gridCol w:w="1620"/>
        <w:gridCol w:w="1725"/>
        <w:gridCol w:w="2160"/>
      </w:tblGrid>
      <w:tr w14:paraId="48BE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3" w:type="dxa"/>
            <w:vAlign w:val="center"/>
          </w:tcPr>
          <w:p w14:paraId="0A855D47">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材料名称</w:t>
            </w:r>
          </w:p>
        </w:tc>
        <w:tc>
          <w:tcPr>
            <w:tcW w:w="1575" w:type="dxa"/>
            <w:vAlign w:val="center"/>
          </w:tcPr>
          <w:p w14:paraId="220AC6E6">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规格型号</w:t>
            </w:r>
          </w:p>
        </w:tc>
        <w:tc>
          <w:tcPr>
            <w:tcW w:w="1620" w:type="dxa"/>
            <w:vAlign w:val="center"/>
          </w:tcPr>
          <w:p w14:paraId="42371D5F">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数量（套）</w:t>
            </w:r>
          </w:p>
        </w:tc>
        <w:tc>
          <w:tcPr>
            <w:tcW w:w="1725" w:type="dxa"/>
            <w:vAlign w:val="center"/>
          </w:tcPr>
          <w:p w14:paraId="058EF3EF">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单价（元）</w:t>
            </w:r>
          </w:p>
        </w:tc>
        <w:tc>
          <w:tcPr>
            <w:tcW w:w="2160" w:type="dxa"/>
            <w:vAlign w:val="center"/>
          </w:tcPr>
          <w:p w14:paraId="58C97418">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金额（元）</w:t>
            </w:r>
          </w:p>
        </w:tc>
      </w:tr>
      <w:tr w14:paraId="2B36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3" w:type="dxa"/>
            <w:vAlign w:val="center"/>
          </w:tcPr>
          <w:p w14:paraId="2F8B2B99">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_GB2312" w:hAnsi="楷体_GB2312" w:eastAsia="楷体_GB2312" w:cs="楷体_GB2312"/>
                <w:b w:val="0"/>
                <w:bCs/>
                <w:color w:val="auto"/>
                <w:sz w:val="24"/>
                <w:szCs w:val="24"/>
                <w:highlight w:val="none"/>
                <w:lang w:val="en-US" w:eastAsia="zh-CN"/>
              </w:rPr>
              <w:t>无间隙粘滞阻尼器</w:t>
            </w:r>
          </w:p>
        </w:tc>
        <w:tc>
          <w:tcPr>
            <w:tcW w:w="1575" w:type="dxa"/>
            <w:vAlign w:val="center"/>
          </w:tcPr>
          <w:p w14:paraId="4F9F9A32">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VFD-450*40</w:t>
            </w:r>
          </w:p>
        </w:tc>
        <w:tc>
          <w:tcPr>
            <w:tcW w:w="1620" w:type="dxa"/>
            <w:vAlign w:val="center"/>
          </w:tcPr>
          <w:p w14:paraId="54E7A2E3">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111</w:t>
            </w:r>
          </w:p>
        </w:tc>
        <w:tc>
          <w:tcPr>
            <w:tcW w:w="1725" w:type="dxa"/>
          </w:tcPr>
          <w:p w14:paraId="11DC6438">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2160" w:type="dxa"/>
          </w:tcPr>
          <w:p w14:paraId="40FD2364">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62A9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3" w:type="dxa"/>
            <w:vAlign w:val="center"/>
          </w:tcPr>
          <w:p w14:paraId="15C8FD46">
            <w:pPr>
              <w:keepNext w:val="0"/>
              <w:keepLines w:val="0"/>
              <w:widowControl/>
              <w:suppressLineNumbers w:val="0"/>
              <w:jc w:val="center"/>
              <w:textAlignment w:val="cente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无间隙粘滞阻尼器</w:t>
            </w:r>
          </w:p>
        </w:tc>
        <w:tc>
          <w:tcPr>
            <w:tcW w:w="1575" w:type="dxa"/>
            <w:vAlign w:val="center"/>
          </w:tcPr>
          <w:p w14:paraId="7FD102E8">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VFD-350*70</w:t>
            </w:r>
          </w:p>
        </w:tc>
        <w:tc>
          <w:tcPr>
            <w:tcW w:w="1620" w:type="dxa"/>
            <w:vAlign w:val="center"/>
          </w:tcPr>
          <w:p w14:paraId="76041B21">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33</w:t>
            </w:r>
          </w:p>
        </w:tc>
        <w:tc>
          <w:tcPr>
            <w:tcW w:w="1725" w:type="dxa"/>
          </w:tcPr>
          <w:p w14:paraId="40BFAA33">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2160" w:type="dxa"/>
          </w:tcPr>
          <w:p w14:paraId="0B21E23F">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7F14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3" w:type="dxa"/>
            <w:vAlign w:val="center"/>
          </w:tcPr>
          <w:p w14:paraId="444E9C0C">
            <w:pPr>
              <w:keepNext w:val="0"/>
              <w:keepLines w:val="0"/>
              <w:widowControl/>
              <w:suppressLineNumbers w:val="0"/>
              <w:jc w:val="center"/>
              <w:textAlignment w:val="cente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无间隙粘滞阻尼器</w:t>
            </w:r>
          </w:p>
        </w:tc>
        <w:tc>
          <w:tcPr>
            <w:tcW w:w="1575" w:type="dxa"/>
            <w:vAlign w:val="center"/>
          </w:tcPr>
          <w:p w14:paraId="348140A7">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VFD-300*40</w:t>
            </w:r>
          </w:p>
        </w:tc>
        <w:tc>
          <w:tcPr>
            <w:tcW w:w="1620" w:type="dxa"/>
            <w:vAlign w:val="center"/>
          </w:tcPr>
          <w:p w14:paraId="4CCBB430">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48</w:t>
            </w:r>
          </w:p>
        </w:tc>
        <w:tc>
          <w:tcPr>
            <w:tcW w:w="1725" w:type="dxa"/>
          </w:tcPr>
          <w:p w14:paraId="72C2817F">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2160" w:type="dxa"/>
          </w:tcPr>
          <w:p w14:paraId="36276F83">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4C06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3" w:type="dxa"/>
            <w:vAlign w:val="center"/>
          </w:tcPr>
          <w:p w14:paraId="3F2F67B0">
            <w:pPr>
              <w:keepNext w:val="0"/>
              <w:keepLines w:val="0"/>
              <w:widowControl/>
              <w:suppressLineNumbers w:val="0"/>
              <w:jc w:val="center"/>
              <w:textAlignment w:val="center"/>
              <w:rPr>
                <w:rFonts w:hint="eastAsia" w:ascii="楷体_GB2312" w:hAnsi="楷体_GB2312" w:eastAsia="楷体_GB2312" w:cs="楷体_GB2312"/>
                <w:b w:val="0"/>
                <w:bCs/>
                <w:color w:val="auto"/>
                <w:sz w:val="24"/>
                <w:szCs w:val="24"/>
                <w:highlight w:val="none"/>
                <w:lang w:val="en-US" w:eastAsia="zh-CN"/>
              </w:rPr>
            </w:pPr>
            <w:r>
              <w:rPr>
                <w:rFonts w:hint="eastAsia" w:ascii="楷体" w:hAnsi="楷体" w:eastAsia="楷体" w:cs="楷体"/>
                <w:i w:val="0"/>
                <w:iCs w:val="0"/>
                <w:color w:val="000000"/>
                <w:kern w:val="0"/>
                <w:sz w:val="24"/>
                <w:szCs w:val="24"/>
                <w:u w:val="none"/>
                <w:lang w:val="en-US" w:eastAsia="zh-CN" w:bidi="ar"/>
              </w:rPr>
              <w:t>破坏检测数量（极限检）</w:t>
            </w:r>
          </w:p>
        </w:tc>
        <w:tc>
          <w:tcPr>
            <w:tcW w:w="1575" w:type="dxa"/>
            <w:vAlign w:val="center"/>
          </w:tcPr>
          <w:p w14:paraId="6E732C24">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VFD-450*40</w:t>
            </w:r>
          </w:p>
        </w:tc>
        <w:tc>
          <w:tcPr>
            <w:tcW w:w="1620" w:type="dxa"/>
            <w:vAlign w:val="center"/>
          </w:tcPr>
          <w:p w14:paraId="2234240D">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1725" w:type="dxa"/>
          </w:tcPr>
          <w:p w14:paraId="1CFCCA45">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2160" w:type="dxa"/>
          </w:tcPr>
          <w:p w14:paraId="07300D87">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24A1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3" w:type="dxa"/>
            <w:vAlign w:val="center"/>
          </w:tcPr>
          <w:p w14:paraId="69569F30">
            <w:pPr>
              <w:keepNext w:val="0"/>
              <w:keepLines w:val="0"/>
              <w:widowControl/>
              <w:suppressLineNumbers w:val="0"/>
              <w:jc w:val="center"/>
              <w:textAlignment w:val="center"/>
              <w:rPr>
                <w:rFonts w:hint="eastAsia" w:ascii="楷体_GB2312" w:hAnsi="楷体_GB2312" w:eastAsia="楷体_GB2312" w:cs="楷体_GB2312"/>
                <w:b w:val="0"/>
                <w:bCs/>
                <w:color w:val="auto"/>
                <w:sz w:val="24"/>
                <w:szCs w:val="24"/>
                <w:highlight w:val="none"/>
                <w:lang w:val="en-US" w:eastAsia="zh-CN"/>
              </w:rPr>
            </w:pPr>
            <w:r>
              <w:rPr>
                <w:rFonts w:hint="eastAsia" w:ascii="楷体" w:hAnsi="楷体" w:eastAsia="楷体" w:cs="楷体"/>
                <w:i w:val="0"/>
                <w:iCs w:val="0"/>
                <w:color w:val="000000"/>
                <w:kern w:val="0"/>
                <w:sz w:val="24"/>
                <w:szCs w:val="24"/>
                <w:u w:val="none"/>
                <w:lang w:val="en-US" w:eastAsia="zh-CN" w:bidi="ar"/>
              </w:rPr>
              <w:t>破坏检测数量（极限检）</w:t>
            </w:r>
          </w:p>
        </w:tc>
        <w:tc>
          <w:tcPr>
            <w:tcW w:w="1575" w:type="dxa"/>
            <w:vAlign w:val="center"/>
          </w:tcPr>
          <w:p w14:paraId="02858030">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VFD-350*70</w:t>
            </w:r>
          </w:p>
        </w:tc>
        <w:tc>
          <w:tcPr>
            <w:tcW w:w="1620" w:type="dxa"/>
            <w:vAlign w:val="center"/>
          </w:tcPr>
          <w:p w14:paraId="72D11023">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1725" w:type="dxa"/>
          </w:tcPr>
          <w:p w14:paraId="520A332C">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2160" w:type="dxa"/>
          </w:tcPr>
          <w:p w14:paraId="7FE37B5B">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34A1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3" w:type="dxa"/>
            <w:vAlign w:val="center"/>
          </w:tcPr>
          <w:p w14:paraId="708BF6C6">
            <w:pPr>
              <w:keepNext w:val="0"/>
              <w:keepLines w:val="0"/>
              <w:widowControl/>
              <w:suppressLineNumbers w:val="0"/>
              <w:jc w:val="center"/>
              <w:textAlignment w:val="center"/>
              <w:rPr>
                <w:rFonts w:hint="eastAsia" w:ascii="楷体_GB2312" w:hAnsi="楷体_GB2312" w:eastAsia="楷体_GB2312" w:cs="楷体_GB2312"/>
                <w:b w:val="0"/>
                <w:bCs/>
                <w:color w:val="auto"/>
                <w:sz w:val="24"/>
                <w:szCs w:val="24"/>
                <w:highlight w:val="none"/>
                <w:lang w:val="en-US" w:eastAsia="zh-CN"/>
              </w:rPr>
            </w:pPr>
            <w:r>
              <w:rPr>
                <w:rFonts w:hint="eastAsia" w:ascii="楷体" w:hAnsi="楷体" w:eastAsia="楷体" w:cs="楷体"/>
                <w:i w:val="0"/>
                <w:iCs w:val="0"/>
                <w:color w:val="000000"/>
                <w:kern w:val="0"/>
                <w:sz w:val="24"/>
                <w:szCs w:val="24"/>
                <w:u w:val="none"/>
                <w:lang w:val="en-US" w:eastAsia="zh-CN" w:bidi="ar"/>
              </w:rPr>
              <w:t>破坏检测数量（极限检）</w:t>
            </w:r>
          </w:p>
        </w:tc>
        <w:tc>
          <w:tcPr>
            <w:tcW w:w="1575" w:type="dxa"/>
            <w:vAlign w:val="center"/>
          </w:tcPr>
          <w:p w14:paraId="64EF0ACD">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VFD-300*40</w:t>
            </w:r>
          </w:p>
        </w:tc>
        <w:tc>
          <w:tcPr>
            <w:tcW w:w="1620" w:type="dxa"/>
            <w:vAlign w:val="center"/>
          </w:tcPr>
          <w:p w14:paraId="02CCB51E">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1725" w:type="dxa"/>
          </w:tcPr>
          <w:p w14:paraId="61C526A5">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2160" w:type="dxa"/>
          </w:tcPr>
          <w:p w14:paraId="76AB2767">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432F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758" w:type="dxa"/>
            <w:gridSpan w:val="2"/>
            <w:vAlign w:val="center"/>
          </w:tcPr>
          <w:p w14:paraId="2696FE05">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合计</w:t>
            </w:r>
          </w:p>
        </w:tc>
        <w:tc>
          <w:tcPr>
            <w:tcW w:w="1620" w:type="dxa"/>
            <w:vAlign w:val="center"/>
          </w:tcPr>
          <w:p w14:paraId="09993849">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725" w:type="dxa"/>
          </w:tcPr>
          <w:p w14:paraId="4AA20F87">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2160" w:type="dxa"/>
          </w:tcPr>
          <w:p w14:paraId="1D8B2E76">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bl>
    <w:p w14:paraId="4758A3B3">
      <w:pPr>
        <w:autoSpaceDE w:val="0"/>
        <w:autoSpaceDN w:val="0"/>
        <w:adjustRightInd w:val="0"/>
        <w:spacing w:line="360" w:lineRule="auto"/>
        <w:ind w:firstLine="480" w:firstLineChars="200"/>
        <w:jc w:val="left"/>
        <w:rPr>
          <w:rFonts w:hint="default"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以上材料报价含税 （</w:t>
      </w:r>
      <w:r>
        <w:rPr>
          <w:rFonts w:hint="eastAsia" w:ascii="楷体_GB2312" w:hAnsi="楷体_GB2312" w:eastAsia="楷体_GB2312" w:cs="楷体_GB2312"/>
          <w:color w:val="auto"/>
          <w:sz w:val="24"/>
          <w:szCs w:val="24"/>
          <w:highlight w:val="none"/>
          <w:u w:val="none"/>
          <w:lang w:val="en-US" w:eastAsia="zh-CN"/>
        </w:rPr>
        <w:t xml:space="preserve">13％增值税专用发票 </w:t>
      </w:r>
      <w:r>
        <w:rPr>
          <w:rFonts w:hint="eastAsia" w:ascii="楷体_GB2312" w:hAnsi="楷体_GB2312" w:eastAsia="楷体_GB2312" w:cs="楷体_GB2312"/>
          <w:color w:val="auto"/>
          <w:sz w:val="24"/>
          <w:szCs w:val="24"/>
          <w:highlight w:val="none"/>
          <w:lang w:val="en-US" w:eastAsia="zh-CN"/>
        </w:rPr>
        <w:t xml:space="preserve">）、含运费、装卸车、安装费用、含连接件、预埋件及出厂第三方检测费（50％）。  </w:t>
      </w:r>
    </w:p>
    <w:p w14:paraId="251AEAFB">
      <w:pPr>
        <w:tabs>
          <w:tab w:val="left" w:pos="5057"/>
        </w:tabs>
        <w:ind w:firstLine="5320" w:firstLineChars="1900"/>
        <w:rPr>
          <w:rFonts w:hint="eastAsia" w:ascii="楷体_GB2312" w:hAnsi="楷体_GB2312" w:eastAsia="楷体_GB2312" w:cs="楷体_GB2312"/>
          <w:color w:val="auto"/>
          <w:sz w:val="28"/>
          <w:szCs w:val="28"/>
          <w:highlight w:val="none"/>
        </w:rPr>
      </w:pPr>
    </w:p>
    <w:p w14:paraId="5043D895">
      <w:pPr>
        <w:tabs>
          <w:tab w:val="left" w:pos="5057"/>
        </w:tabs>
        <w:ind w:firstLine="5320" w:firstLineChars="1900"/>
        <w:rPr>
          <w:rFonts w:hint="eastAsia" w:ascii="楷体_GB2312" w:hAnsi="楷体_GB2312" w:eastAsia="楷体_GB2312" w:cs="楷体_GB2312"/>
          <w:color w:val="auto"/>
          <w:sz w:val="28"/>
          <w:szCs w:val="28"/>
          <w:highlight w:val="none"/>
        </w:rPr>
      </w:pPr>
    </w:p>
    <w:p w14:paraId="09D9B4E7">
      <w:pPr>
        <w:tabs>
          <w:tab w:val="left" w:pos="5057"/>
        </w:tabs>
        <w:ind w:firstLine="5320" w:firstLineChars="1900"/>
        <w:rPr>
          <w:rFonts w:hint="eastAsia" w:ascii="楷体_GB2312" w:hAnsi="楷体_GB2312" w:eastAsia="楷体_GB2312" w:cs="楷体_GB2312"/>
          <w:color w:val="auto"/>
          <w:sz w:val="28"/>
          <w:szCs w:val="28"/>
          <w:highlight w:val="none"/>
        </w:rPr>
      </w:pPr>
    </w:p>
    <w:p w14:paraId="37CD78FC">
      <w:pPr>
        <w:tabs>
          <w:tab w:val="left" w:pos="5057"/>
        </w:tabs>
        <w:ind w:firstLine="5320" w:firstLineChars="1900"/>
        <w:rPr>
          <w:rFonts w:hint="eastAsia" w:ascii="楷体_GB2312" w:hAnsi="楷体_GB2312" w:eastAsia="楷体_GB2312" w:cs="楷体_GB2312"/>
          <w:color w:val="auto"/>
          <w:sz w:val="28"/>
          <w:szCs w:val="28"/>
          <w:highlight w:val="none"/>
        </w:rPr>
      </w:pPr>
    </w:p>
    <w:p w14:paraId="4492116B">
      <w:pPr>
        <w:tabs>
          <w:tab w:val="left" w:pos="5057"/>
        </w:tabs>
        <w:ind w:firstLine="5320" w:firstLineChars="1900"/>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投标人(盖章)：</w:t>
      </w:r>
    </w:p>
    <w:p w14:paraId="6C07CF63">
      <w:pPr>
        <w:tabs>
          <w:tab w:val="left" w:pos="5057"/>
        </w:tabs>
        <w:ind w:firstLine="5320" w:firstLineChars="1900"/>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法定代表人（签字）：</w:t>
      </w:r>
    </w:p>
    <w:p w14:paraId="51EB3F77">
      <w:pPr>
        <w:tabs>
          <w:tab w:val="left" w:pos="5057"/>
        </w:tabs>
        <w:ind w:firstLine="5320" w:firstLineChars="1900"/>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或委托代理人(签字)：</w:t>
      </w:r>
    </w:p>
    <w:p w14:paraId="177F7363">
      <w:pPr>
        <w:tabs>
          <w:tab w:val="left" w:pos="5057"/>
        </w:tabs>
        <w:ind w:firstLine="5320" w:firstLineChars="1900"/>
        <w:rPr>
          <w:rFonts w:hint="eastAsia" w:ascii="楷体_GB2312" w:hAnsi="楷体_GB2312" w:eastAsia="楷体_GB2312" w:cs="楷体_GB2312"/>
          <w:color w:val="auto"/>
          <w:sz w:val="28"/>
          <w:szCs w:val="28"/>
          <w:highlight w:val="none"/>
          <w:u w:val="single"/>
        </w:rPr>
      </w:pPr>
      <w:r>
        <w:rPr>
          <w:rFonts w:hint="eastAsia" w:ascii="楷体_GB2312" w:hAnsi="楷体_GB2312" w:eastAsia="楷体_GB2312" w:cs="楷体_GB2312"/>
          <w:color w:val="auto"/>
          <w:sz w:val="28"/>
          <w:szCs w:val="28"/>
          <w:highlight w:val="none"/>
        </w:rPr>
        <w:t>20</w:t>
      </w:r>
      <w:r>
        <w:rPr>
          <w:rFonts w:hint="eastAsia" w:ascii="楷体_GB2312" w:hAnsi="楷体_GB2312" w:eastAsia="楷体_GB2312" w:cs="楷体_GB2312"/>
          <w:color w:val="auto"/>
          <w:sz w:val="28"/>
          <w:szCs w:val="28"/>
          <w:highlight w:val="none"/>
          <w:lang w:val="en-US" w:eastAsia="zh-CN"/>
        </w:rPr>
        <w:t>25</w:t>
      </w:r>
      <w:r>
        <w:rPr>
          <w:rFonts w:hint="eastAsia" w:ascii="楷体_GB2312" w:hAnsi="楷体_GB2312" w:eastAsia="楷体_GB2312" w:cs="楷体_GB2312"/>
          <w:color w:val="auto"/>
          <w:sz w:val="28"/>
          <w:szCs w:val="28"/>
          <w:highlight w:val="none"/>
        </w:rPr>
        <w:t>年</w:t>
      </w:r>
      <w:r>
        <w:rPr>
          <w:rFonts w:hint="eastAsia" w:ascii="楷体_GB2312" w:hAnsi="楷体_GB2312" w:eastAsia="楷体_GB2312" w:cs="楷体_GB2312"/>
          <w:color w:val="auto"/>
          <w:sz w:val="28"/>
          <w:szCs w:val="28"/>
          <w:highlight w:val="none"/>
          <w:u w:val="single"/>
        </w:rPr>
        <w:t xml:space="preserve">    </w:t>
      </w:r>
      <w:r>
        <w:rPr>
          <w:rFonts w:hint="eastAsia" w:ascii="楷体_GB2312" w:hAnsi="楷体_GB2312" w:eastAsia="楷体_GB2312" w:cs="楷体_GB2312"/>
          <w:color w:val="auto"/>
          <w:sz w:val="28"/>
          <w:szCs w:val="28"/>
          <w:highlight w:val="none"/>
        </w:rPr>
        <w:t>月</w:t>
      </w:r>
      <w:r>
        <w:rPr>
          <w:rFonts w:hint="eastAsia" w:ascii="楷体_GB2312" w:hAnsi="楷体_GB2312" w:eastAsia="楷体_GB2312" w:cs="楷体_GB2312"/>
          <w:color w:val="auto"/>
          <w:sz w:val="28"/>
          <w:szCs w:val="28"/>
          <w:highlight w:val="none"/>
          <w:u w:val="single"/>
        </w:rPr>
        <w:t xml:space="preserve">   </w:t>
      </w:r>
      <w:r>
        <w:rPr>
          <w:rFonts w:hint="eastAsia" w:ascii="楷体_GB2312" w:hAnsi="楷体_GB2312" w:eastAsia="楷体_GB2312" w:cs="楷体_GB2312"/>
          <w:color w:val="auto"/>
          <w:sz w:val="28"/>
          <w:szCs w:val="28"/>
          <w:highlight w:val="none"/>
        </w:rPr>
        <w:t>日</w:t>
      </w:r>
    </w:p>
    <w:p w14:paraId="5011B86A">
      <w:pPr>
        <w:spacing w:line="360" w:lineRule="auto"/>
        <w:ind w:firstLine="2570" w:firstLineChars="800"/>
        <w:jc w:val="both"/>
        <w:rPr>
          <w:rFonts w:hint="eastAsia" w:ascii="楷体_GB2312" w:hAnsi="楷体_GB2312" w:eastAsia="楷体_GB2312" w:cs="楷体_GB2312"/>
          <w:b/>
          <w:color w:val="auto"/>
          <w:sz w:val="32"/>
          <w:szCs w:val="32"/>
          <w:highlight w:val="none"/>
        </w:rPr>
      </w:pPr>
      <w:bookmarkStart w:id="14" w:name="_Toc224534472"/>
      <w:bookmarkStart w:id="15" w:name="_Toc224531481"/>
      <w:bookmarkStart w:id="16" w:name="_Toc322697279"/>
      <w:r>
        <w:rPr>
          <w:rFonts w:hint="eastAsia" w:ascii="楷体_GB2312" w:hAnsi="楷体_GB2312" w:eastAsia="楷体_GB2312" w:cs="楷体_GB2312"/>
          <w:b/>
          <w:color w:val="auto"/>
          <w:sz w:val="32"/>
          <w:szCs w:val="32"/>
          <w:highlight w:val="none"/>
        </w:rPr>
        <w:t>法定代表人签署授权委托书</w:t>
      </w:r>
    </w:p>
    <w:p w14:paraId="093BC86D">
      <w:pPr>
        <w:spacing w:line="360" w:lineRule="auto"/>
        <w:jc w:val="center"/>
        <w:rPr>
          <w:rFonts w:hint="eastAsia" w:ascii="楷体_GB2312" w:hAnsi="楷体_GB2312" w:eastAsia="楷体_GB2312" w:cs="楷体_GB2312"/>
          <w:color w:val="auto"/>
          <w:sz w:val="10"/>
          <w:szCs w:val="10"/>
          <w:highlight w:val="none"/>
        </w:rPr>
      </w:pPr>
    </w:p>
    <w:p w14:paraId="4C76ED8E">
      <w:pPr>
        <w:autoSpaceDE w:val="0"/>
        <w:autoSpaceDN w:val="0"/>
        <w:adjustRightInd w:val="0"/>
        <w:spacing w:line="360" w:lineRule="auto"/>
        <w:jc w:val="left"/>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lang w:val="en-US" w:eastAsia="zh-CN"/>
        </w:rPr>
        <w:t xml:space="preserve">    </w:t>
      </w:r>
      <w:r>
        <w:rPr>
          <w:rFonts w:hint="eastAsia" w:ascii="楷体_GB2312" w:hAnsi="楷体_GB2312" w:eastAsia="楷体_GB2312" w:cs="楷体_GB2312"/>
          <w:color w:val="auto"/>
          <w:sz w:val="30"/>
          <w:szCs w:val="30"/>
          <w:highlight w:val="none"/>
        </w:rPr>
        <w:t>本授权书声明：</w:t>
      </w:r>
      <w:r>
        <w:rPr>
          <w:rFonts w:hint="eastAsia" w:ascii="楷体_GB2312" w:hAnsi="楷体_GB2312" w:eastAsia="楷体_GB2312" w:cs="楷体_GB2312"/>
          <w:color w:val="auto"/>
          <w:sz w:val="30"/>
          <w:szCs w:val="30"/>
          <w:highlight w:val="none"/>
          <w:u w:val="single"/>
        </w:rPr>
        <w:t xml:space="preserve">        （姓名）</w:t>
      </w:r>
      <w:r>
        <w:rPr>
          <w:rFonts w:hint="eastAsia" w:ascii="楷体_GB2312" w:hAnsi="楷体_GB2312" w:eastAsia="楷体_GB2312" w:cs="楷体_GB2312"/>
          <w:color w:val="auto"/>
          <w:sz w:val="30"/>
          <w:szCs w:val="30"/>
          <w:highlight w:val="none"/>
        </w:rPr>
        <w:t>系</w:t>
      </w:r>
      <w:r>
        <w:rPr>
          <w:rFonts w:hint="eastAsia" w:ascii="楷体_GB2312" w:hAnsi="楷体_GB2312" w:eastAsia="楷体_GB2312" w:cs="楷体_GB2312"/>
          <w:color w:val="auto"/>
          <w:sz w:val="30"/>
          <w:szCs w:val="30"/>
          <w:highlight w:val="none"/>
          <w:u w:val="single"/>
        </w:rPr>
        <w:t xml:space="preserve">                      （投标人名称）</w:t>
      </w:r>
      <w:r>
        <w:rPr>
          <w:rFonts w:hint="eastAsia" w:ascii="楷体_GB2312" w:hAnsi="楷体_GB2312" w:eastAsia="楷体_GB2312" w:cs="楷体_GB2312"/>
          <w:color w:val="auto"/>
          <w:sz w:val="30"/>
          <w:szCs w:val="30"/>
          <w:highlight w:val="none"/>
        </w:rPr>
        <w:t>的法定代表人 ，现授权委托</w:t>
      </w:r>
      <w:r>
        <w:rPr>
          <w:rFonts w:hint="eastAsia" w:ascii="楷体_GB2312" w:hAnsi="楷体_GB2312" w:eastAsia="楷体_GB2312" w:cs="楷体_GB2312"/>
          <w:color w:val="auto"/>
          <w:sz w:val="30"/>
          <w:szCs w:val="30"/>
          <w:highlight w:val="none"/>
          <w:u w:val="single"/>
        </w:rPr>
        <w:t xml:space="preserve">                  (单位名称)</w:t>
      </w:r>
      <w:r>
        <w:rPr>
          <w:rFonts w:hint="eastAsia" w:ascii="楷体_GB2312" w:hAnsi="楷体_GB2312" w:eastAsia="楷体_GB2312" w:cs="楷体_GB2312"/>
          <w:color w:val="auto"/>
          <w:sz w:val="30"/>
          <w:szCs w:val="30"/>
          <w:highlight w:val="none"/>
        </w:rPr>
        <w:t xml:space="preserve">的 </w:t>
      </w:r>
      <w:r>
        <w:rPr>
          <w:rFonts w:hint="eastAsia" w:ascii="楷体_GB2312" w:hAnsi="楷体_GB2312" w:eastAsia="楷体_GB2312" w:cs="楷体_GB2312"/>
          <w:color w:val="auto"/>
          <w:sz w:val="30"/>
          <w:szCs w:val="30"/>
          <w:highlight w:val="none"/>
          <w:u w:val="single"/>
        </w:rPr>
        <w:t xml:space="preserve">        （姓名）</w:t>
      </w:r>
      <w:r>
        <w:rPr>
          <w:rFonts w:hint="eastAsia" w:ascii="楷体_GB2312" w:hAnsi="楷体_GB2312" w:eastAsia="楷体_GB2312" w:cs="楷体_GB2312"/>
          <w:color w:val="auto"/>
          <w:sz w:val="30"/>
          <w:szCs w:val="30"/>
          <w:highlight w:val="none"/>
        </w:rPr>
        <w:t xml:space="preserve"> 为我公司授权委托代理人，参加河北建工集团有限责任公</w:t>
      </w:r>
      <w:r>
        <w:rPr>
          <w:rFonts w:hint="eastAsia" w:ascii="楷体_GB2312" w:hAnsi="楷体_GB2312" w:eastAsia="楷体_GB2312" w:cs="楷体_GB2312"/>
          <w:color w:val="auto"/>
          <w:sz w:val="30"/>
          <w:szCs w:val="30"/>
          <w:highlight w:val="none"/>
          <w:lang w:eastAsia="zh-CN"/>
        </w:rPr>
        <w:t>司</w:t>
      </w:r>
      <w:r>
        <w:rPr>
          <w:rFonts w:hint="eastAsia" w:ascii="楷体_GB2312" w:hAnsi="楷体_GB2312" w:eastAsia="楷体_GB2312" w:cs="楷体_GB2312"/>
          <w:color w:val="auto"/>
          <w:sz w:val="30"/>
          <w:szCs w:val="30"/>
          <w:highlight w:val="none"/>
        </w:rPr>
        <w:t>承建</w:t>
      </w:r>
      <w:r>
        <w:rPr>
          <w:rFonts w:hint="eastAsia" w:ascii="楷体_GB2312" w:hAnsi="楷体_GB2312" w:eastAsia="楷体_GB2312" w:cs="楷体_GB2312"/>
          <w:color w:val="auto"/>
          <w:sz w:val="30"/>
          <w:szCs w:val="30"/>
          <w:highlight w:val="none"/>
          <w:lang w:val="en-US" w:eastAsia="zh-CN"/>
        </w:rPr>
        <w:t>邯郸经开区纬五路中学项目</w:t>
      </w:r>
      <w:r>
        <w:rPr>
          <w:rFonts w:hint="eastAsia" w:ascii="楷体_GB2312" w:hAnsi="楷体_GB2312" w:eastAsia="楷体_GB2312" w:cs="楷体_GB2312"/>
          <w:color w:val="auto"/>
          <w:sz w:val="28"/>
          <w:szCs w:val="28"/>
          <w:highlight w:val="none"/>
          <w:lang w:val="en-US" w:eastAsia="zh-CN"/>
        </w:rPr>
        <w:t>粘滞阻尼器</w:t>
      </w:r>
      <w:r>
        <w:rPr>
          <w:rFonts w:hint="eastAsia" w:ascii="楷体_GB2312" w:hAnsi="楷体_GB2312" w:eastAsia="楷体_GB2312" w:cs="楷体_GB2312"/>
          <w:color w:val="auto"/>
          <w:sz w:val="30"/>
          <w:szCs w:val="30"/>
          <w:highlight w:val="none"/>
        </w:rPr>
        <w:t>的投标事宜，我承认代理人全权代表我以本公司名义所签署的本工程的投标文件。</w:t>
      </w:r>
    </w:p>
    <w:p w14:paraId="04BFCA23">
      <w:pPr>
        <w:spacing w:line="360" w:lineRule="auto"/>
        <w:rPr>
          <w:rFonts w:hint="eastAsia" w:ascii="楷体_GB2312" w:hAnsi="楷体_GB2312" w:eastAsia="楷体_GB2312" w:cs="楷体_GB2312"/>
          <w:color w:val="auto"/>
          <w:sz w:val="30"/>
          <w:szCs w:val="30"/>
          <w:highlight w:val="none"/>
        </w:rPr>
      </w:pPr>
    </w:p>
    <w:p w14:paraId="42FC7D41">
      <w:pPr>
        <w:spacing w:line="360" w:lineRule="auto"/>
        <w:ind w:firstLine="600" w:firstLineChars="200"/>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代理人无转委托权，特此委托。</w:t>
      </w:r>
    </w:p>
    <w:p w14:paraId="439408D4">
      <w:pPr>
        <w:spacing w:line="360" w:lineRule="auto"/>
        <w:rPr>
          <w:rFonts w:hint="eastAsia" w:ascii="楷体_GB2312" w:hAnsi="楷体_GB2312" w:eastAsia="楷体_GB2312" w:cs="楷体_GB2312"/>
          <w:color w:val="auto"/>
          <w:sz w:val="30"/>
          <w:szCs w:val="30"/>
          <w:highlight w:val="none"/>
        </w:rPr>
      </w:pPr>
    </w:p>
    <w:p w14:paraId="69A3D12D">
      <w:pPr>
        <w:spacing w:line="360" w:lineRule="auto"/>
        <w:rPr>
          <w:rFonts w:hint="eastAsia" w:ascii="楷体_GB2312" w:hAnsi="楷体_GB2312" w:eastAsia="楷体_GB2312" w:cs="楷体_GB2312"/>
          <w:color w:val="auto"/>
          <w:sz w:val="30"/>
          <w:szCs w:val="30"/>
          <w:highlight w:val="none"/>
        </w:rPr>
      </w:pPr>
    </w:p>
    <w:p w14:paraId="210BAAA2">
      <w:pPr>
        <w:spacing w:line="360" w:lineRule="auto"/>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代理人：</w:t>
      </w:r>
      <w:r>
        <w:rPr>
          <w:rFonts w:hint="eastAsia" w:ascii="楷体_GB2312" w:hAnsi="楷体_GB2312" w:eastAsia="楷体_GB2312" w:cs="楷体_GB2312"/>
          <w:color w:val="auto"/>
          <w:sz w:val="30"/>
          <w:szCs w:val="30"/>
          <w:highlight w:val="none"/>
          <w:u w:val="single"/>
        </w:rPr>
        <w:t xml:space="preserve">        （签字）</w:t>
      </w:r>
      <w:r>
        <w:rPr>
          <w:rFonts w:hint="eastAsia" w:ascii="楷体_GB2312" w:hAnsi="楷体_GB2312" w:eastAsia="楷体_GB2312" w:cs="楷体_GB2312"/>
          <w:color w:val="auto"/>
          <w:sz w:val="30"/>
          <w:szCs w:val="30"/>
          <w:highlight w:val="none"/>
        </w:rPr>
        <w:t xml:space="preserve">  性别：</w:t>
      </w:r>
      <w:r>
        <w:rPr>
          <w:rFonts w:hint="eastAsia" w:ascii="楷体_GB2312" w:hAnsi="楷体_GB2312" w:eastAsia="楷体_GB2312" w:cs="楷体_GB2312"/>
          <w:color w:val="auto"/>
          <w:sz w:val="30"/>
          <w:szCs w:val="30"/>
          <w:highlight w:val="none"/>
          <w:u w:val="single"/>
        </w:rPr>
        <w:t xml:space="preserve">       </w:t>
      </w:r>
      <w:r>
        <w:rPr>
          <w:rFonts w:hint="eastAsia" w:ascii="楷体_GB2312" w:hAnsi="楷体_GB2312" w:eastAsia="楷体_GB2312" w:cs="楷体_GB2312"/>
          <w:color w:val="auto"/>
          <w:sz w:val="30"/>
          <w:szCs w:val="30"/>
          <w:highlight w:val="none"/>
        </w:rPr>
        <w:t xml:space="preserve">  年龄：</w:t>
      </w:r>
      <w:r>
        <w:rPr>
          <w:rFonts w:hint="eastAsia" w:ascii="楷体_GB2312" w:hAnsi="楷体_GB2312" w:eastAsia="楷体_GB2312" w:cs="楷体_GB2312"/>
          <w:color w:val="auto"/>
          <w:sz w:val="30"/>
          <w:szCs w:val="30"/>
          <w:highlight w:val="none"/>
          <w:u w:val="single"/>
        </w:rPr>
        <w:t xml:space="preserve">       </w:t>
      </w:r>
    </w:p>
    <w:p w14:paraId="4DBD46A5">
      <w:pPr>
        <w:spacing w:line="360" w:lineRule="auto"/>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身份证号码：</w:t>
      </w:r>
      <w:r>
        <w:rPr>
          <w:rFonts w:hint="eastAsia" w:ascii="楷体_GB2312" w:hAnsi="楷体_GB2312" w:eastAsia="楷体_GB2312" w:cs="楷体_GB2312"/>
          <w:color w:val="auto"/>
          <w:sz w:val="30"/>
          <w:szCs w:val="30"/>
          <w:highlight w:val="none"/>
          <w:u w:val="single"/>
        </w:rPr>
        <w:t xml:space="preserve">                           </w:t>
      </w:r>
      <w:r>
        <w:rPr>
          <w:rFonts w:hint="eastAsia" w:ascii="楷体_GB2312" w:hAnsi="楷体_GB2312" w:eastAsia="楷体_GB2312" w:cs="楷体_GB2312"/>
          <w:color w:val="auto"/>
          <w:sz w:val="30"/>
          <w:szCs w:val="30"/>
          <w:highlight w:val="none"/>
        </w:rPr>
        <w:t xml:space="preserve">  职务：</w:t>
      </w:r>
      <w:r>
        <w:rPr>
          <w:rFonts w:hint="eastAsia" w:ascii="楷体_GB2312" w:hAnsi="楷体_GB2312" w:eastAsia="楷体_GB2312" w:cs="楷体_GB2312"/>
          <w:color w:val="auto"/>
          <w:sz w:val="30"/>
          <w:szCs w:val="30"/>
          <w:highlight w:val="none"/>
          <w:u w:val="single"/>
        </w:rPr>
        <w:t xml:space="preserve">       </w:t>
      </w:r>
    </w:p>
    <w:p w14:paraId="41856D10">
      <w:pPr>
        <w:spacing w:line="360" w:lineRule="auto"/>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 xml:space="preserve">投标人： </w:t>
      </w:r>
      <w:r>
        <w:rPr>
          <w:rFonts w:hint="eastAsia" w:ascii="楷体_GB2312" w:hAnsi="楷体_GB2312" w:eastAsia="楷体_GB2312" w:cs="楷体_GB2312"/>
          <w:color w:val="auto"/>
          <w:sz w:val="30"/>
          <w:szCs w:val="30"/>
          <w:highlight w:val="none"/>
          <w:u w:val="single"/>
        </w:rPr>
        <w:t xml:space="preserve">                             （盖章）</w:t>
      </w:r>
      <w:r>
        <w:rPr>
          <w:rFonts w:hint="eastAsia" w:ascii="楷体_GB2312" w:hAnsi="楷体_GB2312" w:eastAsia="楷体_GB2312" w:cs="楷体_GB2312"/>
          <w:color w:val="auto"/>
          <w:sz w:val="30"/>
          <w:szCs w:val="30"/>
          <w:highlight w:val="none"/>
        </w:rPr>
        <w:t xml:space="preserve"> </w:t>
      </w:r>
    </w:p>
    <w:p w14:paraId="3A980C59">
      <w:pPr>
        <w:spacing w:line="360" w:lineRule="auto"/>
        <w:rPr>
          <w:rFonts w:hint="eastAsia" w:ascii="楷体_GB2312" w:hAnsi="楷体_GB2312" w:eastAsia="楷体_GB2312" w:cs="楷体_GB2312"/>
          <w:color w:val="auto"/>
          <w:sz w:val="30"/>
          <w:szCs w:val="30"/>
          <w:highlight w:val="none"/>
          <w:u w:val="single"/>
        </w:rPr>
      </w:pPr>
      <w:r>
        <w:rPr>
          <w:rFonts w:hint="eastAsia" w:ascii="楷体_GB2312" w:hAnsi="楷体_GB2312" w:eastAsia="楷体_GB2312" w:cs="楷体_GB2312"/>
          <w:color w:val="auto"/>
          <w:sz w:val="30"/>
          <w:szCs w:val="30"/>
          <w:highlight w:val="none"/>
        </w:rPr>
        <w:t>法定代表人：</w:t>
      </w:r>
      <w:r>
        <w:rPr>
          <w:rFonts w:hint="eastAsia" w:ascii="楷体_GB2312" w:hAnsi="楷体_GB2312" w:eastAsia="楷体_GB2312" w:cs="楷体_GB2312"/>
          <w:color w:val="auto"/>
          <w:sz w:val="30"/>
          <w:szCs w:val="30"/>
          <w:highlight w:val="none"/>
          <w:u w:val="single"/>
        </w:rPr>
        <w:t xml:space="preserve">                     （签字或盖章）</w:t>
      </w:r>
    </w:p>
    <w:p w14:paraId="7C4F6093">
      <w:pPr>
        <w:spacing w:line="360" w:lineRule="auto"/>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 xml:space="preserve">授权委托日期：     年    月     日 </w:t>
      </w:r>
    </w:p>
    <w:p w14:paraId="37CA8A22">
      <w:pPr>
        <w:adjustRightInd w:val="0"/>
        <w:snapToGrid w:val="0"/>
        <w:spacing w:line="360" w:lineRule="auto"/>
        <w:rPr>
          <w:rFonts w:hint="eastAsia" w:ascii="楷体_GB2312" w:hAnsi="楷体_GB2312" w:eastAsia="楷体_GB2312" w:cs="楷体_GB2312"/>
          <w:color w:val="auto"/>
          <w:highlight w:val="none"/>
        </w:rPr>
      </w:pPr>
    </w:p>
    <w:p w14:paraId="32E814DB">
      <w:pPr>
        <w:adjustRightInd w:val="0"/>
        <w:snapToGrid w:val="0"/>
        <w:spacing w:line="360" w:lineRule="auto"/>
        <w:rPr>
          <w:rFonts w:hint="eastAsia" w:ascii="楷体_GB2312" w:hAnsi="楷体_GB2312" w:eastAsia="楷体_GB2312" w:cs="楷体_GB2312"/>
          <w:b/>
          <w:bCs/>
          <w:color w:val="auto"/>
          <w:sz w:val="28"/>
          <w:szCs w:val="28"/>
          <w:highlight w:val="none"/>
        </w:rPr>
      </w:pPr>
      <w:r>
        <w:rPr>
          <w:rFonts w:hint="eastAsia" w:ascii="楷体_GB2312" w:hAnsi="楷体_GB2312" w:eastAsia="楷体_GB2312" w:cs="楷体_GB2312"/>
          <w:b/>
          <w:bCs/>
          <w:color w:val="auto"/>
          <w:sz w:val="28"/>
          <w:szCs w:val="28"/>
          <w:highlight w:val="none"/>
        </w:rPr>
        <w:t>注：受委托人身份证复印件附后</w:t>
      </w:r>
    </w:p>
    <w:p w14:paraId="49D9FDA4">
      <w:pPr>
        <w:autoSpaceDE w:val="0"/>
        <w:autoSpaceDN w:val="0"/>
        <w:adjustRightInd w:val="0"/>
        <w:spacing w:line="560" w:lineRule="exact"/>
        <w:outlineLvl w:val="0"/>
        <w:rPr>
          <w:rFonts w:hint="eastAsia" w:ascii="楷体_GB2312" w:hAnsi="楷体_GB2312" w:eastAsia="楷体_GB2312" w:cs="楷体_GB2312"/>
          <w:b/>
          <w:color w:val="auto"/>
          <w:sz w:val="44"/>
          <w:highlight w:val="none"/>
        </w:rPr>
      </w:pPr>
    </w:p>
    <w:bookmarkEnd w:id="14"/>
    <w:bookmarkEnd w:id="15"/>
    <w:bookmarkEnd w:id="16"/>
    <w:p w14:paraId="5BDA0E41">
      <w:pPr>
        <w:ind w:firstLine="883" w:firstLineChars="200"/>
        <w:jc w:val="both"/>
        <w:outlineLvl w:val="1"/>
        <w:rPr>
          <w:rFonts w:hint="eastAsia" w:ascii="楷体_GB2312" w:hAnsi="楷体_GB2312" w:eastAsia="楷体_GB2312" w:cs="楷体_GB2312"/>
          <w:b/>
          <w:color w:val="auto"/>
          <w:sz w:val="44"/>
          <w:szCs w:val="44"/>
          <w:highlight w:val="none"/>
        </w:rPr>
      </w:pPr>
      <w:bookmarkStart w:id="17" w:name="_Toc224534475"/>
      <w:bookmarkStart w:id="18" w:name="_Toc322697284"/>
    </w:p>
    <w:p w14:paraId="73B44541">
      <w:pPr>
        <w:jc w:val="center"/>
        <w:outlineLvl w:val="1"/>
        <w:rPr>
          <w:rFonts w:hint="eastAsia" w:ascii="楷体_GB2312" w:hAnsi="楷体_GB2312" w:eastAsia="楷体_GB2312" w:cs="楷体_GB2312"/>
          <w:b/>
          <w:color w:val="auto"/>
          <w:sz w:val="44"/>
          <w:szCs w:val="44"/>
          <w:highlight w:val="none"/>
        </w:rPr>
      </w:pPr>
    </w:p>
    <w:p w14:paraId="786980BE">
      <w:pPr>
        <w:jc w:val="center"/>
        <w:outlineLvl w:val="1"/>
        <w:rPr>
          <w:rFonts w:hint="eastAsia" w:ascii="楷体_GB2312" w:hAnsi="楷体_GB2312" w:eastAsia="楷体_GB2312" w:cs="楷体_GB2312"/>
          <w:b/>
          <w:color w:val="auto"/>
          <w:sz w:val="44"/>
          <w:szCs w:val="44"/>
          <w:highlight w:val="none"/>
        </w:rPr>
      </w:pPr>
    </w:p>
    <w:p w14:paraId="4052D5C3">
      <w:pPr>
        <w:jc w:val="center"/>
        <w:outlineLvl w:val="1"/>
        <w:rPr>
          <w:rFonts w:hint="eastAsia" w:ascii="楷体_GB2312" w:hAnsi="楷体_GB2312" w:eastAsia="楷体_GB2312" w:cs="楷体_GB2312"/>
          <w:b/>
          <w:color w:val="auto"/>
          <w:sz w:val="44"/>
          <w:szCs w:val="44"/>
          <w:highlight w:val="none"/>
        </w:rPr>
      </w:pPr>
    </w:p>
    <w:p w14:paraId="1DEA109D">
      <w:pPr>
        <w:jc w:val="center"/>
        <w:outlineLvl w:val="1"/>
        <w:rPr>
          <w:rFonts w:hint="eastAsia" w:ascii="楷体_GB2312" w:hAnsi="楷体_GB2312" w:eastAsia="楷体_GB2312" w:cs="楷体_GB2312"/>
          <w:b/>
          <w:color w:val="auto"/>
          <w:sz w:val="44"/>
          <w:szCs w:val="44"/>
          <w:highlight w:val="none"/>
        </w:rPr>
      </w:pPr>
      <w:r>
        <w:rPr>
          <w:rFonts w:hint="eastAsia" w:ascii="楷体_GB2312" w:hAnsi="楷体_GB2312" w:eastAsia="楷体_GB2312" w:cs="楷体_GB2312"/>
          <w:b/>
          <w:color w:val="auto"/>
          <w:sz w:val="44"/>
          <w:szCs w:val="44"/>
          <w:highlight w:val="none"/>
        </w:rPr>
        <w:t>拟供</w:t>
      </w:r>
      <w:r>
        <w:rPr>
          <w:rFonts w:hint="eastAsia" w:ascii="楷体_GB2312" w:hAnsi="楷体_GB2312" w:eastAsia="楷体_GB2312" w:cs="楷体_GB2312"/>
          <w:b/>
          <w:color w:val="auto"/>
          <w:sz w:val="44"/>
          <w:szCs w:val="44"/>
          <w:highlight w:val="none"/>
          <w:lang w:val="en-US" w:eastAsia="zh-CN"/>
        </w:rPr>
        <w:t>粘滞阻尼器</w:t>
      </w:r>
      <w:r>
        <w:rPr>
          <w:rFonts w:hint="eastAsia" w:ascii="楷体_GB2312" w:hAnsi="楷体_GB2312" w:eastAsia="楷体_GB2312" w:cs="楷体_GB2312"/>
          <w:b/>
          <w:color w:val="auto"/>
          <w:sz w:val="44"/>
          <w:szCs w:val="44"/>
          <w:highlight w:val="none"/>
        </w:rPr>
        <w:t>的原材料及设备说明</w:t>
      </w:r>
    </w:p>
    <w:p w14:paraId="4670B33E">
      <w:pPr>
        <w:spacing w:line="760" w:lineRule="exact"/>
        <w:outlineLvl w:val="1"/>
        <w:rPr>
          <w:rFonts w:hint="eastAsia" w:ascii="楷体_GB2312" w:hAnsi="楷体_GB2312" w:eastAsia="楷体_GB2312" w:cs="楷体_GB2312"/>
          <w:b/>
          <w:color w:val="auto"/>
          <w:sz w:val="28"/>
          <w:szCs w:val="28"/>
          <w:highlight w:val="none"/>
        </w:rPr>
      </w:pPr>
    </w:p>
    <w:p w14:paraId="1F290183">
      <w:pPr>
        <w:spacing w:line="760" w:lineRule="exact"/>
        <w:ind w:firstLine="560" w:firstLineChars="200"/>
        <w:outlineLvl w:val="1"/>
        <w:rPr>
          <w:rFonts w:hint="eastAsia" w:ascii="楷体_GB2312" w:hAnsi="楷体_GB2312" w:eastAsia="楷体_GB2312" w:cs="楷体_GB2312"/>
          <w:color w:val="auto"/>
          <w:sz w:val="28"/>
          <w:szCs w:val="28"/>
          <w:highlight w:val="none"/>
        </w:rPr>
      </w:pPr>
    </w:p>
    <w:p w14:paraId="62745081">
      <w:pPr>
        <w:tabs>
          <w:tab w:val="left" w:pos="5057"/>
        </w:tabs>
        <w:spacing w:line="800" w:lineRule="exact"/>
        <w:ind w:firstLine="3920" w:firstLineChars="1400"/>
        <w:rPr>
          <w:rFonts w:hint="eastAsia" w:ascii="楷体_GB2312" w:hAnsi="楷体_GB2312" w:eastAsia="楷体_GB2312" w:cs="楷体_GB2312"/>
          <w:color w:val="auto"/>
          <w:sz w:val="28"/>
          <w:szCs w:val="28"/>
          <w:highlight w:val="none"/>
        </w:rPr>
      </w:pPr>
    </w:p>
    <w:p w14:paraId="019B383E">
      <w:pPr>
        <w:tabs>
          <w:tab w:val="left" w:pos="5057"/>
        </w:tabs>
        <w:spacing w:line="800" w:lineRule="exact"/>
        <w:ind w:firstLine="3920" w:firstLineChars="1400"/>
        <w:rPr>
          <w:rFonts w:hint="eastAsia" w:ascii="楷体_GB2312" w:hAnsi="楷体_GB2312" w:eastAsia="楷体_GB2312" w:cs="楷体_GB2312"/>
          <w:color w:val="auto"/>
          <w:sz w:val="28"/>
          <w:szCs w:val="28"/>
          <w:highlight w:val="none"/>
        </w:rPr>
      </w:pPr>
    </w:p>
    <w:p w14:paraId="00BA144B">
      <w:pPr>
        <w:tabs>
          <w:tab w:val="left" w:pos="5057"/>
        </w:tabs>
        <w:spacing w:line="800" w:lineRule="exact"/>
        <w:ind w:firstLine="3920" w:firstLineChars="1400"/>
        <w:rPr>
          <w:rFonts w:hint="eastAsia" w:ascii="楷体_GB2312" w:hAnsi="楷体_GB2312" w:eastAsia="楷体_GB2312" w:cs="楷体_GB2312"/>
          <w:color w:val="auto"/>
          <w:sz w:val="28"/>
          <w:szCs w:val="28"/>
          <w:highlight w:val="none"/>
        </w:rPr>
      </w:pPr>
    </w:p>
    <w:p w14:paraId="27BAE77C">
      <w:pPr>
        <w:tabs>
          <w:tab w:val="left" w:pos="5057"/>
        </w:tabs>
        <w:spacing w:line="800" w:lineRule="exact"/>
        <w:ind w:firstLine="3920" w:firstLineChars="1400"/>
        <w:rPr>
          <w:rFonts w:hint="eastAsia" w:ascii="楷体_GB2312" w:hAnsi="楷体_GB2312" w:eastAsia="楷体_GB2312" w:cs="楷体_GB2312"/>
          <w:color w:val="auto"/>
          <w:sz w:val="28"/>
          <w:szCs w:val="28"/>
          <w:highlight w:val="none"/>
        </w:rPr>
      </w:pPr>
    </w:p>
    <w:p w14:paraId="7DC4F5AA">
      <w:pPr>
        <w:tabs>
          <w:tab w:val="left" w:pos="5057"/>
        </w:tabs>
        <w:spacing w:line="800" w:lineRule="exact"/>
        <w:ind w:firstLine="3920" w:firstLineChars="1400"/>
        <w:rPr>
          <w:rFonts w:hint="eastAsia" w:ascii="楷体_GB2312" w:hAnsi="楷体_GB2312" w:eastAsia="楷体_GB2312" w:cs="楷体_GB2312"/>
          <w:color w:val="auto"/>
          <w:sz w:val="28"/>
          <w:szCs w:val="28"/>
          <w:highlight w:val="none"/>
        </w:rPr>
      </w:pPr>
    </w:p>
    <w:p w14:paraId="5F44339D">
      <w:pPr>
        <w:tabs>
          <w:tab w:val="left" w:pos="5057"/>
        </w:tabs>
        <w:spacing w:line="800" w:lineRule="exact"/>
        <w:ind w:firstLine="5320" w:firstLineChars="1900"/>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投标人(盖章)：</w:t>
      </w:r>
    </w:p>
    <w:p w14:paraId="3FB5BC26">
      <w:pPr>
        <w:tabs>
          <w:tab w:val="left" w:pos="5057"/>
        </w:tabs>
        <w:spacing w:line="800" w:lineRule="exact"/>
        <w:ind w:firstLine="5320" w:firstLineChars="1900"/>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法定代表人 （签字）：</w:t>
      </w:r>
    </w:p>
    <w:p w14:paraId="2BB37282">
      <w:pPr>
        <w:tabs>
          <w:tab w:val="left" w:pos="5057"/>
        </w:tabs>
        <w:spacing w:line="800" w:lineRule="exact"/>
        <w:ind w:firstLine="5320" w:firstLineChars="1900"/>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或委托代理人(签字):</w:t>
      </w:r>
    </w:p>
    <w:p w14:paraId="7D34CEB9">
      <w:pPr>
        <w:tabs>
          <w:tab w:val="left" w:pos="5057"/>
        </w:tabs>
        <w:spacing w:line="800" w:lineRule="exact"/>
        <w:ind w:firstLine="5460" w:firstLineChars="1950"/>
        <w:rPr>
          <w:rFonts w:hint="eastAsia" w:ascii="楷体_GB2312" w:hAnsi="楷体_GB2312" w:eastAsia="楷体_GB2312" w:cs="楷体_GB2312"/>
          <w:color w:val="auto"/>
          <w:sz w:val="28"/>
          <w:szCs w:val="28"/>
          <w:highlight w:val="none"/>
          <w:u w:val="single"/>
        </w:rPr>
      </w:pPr>
      <w:r>
        <w:rPr>
          <w:rFonts w:hint="eastAsia" w:ascii="楷体_GB2312" w:hAnsi="楷体_GB2312" w:eastAsia="楷体_GB2312" w:cs="楷体_GB2312"/>
          <w:color w:val="auto"/>
          <w:sz w:val="28"/>
          <w:szCs w:val="28"/>
          <w:highlight w:val="none"/>
        </w:rPr>
        <w:t>20</w:t>
      </w:r>
      <w:r>
        <w:rPr>
          <w:rFonts w:hint="eastAsia" w:ascii="楷体_GB2312" w:hAnsi="楷体_GB2312" w:eastAsia="楷体_GB2312" w:cs="楷体_GB2312"/>
          <w:color w:val="auto"/>
          <w:sz w:val="28"/>
          <w:szCs w:val="28"/>
          <w:highlight w:val="none"/>
          <w:lang w:val="en-US" w:eastAsia="zh-CN"/>
        </w:rPr>
        <w:t>25</w:t>
      </w:r>
      <w:r>
        <w:rPr>
          <w:rFonts w:hint="eastAsia" w:ascii="楷体_GB2312" w:hAnsi="楷体_GB2312" w:eastAsia="楷体_GB2312" w:cs="楷体_GB2312"/>
          <w:color w:val="auto"/>
          <w:sz w:val="28"/>
          <w:szCs w:val="28"/>
          <w:highlight w:val="none"/>
        </w:rPr>
        <w:t>年</w:t>
      </w:r>
      <w:r>
        <w:rPr>
          <w:rFonts w:hint="eastAsia" w:ascii="楷体_GB2312" w:hAnsi="楷体_GB2312" w:eastAsia="楷体_GB2312" w:cs="楷体_GB2312"/>
          <w:color w:val="auto"/>
          <w:sz w:val="28"/>
          <w:szCs w:val="28"/>
          <w:highlight w:val="none"/>
          <w:u w:val="single"/>
        </w:rPr>
        <w:t xml:space="preserve">    </w:t>
      </w:r>
      <w:r>
        <w:rPr>
          <w:rFonts w:hint="eastAsia" w:ascii="楷体_GB2312" w:hAnsi="楷体_GB2312" w:eastAsia="楷体_GB2312" w:cs="楷体_GB2312"/>
          <w:color w:val="auto"/>
          <w:sz w:val="28"/>
          <w:szCs w:val="28"/>
          <w:highlight w:val="none"/>
        </w:rPr>
        <w:t>月</w:t>
      </w:r>
      <w:r>
        <w:rPr>
          <w:rFonts w:hint="eastAsia" w:ascii="楷体_GB2312" w:hAnsi="楷体_GB2312" w:eastAsia="楷体_GB2312" w:cs="楷体_GB2312"/>
          <w:color w:val="auto"/>
          <w:sz w:val="28"/>
          <w:szCs w:val="28"/>
          <w:highlight w:val="none"/>
          <w:u w:val="single"/>
        </w:rPr>
        <w:t xml:space="preserve">   </w:t>
      </w:r>
      <w:r>
        <w:rPr>
          <w:rFonts w:hint="eastAsia" w:ascii="楷体_GB2312" w:hAnsi="楷体_GB2312" w:eastAsia="楷体_GB2312" w:cs="楷体_GB2312"/>
          <w:color w:val="auto"/>
          <w:sz w:val="28"/>
          <w:szCs w:val="28"/>
          <w:highlight w:val="none"/>
        </w:rPr>
        <w:t>日</w:t>
      </w:r>
    </w:p>
    <w:p w14:paraId="12B9AE1D">
      <w:pPr>
        <w:spacing w:line="760" w:lineRule="exact"/>
        <w:ind w:firstLine="560" w:firstLineChars="200"/>
        <w:outlineLvl w:val="1"/>
        <w:rPr>
          <w:rFonts w:hint="eastAsia" w:ascii="楷体_GB2312" w:hAnsi="楷体_GB2312" w:eastAsia="楷体_GB2312" w:cs="楷体_GB2312"/>
          <w:color w:val="auto"/>
          <w:sz w:val="28"/>
          <w:szCs w:val="28"/>
          <w:highlight w:val="none"/>
        </w:rPr>
      </w:pPr>
    </w:p>
    <w:p w14:paraId="5EA45291">
      <w:pPr>
        <w:outlineLvl w:val="1"/>
        <w:rPr>
          <w:rFonts w:hint="eastAsia" w:ascii="楷体_GB2312" w:hAnsi="楷体_GB2312" w:eastAsia="楷体_GB2312" w:cs="楷体_GB2312"/>
          <w:color w:val="auto"/>
          <w:sz w:val="52"/>
          <w:szCs w:val="52"/>
          <w:highlight w:val="none"/>
        </w:rPr>
      </w:pPr>
    </w:p>
    <w:p w14:paraId="45129E91">
      <w:pPr>
        <w:outlineLvl w:val="1"/>
        <w:rPr>
          <w:rFonts w:hint="eastAsia" w:ascii="楷体_GB2312" w:hAnsi="楷体_GB2312" w:eastAsia="楷体_GB2312" w:cs="楷体_GB2312"/>
          <w:color w:val="auto"/>
          <w:sz w:val="52"/>
          <w:szCs w:val="52"/>
          <w:highlight w:val="none"/>
        </w:rPr>
      </w:pPr>
    </w:p>
    <w:p w14:paraId="64558D81">
      <w:pPr>
        <w:outlineLvl w:val="1"/>
        <w:rPr>
          <w:rFonts w:hint="eastAsia" w:ascii="楷体_GB2312" w:hAnsi="楷体_GB2312" w:eastAsia="楷体_GB2312" w:cs="楷体_GB2312"/>
          <w:color w:val="auto"/>
          <w:sz w:val="32"/>
          <w:szCs w:val="32"/>
          <w:highlight w:val="none"/>
        </w:rPr>
      </w:pPr>
    </w:p>
    <w:p w14:paraId="219B20C4">
      <w:pPr>
        <w:outlineLvl w:val="1"/>
        <w:rPr>
          <w:rFonts w:hint="eastAsia" w:ascii="楷体_GB2312" w:hAnsi="楷体_GB2312" w:eastAsia="楷体_GB2312" w:cs="楷体_GB2312"/>
          <w:color w:val="auto"/>
          <w:sz w:val="32"/>
          <w:szCs w:val="32"/>
          <w:highlight w:val="none"/>
        </w:rPr>
      </w:pPr>
    </w:p>
    <w:p w14:paraId="08A52BB2">
      <w:pPr>
        <w:outlineLvl w:val="1"/>
        <w:rPr>
          <w:rFonts w:hint="eastAsia" w:ascii="楷体_GB2312" w:hAnsi="楷体_GB2312" w:eastAsia="楷体_GB2312" w:cs="楷体_GB2312"/>
          <w:color w:val="auto"/>
          <w:sz w:val="32"/>
          <w:szCs w:val="32"/>
          <w:highlight w:val="none"/>
        </w:rPr>
      </w:pPr>
    </w:p>
    <w:p w14:paraId="4487FC32">
      <w:pPr>
        <w:outlineLvl w:val="1"/>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承诺书（质量、供货时间、服务、资金实力等，格式自拟）</w:t>
      </w:r>
    </w:p>
    <w:p w14:paraId="2E2B7540">
      <w:pPr>
        <w:outlineLvl w:val="1"/>
        <w:rPr>
          <w:rFonts w:hint="eastAsia" w:ascii="楷体_GB2312" w:hAnsi="楷体_GB2312" w:eastAsia="楷体_GB2312" w:cs="楷体_GB2312"/>
          <w:color w:val="auto"/>
          <w:sz w:val="52"/>
          <w:szCs w:val="52"/>
          <w:highlight w:val="none"/>
        </w:rPr>
      </w:pPr>
    </w:p>
    <w:p w14:paraId="5C7BDCF0">
      <w:pPr>
        <w:outlineLvl w:val="1"/>
        <w:rPr>
          <w:rFonts w:hint="eastAsia" w:ascii="楷体_GB2312" w:hAnsi="楷体_GB2312" w:eastAsia="楷体_GB2312" w:cs="楷体_GB2312"/>
          <w:color w:val="auto"/>
          <w:sz w:val="52"/>
          <w:szCs w:val="52"/>
          <w:highlight w:val="none"/>
        </w:rPr>
      </w:pPr>
    </w:p>
    <w:p w14:paraId="31D7AFB6">
      <w:pPr>
        <w:outlineLvl w:val="1"/>
        <w:rPr>
          <w:rFonts w:hint="eastAsia" w:ascii="楷体_GB2312" w:hAnsi="楷体_GB2312" w:eastAsia="楷体_GB2312" w:cs="楷体_GB2312"/>
          <w:color w:val="auto"/>
          <w:sz w:val="52"/>
          <w:szCs w:val="52"/>
          <w:highlight w:val="none"/>
        </w:rPr>
      </w:pPr>
    </w:p>
    <w:p w14:paraId="12E32C9A">
      <w:pPr>
        <w:outlineLvl w:val="1"/>
        <w:rPr>
          <w:rFonts w:hint="eastAsia" w:ascii="楷体_GB2312" w:hAnsi="楷体_GB2312" w:eastAsia="楷体_GB2312" w:cs="楷体_GB2312"/>
          <w:color w:val="auto"/>
          <w:sz w:val="52"/>
          <w:szCs w:val="52"/>
          <w:highlight w:val="none"/>
        </w:rPr>
      </w:pPr>
    </w:p>
    <w:p w14:paraId="6EDC45DA">
      <w:pPr>
        <w:outlineLvl w:val="1"/>
        <w:rPr>
          <w:rFonts w:hint="eastAsia" w:ascii="楷体_GB2312" w:hAnsi="楷体_GB2312" w:eastAsia="楷体_GB2312" w:cs="楷体_GB2312"/>
          <w:color w:val="auto"/>
          <w:sz w:val="52"/>
          <w:szCs w:val="52"/>
          <w:highlight w:val="none"/>
        </w:rPr>
      </w:pPr>
    </w:p>
    <w:p w14:paraId="78A84BFB">
      <w:pPr>
        <w:outlineLvl w:val="1"/>
        <w:rPr>
          <w:rFonts w:hint="eastAsia" w:ascii="楷体_GB2312" w:hAnsi="楷体_GB2312" w:eastAsia="楷体_GB2312" w:cs="楷体_GB2312"/>
          <w:color w:val="auto"/>
          <w:sz w:val="52"/>
          <w:szCs w:val="52"/>
          <w:highlight w:val="none"/>
        </w:rPr>
      </w:pPr>
    </w:p>
    <w:p w14:paraId="6B833AA6">
      <w:pPr>
        <w:outlineLvl w:val="1"/>
        <w:rPr>
          <w:rFonts w:hint="eastAsia" w:ascii="楷体_GB2312" w:hAnsi="楷体_GB2312" w:eastAsia="楷体_GB2312" w:cs="楷体_GB2312"/>
          <w:color w:val="auto"/>
          <w:sz w:val="52"/>
          <w:szCs w:val="52"/>
          <w:highlight w:val="none"/>
        </w:rPr>
      </w:pPr>
    </w:p>
    <w:p w14:paraId="662B6900">
      <w:pPr>
        <w:outlineLvl w:val="1"/>
        <w:rPr>
          <w:rFonts w:hint="eastAsia" w:ascii="楷体_GB2312" w:hAnsi="楷体_GB2312" w:eastAsia="楷体_GB2312" w:cs="楷体_GB2312"/>
          <w:color w:val="auto"/>
          <w:sz w:val="52"/>
          <w:szCs w:val="52"/>
          <w:highlight w:val="none"/>
        </w:rPr>
      </w:pPr>
    </w:p>
    <w:p w14:paraId="0E8823CD">
      <w:pPr>
        <w:outlineLvl w:val="1"/>
        <w:rPr>
          <w:rFonts w:hint="eastAsia" w:ascii="楷体_GB2312" w:hAnsi="楷体_GB2312" w:eastAsia="楷体_GB2312" w:cs="楷体_GB2312"/>
          <w:color w:val="auto"/>
          <w:sz w:val="52"/>
          <w:szCs w:val="52"/>
          <w:highlight w:val="none"/>
        </w:rPr>
      </w:pPr>
    </w:p>
    <w:p w14:paraId="28644146">
      <w:pPr>
        <w:outlineLvl w:val="1"/>
        <w:rPr>
          <w:rFonts w:hint="eastAsia" w:ascii="楷体_GB2312" w:hAnsi="楷体_GB2312" w:eastAsia="楷体_GB2312" w:cs="楷体_GB2312"/>
          <w:color w:val="auto"/>
          <w:sz w:val="52"/>
          <w:szCs w:val="52"/>
          <w:highlight w:val="none"/>
        </w:rPr>
      </w:pPr>
    </w:p>
    <w:p w14:paraId="74B6623B">
      <w:pPr>
        <w:outlineLvl w:val="1"/>
        <w:rPr>
          <w:rFonts w:hint="eastAsia" w:ascii="楷体_GB2312" w:hAnsi="楷体_GB2312" w:eastAsia="楷体_GB2312" w:cs="楷体_GB2312"/>
          <w:color w:val="auto"/>
          <w:sz w:val="52"/>
          <w:szCs w:val="52"/>
          <w:highlight w:val="none"/>
        </w:rPr>
      </w:pPr>
    </w:p>
    <w:p w14:paraId="711366E8">
      <w:pPr>
        <w:outlineLvl w:val="1"/>
        <w:rPr>
          <w:rFonts w:hint="eastAsia" w:ascii="楷体_GB2312" w:hAnsi="楷体_GB2312" w:eastAsia="楷体_GB2312" w:cs="楷体_GB2312"/>
          <w:color w:val="auto"/>
          <w:sz w:val="52"/>
          <w:szCs w:val="52"/>
          <w:highlight w:val="none"/>
        </w:rPr>
      </w:pPr>
    </w:p>
    <w:p w14:paraId="313DF892">
      <w:pPr>
        <w:outlineLvl w:val="1"/>
        <w:rPr>
          <w:rFonts w:hint="eastAsia" w:ascii="楷体_GB2312" w:hAnsi="楷体_GB2312" w:eastAsia="楷体_GB2312" w:cs="楷体_GB2312"/>
          <w:color w:val="auto"/>
          <w:sz w:val="52"/>
          <w:szCs w:val="52"/>
          <w:highlight w:val="none"/>
        </w:rPr>
      </w:pPr>
    </w:p>
    <w:p w14:paraId="456C861C">
      <w:pPr>
        <w:outlineLvl w:val="1"/>
        <w:rPr>
          <w:rFonts w:hint="eastAsia" w:ascii="楷体_GB2312" w:hAnsi="楷体_GB2312" w:eastAsia="楷体_GB2312" w:cs="楷体_GB2312"/>
          <w:color w:val="auto"/>
          <w:sz w:val="52"/>
          <w:szCs w:val="52"/>
          <w:highlight w:val="none"/>
        </w:rPr>
      </w:pPr>
    </w:p>
    <w:p w14:paraId="717B6EFD">
      <w:pPr>
        <w:outlineLvl w:val="1"/>
        <w:rPr>
          <w:rFonts w:hint="eastAsia" w:ascii="楷体_GB2312" w:hAnsi="楷体_GB2312" w:eastAsia="楷体_GB2312" w:cs="楷体_GB2312"/>
          <w:color w:val="auto"/>
          <w:sz w:val="52"/>
          <w:szCs w:val="52"/>
          <w:highlight w:val="none"/>
        </w:rPr>
      </w:pPr>
      <w:r>
        <w:rPr>
          <w:rFonts w:hint="eastAsia" w:ascii="楷体_GB2312" w:hAnsi="楷体_GB2312" w:eastAsia="楷体_GB2312" w:cs="楷体_GB2312"/>
          <w:color w:val="auto"/>
          <w:sz w:val="52"/>
          <w:szCs w:val="52"/>
          <w:highlight w:val="none"/>
        </w:rPr>
        <w:t>资质文件</w:t>
      </w:r>
      <w:bookmarkEnd w:id="17"/>
      <w:bookmarkEnd w:id="18"/>
    </w:p>
    <w:p w14:paraId="206F5C17">
      <w:pPr>
        <w:widowControl w:val="0"/>
        <w:numPr>
          <w:ilvl w:val="0"/>
          <w:numId w:val="5"/>
        </w:numPr>
        <w:spacing w:line="400" w:lineRule="exact"/>
        <w:jc w:val="both"/>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企业法人授权委托书、代理人身份证复印件</w:t>
      </w:r>
    </w:p>
    <w:p w14:paraId="6EFA0971">
      <w:pPr>
        <w:widowControl w:val="0"/>
        <w:numPr>
          <w:ilvl w:val="0"/>
          <w:numId w:val="5"/>
        </w:numPr>
        <w:spacing w:line="400" w:lineRule="exact"/>
        <w:jc w:val="both"/>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《企业营业执照》复印件加盖公章</w:t>
      </w:r>
    </w:p>
    <w:p w14:paraId="1DA35134">
      <w:pPr>
        <w:widowControl w:val="0"/>
        <w:numPr>
          <w:ilvl w:val="0"/>
          <w:numId w:val="5"/>
        </w:numPr>
        <w:spacing w:line="400" w:lineRule="exact"/>
        <w:jc w:val="both"/>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《企业资质证书》复印件加盖公章</w:t>
      </w:r>
    </w:p>
    <w:p w14:paraId="4028AFB8">
      <w:pPr>
        <w:widowControl w:val="0"/>
        <w:numPr>
          <w:ilvl w:val="0"/>
          <w:numId w:val="5"/>
        </w:numPr>
        <w:spacing w:line="400" w:lineRule="exact"/>
        <w:jc w:val="both"/>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lang w:val="en-US" w:eastAsia="zh-CN"/>
        </w:rPr>
        <w:t xml:space="preserve"> </w:t>
      </w:r>
      <w:r>
        <w:rPr>
          <w:rFonts w:hint="eastAsia" w:ascii="楷体_GB2312" w:hAnsi="楷体_GB2312" w:eastAsia="楷体_GB2312" w:cs="楷体_GB2312"/>
          <w:color w:val="auto"/>
          <w:highlight w:val="none"/>
        </w:rPr>
        <w:t>体系认证文件</w:t>
      </w:r>
    </w:p>
    <w:p w14:paraId="0F29C883">
      <w:pPr>
        <w:widowControl w:val="0"/>
        <w:numPr>
          <w:ilvl w:val="0"/>
          <w:numId w:val="5"/>
        </w:numPr>
        <w:spacing w:line="400" w:lineRule="exact"/>
        <w:jc w:val="both"/>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 xml:space="preserve"> 最近3年业绩</w:t>
      </w:r>
    </w:p>
    <w:p w14:paraId="53BD65A6">
      <w:pPr>
        <w:widowControl w:val="0"/>
        <w:numPr>
          <w:ilvl w:val="0"/>
          <w:numId w:val="5"/>
        </w:numPr>
        <w:spacing w:line="400" w:lineRule="exact"/>
        <w:jc w:val="both"/>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 xml:space="preserve"> 最近3年诉讼情况</w:t>
      </w:r>
    </w:p>
    <w:p w14:paraId="32C36BCC">
      <w:pPr>
        <w:rPr>
          <w:rFonts w:hint="eastAsia" w:ascii="楷体_GB2312" w:hAnsi="楷体_GB2312" w:eastAsia="楷体_GB2312" w:cs="楷体_GB2312"/>
          <w:color w:val="auto"/>
          <w:highlight w:val="none"/>
        </w:rPr>
      </w:pPr>
    </w:p>
    <w:p w14:paraId="042C8FEF">
      <w:pPr>
        <w:rPr>
          <w:rFonts w:hint="eastAsia" w:ascii="楷体_GB2312" w:hAnsi="楷体_GB2312" w:eastAsia="楷体_GB2312" w:cs="楷体_GB2312"/>
          <w:color w:val="auto"/>
          <w:highlight w:val="none"/>
        </w:rPr>
      </w:pPr>
    </w:p>
    <w:p w14:paraId="60C55332">
      <w:pPr>
        <w:rPr>
          <w:rFonts w:hint="eastAsia" w:ascii="楷体_GB2312" w:hAnsi="楷体_GB2312" w:eastAsia="楷体_GB2312" w:cs="楷体_GB2312"/>
          <w:color w:val="auto"/>
          <w:highlight w:val="none"/>
        </w:rPr>
      </w:pPr>
    </w:p>
    <w:p w14:paraId="53CE40C8">
      <w:pPr>
        <w:rPr>
          <w:rFonts w:hint="eastAsia" w:ascii="楷体_GB2312" w:hAnsi="楷体_GB2312" w:eastAsia="楷体_GB2312" w:cs="楷体_GB2312"/>
          <w:color w:val="auto"/>
          <w:highlight w:val="none"/>
        </w:rPr>
      </w:pPr>
    </w:p>
    <w:p w14:paraId="36BD4A08">
      <w:pPr>
        <w:rPr>
          <w:rFonts w:hint="eastAsia" w:ascii="楷体_GB2312" w:hAnsi="楷体_GB2312" w:eastAsia="楷体_GB2312" w:cs="楷体_GB2312"/>
          <w:color w:val="auto"/>
          <w:highlight w:val="none"/>
        </w:rPr>
      </w:pPr>
    </w:p>
    <w:p w14:paraId="434B5492">
      <w:pPr>
        <w:rPr>
          <w:rFonts w:hint="eastAsia" w:ascii="楷体_GB2312" w:hAnsi="楷体_GB2312" w:eastAsia="楷体_GB2312" w:cs="楷体_GB2312"/>
          <w:color w:val="auto"/>
          <w:highlight w:val="none"/>
        </w:rPr>
      </w:pPr>
    </w:p>
    <w:p w14:paraId="49344DE4">
      <w:pPr>
        <w:rPr>
          <w:rFonts w:hint="eastAsia" w:ascii="楷体_GB2312" w:hAnsi="楷体_GB2312" w:eastAsia="楷体_GB2312" w:cs="楷体_GB2312"/>
          <w:color w:val="auto"/>
          <w:highlight w:val="none"/>
        </w:rPr>
      </w:pPr>
    </w:p>
    <w:p w14:paraId="2CDA81AE">
      <w:pPr>
        <w:rPr>
          <w:rFonts w:hint="eastAsia" w:ascii="楷体_GB2312" w:hAnsi="楷体_GB2312" w:eastAsia="楷体_GB2312" w:cs="楷体_GB2312"/>
          <w:color w:val="auto"/>
          <w:highlight w:val="none"/>
        </w:rPr>
      </w:pPr>
    </w:p>
    <w:p w14:paraId="152044D9">
      <w:pPr>
        <w:rPr>
          <w:rFonts w:hint="eastAsia" w:ascii="楷体_GB2312" w:hAnsi="楷体_GB2312" w:eastAsia="楷体_GB2312" w:cs="楷体_GB2312"/>
          <w:color w:val="auto"/>
          <w:highlight w:val="none"/>
        </w:rPr>
      </w:pPr>
    </w:p>
    <w:p w14:paraId="7376935D">
      <w:pPr>
        <w:rPr>
          <w:rFonts w:hint="eastAsia" w:ascii="楷体_GB2312" w:hAnsi="楷体_GB2312" w:eastAsia="楷体_GB2312" w:cs="楷体_GB2312"/>
          <w:color w:val="auto"/>
          <w:highlight w:val="none"/>
        </w:rPr>
      </w:pPr>
    </w:p>
    <w:p w14:paraId="076902C9">
      <w:pPr>
        <w:rPr>
          <w:rFonts w:hint="eastAsia" w:ascii="楷体_GB2312" w:hAnsi="楷体_GB2312" w:eastAsia="楷体_GB2312" w:cs="楷体_GB2312"/>
          <w:color w:val="auto"/>
          <w:highlight w:val="none"/>
        </w:rPr>
      </w:pPr>
    </w:p>
    <w:p w14:paraId="7CCAD5C6">
      <w:pPr>
        <w:rPr>
          <w:rFonts w:hint="eastAsia" w:ascii="楷体_GB2312" w:hAnsi="楷体_GB2312" w:eastAsia="楷体_GB2312" w:cs="楷体_GB2312"/>
          <w:color w:val="auto"/>
          <w:highlight w:val="none"/>
        </w:rPr>
      </w:pPr>
    </w:p>
    <w:p w14:paraId="480FDB41">
      <w:pPr>
        <w:rPr>
          <w:rFonts w:hint="eastAsia" w:ascii="楷体_GB2312" w:hAnsi="楷体_GB2312" w:eastAsia="楷体_GB2312" w:cs="楷体_GB2312"/>
          <w:color w:val="auto"/>
          <w:highlight w:val="none"/>
        </w:rPr>
      </w:pPr>
    </w:p>
    <w:p w14:paraId="00E26FA1">
      <w:pPr>
        <w:rPr>
          <w:rFonts w:hint="eastAsia" w:ascii="楷体_GB2312" w:hAnsi="楷体_GB2312" w:eastAsia="楷体_GB2312" w:cs="楷体_GB2312"/>
          <w:color w:val="auto"/>
          <w:highlight w:val="none"/>
        </w:rPr>
      </w:pPr>
    </w:p>
    <w:p w14:paraId="775EE7DF">
      <w:pPr>
        <w:rPr>
          <w:rFonts w:hint="eastAsia" w:ascii="楷体_GB2312" w:hAnsi="楷体_GB2312" w:eastAsia="楷体_GB2312" w:cs="楷体_GB2312"/>
          <w:color w:val="auto"/>
          <w:highlight w:val="none"/>
        </w:rPr>
      </w:pPr>
    </w:p>
    <w:p w14:paraId="59D2F6E2">
      <w:pPr>
        <w:rPr>
          <w:rFonts w:hint="eastAsia" w:ascii="楷体_GB2312" w:hAnsi="楷体_GB2312" w:eastAsia="楷体_GB2312" w:cs="楷体_GB2312"/>
          <w:color w:val="auto"/>
          <w:highlight w:val="none"/>
        </w:rPr>
      </w:pPr>
    </w:p>
    <w:p w14:paraId="530B63B5">
      <w:pPr>
        <w:rPr>
          <w:rFonts w:hint="eastAsia" w:ascii="楷体_GB2312" w:hAnsi="楷体_GB2312" w:eastAsia="楷体_GB2312" w:cs="楷体_GB2312"/>
          <w:color w:val="auto"/>
          <w:highlight w:val="none"/>
        </w:rPr>
      </w:pPr>
    </w:p>
    <w:p w14:paraId="0B68CC15">
      <w:pPr>
        <w:rPr>
          <w:rFonts w:hint="eastAsia" w:ascii="楷体_GB2312" w:hAnsi="楷体_GB2312" w:eastAsia="楷体_GB2312" w:cs="楷体_GB2312"/>
          <w:color w:val="auto"/>
          <w:highlight w:val="none"/>
        </w:rPr>
      </w:pPr>
    </w:p>
    <w:p w14:paraId="55BD7882">
      <w:pPr>
        <w:rPr>
          <w:rFonts w:hint="eastAsia" w:ascii="楷体_GB2312" w:hAnsi="楷体_GB2312" w:eastAsia="楷体_GB2312" w:cs="楷体_GB2312"/>
          <w:color w:val="auto"/>
          <w:highlight w:val="none"/>
        </w:rPr>
      </w:pPr>
    </w:p>
    <w:p w14:paraId="0E8EA6C3">
      <w:pPr>
        <w:rPr>
          <w:rFonts w:hint="eastAsia" w:ascii="楷体_GB2312" w:hAnsi="楷体_GB2312" w:eastAsia="楷体_GB2312" w:cs="楷体_GB2312"/>
          <w:color w:val="auto"/>
          <w:highlight w:val="none"/>
        </w:rPr>
      </w:pPr>
    </w:p>
    <w:p w14:paraId="270F8101">
      <w:pPr>
        <w:rPr>
          <w:rFonts w:hint="eastAsia" w:ascii="楷体_GB2312" w:hAnsi="楷体_GB2312" w:eastAsia="楷体_GB2312" w:cs="楷体_GB2312"/>
          <w:color w:val="auto"/>
          <w:highlight w:val="none"/>
        </w:rPr>
      </w:pPr>
    </w:p>
    <w:p w14:paraId="7D36A8A3">
      <w:pPr>
        <w:rPr>
          <w:rFonts w:hint="eastAsia" w:ascii="楷体_GB2312" w:hAnsi="楷体_GB2312" w:eastAsia="楷体_GB2312" w:cs="楷体_GB2312"/>
          <w:color w:val="auto"/>
          <w:highlight w:val="none"/>
        </w:rPr>
      </w:pPr>
    </w:p>
    <w:p w14:paraId="02F78E0D">
      <w:pPr>
        <w:rPr>
          <w:rFonts w:hint="eastAsia" w:ascii="楷体_GB2312" w:hAnsi="楷体_GB2312" w:eastAsia="楷体_GB2312" w:cs="楷体_GB2312"/>
          <w:color w:val="auto"/>
          <w:highlight w:val="none"/>
        </w:rPr>
      </w:pPr>
    </w:p>
    <w:p w14:paraId="3207D0CF">
      <w:pPr>
        <w:spacing w:line="600" w:lineRule="atLeast"/>
        <w:jc w:val="both"/>
        <w:outlineLvl w:val="0"/>
        <w:rPr>
          <w:rFonts w:hint="eastAsia" w:ascii="楷体_GB2312" w:hAnsi="楷体_GB2312" w:eastAsia="楷体_GB2312" w:cs="楷体_GB2312"/>
          <w:color w:val="auto"/>
          <w:highlight w:val="none"/>
        </w:rPr>
      </w:pPr>
    </w:p>
    <w:p w14:paraId="08292EA6">
      <w:pPr>
        <w:spacing w:line="600" w:lineRule="atLeast"/>
        <w:jc w:val="both"/>
        <w:outlineLvl w:val="0"/>
        <w:rPr>
          <w:rFonts w:hint="eastAsia" w:ascii="楷体_GB2312" w:hAnsi="楷体_GB2312" w:eastAsia="楷体_GB2312" w:cs="楷体_GB2312"/>
          <w:color w:val="auto"/>
          <w:highlight w:val="none"/>
        </w:rPr>
      </w:pPr>
    </w:p>
    <w:p w14:paraId="4CF1850F">
      <w:pPr>
        <w:spacing w:line="600" w:lineRule="atLeast"/>
        <w:jc w:val="both"/>
        <w:outlineLvl w:val="0"/>
        <w:rPr>
          <w:rFonts w:hint="eastAsia" w:ascii="楷体_GB2312" w:hAnsi="楷体_GB2312" w:eastAsia="楷体_GB2312" w:cs="楷体_GB2312"/>
          <w:color w:val="auto"/>
          <w:highlight w:val="none"/>
        </w:rPr>
      </w:pPr>
    </w:p>
    <w:p w14:paraId="18721673">
      <w:pPr>
        <w:spacing w:line="600" w:lineRule="atLeast"/>
        <w:jc w:val="both"/>
        <w:outlineLvl w:val="0"/>
        <w:rPr>
          <w:rFonts w:hint="eastAsia" w:ascii="楷体_GB2312" w:hAnsi="楷体_GB2312" w:eastAsia="楷体_GB2312" w:cs="楷体_GB2312"/>
          <w:color w:val="auto"/>
          <w:highlight w:val="none"/>
        </w:rPr>
      </w:pPr>
    </w:p>
    <w:p w14:paraId="45C44BFA">
      <w:pPr>
        <w:spacing w:line="600" w:lineRule="atLeast"/>
        <w:jc w:val="both"/>
        <w:outlineLvl w:val="0"/>
        <w:rPr>
          <w:rFonts w:hint="eastAsia" w:ascii="楷体_GB2312" w:hAnsi="楷体_GB2312" w:eastAsia="楷体_GB2312" w:cs="楷体_GB2312"/>
          <w:color w:val="auto"/>
          <w:highlight w:val="none"/>
        </w:rPr>
      </w:pPr>
    </w:p>
    <w:p w14:paraId="2D88B376">
      <w:pPr>
        <w:spacing w:line="600" w:lineRule="atLeast"/>
        <w:jc w:val="both"/>
        <w:outlineLvl w:val="0"/>
        <w:rPr>
          <w:rFonts w:hint="eastAsia" w:ascii="楷体_GB2312" w:hAnsi="楷体_GB2312" w:eastAsia="楷体_GB2312" w:cs="楷体_GB2312"/>
          <w:color w:val="auto"/>
          <w:highlight w:val="none"/>
        </w:rPr>
      </w:pPr>
    </w:p>
    <w:p w14:paraId="16B36376">
      <w:pPr>
        <w:spacing w:line="600" w:lineRule="atLeast"/>
        <w:jc w:val="both"/>
        <w:outlineLvl w:val="0"/>
        <w:rPr>
          <w:rFonts w:hint="eastAsia" w:ascii="楷体_GB2312" w:hAnsi="楷体_GB2312" w:eastAsia="楷体_GB2312" w:cs="楷体_GB2312"/>
          <w:color w:val="auto"/>
          <w:kern w:val="36"/>
          <w:sz w:val="36"/>
          <w:szCs w:val="36"/>
          <w:highlight w:val="none"/>
        </w:rPr>
      </w:pPr>
      <w:r>
        <w:rPr>
          <w:rFonts w:hint="eastAsia" w:ascii="楷体_GB2312" w:hAnsi="楷体_GB2312" w:eastAsia="楷体_GB2312" w:cs="楷体_GB2312"/>
          <w:color w:val="auto"/>
          <w:highlight w:val="none"/>
        </w:rPr>
        <w:t>附件1：</w:t>
      </w:r>
    </w:p>
    <w:p w14:paraId="5097DB7D">
      <w:pPr>
        <w:spacing w:line="600" w:lineRule="atLeast"/>
        <w:jc w:val="center"/>
        <w:outlineLvl w:val="0"/>
        <w:rPr>
          <w:rFonts w:hint="eastAsia" w:ascii="楷体_GB2312" w:hAnsi="楷体_GB2312" w:eastAsia="楷体_GB2312" w:cs="楷体_GB2312"/>
          <w:color w:val="auto"/>
          <w:kern w:val="0"/>
          <w:sz w:val="24"/>
          <w:szCs w:val="24"/>
          <w:highlight w:val="none"/>
          <w:lang w:val="en-US" w:eastAsia="zh-CN" w:bidi="ar"/>
        </w:rPr>
      </w:pPr>
      <w:r>
        <w:rPr>
          <w:rFonts w:hint="eastAsia" w:ascii="楷体_GB2312" w:hAnsi="楷体_GB2312" w:eastAsia="楷体_GB2312" w:cs="楷体_GB2312"/>
          <w:color w:val="auto"/>
          <w:kern w:val="36"/>
          <w:sz w:val="36"/>
          <w:szCs w:val="36"/>
          <w:highlight w:val="none"/>
        </w:rPr>
        <w:t>网标电子商务平台投标保证金收退规定</w:t>
      </w:r>
    </w:p>
    <w:p w14:paraId="370041E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kern w:val="0"/>
          <w:sz w:val="24"/>
          <w:szCs w:val="24"/>
          <w:highlight w:val="none"/>
          <w:lang w:val="en-US" w:eastAsia="zh-CN" w:bidi="ar"/>
        </w:rPr>
        <w:t>为</w:t>
      </w:r>
      <w:r>
        <w:rPr>
          <w:rFonts w:hint="eastAsia" w:ascii="楷体_GB2312" w:hAnsi="楷体_GB2312" w:eastAsia="楷体_GB2312" w:cs="楷体_GB2312"/>
          <w:color w:val="auto"/>
          <w:szCs w:val="24"/>
          <w:highlight w:val="none"/>
          <w:lang w:val="en-US" w:eastAsia="zh-CN"/>
        </w:rPr>
        <w:t>规范投标保证金收退工作管理，维护网标电子商务平台正常工作秩序，制定本规定。</w:t>
      </w:r>
    </w:p>
    <w:p w14:paraId="57200E9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一、收取对象：</w:t>
      </w:r>
    </w:p>
    <w:p w14:paraId="52C2492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  参加网标电子商务平台所有投标单位</w:t>
      </w:r>
    </w:p>
    <w:p w14:paraId="1D58E76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二、收取方式：</w:t>
      </w:r>
    </w:p>
    <w:p w14:paraId="2DE9425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1.投标保证金形式：电汇、网银转账。</w:t>
      </w:r>
    </w:p>
    <w:p w14:paraId="50C6697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2.投标保证金金额：人民币 2万元整（大写：贰万元整）</w:t>
      </w:r>
    </w:p>
    <w:p w14:paraId="6CF1C1F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三、收取时间：</w:t>
      </w:r>
    </w:p>
    <w:p w14:paraId="0DAC419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  投标截止之日的前一个工作日下午16：00之前（以到账时间为准）。</w:t>
      </w:r>
    </w:p>
    <w:p w14:paraId="2FD235D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四、办理程序：</w:t>
      </w:r>
    </w:p>
    <w:p w14:paraId="5DBCB88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  1、保证金以电汇、网银转账方式缴纳。</w:t>
      </w:r>
    </w:p>
    <w:p w14:paraId="04EC676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  2、凭银行转账单复印件到财务部开具到账收据。</w:t>
      </w:r>
    </w:p>
    <w:p w14:paraId="3231893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  3、缴纳时间以保证金到帐时间为准。</w:t>
      </w:r>
    </w:p>
    <w:p w14:paraId="6FAB8CE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五、退款办理：</w:t>
      </w:r>
    </w:p>
    <w:p w14:paraId="3CAF0A5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  1、交款、退款单位名称与投标位名称必须保持一致。</w:t>
      </w:r>
    </w:p>
    <w:p w14:paraId="1C29BE9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  2、最迟在合同签订后7日内未中标的投标人退还投标保证金。</w:t>
      </w:r>
    </w:p>
    <w:p w14:paraId="557F4CC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3、中标方投标保证金在合同签订后转为履约保证金，待工程竣工验收后1个月内一次无息退还。</w:t>
      </w:r>
    </w:p>
    <w:p w14:paraId="48C1A46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  4、投标单位的投标保证金不计付利息。</w:t>
      </w:r>
    </w:p>
    <w:p w14:paraId="4C20383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六、违约：</w:t>
      </w:r>
    </w:p>
    <w:p w14:paraId="349DBBD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 xml:space="preserve">    下列情形之一的，将被没收投标保证金：  </w:t>
      </w:r>
    </w:p>
    <w:p w14:paraId="7CD38F8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 xml:space="preserve">    投标人之间相互串标、围标及其它利用不法手段参加投标或谋取中标的；投标人中标后不按规定时间签订合同的。</w:t>
      </w:r>
    </w:p>
    <w:p w14:paraId="42ABACC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七、备注：</w:t>
      </w:r>
    </w:p>
    <w:p w14:paraId="6C6FC8D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保证金账户：</w:t>
      </w:r>
    </w:p>
    <w:p w14:paraId="322C6DA9">
      <w:pPr>
        <w:spacing w:line="360" w:lineRule="auto"/>
        <w:jc w:val="both"/>
        <w:rPr>
          <w:rFonts w:hint="eastAsia" w:ascii="楷体_GB2312" w:hAnsi="楷体_GB2312" w:eastAsia="楷体_GB2312" w:cs="楷体_GB2312"/>
          <w:color w:val="auto"/>
          <w:szCs w:val="24"/>
          <w:highlight w:val="none"/>
          <w:lang w:val="en-US" w:eastAsia="zh-CN"/>
        </w:rPr>
      </w:pPr>
      <w:r>
        <w:rPr>
          <w:rFonts w:hint="eastAsia" w:ascii="楷体_GB2312" w:hAnsi="楷体_GB2312" w:eastAsia="楷体_GB2312" w:cs="楷体_GB2312"/>
          <w:color w:val="auto"/>
          <w:szCs w:val="24"/>
          <w:highlight w:val="none"/>
          <w:lang w:val="en-US" w:eastAsia="zh-CN"/>
        </w:rPr>
        <w:t>开户名：河北建工集团供应链管理有限公司</w:t>
      </w:r>
    </w:p>
    <w:p w14:paraId="6622DC05">
      <w:pPr>
        <w:spacing w:line="360" w:lineRule="auto"/>
        <w:jc w:val="both"/>
        <w:rPr>
          <w:rFonts w:hint="eastAsia" w:ascii="楷体_GB2312" w:hAnsi="楷体_GB2312" w:eastAsia="楷体_GB2312" w:cs="楷体_GB2312"/>
          <w:b w:val="0"/>
          <w:bCs/>
          <w:color w:val="auto"/>
          <w:highlight w:val="none"/>
        </w:rPr>
      </w:pPr>
      <w:r>
        <w:rPr>
          <w:rFonts w:hint="eastAsia" w:ascii="楷体_GB2312" w:hAnsi="楷体_GB2312" w:eastAsia="楷体_GB2312" w:cs="楷体_GB2312"/>
          <w:b w:val="0"/>
          <w:bCs/>
          <w:color w:val="auto"/>
          <w:highlight w:val="none"/>
        </w:rPr>
        <w:t>开户行：</w:t>
      </w:r>
      <w:r>
        <w:rPr>
          <w:rFonts w:hint="eastAsia" w:ascii="楷体_GB2312" w:hAnsi="楷体_GB2312" w:eastAsia="楷体_GB2312" w:cs="楷体_GB2312"/>
          <w:b w:val="0"/>
          <w:bCs/>
          <w:color w:val="auto"/>
          <w:szCs w:val="24"/>
          <w:highlight w:val="none"/>
          <w:lang w:val="en-US" w:eastAsia="zh-CN"/>
        </w:rPr>
        <w:t>光大银行石家庄西王支行</w:t>
      </w:r>
    </w:p>
    <w:p w14:paraId="1CEE088A">
      <w:pPr>
        <w:spacing w:line="360" w:lineRule="auto"/>
        <w:jc w:val="both"/>
        <w:rPr>
          <w:rFonts w:hint="eastAsia" w:ascii="楷体_GB2312" w:hAnsi="楷体_GB2312" w:eastAsia="楷体_GB2312" w:cs="楷体_GB2312"/>
          <w:b w:val="0"/>
          <w:bCs/>
          <w:color w:val="auto"/>
          <w:highlight w:val="none"/>
        </w:rPr>
      </w:pPr>
      <w:r>
        <w:rPr>
          <w:rFonts w:hint="eastAsia" w:ascii="楷体_GB2312" w:hAnsi="楷体_GB2312" w:eastAsia="楷体_GB2312" w:cs="楷体_GB2312"/>
          <w:b w:val="0"/>
          <w:bCs/>
          <w:color w:val="auto"/>
          <w:highlight w:val="none"/>
        </w:rPr>
        <w:t>账号：</w:t>
      </w:r>
      <w:r>
        <w:rPr>
          <w:rFonts w:hint="eastAsia" w:ascii="楷体_GB2312" w:hAnsi="楷体_GB2312" w:eastAsia="楷体_GB2312" w:cs="楷体_GB2312"/>
          <w:b w:val="0"/>
          <w:bCs/>
          <w:color w:val="auto"/>
          <w:szCs w:val="24"/>
          <w:highlight w:val="none"/>
          <w:lang w:val="en-US" w:eastAsia="zh-CN"/>
        </w:rPr>
        <w:t xml:space="preserve">7522 0188 0000 68663 </w:t>
      </w:r>
    </w:p>
    <w:p w14:paraId="4F1BEB50"/>
    <w:sectPr>
      <w:footerReference r:id="rId9" w:type="first"/>
      <w:footerReference r:id="rId8" w:type="default"/>
      <w:pgSz w:w="11906" w:h="16838"/>
      <w:pgMar w:top="1361" w:right="1247" w:bottom="1077" w:left="1418"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AF608">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14:paraId="1CF05F2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2D70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2FF79">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6315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8F4821">
                          <w:pPr>
                            <w:pStyle w:val="4"/>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17</w:t>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48F4821">
                    <w:pPr>
                      <w:pStyle w:val="4"/>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17</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4A40">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942F78">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26</w:t>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F942F78">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EFE5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3EDAF">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D77E9"/>
    <w:multiLevelType w:val="singleLevel"/>
    <w:tmpl w:val="A87D77E9"/>
    <w:lvl w:ilvl="0" w:tentative="0">
      <w:start w:val="1"/>
      <w:numFmt w:val="chineseCounting"/>
      <w:suff w:val="nothing"/>
      <w:lvlText w:val="%1、"/>
      <w:lvlJc w:val="left"/>
      <w:rPr>
        <w:rFonts w:hint="eastAsia"/>
      </w:rPr>
    </w:lvl>
  </w:abstractNum>
  <w:abstractNum w:abstractNumId="1">
    <w:nsid w:val="00000004"/>
    <w:multiLevelType w:val="multilevel"/>
    <w:tmpl w:val="00000004"/>
    <w:lvl w:ilvl="0" w:tentative="0">
      <w:start w:val="7"/>
      <w:numFmt w:val="decimal"/>
      <w:lvlText w:val="%1."/>
      <w:lvlJc w:val="left"/>
      <w:pPr>
        <w:tabs>
          <w:tab w:val="left" w:pos="600"/>
        </w:tabs>
        <w:ind w:left="90" w:firstLine="420"/>
      </w:pPr>
      <w:rPr>
        <w:b/>
      </w:rPr>
    </w:lvl>
    <w:lvl w:ilvl="1" w:tentative="0">
      <w:start w:val="1"/>
      <w:numFmt w:val="decimal"/>
      <w:lvlText w:val="%1.%2."/>
      <w:lvlJc w:val="left"/>
      <w:pPr>
        <w:tabs>
          <w:tab w:val="left" w:pos="510"/>
        </w:tabs>
        <w:ind w:left="0" w:firstLine="510"/>
      </w:pPr>
      <w:rPr>
        <w:b w:val="0"/>
        <w:sz w:val="24"/>
        <w:szCs w:val="24"/>
      </w:rPr>
    </w:lvl>
    <w:lvl w:ilvl="2" w:tentative="0">
      <w:start w:val="1"/>
      <w:numFmt w:val="decimal"/>
      <w:lvlText w:val="%1.%2.%3."/>
      <w:lvlJc w:val="left"/>
      <w:pPr>
        <w:tabs>
          <w:tab w:val="left" w:pos="510"/>
        </w:tabs>
        <w:ind w:left="0" w:firstLine="510"/>
      </w:pPr>
      <w:rPr>
        <w:b w:val="0"/>
      </w:rPr>
    </w:lvl>
    <w:lvl w:ilvl="3" w:tentative="0">
      <w:start w:val="1"/>
      <w:numFmt w:val="decimal"/>
      <w:lvlText w:val="%4)"/>
      <w:lvlJc w:val="left"/>
      <w:pPr>
        <w:tabs>
          <w:tab w:val="left" w:pos="1495"/>
        </w:tabs>
        <w:ind w:left="1495" w:hanging="420"/>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0000005"/>
    <w:multiLevelType w:val="multilevel"/>
    <w:tmpl w:val="00000005"/>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3"/>
      <w:numFmt w:val="decimal"/>
      <w:lvlText w:val="%1）"/>
      <w:lvlJc w:val="left"/>
      <w:pPr>
        <w:tabs>
          <w:tab w:val="left" w:pos="1435"/>
        </w:tabs>
        <w:ind w:left="1435" w:hanging="360"/>
      </w:pPr>
      <w:rPr>
        <w:rFonts w:hint="default"/>
      </w:rPr>
    </w:lvl>
    <w:lvl w:ilvl="1" w:tentative="0">
      <w:start w:val="1"/>
      <w:numFmt w:val="lowerLetter"/>
      <w:lvlText w:val="%2)"/>
      <w:lvlJc w:val="left"/>
      <w:pPr>
        <w:tabs>
          <w:tab w:val="left" w:pos="1915"/>
        </w:tabs>
        <w:ind w:left="1915" w:hanging="420"/>
      </w:pPr>
    </w:lvl>
    <w:lvl w:ilvl="2" w:tentative="0">
      <w:start w:val="1"/>
      <w:numFmt w:val="lowerRoman"/>
      <w:lvlText w:val="%3."/>
      <w:lvlJc w:val="right"/>
      <w:pPr>
        <w:tabs>
          <w:tab w:val="left" w:pos="2335"/>
        </w:tabs>
        <w:ind w:left="2335" w:hanging="420"/>
      </w:pPr>
    </w:lvl>
    <w:lvl w:ilvl="3" w:tentative="0">
      <w:start w:val="1"/>
      <w:numFmt w:val="decimal"/>
      <w:lvlText w:val="%4."/>
      <w:lvlJc w:val="left"/>
      <w:pPr>
        <w:tabs>
          <w:tab w:val="left" w:pos="2755"/>
        </w:tabs>
        <w:ind w:left="2755" w:hanging="420"/>
      </w:pPr>
    </w:lvl>
    <w:lvl w:ilvl="4" w:tentative="0">
      <w:start w:val="1"/>
      <w:numFmt w:val="lowerLetter"/>
      <w:lvlText w:val="%5)"/>
      <w:lvlJc w:val="left"/>
      <w:pPr>
        <w:tabs>
          <w:tab w:val="left" w:pos="3175"/>
        </w:tabs>
        <w:ind w:left="3175" w:hanging="420"/>
      </w:pPr>
    </w:lvl>
    <w:lvl w:ilvl="5" w:tentative="0">
      <w:start w:val="1"/>
      <w:numFmt w:val="lowerRoman"/>
      <w:lvlText w:val="%6."/>
      <w:lvlJc w:val="right"/>
      <w:pPr>
        <w:tabs>
          <w:tab w:val="left" w:pos="3595"/>
        </w:tabs>
        <w:ind w:left="3595" w:hanging="420"/>
      </w:pPr>
    </w:lvl>
    <w:lvl w:ilvl="6" w:tentative="0">
      <w:start w:val="1"/>
      <w:numFmt w:val="decimal"/>
      <w:lvlText w:val="%7."/>
      <w:lvlJc w:val="left"/>
      <w:pPr>
        <w:tabs>
          <w:tab w:val="left" w:pos="4015"/>
        </w:tabs>
        <w:ind w:left="4015" w:hanging="420"/>
      </w:pPr>
    </w:lvl>
    <w:lvl w:ilvl="7" w:tentative="0">
      <w:start w:val="1"/>
      <w:numFmt w:val="lowerLetter"/>
      <w:lvlText w:val="%8)"/>
      <w:lvlJc w:val="left"/>
      <w:pPr>
        <w:tabs>
          <w:tab w:val="left" w:pos="4435"/>
        </w:tabs>
        <w:ind w:left="4435" w:hanging="420"/>
      </w:pPr>
    </w:lvl>
    <w:lvl w:ilvl="8" w:tentative="0">
      <w:start w:val="1"/>
      <w:numFmt w:val="lowerRoman"/>
      <w:lvlText w:val="%9."/>
      <w:lvlJc w:val="right"/>
      <w:pPr>
        <w:tabs>
          <w:tab w:val="left" w:pos="4855"/>
        </w:tabs>
        <w:ind w:left="4855" w:hanging="420"/>
      </w:pPr>
    </w:lvl>
  </w:abstractNum>
  <w:abstractNum w:abstractNumId="4">
    <w:nsid w:val="7D70DFA9"/>
    <w:multiLevelType w:val="singleLevel"/>
    <w:tmpl w:val="7D70DFA9"/>
    <w:lvl w:ilvl="0" w:tentative="0">
      <w:start w:val="1"/>
      <w:numFmt w:val="chineseCounting"/>
      <w:suff w:val="nothing"/>
      <w:lvlText w:val="%1、"/>
      <w:lvlJc w:val="left"/>
      <w:rPr>
        <w:rFonts w:hint="eastAsia"/>
      </w:rPr>
    </w:lvl>
  </w:abstractNum>
  <w:num w:numId="1">
    <w:abstractNumId w:val="0"/>
  </w:num>
  <w:num w:numId="2">
    <w:abstractNumId w:val="4"/>
  </w:num>
  <w:num w:numId="3">
    <w:abstractNumId w:val="1"/>
    <w:lvlOverride w:ilvl="3">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YWQwNTZhODhmMzhhMDNkZTYxMmFmM2RlMDQ4N2MifQ=="/>
  </w:docVars>
  <w:rsids>
    <w:rsidRoot w:val="00000000"/>
    <w:rsid w:val="03C07382"/>
    <w:rsid w:val="04AE18D1"/>
    <w:rsid w:val="08626C5A"/>
    <w:rsid w:val="0F4B3470"/>
    <w:rsid w:val="112F3D99"/>
    <w:rsid w:val="11727FE0"/>
    <w:rsid w:val="152D0E4A"/>
    <w:rsid w:val="19F67352"/>
    <w:rsid w:val="1F19412D"/>
    <w:rsid w:val="21E02083"/>
    <w:rsid w:val="230230BC"/>
    <w:rsid w:val="261C74EA"/>
    <w:rsid w:val="26F86CAF"/>
    <w:rsid w:val="2A46597B"/>
    <w:rsid w:val="2BFA79B7"/>
    <w:rsid w:val="2D0475A4"/>
    <w:rsid w:val="2D621327"/>
    <w:rsid w:val="2D8A44FC"/>
    <w:rsid w:val="2F7B222C"/>
    <w:rsid w:val="30EE4C7F"/>
    <w:rsid w:val="34B76322"/>
    <w:rsid w:val="37574C5E"/>
    <w:rsid w:val="375D1343"/>
    <w:rsid w:val="38373B24"/>
    <w:rsid w:val="39A80BFA"/>
    <w:rsid w:val="3B824942"/>
    <w:rsid w:val="3D39505F"/>
    <w:rsid w:val="46C81891"/>
    <w:rsid w:val="4AEE78FE"/>
    <w:rsid w:val="4BAF1783"/>
    <w:rsid w:val="4D124A0C"/>
    <w:rsid w:val="4F7549E9"/>
    <w:rsid w:val="536D39F8"/>
    <w:rsid w:val="54C7432B"/>
    <w:rsid w:val="555E38D2"/>
    <w:rsid w:val="5797131D"/>
    <w:rsid w:val="57AA270C"/>
    <w:rsid w:val="589870FB"/>
    <w:rsid w:val="59457283"/>
    <w:rsid w:val="5A0802B0"/>
    <w:rsid w:val="5C083B2B"/>
    <w:rsid w:val="5E647CB2"/>
    <w:rsid w:val="5F781A34"/>
    <w:rsid w:val="61C52F03"/>
    <w:rsid w:val="68B8248B"/>
    <w:rsid w:val="696456EF"/>
    <w:rsid w:val="70911BAC"/>
    <w:rsid w:val="70BE29A7"/>
    <w:rsid w:val="71826BF1"/>
    <w:rsid w:val="76C53359"/>
    <w:rsid w:val="7B9D48A5"/>
    <w:rsid w:val="7C985C13"/>
    <w:rsid w:val="7D80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widowControl w:val="0"/>
      <w:adjustRightInd w:val="0"/>
      <w:spacing w:line="360" w:lineRule="atLeast"/>
      <w:ind w:firstLine="420"/>
      <w:jc w:val="both"/>
    </w:pPr>
    <w:rPr>
      <w:kern w:val="2"/>
      <w:sz w:val="21"/>
    </w:rPr>
  </w:style>
  <w:style w:type="paragraph" w:styleId="3">
    <w:name w:val="Body Text Indent"/>
    <w:basedOn w:val="1"/>
    <w:autoRedefine/>
    <w:qFormat/>
    <w:uiPriority w:val="0"/>
    <w:pPr>
      <w:spacing w:line="560" w:lineRule="exact"/>
      <w:ind w:firstLine="560" w:firstLineChars="200"/>
    </w:pPr>
    <w:rPr>
      <w:sz w:val="28"/>
    </w:rPr>
  </w:style>
  <w:style w:type="paragraph" w:styleId="4">
    <w:name w:val="footer"/>
    <w:basedOn w:val="1"/>
    <w:autoRedefine/>
    <w:qFormat/>
    <w:uiPriority w:val="0"/>
    <w:pPr>
      <w:tabs>
        <w:tab w:val="center" w:pos="4153"/>
        <w:tab w:val="right" w:pos="8306"/>
      </w:tabs>
      <w:snapToGrid w:val="0"/>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autoRedefine/>
    <w:qFormat/>
    <w:uiPriority w:val="0"/>
    <w:pPr>
      <w:ind w:left="420" w:leftChars="200"/>
    </w:p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3"/>
    <w:autoRedefine/>
    <w:unhideWhenUsed/>
    <w:qFormat/>
    <w:uiPriority w:val="0"/>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Hyperlink"/>
    <w:basedOn w:val="11"/>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6480</Words>
  <Characters>7055</Characters>
  <Lines>0</Lines>
  <Paragraphs>0</Paragraphs>
  <TotalTime>25</TotalTime>
  <ScaleCrop>false</ScaleCrop>
  <LinksUpToDate>false</LinksUpToDate>
  <CharactersWithSpaces>7518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2023-11-22T07:31:00Z</dcterms:created>
  <dc:creator>WCL</dc:creator>
  <cp:lastModifiedBy>章志勇</cp:lastModifiedBy>
  <cp:lastPrinted>2024-02-23T01:58:00Z</cp:lastPrinted>
  <dcterms:modified xsi:type="dcterms:W3CDTF">2025-08-08T08:29:48Z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EBB4E851270D43EDA040585D490BF2E0_12</vt:lpwstr>
  </property>
  <property fmtid="{D5CDD505-2E9C-101B-9397-08002B2CF9AE}" pid="4" name="KSOTemplateDocerSaveRecord">
    <vt:lpwstr>eyJoZGlkIjoiOTllNjY2NDljZTZhODgyNDQyOTVjYjIyMTNmY2Q2MGEiLCJ1c2VySWQiOiIxMDA1OTgyMTg3In0=</vt:lpwstr>
  </property>
</Properties>
</file>