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kern w:val="44"/>
          <w:sz w:val="44"/>
          <w:szCs w:val="44"/>
        </w:rPr>
        <w:t>采办计划公告</w:t>
      </w:r>
    </w:p>
    <w:p>
      <w:pPr>
        <w:spacing w:line="560" w:lineRule="exact"/>
        <w:rPr>
          <w:rFonts w:ascii="Times New Roman" w:hAnsi="Times New Roman" w:eastAsia="等线" w:cs="Times New Roman"/>
          <w:sz w:val="32"/>
        </w:rPr>
      </w:pP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为便于供应商及时了解项目采办信息，现将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工程技术公司南海区域2025-2028年度海上油气田及陆地技术服务专有协议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的采办计划公开如下：</w:t>
      </w:r>
    </w:p>
    <w:tbl>
      <w:tblPr>
        <w:tblStyle w:val="7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060"/>
        <w:gridCol w:w="2040"/>
        <w:gridCol w:w="1460"/>
        <w:gridCol w:w="2467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06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采办包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预计发标时间（填写到月）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635" w:type="dxa"/>
            <w:vAlign w:val="center"/>
          </w:tcPr>
          <w:p>
            <w:pPr>
              <w:jc w:val="both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ind w:firstLine="224" w:firstLineChars="0"/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2060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工程技术公司南海区域2025-2028年度海上油气田及陆地技术服务专有协议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采购范围及主要技术指标见附件：《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采购技术要求书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》</w:t>
            </w:r>
          </w:p>
        </w:tc>
        <w:tc>
          <w:tcPr>
            <w:tcW w:w="1460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（2025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月</w:t>
            </w:r>
            <w: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2467" w:type="dxa"/>
            <w:vAlign w:val="center"/>
          </w:tcPr>
          <w:p>
            <w:pPr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详见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eastAsia="zh-CN"/>
              </w:rPr>
              <w:t>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供应商基本要求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  <w:t>工程技术公司南海区域2025-2028年度海上油气田及陆地技术服务专有协议</w:t>
            </w:r>
          </w:p>
        </w:tc>
        <w:tc>
          <w:tcPr>
            <w:tcW w:w="888" w:type="dxa"/>
            <w:vAlign w:val="center"/>
          </w:tcPr>
          <w:p>
            <w:pPr>
              <w:rPr>
                <w:rFonts w:ascii="Times New Roman" w:hAnsi="Times New Roman" w:eastAsia="仿宋" w:cs="Times New Roman"/>
                <w:color w:val="auto"/>
                <w:kern w:val="0"/>
                <w:sz w:val="24"/>
                <w:szCs w:val="24"/>
                <w:u w:val="single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，且参与本次采购的供应商不得采取不平衡报价形式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本次公告有效期是（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日）至（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日）止。在此期间，有意参与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采办包的系统用户可在集团公司采办系统中提交反馈材料。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联系人：苏群策，电话：0759-3911217。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如对上述公开内容真实、有效性存疑，请拨打社会监督电话：022-25802262，其他事项不受理。</w:t>
      </w: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-514" w:rightChars="0" w:firstLine="960" w:firstLineChars="300"/>
        <w:jc w:val="right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 xml:space="preserve">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-514" w:rightChars="0" w:firstLine="960" w:firstLineChars="300"/>
        <w:jc w:val="right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</w:rPr>
        <w:t>中海油能源发展股份有限公司采办共享中心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2025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日  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0AB"/>
    <w:rsid w:val="00161AAF"/>
    <w:rsid w:val="002E3C4A"/>
    <w:rsid w:val="004029A6"/>
    <w:rsid w:val="00AE20AB"/>
    <w:rsid w:val="00C55150"/>
    <w:rsid w:val="00ED277A"/>
    <w:rsid w:val="01110896"/>
    <w:rsid w:val="013B1459"/>
    <w:rsid w:val="023C3B1F"/>
    <w:rsid w:val="02F8362B"/>
    <w:rsid w:val="040226FC"/>
    <w:rsid w:val="042840D5"/>
    <w:rsid w:val="04B2334E"/>
    <w:rsid w:val="04B56BF2"/>
    <w:rsid w:val="05086F0C"/>
    <w:rsid w:val="05883E8A"/>
    <w:rsid w:val="05B70EED"/>
    <w:rsid w:val="05D24B93"/>
    <w:rsid w:val="05DC112D"/>
    <w:rsid w:val="06D478EA"/>
    <w:rsid w:val="06FE1468"/>
    <w:rsid w:val="072146D9"/>
    <w:rsid w:val="07506045"/>
    <w:rsid w:val="07B817DD"/>
    <w:rsid w:val="07D65F6C"/>
    <w:rsid w:val="07E97BFE"/>
    <w:rsid w:val="07F92246"/>
    <w:rsid w:val="096A0128"/>
    <w:rsid w:val="09812F1E"/>
    <w:rsid w:val="09EB264D"/>
    <w:rsid w:val="0AD644D6"/>
    <w:rsid w:val="0BC4144B"/>
    <w:rsid w:val="0C931DE2"/>
    <w:rsid w:val="0CB82076"/>
    <w:rsid w:val="0D5F6D00"/>
    <w:rsid w:val="0DDC1B4D"/>
    <w:rsid w:val="0DDC2C95"/>
    <w:rsid w:val="0F1519BF"/>
    <w:rsid w:val="0F5B59E7"/>
    <w:rsid w:val="101E3F58"/>
    <w:rsid w:val="104B05F9"/>
    <w:rsid w:val="10946843"/>
    <w:rsid w:val="10D500D4"/>
    <w:rsid w:val="112D0B40"/>
    <w:rsid w:val="11FB1D36"/>
    <w:rsid w:val="13150595"/>
    <w:rsid w:val="14186104"/>
    <w:rsid w:val="1495235F"/>
    <w:rsid w:val="151C01D6"/>
    <w:rsid w:val="17891C8C"/>
    <w:rsid w:val="17985450"/>
    <w:rsid w:val="17AC0B81"/>
    <w:rsid w:val="17C00501"/>
    <w:rsid w:val="17E46118"/>
    <w:rsid w:val="181C386D"/>
    <w:rsid w:val="18246D76"/>
    <w:rsid w:val="182F3D0C"/>
    <w:rsid w:val="18D312F4"/>
    <w:rsid w:val="19630A84"/>
    <w:rsid w:val="19C62039"/>
    <w:rsid w:val="19E70E0E"/>
    <w:rsid w:val="1B1A1531"/>
    <w:rsid w:val="1C0E7A96"/>
    <w:rsid w:val="1C104CD7"/>
    <w:rsid w:val="1CDF62F9"/>
    <w:rsid w:val="1D505A68"/>
    <w:rsid w:val="1D980D85"/>
    <w:rsid w:val="1DCA7D1D"/>
    <w:rsid w:val="1E822AFA"/>
    <w:rsid w:val="1F323E48"/>
    <w:rsid w:val="1F5C0AB2"/>
    <w:rsid w:val="1FE64CCB"/>
    <w:rsid w:val="20176F71"/>
    <w:rsid w:val="201F1AA6"/>
    <w:rsid w:val="20E66D4A"/>
    <w:rsid w:val="21581D11"/>
    <w:rsid w:val="22257114"/>
    <w:rsid w:val="22487F60"/>
    <w:rsid w:val="229F0FDC"/>
    <w:rsid w:val="22DA3695"/>
    <w:rsid w:val="234E0F33"/>
    <w:rsid w:val="23892EC1"/>
    <w:rsid w:val="24A2058F"/>
    <w:rsid w:val="24BD1648"/>
    <w:rsid w:val="255934B0"/>
    <w:rsid w:val="25BD59D8"/>
    <w:rsid w:val="25F844CE"/>
    <w:rsid w:val="260747F1"/>
    <w:rsid w:val="26080E3C"/>
    <w:rsid w:val="262951E4"/>
    <w:rsid w:val="26EF1FA3"/>
    <w:rsid w:val="2764472D"/>
    <w:rsid w:val="280777BA"/>
    <w:rsid w:val="28484248"/>
    <w:rsid w:val="2996418B"/>
    <w:rsid w:val="2A303884"/>
    <w:rsid w:val="2A894054"/>
    <w:rsid w:val="2B2F76DB"/>
    <w:rsid w:val="2B486992"/>
    <w:rsid w:val="2BD5790F"/>
    <w:rsid w:val="2C291E13"/>
    <w:rsid w:val="2C2F075A"/>
    <w:rsid w:val="2C962226"/>
    <w:rsid w:val="2EBE67C1"/>
    <w:rsid w:val="2F5951A2"/>
    <w:rsid w:val="2F772FBD"/>
    <w:rsid w:val="3004729C"/>
    <w:rsid w:val="30541F54"/>
    <w:rsid w:val="30570688"/>
    <w:rsid w:val="311A77C1"/>
    <w:rsid w:val="314D2E6A"/>
    <w:rsid w:val="31B71BD5"/>
    <w:rsid w:val="31F25A51"/>
    <w:rsid w:val="31FB6078"/>
    <w:rsid w:val="32265FD5"/>
    <w:rsid w:val="32940808"/>
    <w:rsid w:val="33AC7D1A"/>
    <w:rsid w:val="33CE634E"/>
    <w:rsid w:val="342B057B"/>
    <w:rsid w:val="348C69DE"/>
    <w:rsid w:val="349F6698"/>
    <w:rsid w:val="353F631E"/>
    <w:rsid w:val="354879BD"/>
    <w:rsid w:val="36EE313C"/>
    <w:rsid w:val="37043D8E"/>
    <w:rsid w:val="37366ADE"/>
    <w:rsid w:val="377B52D9"/>
    <w:rsid w:val="378347D7"/>
    <w:rsid w:val="390F1844"/>
    <w:rsid w:val="3958490F"/>
    <w:rsid w:val="3AD80D12"/>
    <w:rsid w:val="3B2F187C"/>
    <w:rsid w:val="3B332981"/>
    <w:rsid w:val="3B4303D2"/>
    <w:rsid w:val="3C82285B"/>
    <w:rsid w:val="3D072D57"/>
    <w:rsid w:val="3D697803"/>
    <w:rsid w:val="3DFF2CA8"/>
    <w:rsid w:val="3F770A3D"/>
    <w:rsid w:val="3FBE5B8F"/>
    <w:rsid w:val="4044721B"/>
    <w:rsid w:val="407D045A"/>
    <w:rsid w:val="40EC510F"/>
    <w:rsid w:val="413A246F"/>
    <w:rsid w:val="42736BB5"/>
    <w:rsid w:val="42FB7037"/>
    <w:rsid w:val="45D43293"/>
    <w:rsid w:val="47613B44"/>
    <w:rsid w:val="477D23FF"/>
    <w:rsid w:val="479D692B"/>
    <w:rsid w:val="480558D9"/>
    <w:rsid w:val="483A0621"/>
    <w:rsid w:val="4924150C"/>
    <w:rsid w:val="498903C7"/>
    <w:rsid w:val="4A483D94"/>
    <w:rsid w:val="4A9C5B8D"/>
    <w:rsid w:val="4AA3496F"/>
    <w:rsid w:val="4AA53F4C"/>
    <w:rsid w:val="4AD618B2"/>
    <w:rsid w:val="4AFD5940"/>
    <w:rsid w:val="4B0873E9"/>
    <w:rsid w:val="4B954296"/>
    <w:rsid w:val="4C1A4519"/>
    <w:rsid w:val="4C676F92"/>
    <w:rsid w:val="4C685F55"/>
    <w:rsid w:val="4D337424"/>
    <w:rsid w:val="4DA77917"/>
    <w:rsid w:val="4DF44AF1"/>
    <w:rsid w:val="4E1B19DF"/>
    <w:rsid w:val="4EDB4AFB"/>
    <w:rsid w:val="4EDF5CD8"/>
    <w:rsid w:val="4F1340CA"/>
    <w:rsid w:val="4FCB20C2"/>
    <w:rsid w:val="4FEA17D0"/>
    <w:rsid w:val="512347C4"/>
    <w:rsid w:val="513336A9"/>
    <w:rsid w:val="53A53FF8"/>
    <w:rsid w:val="54C16897"/>
    <w:rsid w:val="55497FF4"/>
    <w:rsid w:val="56EB0EBF"/>
    <w:rsid w:val="570A29A8"/>
    <w:rsid w:val="577675F9"/>
    <w:rsid w:val="57BF694A"/>
    <w:rsid w:val="57FC599D"/>
    <w:rsid w:val="58B93872"/>
    <w:rsid w:val="592C35DC"/>
    <w:rsid w:val="598F1FFB"/>
    <w:rsid w:val="598F7CEE"/>
    <w:rsid w:val="59FA0A4C"/>
    <w:rsid w:val="5AC22836"/>
    <w:rsid w:val="5AE26D53"/>
    <w:rsid w:val="5AF35C60"/>
    <w:rsid w:val="5BEF14E0"/>
    <w:rsid w:val="5C79404F"/>
    <w:rsid w:val="5CBC3635"/>
    <w:rsid w:val="5CD57859"/>
    <w:rsid w:val="5CF32AD0"/>
    <w:rsid w:val="5D3A69D3"/>
    <w:rsid w:val="5DA60179"/>
    <w:rsid w:val="5DE91920"/>
    <w:rsid w:val="5EAB669E"/>
    <w:rsid w:val="5EEC6CF3"/>
    <w:rsid w:val="5F245E25"/>
    <w:rsid w:val="5F704EE9"/>
    <w:rsid w:val="5FF670A8"/>
    <w:rsid w:val="60213C21"/>
    <w:rsid w:val="60473748"/>
    <w:rsid w:val="60A779AC"/>
    <w:rsid w:val="60EB6144"/>
    <w:rsid w:val="612F6A32"/>
    <w:rsid w:val="61450A94"/>
    <w:rsid w:val="61EC0012"/>
    <w:rsid w:val="62B13DF7"/>
    <w:rsid w:val="62F51D1A"/>
    <w:rsid w:val="63105457"/>
    <w:rsid w:val="63187E47"/>
    <w:rsid w:val="63FB0C16"/>
    <w:rsid w:val="643F2F47"/>
    <w:rsid w:val="644524D2"/>
    <w:rsid w:val="64994FA0"/>
    <w:rsid w:val="65A5311F"/>
    <w:rsid w:val="65F8295A"/>
    <w:rsid w:val="68960ECB"/>
    <w:rsid w:val="697B001E"/>
    <w:rsid w:val="69A408F1"/>
    <w:rsid w:val="6ACB1CBA"/>
    <w:rsid w:val="6B2E5B9F"/>
    <w:rsid w:val="6C084E53"/>
    <w:rsid w:val="6C5A1BE5"/>
    <w:rsid w:val="6CC76056"/>
    <w:rsid w:val="6DE91488"/>
    <w:rsid w:val="6E1A4932"/>
    <w:rsid w:val="6E9958CB"/>
    <w:rsid w:val="6EA32A40"/>
    <w:rsid w:val="6ED150E8"/>
    <w:rsid w:val="6F731C62"/>
    <w:rsid w:val="6F842A78"/>
    <w:rsid w:val="6FBB5F52"/>
    <w:rsid w:val="70EF4D06"/>
    <w:rsid w:val="70FD0575"/>
    <w:rsid w:val="71683715"/>
    <w:rsid w:val="71C706B5"/>
    <w:rsid w:val="728F7EDC"/>
    <w:rsid w:val="73A94BD0"/>
    <w:rsid w:val="74DE208F"/>
    <w:rsid w:val="74E766A6"/>
    <w:rsid w:val="74E93301"/>
    <w:rsid w:val="7504388D"/>
    <w:rsid w:val="752217B8"/>
    <w:rsid w:val="75657F46"/>
    <w:rsid w:val="763425F0"/>
    <w:rsid w:val="7695169A"/>
    <w:rsid w:val="76B658CF"/>
    <w:rsid w:val="77F53821"/>
    <w:rsid w:val="77F5621B"/>
    <w:rsid w:val="78297CBF"/>
    <w:rsid w:val="78663CC5"/>
    <w:rsid w:val="789E5792"/>
    <w:rsid w:val="78A33807"/>
    <w:rsid w:val="79403780"/>
    <w:rsid w:val="796F2815"/>
    <w:rsid w:val="79D70343"/>
    <w:rsid w:val="7A614D05"/>
    <w:rsid w:val="7B6503BE"/>
    <w:rsid w:val="7BAD4F3A"/>
    <w:rsid w:val="7BAF7740"/>
    <w:rsid w:val="7DC61484"/>
    <w:rsid w:val="7ED272AF"/>
    <w:rsid w:val="7EED2D5B"/>
    <w:rsid w:val="7F49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spacing w:before="36"/>
      <w:ind w:left="780"/>
      <w:jc w:val="left"/>
    </w:pPr>
    <w:rPr>
      <w:rFonts w:ascii="宋体" w:hAnsi="宋体" w:eastAsia="宋体"/>
      <w:kern w:val="0"/>
      <w:szCs w:val="21"/>
      <w:lang w:eastAsia="en-US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101</TotalTime>
  <ScaleCrop>false</ScaleCrop>
  <LinksUpToDate>false</LinksUpToDate>
  <CharactersWithSpaces>368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苏群策</cp:lastModifiedBy>
  <dcterms:modified xsi:type="dcterms:W3CDTF">2025-09-16T07:41:08Z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2DF5C9F927CF4FDD9CC4470A9DFC3D14</vt:lpwstr>
  </property>
</Properties>
</file>