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551F2">
      <w:pPr>
        <w:jc w:val="center"/>
        <w:rPr>
          <w:rFonts w:ascii="Times New Roman" w:hAnsi="Times New Roman" w:eastAsia="仿宋"/>
          <w:sz w:val="80"/>
          <w:szCs w:val="80"/>
        </w:rPr>
      </w:pPr>
      <w:bookmarkStart w:id="0" w:name="bookmark2"/>
      <w:bookmarkStart w:id="1" w:name="bookmark1"/>
      <w:bookmarkStart w:id="2" w:name="bookmark0"/>
      <w:bookmarkStart w:id="3" w:name="bookmark5"/>
      <w:bookmarkStart w:id="4" w:name="bookmark4"/>
      <w:bookmarkStart w:id="5" w:name="bookmark3"/>
    </w:p>
    <w:p w14:paraId="7EC43753">
      <w:pPr>
        <w:jc w:val="center"/>
        <w:rPr>
          <w:rFonts w:ascii="Times New Roman" w:hAnsi="Times New Roman" w:eastAsia="方正小标宋简体"/>
          <w:sz w:val="80"/>
          <w:szCs w:val="80"/>
        </w:rPr>
      </w:pPr>
      <w:r>
        <w:rPr>
          <w:rFonts w:ascii="Times New Roman" w:hAnsi="Times New Roman" w:eastAsia="方正小标宋简体"/>
          <w:sz w:val="80"/>
          <w:szCs w:val="80"/>
        </w:rPr>
        <w:t>政府采购</w:t>
      </w:r>
    </w:p>
    <w:p w14:paraId="2E761D44">
      <w:pPr>
        <w:ind w:firstLine="539"/>
        <w:jc w:val="center"/>
        <w:outlineLvl w:val="0"/>
        <w:rPr>
          <w:rFonts w:ascii="Times New Roman" w:hAnsi="Times New Roman" w:eastAsia="方正小标宋简体"/>
          <w:sz w:val="80"/>
          <w:szCs w:val="80"/>
        </w:rPr>
      </w:pPr>
      <w:bookmarkStart w:id="6" w:name="_Toc202772274"/>
      <w:bookmarkStart w:id="7" w:name="_Toc26741"/>
      <w:r>
        <w:rPr>
          <w:rFonts w:ascii="Times New Roman" w:hAnsi="Times New Roman" w:eastAsia="方正小标宋简体"/>
          <w:sz w:val="80"/>
          <w:szCs w:val="80"/>
        </w:rPr>
        <w:t>电子卖场竞价文件</w:t>
      </w:r>
      <w:bookmarkEnd w:id="6"/>
      <w:bookmarkEnd w:id="7"/>
    </w:p>
    <w:p w14:paraId="705866D1">
      <w:pPr>
        <w:ind w:firstLine="1280" w:firstLineChars="400"/>
        <w:rPr>
          <w:rFonts w:ascii="Times New Roman" w:hAnsi="Times New Roman" w:eastAsia="仿宋"/>
          <w:sz w:val="32"/>
          <w:szCs w:val="32"/>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6206"/>
      </w:tblGrid>
      <w:tr w14:paraId="31F1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exact"/>
          <w:jc w:val="center"/>
        </w:trPr>
        <w:tc>
          <w:tcPr>
            <w:tcW w:w="2014" w:type="dxa"/>
            <w:vAlign w:val="center"/>
          </w:tcPr>
          <w:p w14:paraId="6C2CA7B2">
            <w:pPr>
              <w:rPr>
                <w:rFonts w:ascii="Times New Roman" w:hAnsi="Times New Roman" w:eastAsia="仿宋"/>
                <w:b/>
                <w:sz w:val="32"/>
                <w:szCs w:val="32"/>
              </w:rPr>
            </w:pPr>
            <w:r>
              <w:rPr>
                <w:rFonts w:ascii="Times New Roman" w:hAnsi="Times New Roman" w:eastAsia="仿宋"/>
                <w:b/>
                <w:sz w:val="32"/>
                <w:szCs w:val="32"/>
              </w:rPr>
              <w:t>项目名称：</w:t>
            </w:r>
          </w:p>
        </w:tc>
        <w:tc>
          <w:tcPr>
            <w:tcW w:w="6206" w:type="dxa"/>
            <w:vAlign w:val="center"/>
          </w:tcPr>
          <w:p w14:paraId="4B7A9585">
            <w:pPr>
              <w:jc w:val="center"/>
              <w:rPr>
                <w:rFonts w:ascii="Times New Roman" w:hAnsi="Times New Roman" w:eastAsia="仿宋"/>
                <w:b/>
                <w:sz w:val="32"/>
                <w:szCs w:val="32"/>
              </w:rPr>
            </w:pPr>
            <w:bookmarkStart w:id="8" w:name="OLE_LINK7"/>
            <w:bookmarkStart w:id="9" w:name="OLE_LINK8"/>
            <w:r>
              <w:rPr>
                <w:rFonts w:hint="eastAsia" w:ascii="Times New Roman" w:hAnsi="Times New Roman" w:eastAsia="仿宋"/>
                <w:b/>
                <w:sz w:val="32"/>
                <w:szCs w:val="32"/>
              </w:rPr>
              <w:t>敦永大道阳村大院路口信号灯项目</w:t>
            </w:r>
            <w:bookmarkEnd w:id="8"/>
            <w:bookmarkEnd w:id="9"/>
          </w:p>
        </w:tc>
      </w:tr>
      <w:tr w14:paraId="6A58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2014" w:type="dxa"/>
            <w:vAlign w:val="center"/>
          </w:tcPr>
          <w:p w14:paraId="2234FDB7">
            <w:pPr>
              <w:rPr>
                <w:rFonts w:ascii="Times New Roman" w:hAnsi="Times New Roman" w:eastAsia="仿宋"/>
                <w:b/>
                <w:sz w:val="32"/>
                <w:szCs w:val="32"/>
              </w:rPr>
            </w:pPr>
            <w:r>
              <w:rPr>
                <w:rFonts w:ascii="Times New Roman" w:hAnsi="Times New Roman" w:eastAsia="仿宋"/>
                <w:b/>
                <w:sz w:val="32"/>
                <w:szCs w:val="32"/>
              </w:rPr>
              <w:t>联系</w:t>
            </w:r>
            <w:r>
              <w:rPr>
                <w:rFonts w:hint="eastAsia" w:ascii="Times New Roman" w:hAnsi="Times New Roman" w:eastAsia="仿宋"/>
                <w:b/>
                <w:sz w:val="32"/>
                <w:szCs w:val="32"/>
              </w:rPr>
              <w:t>地址</w:t>
            </w:r>
            <w:r>
              <w:rPr>
                <w:rFonts w:ascii="Times New Roman" w:hAnsi="Times New Roman" w:eastAsia="仿宋"/>
                <w:b/>
                <w:sz w:val="32"/>
                <w:szCs w:val="32"/>
              </w:rPr>
              <w:t>：</w:t>
            </w:r>
          </w:p>
        </w:tc>
        <w:tc>
          <w:tcPr>
            <w:tcW w:w="6206" w:type="dxa"/>
            <w:vAlign w:val="center"/>
          </w:tcPr>
          <w:p w14:paraId="0B215BBA">
            <w:pPr>
              <w:jc w:val="center"/>
              <w:rPr>
                <w:rFonts w:ascii="Times New Roman" w:hAnsi="Times New Roman" w:eastAsia="仿宋"/>
                <w:b/>
                <w:sz w:val="32"/>
                <w:szCs w:val="32"/>
              </w:rPr>
            </w:pPr>
            <w:r>
              <w:rPr>
                <w:rFonts w:hint="eastAsia" w:ascii="Times New Roman" w:hAnsi="Times New Roman" w:eastAsia="仿宋"/>
                <w:b/>
                <w:sz w:val="32"/>
                <w:szCs w:val="32"/>
              </w:rPr>
              <w:t>永新县</w:t>
            </w:r>
            <w:r>
              <w:rPr>
                <w:rFonts w:ascii="Times New Roman" w:hAnsi="Times New Roman" w:eastAsia="仿宋"/>
                <w:b/>
                <w:sz w:val="32"/>
                <w:szCs w:val="32"/>
              </w:rPr>
              <w:t>湘赣大道313号</w:t>
            </w:r>
            <w:bookmarkStart w:id="10" w:name="OLE_LINK1"/>
          </w:p>
          <w:bookmarkEnd w:id="10"/>
          <w:p w14:paraId="547C0277">
            <w:pPr>
              <w:jc w:val="center"/>
              <w:rPr>
                <w:rFonts w:ascii="Times New Roman" w:hAnsi="Times New Roman" w:eastAsia="仿宋"/>
                <w:b/>
                <w:sz w:val="32"/>
                <w:szCs w:val="32"/>
              </w:rPr>
            </w:pPr>
            <w:r>
              <w:rPr>
                <w:rFonts w:hint="eastAsia" w:ascii="Times New Roman" w:hAnsi="Times New Roman" w:eastAsia="仿宋"/>
                <w:b/>
                <w:sz w:val="32"/>
                <w:szCs w:val="32"/>
              </w:rPr>
              <w:t>永新县公安局交通警察大队</w:t>
            </w:r>
            <w:bookmarkStart w:id="61" w:name="_GoBack"/>
            <w:bookmarkEnd w:id="61"/>
            <w:r>
              <w:rPr>
                <w:rFonts w:hint="eastAsia" w:ascii="Times New Roman" w:hAnsi="Times New Roman" w:eastAsia="仿宋"/>
                <w:b/>
                <w:sz w:val="32"/>
                <w:szCs w:val="32"/>
              </w:rPr>
              <w:t xml:space="preserve"> </w:t>
            </w:r>
          </w:p>
        </w:tc>
      </w:tr>
    </w:tbl>
    <w:p w14:paraId="7955D393">
      <w:pPr>
        <w:tabs>
          <w:tab w:val="left" w:pos="1710"/>
        </w:tabs>
        <w:rPr>
          <w:rFonts w:ascii="Times New Roman" w:hAnsi="Times New Roman" w:eastAsia="仿宋"/>
        </w:rPr>
      </w:pPr>
    </w:p>
    <w:p w14:paraId="6C7353A8">
      <w:pPr>
        <w:rPr>
          <w:rFonts w:ascii="Times New Roman" w:hAnsi="Times New Roman" w:eastAsia="仿宋"/>
        </w:rPr>
      </w:pPr>
    </w:p>
    <w:p w14:paraId="51B99C2C">
      <w:pPr>
        <w:rPr>
          <w:rFonts w:ascii="Times New Roman" w:hAnsi="Times New Roman" w:eastAsia="仿宋"/>
        </w:rPr>
      </w:pPr>
    </w:p>
    <w:p w14:paraId="2237EB3A">
      <w:pPr>
        <w:pStyle w:val="6"/>
        <w:rPr>
          <w:rFonts w:ascii="Times New Roman" w:hAnsi="Times New Roman" w:eastAsia="仿宋" w:cs="Times New Roman"/>
        </w:rPr>
      </w:pPr>
    </w:p>
    <w:p w14:paraId="498F8DAF">
      <w:pPr>
        <w:rPr>
          <w:rFonts w:ascii="Times New Roman" w:hAnsi="Times New Roman" w:eastAsia="仿宋"/>
        </w:rPr>
      </w:pPr>
    </w:p>
    <w:p w14:paraId="3487E3F9">
      <w:pPr>
        <w:pStyle w:val="6"/>
        <w:rPr>
          <w:rFonts w:ascii="Times New Roman" w:hAnsi="Times New Roman" w:cs="Times New Roman"/>
        </w:rPr>
      </w:pPr>
    </w:p>
    <w:p w14:paraId="42BAEE70">
      <w:pPr>
        <w:rPr>
          <w:rFonts w:ascii="Times New Roman" w:hAnsi="Times New Roman" w:eastAsia="仿宋"/>
        </w:rPr>
      </w:pPr>
    </w:p>
    <w:p w14:paraId="4B0C1329">
      <w:pPr>
        <w:rPr>
          <w:rFonts w:ascii="Times New Roman" w:hAnsi="Times New Roman" w:eastAsia="仿宋"/>
        </w:rPr>
      </w:pPr>
    </w:p>
    <w:p w14:paraId="140D44EC">
      <w:pPr>
        <w:pStyle w:val="23"/>
        <w:rPr>
          <w:rFonts w:ascii="Times New Roman" w:hAnsi="Times New Roman" w:eastAsia="仿宋"/>
        </w:rPr>
      </w:pPr>
    </w:p>
    <w:p w14:paraId="1AA8C75E">
      <w:pPr>
        <w:pStyle w:val="23"/>
        <w:rPr>
          <w:rFonts w:ascii="Times New Roman" w:hAnsi="Times New Roman" w:eastAsia="仿宋"/>
        </w:rPr>
      </w:pPr>
    </w:p>
    <w:p w14:paraId="4381B715">
      <w:pPr>
        <w:rPr>
          <w:rFonts w:ascii="Times New Roman" w:hAnsi="Times New Roman" w:eastAsia="仿宋"/>
        </w:rPr>
      </w:pPr>
    </w:p>
    <w:p w14:paraId="0EE4227B">
      <w:pPr>
        <w:rPr>
          <w:rFonts w:ascii="Times New Roman" w:hAnsi="Times New Roman" w:eastAsia="仿宋"/>
        </w:rPr>
      </w:pPr>
    </w:p>
    <w:tbl>
      <w:tblPr>
        <w:tblStyle w:val="15"/>
        <w:tblW w:w="0" w:type="auto"/>
        <w:jc w:val="center"/>
        <w:tblLayout w:type="fixed"/>
        <w:tblCellMar>
          <w:top w:w="0" w:type="dxa"/>
          <w:left w:w="108" w:type="dxa"/>
          <w:bottom w:w="0" w:type="dxa"/>
          <w:right w:w="108" w:type="dxa"/>
        </w:tblCellMar>
      </w:tblPr>
      <w:tblGrid>
        <w:gridCol w:w="2713"/>
        <w:gridCol w:w="5571"/>
      </w:tblGrid>
      <w:tr w14:paraId="73BCBB7D">
        <w:tblPrEx>
          <w:tblCellMar>
            <w:top w:w="0" w:type="dxa"/>
            <w:left w:w="108" w:type="dxa"/>
            <w:bottom w:w="0" w:type="dxa"/>
            <w:right w:w="108" w:type="dxa"/>
          </w:tblCellMar>
        </w:tblPrEx>
        <w:trPr>
          <w:trHeight w:val="703" w:hRule="atLeast"/>
          <w:jc w:val="center"/>
        </w:trPr>
        <w:tc>
          <w:tcPr>
            <w:tcW w:w="2713" w:type="dxa"/>
            <w:vAlign w:val="center"/>
          </w:tcPr>
          <w:p w14:paraId="3E556F2A">
            <w:pPr>
              <w:autoSpaceDE w:val="0"/>
              <w:autoSpaceDN w:val="0"/>
              <w:adjustRightInd w:val="0"/>
              <w:jc w:val="right"/>
              <w:rPr>
                <w:rFonts w:ascii="Times New Roman" w:hAnsi="Times New Roman" w:eastAsia="仿宋"/>
                <w:b/>
                <w:sz w:val="32"/>
                <w:szCs w:val="32"/>
              </w:rPr>
            </w:pPr>
            <w:r>
              <w:rPr>
                <w:rFonts w:ascii="Times New Roman" w:hAnsi="Times New Roman" w:eastAsia="仿宋"/>
                <w:b/>
                <w:sz w:val="32"/>
                <w:szCs w:val="32"/>
              </w:rPr>
              <w:t xml:space="preserve">  采购人：</w:t>
            </w:r>
          </w:p>
        </w:tc>
        <w:tc>
          <w:tcPr>
            <w:tcW w:w="5571" w:type="dxa"/>
            <w:vAlign w:val="center"/>
          </w:tcPr>
          <w:p w14:paraId="7D987B7C">
            <w:pPr>
              <w:autoSpaceDE w:val="0"/>
              <w:autoSpaceDN w:val="0"/>
              <w:adjustRightInd w:val="0"/>
              <w:jc w:val="left"/>
              <w:rPr>
                <w:rFonts w:ascii="Times New Roman" w:hAnsi="Times New Roman" w:eastAsia="仿宋"/>
                <w:b/>
                <w:sz w:val="32"/>
                <w:szCs w:val="32"/>
              </w:rPr>
            </w:pPr>
            <w:r>
              <w:rPr>
                <w:rFonts w:hint="eastAsia" w:ascii="Times New Roman" w:hAnsi="Times New Roman" w:eastAsia="仿宋"/>
                <w:b/>
                <w:sz w:val="32"/>
                <w:szCs w:val="32"/>
              </w:rPr>
              <w:t>永新县公安局交通警察大队</w:t>
            </w:r>
          </w:p>
        </w:tc>
      </w:tr>
    </w:tbl>
    <w:p w14:paraId="0232E91E">
      <w:pPr>
        <w:rPr>
          <w:rFonts w:ascii="Times New Roman" w:hAnsi="Times New Roman" w:eastAsia="仿宋"/>
        </w:rPr>
      </w:pPr>
    </w:p>
    <w:p w14:paraId="2672445E">
      <w:pPr>
        <w:jc w:val="center"/>
        <w:rPr>
          <w:rFonts w:ascii="Times New Roman" w:hAnsi="Times New Roman" w:eastAsia="仿宋"/>
          <w:b/>
          <w:sz w:val="32"/>
          <w:szCs w:val="32"/>
        </w:rPr>
      </w:pPr>
      <w:r>
        <w:rPr>
          <w:rFonts w:ascii="Times New Roman" w:hAnsi="Times New Roman" w:eastAsia="仿宋"/>
          <w:b/>
          <w:sz w:val="32"/>
          <w:szCs w:val="32"/>
        </w:rPr>
        <w:t>二〇二</w:t>
      </w:r>
      <w:r>
        <w:rPr>
          <w:rFonts w:hint="eastAsia" w:ascii="Times New Roman" w:hAnsi="Times New Roman" w:eastAsia="仿宋"/>
          <w:b/>
          <w:sz w:val="32"/>
          <w:szCs w:val="32"/>
        </w:rPr>
        <w:t>五</w:t>
      </w:r>
      <w:r>
        <w:rPr>
          <w:rFonts w:ascii="Times New Roman" w:hAnsi="Times New Roman" w:eastAsia="仿宋"/>
          <w:b/>
          <w:sz w:val="32"/>
          <w:szCs w:val="32"/>
        </w:rPr>
        <w:t>年</w:t>
      </w:r>
      <w:r>
        <w:rPr>
          <w:rFonts w:hint="eastAsia" w:ascii="Times New Roman" w:hAnsi="Times New Roman" w:eastAsia="仿宋"/>
          <w:b/>
          <w:sz w:val="32"/>
          <w:szCs w:val="32"/>
        </w:rPr>
        <w:t>七</w:t>
      </w:r>
      <w:r>
        <w:rPr>
          <w:rFonts w:ascii="Times New Roman" w:hAnsi="Times New Roman" w:eastAsia="仿宋"/>
          <w:b/>
          <w:sz w:val="32"/>
          <w:szCs w:val="32"/>
        </w:rPr>
        <w:t>月</w:t>
      </w:r>
    </w:p>
    <w:p w14:paraId="7FDF90A3">
      <w:pPr>
        <w:rPr>
          <w:rFonts w:ascii="Times New Roman" w:hAnsi="Times New Roman" w:eastAsia="仿宋"/>
          <w:b/>
          <w:sz w:val="32"/>
          <w:szCs w:val="32"/>
        </w:rPr>
      </w:pPr>
      <w:r>
        <w:rPr>
          <w:rFonts w:ascii="Times New Roman" w:hAnsi="Times New Roman" w:eastAsia="仿宋"/>
          <w:b/>
          <w:sz w:val="32"/>
          <w:szCs w:val="32"/>
        </w:rPr>
        <w:br w:type="page"/>
      </w:r>
    </w:p>
    <w:p w14:paraId="723F37AF">
      <w:pPr>
        <w:pStyle w:val="12"/>
        <w:tabs>
          <w:tab w:val="right" w:leader="dot" w:pos="8300"/>
        </w:tabs>
        <w:spacing w:line="360" w:lineRule="auto"/>
        <w:jc w:val="center"/>
        <w:outlineLvl w:val="0"/>
        <w:rPr>
          <w:rFonts w:ascii="Times New Roman" w:hAnsi="Times New Roman" w:eastAsia="仿宋"/>
          <w:b/>
          <w:bCs/>
          <w:sz w:val="32"/>
          <w:szCs w:val="32"/>
        </w:rPr>
      </w:pPr>
      <w:bookmarkStart w:id="11" w:name="_Toc19879"/>
      <w:bookmarkStart w:id="12" w:name="_Toc202772275"/>
      <w:bookmarkStart w:id="13" w:name="_Toc26129"/>
      <w:bookmarkStart w:id="14" w:name="_Toc7537"/>
      <w:r>
        <w:rPr>
          <w:rFonts w:ascii="Times New Roman" w:hAnsi="Times New Roman" w:eastAsia="仿宋"/>
          <w:b/>
          <w:bCs/>
          <w:sz w:val="32"/>
          <w:szCs w:val="32"/>
        </w:rPr>
        <w:t>目           录</w:t>
      </w:r>
      <w:bookmarkEnd w:id="11"/>
      <w:bookmarkEnd w:id="12"/>
    </w:p>
    <w:p w14:paraId="4B2C0C31">
      <w:pPr>
        <w:pStyle w:val="12"/>
        <w:tabs>
          <w:tab w:val="right" w:leader="dot" w:pos="9629"/>
        </w:tabs>
        <w:rPr>
          <w:rFonts w:ascii="等线" w:hAnsi="等线" w:eastAsia="等线"/>
          <w:szCs w:val="22"/>
        </w:rPr>
      </w:pPr>
      <w:bookmarkStart w:id="15" w:name="_Toc11999"/>
      <w:r>
        <w:fldChar w:fldCharType="begin"/>
      </w:r>
      <w:r>
        <w:instrText xml:space="preserve">TOC \o "1-2" \h \u </w:instrText>
      </w:r>
      <w:r>
        <w:fldChar w:fldCharType="separate"/>
      </w:r>
      <w:r>
        <w:fldChar w:fldCharType="begin"/>
      </w:r>
      <w:r>
        <w:instrText xml:space="preserve"> HYPERLINK \l "_Toc202772274" </w:instrText>
      </w:r>
      <w:r>
        <w:fldChar w:fldCharType="separate"/>
      </w:r>
      <w:r>
        <w:rPr>
          <w:rStyle w:val="20"/>
          <w:rFonts w:ascii="Times New Roman" w:hAnsi="Times New Roman" w:eastAsia="方正小标宋简体"/>
        </w:rPr>
        <w:t>电子卖场竞价文件</w:t>
      </w:r>
      <w:r>
        <w:tab/>
      </w:r>
      <w:r>
        <w:fldChar w:fldCharType="begin"/>
      </w:r>
      <w:r>
        <w:instrText xml:space="preserve"> PAGEREF _Toc202772274 \h </w:instrText>
      </w:r>
      <w:r>
        <w:fldChar w:fldCharType="separate"/>
      </w:r>
      <w:r>
        <w:t>1</w:t>
      </w:r>
      <w:r>
        <w:fldChar w:fldCharType="end"/>
      </w:r>
      <w:r>
        <w:fldChar w:fldCharType="end"/>
      </w:r>
    </w:p>
    <w:p w14:paraId="5FA46023">
      <w:pPr>
        <w:pStyle w:val="12"/>
        <w:tabs>
          <w:tab w:val="right" w:leader="dot" w:pos="9629"/>
        </w:tabs>
        <w:rPr>
          <w:rFonts w:ascii="等线" w:hAnsi="等线" w:eastAsia="等线"/>
          <w:szCs w:val="22"/>
        </w:rPr>
      </w:pPr>
      <w:r>
        <w:fldChar w:fldCharType="begin"/>
      </w:r>
      <w:r>
        <w:instrText xml:space="preserve"> HYPERLINK \l "_Toc202772275" </w:instrText>
      </w:r>
      <w:r>
        <w:fldChar w:fldCharType="separate"/>
      </w:r>
      <w:r>
        <w:rPr>
          <w:rStyle w:val="20"/>
          <w:rFonts w:ascii="Times New Roman" w:hAnsi="Times New Roman" w:eastAsia="仿宋"/>
          <w:b/>
          <w:bCs/>
        </w:rPr>
        <w:t>目           录</w:t>
      </w:r>
      <w:r>
        <w:tab/>
      </w:r>
      <w:r>
        <w:fldChar w:fldCharType="begin"/>
      </w:r>
      <w:r>
        <w:instrText xml:space="preserve"> PAGEREF _Toc202772275 \h </w:instrText>
      </w:r>
      <w:r>
        <w:fldChar w:fldCharType="separate"/>
      </w:r>
      <w:r>
        <w:t>2</w:t>
      </w:r>
      <w:r>
        <w:fldChar w:fldCharType="end"/>
      </w:r>
      <w:r>
        <w:fldChar w:fldCharType="end"/>
      </w:r>
    </w:p>
    <w:p w14:paraId="37A916BC">
      <w:pPr>
        <w:pStyle w:val="12"/>
        <w:tabs>
          <w:tab w:val="right" w:leader="dot" w:pos="9629"/>
        </w:tabs>
        <w:rPr>
          <w:rFonts w:ascii="等线" w:hAnsi="等线" w:eastAsia="等线"/>
          <w:szCs w:val="22"/>
        </w:rPr>
      </w:pPr>
      <w:r>
        <w:fldChar w:fldCharType="begin"/>
      </w:r>
      <w:r>
        <w:instrText xml:space="preserve"> HYPERLINK \l "_Toc202772276" </w:instrText>
      </w:r>
      <w:r>
        <w:fldChar w:fldCharType="separate"/>
      </w:r>
      <w:r>
        <w:rPr>
          <w:rStyle w:val="20"/>
          <w:rFonts w:eastAsia="黑体"/>
        </w:rPr>
        <w:t>第一章  竞价公告</w:t>
      </w:r>
      <w:r>
        <w:tab/>
      </w:r>
      <w:r>
        <w:fldChar w:fldCharType="begin"/>
      </w:r>
      <w:r>
        <w:instrText xml:space="preserve"> PAGEREF _Toc202772276 \h </w:instrText>
      </w:r>
      <w:r>
        <w:fldChar w:fldCharType="separate"/>
      </w:r>
      <w:r>
        <w:t>3</w:t>
      </w:r>
      <w:r>
        <w:fldChar w:fldCharType="end"/>
      </w:r>
      <w:r>
        <w:fldChar w:fldCharType="end"/>
      </w:r>
    </w:p>
    <w:p w14:paraId="002253F1">
      <w:pPr>
        <w:pStyle w:val="13"/>
        <w:tabs>
          <w:tab w:val="right" w:leader="dot" w:pos="9629"/>
        </w:tabs>
        <w:rPr>
          <w:rFonts w:ascii="等线" w:hAnsi="等线" w:eastAsia="等线"/>
          <w:szCs w:val="22"/>
        </w:rPr>
      </w:pPr>
      <w:r>
        <w:fldChar w:fldCharType="begin"/>
      </w:r>
      <w:r>
        <w:instrText xml:space="preserve"> HYPERLINK \l "_Toc202772277" </w:instrText>
      </w:r>
      <w:r>
        <w:fldChar w:fldCharType="separate"/>
      </w:r>
      <w:r>
        <w:tab/>
      </w:r>
      <w:r>
        <w:fldChar w:fldCharType="begin"/>
      </w:r>
      <w:r>
        <w:instrText xml:space="preserve"> PAGEREF _Toc202772277 \h </w:instrText>
      </w:r>
      <w:r>
        <w:fldChar w:fldCharType="separate"/>
      </w:r>
      <w:r>
        <w:t>3</w:t>
      </w:r>
      <w:r>
        <w:fldChar w:fldCharType="end"/>
      </w:r>
      <w:r>
        <w:fldChar w:fldCharType="end"/>
      </w:r>
    </w:p>
    <w:p w14:paraId="70EB98BA">
      <w:pPr>
        <w:pStyle w:val="13"/>
        <w:tabs>
          <w:tab w:val="right" w:leader="dot" w:pos="9629"/>
        </w:tabs>
        <w:rPr>
          <w:rFonts w:ascii="等线" w:hAnsi="等线" w:eastAsia="等线"/>
          <w:szCs w:val="22"/>
        </w:rPr>
      </w:pPr>
      <w:r>
        <w:fldChar w:fldCharType="begin"/>
      </w:r>
      <w:r>
        <w:instrText xml:space="preserve"> HYPERLINK \l "_Toc202772278" </w:instrText>
      </w:r>
      <w:r>
        <w:fldChar w:fldCharType="separate"/>
      </w:r>
      <w:r>
        <w:rPr>
          <w:rStyle w:val="20"/>
          <w:rFonts w:ascii="Times New Roman" w:hAnsi="Times New Roman" w:eastAsia="仿宋_GB2312"/>
        </w:rPr>
        <w:t>一、项目基本情况</w:t>
      </w:r>
      <w:r>
        <w:tab/>
      </w:r>
      <w:r>
        <w:fldChar w:fldCharType="begin"/>
      </w:r>
      <w:r>
        <w:instrText xml:space="preserve"> PAGEREF _Toc202772278 \h </w:instrText>
      </w:r>
      <w:r>
        <w:fldChar w:fldCharType="separate"/>
      </w:r>
      <w:r>
        <w:t>3</w:t>
      </w:r>
      <w:r>
        <w:fldChar w:fldCharType="end"/>
      </w:r>
      <w:r>
        <w:fldChar w:fldCharType="end"/>
      </w:r>
    </w:p>
    <w:p w14:paraId="62A19425">
      <w:pPr>
        <w:pStyle w:val="13"/>
        <w:tabs>
          <w:tab w:val="right" w:leader="dot" w:pos="9629"/>
        </w:tabs>
        <w:rPr>
          <w:rFonts w:ascii="等线" w:hAnsi="等线" w:eastAsia="等线"/>
          <w:szCs w:val="22"/>
        </w:rPr>
      </w:pPr>
      <w:r>
        <w:fldChar w:fldCharType="begin"/>
      </w:r>
      <w:r>
        <w:instrText xml:space="preserve"> HYPERLINK \l "_Toc202772279" </w:instrText>
      </w:r>
      <w:r>
        <w:fldChar w:fldCharType="separate"/>
      </w:r>
      <w:r>
        <w:rPr>
          <w:rStyle w:val="20"/>
          <w:rFonts w:ascii="Times New Roman" w:hAnsi="Times New Roman" w:eastAsia="仿宋_GB2312"/>
        </w:rPr>
        <w:t>二、申请人的资格要求</w:t>
      </w:r>
      <w:r>
        <w:tab/>
      </w:r>
      <w:r>
        <w:fldChar w:fldCharType="begin"/>
      </w:r>
      <w:r>
        <w:instrText xml:space="preserve"> PAGEREF _Toc202772279 \h </w:instrText>
      </w:r>
      <w:r>
        <w:fldChar w:fldCharType="separate"/>
      </w:r>
      <w:r>
        <w:t>3</w:t>
      </w:r>
      <w:r>
        <w:fldChar w:fldCharType="end"/>
      </w:r>
      <w:r>
        <w:fldChar w:fldCharType="end"/>
      </w:r>
    </w:p>
    <w:p w14:paraId="6645B174">
      <w:pPr>
        <w:pStyle w:val="13"/>
        <w:tabs>
          <w:tab w:val="right" w:leader="dot" w:pos="9629"/>
        </w:tabs>
        <w:rPr>
          <w:rFonts w:ascii="等线" w:hAnsi="等线" w:eastAsia="等线"/>
          <w:szCs w:val="22"/>
        </w:rPr>
      </w:pPr>
      <w:r>
        <w:fldChar w:fldCharType="begin"/>
      </w:r>
      <w:r>
        <w:instrText xml:space="preserve"> HYPERLINK \l "_Toc202772280" </w:instrText>
      </w:r>
      <w:r>
        <w:fldChar w:fldCharType="separate"/>
      </w:r>
      <w:r>
        <w:rPr>
          <w:rStyle w:val="20"/>
          <w:rFonts w:ascii="Times New Roman" w:hAnsi="Times New Roman" w:eastAsia="仿宋_GB2312"/>
        </w:rPr>
        <w:t>三、凡对本次采购提出询问，请按以下方式联系。</w:t>
      </w:r>
      <w:r>
        <w:tab/>
      </w:r>
      <w:r>
        <w:fldChar w:fldCharType="begin"/>
      </w:r>
      <w:r>
        <w:instrText xml:space="preserve"> PAGEREF _Toc202772280 \h </w:instrText>
      </w:r>
      <w:r>
        <w:fldChar w:fldCharType="separate"/>
      </w:r>
      <w:r>
        <w:t>4</w:t>
      </w:r>
      <w:r>
        <w:fldChar w:fldCharType="end"/>
      </w:r>
      <w:r>
        <w:fldChar w:fldCharType="end"/>
      </w:r>
    </w:p>
    <w:p w14:paraId="2D6E30E7">
      <w:pPr>
        <w:pStyle w:val="12"/>
        <w:tabs>
          <w:tab w:val="right" w:leader="dot" w:pos="9629"/>
        </w:tabs>
        <w:rPr>
          <w:rFonts w:ascii="等线" w:hAnsi="等线" w:eastAsia="等线"/>
          <w:szCs w:val="22"/>
        </w:rPr>
      </w:pPr>
      <w:r>
        <w:fldChar w:fldCharType="begin"/>
      </w:r>
      <w:r>
        <w:instrText xml:space="preserve"> HYPERLINK \l "_Toc202772281" </w:instrText>
      </w:r>
      <w:r>
        <w:fldChar w:fldCharType="separate"/>
      </w:r>
      <w:r>
        <w:rPr>
          <w:rStyle w:val="20"/>
          <w:rFonts w:eastAsia="黑体"/>
        </w:rPr>
        <w:t>第二章  响应文件的组成</w:t>
      </w:r>
      <w:r>
        <w:tab/>
      </w:r>
      <w:r>
        <w:fldChar w:fldCharType="begin"/>
      </w:r>
      <w:r>
        <w:instrText xml:space="preserve"> PAGEREF _Toc202772281 \h </w:instrText>
      </w:r>
      <w:r>
        <w:fldChar w:fldCharType="separate"/>
      </w:r>
      <w:r>
        <w:t>5</w:t>
      </w:r>
      <w:r>
        <w:fldChar w:fldCharType="end"/>
      </w:r>
      <w:r>
        <w:fldChar w:fldCharType="end"/>
      </w:r>
    </w:p>
    <w:p w14:paraId="1F05D92E">
      <w:pPr>
        <w:pStyle w:val="13"/>
        <w:tabs>
          <w:tab w:val="right" w:leader="dot" w:pos="9629"/>
        </w:tabs>
        <w:rPr>
          <w:rFonts w:ascii="等线" w:hAnsi="等线" w:eastAsia="等线"/>
          <w:szCs w:val="22"/>
        </w:rPr>
      </w:pPr>
      <w:r>
        <w:fldChar w:fldCharType="begin"/>
      </w:r>
      <w:r>
        <w:instrText xml:space="preserve"> HYPERLINK \l "_Toc202772282" </w:instrText>
      </w:r>
      <w:r>
        <w:fldChar w:fldCharType="separate"/>
      </w:r>
      <w:r>
        <w:rPr>
          <w:rStyle w:val="20"/>
          <w:rFonts w:ascii="Times New Roman" w:hAnsi="Times New Roman" w:eastAsia="仿宋_GB2312"/>
        </w:rPr>
        <w:t>一、报价明细表</w:t>
      </w:r>
      <w:r>
        <w:tab/>
      </w:r>
      <w:r>
        <w:fldChar w:fldCharType="begin"/>
      </w:r>
      <w:r>
        <w:instrText xml:space="preserve"> PAGEREF _Toc202772282 \h </w:instrText>
      </w:r>
      <w:r>
        <w:fldChar w:fldCharType="separate"/>
      </w:r>
      <w:r>
        <w:t>6</w:t>
      </w:r>
      <w:r>
        <w:fldChar w:fldCharType="end"/>
      </w:r>
      <w:r>
        <w:fldChar w:fldCharType="end"/>
      </w:r>
    </w:p>
    <w:p w14:paraId="0E589CBF">
      <w:pPr>
        <w:pStyle w:val="13"/>
        <w:tabs>
          <w:tab w:val="right" w:leader="dot" w:pos="9629"/>
        </w:tabs>
        <w:rPr>
          <w:rFonts w:ascii="等线" w:hAnsi="等线" w:eastAsia="等线"/>
          <w:szCs w:val="22"/>
        </w:rPr>
      </w:pPr>
      <w:r>
        <w:fldChar w:fldCharType="begin"/>
      </w:r>
      <w:r>
        <w:instrText xml:space="preserve"> HYPERLINK \l "_Toc202772283" </w:instrText>
      </w:r>
      <w:r>
        <w:fldChar w:fldCharType="separate"/>
      </w:r>
      <w:r>
        <w:rPr>
          <w:rStyle w:val="20"/>
          <w:rFonts w:ascii="Times New Roman" w:hAnsi="Times New Roman" w:eastAsia="仿宋_GB2312"/>
        </w:rPr>
        <w:t>二、资格证明文件</w:t>
      </w:r>
      <w:r>
        <w:tab/>
      </w:r>
      <w:r>
        <w:fldChar w:fldCharType="begin"/>
      </w:r>
      <w:r>
        <w:instrText xml:space="preserve"> PAGEREF _Toc202772283 \h </w:instrText>
      </w:r>
      <w:r>
        <w:fldChar w:fldCharType="separate"/>
      </w:r>
      <w:r>
        <w:t>7</w:t>
      </w:r>
      <w:r>
        <w:fldChar w:fldCharType="end"/>
      </w:r>
      <w:r>
        <w:fldChar w:fldCharType="end"/>
      </w:r>
    </w:p>
    <w:p w14:paraId="0FB3542B">
      <w:pPr>
        <w:pStyle w:val="12"/>
        <w:tabs>
          <w:tab w:val="right" w:leader="dot" w:pos="9629"/>
        </w:tabs>
        <w:rPr>
          <w:rFonts w:ascii="等线" w:hAnsi="等线" w:eastAsia="等线"/>
          <w:szCs w:val="22"/>
        </w:rPr>
      </w:pPr>
      <w:r>
        <w:fldChar w:fldCharType="begin"/>
      </w:r>
      <w:r>
        <w:instrText xml:space="preserve"> HYPERLINK \l "_Toc202772284" </w:instrText>
      </w:r>
      <w:r>
        <w:fldChar w:fldCharType="separate"/>
      </w:r>
      <w:r>
        <w:rPr>
          <w:rStyle w:val="20"/>
          <w:rFonts w:eastAsia="黑体"/>
        </w:rPr>
        <w:t>第三章  采购需求</w:t>
      </w:r>
      <w:r>
        <w:tab/>
      </w:r>
      <w:r>
        <w:fldChar w:fldCharType="begin"/>
      </w:r>
      <w:r>
        <w:instrText xml:space="preserve"> PAGEREF _Toc202772284 \h </w:instrText>
      </w:r>
      <w:r>
        <w:fldChar w:fldCharType="separate"/>
      </w:r>
      <w:r>
        <w:t>10</w:t>
      </w:r>
      <w:r>
        <w:fldChar w:fldCharType="end"/>
      </w:r>
      <w:r>
        <w:fldChar w:fldCharType="end"/>
      </w:r>
    </w:p>
    <w:p w14:paraId="0A095C9B">
      <w:pPr>
        <w:pStyle w:val="12"/>
        <w:tabs>
          <w:tab w:val="right" w:leader="dot" w:pos="9629"/>
        </w:tabs>
        <w:rPr>
          <w:rFonts w:ascii="等线" w:hAnsi="等线" w:eastAsia="等线"/>
          <w:szCs w:val="22"/>
        </w:rPr>
      </w:pPr>
      <w:r>
        <w:fldChar w:fldCharType="begin"/>
      </w:r>
      <w:r>
        <w:instrText xml:space="preserve"> HYPERLINK \l "_Toc202772285" </w:instrText>
      </w:r>
      <w:r>
        <w:fldChar w:fldCharType="separate"/>
      </w:r>
      <w:r>
        <w:rPr>
          <w:rStyle w:val="20"/>
          <w:rFonts w:eastAsia="仿宋_GB2312"/>
        </w:rPr>
        <w:t>一、技术要求及数量</w:t>
      </w:r>
      <w:r>
        <w:tab/>
      </w:r>
      <w:r>
        <w:fldChar w:fldCharType="begin"/>
      </w:r>
      <w:r>
        <w:instrText xml:space="preserve"> PAGEREF _Toc202772285 \h </w:instrText>
      </w:r>
      <w:r>
        <w:fldChar w:fldCharType="separate"/>
      </w:r>
      <w:r>
        <w:t>10</w:t>
      </w:r>
      <w:r>
        <w:fldChar w:fldCharType="end"/>
      </w:r>
      <w:r>
        <w:fldChar w:fldCharType="end"/>
      </w:r>
    </w:p>
    <w:p w14:paraId="3E2D5979">
      <w:pPr>
        <w:pStyle w:val="13"/>
        <w:tabs>
          <w:tab w:val="right" w:leader="dot" w:pos="9629"/>
        </w:tabs>
        <w:rPr>
          <w:rFonts w:ascii="等线" w:hAnsi="等线" w:eastAsia="等线"/>
          <w:szCs w:val="22"/>
        </w:rPr>
      </w:pPr>
      <w:r>
        <w:fldChar w:fldCharType="begin"/>
      </w:r>
      <w:r>
        <w:instrText xml:space="preserve"> HYPERLINK \l "_Toc202772286" </w:instrText>
      </w:r>
      <w:r>
        <w:fldChar w:fldCharType="separate"/>
      </w:r>
      <w:r>
        <w:rPr>
          <w:rStyle w:val="20"/>
          <w:rFonts w:ascii="Times New Roman" w:hAnsi="Times New Roman" w:eastAsia="仿宋_GB2312"/>
        </w:rPr>
        <w:t>二、其它要求：</w:t>
      </w:r>
      <w:r>
        <w:tab/>
      </w:r>
      <w:r>
        <w:fldChar w:fldCharType="begin"/>
      </w:r>
      <w:r>
        <w:instrText xml:space="preserve"> PAGEREF _Toc202772286 \h </w:instrText>
      </w:r>
      <w:r>
        <w:fldChar w:fldCharType="separate"/>
      </w:r>
      <w:r>
        <w:t>17</w:t>
      </w:r>
      <w:r>
        <w:fldChar w:fldCharType="end"/>
      </w:r>
      <w:r>
        <w:fldChar w:fldCharType="end"/>
      </w:r>
    </w:p>
    <w:p w14:paraId="174DC828">
      <w:pPr>
        <w:pStyle w:val="13"/>
        <w:tabs>
          <w:tab w:val="right" w:leader="dot" w:pos="9629"/>
        </w:tabs>
        <w:rPr>
          <w:rFonts w:ascii="等线" w:hAnsi="等线" w:eastAsia="等线"/>
          <w:szCs w:val="22"/>
        </w:rPr>
      </w:pPr>
      <w:r>
        <w:fldChar w:fldCharType="begin"/>
      </w:r>
      <w:r>
        <w:instrText xml:space="preserve"> HYPERLINK \l "_Toc202772287" </w:instrText>
      </w:r>
      <w:r>
        <w:fldChar w:fldCharType="separate"/>
      </w:r>
      <w:r>
        <w:rPr>
          <w:rStyle w:val="20"/>
          <w:rFonts w:ascii="Times New Roman" w:hAnsi="Times New Roman" w:eastAsia="仿宋_GB2312"/>
        </w:rPr>
        <w:t>三、商务要求</w:t>
      </w:r>
      <w:r>
        <w:tab/>
      </w:r>
      <w:r>
        <w:fldChar w:fldCharType="begin"/>
      </w:r>
      <w:r>
        <w:instrText xml:space="preserve"> PAGEREF _Toc202772287 \h </w:instrText>
      </w:r>
      <w:r>
        <w:fldChar w:fldCharType="separate"/>
      </w:r>
      <w:r>
        <w:t>17</w:t>
      </w:r>
      <w:r>
        <w:fldChar w:fldCharType="end"/>
      </w:r>
      <w:r>
        <w:fldChar w:fldCharType="end"/>
      </w:r>
    </w:p>
    <w:p w14:paraId="6890D187">
      <w:pPr>
        <w:widowControl/>
        <w:spacing w:line="480" w:lineRule="auto"/>
        <w:rPr>
          <w:rFonts w:ascii="Times New Roman" w:hAnsi="Times New Roman"/>
          <w:b/>
        </w:rPr>
      </w:pPr>
      <w:r>
        <w:rPr>
          <w:rFonts w:ascii="Times New Roman" w:hAnsi="Times New Roman"/>
          <w:b/>
        </w:rPr>
        <w:fldChar w:fldCharType="end"/>
      </w:r>
    </w:p>
    <w:p w14:paraId="2C356E8B">
      <w:pPr>
        <w:pStyle w:val="3"/>
        <w:spacing w:before="120" w:beforeLines="50" w:after="120" w:afterLines="50" w:line="600" w:lineRule="exact"/>
        <w:rPr>
          <w:rFonts w:eastAsia="黑体"/>
          <w:sz w:val="32"/>
          <w:szCs w:val="32"/>
        </w:rPr>
        <w:sectPr>
          <w:footerReference r:id="rId3" w:type="default"/>
          <w:pgSz w:w="11907" w:h="16840"/>
          <w:pgMar w:top="1474" w:right="1134" w:bottom="1474" w:left="1134" w:header="720" w:footer="720" w:gutter="0"/>
          <w:cols w:space="720" w:num="1"/>
          <w:docGrid w:linePitch="285" w:charSpace="0"/>
        </w:sectPr>
      </w:pPr>
    </w:p>
    <w:p w14:paraId="3C0B2C26">
      <w:pPr>
        <w:pStyle w:val="3"/>
        <w:spacing w:before="159" w:beforeLines="50" w:after="159" w:afterLines="50" w:line="600" w:lineRule="exact"/>
        <w:rPr>
          <w:rFonts w:eastAsia="黑体"/>
          <w:sz w:val="32"/>
          <w:szCs w:val="32"/>
        </w:rPr>
      </w:pPr>
      <w:bookmarkStart w:id="16" w:name="_Toc202772276"/>
      <w:r>
        <w:rPr>
          <w:rFonts w:eastAsia="黑体"/>
          <w:sz w:val="32"/>
          <w:szCs w:val="32"/>
        </w:rPr>
        <w:t>第一章  竞价公告</w:t>
      </w:r>
      <w:bookmarkEnd w:id="13"/>
      <w:bookmarkEnd w:id="14"/>
      <w:bookmarkEnd w:id="15"/>
      <w:bookmarkEnd w:id="16"/>
    </w:p>
    <w:p w14:paraId="39FFE3E4">
      <w:pPr>
        <w:spacing w:line="400" w:lineRule="exact"/>
        <w:rPr>
          <w:rFonts w:ascii="Times New Roman" w:hAnsi="Times New Roman" w:eastAsia="仿宋_GB2312"/>
          <w:sz w:val="24"/>
        </w:rPr>
      </w:pPr>
    </w:p>
    <w:p w14:paraId="0AFFBB69">
      <w:pPr>
        <w:pStyle w:val="2"/>
        <w:rPr>
          <w:rFonts w:ascii="Times New Roman" w:hAnsi="Times New Roman" w:eastAsia="仿宋_GB2312"/>
          <w:sz w:val="24"/>
          <w:szCs w:val="24"/>
        </w:rPr>
      </w:pPr>
      <w:bookmarkStart w:id="17" w:name="_Toc202772277"/>
      <w:r>
        <w:rPr>
          <w:rFonts w:ascii="Times New Roman" w:hAnsi="Times New Roman" w:eastAsia="仿宋_GB2312"/>
          <w:sz w:val="24"/>
          <w:szCs w:val="24"/>
        </w:rPr>
        <mc:AlternateContent>
          <mc:Choice Requires="wps">
            <w:drawing>
              <wp:inline distT="0" distB="0" distL="114300" distR="114300">
                <wp:extent cx="5285740" cy="1588770"/>
                <wp:effectExtent l="4445" t="4445" r="5715" b="6985"/>
                <wp:docPr id="1" name="文本框 1"/>
                <wp:cNvGraphicFramePr/>
                <a:graphic xmlns:a="http://schemas.openxmlformats.org/drawingml/2006/main">
                  <a:graphicData uri="http://schemas.microsoft.com/office/word/2010/wordprocessingShape">
                    <wps:wsp>
                      <wps:cNvSpPr txBox="1">
                        <a:spLocks noRot="1"/>
                      </wps:cNvSpPr>
                      <wps:spPr>
                        <a:xfrm>
                          <a:off x="0" y="0"/>
                          <a:ext cx="5302250" cy="1355090"/>
                        </a:xfrm>
                        <a:prstGeom prst="rect">
                          <a:avLst/>
                        </a:prstGeom>
                        <a:noFill/>
                        <a:ln w="9525" cap="flat" cmpd="sng">
                          <a:solidFill>
                            <a:srgbClr val="000000"/>
                          </a:solidFill>
                          <a:prstDash val="solid"/>
                          <a:miter/>
                          <a:headEnd type="none" w="med" len="med"/>
                          <a:tailEnd type="none" w="med" len="med"/>
                        </a:ln>
                        <a:effectLst/>
                      </wps:spPr>
                      <wps:txbx>
                        <w:txbxContent>
                          <w:p w14:paraId="21DC8A4B">
                            <w:pPr>
                              <w:widowControl/>
                              <w:kinsoku w:val="0"/>
                              <w:spacing w:line="360" w:lineRule="auto"/>
                              <w:rPr>
                                <w:rFonts w:ascii="仿宋" w:hAnsi="仿宋" w:eastAsia="仿宋" w:cs="仿宋"/>
                                <w:sz w:val="24"/>
                              </w:rPr>
                            </w:pPr>
                            <w:r>
                              <w:rPr>
                                <w:rFonts w:hint="eastAsia" w:ascii="仿宋" w:hAnsi="仿宋" w:eastAsia="仿宋" w:cs="仿宋"/>
                                <w:sz w:val="24"/>
                              </w:rPr>
                              <w:t>项目概况</w:t>
                            </w:r>
                          </w:p>
                          <w:p w14:paraId="76559C1B">
                            <w:pPr>
                              <w:widowControl/>
                              <w:kinsoku w:val="0"/>
                              <w:spacing w:line="360" w:lineRule="auto"/>
                              <w:ind w:right="-80" w:rightChars="-38" w:firstLine="480" w:firstLineChars="200"/>
                              <w:rPr>
                                <w:rFonts w:ascii="楷体" w:hAnsi="楷体" w:eastAsia="楷体" w:cs="楷体"/>
                                <w:sz w:val="24"/>
                              </w:rPr>
                            </w:pPr>
                            <w:r>
                              <w:rPr>
                                <w:rFonts w:hint="eastAsia" w:ascii="仿宋" w:hAnsi="仿宋" w:eastAsia="仿宋" w:cs="仿宋"/>
                                <w:sz w:val="24"/>
                                <w:u w:val="single"/>
                              </w:rPr>
                              <w:t>敦永大道阳村大院路口信号灯项目</w:t>
                            </w:r>
                            <w:r>
                              <w:rPr>
                                <w:rFonts w:hint="eastAsia" w:ascii="仿宋" w:hAnsi="仿宋" w:eastAsia="仿宋" w:cs="仿宋"/>
                                <w:sz w:val="24"/>
                              </w:rPr>
                              <w:t>的潜在供应商应通过江西省政府采购电子卖场https://login.jxemall.com方式获取竞价文件，并于</w:t>
                            </w:r>
                            <w:r>
                              <w:rPr>
                                <w:rFonts w:hint="eastAsia" w:ascii="仿宋" w:hAnsi="仿宋" w:eastAsia="仿宋" w:cs="仿宋"/>
                                <w:b/>
                                <w:bCs/>
                                <w:color w:val="auto"/>
                                <w:sz w:val="28"/>
                                <w:szCs w:val="28"/>
                                <w:u w:val="single"/>
                              </w:rPr>
                              <w:t>报价截止时间</w:t>
                            </w:r>
                            <w:r>
                              <w:rPr>
                                <w:rFonts w:hint="eastAsia" w:ascii="仿宋" w:hAnsi="仿宋" w:eastAsia="仿宋" w:cs="仿宋"/>
                                <w:sz w:val="24"/>
                              </w:rPr>
                              <w:t>前提交响应文件。</w:t>
                            </w:r>
                          </w:p>
                        </w:txbxContent>
                      </wps:txbx>
                      <wps:bodyPr wrap="square" upright="1"/>
                    </wps:wsp>
                  </a:graphicData>
                </a:graphic>
              </wp:inline>
            </w:drawing>
          </mc:Choice>
          <mc:Fallback>
            <w:pict>
              <v:shape id="_x0000_s1026" o:spid="_x0000_s1026" o:spt="202" type="#_x0000_t202" style="height:125.1pt;width:416.2pt;" filled="f" stroked="t" coordsize="21600,21600" o:gfxdata="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MCr+M1AAA&#10;AAUBAAAPAAAAAAAAAAEAIAAAACIAAABkcnMvZG93bnJldi54bWxQSwECFAAUAAAACACHTuJAiBHP&#10;iyICAABNBAAADgAAAAAAAAABACAAAAAjAQAAZHJzL2Uyb0RvYy54bWxQSwUGAAAAAAYABgBZAQAA&#10;twUAAAAA&#10;">
                <v:fill on="f" focussize="0,0"/>
                <v:stroke color="#000000" joinstyle="miter"/>
                <v:imagedata o:title=""/>
                <o:lock v:ext="edit" rotation="t" aspectratio="f"/>
                <v:textbox>
                  <w:txbxContent>
                    <w:p w14:paraId="21DC8A4B">
                      <w:pPr>
                        <w:widowControl/>
                        <w:kinsoku w:val="0"/>
                        <w:spacing w:line="360" w:lineRule="auto"/>
                        <w:rPr>
                          <w:rFonts w:ascii="仿宋" w:hAnsi="仿宋" w:eastAsia="仿宋" w:cs="仿宋"/>
                          <w:sz w:val="24"/>
                        </w:rPr>
                      </w:pPr>
                      <w:r>
                        <w:rPr>
                          <w:rFonts w:hint="eastAsia" w:ascii="仿宋" w:hAnsi="仿宋" w:eastAsia="仿宋" w:cs="仿宋"/>
                          <w:sz w:val="24"/>
                        </w:rPr>
                        <w:t>项目概况</w:t>
                      </w:r>
                    </w:p>
                    <w:p w14:paraId="76559C1B">
                      <w:pPr>
                        <w:widowControl/>
                        <w:kinsoku w:val="0"/>
                        <w:spacing w:line="360" w:lineRule="auto"/>
                        <w:ind w:right="-80" w:rightChars="-38" w:firstLine="480" w:firstLineChars="200"/>
                        <w:rPr>
                          <w:rFonts w:ascii="楷体" w:hAnsi="楷体" w:eastAsia="楷体" w:cs="楷体"/>
                          <w:sz w:val="24"/>
                        </w:rPr>
                      </w:pPr>
                      <w:r>
                        <w:rPr>
                          <w:rFonts w:hint="eastAsia" w:ascii="仿宋" w:hAnsi="仿宋" w:eastAsia="仿宋" w:cs="仿宋"/>
                          <w:sz w:val="24"/>
                          <w:u w:val="single"/>
                        </w:rPr>
                        <w:t>敦永大道阳村大院路口信号灯项目</w:t>
                      </w:r>
                      <w:r>
                        <w:rPr>
                          <w:rFonts w:hint="eastAsia" w:ascii="仿宋" w:hAnsi="仿宋" w:eastAsia="仿宋" w:cs="仿宋"/>
                          <w:sz w:val="24"/>
                        </w:rPr>
                        <w:t>的潜在供应商应通过江西省政府采购电子卖场https://login.jxemall.com方式获取竞价文件，并于</w:t>
                      </w:r>
                      <w:r>
                        <w:rPr>
                          <w:rFonts w:hint="eastAsia" w:ascii="仿宋" w:hAnsi="仿宋" w:eastAsia="仿宋" w:cs="仿宋"/>
                          <w:b/>
                          <w:bCs/>
                          <w:color w:val="auto"/>
                          <w:sz w:val="28"/>
                          <w:szCs w:val="28"/>
                          <w:u w:val="single"/>
                        </w:rPr>
                        <w:t>报价截止时间</w:t>
                      </w:r>
                      <w:r>
                        <w:rPr>
                          <w:rFonts w:hint="eastAsia" w:ascii="仿宋" w:hAnsi="仿宋" w:eastAsia="仿宋" w:cs="仿宋"/>
                          <w:sz w:val="24"/>
                        </w:rPr>
                        <w:t>前提交响应文件。</w:t>
                      </w:r>
                    </w:p>
                  </w:txbxContent>
                </v:textbox>
                <w10:wrap type="none"/>
                <w10:anchorlock/>
              </v:shape>
            </w:pict>
          </mc:Fallback>
        </mc:AlternateContent>
      </w:r>
      <w:bookmarkEnd w:id="17"/>
    </w:p>
    <w:p w14:paraId="2175E5F1">
      <w:pPr>
        <w:rPr>
          <w:rFonts w:ascii="Times New Roman" w:hAnsi="Times New Roman"/>
        </w:rPr>
      </w:pPr>
    </w:p>
    <w:p w14:paraId="4942959A">
      <w:pPr>
        <w:pStyle w:val="2"/>
        <w:spacing w:before="159" w:beforeLines="50" w:after="159" w:afterLines="50" w:line="400" w:lineRule="exact"/>
        <w:ind w:firstLine="562" w:firstLineChars="200"/>
        <w:jc w:val="both"/>
        <w:rPr>
          <w:rFonts w:ascii="Times New Roman" w:hAnsi="Times New Roman" w:eastAsia="仿宋_GB2312"/>
        </w:rPr>
      </w:pPr>
      <w:bookmarkStart w:id="18" w:name="_Toc31884"/>
      <w:bookmarkStart w:id="19" w:name="_Toc8139"/>
      <w:bookmarkStart w:id="20" w:name="_Toc202772278"/>
      <w:bookmarkStart w:id="21" w:name="_Toc10801"/>
      <w:r>
        <w:rPr>
          <w:rFonts w:ascii="Times New Roman" w:hAnsi="Times New Roman" w:eastAsia="仿宋_GB2312"/>
        </w:rPr>
        <w:t>一、项目基本情况</w:t>
      </w:r>
      <w:bookmarkEnd w:id="18"/>
      <w:bookmarkEnd w:id="19"/>
      <w:bookmarkEnd w:id="20"/>
      <w:bookmarkEnd w:id="21"/>
    </w:p>
    <w:p w14:paraId="520FE5BB">
      <w:pPr>
        <w:spacing w:line="400" w:lineRule="exact"/>
        <w:ind w:firstLine="480" w:firstLineChars="200"/>
        <w:rPr>
          <w:rFonts w:ascii="Times New Roman" w:hAnsi="Times New Roman" w:eastAsia="仿宋_GB2312"/>
          <w:sz w:val="24"/>
        </w:rPr>
      </w:pPr>
      <w:r>
        <w:rPr>
          <w:rFonts w:ascii="Times New Roman" w:hAnsi="Times New Roman" w:eastAsia="仿宋_GB2312"/>
          <w:sz w:val="24"/>
        </w:rPr>
        <w:t>1.项目名称：</w:t>
      </w:r>
      <w:r>
        <w:rPr>
          <w:rFonts w:hint="eastAsia" w:ascii="Times New Roman" w:hAnsi="Times New Roman" w:eastAsia="仿宋_GB2312"/>
          <w:sz w:val="24"/>
        </w:rPr>
        <w:t>敦永大道阳村大院路口信号灯</w:t>
      </w:r>
      <w:r>
        <w:rPr>
          <w:rFonts w:hint="eastAsia" w:ascii="Times New Roman" w:hAnsi="Times New Roman" w:eastAsia="仿宋_GB2312"/>
          <w:sz w:val="24"/>
        </w:rPr>
        <w:t>项目</w:t>
      </w:r>
    </w:p>
    <w:p w14:paraId="6F15B6DA">
      <w:pPr>
        <w:spacing w:line="400" w:lineRule="exact"/>
        <w:ind w:firstLine="480" w:firstLineChars="200"/>
        <w:rPr>
          <w:rFonts w:ascii="Times New Roman" w:hAnsi="Times New Roman" w:eastAsia="仿宋_GB2312"/>
          <w:sz w:val="24"/>
        </w:rPr>
      </w:pPr>
      <w:r>
        <w:rPr>
          <w:rFonts w:ascii="Times New Roman" w:hAnsi="Times New Roman" w:eastAsia="仿宋_GB2312"/>
          <w:sz w:val="24"/>
        </w:rPr>
        <w:t>2.采购方式：竞价</w:t>
      </w:r>
    </w:p>
    <w:p w14:paraId="2155EE38">
      <w:pPr>
        <w:widowControl/>
        <w:ind w:firstLine="480" w:firstLineChars="200"/>
        <w:rPr>
          <w:rFonts w:ascii="宋体" w:hAnsi="宋体" w:eastAsia="仿宋_GB2312" w:cs="宋体"/>
          <w:color w:val="auto"/>
          <w:kern w:val="0"/>
          <w:sz w:val="20"/>
          <w:szCs w:val="20"/>
          <w:highlight w:val="none"/>
        </w:rPr>
      </w:pPr>
      <w:r>
        <w:rPr>
          <w:rFonts w:ascii="Times New Roman" w:hAnsi="Times New Roman" w:eastAsia="仿宋_GB2312"/>
          <w:sz w:val="24"/>
        </w:rPr>
        <w:t>3.采购预算</w:t>
      </w:r>
      <w:r>
        <w:rPr>
          <w:rFonts w:hint="eastAsia" w:ascii="Times New Roman" w:hAnsi="Times New Roman" w:eastAsia="仿宋_GB2312"/>
          <w:color w:val="auto"/>
          <w:sz w:val="24"/>
          <w:highlight w:val="none"/>
        </w:rPr>
        <w:t>：</w:t>
      </w:r>
      <w:r>
        <w:rPr>
          <w:rFonts w:hint="eastAsia" w:ascii="Times New Roman" w:hAnsi="Times New Roman" w:eastAsia="仿宋_GB2312"/>
          <w:b/>
          <w:bCs/>
          <w:sz w:val="24"/>
          <w:lang w:val="en-US" w:eastAsia="zh-CN"/>
        </w:rPr>
        <w:t>268932.67</w:t>
      </w:r>
      <w:r>
        <w:rPr>
          <w:rFonts w:hint="eastAsia" w:ascii="Times New Roman" w:hAnsi="Times New Roman" w:eastAsia="仿宋_GB2312"/>
          <w:b/>
          <w:bCs/>
          <w:sz w:val="24"/>
        </w:rPr>
        <w:t>元 ，最高限价：</w:t>
      </w:r>
      <w:r>
        <w:rPr>
          <w:rFonts w:hint="eastAsia" w:ascii="Times New Roman" w:hAnsi="Times New Roman" w:eastAsia="仿宋_GB2312"/>
          <w:b/>
          <w:bCs/>
          <w:sz w:val="24"/>
          <w:lang w:val="en-US" w:eastAsia="zh-CN"/>
        </w:rPr>
        <w:t>268932.67</w:t>
      </w:r>
      <w:r>
        <w:rPr>
          <w:rFonts w:hint="eastAsia" w:ascii="Times New Roman" w:hAnsi="Times New Roman" w:eastAsia="仿宋_GB2312"/>
          <w:b/>
          <w:bCs/>
          <w:sz w:val="24"/>
        </w:rPr>
        <w:t>元。</w:t>
      </w:r>
    </w:p>
    <w:p w14:paraId="16EAD526">
      <w:pPr>
        <w:spacing w:line="400" w:lineRule="exact"/>
        <w:ind w:firstLine="480" w:firstLineChars="200"/>
        <w:rPr>
          <w:rFonts w:ascii="Times New Roman" w:hAnsi="Times New Roman" w:eastAsia="仿宋_GB2312"/>
          <w:sz w:val="24"/>
        </w:rPr>
      </w:pPr>
      <w:r>
        <w:rPr>
          <w:rFonts w:ascii="Times New Roman" w:hAnsi="Times New Roman" w:eastAsia="仿宋_GB2312"/>
          <w:sz w:val="24"/>
        </w:rPr>
        <w:t>4.采购需求：详细采购需求见本项目竞价文件第三章内容。</w:t>
      </w:r>
    </w:p>
    <w:p w14:paraId="7D5CC6A7">
      <w:pPr>
        <w:spacing w:line="400" w:lineRule="exact"/>
        <w:ind w:firstLine="480" w:firstLineChars="200"/>
        <w:rPr>
          <w:rFonts w:ascii="Times New Roman" w:hAnsi="Times New Roman" w:eastAsia="仿宋_GB2312"/>
          <w:sz w:val="24"/>
        </w:rPr>
      </w:pPr>
      <w:r>
        <w:rPr>
          <w:rFonts w:ascii="Times New Roman" w:hAnsi="Times New Roman" w:eastAsia="仿宋_GB2312"/>
          <w:sz w:val="24"/>
        </w:rPr>
        <w:t xml:space="preserve">5.合同履行期限： </w:t>
      </w:r>
      <w:r>
        <w:rPr>
          <w:rFonts w:hint="eastAsia" w:ascii="Times New Roman" w:hAnsi="Times New Roman" w:eastAsia="仿宋_GB2312"/>
          <w:sz w:val="24"/>
          <w:lang w:val="en-US" w:eastAsia="zh-CN"/>
        </w:rPr>
        <w:t>10</w:t>
      </w:r>
      <w:r>
        <w:rPr>
          <w:rFonts w:ascii="Times New Roman" w:hAnsi="Times New Roman" w:eastAsia="仿宋_GB2312"/>
          <w:sz w:val="24"/>
        </w:rPr>
        <w:t>个工作日。</w:t>
      </w:r>
    </w:p>
    <w:p w14:paraId="6C051A53">
      <w:pPr>
        <w:spacing w:line="400" w:lineRule="exact"/>
        <w:ind w:firstLine="480" w:firstLineChars="200"/>
        <w:rPr>
          <w:rFonts w:ascii="Times New Roman" w:hAnsi="Times New Roman" w:eastAsia="仿宋_GB2312"/>
          <w:sz w:val="24"/>
        </w:rPr>
      </w:pPr>
      <w:r>
        <w:rPr>
          <w:rFonts w:ascii="Times New Roman" w:hAnsi="Times New Roman" w:eastAsia="仿宋_GB2312"/>
          <w:sz w:val="24"/>
        </w:rPr>
        <w:t>6.本项目（是/否）接受联合体投标：否</w:t>
      </w:r>
    </w:p>
    <w:p w14:paraId="661C2967">
      <w:pPr>
        <w:pStyle w:val="2"/>
        <w:spacing w:before="159" w:beforeLines="50" w:after="159" w:afterLines="50" w:line="400" w:lineRule="exact"/>
        <w:ind w:firstLine="562" w:firstLineChars="200"/>
        <w:jc w:val="both"/>
        <w:rPr>
          <w:rFonts w:ascii="Times New Roman" w:hAnsi="Times New Roman" w:eastAsia="仿宋_GB2312"/>
        </w:rPr>
      </w:pPr>
      <w:bookmarkStart w:id="22" w:name="_Toc1517"/>
      <w:bookmarkStart w:id="23" w:name="_Toc6334"/>
      <w:bookmarkStart w:id="24" w:name="_Toc202772279"/>
      <w:bookmarkStart w:id="25" w:name="_Toc13353"/>
      <w:r>
        <w:rPr>
          <w:rFonts w:ascii="Times New Roman" w:hAnsi="Times New Roman" w:eastAsia="仿宋_GB2312"/>
        </w:rPr>
        <w:t>二、申请人的资格要求</w:t>
      </w:r>
      <w:bookmarkEnd w:id="22"/>
      <w:bookmarkEnd w:id="23"/>
      <w:bookmarkEnd w:id="24"/>
      <w:bookmarkEnd w:id="25"/>
    </w:p>
    <w:p w14:paraId="76C7D5F4">
      <w:pPr>
        <w:spacing w:line="400" w:lineRule="exact"/>
        <w:ind w:firstLine="480" w:firstLineChars="200"/>
        <w:rPr>
          <w:rFonts w:ascii="Times New Roman" w:hAnsi="Times New Roman" w:eastAsia="仿宋_GB2312"/>
          <w:sz w:val="24"/>
        </w:rPr>
      </w:pPr>
      <w:r>
        <w:rPr>
          <w:rFonts w:ascii="Times New Roman" w:hAnsi="Times New Roman" w:eastAsia="仿宋_GB2312"/>
          <w:sz w:val="24"/>
        </w:rPr>
        <w:t>1、满足《中华人民共和国政府采购法》第二十二条规定；</w:t>
      </w:r>
    </w:p>
    <w:p w14:paraId="4C8FBC85">
      <w:pPr>
        <w:spacing w:line="400" w:lineRule="exact"/>
        <w:ind w:firstLine="480" w:firstLineChars="200"/>
        <w:rPr>
          <w:rFonts w:ascii="Times New Roman" w:hAnsi="Times New Roman" w:eastAsia="仿宋_GB2312"/>
          <w:sz w:val="24"/>
        </w:rPr>
      </w:pPr>
      <w:r>
        <w:rPr>
          <w:rFonts w:ascii="Times New Roman" w:hAnsi="Times New Roman" w:eastAsia="仿宋_GB2312"/>
          <w:sz w:val="24"/>
        </w:rPr>
        <w:t>（1）具有独立承担民事责任的能力；（供应商根据单位性质提供相应的证明：如营业执照、民办非企业证、统一社会信用代码证书或自然人的身份证等，提供原件或复印件加盖公章）</w:t>
      </w:r>
    </w:p>
    <w:p w14:paraId="281301F3">
      <w:pPr>
        <w:spacing w:line="400" w:lineRule="exact"/>
        <w:ind w:firstLine="480" w:firstLineChars="200"/>
        <w:rPr>
          <w:rFonts w:ascii="Times New Roman" w:hAnsi="Times New Roman" w:eastAsia="仿宋_GB2312"/>
          <w:sz w:val="24"/>
        </w:rPr>
      </w:pPr>
      <w:r>
        <w:rPr>
          <w:rFonts w:ascii="Times New Roman" w:hAnsi="Times New Roman" w:eastAsia="仿宋_GB2312"/>
          <w:sz w:val="24"/>
        </w:rPr>
        <w:t>（2）具有良好的商业信誉和健全的财务会计制度；（提供开标前近六个月其中任意一个月的财务报表或近两年内任意一年的财务审计报告复印件加盖公章</w:t>
      </w:r>
      <w:r>
        <w:rPr>
          <w:rFonts w:hint="eastAsia" w:ascii="Times New Roman" w:hAnsi="Times New Roman" w:eastAsia="仿宋_GB2312"/>
          <w:sz w:val="24"/>
        </w:rPr>
        <w:t>或</w:t>
      </w:r>
      <w:r>
        <w:rPr>
          <w:rFonts w:hint="eastAsia" w:ascii="Adobe 仿宋 Std R" w:hAnsi="Adobe 仿宋 Std R" w:eastAsia="Adobe 仿宋 Std R" w:cs="宋体"/>
          <w:sz w:val="24"/>
        </w:rPr>
        <w:t>吉</w:t>
      </w:r>
      <w:r>
        <w:rPr>
          <w:rFonts w:hint="eastAsia" w:ascii="Adobe 仿宋 Std R" w:hAnsi="Adobe 仿宋 Std R" w:eastAsia="Adobe 仿宋 Std R" w:cs="___WRD_EMBED_SUB_43"/>
          <w:sz w:val="24"/>
        </w:rPr>
        <w:t>安</w:t>
      </w:r>
      <w:r>
        <w:rPr>
          <w:rFonts w:hint="eastAsia" w:ascii="Adobe 仿宋 Std R" w:hAnsi="Adobe 仿宋 Std R" w:eastAsia="Adobe 仿宋 Std R" w:cs="宋体"/>
          <w:sz w:val="24"/>
        </w:rPr>
        <w:t>市</w:t>
      </w:r>
      <w:r>
        <w:rPr>
          <w:rFonts w:hint="eastAsia" w:ascii="Adobe 仿宋 Std R" w:hAnsi="Adobe 仿宋 Std R" w:eastAsia="Adobe 仿宋 Std R" w:cs="___WRD_EMBED_SUB_43"/>
          <w:sz w:val="24"/>
        </w:rPr>
        <w:t>政府采购供应商资格信用承诺函</w:t>
      </w:r>
      <w:r>
        <w:rPr>
          <w:rFonts w:ascii="Times New Roman" w:hAnsi="Times New Roman" w:eastAsia="仿宋_GB2312"/>
          <w:sz w:val="24"/>
        </w:rPr>
        <w:t>）</w:t>
      </w:r>
    </w:p>
    <w:p w14:paraId="10C8BD76">
      <w:pPr>
        <w:spacing w:line="400" w:lineRule="exact"/>
        <w:ind w:firstLine="480" w:firstLineChars="200"/>
        <w:rPr>
          <w:rFonts w:ascii="Times New Roman" w:hAnsi="Times New Roman" w:eastAsia="仿宋_GB2312"/>
          <w:sz w:val="24"/>
        </w:rPr>
      </w:pPr>
      <w:r>
        <w:rPr>
          <w:rFonts w:ascii="Times New Roman" w:hAnsi="Times New Roman" w:eastAsia="仿宋_GB2312"/>
          <w:sz w:val="24"/>
        </w:rPr>
        <w:t>（3）有依法缴纳税收和社会保障资金的良好记录；（提供开标前六个月任意一个月的税收和社保缴纳凭证复印件加盖公章</w:t>
      </w:r>
      <w:r>
        <w:rPr>
          <w:rFonts w:hint="eastAsia" w:ascii="Times New Roman" w:hAnsi="Times New Roman" w:eastAsia="仿宋_GB2312"/>
          <w:sz w:val="24"/>
        </w:rPr>
        <w:t>或</w:t>
      </w:r>
      <w:r>
        <w:rPr>
          <w:rFonts w:hint="eastAsia" w:ascii="Adobe 仿宋 Std R" w:hAnsi="Adobe 仿宋 Std R" w:eastAsia="Adobe 仿宋 Std R" w:cs="宋体"/>
          <w:sz w:val="24"/>
        </w:rPr>
        <w:t>吉</w:t>
      </w:r>
      <w:r>
        <w:rPr>
          <w:rFonts w:hint="eastAsia" w:ascii="Adobe 仿宋 Std R" w:hAnsi="Adobe 仿宋 Std R" w:eastAsia="Adobe 仿宋 Std R" w:cs="___WRD_EMBED_SUB_43"/>
          <w:sz w:val="24"/>
        </w:rPr>
        <w:t>安</w:t>
      </w:r>
      <w:r>
        <w:rPr>
          <w:rFonts w:hint="eastAsia" w:ascii="Adobe 仿宋 Std R" w:hAnsi="Adobe 仿宋 Std R" w:eastAsia="Adobe 仿宋 Std R" w:cs="宋体"/>
          <w:sz w:val="24"/>
        </w:rPr>
        <w:t>市</w:t>
      </w:r>
      <w:r>
        <w:rPr>
          <w:rFonts w:hint="eastAsia" w:ascii="Adobe 仿宋 Std R" w:hAnsi="Adobe 仿宋 Std R" w:eastAsia="Adobe 仿宋 Std R" w:cs="___WRD_EMBED_SUB_43"/>
          <w:sz w:val="24"/>
        </w:rPr>
        <w:t>政府采购供应商资格信用承诺函</w:t>
      </w:r>
      <w:r>
        <w:rPr>
          <w:rFonts w:ascii="Times New Roman" w:hAnsi="Times New Roman" w:eastAsia="仿宋_GB2312"/>
          <w:sz w:val="24"/>
        </w:rPr>
        <w:t>）</w:t>
      </w:r>
    </w:p>
    <w:p w14:paraId="54532896">
      <w:pPr>
        <w:spacing w:line="400" w:lineRule="exact"/>
        <w:ind w:firstLine="480" w:firstLineChars="200"/>
        <w:rPr>
          <w:rFonts w:ascii="Times New Roman" w:hAnsi="Times New Roman" w:eastAsia="仿宋_GB2312"/>
          <w:sz w:val="24"/>
        </w:rPr>
      </w:pPr>
      <w:r>
        <w:rPr>
          <w:rFonts w:ascii="Times New Roman" w:hAnsi="Times New Roman" w:eastAsia="仿宋_GB2312"/>
          <w:sz w:val="24"/>
        </w:rPr>
        <w:t>（4）具有履行合同所必须的设备和专业技术能力；（</w:t>
      </w:r>
      <w:r>
        <w:rPr>
          <w:rFonts w:hint="eastAsia" w:ascii="Times New Roman" w:hAnsi="Times New Roman" w:eastAsia="仿宋_GB2312"/>
          <w:sz w:val="24"/>
        </w:rPr>
        <w:t>提供</w:t>
      </w:r>
      <w:r>
        <w:rPr>
          <w:rFonts w:hint="eastAsia" w:ascii="Adobe 仿宋 Std R" w:hAnsi="Adobe 仿宋 Std R" w:eastAsia="Adobe 仿宋 Std R" w:cs="宋体"/>
          <w:sz w:val="24"/>
        </w:rPr>
        <w:t>吉</w:t>
      </w:r>
      <w:r>
        <w:rPr>
          <w:rFonts w:hint="eastAsia" w:ascii="Adobe 仿宋 Std R" w:hAnsi="Adobe 仿宋 Std R" w:eastAsia="Adobe 仿宋 Std R" w:cs="___WRD_EMBED_SUB_43"/>
          <w:sz w:val="24"/>
        </w:rPr>
        <w:t>安</w:t>
      </w:r>
      <w:r>
        <w:rPr>
          <w:rFonts w:hint="eastAsia" w:ascii="Adobe 仿宋 Std R" w:hAnsi="Adobe 仿宋 Std R" w:eastAsia="Adobe 仿宋 Std R" w:cs="宋体"/>
          <w:sz w:val="24"/>
        </w:rPr>
        <w:t>市</w:t>
      </w:r>
      <w:r>
        <w:rPr>
          <w:rFonts w:hint="eastAsia" w:ascii="Adobe 仿宋 Std R" w:hAnsi="Adobe 仿宋 Std R" w:eastAsia="Adobe 仿宋 Std R" w:cs="___WRD_EMBED_SUB_43"/>
          <w:sz w:val="24"/>
        </w:rPr>
        <w:t>政府采购供应商资格信用承诺函</w:t>
      </w:r>
      <w:r>
        <w:rPr>
          <w:rFonts w:ascii="Times New Roman" w:hAnsi="Times New Roman" w:eastAsia="仿宋_GB2312"/>
          <w:sz w:val="24"/>
        </w:rPr>
        <w:t>）</w:t>
      </w:r>
    </w:p>
    <w:p w14:paraId="536053AF">
      <w:pPr>
        <w:spacing w:line="400" w:lineRule="exact"/>
        <w:ind w:firstLine="480" w:firstLineChars="200"/>
        <w:rPr>
          <w:rFonts w:ascii="Times New Roman" w:hAnsi="Times New Roman" w:eastAsia="仿宋_GB2312"/>
          <w:sz w:val="24"/>
        </w:rPr>
      </w:pPr>
      <w:r>
        <w:rPr>
          <w:rFonts w:ascii="Times New Roman" w:hAnsi="Times New Roman" w:eastAsia="仿宋_GB2312"/>
          <w:sz w:val="24"/>
        </w:rPr>
        <w:t>（5）参加政府采购活动前三年内，在经营活动中没有重大违法记录；（</w:t>
      </w:r>
      <w:r>
        <w:rPr>
          <w:rFonts w:hint="eastAsia" w:ascii="Times New Roman" w:hAnsi="Times New Roman" w:eastAsia="仿宋_GB2312"/>
          <w:sz w:val="24"/>
        </w:rPr>
        <w:t>提供</w:t>
      </w:r>
      <w:r>
        <w:rPr>
          <w:rFonts w:hint="eastAsia" w:ascii="Adobe 仿宋 Std R" w:hAnsi="Adobe 仿宋 Std R" w:eastAsia="Adobe 仿宋 Std R" w:cs="宋体"/>
          <w:sz w:val="24"/>
        </w:rPr>
        <w:t>吉</w:t>
      </w:r>
      <w:r>
        <w:rPr>
          <w:rFonts w:hint="eastAsia" w:ascii="Adobe 仿宋 Std R" w:hAnsi="Adobe 仿宋 Std R" w:eastAsia="Adobe 仿宋 Std R" w:cs="___WRD_EMBED_SUB_43"/>
          <w:sz w:val="24"/>
        </w:rPr>
        <w:t>安</w:t>
      </w:r>
      <w:r>
        <w:rPr>
          <w:rFonts w:hint="eastAsia" w:ascii="Adobe 仿宋 Std R" w:hAnsi="Adobe 仿宋 Std R" w:eastAsia="Adobe 仿宋 Std R" w:cs="宋体"/>
          <w:sz w:val="24"/>
        </w:rPr>
        <w:t>市</w:t>
      </w:r>
      <w:r>
        <w:rPr>
          <w:rFonts w:hint="eastAsia" w:ascii="Adobe 仿宋 Std R" w:hAnsi="Adobe 仿宋 Std R" w:eastAsia="Adobe 仿宋 Std R" w:cs="___WRD_EMBED_SUB_43"/>
          <w:sz w:val="24"/>
        </w:rPr>
        <w:t>政府采购供应商资格信用承诺函</w:t>
      </w:r>
      <w:r>
        <w:rPr>
          <w:rFonts w:ascii="Times New Roman" w:hAnsi="Times New Roman" w:eastAsia="仿宋_GB2312"/>
          <w:sz w:val="24"/>
        </w:rPr>
        <w:t>）</w:t>
      </w:r>
    </w:p>
    <w:p w14:paraId="5626B73C">
      <w:pPr>
        <w:spacing w:line="400" w:lineRule="exact"/>
        <w:ind w:firstLine="480" w:firstLineChars="200"/>
        <w:rPr>
          <w:rFonts w:ascii="Times New Roman" w:hAnsi="Times New Roman" w:eastAsia="仿宋_GB2312"/>
          <w:sz w:val="24"/>
        </w:rPr>
      </w:pPr>
      <w:r>
        <w:rPr>
          <w:rFonts w:ascii="Times New Roman" w:hAnsi="Times New Roman" w:eastAsia="仿宋_GB2312"/>
          <w:sz w:val="24"/>
        </w:rPr>
        <w:t>2、其它条件</w:t>
      </w:r>
    </w:p>
    <w:p w14:paraId="4846D070">
      <w:pPr>
        <w:spacing w:line="400" w:lineRule="exact"/>
        <w:ind w:firstLine="480" w:firstLineChars="200"/>
        <w:rPr>
          <w:rFonts w:ascii="Times New Roman" w:hAnsi="Times New Roman" w:eastAsia="仿宋_GB2312"/>
          <w:sz w:val="24"/>
        </w:rPr>
      </w:pPr>
      <w:r>
        <w:rPr>
          <w:rFonts w:ascii="Times New Roman" w:hAnsi="Times New Roman" w:eastAsia="仿宋_GB2312"/>
          <w:sz w:val="24"/>
        </w:rPr>
        <w:t>（1）单位负责人为同一人或者存在直接控股、管理关系的不同响应供应商，不得参加同一合同项下的采购活动；</w:t>
      </w:r>
    </w:p>
    <w:p w14:paraId="34E3AB94">
      <w:pPr>
        <w:spacing w:line="400" w:lineRule="exact"/>
        <w:ind w:firstLine="480" w:firstLineChars="200"/>
        <w:rPr>
          <w:rFonts w:ascii="Times New Roman" w:hAnsi="Times New Roman" w:eastAsia="仿宋_GB2312"/>
          <w:sz w:val="24"/>
        </w:rPr>
      </w:pPr>
      <w:r>
        <w:rPr>
          <w:rFonts w:ascii="Times New Roman" w:hAnsi="Times New Roman" w:eastAsia="仿宋_GB2312"/>
          <w:sz w:val="24"/>
        </w:rPr>
        <w:t>（2）供应商在文件递交截止时间前被“信用中国”网站列入失信被执行人和重大税收违法案件当事人名单的，或被“中国政府采购网”网站列入政府采购严重违法失信行为记录名单（处罚期限尚未届满的），不得参与本项目的政府采购活动；</w:t>
      </w:r>
    </w:p>
    <w:p w14:paraId="64705D1A">
      <w:pPr>
        <w:spacing w:line="400" w:lineRule="exact"/>
        <w:ind w:firstLine="480" w:firstLineChars="200"/>
        <w:rPr>
          <w:rFonts w:ascii="Times New Roman" w:hAnsi="Times New Roman" w:eastAsia="仿宋_GB2312"/>
          <w:sz w:val="24"/>
        </w:rPr>
      </w:pPr>
      <w:r>
        <w:rPr>
          <w:rFonts w:ascii="Times New Roman" w:hAnsi="Times New Roman" w:eastAsia="仿宋_GB2312"/>
          <w:sz w:val="24"/>
        </w:rPr>
        <w:t>3、本项目的特定资格要求：无</w:t>
      </w:r>
    </w:p>
    <w:p w14:paraId="159A4DE4">
      <w:pPr>
        <w:pStyle w:val="2"/>
        <w:spacing w:before="159" w:beforeLines="50" w:after="159" w:afterLines="50" w:line="400" w:lineRule="exact"/>
        <w:ind w:firstLine="562" w:firstLineChars="200"/>
        <w:jc w:val="both"/>
        <w:rPr>
          <w:rFonts w:ascii="Times New Roman" w:hAnsi="Times New Roman" w:eastAsia="仿宋_GB2312"/>
        </w:rPr>
      </w:pPr>
      <w:bookmarkStart w:id="26" w:name="_Toc323"/>
      <w:bookmarkStart w:id="27" w:name="_Toc14170"/>
      <w:bookmarkStart w:id="28" w:name="_Toc11657"/>
      <w:bookmarkStart w:id="29" w:name="_Toc28290"/>
      <w:bookmarkStart w:id="30" w:name="_Toc202772280"/>
      <w:bookmarkStart w:id="31" w:name="_Toc5808"/>
      <w:r>
        <w:rPr>
          <w:rFonts w:hint="eastAsia" w:ascii="Times New Roman" w:hAnsi="Times New Roman" w:eastAsia="仿宋_GB2312"/>
        </w:rPr>
        <w:t>三</w:t>
      </w:r>
      <w:r>
        <w:rPr>
          <w:rFonts w:ascii="Times New Roman" w:hAnsi="Times New Roman" w:eastAsia="仿宋_GB2312"/>
        </w:rPr>
        <w:t>、凡对本次采购提出询问，请按以下方式联系。</w:t>
      </w:r>
      <w:bookmarkEnd w:id="26"/>
      <w:bookmarkEnd w:id="27"/>
      <w:bookmarkEnd w:id="28"/>
      <w:bookmarkEnd w:id="29"/>
      <w:bookmarkEnd w:id="30"/>
      <w:bookmarkEnd w:id="31"/>
    </w:p>
    <w:p w14:paraId="1F954A91">
      <w:pPr>
        <w:spacing w:line="400" w:lineRule="exact"/>
        <w:ind w:firstLine="480" w:firstLineChars="200"/>
        <w:rPr>
          <w:rFonts w:hint="eastAsia" w:ascii="宋体" w:hAnsi="宋体" w:cs="宋体"/>
          <w:sz w:val="24"/>
        </w:rPr>
      </w:pPr>
      <w:r>
        <w:rPr>
          <w:rFonts w:hint="eastAsia" w:ascii="宋体" w:hAnsi="宋体" w:cs="宋体"/>
          <w:sz w:val="24"/>
        </w:rPr>
        <w:t xml:space="preserve">1.采购人信息 </w:t>
      </w:r>
    </w:p>
    <w:p w14:paraId="528D7422">
      <w:pPr>
        <w:spacing w:line="400" w:lineRule="exact"/>
        <w:ind w:firstLine="480" w:firstLineChars="200"/>
        <w:rPr>
          <w:rFonts w:hint="eastAsia" w:ascii="宋体" w:hAnsi="宋体" w:cs="宋体"/>
          <w:sz w:val="24"/>
        </w:rPr>
      </w:pPr>
      <w:r>
        <w:rPr>
          <w:rFonts w:hint="eastAsia" w:ascii="宋体" w:hAnsi="宋体" w:cs="宋体"/>
          <w:sz w:val="24"/>
          <w:lang w:val="zh-CN"/>
        </w:rPr>
        <w:t>采购人：</w:t>
      </w:r>
      <w:r>
        <w:rPr>
          <w:rFonts w:hint="eastAsia" w:ascii="宋体" w:hAnsi="宋体" w:cs="宋体"/>
          <w:sz w:val="24"/>
        </w:rPr>
        <w:t>永新县公安局交通警察大队</w:t>
      </w:r>
    </w:p>
    <w:bookmarkEnd w:id="0"/>
    <w:bookmarkEnd w:id="1"/>
    <w:bookmarkEnd w:id="2"/>
    <w:bookmarkEnd w:id="3"/>
    <w:bookmarkEnd w:id="4"/>
    <w:bookmarkEnd w:id="5"/>
    <w:p w14:paraId="0F71925A">
      <w:pPr>
        <w:spacing w:line="400" w:lineRule="exact"/>
        <w:ind w:firstLine="480" w:firstLineChars="200"/>
        <w:rPr>
          <w:rFonts w:ascii="Times New Roman" w:hAnsi="Times New Roman" w:eastAsia="仿宋_GB2312"/>
          <w:sz w:val="24"/>
        </w:rPr>
      </w:pPr>
      <w:r>
        <w:rPr>
          <w:rFonts w:hint="eastAsia" w:ascii="宋体" w:hAnsi="宋体" w:cs="宋体"/>
          <w:sz w:val="24"/>
        </w:rPr>
        <w:t>联系人：</w:t>
      </w:r>
      <w:r>
        <w:rPr>
          <w:rFonts w:hint="eastAsia" w:ascii="宋体" w:hAnsi="宋体" w:cs="宋体"/>
          <w:sz w:val="24"/>
        </w:rPr>
        <w:t>0796 - 7730977</w:t>
      </w:r>
      <w:r>
        <w:rPr>
          <w:rFonts w:ascii="Times New Roman" w:hAnsi="Times New Roman" w:eastAsia="仿宋_GB2312"/>
          <w:sz w:val="24"/>
        </w:rPr>
        <w:br w:type="page"/>
      </w:r>
    </w:p>
    <w:p w14:paraId="788FCF4A">
      <w:pPr>
        <w:pStyle w:val="3"/>
        <w:spacing w:before="159" w:beforeLines="50" w:after="159" w:afterLines="50" w:line="600" w:lineRule="exact"/>
        <w:rPr>
          <w:rFonts w:eastAsia="黑体"/>
          <w:sz w:val="32"/>
          <w:szCs w:val="32"/>
        </w:rPr>
      </w:pPr>
      <w:bookmarkStart w:id="32" w:name="_Toc30740"/>
      <w:bookmarkStart w:id="33" w:name="_Toc202772281"/>
      <w:r>
        <w:rPr>
          <w:rFonts w:eastAsia="黑体"/>
          <w:sz w:val="32"/>
          <w:szCs w:val="32"/>
        </w:rPr>
        <w:t>第二章  响应文件</w:t>
      </w:r>
      <w:bookmarkEnd w:id="32"/>
      <w:r>
        <w:rPr>
          <w:rFonts w:eastAsia="黑体"/>
          <w:sz w:val="32"/>
          <w:szCs w:val="32"/>
        </w:rPr>
        <w:t>的组成</w:t>
      </w:r>
      <w:bookmarkEnd w:id="33"/>
    </w:p>
    <w:p w14:paraId="2E7CFDB7">
      <w:pPr>
        <w:spacing w:before="638" w:beforeLines="200" w:after="638" w:afterLines="200" w:line="400" w:lineRule="exact"/>
        <w:ind w:firstLine="800" w:firstLineChars="200"/>
        <w:rPr>
          <w:rFonts w:ascii="Times New Roman" w:hAnsi="Times New Roman" w:eastAsia="仿宋_GB2312"/>
          <w:sz w:val="40"/>
          <w:szCs w:val="40"/>
        </w:rPr>
      </w:pPr>
      <w:bookmarkStart w:id="34" w:name="_Toc5391"/>
      <w:bookmarkStart w:id="35" w:name="_Toc7695"/>
      <w:bookmarkStart w:id="36" w:name="_Toc8061"/>
      <w:bookmarkStart w:id="37" w:name="_Toc281381182"/>
      <w:bookmarkStart w:id="38" w:name="_Toc16873"/>
      <w:bookmarkStart w:id="39" w:name="_Toc20269"/>
      <w:bookmarkStart w:id="40" w:name="_Toc8994"/>
      <w:bookmarkStart w:id="41" w:name="_Toc494292921"/>
      <w:bookmarkStart w:id="42" w:name="_Toc474492109"/>
      <w:r>
        <w:rPr>
          <w:rFonts w:hint="eastAsia" w:ascii="Times New Roman" w:hAnsi="Times New Roman" w:eastAsia="仿宋_GB2312"/>
          <w:sz w:val="40"/>
          <w:szCs w:val="40"/>
        </w:rPr>
        <w:t>一</w:t>
      </w:r>
      <w:r>
        <w:rPr>
          <w:rFonts w:ascii="Times New Roman" w:hAnsi="Times New Roman" w:eastAsia="仿宋_GB2312"/>
          <w:sz w:val="40"/>
          <w:szCs w:val="40"/>
        </w:rPr>
        <w:t>、报价明细表</w:t>
      </w:r>
    </w:p>
    <w:p w14:paraId="7C2F3B97">
      <w:pPr>
        <w:spacing w:before="638" w:beforeLines="200" w:after="638" w:afterLines="200" w:line="400" w:lineRule="exact"/>
        <w:ind w:firstLine="800" w:firstLineChars="200"/>
        <w:rPr>
          <w:rFonts w:ascii="Times New Roman" w:hAnsi="Times New Roman" w:eastAsia="仿宋_GB2312"/>
          <w:sz w:val="40"/>
          <w:szCs w:val="40"/>
        </w:rPr>
      </w:pPr>
      <w:r>
        <w:rPr>
          <w:rFonts w:hint="eastAsia" w:ascii="Times New Roman" w:hAnsi="Times New Roman" w:eastAsia="仿宋_GB2312"/>
          <w:sz w:val="40"/>
          <w:szCs w:val="40"/>
        </w:rPr>
        <w:t>二</w:t>
      </w:r>
      <w:r>
        <w:rPr>
          <w:rFonts w:ascii="Times New Roman" w:hAnsi="Times New Roman" w:eastAsia="仿宋_GB2312"/>
          <w:sz w:val="40"/>
          <w:szCs w:val="40"/>
        </w:rPr>
        <w:t>、资格证明文件</w:t>
      </w:r>
    </w:p>
    <w:p w14:paraId="10AD94D4">
      <w:pPr>
        <w:spacing w:line="400" w:lineRule="exact"/>
        <w:ind w:firstLine="480" w:firstLineChars="200"/>
        <w:rPr>
          <w:rFonts w:ascii="Times New Roman" w:hAnsi="Times New Roman" w:eastAsia="仿宋_GB2312"/>
          <w:sz w:val="24"/>
        </w:rPr>
      </w:pPr>
    </w:p>
    <w:p w14:paraId="70F5854E">
      <w:pPr>
        <w:spacing w:line="400" w:lineRule="exact"/>
        <w:ind w:firstLine="480" w:firstLineChars="200"/>
        <w:rPr>
          <w:rFonts w:ascii="Times New Roman" w:hAnsi="Times New Roman" w:eastAsia="仿宋_GB2312"/>
          <w:sz w:val="24"/>
        </w:rPr>
      </w:pPr>
    </w:p>
    <w:p w14:paraId="44B4C195">
      <w:pPr>
        <w:spacing w:line="400" w:lineRule="exact"/>
        <w:ind w:firstLine="480" w:firstLineChars="200"/>
        <w:rPr>
          <w:rFonts w:ascii="Times New Roman" w:hAnsi="Times New Roman" w:eastAsia="仿宋_GB2312"/>
          <w:sz w:val="24"/>
        </w:rPr>
      </w:pPr>
    </w:p>
    <w:p w14:paraId="5B75EDBF">
      <w:pPr>
        <w:spacing w:line="400" w:lineRule="exact"/>
        <w:ind w:firstLine="480" w:firstLineChars="200"/>
        <w:rPr>
          <w:rFonts w:ascii="Times New Roman" w:hAnsi="Times New Roman" w:eastAsia="仿宋_GB2312"/>
          <w:sz w:val="24"/>
        </w:rPr>
      </w:pPr>
    </w:p>
    <w:p w14:paraId="67DF88B6">
      <w:pPr>
        <w:spacing w:line="400" w:lineRule="exact"/>
        <w:ind w:firstLine="480" w:firstLineChars="200"/>
        <w:rPr>
          <w:rFonts w:ascii="Times New Roman" w:hAnsi="Times New Roman" w:eastAsia="仿宋_GB2312"/>
          <w:sz w:val="24"/>
        </w:rPr>
      </w:pPr>
    </w:p>
    <w:bookmarkEnd w:id="34"/>
    <w:bookmarkEnd w:id="35"/>
    <w:bookmarkEnd w:id="36"/>
    <w:bookmarkEnd w:id="37"/>
    <w:bookmarkEnd w:id="38"/>
    <w:bookmarkEnd w:id="39"/>
    <w:bookmarkEnd w:id="40"/>
    <w:bookmarkEnd w:id="41"/>
    <w:bookmarkEnd w:id="42"/>
    <w:p w14:paraId="653A8316">
      <w:pPr>
        <w:spacing w:before="319" w:beforeLines="100" w:line="400" w:lineRule="exact"/>
        <w:ind w:firstLine="480" w:firstLineChars="200"/>
        <w:rPr>
          <w:rFonts w:ascii="Times New Roman" w:hAnsi="Times New Roman" w:eastAsia="仿宋_GB2312"/>
          <w:sz w:val="24"/>
        </w:rPr>
        <w:sectPr>
          <w:footerReference r:id="rId4" w:type="default"/>
          <w:pgSz w:w="11906" w:h="16838"/>
          <w:pgMar w:top="1440" w:right="1803" w:bottom="1440" w:left="1803" w:header="851" w:footer="992" w:gutter="0"/>
          <w:cols w:space="720" w:num="1"/>
          <w:docGrid w:type="lines" w:linePitch="319" w:charSpace="0"/>
        </w:sectPr>
      </w:pPr>
      <w:bookmarkStart w:id="43" w:name="_Toc12364"/>
    </w:p>
    <w:p w14:paraId="0DB59814">
      <w:pPr>
        <w:pStyle w:val="2"/>
        <w:spacing w:before="159" w:beforeLines="50" w:after="159" w:afterLines="50" w:line="400" w:lineRule="exact"/>
        <w:ind w:firstLine="562" w:firstLineChars="200"/>
        <w:jc w:val="both"/>
        <w:rPr>
          <w:rFonts w:ascii="Times New Roman" w:hAnsi="Times New Roman" w:eastAsia="仿宋_GB2312"/>
        </w:rPr>
      </w:pPr>
      <w:bookmarkStart w:id="44" w:name="_Toc202772282"/>
      <w:r>
        <w:rPr>
          <w:rFonts w:hint="eastAsia" w:ascii="Times New Roman" w:hAnsi="Times New Roman" w:eastAsia="仿宋_GB2312"/>
        </w:rPr>
        <w:t>一</w:t>
      </w:r>
      <w:r>
        <w:rPr>
          <w:rFonts w:ascii="Times New Roman" w:hAnsi="Times New Roman" w:eastAsia="仿宋_GB2312"/>
        </w:rPr>
        <w:t>、</w:t>
      </w:r>
      <w:r>
        <w:rPr>
          <w:rFonts w:hint="eastAsia" w:ascii="Times New Roman" w:hAnsi="Times New Roman" w:eastAsia="仿宋_GB2312"/>
        </w:rPr>
        <w:t>报价明细</w:t>
      </w:r>
      <w:r>
        <w:rPr>
          <w:rFonts w:ascii="Times New Roman" w:hAnsi="Times New Roman" w:eastAsia="仿宋_GB2312"/>
        </w:rPr>
        <w:t>表</w:t>
      </w:r>
      <w:bookmarkEnd w:id="43"/>
      <w:bookmarkEnd w:id="44"/>
    </w:p>
    <w:p w14:paraId="4670AC83">
      <w:pPr>
        <w:spacing w:line="400" w:lineRule="exact"/>
        <w:rPr>
          <w:rFonts w:ascii="Times New Roman" w:hAnsi="Times New Roman" w:eastAsia="仿宋_GB2312"/>
          <w:sz w:val="24"/>
          <w:u w:val="single"/>
        </w:rPr>
      </w:pPr>
      <w:r>
        <w:rPr>
          <w:rFonts w:ascii="Times New Roman" w:hAnsi="Times New Roman" w:eastAsia="仿宋_GB2312"/>
          <w:sz w:val="24"/>
        </w:rPr>
        <w:t>采购项目名称：</w:t>
      </w:r>
      <w:r>
        <w:rPr>
          <w:rFonts w:hint="eastAsia" w:ascii="宋体" w:hAnsi="宋体" w:eastAsia="宋体" w:cs="宋体"/>
          <w:sz w:val="24"/>
        </w:rPr>
        <w:t xml:space="preserve">敦永大道阳村大院路口信号灯项目 </w:t>
      </w:r>
      <w:r>
        <w:rPr>
          <w:rFonts w:ascii="Times New Roman" w:hAnsi="Times New Roman" w:eastAsia="仿宋_GB2312"/>
          <w:sz w:val="24"/>
        </w:rPr>
        <w:t xml:space="preserve">          </w:t>
      </w:r>
    </w:p>
    <w:p w14:paraId="54AACDD4">
      <w:pPr>
        <w:spacing w:line="400" w:lineRule="exact"/>
        <w:jc w:val="right"/>
        <w:rPr>
          <w:rFonts w:ascii="Times New Roman" w:hAnsi="Times New Roman" w:eastAsia="仿宋_GB2312"/>
          <w:sz w:val="24"/>
        </w:rPr>
      </w:pPr>
      <w:r>
        <w:rPr>
          <w:rFonts w:ascii="Times New Roman" w:hAnsi="Times New Roman" w:eastAsia="仿宋_GB2312"/>
          <w:sz w:val="24"/>
        </w:rPr>
        <w:t xml:space="preserve">金额单位: 人民币/元 </w:t>
      </w:r>
    </w:p>
    <w:tbl>
      <w:tblPr>
        <w:tblStyle w:val="15"/>
        <w:tblW w:w="5000" w:type="pct"/>
        <w:jc w:val="center"/>
        <w:tblLayout w:type="autofit"/>
        <w:tblCellMar>
          <w:top w:w="0" w:type="dxa"/>
          <w:left w:w="108" w:type="dxa"/>
          <w:bottom w:w="0" w:type="dxa"/>
          <w:right w:w="108" w:type="dxa"/>
        </w:tblCellMar>
      </w:tblPr>
      <w:tblGrid>
        <w:gridCol w:w="876"/>
        <w:gridCol w:w="2083"/>
        <w:gridCol w:w="3067"/>
        <w:gridCol w:w="3849"/>
        <w:gridCol w:w="802"/>
        <w:gridCol w:w="802"/>
        <w:gridCol w:w="1349"/>
        <w:gridCol w:w="1346"/>
      </w:tblGrid>
      <w:tr w14:paraId="4E206489">
        <w:tblPrEx>
          <w:tblCellMar>
            <w:top w:w="0" w:type="dxa"/>
            <w:left w:w="108" w:type="dxa"/>
            <w:bottom w:w="0" w:type="dxa"/>
            <w:right w:w="108" w:type="dxa"/>
          </w:tblCellMar>
        </w:tblPrEx>
        <w:trPr>
          <w:trHeight w:val="648" w:hRule="atLeast"/>
          <w:jc w:val="center"/>
        </w:trPr>
        <w:tc>
          <w:tcPr>
            <w:tcW w:w="196"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14:paraId="05261782">
            <w:pPr>
              <w:spacing w:line="260" w:lineRule="exact"/>
              <w:jc w:val="center"/>
              <w:rPr>
                <w:rFonts w:ascii="Times New Roman" w:hAnsi="Times New Roman" w:eastAsia="仿宋_GB2312"/>
                <w:sz w:val="24"/>
              </w:rPr>
            </w:pPr>
            <w:r>
              <w:rPr>
                <w:rFonts w:ascii="Times New Roman" w:hAnsi="Times New Roman" w:eastAsia="仿宋_GB2312"/>
                <w:sz w:val="24"/>
              </w:rPr>
              <w:t>序号</w:t>
            </w:r>
          </w:p>
        </w:tc>
        <w:tc>
          <w:tcPr>
            <w:tcW w:w="751"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14:paraId="69201785">
            <w:pPr>
              <w:spacing w:line="400" w:lineRule="exact"/>
              <w:jc w:val="center"/>
              <w:rPr>
                <w:rFonts w:ascii="Times New Roman" w:hAnsi="Times New Roman" w:eastAsia="仿宋_GB2312"/>
                <w:sz w:val="24"/>
              </w:rPr>
            </w:pPr>
            <w:r>
              <w:rPr>
                <w:rFonts w:ascii="Times New Roman" w:hAnsi="Times New Roman" w:eastAsia="仿宋_GB2312"/>
                <w:sz w:val="24"/>
              </w:rPr>
              <w:t>产品名称</w:t>
            </w:r>
          </w:p>
        </w:tc>
        <w:tc>
          <w:tcPr>
            <w:tcW w:w="1098"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14:paraId="0B678819">
            <w:pPr>
              <w:spacing w:line="400" w:lineRule="exact"/>
              <w:jc w:val="center"/>
              <w:rPr>
                <w:rFonts w:ascii="Times New Roman" w:hAnsi="Times New Roman" w:eastAsia="仿宋_GB2312"/>
                <w:sz w:val="24"/>
              </w:rPr>
            </w:pPr>
            <w:r>
              <w:rPr>
                <w:rFonts w:hint="eastAsia" w:ascii="Times New Roman" w:hAnsi="Times New Roman" w:eastAsia="仿宋_GB2312"/>
                <w:sz w:val="24"/>
              </w:rPr>
              <w:t>规格参数/mm</w:t>
            </w:r>
          </w:p>
        </w:tc>
        <w:tc>
          <w:tcPr>
            <w:tcW w:w="1374"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14:paraId="13249DE5">
            <w:pPr>
              <w:spacing w:line="400" w:lineRule="exact"/>
              <w:jc w:val="center"/>
              <w:rPr>
                <w:rFonts w:ascii="Times New Roman" w:hAnsi="Times New Roman" w:eastAsia="仿宋_GB2312"/>
                <w:sz w:val="24"/>
              </w:rPr>
            </w:pPr>
            <w:r>
              <w:rPr>
                <w:rFonts w:hint="eastAsia" w:ascii="Times New Roman" w:hAnsi="Times New Roman" w:eastAsia="仿宋_GB2312"/>
                <w:sz w:val="24"/>
              </w:rPr>
              <w:t>型号</w:t>
            </w:r>
          </w:p>
        </w:tc>
        <w:tc>
          <w:tcPr>
            <w:tcW w:w="299"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14:paraId="4EDB4BAE">
            <w:pPr>
              <w:spacing w:line="400" w:lineRule="exact"/>
              <w:jc w:val="center"/>
              <w:rPr>
                <w:rFonts w:ascii="Times New Roman" w:hAnsi="Times New Roman" w:eastAsia="仿宋_GB2312"/>
                <w:sz w:val="24"/>
              </w:rPr>
            </w:pPr>
            <w:r>
              <w:rPr>
                <w:rFonts w:ascii="Times New Roman" w:hAnsi="Times New Roman" w:eastAsia="仿宋_GB2312"/>
                <w:sz w:val="24"/>
              </w:rPr>
              <w:t>数量</w:t>
            </w:r>
          </w:p>
        </w:tc>
        <w:tc>
          <w:tcPr>
            <w:tcW w:w="299"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14:paraId="13D537E7">
            <w:pPr>
              <w:spacing w:line="400" w:lineRule="exact"/>
              <w:jc w:val="center"/>
              <w:rPr>
                <w:rFonts w:ascii="Times New Roman" w:hAnsi="Times New Roman" w:eastAsia="仿宋_GB2312"/>
                <w:sz w:val="24"/>
              </w:rPr>
            </w:pPr>
            <w:r>
              <w:rPr>
                <w:rFonts w:ascii="Times New Roman" w:hAnsi="Times New Roman" w:eastAsia="仿宋_GB2312"/>
                <w:sz w:val="24"/>
              </w:rPr>
              <w:t>单位</w:t>
            </w:r>
          </w:p>
        </w:tc>
        <w:tc>
          <w:tcPr>
            <w:tcW w:w="492"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14:paraId="398670D2">
            <w:pPr>
              <w:spacing w:line="400" w:lineRule="exact"/>
              <w:jc w:val="center"/>
              <w:rPr>
                <w:rFonts w:ascii="Times New Roman" w:hAnsi="Times New Roman" w:eastAsia="仿宋_GB2312"/>
                <w:sz w:val="24"/>
              </w:rPr>
            </w:pPr>
            <w:r>
              <w:rPr>
                <w:rFonts w:ascii="Times New Roman" w:hAnsi="Times New Roman" w:eastAsia="仿宋_GB2312"/>
                <w:sz w:val="24"/>
              </w:rPr>
              <w:t>单价/元</w:t>
            </w:r>
          </w:p>
        </w:tc>
        <w:tc>
          <w:tcPr>
            <w:tcW w:w="492"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14:paraId="02E4422E">
            <w:pPr>
              <w:spacing w:line="400" w:lineRule="exact"/>
              <w:jc w:val="center"/>
              <w:rPr>
                <w:rFonts w:ascii="Times New Roman" w:hAnsi="Times New Roman" w:eastAsia="仿宋_GB2312"/>
                <w:sz w:val="24"/>
              </w:rPr>
            </w:pPr>
            <w:r>
              <w:rPr>
                <w:rFonts w:ascii="Times New Roman" w:hAnsi="Times New Roman" w:eastAsia="仿宋_GB2312"/>
                <w:sz w:val="24"/>
              </w:rPr>
              <w:t>总价/元</w:t>
            </w:r>
          </w:p>
        </w:tc>
      </w:tr>
      <w:tr w14:paraId="6B9C7C27">
        <w:tblPrEx>
          <w:tblCellMar>
            <w:top w:w="0" w:type="dxa"/>
            <w:left w:w="108" w:type="dxa"/>
            <w:bottom w:w="0" w:type="dxa"/>
            <w:right w:w="108" w:type="dxa"/>
          </w:tblCellMar>
        </w:tblPrEx>
        <w:trPr>
          <w:trHeight w:val="522" w:hRule="atLeast"/>
          <w:jc w:val="center"/>
        </w:trPr>
        <w:tc>
          <w:tcPr>
            <w:tcW w:w="196" w:type="pct"/>
            <w:tcBorders>
              <w:top w:val="single" w:color="000000" w:sz="4" w:space="0"/>
              <w:left w:val="single" w:color="000000" w:sz="4" w:space="0"/>
              <w:bottom w:val="single" w:color="000000" w:sz="4" w:space="0"/>
              <w:right w:val="single" w:color="000000" w:sz="4" w:space="0"/>
            </w:tcBorders>
            <w:noWrap/>
            <w:vAlign w:val="center"/>
          </w:tcPr>
          <w:p w14:paraId="36CBB42E">
            <w:pPr>
              <w:spacing w:line="400" w:lineRule="exact"/>
              <w:ind w:firstLine="480" w:firstLineChars="200"/>
              <w:rPr>
                <w:rFonts w:ascii="Times New Roman" w:hAnsi="Times New Roman" w:eastAsia="仿宋_GB2312"/>
                <w:sz w:val="24"/>
              </w:rPr>
            </w:pPr>
            <w:r>
              <w:rPr>
                <w:rFonts w:ascii="Times New Roman" w:hAnsi="Times New Roman" w:eastAsia="仿宋_GB2312"/>
                <w:sz w:val="24"/>
              </w:rPr>
              <w:t>1</w:t>
            </w:r>
          </w:p>
        </w:tc>
        <w:tc>
          <w:tcPr>
            <w:tcW w:w="751" w:type="pct"/>
            <w:tcBorders>
              <w:top w:val="single" w:color="000000" w:sz="4" w:space="0"/>
              <w:left w:val="single" w:color="000000" w:sz="4" w:space="0"/>
              <w:bottom w:val="single" w:color="000000" w:sz="4" w:space="0"/>
              <w:right w:val="single" w:color="000000" w:sz="4" w:space="0"/>
            </w:tcBorders>
            <w:noWrap/>
            <w:vAlign w:val="center"/>
          </w:tcPr>
          <w:p w14:paraId="2AAFE750">
            <w:pPr>
              <w:spacing w:line="400" w:lineRule="exact"/>
              <w:ind w:firstLine="480" w:firstLineChars="200"/>
              <w:rPr>
                <w:rFonts w:ascii="Times New Roman" w:hAnsi="Times New Roman" w:eastAsia="仿宋_GB2312"/>
                <w:sz w:val="24"/>
              </w:rPr>
            </w:pPr>
          </w:p>
        </w:tc>
        <w:tc>
          <w:tcPr>
            <w:tcW w:w="1098" w:type="pct"/>
            <w:tcBorders>
              <w:top w:val="single" w:color="000000" w:sz="4" w:space="0"/>
              <w:left w:val="single" w:color="000000" w:sz="4" w:space="0"/>
              <w:bottom w:val="single" w:color="000000" w:sz="4" w:space="0"/>
              <w:right w:val="single" w:color="000000" w:sz="4" w:space="0"/>
            </w:tcBorders>
            <w:noWrap/>
            <w:vAlign w:val="center"/>
          </w:tcPr>
          <w:p w14:paraId="62B8D94B">
            <w:pPr>
              <w:spacing w:line="400" w:lineRule="exact"/>
              <w:ind w:firstLine="480" w:firstLineChars="200"/>
              <w:rPr>
                <w:rFonts w:ascii="Times New Roman" w:hAnsi="Times New Roman" w:eastAsia="仿宋_GB2312"/>
                <w:sz w:val="24"/>
              </w:rPr>
            </w:pPr>
          </w:p>
        </w:tc>
        <w:tc>
          <w:tcPr>
            <w:tcW w:w="1374" w:type="pct"/>
            <w:tcBorders>
              <w:top w:val="single" w:color="000000" w:sz="4" w:space="0"/>
              <w:left w:val="single" w:color="000000" w:sz="4" w:space="0"/>
              <w:bottom w:val="single" w:color="000000" w:sz="4" w:space="0"/>
              <w:right w:val="single" w:color="000000" w:sz="4" w:space="0"/>
            </w:tcBorders>
            <w:noWrap/>
            <w:vAlign w:val="center"/>
          </w:tcPr>
          <w:p w14:paraId="31D8F11F">
            <w:pPr>
              <w:spacing w:line="400" w:lineRule="exact"/>
              <w:ind w:firstLine="480" w:firstLineChars="200"/>
              <w:rPr>
                <w:rFonts w:ascii="Times New Roman" w:hAnsi="Times New Roman" w:eastAsia="仿宋_GB2312"/>
                <w:sz w:val="24"/>
              </w:rPr>
            </w:pP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2F7EF500">
            <w:pPr>
              <w:spacing w:line="400" w:lineRule="exact"/>
              <w:ind w:firstLine="480" w:firstLineChars="200"/>
              <w:rPr>
                <w:rFonts w:ascii="Times New Roman" w:hAnsi="Times New Roman" w:eastAsia="仿宋_GB2312"/>
                <w:sz w:val="24"/>
              </w:rPr>
            </w:pP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0DB85C54">
            <w:pPr>
              <w:spacing w:line="400" w:lineRule="exact"/>
              <w:ind w:firstLine="480" w:firstLineChars="200"/>
              <w:rPr>
                <w:rFonts w:ascii="Times New Roman" w:hAnsi="Times New Roman" w:eastAsia="仿宋_GB2312"/>
                <w:sz w:val="24"/>
              </w:rPr>
            </w:pP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14D70094">
            <w:pPr>
              <w:spacing w:line="400" w:lineRule="exact"/>
              <w:ind w:firstLine="480" w:firstLineChars="200"/>
              <w:rPr>
                <w:rFonts w:ascii="Times New Roman" w:hAnsi="Times New Roman" w:eastAsia="仿宋_GB2312"/>
                <w:sz w:val="24"/>
              </w:rPr>
            </w:pP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66A7550D">
            <w:pPr>
              <w:spacing w:line="400" w:lineRule="exact"/>
              <w:ind w:firstLine="480" w:firstLineChars="200"/>
              <w:rPr>
                <w:rFonts w:ascii="Times New Roman" w:hAnsi="Times New Roman" w:eastAsia="仿宋_GB2312"/>
                <w:sz w:val="24"/>
              </w:rPr>
            </w:pPr>
          </w:p>
        </w:tc>
      </w:tr>
      <w:tr w14:paraId="75198DBD">
        <w:tblPrEx>
          <w:tblCellMar>
            <w:top w:w="0" w:type="dxa"/>
            <w:left w:w="108" w:type="dxa"/>
            <w:bottom w:w="0" w:type="dxa"/>
            <w:right w:w="108" w:type="dxa"/>
          </w:tblCellMar>
        </w:tblPrEx>
        <w:trPr>
          <w:trHeight w:val="522" w:hRule="atLeast"/>
          <w:jc w:val="center"/>
        </w:trPr>
        <w:tc>
          <w:tcPr>
            <w:tcW w:w="196" w:type="pct"/>
            <w:tcBorders>
              <w:top w:val="single" w:color="000000" w:sz="4" w:space="0"/>
              <w:left w:val="single" w:color="000000" w:sz="4" w:space="0"/>
              <w:bottom w:val="single" w:color="000000" w:sz="4" w:space="0"/>
              <w:right w:val="single" w:color="000000" w:sz="4" w:space="0"/>
            </w:tcBorders>
            <w:noWrap/>
            <w:vAlign w:val="center"/>
          </w:tcPr>
          <w:p w14:paraId="7B68B97C">
            <w:pPr>
              <w:spacing w:line="400" w:lineRule="exact"/>
              <w:ind w:firstLine="480" w:firstLineChars="200"/>
              <w:rPr>
                <w:rFonts w:ascii="Times New Roman" w:hAnsi="Times New Roman" w:eastAsia="仿宋_GB2312"/>
                <w:sz w:val="24"/>
              </w:rPr>
            </w:pPr>
            <w:r>
              <w:rPr>
                <w:rFonts w:ascii="Times New Roman" w:hAnsi="Times New Roman" w:eastAsia="仿宋_GB2312"/>
                <w:sz w:val="24"/>
              </w:rPr>
              <w:t>2</w:t>
            </w:r>
          </w:p>
        </w:tc>
        <w:tc>
          <w:tcPr>
            <w:tcW w:w="751" w:type="pct"/>
            <w:tcBorders>
              <w:top w:val="single" w:color="000000" w:sz="4" w:space="0"/>
              <w:left w:val="single" w:color="000000" w:sz="4" w:space="0"/>
              <w:bottom w:val="single" w:color="000000" w:sz="4" w:space="0"/>
              <w:right w:val="single" w:color="000000" w:sz="4" w:space="0"/>
            </w:tcBorders>
            <w:noWrap/>
            <w:vAlign w:val="center"/>
          </w:tcPr>
          <w:p w14:paraId="6FD0C877">
            <w:pPr>
              <w:spacing w:line="400" w:lineRule="exact"/>
              <w:ind w:firstLine="480" w:firstLineChars="200"/>
              <w:rPr>
                <w:rFonts w:ascii="Times New Roman" w:hAnsi="Times New Roman" w:eastAsia="仿宋_GB2312"/>
                <w:sz w:val="24"/>
              </w:rPr>
            </w:pPr>
          </w:p>
        </w:tc>
        <w:tc>
          <w:tcPr>
            <w:tcW w:w="1098" w:type="pct"/>
            <w:tcBorders>
              <w:top w:val="single" w:color="000000" w:sz="4" w:space="0"/>
              <w:left w:val="single" w:color="000000" w:sz="4" w:space="0"/>
              <w:bottom w:val="single" w:color="000000" w:sz="4" w:space="0"/>
              <w:right w:val="single" w:color="000000" w:sz="4" w:space="0"/>
            </w:tcBorders>
            <w:noWrap/>
            <w:vAlign w:val="center"/>
          </w:tcPr>
          <w:p w14:paraId="1D30DE6A">
            <w:pPr>
              <w:spacing w:line="400" w:lineRule="exact"/>
              <w:ind w:firstLine="480" w:firstLineChars="200"/>
              <w:rPr>
                <w:rFonts w:ascii="Times New Roman" w:hAnsi="Times New Roman" w:eastAsia="仿宋_GB2312"/>
                <w:sz w:val="24"/>
              </w:rPr>
            </w:pPr>
          </w:p>
        </w:tc>
        <w:tc>
          <w:tcPr>
            <w:tcW w:w="1374" w:type="pct"/>
            <w:tcBorders>
              <w:top w:val="single" w:color="000000" w:sz="4" w:space="0"/>
              <w:left w:val="single" w:color="000000" w:sz="4" w:space="0"/>
              <w:bottom w:val="single" w:color="000000" w:sz="4" w:space="0"/>
              <w:right w:val="single" w:color="000000" w:sz="4" w:space="0"/>
            </w:tcBorders>
            <w:noWrap/>
            <w:vAlign w:val="center"/>
          </w:tcPr>
          <w:p w14:paraId="45D4D663">
            <w:pPr>
              <w:spacing w:line="400" w:lineRule="exact"/>
              <w:ind w:firstLine="480" w:firstLineChars="200"/>
              <w:rPr>
                <w:rFonts w:ascii="Times New Roman" w:hAnsi="Times New Roman" w:eastAsia="仿宋_GB2312"/>
                <w:sz w:val="24"/>
              </w:rPr>
            </w:pP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0A41BB56">
            <w:pPr>
              <w:spacing w:line="400" w:lineRule="exact"/>
              <w:ind w:firstLine="480" w:firstLineChars="200"/>
              <w:rPr>
                <w:rFonts w:ascii="Times New Roman" w:hAnsi="Times New Roman" w:eastAsia="仿宋_GB2312"/>
                <w:sz w:val="24"/>
              </w:rPr>
            </w:pP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5C237F50">
            <w:pPr>
              <w:spacing w:line="400" w:lineRule="exact"/>
              <w:ind w:firstLine="480" w:firstLineChars="200"/>
              <w:rPr>
                <w:rFonts w:ascii="Times New Roman" w:hAnsi="Times New Roman" w:eastAsia="仿宋_GB2312"/>
                <w:sz w:val="24"/>
              </w:rPr>
            </w:pP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49778CB2">
            <w:pPr>
              <w:spacing w:line="400" w:lineRule="exact"/>
              <w:ind w:firstLine="480" w:firstLineChars="200"/>
              <w:rPr>
                <w:rFonts w:ascii="Times New Roman" w:hAnsi="Times New Roman" w:eastAsia="仿宋_GB2312"/>
                <w:sz w:val="24"/>
              </w:rPr>
            </w:pP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4B4C662D">
            <w:pPr>
              <w:spacing w:line="400" w:lineRule="exact"/>
              <w:ind w:firstLine="480" w:firstLineChars="200"/>
              <w:rPr>
                <w:rFonts w:ascii="Times New Roman" w:hAnsi="Times New Roman" w:eastAsia="仿宋_GB2312"/>
                <w:sz w:val="24"/>
              </w:rPr>
            </w:pPr>
          </w:p>
        </w:tc>
      </w:tr>
      <w:tr w14:paraId="1BDAD847">
        <w:tblPrEx>
          <w:tblCellMar>
            <w:top w:w="0" w:type="dxa"/>
            <w:left w:w="108" w:type="dxa"/>
            <w:bottom w:w="0" w:type="dxa"/>
            <w:right w:w="108" w:type="dxa"/>
          </w:tblCellMar>
        </w:tblPrEx>
        <w:trPr>
          <w:trHeight w:val="522" w:hRule="atLeast"/>
          <w:jc w:val="center"/>
        </w:trPr>
        <w:tc>
          <w:tcPr>
            <w:tcW w:w="196" w:type="pct"/>
            <w:tcBorders>
              <w:top w:val="single" w:color="000000" w:sz="4" w:space="0"/>
              <w:left w:val="single" w:color="000000" w:sz="4" w:space="0"/>
              <w:bottom w:val="single" w:color="000000" w:sz="4" w:space="0"/>
              <w:right w:val="single" w:color="000000" w:sz="4" w:space="0"/>
            </w:tcBorders>
            <w:noWrap/>
            <w:vAlign w:val="center"/>
          </w:tcPr>
          <w:p w14:paraId="65E0DF8C">
            <w:pPr>
              <w:spacing w:line="400" w:lineRule="exact"/>
              <w:ind w:firstLine="480" w:firstLineChars="200"/>
              <w:rPr>
                <w:rFonts w:ascii="Times New Roman" w:hAnsi="Times New Roman" w:eastAsia="仿宋_GB2312"/>
                <w:sz w:val="24"/>
              </w:rPr>
            </w:pPr>
            <w:r>
              <w:rPr>
                <w:rFonts w:ascii="Times New Roman" w:hAnsi="Times New Roman" w:eastAsia="仿宋_GB2312"/>
                <w:sz w:val="24"/>
              </w:rPr>
              <w:t>3</w:t>
            </w:r>
          </w:p>
        </w:tc>
        <w:tc>
          <w:tcPr>
            <w:tcW w:w="751" w:type="pct"/>
            <w:tcBorders>
              <w:top w:val="single" w:color="000000" w:sz="4" w:space="0"/>
              <w:left w:val="single" w:color="000000" w:sz="4" w:space="0"/>
              <w:bottom w:val="single" w:color="000000" w:sz="4" w:space="0"/>
              <w:right w:val="single" w:color="000000" w:sz="4" w:space="0"/>
            </w:tcBorders>
            <w:noWrap/>
            <w:vAlign w:val="center"/>
          </w:tcPr>
          <w:p w14:paraId="23AE772B">
            <w:pPr>
              <w:spacing w:line="400" w:lineRule="exact"/>
              <w:ind w:firstLine="480" w:firstLineChars="200"/>
              <w:rPr>
                <w:rFonts w:ascii="Times New Roman" w:hAnsi="Times New Roman" w:eastAsia="仿宋_GB2312"/>
                <w:sz w:val="24"/>
              </w:rPr>
            </w:pPr>
          </w:p>
        </w:tc>
        <w:tc>
          <w:tcPr>
            <w:tcW w:w="1098" w:type="pct"/>
            <w:tcBorders>
              <w:top w:val="single" w:color="000000" w:sz="4" w:space="0"/>
              <w:left w:val="single" w:color="000000" w:sz="4" w:space="0"/>
              <w:bottom w:val="single" w:color="000000" w:sz="4" w:space="0"/>
              <w:right w:val="single" w:color="000000" w:sz="4" w:space="0"/>
            </w:tcBorders>
            <w:noWrap/>
            <w:vAlign w:val="center"/>
          </w:tcPr>
          <w:p w14:paraId="358C3FB0">
            <w:pPr>
              <w:spacing w:line="400" w:lineRule="exact"/>
              <w:ind w:firstLine="480" w:firstLineChars="200"/>
              <w:rPr>
                <w:rFonts w:ascii="Times New Roman" w:hAnsi="Times New Roman" w:eastAsia="仿宋_GB2312"/>
                <w:sz w:val="24"/>
              </w:rPr>
            </w:pPr>
          </w:p>
        </w:tc>
        <w:tc>
          <w:tcPr>
            <w:tcW w:w="1374" w:type="pct"/>
            <w:tcBorders>
              <w:top w:val="single" w:color="000000" w:sz="4" w:space="0"/>
              <w:left w:val="single" w:color="000000" w:sz="4" w:space="0"/>
              <w:bottom w:val="single" w:color="000000" w:sz="4" w:space="0"/>
              <w:right w:val="single" w:color="000000" w:sz="4" w:space="0"/>
            </w:tcBorders>
            <w:noWrap/>
            <w:vAlign w:val="center"/>
          </w:tcPr>
          <w:p w14:paraId="47197600">
            <w:pPr>
              <w:spacing w:line="400" w:lineRule="exact"/>
              <w:ind w:firstLine="480" w:firstLineChars="200"/>
              <w:rPr>
                <w:rFonts w:ascii="Times New Roman" w:hAnsi="Times New Roman" w:eastAsia="仿宋_GB2312"/>
                <w:sz w:val="24"/>
              </w:rPr>
            </w:pP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0132B45A">
            <w:pPr>
              <w:spacing w:line="400" w:lineRule="exact"/>
              <w:ind w:firstLine="480" w:firstLineChars="200"/>
              <w:rPr>
                <w:rFonts w:ascii="Times New Roman" w:hAnsi="Times New Roman" w:eastAsia="仿宋_GB2312"/>
                <w:sz w:val="24"/>
              </w:rPr>
            </w:pP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27A1A54B">
            <w:pPr>
              <w:spacing w:line="400" w:lineRule="exact"/>
              <w:ind w:firstLine="480" w:firstLineChars="200"/>
              <w:rPr>
                <w:rFonts w:ascii="Times New Roman" w:hAnsi="Times New Roman" w:eastAsia="仿宋_GB2312"/>
                <w:sz w:val="24"/>
              </w:rPr>
            </w:pP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57C0E993">
            <w:pPr>
              <w:spacing w:line="400" w:lineRule="exact"/>
              <w:ind w:firstLine="480" w:firstLineChars="200"/>
              <w:rPr>
                <w:rFonts w:ascii="Times New Roman" w:hAnsi="Times New Roman" w:eastAsia="仿宋_GB2312"/>
                <w:sz w:val="24"/>
              </w:rPr>
            </w:pP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64998F5A">
            <w:pPr>
              <w:spacing w:line="400" w:lineRule="exact"/>
              <w:ind w:firstLine="480" w:firstLineChars="200"/>
              <w:rPr>
                <w:rFonts w:ascii="Times New Roman" w:hAnsi="Times New Roman" w:eastAsia="仿宋_GB2312"/>
                <w:sz w:val="24"/>
              </w:rPr>
            </w:pPr>
          </w:p>
        </w:tc>
      </w:tr>
      <w:tr w14:paraId="552D2488">
        <w:tblPrEx>
          <w:tblCellMar>
            <w:top w:w="0" w:type="dxa"/>
            <w:left w:w="108" w:type="dxa"/>
            <w:bottom w:w="0" w:type="dxa"/>
            <w:right w:w="108" w:type="dxa"/>
          </w:tblCellMar>
        </w:tblPrEx>
        <w:trPr>
          <w:trHeight w:val="522" w:hRule="atLeast"/>
          <w:jc w:val="center"/>
        </w:trPr>
        <w:tc>
          <w:tcPr>
            <w:tcW w:w="196" w:type="pct"/>
            <w:tcBorders>
              <w:top w:val="single" w:color="000000" w:sz="4" w:space="0"/>
              <w:left w:val="single" w:color="000000" w:sz="4" w:space="0"/>
              <w:bottom w:val="single" w:color="000000" w:sz="4" w:space="0"/>
              <w:right w:val="single" w:color="000000" w:sz="4" w:space="0"/>
            </w:tcBorders>
            <w:noWrap/>
            <w:vAlign w:val="center"/>
          </w:tcPr>
          <w:p w14:paraId="482D40E5">
            <w:pPr>
              <w:spacing w:line="400" w:lineRule="exact"/>
              <w:ind w:firstLine="480" w:firstLineChars="200"/>
              <w:rPr>
                <w:rFonts w:ascii="Times New Roman" w:hAnsi="Times New Roman" w:eastAsia="仿宋_GB2312"/>
                <w:sz w:val="24"/>
              </w:rPr>
            </w:pPr>
            <w:r>
              <w:rPr>
                <w:rFonts w:ascii="Times New Roman" w:hAnsi="Times New Roman" w:eastAsia="仿宋_GB2312"/>
                <w:sz w:val="24"/>
              </w:rPr>
              <w:t>4</w:t>
            </w:r>
          </w:p>
        </w:tc>
        <w:tc>
          <w:tcPr>
            <w:tcW w:w="751" w:type="pct"/>
            <w:tcBorders>
              <w:top w:val="single" w:color="000000" w:sz="4" w:space="0"/>
              <w:left w:val="single" w:color="000000" w:sz="4" w:space="0"/>
              <w:bottom w:val="single" w:color="000000" w:sz="4" w:space="0"/>
              <w:right w:val="single" w:color="000000" w:sz="4" w:space="0"/>
            </w:tcBorders>
            <w:noWrap/>
            <w:vAlign w:val="center"/>
          </w:tcPr>
          <w:p w14:paraId="32DD5FC6">
            <w:pPr>
              <w:spacing w:line="400" w:lineRule="exact"/>
              <w:ind w:firstLine="480" w:firstLineChars="200"/>
              <w:rPr>
                <w:rFonts w:ascii="Times New Roman" w:hAnsi="Times New Roman" w:eastAsia="仿宋_GB2312"/>
                <w:sz w:val="24"/>
              </w:rPr>
            </w:pPr>
          </w:p>
        </w:tc>
        <w:tc>
          <w:tcPr>
            <w:tcW w:w="1098" w:type="pct"/>
            <w:tcBorders>
              <w:top w:val="single" w:color="000000" w:sz="4" w:space="0"/>
              <w:left w:val="single" w:color="000000" w:sz="4" w:space="0"/>
              <w:bottom w:val="single" w:color="000000" w:sz="4" w:space="0"/>
              <w:right w:val="single" w:color="000000" w:sz="4" w:space="0"/>
            </w:tcBorders>
            <w:noWrap/>
            <w:vAlign w:val="center"/>
          </w:tcPr>
          <w:p w14:paraId="4B2ECA1B">
            <w:pPr>
              <w:spacing w:line="400" w:lineRule="exact"/>
              <w:ind w:firstLine="480" w:firstLineChars="200"/>
              <w:rPr>
                <w:rFonts w:ascii="Times New Roman" w:hAnsi="Times New Roman" w:eastAsia="仿宋_GB2312"/>
                <w:sz w:val="24"/>
              </w:rPr>
            </w:pPr>
          </w:p>
        </w:tc>
        <w:tc>
          <w:tcPr>
            <w:tcW w:w="1374" w:type="pct"/>
            <w:tcBorders>
              <w:top w:val="single" w:color="000000" w:sz="4" w:space="0"/>
              <w:left w:val="single" w:color="000000" w:sz="4" w:space="0"/>
              <w:bottom w:val="single" w:color="000000" w:sz="4" w:space="0"/>
              <w:right w:val="single" w:color="000000" w:sz="4" w:space="0"/>
            </w:tcBorders>
            <w:noWrap/>
            <w:vAlign w:val="center"/>
          </w:tcPr>
          <w:p w14:paraId="65036783">
            <w:pPr>
              <w:spacing w:line="400" w:lineRule="exact"/>
              <w:ind w:firstLine="480" w:firstLineChars="200"/>
              <w:rPr>
                <w:rFonts w:ascii="Times New Roman" w:hAnsi="Times New Roman" w:eastAsia="仿宋_GB2312"/>
                <w:sz w:val="24"/>
              </w:rPr>
            </w:pP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316CCC6F">
            <w:pPr>
              <w:spacing w:line="400" w:lineRule="exact"/>
              <w:ind w:firstLine="480" w:firstLineChars="200"/>
              <w:rPr>
                <w:rFonts w:ascii="Times New Roman" w:hAnsi="Times New Roman" w:eastAsia="仿宋_GB2312"/>
                <w:sz w:val="24"/>
              </w:rPr>
            </w:pP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4975E779">
            <w:pPr>
              <w:spacing w:line="400" w:lineRule="exact"/>
              <w:ind w:firstLine="480" w:firstLineChars="200"/>
              <w:rPr>
                <w:rFonts w:ascii="Times New Roman" w:hAnsi="Times New Roman" w:eastAsia="仿宋_GB2312"/>
                <w:sz w:val="24"/>
              </w:rPr>
            </w:pP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2EB9E8E5">
            <w:pPr>
              <w:spacing w:line="400" w:lineRule="exact"/>
              <w:ind w:firstLine="480" w:firstLineChars="200"/>
              <w:rPr>
                <w:rFonts w:ascii="Times New Roman" w:hAnsi="Times New Roman" w:eastAsia="仿宋_GB2312"/>
                <w:sz w:val="24"/>
              </w:rPr>
            </w:pP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4C17C877">
            <w:pPr>
              <w:spacing w:line="400" w:lineRule="exact"/>
              <w:ind w:firstLine="480" w:firstLineChars="200"/>
              <w:rPr>
                <w:rFonts w:ascii="Times New Roman" w:hAnsi="Times New Roman" w:eastAsia="仿宋_GB2312"/>
                <w:sz w:val="24"/>
              </w:rPr>
            </w:pPr>
          </w:p>
        </w:tc>
      </w:tr>
      <w:tr w14:paraId="17793C13">
        <w:tblPrEx>
          <w:tblCellMar>
            <w:top w:w="0" w:type="dxa"/>
            <w:left w:w="108" w:type="dxa"/>
            <w:bottom w:w="0" w:type="dxa"/>
            <w:right w:w="108" w:type="dxa"/>
          </w:tblCellMar>
        </w:tblPrEx>
        <w:trPr>
          <w:trHeight w:val="522" w:hRule="atLeast"/>
          <w:jc w:val="center"/>
        </w:trPr>
        <w:tc>
          <w:tcPr>
            <w:tcW w:w="196" w:type="pct"/>
            <w:tcBorders>
              <w:top w:val="single" w:color="000000" w:sz="4" w:space="0"/>
              <w:left w:val="single" w:color="000000" w:sz="4" w:space="0"/>
              <w:bottom w:val="single" w:color="000000" w:sz="4" w:space="0"/>
              <w:right w:val="single" w:color="000000" w:sz="4" w:space="0"/>
            </w:tcBorders>
            <w:noWrap/>
            <w:vAlign w:val="center"/>
          </w:tcPr>
          <w:p w14:paraId="29BE5A1D">
            <w:pPr>
              <w:spacing w:line="400" w:lineRule="exact"/>
              <w:ind w:firstLine="480" w:firstLineChars="200"/>
              <w:rPr>
                <w:rFonts w:ascii="Times New Roman" w:hAnsi="Times New Roman" w:eastAsia="仿宋_GB2312"/>
                <w:sz w:val="24"/>
              </w:rPr>
            </w:pPr>
            <w:r>
              <w:rPr>
                <w:rFonts w:ascii="Times New Roman" w:hAnsi="Times New Roman" w:eastAsia="仿宋_GB2312"/>
                <w:sz w:val="24"/>
              </w:rPr>
              <w:t>…</w:t>
            </w:r>
          </w:p>
        </w:tc>
        <w:tc>
          <w:tcPr>
            <w:tcW w:w="751" w:type="pct"/>
            <w:tcBorders>
              <w:top w:val="single" w:color="000000" w:sz="4" w:space="0"/>
              <w:left w:val="single" w:color="000000" w:sz="4" w:space="0"/>
              <w:bottom w:val="single" w:color="000000" w:sz="4" w:space="0"/>
              <w:right w:val="single" w:color="000000" w:sz="4" w:space="0"/>
            </w:tcBorders>
            <w:noWrap/>
            <w:vAlign w:val="center"/>
          </w:tcPr>
          <w:p w14:paraId="11CA115F">
            <w:pPr>
              <w:spacing w:line="400" w:lineRule="exact"/>
              <w:ind w:firstLine="480" w:firstLineChars="200"/>
              <w:rPr>
                <w:rFonts w:ascii="Times New Roman" w:hAnsi="Times New Roman" w:eastAsia="仿宋_GB2312"/>
                <w:sz w:val="24"/>
              </w:rPr>
            </w:pPr>
          </w:p>
        </w:tc>
        <w:tc>
          <w:tcPr>
            <w:tcW w:w="1098" w:type="pct"/>
            <w:tcBorders>
              <w:top w:val="single" w:color="000000" w:sz="4" w:space="0"/>
              <w:left w:val="single" w:color="000000" w:sz="4" w:space="0"/>
              <w:bottom w:val="single" w:color="000000" w:sz="4" w:space="0"/>
              <w:right w:val="single" w:color="000000" w:sz="4" w:space="0"/>
            </w:tcBorders>
            <w:noWrap/>
            <w:vAlign w:val="center"/>
          </w:tcPr>
          <w:p w14:paraId="5249B57D">
            <w:pPr>
              <w:spacing w:line="400" w:lineRule="exact"/>
              <w:ind w:firstLine="480" w:firstLineChars="200"/>
              <w:rPr>
                <w:rFonts w:ascii="Times New Roman" w:hAnsi="Times New Roman" w:eastAsia="仿宋_GB2312"/>
                <w:sz w:val="24"/>
              </w:rPr>
            </w:pPr>
          </w:p>
        </w:tc>
        <w:tc>
          <w:tcPr>
            <w:tcW w:w="1374" w:type="pct"/>
            <w:tcBorders>
              <w:top w:val="single" w:color="000000" w:sz="4" w:space="0"/>
              <w:left w:val="single" w:color="000000" w:sz="4" w:space="0"/>
              <w:bottom w:val="single" w:color="000000" w:sz="4" w:space="0"/>
              <w:right w:val="single" w:color="000000" w:sz="4" w:space="0"/>
            </w:tcBorders>
            <w:noWrap/>
            <w:vAlign w:val="center"/>
          </w:tcPr>
          <w:p w14:paraId="7FF17BC3">
            <w:pPr>
              <w:spacing w:line="400" w:lineRule="exact"/>
              <w:ind w:firstLine="480" w:firstLineChars="200"/>
              <w:rPr>
                <w:rFonts w:ascii="Times New Roman" w:hAnsi="Times New Roman" w:eastAsia="仿宋_GB2312"/>
                <w:sz w:val="24"/>
              </w:rPr>
            </w:pP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015BA0E5">
            <w:pPr>
              <w:spacing w:line="400" w:lineRule="exact"/>
              <w:ind w:firstLine="480" w:firstLineChars="200"/>
              <w:rPr>
                <w:rFonts w:ascii="Times New Roman" w:hAnsi="Times New Roman" w:eastAsia="仿宋_GB2312"/>
                <w:sz w:val="24"/>
              </w:rPr>
            </w:pP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37E94FA6">
            <w:pPr>
              <w:spacing w:line="400" w:lineRule="exact"/>
              <w:ind w:firstLine="480" w:firstLineChars="200"/>
              <w:rPr>
                <w:rFonts w:ascii="Times New Roman" w:hAnsi="Times New Roman" w:eastAsia="仿宋_GB2312"/>
                <w:sz w:val="24"/>
              </w:rPr>
            </w:pP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634F5F46">
            <w:pPr>
              <w:spacing w:line="400" w:lineRule="exact"/>
              <w:ind w:firstLine="480" w:firstLineChars="200"/>
              <w:rPr>
                <w:rFonts w:ascii="Times New Roman" w:hAnsi="Times New Roman" w:eastAsia="仿宋_GB2312"/>
                <w:sz w:val="24"/>
              </w:rPr>
            </w:pP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5582B89A">
            <w:pPr>
              <w:spacing w:line="400" w:lineRule="exact"/>
              <w:ind w:firstLine="480" w:firstLineChars="200"/>
              <w:rPr>
                <w:rFonts w:ascii="Times New Roman" w:hAnsi="Times New Roman" w:eastAsia="仿宋_GB2312"/>
                <w:sz w:val="24"/>
              </w:rPr>
            </w:pPr>
          </w:p>
        </w:tc>
      </w:tr>
      <w:tr w14:paraId="4AEA1752">
        <w:tblPrEx>
          <w:tblCellMar>
            <w:top w:w="0" w:type="dxa"/>
            <w:left w:w="108" w:type="dxa"/>
            <w:bottom w:w="0" w:type="dxa"/>
            <w:right w:w="108" w:type="dxa"/>
          </w:tblCellMar>
        </w:tblPrEx>
        <w:trPr>
          <w:trHeight w:val="522" w:hRule="atLeast"/>
          <w:jc w:val="center"/>
        </w:trPr>
        <w:tc>
          <w:tcPr>
            <w:tcW w:w="196" w:type="pct"/>
            <w:tcBorders>
              <w:top w:val="single" w:color="000000" w:sz="4" w:space="0"/>
              <w:left w:val="single" w:color="000000" w:sz="4" w:space="0"/>
              <w:bottom w:val="single" w:color="000000" w:sz="4" w:space="0"/>
              <w:right w:val="single" w:color="000000" w:sz="4" w:space="0"/>
            </w:tcBorders>
            <w:noWrap/>
            <w:vAlign w:val="center"/>
          </w:tcPr>
          <w:p w14:paraId="498BB201">
            <w:pPr>
              <w:spacing w:line="400" w:lineRule="exact"/>
              <w:ind w:firstLine="480" w:firstLineChars="200"/>
              <w:rPr>
                <w:rFonts w:ascii="Times New Roman" w:hAnsi="Times New Roman" w:eastAsia="仿宋_GB2312"/>
                <w:sz w:val="24"/>
              </w:rPr>
            </w:pPr>
          </w:p>
        </w:tc>
        <w:tc>
          <w:tcPr>
            <w:tcW w:w="751" w:type="pct"/>
            <w:tcBorders>
              <w:top w:val="single" w:color="000000" w:sz="4" w:space="0"/>
              <w:left w:val="single" w:color="000000" w:sz="4" w:space="0"/>
              <w:bottom w:val="single" w:color="000000" w:sz="4" w:space="0"/>
              <w:right w:val="single" w:color="000000" w:sz="4" w:space="0"/>
            </w:tcBorders>
            <w:noWrap/>
            <w:vAlign w:val="center"/>
          </w:tcPr>
          <w:p w14:paraId="542FF58A">
            <w:pPr>
              <w:spacing w:line="400" w:lineRule="exact"/>
              <w:ind w:firstLine="480" w:firstLineChars="200"/>
              <w:rPr>
                <w:rFonts w:ascii="Times New Roman" w:hAnsi="Times New Roman" w:eastAsia="仿宋_GB2312"/>
                <w:sz w:val="24"/>
              </w:rPr>
            </w:pPr>
          </w:p>
        </w:tc>
        <w:tc>
          <w:tcPr>
            <w:tcW w:w="1098" w:type="pct"/>
            <w:tcBorders>
              <w:top w:val="single" w:color="000000" w:sz="4" w:space="0"/>
              <w:left w:val="single" w:color="000000" w:sz="4" w:space="0"/>
              <w:bottom w:val="single" w:color="000000" w:sz="4" w:space="0"/>
              <w:right w:val="single" w:color="000000" w:sz="4" w:space="0"/>
            </w:tcBorders>
            <w:noWrap/>
            <w:vAlign w:val="center"/>
          </w:tcPr>
          <w:p w14:paraId="437AFA1C">
            <w:pPr>
              <w:spacing w:line="400" w:lineRule="exact"/>
              <w:ind w:firstLine="480" w:firstLineChars="200"/>
              <w:rPr>
                <w:rFonts w:ascii="Times New Roman" w:hAnsi="Times New Roman" w:eastAsia="仿宋_GB2312"/>
                <w:sz w:val="24"/>
              </w:rPr>
            </w:pPr>
          </w:p>
        </w:tc>
        <w:tc>
          <w:tcPr>
            <w:tcW w:w="1374" w:type="pct"/>
            <w:tcBorders>
              <w:top w:val="single" w:color="000000" w:sz="4" w:space="0"/>
              <w:left w:val="single" w:color="000000" w:sz="4" w:space="0"/>
              <w:bottom w:val="single" w:color="000000" w:sz="4" w:space="0"/>
              <w:right w:val="single" w:color="000000" w:sz="4" w:space="0"/>
            </w:tcBorders>
            <w:noWrap/>
            <w:vAlign w:val="center"/>
          </w:tcPr>
          <w:p w14:paraId="16848F0D">
            <w:pPr>
              <w:spacing w:line="400" w:lineRule="exact"/>
              <w:ind w:firstLine="480" w:firstLineChars="200"/>
              <w:rPr>
                <w:rFonts w:ascii="Times New Roman" w:hAnsi="Times New Roman" w:eastAsia="仿宋_GB2312"/>
                <w:sz w:val="24"/>
              </w:rPr>
            </w:pP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7DF648A4">
            <w:pPr>
              <w:spacing w:line="400" w:lineRule="exact"/>
              <w:ind w:firstLine="480" w:firstLineChars="200"/>
              <w:rPr>
                <w:rFonts w:ascii="Times New Roman" w:hAnsi="Times New Roman" w:eastAsia="仿宋_GB2312"/>
                <w:sz w:val="24"/>
              </w:rPr>
            </w:pP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33103FB9">
            <w:pPr>
              <w:spacing w:line="400" w:lineRule="exact"/>
              <w:ind w:firstLine="480" w:firstLineChars="200"/>
              <w:rPr>
                <w:rFonts w:ascii="Times New Roman" w:hAnsi="Times New Roman" w:eastAsia="仿宋_GB2312"/>
                <w:sz w:val="24"/>
              </w:rPr>
            </w:pP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107C9805">
            <w:pPr>
              <w:spacing w:line="400" w:lineRule="exact"/>
              <w:ind w:firstLine="480" w:firstLineChars="200"/>
              <w:rPr>
                <w:rFonts w:ascii="Times New Roman" w:hAnsi="Times New Roman" w:eastAsia="仿宋_GB2312"/>
                <w:sz w:val="24"/>
              </w:rPr>
            </w:pP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7BE0670A">
            <w:pPr>
              <w:spacing w:line="400" w:lineRule="exact"/>
              <w:ind w:firstLine="480" w:firstLineChars="200"/>
              <w:rPr>
                <w:rFonts w:ascii="Times New Roman" w:hAnsi="Times New Roman" w:eastAsia="仿宋_GB2312"/>
                <w:sz w:val="24"/>
              </w:rPr>
            </w:pPr>
          </w:p>
        </w:tc>
      </w:tr>
    </w:tbl>
    <w:p w14:paraId="0AD71D84">
      <w:pPr>
        <w:spacing w:line="400" w:lineRule="exact"/>
        <w:rPr>
          <w:rFonts w:ascii="Times New Roman" w:hAnsi="Times New Roman" w:eastAsia="仿宋_GB2312"/>
          <w:sz w:val="24"/>
        </w:rPr>
      </w:pPr>
      <w:r>
        <w:rPr>
          <w:rFonts w:ascii="Times New Roman" w:hAnsi="Times New Roman" w:eastAsia="仿宋_GB2312"/>
          <w:sz w:val="24"/>
        </w:rPr>
        <w:t>备注：</w:t>
      </w:r>
    </w:p>
    <w:p w14:paraId="3D65CB16">
      <w:pPr>
        <w:spacing w:line="400" w:lineRule="exact"/>
        <w:ind w:firstLine="480" w:firstLineChars="200"/>
        <w:rPr>
          <w:rFonts w:ascii="Times New Roman" w:hAnsi="Times New Roman" w:eastAsia="仿宋_GB2312"/>
          <w:sz w:val="24"/>
        </w:rPr>
      </w:pPr>
      <w:r>
        <w:rPr>
          <w:rFonts w:ascii="Times New Roman" w:hAnsi="Times New Roman" w:eastAsia="仿宋_GB2312"/>
          <w:sz w:val="24"/>
        </w:rPr>
        <w:t>（1）如果单价与总价不符时，以单价为准，并修正总价。</w:t>
      </w:r>
    </w:p>
    <w:p w14:paraId="27FC1A93">
      <w:pPr>
        <w:spacing w:line="400" w:lineRule="exact"/>
        <w:ind w:firstLine="480" w:firstLineChars="200"/>
        <w:rPr>
          <w:rFonts w:ascii="Times New Roman" w:hAnsi="Times New Roman" w:eastAsia="仿宋_GB2312"/>
          <w:sz w:val="24"/>
        </w:rPr>
      </w:pPr>
    </w:p>
    <w:p w14:paraId="35DB2440">
      <w:pPr>
        <w:spacing w:line="400" w:lineRule="exact"/>
        <w:ind w:firstLine="480" w:firstLineChars="200"/>
        <w:rPr>
          <w:rFonts w:ascii="Times New Roman" w:hAnsi="Times New Roman" w:eastAsia="仿宋_GB2312"/>
          <w:sz w:val="24"/>
        </w:rPr>
      </w:pPr>
      <w:r>
        <w:rPr>
          <w:rFonts w:ascii="Times New Roman" w:hAnsi="Times New Roman" w:eastAsia="仿宋_GB2312"/>
          <w:sz w:val="24"/>
        </w:rPr>
        <w:t>供应商名称（单位章）：</w:t>
      </w:r>
      <w:r>
        <w:rPr>
          <w:rFonts w:ascii="Times New Roman" w:hAnsi="Times New Roman" w:eastAsia="仿宋_GB2312"/>
          <w:sz w:val="24"/>
          <w:u w:val="single"/>
        </w:rPr>
        <w:t xml:space="preserve">                                 </w:t>
      </w:r>
      <w:r>
        <w:rPr>
          <w:rFonts w:ascii="Times New Roman" w:hAnsi="Times New Roman" w:eastAsia="仿宋_GB2312"/>
          <w:sz w:val="24"/>
        </w:rPr>
        <w:t xml:space="preserve">     </w:t>
      </w:r>
    </w:p>
    <w:p w14:paraId="2B417C5E">
      <w:pPr>
        <w:spacing w:line="400" w:lineRule="exact"/>
        <w:ind w:firstLine="480" w:firstLineChars="200"/>
        <w:rPr>
          <w:rFonts w:ascii="Times New Roman" w:hAnsi="Times New Roman" w:eastAsia="仿宋_GB2312"/>
          <w:sz w:val="24"/>
        </w:rPr>
      </w:pPr>
      <w:r>
        <w:rPr>
          <w:rFonts w:ascii="Times New Roman" w:hAnsi="Times New Roman" w:eastAsia="仿宋_GB2312"/>
          <w:sz w:val="24"/>
        </w:rPr>
        <w:t>法定代表人或其授权的代理人(签字)：</w:t>
      </w:r>
      <w:r>
        <w:rPr>
          <w:rFonts w:ascii="Times New Roman" w:hAnsi="Times New Roman" w:eastAsia="仿宋_GB2312"/>
          <w:sz w:val="24"/>
          <w:u w:val="single"/>
        </w:rPr>
        <w:t xml:space="preserve">                     </w:t>
      </w:r>
      <w:r>
        <w:rPr>
          <w:rFonts w:ascii="Times New Roman" w:hAnsi="Times New Roman" w:eastAsia="仿宋_GB2312"/>
          <w:sz w:val="24"/>
        </w:rPr>
        <w:t xml:space="preserve">     </w:t>
      </w:r>
    </w:p>
    <w:p w14:paraId="59C37A6D">
      <w:pPr>
        <w:spacing w:line="400" w:lineRule="exact"/>
        <w:ind w:firstLine="480" w:firstLineChars="200"/>
        <w:rPr>
          <w:rFonts w:ascii="Times New Roman" w:hAnsi="Times New Roman" w:eastAsia="仿宋_GB2312"/>
          <w:sz w:val="24"/>
        </w:rPr>
      </w:pPr>
      <w:r>
        <w:rPr>
          <w:rFonts w:ascii="Times New Roman" w:hAnsi="Times New Roman" w:eastAsia="仿宋_GB2312"/>
          <w:sz w:val="24"/>
        </w:rPr>
        <w:t>日期：</w:t>
      </w:r>
      <w:r>
        <w:rPr>
          <w:rFonts w:ascii="Times New Roman" w:hAnsi="Times New Roman" w:eastAsia="仿宋_GB2312"/>
          <w:sz w:val="24"/>
          <w:u w:val="single"/>
        </w:rPr>
        <w:t xml:space="preserve">              </w:t>
      </w:r>
      <w:r>
        <w:rPr>
          <w:rFonts w:ascii="Times New Roman" w:hAnsi="Times New Roman" w:eastAsia="仿宋_GB2312"/>
          <w:sz w:val="24"/>
        </w:rPr>
        <w:t>年</w:t>
      </w:r>
      <w:r>
        <w:rPr>
          <w:rFonts w:ascii="Times New Roman" w:hAnsi="Times New Roman" w:eastAsia="仿宋_GB2312"/>
          <w:sz w:val="24"/>
          <w:u w:val="single"/>
        </w:rPr>
        <w:t xml:space="preserve">   </w:t>
      </w:r>
      <w:r>
        <w:rPr>
          <w:rFonts w:ascii="Times New Roman" w:hAnsi="Times New Roman" w:eastAsia="仿宋_GB2312"/>
          <w:sz w:val="24"/>
        </w:rPr>
        <w:t>月</w:t>
      </w:r>
      <w:r>
        <w:rPr>
          <w:rFonts w:ascii="Times New Roman" w:hAnsi="Times New Roman" w:eastAsia="仿宋_GB2312"/>
          <w:sz w:val="24"/>
          <w:u w:val="single"/>
        </w:rPr>
        <w:t xml:space="preserve">    </w:t>
      </w:r>
      <w:r>
        <w:rPr>
          <w:rFonts w:ascii="Times New Roman" w:hAnsi="Times New Roman" w:eastAsia="仿宋_GB2312"/>
          <w:sz w:val="24"/>
        </w:rPr>
        <w:t>日</w:t>
      </w:r>
    </w:p>
    <w:p w14:paraId="56240229">
      <w:pPr>
        <w:spacing w:line="400" w:lineRule="exact"/>
        <w:ind w:firstLine="480" w:firstLineChars="200"/>
        <w:rPr>
          <w:rFonts w:ascii="Times New Roman" w:hAnsi="Times New Roman" w:eastAsia="仿宋_GB2312"/>
          <w:sz w:val="24"/>
        </w:rPr>
        <w:sectPr>
          <w:pgSz w:w="16838" w:h="11906" w:orient="landscape"/>
          <w:pgMar w:top="1803" w:right="1440" w:bottom="1803" w:left="1440" w:header="851" w:footer="992" w:gutter="0"/>
          <w:cols w:space="720" w:num="1"/>
          <w:docGrid w:type="lines" w:linePitch="319" w:charSpace="0"/>
        </w:sectPr>
      </w:pPr>
      <w:bookmarkStart w:id="45" w:name="_Toc14063"/>
      <w:bookmarkStart w:id="46" w:name="_Toc32715"/>
      <w:bookmarkStart w:id="47" w:name="_Toc474492113"/>
      <w:bookmarkStart w:id="48" w:name="_Toc32591"/>
      <w:bookmarkStart w:id="49" w:name="_Toc30220"/>
      <w:bookmarkStart w:id="50" w:name="_Toc494292925"/>
      <w:bookmarkStart w:id="51" w:name="_Toc27882"/>
      <w:bookmarkStart w:id="52" w:name="_Toc24241"/>
    </w:p>
    <w:bookmarkEnd w:id="45"/>
    <w:bookmarkEnd w:id="46"/>
    <w:bookmarkEnd w:id="47"/>
    <w:bookmarkEnd w:id="48"/>
    <w:bookmarkEnd w:id="49"/>
    <w:bookmarkEnd w:id="50"/>
    <w:bookmarkEnd w:id="51"/>
    <w:bookmarkEnd w:id="52"/>
    <w:p w14:paraId="47F41A79">
      <w:pPr>
        <w:pStyle w:val="2"/>
        <w:spacing w:before="159" w:beforeLines="50" w:after="159" w:afterLines="50" w:line="400" w:lineRule="exact"/>
        <w:ind w:firstLine="562" w:firstLineChars="200"/>
        <w:jc w:val="both"/>
        <w:rPr>
          <w:rFonts w:ascii="Times New Roman" w:hAnsi="Times New Roman" w:eastAsia="仿宋_GB2312"/>
        </w:rPr>
      </w:pPr>
      <w:bookmarkStart w:id="53" w:name="_Toc202772283"/>
      <w:r>
        <w:rPr>
          <w:rFonts w:hint="eastAsia" w:ascii="Times New Roman" w:hAnsi="Times New Roman" w:eastAsia="仿宋_GB2312"/>
        </w:rPr>
        <w:t>二</w:t>
      </w:r>
      <w:r>
        <w:rPr>
          <w:rFonts w:ascii="Times New Roman" w:hAnsi="Times New Roman" w:eastAsia="仿宋_GB2312"/>
        </w:rPr>
        <w:t>、资格证明文件</w:t>
      </w:r>
      <w:bookmarkEnd w:id="53"/>
    </w:p>
    <w:p w14:paraId="771E50C6">
      <w:pPr>
        <w:pStyle w:val="2"/>
        <w:jc w:val="both"/>
        <w:rPr>
          <w:rFonts w:ascii="Times New Roman" w:hAnsi="Times New Roman"/>
        </w:rPr>
      </w:pPr>
    </w:p>
    <w:p w14:paraId="3A8DD5B8">
      <w:pPr>
        <w:rPr>
          <w:rFonts w:ascii="Times New Roman" w:hAnsi="Times New Roman"/>
        </w:rPr>
      </w:pPr>
    </w:p>
    <w:p w14:paraId="204C5744">
      <w:pPr>
        <w:pStyle w:val="2"/>
        <w:rPr>
          <w:rFonts w:ascii="Times New Roman" w:hAnsi="Times New Roman"/>
        </w:rPr>
      </w:pPr>
    </w:p>
    <w:p w14:paraId="7A2F4592">
      <w:pPr>
        <w:pStyle w:val="14"/>
        <w:widowControl/>
        <w:spacing w:before="602" w:beforeAutospacing="0" w:after="240" w:afterAutospacing="0"/>
        <w:ind w:left="300" w:right="300"/>
        <w:jc w:val="left"/>
        <w:textAlignment w:val="baseline"/>
        <w:rPr>
          <w:rFonts w:ascii="宋体" w:cs="宋体"/>
          <w:b/>
          <w:bCs/>
          <w:color w:val="auto"/>
          <w:sz w:val="28"/>
          <w:szCs w:val="28"/>
          <w:shd w:val="clear" w:color="auto" w:fill="FFFFFF"/>
        </w:rPr>
      </w:pPr>
      <w:bookmarkStart w:id="54" w:name="OLE_LINK2"/>
      <w:r>
        <w:rPr>
          <w:rFonts w:ascii="宋体" w:cs="宋体"/>
          <w:b/>
          <w:bCs/>
          <w:color w:val="auto"/>
          <w:sz w:val="28"/>
          <w:szCs w:val="28"/>
          <w:shd w:val="clear" w:color="auto" w:fill="FFFFFF"/>
        </w:rPr>
        <w:br w:type="page"/>
      </w:r>
      <w:r>
        <w:rPr>
          <w:rFonts w:hint="eastAsia" w:ascii="宋体" w:cs="宋体"/>
          <w:b/>
          <w:bCs/>
          <w:color w:val="auto"/>
          <w:sz w:val="28"/>
          <w:szCs w:val="28"/>
          <w:shd w:val="clear" w:color="auto" w:fill="FFFFFF"/>
        </w:rPr>
        <w:t>附件1</w:t>
      </w:r>
    </w:p>
    <w:p w14:paraId="5E711006">
      <w:pPr>
        <w:pStyle w:val="14"/>
        <w:widowControl/>
        <w:spacing w:before="602" w:beforeAutospacing="0" w:after="240" w:afterAutospacing="0"/>
        <w:ind w:left="300" w:right="300"/>
        <w:jc w:val="center"/>
        <w:textAlignment w:val="baseline"/>
        <w:rPr>
          <w:b/>
          <w:bCs/>
          <w:color w:val="auto"/>
        </w:rPr>
      </w:pPr>
      <w:r>
        <w:rPr>
          <w:rFonts w:hint="eastAsia" w:ascii="宋体" w:cs="宋体"/>
          <w:b/>
          <w:bCs/>
          <w:color w:val="auto"/>
          <w:sz w:val="28"/>
          <w:szCs w:val="28"/>
          <w:shd w:val="clear" w:color="auto" w:fill="FFFFFF"/>
        </w:rPr>
        <w:t>吉安市政府采购供应商资格信用承诺函</w:t>
      </w:r>
      <w:bookmarkEnd w:id="54"/>
    </w:p>
    <w:p w14:paraId="48E54395">
      <w:pPr>
        <w:pStyle w:val="14"/>
        <w:widowControl/>
        <w:spacing w:before="2" w:beforeAutospacing="0" w:after="0" w:afterAutospacing="0" w:line="360" w:lineRule="auto"/>
        <w:ind w:left="300" w:right="300"/>
        <w:textAlignment w:val="baseline"/>
        <w:rPr>
          <w:color w:val="auto"/>
        </w:rPr>
      </w:pPr>
      <w:r>
        <w:rPr>
          <w:rFonts w:hint="eastAsia" w:ascii="宋体" w:cs="宋体"/>
          <w:color w:val="auto"/>
          <w:shd w:val="clear" w:color="auto" w:fill="FFFFFF"/>
        </w:rPr>
        <w:t>致（采购人或政府采购代理机构）:</w:t>
      </w:r>
    </w:p>
    <w:p w14:paraId="436B6089">
      <w:pPr>
        <w:pStyle w:val="14"/>
        <w:widowControl/>
        <w:spacing w:before="2" w:beforeAutospacing="0" w:after="0" w:afterAutospacing="0" w:line="360" w:lineRule="auto"/>
        <w:ind w:left="300" w:right="300"/>
        <w:textAlignment w:val="baseline"/>
        <w:rPr>
          <w:color w:val="auto"/>
        </w:rPr>
      </w:pPr>
      <w:r>
        <w:rPr>
          <w:rFonts w:hint="eastAsia" w:ascii="宋体" w:cs="宋体"/>
          <w:color w:val="auto"/>
          <w:shd w:val="clear" w:color="auto" w:fill="FFFFFF"/>
        </w:rPr>
        <w:t>单位名称(自然人姓名):</w:t>
      </w:r>
    </w:p>
    <w:p w14:paraId="4A1A888E">
      <w:pPr>
        <w:pStyle w:val="14"/>
        <w:widowControl/>
        <w:spacing w:before="2" w:beforeAutospacing="0" w:after="0" w:afterAutospacing="0" w:line="360" w:lineRule="auto"/>
        <w:ind w:left="300" w:right="300"/>
        <w:textAlignment w:val="baseline"/>
        <w:rPr>
          <w:color w:val="auto"/>
        </w:rPr>
      </w:pPr>
      <w:r>
        <w:rPr>
          <w:rFonts w:hint="eastAsia" w:ascii="宋体" w:cs="宋体"/>
          <w:color w:val="auto"/>
          <w:shd w:val="clear" w:color="auto" w:fill="FFFFFF"/>
        </w:rPr>
        <w:t>统一社会信用代码(身份证号码):</w:t>
      </w:r>
    </w:p>
    <w:p w14:paraId="262BCB14">
      <w:pPr>
        <w:pStyle w:val="14"/>
        <w:widowControl/>
        <w:spacing w:before="2" w:beforeAutospacing="0" w:after="0" w:afterAutospacing="0" w:line="360" w:lineRule="auto"/>
        <w:ind w:left="300" w:right="300"/>
        <w:textAlignment w:val="baseline"/>
        <w:rPr>
          <w:color w:val="auto"/>
        </w:rPr>
      </w:pPr>
      <w:r>
        <w:rPr>
          <w:rFonts w:hint="eastAsia" w:ascii="宋体" w:cs="宋体"/>
          <w:color w:val="auto"/>
          <w:shd w:val="clear" w:color="auto" w:fill="FFFFFF"/>
        </w:rPr>
        <w:t>法定代表人(负责人):</w:t>
      </w:r>
    </w:p>
    <w:p w14:paraId="275D7166">
      <w:pPr>
        <w:pStyle w:val="14"/>
        <w:widowControl/>
        <w:spacing w:before="2" w:beforeAutospacing="0" w:after="0" w:afterAutospacing="0" w:line="360" w:lineRule="auto"/>
        <w:ind w:left="300" w:right="300"/>
        <w:textAlignment w:val="baseline"/>
        <w:rPr>
          <w:color w:val="auto"/>
        </w:rPr>
      </w:pPr>
      <w:r>
        <w:rPr>
          <w:rFonts w:hint="eastAsia" w:ascii="宋体" w:cs="宋体"/>
          <w:color w:val="auto"/>
          <w:shd w:val="clear" w:color="auto" w:fill="FFFFFF"/>
        </w:rPr>
        <w:t>联系地址和电话：</w:t>
      </w:r>
    </w:p>
    <w:p w14:paraId="31451CC9">
      <w:pPr>
        <w:pStyle w:val="14"/>
        <w:widowControl/>
        <w:spacing w:before="0" w:beforeAutospacing="0" w:after="0" w:afterAutospacing="0" w:line="360" w:lineRule="auto"/>
        <w:ind w:left="300" w:right="300" w:firstLine="480" w:firstLineChars="200"/>
        <w:textAlignment w:val="baseline"/>
        <w:rPr>
          <w:rFonts w:ascii="宋体" w:cs="宋体"/>
          <w:color w:val="auto"/>
          <w:shd w:val="clear" w:color="auto" w:fill="FFFFFF"/>
        </w:rPr>
      </w:pPr>
    </w:p>
    <w:p w14:paraId="685E3CFD">
      <w:pPr>
        <w:pStyle w:val="14"/>
        <w:widowControl/>
        <w:spacing w:before="0" w:beforeAutospacing="0" w:after="0" w:afterAutospacing="0" w:line="360" w:lineRule="auto"/>
        <w:ind w:left="300" w:right="300" w:firstLine="480" w:firstLineChars="200"/>
        <w:textAlignment w:val="baseline"/>
        <w:rPr>
          <w:rFonts w:ascii="宋体" w:cs="宋体"/>
          <w:color w:val="auto"/>
          <w:shd w:val="clear" w:color="auto" w:fill="FFFFFF"/>
        </w:rPr>
      </w:pPr>
      <w:r>
        <w:rPr>
          <w:rFonts w:hint="eastAsia" w:ascii="宋体" w:cs="宋体"/>
          <w:color w:val="auto"/>
          <w:shd w:val="clear" w:color="auto" w:fill="FFFFFF"/>
        </w:rPr>
        <w:t>我单位(本人)自愿参加本次政府采购活动。严格遵守《中华人民共和国政府采购法》及相关法律法规，坚守公开、公平、公正和诚实信用等原则，依法诚信经营，无条件遵守本次政府采购活动的各项规定。并郑重承诺：</w:t>
      </w:r>
    </w:p>
    <w:p w14:paraId="7B60237E">
      <w:pPr>
        <w:pStyle w:val="14"/>
        <w:widowControl/>
        <w:spacing w:before="0" w:beforeAutospacing="0" w:after="0" w:afterAutospacing="0" w:line="360" w:lineRule="auto"/>
        <w:ind w:left="300" w:right="300" w:firstLine="480" w:firstLineChars="200"/>
        <w:textAlignment w:val="baseline"/>
        <w:rPr>
          <w:color w:val="auto"/>
        </w:rPr>
      </w:pPr>
      <w:r>
        <w:rPr>
          <w:rFonts w:hint="eastAsia" w:ascii="宋体" w:cs="宋体"/>
          <w:color w:val="auto"/>
          <w:shd w:val="clear" w:color="auto" w:fill="FFFFFF"/>
        </w:rPr>
        <w:t>（一）我单位(本人)符合《中华人民共和国政府采购法》第二十二条规定的条件：</w:t>
      </w:r>
    </w:p>
    <w:p w14:paraId="33D466A9">
      <w:pPr>
        <w:pStyle w:val="14"/>
        <w:widowControl/>
        <w:spacing w:before="0" w:beforeAutospacing="0" w:after="0" w:afterAutospacing="0" w:line="360" w:lineRule="auto"/>
        <w:ind w:left="300" w:right="300"/>
        <w:textAlignment w:val="baseline"/>
        <w:rPr>
          <w:color w:val="auto"/>
        </w:rPr>
      </w:pPr>
      <w:r>
        <w:rPr>
          <w:rFonts w:hint="eastAsia" w:ascii="宋体" w:cs="宋体"/>
          <w:color w:val="auto"/>
          <w:shd w:val="clear" w:color="auto" w:fill="FFFFFF"/>
        </w:rPr>
        <w:t>1.具有独立承担民事责任的能力；</w:t>
      </w:r>
    </w:p>
    <w:p w14:paraId="52F62D59">
      <w:pPr>
        <w:pStyle w:val="14"/>
        <w:widowControl/>
        <w:spacing w:before="0" w:beforeAutospacing="0" w:after="0" w:afterAutospacing="0" w:line="360" w:lineRule="auto"/>
        <w:ind w:left="300" w:right="300"/>
        <w:textAlignment w:val="baseline"/>
        <w:rPr>
          <w:color w:val="auto"/>
        </w:rPr>
      </w:pPr>
      <w:r>
        <w:rPr>
          <w:rFonts w:hint="eastAsia" w:ascii="宋体" w:cs="宋体"/>
          <w:color w:val="auto"/>
          <w:shd w:val="clear" w:color="auto" w:fill="FFFFFF"/>
        </w:rPr>
        <w:t>2.具有良好的商业信誉和健全的财务会计制度；</w:t>
      </w:r>
    </w:p>
    <w:p w14:paraId="710A1183">
      <w:pPr>
        <w:pStyle w:val="14"/>
        <w:widowControl/>
        <w:spacing w:before="0" w:beforeAutospacing="0" w:after="0" w:afterAutospacing="0" w:line="360" w:lineRule="auto"/>
        <w:ind w:left="300" w:right="300"/>
        <w:textAlignment w:val="baseline"/>
        <w:rPr>
          <w:color w:val="auto"/>
        </w:rPr>
      </w:pPr>
      <w:r>
        <w:rPr>
          <w:rFonts w:hint="eastAsia" w:ascii="宋体" w:cs="宋体"/>
          <w:color w:val="auto"/>
          <w:shd w:val="clear" w:color="auto" w:fill="FFFFFF"/>
        </w:rPr>
        <w:t>3.具有履行合同所必需的设备和专业技术能力；</w:t>
      </w:r>
    </w:p>
    <w:p w14:paraId="22C2866C">
      <w:pPr>
        <w:pStyle w:val="14"/>
        <w:widowControl/>
        <w:spacing w:before="0" w:beforeAutospacing="0" w:after="0" w:afterAutospacing="0" w:line="360" w:lineRule="auto"/>
        <w:ind w:left="300" w:right="300"/>
        <w:textAlignment w:val="baseline"/>
        <w:rPr>
          <w:color w:val="auto"/>
        </w:rPr>
      </w:pPr>
      <w:r>
        <w:rPr>
          <w:rFonts w:hint="eastAsia" w:ascii="宋体" w:cs="宋体"/>
          <w:color w:val="auto"/>
          <w:shd w:val="clear" w:color="auto" w:fill="FFFFFF"/>
        </w:rPr>
        <w:t>4.有依法缴纳税收和社会保障资金的良好记录；</w:t>
      </w:r>
    </w:p>
    <w:p w14:paraId="2527AB94">
      <w:pPr>
        <w:pStyle w:val="14"/>
        <w:widowControl/>
        <w:spacing w:before="0" w:beforeAutospacing="0" w:after="0" w:afterAutospacing="0" w:line="360" w:lineRule="auto"/>
        <w:ind w:left="300" w:right="300"/>
        <w:textAlignment w:val="baseline"/>
        <w:rPr>
          <w:color w:val="auto"/>
        </w:rPr>
      </w:pPr>
      <w:r>
        <w:rPr>
          <w:rFonts w:hint="eastAsia" w:ascii="宋体" w:cs="宋体"/>
          <w:color w:val="auto"/>
          <w:shd w:val="clear" w:color="auto" w:fill="FFFFFF"/>
        </w:rPr>
        <w:t>5.参加政府采购活动前三年内，在经营活动中没有重大违法记录；</w:t>
      </w:r>
    </w:p>
    <w:p w14:paraId="50A11991">
      <w:pPr>
        <w:pStyle w:val="14"/>
        <w:widowControl/>
        <w:spacing w:before="0" w:beforeAutospacing="0" w:after="0" w:afterAutospacing="0" w:line="360" w:lineRule="auto"/>
        <w:ind w:left="300" w:right="300"/>
        <w:textAlignment w:val="baseline"/>
        <w:rPr>
          <w:color w:val="auto"/>
        </w:rPr>
      </w:pPr>
      <w:r>
        <w:rPr>
          <w:rFonts w:hint="eastAsia" w:ascii="宋体" w:cs="宋体"/>
          <w:color w:val="auto"/>
          <w:shd w:val="clear" w:color="auto" w:fill="FFFFFF"/>
        </w:rPr>
        <w:t>6.符合法律、行政法规规定的其他条件。</w:t>
      </w:r>
    </w:p>
    <w:p w14:paraId="07273F98">
      <w:pPr>
        <w:pStyle w:val="14"/>
        <w:widowControl/>
        <w:spacing w:before="0" w:beforeAutospacing="0" w:after="0" w:afterAutospacing="0" w:line="360" w:lineRule="auto"/>
        <w:ind w:left="300" w:right="300" w:firstLine="240" w:firstLineChars="100"/>
        <w:textAlignment w:val="baseline"/>
        <w:rPr>
          <w:color w:val="auto"/>
        </w:rPr>
      </w:pPr>
      <w:r>
        <w:rPr>
          <w:rFonts w:hint="eastAsia" w:ascii="宋体" w:cs="宋体"/>
          <w:color w:val="auto"/>
          <w:shd w:val="clear" w:color="auto" w:fill="FFFFFF"/>
        </w:rPr>
        <w:t>（二）我单位（本人）未被列入严重失信主体名单。失信被执行人、税收违法黑名单、政府采购严重违法失信行为记录名单，未曾作出虚假承诺。</w:t>
      </w:r>
    </w:p>
    <w:p w14:paraId="3372AF55">
      <w:pPr>
        <w:pStyle w:val="14"/>
        <w:widowControl/>
        <w:spacing w:before="0" w:beforeAutospacing="0" w:after="240" w:afterAutospacing="0" w:line="360" w:lineRule="auto"/>
        <w:ind w:left="300" w:right="300" w:firstLine="480" w:firstLineChars="200"/>
        <w:textAlignment w:val="baseline"/>
        <w:rPr>
          <w:rFonts w:ascii="宋体" w:cs="宋体"/>
          <w:color w:val="auto"/>
          <w:shd w:val="clear" w:color="auto" w:fill="FFFFFF"/>
        </w:rPr>
      </w:pPr>
      <w:r>
        <w:rPr>
          <w:rFonts w:hint="eastAsia" w:ascii="宋体" w:cs="宋体"/>
          <w:color w:val="auto"/>
          <w:shd w:val="clear" w:color="auto" w:fill="FFFFFF"/>
        </w:rPr>
        <w:t>我单位(本人)对本承诺函及所承诺事项的真实性、合法性及有效性负责，并已知晓如所做信用承诺不实、不尽，可能涉嫌《中华人民共和国政府采购法》第七十七条第一款第（一）项规定的“提供虚假材料谋取中标、成交”违法情形。经调查核实的，将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以及第七十九条:“……给他人造成损失的，依照有关民事法律规定承担民事责任。”进行处理。</w:t>
      </w:r>
    </w:p>
    <w:p w14:paraId="64BDAF93">
      <w:pPr>
        <w:pStyle w:val="14"/>
        <w:widowControl/>
        <w:spacing w:before="0" w:beforeAutospacing="0" w:after="0" w:afterAutospacing="0" w:line="360" w:lineRule="auto"/>
        <w:ind w:left="300" w:right="300"/>
        <w:jc w:val="center"/>
        <w:textAlignment w:val="baseline"/>
        <w:rPr>
          <w:rFonts w:ascii="宋体" w:cs="宋体"/>
          <w:color w:val="auto"/>
          <w:shd w:val="clear" w:color="auto" w:fill="FFFFFF"/>
        </w:rPr>
      </w:pPr>
    </w:p>
    <w:p w14:paraId="0809FDAD">
      <w:pPr>
        <w:pStyle w:val="14"/>
        <w:widowControl/>
        <w:spacing w:before="0" w:beforeAutospacing="0" w:after="0" w:afterAutospacing="0" w:line="360" w:lineRule="auto"/>
        <w:ind w:left="300" w:right="300"/>
        <w:jc w:val="center"/>
        <w:textAlignment w:val="baseline"/>
        <w:rPr>
          <w:rFonts w:ascii="宋体" w:cs="宋体"/>
          <w:color w:val="auto"/>
          <w:shd w:val="clear" w:color="auto" w:fill="FFFFFF"/>
        </w:rPr>
      </w:pPr>
      <w:r>
        <w:rPr>
          <w:rFonts w:hint="eastAsia" w:ascii="宋体" w:cs="宋体"/>
          <w:color w:val="auto"/>
          <w:shd w:val="clear" w:color="auto" w:fill="FFFFFF"/>
        </w:rPr>
        <w:t>供应商名称(单位公章)或自然人(签字):</w:t>
      </w:r>
    </w:p>
    <w:p w14:paraId="536989CC">
      <w:pPr>
        <w:pStyle w:val="14"/>
        <w:widowControl/>
        <w:spacing w:before="0" w:beforeAutospacing="0" w:after="0" w:afterAutospacing="0" w:line="360" w:lineRule="auto"/>
        <w:ind w:left="300" w:right="300" w:firstLine="1920" w:firstLineChars="800"/>
        <w:textAlignment w:val="baseline"/>
        <w:rPr>
          <w:rFonts w:ascii="宋体" w:cs="宋体"/>
          <w:color w:val="auto"/>
          <w:shd w:val="clear" w:color="auto" w:fill="FFFFFF"/>
        </w:rPr>
      </w:pPr>
      <w:r>
        <w:rPr>
          <w:rFonts w:hint="eastAsia" w:ascii="宋体" w:cs="宋体"/>
          <w:color w:val="auto"/>
          <w:shd w:val="clear" w:color="auto" w:fill="FFFFFF"/>
        </w:rPr>
        <w:t>法定代表人或其授权的代理人（签字或盖章）：</w:t>
      </w:r>
    </w:p>
    <w:p w14:paraId="242EE897">
      <w:pPr>
        <w:pStyle w:val="14"/>
        <w:widowControl/>
        <w:spacing w:before="0" w:beforeAutospacing="0" w:after="0" w:afterAutospacing="0" w:line="360" w:lineRule="auto"/>
        <w:ind w:left="300" w:right="300"/>
        <w:jc w:val="center"/>
        <w:textAlignment w:val="baseline"/>
        <w:rPr>
          <w:rFonts w:ascii="宋体" w:cs="宋体"/>
          <w:color w:val="auto"/>
          <w:shd w:val="clear" w:color="auto" w:fill="FFFFFF"/>
        </w:rPr>
      </w:pPr>
      <w:r>
        <w:rPr>
          <w:rFonts w:hint="eastAsia" w:ascii="宋体" w:cs="宋体"/>
          <w:color w:val="auto"/>
          <w:shd w:val="clear" w:color="auto" w:fill="FFFFFF"/>
        </w:rPr>
        <w:t>年 月 日</w:t>
      </w:r>
    </w:p>
    <w:p w14:paraId="35AC94E7">
      <w:pPr>
        <w:pStyle w:val="14"/>
        <w:widowControl/>
        <w:spacing w:before="602" w:beforeAutospacing="0" w:after="0" w:afterAutospacing="0" w:line="360" w:lineRule="auto"/>
        <w:ind w:right="300"/>
        <w:textAlignment w:val="baseline"/>
        <w:rPr>
          <w:b/>
          <w:bCs/>
          <w:color w:val="auto"/>
        </w:rPr>
      </w:pPr>
      <w:r>
        <w:rPr>
          <w:rFonts w:hint="eastAsia" w:ascii="宋体" w:cs="宋体"/>
          <w:b/>
          <w:bCs/>
          <w:color w:val="auto"/>
          <w:shd w:val="clear" w:color="auto" w:fill="FFFFFF"/>
        </w:rPr>
        <w:t>注：1.我单位（本人）指参加政府采购活动的供应商（含自然人）。</w:t>
      </w:r>
    </w:p>
    <w:p w14:paraId="227A41D9">
      <w:pPr>
        <w:rPr>
          <w:rFonts w:ascii="Times New Roman" w:hAnsi="Times New Roman"/>
        </w:rPr>
      </w:pPr>
      <w:r>
        <w:rPr>
          <w:rFonts w:hint="eastAsia" w:ascii="宋体" w:hAnsi="宋体" w:cs="宋体"/>
          <w:b/>
          <w:bCs/>
          <w:sz w:val="24"/>
          <w:shd w:val="clear" w:color="auto" w:fill="FFFFFF"/>
        </w:rPr>
        <w:t>2、供应商（含自然人）须在投标(响应)文件中按此模板提供承诺函，既未提供前述承诺函又未提供对应事项证明材料的，视为未实质性响应招标文件要求，按无效投标(响应)处理。</w:t>
      </w:r>
    </w:p>
    <w:p w14:paraId="705EA257">
      <w:pPr>
        <w:pStyle w:val="3"/>
        <w:spacing w:before="159" w:beforeLines="50" w:after="159" w:afterLines="50" w:line="600" w:lineRule="exact"/>
        <w:rPr>
          <w:rFonts w:eastAsia="黑体"/>
          <w:sz w:val="32"/>
          <w:szCs w:val="32"/>
        </w:rPr>
        <w:sectPr>
          <w:pgSz w:w="11906" w:h="16838"/>
          <w:pgMar w:top="1417" w:right="1701" w:bottom="1417" w:left="1701" w:header="851" w:footer="992" w:gutter="0"/>
          <w:cols w:space="720" w:num="1"/>
          <w:docGrid w:type="lines" w:linePitch="319" w:charSpace="0"/>
        </w:sectPr>
      </w:pPr>
    </w:p>
    <w:p w14:paraId="2CA1A4D0">
      <w:pPr>
        <w:pStyle w:val="3"/>
        <w:spacing w:before="0" w:after="0" w:line="240" w:lineRule="auto"/>
        <w:ind w:right="-916" w:rightChars="-436"/>
        <w:rPr>
          <w:rFonts w:eastAsia="黑体"/>
          <w:sz w:val="32"/>
          <w:szCs w:val="32"/>
        </w:rPr>
      </w:pPr>
      <w:bookmarkStart w:id="55" w:name="_Toc202772284"/>
      <w:r>
        <w:rPr>
          <w:rFonts w:eastAsia="黑体"/>
          <w:sz w:val="32"/>
          <w:szCs w:val="32"/>
        </w:rPr>
        <w:t>第三章  采购需求</w:t>
      </w:r>
      <w:bookmarkEnd w:id="55"/>
    </w:p>
    <w:p w14:paraId="5D39EB36">
      <w:pPr>
        <w:pStyle w:val="3"/>
        <w:spacing w:before="0" w:after="0" w:line="240" w:lineRule="auto"/>
        <w:jc w:val="left"/>
        <w:rPr>
          <w:rFonts w:eastAsia="仿宋_GB2312"/>
        </w:rPr>
      </w:pPr>
      <w:bookmarkStart w:id="56" w:name="_Toc202772285"/>
      <w:r>
        <w:rPr>
          <w:rFonts w:eastAsia="仿宋_GB2312"/>
        </w:rPr>
        <w:t>一、技术要求及数量</w:t>
      </w:r>
      <w:bookmarkEnd w:id="56"/>
    </w:p>
    <w:tbl>
      <w:tblPr>
        <w:tblStyle w:val="15"/>
        <w:tblW w:w="5000" w:type="pct"/>
        <w:tblInd w:w="0" w:type="dxa"/>
        <w:tblLayout w:type="autofit"/>
        <w:tblCellMar>
          <w:top w:w="0" w:type="dxa"/>
          <w:left w:w="108" w:type="dxa"/>
          <w:bottom w:w="0" w:type="dxa"/>
          <w:right w:w="108" w:type="dxa"/>
        </w:tblCellMar>
      </w:tblPr>
      <w:tblGrid>
        <w:gridCol w:w="682"/>
        <w:gridCol w:w="2289"/>
        <w:gridCol w:w="5940"/>
        <w:gridCol w:w="810"/>
        <w:gridCol w:w="682"/>
        <w:gridCol w:w="1265"/>
        <w:gridCol w:w="1414"/>
        <w:gridCol w:w="1136"/>
      </w:tblGrid>
      <w:tr w14:paraId="32B9709A">
        <w:tblPrEx>
          <w:tblCellMar>
            <w:top w:w="0" w:type="dxa"/>
            <w:left w:w="108" w:type="dxa"/>
            <w:bottom w:w="0" w:type="dxa"/>
            <w:right w:w="108" w:type="dxa"/>
          </w:tblCellMar>
        </w:tblPrEx>
        <w:trPr>
          <w:trHeight w:val="600" w:hRule="atLeast"/>
        </w:trPr>
        <w:tc>
          <w:tcPr>
            <w:tcW w:w="5000" w:type="pct"/>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5914EF60">
            <w:pPr>
              <w:widowControl/>
              <w:jc w:val="center"/>
              <w:rPr>
                <w:rFonts w:ascii="宋体" w:hAnsi="宋体" w:cs="宋体"/>
                <w:b/>
                <w:bCs/>
                <w:color w:val="000000"/>
                <w:kern w:val="0"/>
                <w:sz w:val="24"/>
              </w:rPr>
            </w:pPr>
            <w:r>
              <w:rPr>
                <w:rFonts w:hint="eastAsia" w:ascii="宋体" w:hAnsi="宋体" w:cs="宋体"/>
                <w:b/>
                <w:bCs/>
                <w:color w:val="000000"/>
                <w:kern w:val="0"/>
                <w:sz w:val="24"/>
              </w:rPr>
              <w:t>敦永大道阳村大院路口信号灯项目清单</w:t>
            </w:r>
          </w:p>
        </w:tc>
      </w:tr>
      <w:tr w14:paraId="79FD2C3C">
        <w:tblPrEx>
          <w:tblCellMar>
            <w:top w:w="0" w:type="dxa"/>
            <w:left w:w="108" w:type="dxa"/>
            <w:bottom w:w="0" w:type="dxa"/>
            <w:right w:w="108" w:type="dxa"/>
          </w:tblCellMar>
        </w:tblPrEx>
        <w:trPr>
          <w:trHeight w:val="60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74493B1D">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信号灯系统</w:t>
            </w:r>
          </w:p>
        </w:tc>
      </w:tr>
      <w:tr w14:paraId="21EFE861">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56EFF165">
            <w:pPr>
              <w:widowControl/>
              <w:jc w:val="center"/>
              <w:rPr>
                <w:rFonts w:hint="eastAsia" w:ascii="宋体" w:hAnsi="宋体" w:cs="宋体"/>
                <w:b/>
                <w:bCs/>
                <w:kern w:val="0"/>
                <w:sz w:val="18"/>
                <w:szCs w:val="18"/>
              </w:rPr>
            </w:pPr>
            <w:r>
              <w:rPr>
                <w:rFonts w:hint="eastAsia" w:ascii="宋体" w:hAnsi="宋体" w:cs="宋体"/>
                <w:b/>
                <w:bCs/>
                <w:kern w:val="0"/>
                <w:sz w:val="18"/>
                <w:szCs w:val="18"/>
              </w:rPr>
              <w:t>序号</w:t>
            </w:r>
          </w:p>
        </w:tc>
        <w:tc>
          <w:tcPr>
            <w:tcW w:w="805" w:type="pct"/>
            <w:tcBorders>
              <w:top w:val="nil"/>
              <w:left w:val="nil"/>
              <w:bottom w:val="single" w:color="auto" w:sz="4" w:space="0"/>
              <w:right w:val="single" w:color="auto" w:sz="4" w:space="0"/>
            </w:tcBorders>
            <w:shd w:val="clear" w:color="auto" w:fill="auto"/>
            <w:vAlign w:val="center"/>
          </w:tcPr>
          <w:p w14:paraId="68C7A5AE">
            <w:pPr>
              <w:widowControl/>
              <w:jc w:val="center"/>
              <w:rPr>
                <w:rFonts w:hint="eastAsia" w:ascii="宋体" w:hAnsi="宋体" w:cs="宋体"/>
                <w:b/>
                <w:bCs/>
                <w:kern w:val="0"/>
                <w:sz w:val="18"/>
                <w:szCs w:val="18"/>
              </w:rPr>
            </w:pPr>
            <w:r>
              <w:rPr>
                <w:rFonts w:hint="eastAsia" w:ascii="宋体" w:hAnsi="宋体" w:cs="宋体"/>
                <w:b/>
                <w:bCs/>
                <w:kern w:val="0"/>
                <w:sz w:val="18"/>
                <w:szCs w:val="18"/>
              </w:rPr>
              <w:t>名称</w:t>
            </w:r>
          </w:p>
        </w:tc>
        <w:tc>
          <w:tcPr>
            <w:tcW w:w="2089" w:type="pct"/>
            <w:tcBorders>
              <w:top w:val="nil"/>
              <w:left w:val="nil"/>
              <w:bottom w:val="single" w:color="auto" w:sz="4" w:space="0"/>
              <w:right w:val="single" w:color="auto" w:sz="4" w:space="0"/>
            </w:tcBorders>
            <w:shd w:val="clear" w:color="auto" w:fill="auto"/>
            <w:vAlign w:val="center"/>
          </w:tcPr>
          <w:p w14:paraId="6D04F102">
            <w:pPr>
              <w:widowControl/>
              <w:jc w:val="center"/>
              <w:rPr>
                <w:rFonts w:hint="eastAsia" w:ascii="宋体" w:hAnsi="宋体" w:cs="宋体"/>
                <w:b/>
                <w:bCs/>
                <w:kern w:val="0"/>
                <w:sz w:val="18"/>
                <w:szCs w:val="18"/>
              </w:rPr>
            </w:pPr>
            <w:r>
              <w:rPr>
                <w:rFonts w:hint="eastAsia" w:ascii="宋体" w:hAnsi="宋体" w:cs="宋体"/>
                <w:b/>
                <w:bCs/>
                <w:kern w:val="0"/>
                <w:sz w:val="18"/>
                <w:szCs w:val="18"/>
              </w:rPr>
              <w:t>规格（mm)</w:t>
            </w:r>
          </w:p>
        </w:tc>
        <w:tc>
          <w:tcPr>
            <w:tcW w:w="285" w:type="pct"/>
            <w:tcBorders>
              <w:top w:val="nil"/>
              <w:left w:val="nil"/>
              <w:bottom w:val="single" w:color="auto" w:sz="4" w:space="0"/>
              <w:right w:val="single" w:color="auto" w:sz="4" w:space="0"/>
            </w:tcBorders>
            <w:shd w:val="clear" w:color="auto" w:fill="auto"/>
            <w:vAlign w:val="center"/>
          </w:tcPr>
          <w:p w14:paraId="2176AFAD">
            <w:pPr>
              <w:widowControl/>
              <w:jc w:val="center"/>
              <w:rPr>
                <w:rFonts w:hint="eastAsia" w:ascii="宋体" w:hAnsi="宋体" w:cs="宋体"/>
                <w:b/>
                <w:bCs/>
                <w:kern w:val="0"/>
                <w:sz w:val="18"/>
                <w:szCs w:val="18"/>
              </w:rPr>
            </w:pPr>
            <w:r>
              <w:rPr>
                <w:rFonts w:hint="eastAsia" w:ascii="宋体" w:hAnsi="宋体" w:cs="宋体"/>
                <w:b/>
                <w:bCs/>
                <w:kern w:val="0"/>
                <w:sz w:val="18"/>
                <w:szCs w:val="18"/>
              </w:rPr>
              <w:t>数量</w:t>
            </w:r>
          </w:p>
        </w:tc>
        <w:tc>
          <w:tcPr>
            <w:tcW w:w="240" w:type="pct"/>
            <w:tcBorders>
              <w:top w:val="nil"/>
              <w:left w:val="nil"/>
              <w:bottom w:val="single" w:color="auto" w:sz="4" w:space="0"/>
              <w:right w:val="single" w:color="auto" w:sz="4" w:space="0"/>
            </w:tcBorders>
            <w:shd w:val="clear" w:color="auto" w:fill="auto"/>
            <w:vAlign w:val="center"/>
          </w:tcPr>
          <w:p w14:paraId="2023E012">
            <w:pPr>
              <w:widowControl/>
              <w:jc w:val="center"/>
              <w:rPr>
                <w:rFonts w:hint="eastAsia" w:ascii="宋体" w:hAnsi="宋体" w:cs="宋体"/>
                <w:b/>
                <w:bCs/>
                <w:kern w:val="0"/>
                <w:sz w:val="18"/>
                <w:szCs w:val="18"/>
              </w:rPr>
            </w:pPr>
            <w:r>
              <w:rPr>
                <w:rFonts w:hint="eastAsia" w:ascii="宋体" w:hAnsi="宋体" w:cs="宋体"/>
                <w:b/>
                <w:bCs/>
                <w:kern w:val="0"/>
                <w:sz w:val="18"/>
                <w:szCs w:val="18"/>
              </w:rPr>
              <w:t>单位</w:t>
            </w:r>
          </w:p>
        </w:tc>
        <w:tc>
          <w:tcPr>
            <w:tcW w:w="445" w:type="pct"/>
            <w:tcBorders>
              <w:top w:val="nil"/>
              <w:left w:val="nil"/>
              <w:bottom w:val="single" w:color="auto" w:sz="4" w:space="0"/>
              <w:right w:val="single" w:color="auto" w:sz="4" w:space="0"/>
            </w:tcBorders>
            <w:shd w:val="clear" w:color="auto" w:fill="auto"/>
            <w:vAlign w:val="center"/>
          </w:tcPr>
          <w:p w14:paraId="7C27A002">
            <w:pPr>
              <w:widowControl/>
              <w:jc w:val="center"/>
              <w:rPr>
                <w:rFonts w:hint="eastAsia" w:ascii="宋体" w:hAnsi="宋体" w:cs="宋体"/>
                <w:b/>
                <w:bCs/>
                <w:kern w:val="0"/>
                <w:sz w:val="18"/>
                <w:szCs w:val="18"/>
              </w:rPr>
            </w:pPr>
            <w:r>
              <w:rPr>
                <w:rFonts w:hint="eastAsia" w:ascii="宋体" w:hAnsi="宋体" w:cs="宋体"/>
                <w:b/>
                <w:bCs/>
                <w:kern w:val="0"/>
                <w:sz w:val="18"/>
                <w:szCs w:val="18"/>
              </w:rPr>
              <w:t>单价（元）</w:t>
            </w:r>
          </w:p>
        </w:tc>
        <w:tc>
          <w:tcPr>
            <w:tcW w:w="497" w:type="pct"/>
            <w:tcBorders>
              <w:top w:val="nil"/>
              <w:left w:val="nil"/>
              <w:bottom w:val="single" w:color="auto" w:sz="4" w:space="0"/>
              <w:right w:val="single" w:color="auto" w:sz="4" w:space="0"/>
            </w:tcBorders>
            <w:shd w:val="clear" w:color="auto" w:fill="auto"/>
            <w:vAlign w:val="center"/>
          </w:tcPr>
          <w:p w14:paraId="75038906">
            <w:pPr>
              <w:widowControl/>
              <w:jc w:val="center"/>
              <w:rPr>
                <w:rFonts w:hint="eastAsia" w:ascii="宋体" w:hAnsi="宋体" w:cs="宋体"/>
                <w:b/>
                <w:bCs/>
                <w:kern w:val="0"/>
                <w:sz w:val="18"/>
                <w:szCs w:val="18"/>
              </w:rPr>
            </w:pPr>
            <w:r>
              <w:rPr>
                <w:rFonts w:hint="eastAsia" w:ascii="宋体" w:hAnsi="宋体" w:cs="宋体"/>
                <w:b/>
                <w:bCs/>
                <w:kern w:val="0"/>
                <w:sz w:val="18"/>
                <w:szCs w:val="18"/>
              </w:rPr>
              <w:t>小计（元）</w:t>
            </w:r>
          </w:p>
        </w:tc>
        <w:tc>
          <w:tcPr>
            <w:tcW w:w="400" w:type="pct"/>
            <w:tcBorders>
              <w:top w:val="nil"/>
              <w:left w:val="nil"/>
              <w:bottom w:val="single" w:color="auto" w:sz="4" w:space="0"/>
              <w:right w:val="single" w:color="auto" w:sz="4" w:space="0"/>
            </w:tcBorders>
            <w:shd w:val="clear" w:color="auto" w:fill="auto"/>
            <w:vAlign w:val="center"/>
          </w:tcPr>
          <w:p w14:paraId="40DA7ACF">
            <w:pPr>
              <w:widowControl/>
              <w:jc w:val="center"/>
              <w:rPr>
                <w:rFonts w:hint="eastAsia" w:ascii="宋体" w:hAnsi="宋体" w:cs="宋体"/>
                <w:b/>
                <w:bCs/>
                <w:kern w:val="0"/>
                <w:sz w:val="18"/>
                <w:szCs w:val="18"/>
              </w:rPr>
            </w:pPr>
            <w:r>
              <w:rPr>
                <w:rFonts w:hint="eastAsia" w:ascii="宋体" w:hAnsi="宋体" w:cs="宋体"/>
                <w:b/>
                <w:bCs/>
                <w:kern w:val="0"/>
                <w:sz w:val="18"/>
                <w:szCs w:val="18"/>
              </w:rPr>
              <w:t>备注</w:t>
            </w:r>
          </w:p>
        </w:tc>
      </w:tr>
      <w:tr w14:paraId="4D46EB14">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26E310AD">
            <w:pPr>
              <w:widowControl/>
              <w:jc w:val="center"/>
              <w:rPr>
                <w:rFonts w:hint="eastAsia" w:ascii="宋体" w:hAnsi="宋体" w:cs="宋体"/>
                <w:b/>
                <w:bCs/>
                <w:kern w:val="0"/>
                <w:sz w:val="18"/>
                <w:szCs w:val="18"/>
              </w:rPr>
            </w:pPr>
            <w:r>
              <w:rPr>
                <w:rFonts w:hint="eastAsia" w:ascii="宋体" w:hAnsi="宋体" w:cs="宋体"/>
                <w:b/>
                <w:bCs/>
                <w:kern w:val="0"/>
                <w:sz w:val="18"/>
                <w:szCs w:val="18"/>
              </w:rPr>
              <w:t>一</w:t>
            </w:r>
          </w:p>
        </w:tc>
        <w:tc>
          <w:tcPr>
            <w:tcW w:w="805" w:type="pct"/>
            <w:tcBorders>
              <w:top w:val="nil"/>
              <w:left w:val="nil"/>
              <w:bottom w:val="single" w:color="auto" w:sz="4" w:space="0"/>
              <w:right w:val="single" w:color="auto" w:sz="4" w:space="0"/>
            </w:tcBorders>
            <w:shd w:val="clear" w:color="auto" w:fill="auto"/>
            <w:vAlign w:val="center"/>
          </w:tcPr>
          <w:p w14:paraId="7F48C4D9">
            <w:pPr>
              <w:widowControl/>
              <w:jc w:val="center"/>
              <w:rPr>
                <w:rFonts w:hint="eastAsia" w:ascii="宋体" w:hAnsi="宋体" w:cs="宋体"/>
                <w:b/>
                <w:bCs/>
                <w:kern w:val="0"/>
                <w:sz w:val="18"/>
                <w:szCs w:val="18"/>
              </w:rPr>
            </w:pPr>
            <w:r>
              <w:rPr>
                <w:rFonts w:hint="eastAsia" w:ascii="宋体" w:hAnsi="宋体" w:cs="宋体"/>
                <w:b/>
                <w:bCs/>
                <w:kern w:val="0"/>
                <w:sz w:val="18"/>
                <w:szCs w:val="18"/>
              </w:rPr>
              <w:t>路面工程材料部分</w:t>
            </w:r>
          </w:p>
        </w:tc>
        <w:tc>
          <w:tcPr>
            <w:tcW w:w="2089" w:type="pct"/>
            <w:tcBorders>
              <w:top w:val="nil"/>
              <w:left w:val="nil"/>
              <w:bottom w:val="single" w:color="auto" w:sz="4" w:space="0"/>
              <w:right w:val="single" w:color="auto" w:sz="4" w:space="0"/>
            </w:tcBorders>
            <w:shd w:val="clear" w:color="auto" w:fill="auto"/>
            <w:vAlign w:val="center"/>
          </w:tcPr>
          <w:p w14:paraId="318064B4">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285" w:type="pct"/>
            <w:tcBorders>
              <w:top w:val="nil"/>
              <w:left w:val="nil"/>
              <w:bottom w:val="single" w:color="auto" w:sz="4" w:space="0"/>
              <w:right w:val="single" w:color="auto" w:sz="4" w:space="0"/>
            </w:tcBorders>
            <w:shd w:val="clear" w:color="auto" w:fill="auto"/>
            <w:vAlign w:val="center"/>
          </w:tcPr>
          <w:p w14:paraId="02C86453">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240" w:type="pct"/>
            <w:tcBorders>
              <w:top w:val="nil"/>
              <w:left w:val="nil"/>
              <w:bottom w:val="single" w:color="auto" w:sz="4" w:space="0"/>
              <w:right w:val="single" w:color="auto" w:sz="4" w:space="0"/>
            </w:tcBorders>
            <w:shd w:val="clear" w:color="auto" w:fill="auto"/>
            <w:vAlign w:val="center"/>
          </w:tcPr>
          <w:p w14:paraId="1BEF43BC">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45" w:type="pct"/>
            <w:tcBorders>
              <w:top w:val="nil"/>
              <w:left w:val="nil"/>
              <w:bottom w:val="single" w:color="auto" w:sz="4" w:space="0"/>
              <w:right w:val="single" w:color="auto" w:sz="4" w:space="0"/>
            </w:tcBorders>
            <w:shd w:val="clear" w:color="auto" w:fill="auto"/>
            <w:noWrap/>
            <w:vAlign w:val="center"/>
          </w:tcPr>
          <w:p w14:paraId="62378445">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497" w:type="pct"/>
            <w:tcBorders>
              <w:top w:val="nil"/>
              <w:left w:val="nil"/>
              <w:bottom w:val="single" w:color="auto" w:sz="4" w:space="0"/>
              <w:right w:val="single" w:color="auto" w:sz="4" w:space="0"/>
            </w:tcBorders>
            <w:shd w:val="clear" w:color="auto" w:fill="auto"/>
            <w:noWrap/>
            <w:vAlign w:val="center"/>
          </w:tcPr>
          <w:p w14:paraId="75EFB1A8">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400" w:type="pct"/>
            <w:tcBorders>
              <w:top w:val="nil"/>
              <w:left w:val="nil"/>
              <w:bottom w:val="single" w:color="auto" w:sz="4" w:space="0"/>
              <w:right w:val="single" w:color="auto" w:sz="4" w:space="0"/>
            </w:tcBorders>
            <w:shd w:val="clear" w:color="auto" w:fill="auto"/>
            <w:vAlign w:val="center"/>
          </w:tcPr>
          <w:p w14:paraId="5B81D761">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1F47D3E8">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623555E3">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805" w:type="pct"/>
            <w:tcBorders>
              <w:top w:val="nil"/>
              <w:left w:val="nil"/>
              <w:bottom w:val="single" w:color="auto" w:sz="4" w:space="0"/>
              <w:right w:val="single" w:color="auto" w:sz="4" w:space="0"/>
            </w:tcBorders>
            <w:shd w:val="clear" w:color="auto" w:fill="auto"/>
            <w:vAlign w:val="center"/>
          </w:tcPr>
          <w:p w14:paraId="23602A2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方向箭头灯</w:t>
            </w:r>
          </w:p>
        </w:tc>
        <w:tc>
          <w:tcPr>
            <w:tcW w:w="2089" w:type="pct"/>
            <w:tcBorders>
              <w:top w:val="nil"/>
              <w:left w:val="nil"/>
              <w:bottom w:val="single" w:color="auto" w:sz="4" w:space="0"/>
              <w:right w:val="single" w:color="auto" w:sz="4" w:space="0"/>
            </w:tcBorders>
            <w:shd w:val="clear" w:color="auto" w:fill="auto"/>
            <w:vAlign w:val="center"/>
          </w:tcPr>
          <w:p w14:paraId="772F22B7">
            <w:pPr>
              <w:widowControl/>
              <w:jc w:val="center"/>
              <w:rPr>
                <w:rFonts w:hint="eastAsia" w:ascii="宋体" w:hAnsi="宋体" w:cs="宋体"/>
                <w:kern w:val="0"/>
                <w:sz w:val="18"/>
                <w:szCs w:val="18"/>
              </w:rPr>
            </w:pPr>
            <w:r>
              <w:rPr>
                <w:rFonts w:hint="eastAsia" w:ascii="宋体" w:hAnsi="宋体" w:cs="宋体"/>
                <w:kern w:val="0"/>
                <w:sz w:val="18"/>
                <w:szCs w:val="18"/>
              </w:rPr>
              <w:t>φ400三灯盘，铝压铸</w:t>
            </w:r>
          </w:p>
        </w:tc>
        <w:tc>
          <w:tcPr>
            <w:tcW w:w="285" w:type="pct"/>
            <w:tcBorders>
              <w:top w:val="nil"/>
              <w:left w:val="nil"/>
              <w:bottom w:val="single" w:color="auto" w:sz="4" w:space="0"/>
              <w:right w:val="single" w:color="auto" w:sz="4" w:space="0"/>
            </w:tcBorders>
            <w:shd w:val="clear" w:color="auto" w:fill="auto"/>
            <w:vAlign w:val="center"/>
          </w:tcPr>
          <w:p w14:paraId="1B2DD7B7">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240" w:type="pct"/>
            <w:tcBorders>
              <w:top w:val="nil"/>
              <w:left w:val="nil"/>
              <w:bottom w:val="single" w:color="auto" w:sz="4" w:space="0"/>
              <w:right w:val="single" w:color="auto" w:sz="4" w:space="0"/>
            </w:tcBorders>
            <w:shd w:val="clear" w:color="auto" w:fill="auto"/>
            <w:vAlign w:val="center"/>
          </w:tcPr>
          <w:p w14:paraId="5651E5E3">
            <w:pPr>
              <w:widowControl/>
              <w:jc w:val="center"/>
              <w:rPr>
                <w:rFonts w:hint="eastAsia" w:ascii="宋体" w:hAnsi="宋体" w:cs="宋体"/>
                <w:kern w:val="0"/>
                <w:sz w:val="18"/>
                <w:szCs w:val="18"/>
              </w:rPr>
            </w:pPr>
            <w:r>
              <w:rPr>
                <w:rFonts w:hint="eastAsia" w:ascii="宋体" w:hAnsi="宋体" w:cs="宋体"/>
                <w:kern w:val="0"/>
                <w:sz w:val="18"/>
                <w:szCs w:val="18"/>
              </w:rPr>
              <w:t>组</w:t>
            </w:r>
          </w:p>
        </w:tc>
        <w:tc>
          <w:tcPr>
            <w:tcW w:w="445" w:type="pct"/>
            <w:tcBorders>
              <w:top w:val="nil"/>
              <w:left w:val="nil"/>
              <w:bottom w:val="single" w:color="auto" w:sz="4" w:space="0"/>
              <w:right w:val="single" w:color="auto" w:sz="4" w:space="0"/>
            </w:tcBorders>
            <w:shd w:val="clear" w:color="auto" w:fill="auto"/>
            <w:noWrap/>
            <w:vAlign w:val="center"/>
          </w:tcPr>
          <w:p w14:paraId="60A0F97B">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6033CB2F">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632038B4">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7C4773D0">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70D07D6E">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805" w:type="pct"/>
            <w:tcBorders>
              <w:top w:val="nil"/>
              <w:left w:val="nil"/>
              <w:bottom w:val="single" w:color="auto" w:sz="4" w:space="0"/>
              <w:right w:val="single" w:color="auto" w:sz="4" w:space="0"/>
            </w:tcBorders>
            <w:shd w:val="clear" w:color="auto" w:fill="auto"/>
            <w:vAlign w:val="center"/>
          </w:tcPr>
          <w:p w14:paraId="120E7073">
            <w:pPr>
              <w:widowControl/>
              <w:jc w:val="center"/>
              <w:rPr>
                <w:rFonts w:hint="eastAsia" w:ascii="宋体" w:hAnsi="宋体" w:cs="宋体"/>
                <w:kern w:val="0"/>
                <w:sz w:val="18"/>
                <w:szCs w:val="18"/>
              </w:rPr>
            </w:pPr>
            <w:r>
              <w:rPr>
                <w:rFonts w:hint="eastAsia" w:ascii="宋体" w:hAnsi="宋体" w:cs="宋体"/>
                <w:kern w:val="0"/>
                <w:sz w:val="18"/>
                <w:szCs w:val="18"/>
              </w:rPr>
              <w:t>满屏信号灯</w:t>
            </w:r>
          </w:p>
        </w:tc>
        <w:tc>
          <w:tcPr>
            <w:tcW w:w="2089" w:type="pct"/>
            <w:tcBorders>
              <w:top w:val="nil"/>
              <w:left w:val="nil"/>
              <w:bottom w:val="single" w:color="auto" w:sz="4" w:space="0"/>
              <w:right w:val="single" w:color="auto" w:sz="4" w:space="0"/>
            </w:tcBorders>
            <w:shd w:val="clear" w:color="auto" w:fill="auto"/>
            <w:vAlign w:val="center"/>
          </w:tcPr>
          <w:p w14:paraId="6E4BD3E3">
            <w:pPr>
              <w:widowControl/>
              <w:jc w:val="center"/>
              <w:rPr>
                <w:rFonts w:hint="eastAsia" w:ascii="宋体" w:hAnsi="宋体" w:cs="宋体"/>
                <w:kern w:val="0"/>
                <w:sz w:val="18"/>
                <w:szCs w:val="18"/>
              </w:rPr>
            </w:pPr>
            <w:r>
              <w:rPr>
                <w:rFonts w:hint="eastAsia" w:ascii="宋体" w:hAnsi="宋体" w:cs="宋体"/>
                <w:kern w:val="0"/>
                <w:sz w:val="18"/>
                <w:szCs w:val="18"/>
              </w:rPr>
              <w:t>φ400三灯盘，铝压铸</w:t>
            </w:r>
          </w:p>
        </w:tc>
        <w:tc>
          <w:tcPr>
            <w:tcW w:w="285" w:type="pct"/>
            <w:tcBorders>
              <w:top w:val="nil"/>
              <w:left w:val="nil"/>
              <w:bottom w:val="single" w:color="auto" w:sz="4" w:space="0"/>
              <w:right w:val="single" w:color="auto" w:sz="4" w:space="0"/>
            </w:tcBorders>
            <w:shd w:val="clear" w:color="auto" w:fill="auto"/>
            <w:vAlign w:val="center"/>
          </w:tcPr>
          <w:p w14:paraId="4E7F204E">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240" w:type="pct"/>
            <w:tcBorders>
              <w:top w:val="nil"/>
              <w:left w:val="nil"/>
              <w:bottom w:val="single" w:color="auto" w:sz="4" w:space="0"/>
              <w:right w:val="single" w:color="auto" w:sz="4" w:space="0"/>
            </w:tcBorders>
            <w:shd w:val="clear" w:color="auto" w:fill="auto"/>
            <w:vAlign w:val="center"/>
          </w:tcPr>
          <w:p w14:paraId="7EE13529">
            <w:pPr>
              <w:widowControl/>
              <w:jc w:val="center"/>
              <w:rPr>
                <w:rFonts w:hint="eastAsia" w:ascii="宋体" w:hAnsi="宋体" w:cs="宋体"/>
                <w:kern w:val="0"/>
                <w:sz w:val="18"/>
                <w:szCs w:val="18"/>
              </w:rPr>
            </w:pPr>
            <w:r>
              <w:rPr>
                <w:rFonts w:hint="eastAsia" w:ascii="宋体" w:hAnsi="宋体" w:cs="宋体"/>
                <w:kern w:val="0"/>
                <w:sz w:val="18"/>
                <w:szCs w:val="18"/>
              </w:rPr>
              <w:t>组</w:t>
            </w:r>
          </w:p>
        </w:tc>
        <w:tc>
          <w:tcPr>
            <w:tcW w:w="445" w:type="pct"/>
            <w:tcBorders>
              <w:top w:val="nil"/>
              <w:left w:val="nil"/>
              <w:bottom w:val="single" w:color="auto" w:sz="4" w:space="0"/>
              <w:right w:val="single" w:color="auto" w:sz="4" w:space="0"/>
            </w:tcBorders>
            <w:shd w:val="clear" w:color="auto" w:fill="auto"/>
            <w:noWrap/>
            <w:vAlign w:val="center"/>
          </w:tcPr>
          <w:p w14:paraId="62D91035">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6834E83D">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67BC10A4">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514D0C29">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30381C46">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805" w:type="pct"/>
            <w:tcBorders>
              <w:top w:val="nil"/>
              <w:left w:val="nil"/>
              <w:bottom w:val="single" w:color="auto" w:sz="4" w:space="0"/>
              <w:right w:val="single" w:color="auto" w:sz="4" w:space="0"/>
            </w:tcBorders>
            <w:shd w:val="clear" w:color="auto" w:fill="auto"/>
            <w:vAlign w:val="center"/>
          </w:tcPr>
          <w:p w14:paraId="7D446F9E">
            <w:pPr>
              <w:widowControl/>
              <w:jc w:val="center"/>
              <w:rPr>
                <w:rFonts w:hint="eastAsia" w:ascii="宋体" w:hAnsi="宋体" w:cs="宋体"/>
                <w:kern w:val="0"/>
                <w:sz w:val="18"/>
                <w:szCs w:val="18"/>
              </w:rPr>
            </w:pPr>
            <w:r>
              <w:rPr>
                <w:rFonts w:hint="eastAsia" w:ascii="宋体" w:hAnsi="宋体" w:cs="宋体"/>
                <w:kern w:val="0"/>
                <w:sz w:val="18"/>
                <w:szCs w:val="18"/>
              </w:rPr>
              <w:t>倒计时器</w:t>
            </w:r>
          </w:p>
        </w:tc>
        <w:tc>
          <w:tcPr>
            <w:tcW w:w="2089" w:type="pct"/>
            <w:tcBorders>
              <w:top w:val="nil"/>
              <w:left w:val="nil"/>
              <w:bottom w:val="single" w:color="auto" w:sz="4" w:space="0"/>
              <w:right w:val="single" w:color="auto" w:sz="4" w:space="0"/>
            </w:tcBorders>
            <w:shd w:val="clear" w:color="auto" w:fill="auto"/>
            <w:vAlign w:val="center"/>
          </w:tcPr>
          <w:p w14:paraId="5DCE7DA6">
            <w:pPr>
              <w:widowControl/>
              <w:jc w:val="center"/>
              <w:rPr>
                <w:rFonts w:hint="eastAsia" w:ascii="宋体" w:hAnsi="宋体" w:cs="宋体"/>
                <w:kern w:val="0"/>
                <w:sz w:val="18"/>
                <w:szCs w:val="18"/>
              </w:rPr>
            </w:pPr>
            <w:r>
              <w:rPr>
                <w:rFonts w:hint="eastAsia" w:ascii="宋体" w:hAnsi="宋体" w:cs="宋体"/>
                <w:kern w:val="0"/>
                <w:sz w:val="18"/>
                <w:szCs w:val="18"/>
              </w:rPr>
              <w:t>红黄绿三色（通讯、学习、 触发式三合一）</w:t>
            </w:r>
          </w:p>
        </w:tc>
        <w:tc>
          <w:tcPr>
            <w:tcW w:w="285" w:type="pct"/>
            <w:tcBorders>
              <w:top w:val="nil"/>
              <w:left w:val="nil"/>
              <w:bottom w:val="single" w:color="auto" w:sz="4" w:space="0"/>
              <w:right w:val="single" w:color="auto" w:sz="4" w:space="0"/>
            </w:tcBorders>
            <w:shd w:val="clear" w:color="auto" w:fill="auto"/>
            <w:vAlign w:val="center"/>
          </w:tcPr>
          <w:p w14:paraId="5BFB5712">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240" w:type="pct"/>
            <w:tcBorders>
              <w:top w:val="nil"/>
              <w:left w:val="nil"/>
              <w:bottom w:val="single" w:color="auto" w:sz="4" w:space="0"/>
              <w:right w:val="single" w:color="auto" w:sz="4" w:space="0"/>
            </w:tcBorders>
            <w:shd w:val="clear" w:color="auto" w:fill="auto"/>
            <w:vAlign w:val="center"/>
          </w:tcPr>
          <w:p w14:paraId="6F791FFD">
            <w:pPr>
              <w:widowControl/>
              <w:jc w:val="center"/>
              <w:rPr>
                <w:rFonts w:hint="eastAsia" w:ascii="宋体" w:hAnsi="宋体" w:cs="宋体"/>
                <w:kern w:val="0"/>
                <w:sz w:val="18"/>
                <w:szCs w:val="18"/>
              </w:rPr>
            </w:pPr>
            <w:r>
              <w:rPr>
                <w:rFonts w:hint="eastAsia" w:ascii="宋体" w:hAnsi="宋体" w:cs="宋体"/>
                <w:kern w:val="0"/>
                <w:sz w:val="18"/>
                <w:szCs w:val="18"/>
              </w:rPr>
              <w:t>组</w:t>
            </w:r>
          </w:p>
        </w:tc>
        <w:tc>
          <w:tcPr>
            <w:tcW w:w="445" w:type="pct"/>
            <w:tcBorders>
              <w:top w:val="nil"/>
              <w:left w:val="nil"/>
              <w:bottom w:val="single" w:color="auto" w:sz="4" w:space="0"/>
              <w:right w:val="single" w:color="auto" w:sz="4" w:space="0"/>
            </w:tcBorders>
            <w:shd w:val="clear" w:color="auto" w:fill="auto"/>
            <w:noWrap/>
            <w:vAlign w:val="center"/>
          </w:tcPr>
          <w:p w14:paraId="7AF535F2">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7C7097B3">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2996107B">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1C25F810">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5612F698">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805" w:type="pct"/>
            <w:tcBorders>
              <w:top w:val="nil"/>
              <w:left w:val="nil"/>
              <w:bottom w:val="single" w:color="auto" w:sz="4" w:space="0"/>
              <w:right w:val="single" w:color="auto" w:sz="4" w:space="0"/>
            </w:tcBorders>
            <w:shd w:val="clear" w:color="auto" w:fill="auto"/>
            <w:vAlign w:val="center"/>
          </w:tcPr>
          <w:p w14:paraId="5EB56BFA">
            <w:pPr>
              <w:widowControl/>
              <w:jc w:val="center"/>
              <w:rPr>
                <w:rFonts w:hint="eastAsia" w:ascii="宋体" w:hAnsi="宋体" w:cs="宋体"/>
                <w:kern w:val="0"/>
                <w:sz w:val="18"/>
                <w:szCs w:val="18"/>
              </w:rPr>
            </w:pPr>
            <w:r>
              <w:rPr>
                <w:rFonts w:hint="eastAsia" w:ascii="宋体" w:hAnsi="宋体" w:cs="宋体"/>
                <w:kern w:val="0"/>
                <w:sz w:val="18"/>
                <w:szCs w:val="18"/>
              </w:rPr>
              <w:t>人行灯</w:t>
            </w:r>
          </w:p>
        </w:tc>
        <w:tc>
          <w:tcPr>
            <w:tcW w:w="2089" w:type="pct"/>
            <w:tcBorders>
              <w:top w:val="nil"/>
              <w:left w:val="nil"/>
              <w:bottom w:val="single" w:color="auto" w:sz="4" w:space="0"/>
              <w:right w:val="single" w:color="auto" w:sz="4" w:space="0"/>
            </w:tcBorders>
            <w:shd w:val="clear" w:color="auto" w:fill="auto"/>
            <w:vAlign w:val="center"/>
          </w:tcPr>
          <w:p w14:paraId="17274A22">
            <w:pPr>
              <w:widowControl/>
              <w:jc w:val="center"/>
              <w:rPr>
                <w:rFonts w:hint="eastAsia" w:ascii="宋体" w:hAnsi="宋体" w:cs="宋体"/>
                <w:kern w:val="0"/>
                <w:sz w:val="18"/>
                <w:szCs w:val="18"/>
              </w:rPr>
            </w:pPr>
            <w:r>
              <w:rPr>
                <w:rFonts w:hint="eastAsia" w:ascii="宋体" w:hAnsi="宋体" w:cs="宋体"/>
                <w:kern w:val="0"/>
                <w:sz w:val="18"/>
                <w:szCs w:val="18"/>
              </w:rPr>
              <w:t>φ300三灯盘，红绿人+倒计时</w:t>
            </w:r>
          </w:p>
        </w:tc>
        <w:tc>
          <w:tcPr>
            <w:tcW w:w="285" w:type="pct"/>
            <w:tcBorders>
              <w:top w:val="nil"/>
              <w:left w:val="nil"/>
              <w:bottom w:val="single" w:color="auto" w:sz="4" w:space="0"/>
              <w:right w:val="single" w:color="auto" w:sz="4" w:space="0"/>
            </w:tcBorders>
            <w:shd w:val="clear" w:color="auto" w:fill="auto"/>
            <w:vAlign w:val="center"/>
          </w:tcPr>
          <w:p w14:paraId="0E60D79E">
            <w:pPr>
              <w:widowControl/>
              <w:jc w:val="center"/>
              <w:rPr>
                <w:rFonts w:hint="eastAsia" w:ascii="宋体" w:hAnsi="宋体" w:cs="宋体"/>
                <w:kern w:val="0"/>
                <w:sz w:val="18"/>
                <w:szCs w:val="18"/>
              </w:rPr>
            </w:pPr>
            <w:r>
              <w:rPr>
                <w:rFonts w:hint="eastAsia" w:ascii="宋体" w:hAnsi="宋体" w:cs="宋体"/>
                <w:kern w:val="0"/>
                <w:sz w:val="18"/>
                <w:szCs w:val="18"/>
              </w:rPr>
              <w:t>8</w:t>
            </w:r>
          </w:p>
        </w:tc>
        <w:tc>
          <w:tcPr>
            <w:tcW w:w="240" w:type="pct"/>
            <w:tcBorders>
              <w:top w:val="nil"/>
              <w:left w:val="nil"/>
              <w:bottom w:val="single" w:color="auto" w:sz="4" w:space="0"/>
              <w:right w:val="single" w:color="auto" w:sz="4" w:space="0"/>
            </w:tcBorders>
            <w:shd w:val="clear" w:color="auto" w:fill="auto"/>
            <w:vAlign w:val="center"/>
          </w:tcPr>
          <w:p w14:paraId="53F3D60E">
            <w:pPr>
              <w:widowControl/>
              <w:jc w:val="center"/>
              <w:rPr>
                <w:rFonts w:hint="eastAsia" w:ascii="宋体" w:hAnsi="宋体" w:cs="宋体"/>
                <w:kern w:val="0"/>
                <w:sz w:val="18"/>
                <w:szCs w:val="18"/>
              </w:rPr>
            </w:pPr>
            <w:r>
              <w:rPr>
                <w:rFonts w:hint="eastAsia" w:ascii="宋体" w:hAnsi="宋体" w:cs="宋体"/>
                <w:kern w:val="0"/>
                <w:sz w:val="18"/>
                <w:szCs w:val="18"/>
              </w:rPr>
              <w:t>组</w:t>
            </w:r>
          </w:p>
        </w:tc>
        <w:tc>
          <w:tcPr>
            <w:tcW w:w="445" w:type="pct"/>
            <w:tcBorders>
              <w:top w:val="nil"/>
              <w:left w:val="nil"/>
              <w:bottom w:val="single" w:color="auto" w:sz="4" w:space="0"/>
              <w:right w:val="single" w:color="auto" w:sz="4" w:space="0"/>
            </w:tcBorders>
            <w:shd w:val="clear" w:color="auto" w:fill="auto"/>
            <w:noWrap/>
            <w:vAlign w:val="center"/>
          </w:tcPr>
          <w:p w14:paraId="11C8BA55">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5FE6FEAF">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783E7DDA">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08A49337">
        <w:tblPrEx>
          <w:tblCellMar>
            <w:top w:w="0" w:type="dxa"/>
            <w:left w:w="108" w:type="dxa"/>
            <w:bottom w:w="0" w:type="dxa"/>
            <w:right w:w="108" w:type="dxa"/>
          </w:tblCellMar>
        </w:tblPrEx>
        <w:trPr>
          <w:trHeight w:val="1969"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72B41F18">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805" w:type="pct"/>
            <w:tcBorders>
              <w:top w:val="nil"/>
              <w:left w:val="nil"/>
              <w:bottom w:val="single" w:color="auto" w:sz="4" w:space="0"/>
              <w:right w:val="single" w:color="auto" w:sz="4" w:space="0"/>
            </w:tcBorders>
            <w:shd w:val="clear" w:color="auto" w:fill="auto"/>
            <w:vAlign w:val="center"/>
          </w:tcPr>
          <w:p w14:paraId="07A1B97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集中协调式信号机</w:t>
            </w:r>
          </w:p>
        </w:tc>
        <w:tc>
          <w:tcPr>
            <w:tcW w:w="2089" w:type="pct"/>
            <w:tcBorders>
              <w:top w:val="nil"/>
              <w:left w:val="nil"/>
              <w:bottom w:val="single" w:color="auto" w:sz="4" w:space="0"/>
              <w:right w:val="single" w:color="auto" w:sz="4" w:space="0"/>
            </w:tcBorders>
            <w:shd w:val="clear" w:color="auto" w:fill="auto"/>
            <w:vAlign w:val="center"/>
          </w:tcPr>
          <w:p w14:paraId="7075B83B">
            <w:pPr>
              <w:widowControl/>
              <w:rPr>
                <w:rFonts w:ascii="宋体" w:hAnsi="宋体" w:cs="宋体"/>
                <w:kern w:val="0"/>
                <w:sz w:val="18"/>
                <w:szCs w:val="18"/>
              </w:rPr>
            </w:pPr>
            <w:r>
              <w:rPr>
                <w:rFonts w:hint="eastAsia" w:ascii="宋体" w:hAnsi="宋体" w:cs="宋体"/>
                <w:kern w:val="0"/>
                <w:sz w:val="18"/>
                <w:szCs w:val="18"/>
              </w:rPr>
              <w:t>灯控输出：54路输出，单通道负载800W；最大可扩展至108路；</w:t>
            </w:r>
            <w:r>
              <w:rPr>
                <w:rFonts w:hint="eastAsia" w:ascii="宋体" w:hAnsi="宋体" w:cs="宋体"/>
                <w:kern w:val="0"/>
                <w:sz w:val="18"/>
                <w:szCs w:val="18"/>
              </w:rPr>
              <w:br w:type="textWrapping"/>
            </w:r>
            <w:r>
              <w:rPr>
                <w:rFonts w:hint="eastAsia" w:ascii="宋体" w:hAnsi="宋体" w:cs="宋体"/>
                <w:kern w:val="0"/>
                <w:sz w:val="18"/>
                <w:szCs w:val="18"/>
              </w:rPr>
              <w:t>灯控板：3块，每块支持18路；</w:t>
            </w:r>
            <w:r>
              <w:rPr>
                <w:rFonts w:hint="eastAsia" w:ascii="宋体" w:hAnsi="宋体" w:cs="宋体"/>
                <w:kern w:val="0"/>
                <w:sz w:val="18"/>
                <w:szCs w:val="18"/>
              </w:rPr>
              <w:br w:type="textWrapping"/>
            </w:r>
            <w:r>
              <w:rPr>
                <w:rFonts w:hint="eastAsia" w:ascii="宋体" w:hAnsi="宋体" w:cs="宋体"/>
                <w:kern w:val="0"/>
                <w:sz w:val="18"/>
                <w:szCs w:val="18"/>
              </w:rPr>
              <w:t>车检板：无，可选配；</w:t>
            </w:r>
            <w:r>
              <w:rPr>
                <w:rFonts w:hint="eastAsia" w:ascii="宋体" w:hAnsi="宋体" w:cs="宋体"/>
                <w:kern w:val="0"/>
                <w:sz w:val="18"/>
                <w:szCs w:val="18"/>
              </w:rPr>
              <w:br w:type="textWrapping"/>
            </w:r>
            <w:r>
              <w:rPr>
                <w:rFonts w:hint="eastAsia" w:ascii="宋体" w:hAnsi="宋体" w:cs="宋体"/>
                <w:kern w:val="0"/>
                <w:sz w:val="18"/>
                <w:szCs w:val="18"/>
              </w:rPr>
              <w:t>通讯协议：支持NTCIP协议；</w:t>
            </w:r>
            <w:r>
              <w:rPr>
                <w:rFonts w:hint="eastAsia" w:ascii="宋体" w:hAnsi="宋体" w:cs="宋体"/>
                <w:kern w:val="0"/>
                <w:sz w:val="18"/>
                <w:szCs w:val="18"/>
              </w:rPr>
              <w:br w:type="textWrapping"/>
            </w:r>
            <w:r>
              <w:rPr>
                <w:rFonts w:hint="eastAsia" w:ascii="宋体" w:hAnsi="宋体" w:cs="宋体"/>
                <w:kern w:val="0"/>
                <w:sz w:val="18"/>
                <w:szCs w:val="18"/>
              </w:rPr>
              <w:t>网络接口：2个RJ45接口，其中一个可光电复用；</w:t>
            </w:r>
            <w:r>
              <w:rPr>
                <w:rFonts w:hint="eastAsia" w:ascii="宋体" w:hAnsi="宋体" w:cs="宋体"/>
                <w:kern w:val="0"/>
                <w:sz w:val="18"/>
                <w:szCs w:val="18"/>
              </w:rPr>
              <w:br w:type="textWrapping"/>
            </w:r>
            <w:r>
              <w:rPr>
                <w:rFonts w:hint="eastAsia" w:ascii="宋体" w:hAnsi="宋体" w:cs="宋体"/>
                <w:kern w:val="0"/>
                <w:sz w:val="18"/>
                <w:szCs w:val="18"/>
              </w:rPr>
              <w:t>其他接口：2个RS232接口，2个RS485接口，2个RS422接口，1个USB接口</w:t>
            </w:r>
            <w:r>
              <w:rPr>
                <w:rFonts w:hint="eastAsia" w:ascii="宋体" w:hAnsi="宋体" w:cs="宋体"/>
                <w:kern w:val="0"/>
                <w:sz w:val="18"/>
                <w:szCs w:val="18"/>
              </w:rPr>
              <w:br w:type="textWrapping"/>
            </w:r>
            <w:r>
              <w:rPr>
                <w:rFonts w:hint="eastAsia" w:ascii="宋体" w:hAnsi="宋体" w:cs="宋体"/>
                <w:kern w:val="0"/>
                <w:sz w:val="18"/>
                <w:szCs w:val="18"/>
              </w:rPr>
              <w:t>外部输入：支持32路IO输入，其中16路用于行人按钮输入；</w:t>
            </w:r>
            <w:r>
              <w:rPr>
                <w:rFonts w:hint="eastAsia" w:ascii="宋体" w:hAnsi="宋体" w:cs="宋体"/>
                <w:kern w:val="0"/>
                <w:sz w:val="18"/>
                <w:szCs w:val="18"/>
              </w:rPr>
              <w:br w:type="textWrapping"/>
            </w:r>
            <w:r>
              <w:rPr>
                <w:rFonts w:hint="eastAsia" w:ascii="宋体" w:hAnsi="宋体" w:cs="宋体"/>
                <w:kern w:val="0"/>
                <w:sz w:val="18"/>
                <w:szCs w:val="18"/>
              </w:rPr>
              <w:t>外部输出：支持20路IO输出：4路继电器输出、16路光耦输出</w:t>
            </w:r>
            <w:r>
              <w:rPr>
                <w:rFonts w:hint="eastAsia" w:ascii="宋体" w:hAnsi="宋体" w:cs="宋体"/>
                <w:kern w:val="0"/>
                <w:sz w:val="18"/>
                <w:szCs w:val="18"/>
              </w:rPr>
              <w:br w:type="textWrapping"/>
            </w:r>
            <w:r>
              <w:rPr>
                <w:rFonts w:hint="eastAsia" w:ascii="宋体" w:hAnsi="宋体" w:cs="宋体"/>
                <w:kern w:val="0"/>
                <w:sz w:val="18"/>
                <w:szCs w:val="18"/>
              </w:rPr>
              <w:t>无线遥控：支持</w:t>
            </w:r>
            <w:r>
              <w:rPr>
                <w:rFonts w:hint="eastAsia" w:ascii="宋体" w:hAnsi="宋体" w:cs="宋体"/>
                <w:kern w:val="0"/>
                <w:sz w:val="18"/>
                <w:szCs w:val="18"/>
              </w:rPr>
              <w:br w:type="textWrapping"/>
            </w:r>
            <w:r>
              <w:rPr>
                <w:rFonts w:hint="eastAsia" w:ascii="宋体" w:hAnsi="宋体" w:cs="宋体"/>
                <w:kern w:val="0"/>
                <w:sz w:val="18"/>
                <w:szCs w:val="18"/>
              </w:rPr>
              <w:t>无线接入：可选配4G/WIFI模块</w:t>
            </w:r>
            <w:r>
              <w:rPr>
                <w:rFonts w:hint="eastAsia" w:ascii="宋体" w:hAnsi="宋体" w:cs="宋体"/>
                <w:kern w:val="0"/>
                <w:sz w:val="18"/>
                <w:szCs w:val="18"/>
              </w:rPr>
              <w:br w:type="textWrapping"/>
            </w:r>
            <w:r>
              <w:rPr>
                <w:rFonts w:hint="eastAsia" w:ascii="宋体" w:hAnsi="宋体" w:cs="宋体"/>
                <w:kern w:val="0"/>
                <w:sz w:val="18"/>
                <w:szCs w:val="18"/>
              </w:rPr>
              <w:t>工作电压： AC220V±44V，50Hz±2Hz</w:t>
            </w:r>
            <w:r>
              <w:rPr>
                <w:rFonts w:hint="eastAsia" w:ascii="宋体" w:hAnsi="宋体" w:cs="宋体"/>
                <w:kern w:val="0"/>
                <w:sz w:val="18"/>
                <w:szCs w:val="18"/>
              </w:rPr>
              <w:br w:type="textWrapping"/>
            </w:r>
            <w:r>
              <w:rPr>
                <w:rFonts w:hint="eastAsia" w:ascii="宋体" w:hAnsi="宋体" w:cs="宋体"/>
                <w:kern w:val="0"/>
                <w:sz w:val="18"/>
                <w:szCs w:val="18"/>
              </w:rPr>
              <w:t>防护等级：IP54</w:t>
            </w:r>
          </w:p>
          <w:p w14:paraId="3E78F11E">
            <w:pPr>
              <w:pStyle w:val="2"/>
              <w:spacing w:line="240" w:lineRule="auto"/>
              <w:jc w:val="both"/>
              <w:rPr>
                <w:rFonts w:ascii="宋体" w:hAnsi="宋体" w:cs="宋体"/>
                <w:b w:val="0"/>
                <w:bCs w:val="0"/>
                <w:kern w:val="0"/>
                <w:sz w:val="18"/>
                <w:szCs w:val="18"/>
              </w:rPr>
            </w:pPr>
            <w:r>
              <w:rPr>
                <w:rFonts w:hint="eastAsia" w:ascii="宋体" w:hAnsi="宋体" w:cs="宋体"/>
                <w:b w:val="0"/>
                <w:bCs w:val="0"/>
                <w:kern w:val="0"/>
                <w:sz w:val="18"/>
                <w:szCs w:val="18"/>
              </w:rPr>
              <w:t>★支持进行潮汐车道状态监控；可以对当前周期中正在放行和未放行的阶段执行延长时间、缩减时间、插入阶段等操作；</w:t>
            </w:r>
            <w:r>
              <w:rPr>
                <w:rFonts w:hint="eastAsia" w:ascii="宋体" w:hAnsi="宋体" w:cs="宋体"/>
                <w:b w:val="0"/>
                <w:bCs w:val="0"/>
                <w:kern w:val="0"/>
                <w:sz w:val="18"/>
                <w:szCs w:val="18"/>
              </w:rPr>
              <w:cr/>
            </w:r>
          </w:p>
          <w:p w14:paraId="052156A6">
            <w:pPr>
              <w:pStyle w:val="2"/>
              <w:spacing w:line="240" w:lineRule="auto"/>
              <w:jc w:val="both"/>
              <w:rPr>
                <w:rFonts w:ascii="宋体" w:hAnsi="宋体" w:cs="宋体"/>
                <w:b w:val="0"/>
                <w:bCs w:val="0"/>
                <w:kern w:val="0"/>
                <w:sz w:val="18"/>
                <w:szCs w:val="18"/>
              </w:rPr>
            </w:pPr>
            <w:r>
              <w:rPr>
                <w:rFonts w:hint="eastAsia" w:ascii="宋体" w:hAnsi="宋体" w:cs="宋体"/>
                <w:b w:val="0"/>
                <w:bCs w:val="0"/>
                <w:kern w:val="0"/>
                <w:sz w:val="18"/>
                <w:szCs w:val="18"/>
              </w:rPr>
              <w:t>★具有单点自适应控制功能，可配置车道属性、最大周期时长、静态权重、最大周期波动时间、周期调整因子、关联方案、相位参数（相位号、最小绿、取动损失、静态因子），根据电子警察、车检器数据实时调整周期内参数，每个路口可设置不少于8套单点自适应方案；</w:t>
            </w:r>
            <w:r>
              <w:rPr>
                <w:rFonts w:hint="eastAsia" w:ascii="宋体" w:hAnsi="宋体" w:cs="宋体"/>
                <w:b w:val="0"/>
                <w:bCs w:val="0"/>
                <w:kern w:val="0"/>
                <w:sz w:val="18"/>
                <w:szCs w:val="18"/>
              </w:rPr>
              <w:cr/>
            </w:r>
          </w:p>
          <w:p w14:paraId="75E8B959">
            <w:pPr>
              <w:pStyle w:val="2"/>
              <w:spacing w:line="240" w:lineRule="auto"/>
              <w:jc w:val="both"/>
              <w:rPr>
                <w:rFonts w:hint="eastAsia" w:ascii="宋体" w:hAnsi="宋体" w:cs="宋体"/>
                <w:b w:val="0"/>
                <w:bCs w:val="0"/>
                <w:kern w:val="0"/>
                <w:sz w:val="18"/>
                <w:szCs w:val="18"/>
              </w:rPr>
            </w:pPr>
            <w:r>
              <w:rPr>
                <w:rFonts w:hint="eastAsia" w:ascii="宋体" w:hAnsi="宋体" w:cs="宋体"/>
                <w:b w:val="0"/>
                <w:bCs w:val="0"/>
                <w:kern w:val="0"/>
                <w:sz w:val="18"/>
                <w:szCs w:val="18"/>
              </w:rPr>
              <w:t>注：★号项参数在响应文件中提供封面具备 CMA 或 CNAS 标识的第三方检验机构出具的检验检测报告复印件(需标注项目水印)加盖制造商公章佐证及全国认证认可信息公共服务平台查询截图加盖制造商公章佐证</w:t>
            </w:r>
          </w:p>
        </w:tc>
        <w:tc>
          <w:tcPr>
            <w:tcW w:w="285" w:type="pct"/>
            <w:tcBorders>
              <w:top w:val="nil"/>
              <w:left w:val="nil"/>
              <w:bottom w:val="single" w:color="auto" w:sz="4" w:space="0"/>
              <w:right w:val="single" w:color="auto" w:sz="4" w:space="0"/>
            </w:tcBorders>
            <w:shd w:val="clear" w:color="auto" w:fill="auto"/>
            <w:vAlign w:val="center"/>
          </w:tcPr>
          <w:p w14:paraId="656AEF21">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240" w:type="pct"/>
            <w:tcBorders>
              <w:top w:val="nil"/>
              <w:left w:val="nil"/>
              <w:bottom w:val="single" w:color="auto" w:sz="4" w:space="0"/>
              <w:right w:val="single" w:color="auto" w:sz="4" w:space="0"/>
            </w:tcBorders>
            <w:shd w:val="clear" w:color="auto" w:fill="auto"/>
            <w:vAlign w:val="center"/>
          </w:tcPr>
          <w:p w14:paraId="6E5FA122">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445" w:type="pct"/>
            <w:tcBorders>
              <w:top w:val="nil"/>
              <w:left w:val="nil"/>
              <w:bottom w:val="single" w:color="auto" w:sz="4" w:space="0"/>
              <w:right w:val="single" w:color="auto" w:sz="4" w:space="0"/>
            </w:tcBorders>
            <w:shd w:val="clear" w:color="auto" w:fill="auto"/>
            <w:noWrap/>
            <w:vAlign w:val="center"/>
          </w:tcPr>
          <w:p w14:paraId="01962725">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7E9A4A14">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63E2334A">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23ECE174">
        <w:tblPrEx>
          <w:tblCellMar>
            <w:top w:w="0" w:type="dxa"/>
            <w:left w:w="108" w:type="dxa"/>
            <w:bottom w:w="0" w:type="dxa"/>
            <w:right w:w="108" w:type="dxa"/>
          </w:tblCellMar>
        </w:tblPrEx>
        <w:trPr>
          <w:trHeight w:val="799"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3B36928B">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805" w:type="pct"/>
            <w:tcBorders>
              <w:top w:val="nil"/>
              <w:left w:val="nil"/>
              <w:bottom w:val="single" w:color="auto" w:sz="4" w:space="0"/>
              <w:right w:val="single" w:color="auto" w:sz="4" w:space="0"/>
            </w:tcBorders>
            <w:shd w:val="clear" w:color="auto" w:fill="auto"/>
            <w:vAlign w:val="center"/>
          </w:tcPr>
          <w:p w14:paraId="7918778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信号机控制柜</w:t>
            </w:r>
          </w:p>
        </w:tc>
        <w:tc>
          <w:tcPr>
            <w:tcW w:w="2089" w:type="pct"/>
            <w:tcBorders>
              <w:top w:val="nil"/>
              <w:left w:val="nil"/>
              <w:bottom w:val="single" w:color="auto" w:sz="4" w:space="0"/>
              <w:right w:val="single" w:color="auto" w:sz="4" w:space="0"/>
            </w:tcBorders>
            <w:shd w:val="clear" w:color="auto" w:fill="auto"/>
            <w:vAlign w:val="center"/>
          </w:tcPr>
          <w:p w14:paraId="516EA78D">
            <w:pPr>
              <w:widowControl/>
              <w:jc w:val="center"/>
              <w:rPr>
                <w:rFonts w:hint="eastAsia" w:ascii="宋体" w:hAnsi="宋体" w:cs="宋体"/>
                <w:kern w:val="0"/>
                <w:sz w:val="18"/>
                <w:szCs w:val="18"/>
              </w:rPr>
            </w:pPr>
            <w:r>
              <w:rPr>
                <w:rFonts w:hint="eastAsia" w:ascii="宋体" w:hAnsi="宋体" w:cs="宋体"/>
                <w:kern w:val="0"/>
                <w:sz w:val="18"/>
                <w:szCs w:val="18"/>
              </w:rPr>
              <w:t xml:space="preserve">尺寸：650（长）*530（宽）*1410mm（高）     </w:t>
            </w:r>
            <w:r>
              <w:rPr>
                <w:rFonts w:hint="eastAsia" w:ascii="宋体" w:hAnsi="宋体" w:cs="宋体"/>
                <w:kern w:val="0"/>
                <w:sz w:val="18"/>
                <w:szCs w:val="18"/>
              </w:rPr>
              <w:br w:type="textWrapping"/>
            </w:r>
            <w:r>
              <w:rPr>
                <w:rFonts w:hint="eastAsia" w:ascii="宋体" w:hAnsi="宋体" w:cs="宋体"/>
                <w:kern w:val="0"/>
                <w:sz w:val="18"/>
                <w:szCs w:val="18"/>
              </w:rPr>
              <w:t>喷塑、防水、防尘含稳压电源</w:t>
            </w:r>
          </w:p>
        </w:tc>
        <w:tc>
          <w:tcPr>
            <w:tcW w:w="285" w:type="pct"/>
            <w:tcBorders>
              <w:top w:val="nil"/>
              <w:left w:val="nil"/>
              <w:bottom w:val="single" w:color="auto" w:sz="4" w:space="0"/>
              <w:right w:val="single" w:color="auto" w:sz="4" w:space="0"/>
            </w:tcBorders>
            <w:shd w:val="clear" w:color="auto" w:fill="auto"/>
            <w:vAlign w:val="center"/>
          </w:tcPr>
          <w:p w14:paraId="198718C2">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240" w:type="pct"/>
            <w:tcBorders>
              <w:top w:val="nil"/>
              <w:left w:val="nil"/>
              <w:bottom w:val="single" w:color="auto" w:sz="4" w:space="0"/>
              <w:right w:val="single" w:color="auto" w:sz="4" w:space="0"/>
            </w:tcBorders>
            <w:shd w:val="clear" w:color="auto" w:fill="auto"/>
            <w:vAlign w:val="center"/>
          </w:tcPr>
          <w:p w14:paraId="5050E411">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445" w:type="pct"/>
            <w:tcBorders>
              <w:top w:val="nil"/>
              <w:left w:val="nil"/>
              <w:bottom w:val="single" w:color="auto" w:sz="4" w:space="0"/>
              <w:right w:val="single" w:color="auto" w:sz="4" w:space="0"/>
            </w:tcBorders>
            <w:shd w:val="clear" w:color="auto" w:fill="auto"/>
            <w:noWrap/>
            <w:vAlign w:val="center"/>
          </w:tcPr>
          <w:p w14:paraId="61EFC72D">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4BDB4B6C">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0198A88B">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71F587C6">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16C3DD41">
            <w:pPr>
              <w:widowControl/>
              <w:jc w:val="center"/>
              <w:rPr>
                <w:rFonts w:hint="eastAsia" w:ascii="宋体" w:hAnsi="宋体" w:cs="宋体"/>
                <w:kern w:val="0"/>
                <w:sz w:val="18"/>
                <w:szCs w:val="18"/>
              </w:rPr>
            </w:pPr>
            <w:r>
              <w:rPr>
                <w:rFonts w:hint="eastAsia" w:ascii="宋体" w:hAnsi="宋体" w:cs="宋体"/>
                <w:kern w:val="0"/>
                <w:sz w:val="18"/>
                <w:szCs w:val="18"/>
              </w:rPr>
              <w:t>7</w:t>
            </w:r>
          </w:p>
        </w:tc>
        <w:tc>
          <w:tcPr>
            <w:tcW w:w="805" w:type="pct"/>
            <w:tcBorders>
              <w:top w:val="nil"/>
              <w:left w:val="nil"/>
              <w:bottom w:val="single" w:color="auto" w:sz="4" w:space="0"/>
              <w:right w:val="single" w:color="auto" w:sz="4" w:space="0"/>
            </w:tcBorders>
            <w:shd w:val="clear" w:color="auto" w:fill="auto"/>
            <w:vAlign w:val="center"/>
          </w:tcPr>
          <w:p w14:paraId="0EC565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终端协调控制软件</w:t>
            </w:r>
          </w:p>
        </w:tc>
        <w:tc>
          <w:tcPr>
            <w:tcW w:w="2089" w:type="pct"/>
            <w:tcBorders>
              <w:top w:val="nil"/>
              <w:left w:val="nil"/>
              <w:bottom w:val="single" w:color="auto" w:sz="4" w:space="0"/>
              <w:right w:val="single" w:color="auto" w:sz="4" w:space="0"/>
            </w:tcBorders>
            <w:shd w:val="clear" w:color="auto" w:fill="auto"/>
            <w:vAlign w:val="center"/>
          </w:tcPr>
          <w:p w14:paraId="688094B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终端协调控制软件</w:t>
            </w:r>
          </w:p>
        </w:tc>
        <w:tc>
          <w:tcPr>
            <w:tcW w:w="285" w:type="pct"/>
            <w:tcBorders>
              <w:top w:val="nil"/>
              <w:left w:val="nil"/>
              <w:bottom w:val="single" w:color="auto" w:sz="4" w:space="0"/>
              <w:right w:val="single" w:color="auto" w:sz="4" w:space="0"/>
            </w:tcBorders>
            <w:shd w:val="clear" w:color="auto" w:fill="auto"/>
            <w:vAlign w:val="center"/>
          </w:tcPr>
          <w:p w14:paraId="788278B8">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240" w:type="pct"/>
            <w:tcBorders>
              <w:top w:val="nil"/>
              <w:left w:val="nil"/>
              <w:bottom w:val="single" w:color="auto" w:sz="4" w:space="0"/>
              <w:right w:val="single" w:color="auto" w:sz="4" w:space="0"/>
            </w:tcBorders>
            <w:shd w:val="clear" w:color="auto" w:fill="auto"/>
            <w:vAlign w:val="center"/>
          </w:tcPr>
          <w:p w14:paraId="623E3EE4">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445" w:type="pct"/>
            <w:tcBorders>
              <w:top w:val="nil"/>
              <w:left w:val="nil"/>
              <w:bottom w:val="single" w:color="auto" w:sz="4" w:space="0"/>
              <w:right w:val="single" w:color="auto" w:sz="4" w:space="0"/>
            </w:tcBorders>
            <w:shd w:val="clear" w:color="auto" w:fill="auto"/>
            <w:noWrap/>
            <w:vAlign w:val="center"/>
          </w:tcPr>
          <w:p w14:paraId="698200B0">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5BAFAA51">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5D9F5A0B">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2D6F0B3A">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6E405B5B">
            <w:pPr>
              <w:widowControl/>
              <w:jc w:val="center"/>
              <w:rPr>
                <w:rFonts w:hint="eastAsia" w:ascii="宋体" w:hAnsi="宋体" w:cs="宋体"/>
                <w:kern w:val="0"/>
                <w:sz w:val="18"/>
                <w:szCs w:val="18"/>
              </w:rPr>
            </w:pPr>
            <w:r>
              <w:rPr>
                <w:rFonts w:hint="eastAsia" w:ascii="宋体" w:hAnsi="宋体" w:cs="宋体"/>
                <w:kern w:val="0"/>
                <w:sz w:val="18"/>
                <w:szCs w:val="18"/>
              </w:rPr>
              <w:t>8</w:t>
            </w:r>
          </w:p>
        </w:tc>
        <w:tc>
          <w:tcPr>
            <w:tcW w:w="805" w:type="pct"/>
            <w:tcBorders>
              <w:top w:val="nil"/>
              <w:left w:val="nil"/>
              <w:bottom w:val="single" w:color="auto" w:sz="4" w:space="0"/>
              <w:right w:val="single" w:color="auto" w:sz="4" w:space="0"/>
            </w:tcBorders>
            <w:shd w:val="clear" w:color="auto" w:fill="auto"/>
            <w:vAlign w:val="center"/>
          </w:tcPr>
          <w:p w14:paraId="7EAF170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无线手控</w:t>
            </w:r>
          </w:p>
        </w:tc>
        <w:tc>
          <w:tcPr>
            <w:tcW w:w="2089" w:type="pct"/>
            <w:tcBorders>
              <w:top w:val="nil"/>
              <w:left w:val="nil"/>
              <w:bottom w:val="single" w:color="auto" w:sz="4" w:space="0"/>
              <w:right w:val="single" w:color="auto" w:sz="4" w:space="0"/>
            </w:tcBorders>
            <w:shd w:val="clear" w:color="auto" w:fill="auto"/>
            <w:vAlign w:val="center"/>
          </w:tcPr>
          <w:p w14:paraId="7DD220AA">
            <w:pPr>
              <w:widowControl/>
              <w:jc w:val="center"/>
              <w:rPr>
                <w:rFonts w:hint="eastAsia" w:ascii="宋体" w:hAnsi="宋体" w:cs="宋体"/>
                <w:kern w:val="0"/>
                <w:sz w:val="18"/>
                <w:szCs w:val="18"/>
              </w:rPr>
            </w:pPr>
            <w:r>
              <w:rPr>
                <w:rFonts w:hint="eastAsia" w:ascii="宋体" w:hAnsi="宋体" w:cs="宋体"/>
                <w:kern w:val="0"/>
                <w:sz w:val="18"/>
                <w:szCs w:val="18"/>
              </w:rPr>
              <w:t>无线遥控信号控制</w:t>
            </w:r>
          </w:p>
        </w:tc>
        <w:tc>
          <w:tcPr>
            <w:tcW w:w="285" w:type="pct"/>
            <w:tcBorders>
              <w:top w:val="nil"/>
              <w:left w:val="nil"/>
              <w:bottom w:val="single" w:color="auto" w:sz="4" w:space="0"/>
              <w:right w:val="single" w:color="auto" w:sz="4" w:space="0"/>
            </w:tcBorders>
            <w:shd w:val="clear" w:color="auto" w:fill="auto"/>
            <w:vAlign w:val="center"/>
          </w:tcPr>
          <w:p w14:paraId="2D25BAD8">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240" w:type="pct"/>
            <w:tcBorders>
              <w:top w:val="nil"/>
              <w:left w:val="nil"/>
              <w:bottom w:val="single" w:color="auto" w:sz="4" w:space="0"/>
              <w:right w:val="single" w:color="auto" w:sz="4" w:space="0"/>
            </w:tcBorders>
            <w:shd w:val="clear" w:color="auto" w:fill="auto"/>
            <w:vAlign w:val="center"/>
          </w:tcPr>
          <w:p w14:paraId="288B8B41">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445" w:type="pct"/>
            <w:tcBorders>
              <w:top w:val="nil"/>
              <w:left w:val="nil"/>
              <w:bottom w:val="single" w:color="auto" w:sz="4" w:space="0"/>
              <w:right w:val="single" w:color="auto" w:sz="4" w:space="0"/>
            </w:tcBorders>
            <w:shd w:val="clear" w:color="auto" w:fill="auto"/>
            <w:noWrap/>
            <w:vAlign w:val="center"/>
          </w:tcPr>
          <w:p w14:paraId="12728E84">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5618F98B">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030239DA">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3718EDC7">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03598D2F">
            <w:pPr>
              <w:widowControl/>
              <w:jc w:val="center"/>
              <w:rPr>
                <w:rFonts w:hint="eastAsia" w:ascii="宋体" w:hAnsi="宋体" w:cs="宋体"/>
                <w:kern w:val="0"/>
                <w:sz w:val="18"/>
                <w:szCs w:val="18"/>
              </w:rPr>
            </w:pPr>
            <w:r>
              <w:rPr>
                <w:rFonts w:hint="eastAsia" w:ascii="宋体" w:hAnsi="宋体" w:cs="宋体"/>
                <w:kern w:val="0"/>
                <w:sz w:val="18"/>
                <w:szCs w:val="18"/>
              </w:rPr>
              <w:t>9</w:t>
            </w:r>
          </w:p>
        </w:tc>
        <w:tc>
          <w:tcPr>
            <w:tcW w:w="805" w:type="pct"/>
            <w:tcBorders>
              <w:top w:val="nil"/>
              <w:left w:val="nil"/>
              <w:bottom w:val="single" w:color="auto" w:sz="4" w:space="0"/>
              <w:right w:val="single" w:color="auto" w:sz="4" w:space="0"/>
            </w:tcBorders>
            <w:shd w:val="clear" w:color="auto" w:fill="auto"/>
            <w:vAlign w:val="center"/>
          </w:tcPr>
          <w:p w14:paraId="495A67A0">
            <w:pPr>
              <w:widowControl/>
              <w:jc w:val="center"/>
              <w:rPr>
                <w:rFonts w:hint="eastAsia" w:ascii="宋体" w:hAnsi="宋体" w:cs="宋体"/>
                <w:kern w:val="0"/>
                <w:sz w:val="18"/>
                <w:szCs w:val="18"/>
              </w:rPr>
            </w:pPr>
            <w:r>
              <w:rPr>
                <w:rFonts w:hint="eastAsia" w:ascii="宋体" w:hAnsi="宋体" w:cs="宋体"/>
                <w:kern w:val="0"/>
                <w:sz w:val="18"/>
                <w:szCs w:val="18"/>
              </w:rPr>
              <w:t>信号机平台授权（Licens）</w:t>
            </w:r>
          </w:p>
        </w:tc>
        <w:tc>
          <w:tcPr>
            <w:tcW w:w="2089" w:type="pct"/>
            <w:tcBorders>
              <w:top w:val="nil"/>
              <w:left w:val="nil"/>
              <w:bottom w:val="single" w:color="auto" w:sz="4" w:space="0"/>
              <w:right w:val="single" w:color="auto" w:sz="4" w:space="0"/>
            </w:tcBorders>
            <w:shd w:val="clear" w:color="auto" w:fill="auto"/>
            <w:vAlign w:val="center"/>
          </w:tcPr>
          <w:p w14:paraId="41F61923">
            <w:pPr>
              <w:widowControl/>
              <w:jc w:val="center"/>
              <w:rPr>
                <w:rFonts w:hint="eastAsia" w:ascii="宋体" w:hAnsi="宋体" w:cs="宋体"/>
                <w:kern w:val="0"/>
                <w:sz w:val="18"/>
                <w:szCs w:val="18"/>
              </w:rPr>
            </w:pPr>
            <w:r>
              <w:rPr>
                <w:rFonts w:hint="eastAsia" w:ascii="宋体" w:hAnsi="宋体" w:cs="宋体"/>
                <w:kern w:val="0"/>
                <w:sz w:val="18"/>
                <w:szCs w:val="18"/>
              </w:rPr>
              <w:t>每路信号机接入授权</w:t>
            </w:r>
          </w:p>
        </w:tc>
        <w:tc>
          <w:tcPr>
            <w:tcW w:w="285" w:type="pct"/>
            <w:tcBorders>
              <w:top w:val="nil"/>
              <w:left w:val="nil"/>
              <w:bottom w:val="single" w:color="auto" w:sz="4" w:space="0"/>
              <w:right w:val="single" w:color="auto" w:sz="4" w:space="0"/>
            </w:tcBorders>
            <w:shd w:val="clear" w:color="auto" w:fill="auto"/>
            <w:vAlign w:val="center"/>
          </w:tcPr>
          <w:p w14:paraId="73E873AD">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240" w:type="pct"/>
            <w:tcBorders>
              <w:top w:val="nil"/>
              <w:left w:val="nil"/>
              <w:bottom w:val="single" w:color="auto" w:sz="4" w:space="0"/>
              <w:right w:val="single" w:color="auto" w:sz="4" w:space="0"/>
            </w:tcBorders>
            <w:shd w:val="clear" w:color="auto" w:fill="auto"/>
            <w:noWrap/>
            <w:vAlign w:val="center"/>
          </w:tcPr>
          <w:p w14:paraId="6ED0EC9B">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445" w:type="pct"/>
            <w:tcBorders>
              <w:top w:val="nil"/>
              <w:left w:val="nil"/>
              <w:bottom w:val="single" w:color="auto" w:sz="4" w:space="0"/>
              <w:right w:val="single" w:color="auto" w:sz="4" w:space="0"/>
            </w:tcBorders>
            <w:shd w:val="clear" w:color="auto" w:fill="auto"/>
            <w:noWrap/>
            <w:vAlign w:val="center"/>
          </w:tcPr>
          <w:p w14:paraId="4087DDF3">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33B9056E">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1D8E0CD9">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47CDB4EA">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46EB847C">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805" w:type="pct"/>
            <w:tcBorders>
              <w:top w:val="nil"/>
              <w:left w:val="nil"/>
              <w:bottom w:val="single" w:color="auto" w:sz="4" w:space="0"/>
              <w:right w:val="single" w:color="auto" w:sz="4" w:space="0"/>
            </w:tcBorders>
            <w:shd w:val="clear" w:color="auto" w:fill="auto"/>
            <w:vAlign w:val="center"/>
          </w:tcPr>
          <w:p w14:paraId="5BB008A1">
            <w:pPr>
              <w:widowControl/>
              <w:jc w:val="center"/>
              <w:rPr>
                <w:rFonts w:hint="eastAsia" w:ascii="宋体" w:hAnsi="宋体" w:cs="宋体"/>
                <w:kern w:val="0"/>
                <w:sz w:val="18"/>
                <w:szCs w:val="18"/>
              </w:rPr>
            </w:pPr>
            <w:r>
              <w:rPr>
                <w:rFonts w:hint="eastAsia" w:ascii="宋体" w:hAnsi="宋体" w:cs="宋体"/>
                <w:kern w:val="0"/>
                <w:sz w:val="18"/>
                <w:szCs w:val="18"/>
              </w:rPr>
              <w:t>信号调优服务费</w:t>
            </w:r>
          </w:p>
        </w:tc>
        <w:tc>
          <w:tcPr>
            <w:tcW w:w="2089" w:type="pct"/>
            <w:tcBorders>
              <w:top w:val="nil"/>
              <w:left w:val="nil"/>
              <w:bottom w:val="single" w:color="auto" w:sz="4" w:space="0"/>
              <w:right w:val="single" w:color="auto" w:sz="4" w:space="0"/>
            </w:tcBorders>
            <w:shd w:val="clear" w:color="auto" w:fill="auto"/>
            <w:vAlign w:val="center"/>
          </w:tcPr>
          <w:p w14:paraId="567EECEF">
            <w:pPr>
              <w:widowControl/>
              <w:jc w:val="center"/>
              <w:rPr>
                <w:rFonts w:hint="eastAsia" w:ascii="宋体" w:hAnsi="宋体" w:cs="宋体"/>
                <w:kern w:val="0"/>
                <w:sz w:val="18"/>
                <w:szCs w:val="18"/>
              </w:rPr>
            </w:pPr>
            <w:r>
              <w:rPr>
                <w:rFonts w:hint="eastAsia" w:ascii="宋体" w:hAnsi="宋体" w:cs="宋体"/>
                <w:kern w:val="0"/>
                <w:sz w:val="18"/>
                <w:szCs w:val="18"/>
              </w:rPr>
              <w:t>对路口信号调优</w:t>
            </w:r>
          </w:p>
        </w:tc>
        <w:tc>
          <w:tcPr>
            <w:tcW w:w="285" w:type="pct"/>
            <w:tcBorders>
              <w:top w:val="nil"/>
              <w:left w:val="nil"/>
              <w:bottom w:val="single" w:color="auto" w:sz="4" w:space="0"/>
              <w:right w:val="single" w:color="auto" w:sz="4" w:space="0"/>
            </w:tcBorders>
            <w:shd w:val="clear" w:color="auto" w:fill="auto"/>
            <w:vAlign w:val="center"/>
          </w:tcPr>
          <w:p w14:paraId="614B20A7">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240" w:type="pct"/>
            <w:tcBorders>
              <w:top w:val="nil"/>
              <w:left w:val="nil"/>
              <w:bottom w:val="single" w:color="auto" w:sz="4" w:space="0"/>
              <w:right w:val="single" w:color="auto" w:sz="4" w:space="0"/>
            </w:tcBorders>
            <w:shd w:val="clear" w:color="auto" w:fill="auto"/>
            <w:noWrap/>
            <w:vAlign w:val="center"/>
          </w:tcPr>
          <w:p w14:paraId="6D5F24E8">
            <w:pPr>
              <w:widowControl/>
              <w:jc w:val="center"/>
              <w:rPr>
                <w:rFonts w:hint="eastAsia" w:ascii="宋体" w:hAnsi="宋体" w:cs="宋体"/>
                <w:kern w:val="0"/>
                <w:sz w:val="18"/>
                <w:szCs w:val="18"/>
              </w:rPr>
            </w:pPr>
            <w:r>
              <w:rPr>
                <w:rFonts w:hint="eastAsia" w:ascii="宋体" w:hAnsi="宋体" w:cs="宋体"/>
                <w:kern w:val="0"/>
                <w:sz w:val="18"/>
                <w:szCs w:val="18"/>
              </w:rPr>
              <w:t>路口</w:t>
            </w:r>
          </w:p>
        </w:tc>
        <w:tc>
          <w:tcPr>
            <w:tcW w:w="445" w:type="pct"/>
            <w:tcBorders>
              <w:top w:val="nil"/>
              <w:left w:val="nil"/>
              <w:bottom w:val="single" w:color="auto" w:sz="4" w:space="0"/>
              <w:right w:val="single" w:color="auto" w:sz="4" w:space="0"/>
            </w:tcBorders>
            <w:shd w:val="clear" w:color="auto" w:fill="auto"/>
            <w:noWrap/>
            <w:vAlign w:val="center"/>
          </w:tcPr>
          <w:p w14:paraId="3758C220">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0A00C600">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72A2C709">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52253ABE">
        <w:tblPrEx>
          <w:tblCellMar>
            <w:top w:w="0" w:type="dxa"/>
            <w:left w:w="108" w:type="dxa"/>
            <w:bottom w:w="0" w:type="dxa"/>
            <w:right w:w="108" w:type="dxa"/>
          </w:tblCellMar>
        </w:tblPrEx>
        <w:trPr>
          <w:trHeight w:val="1002"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37C72B17">
            <w:pPr>
              <w:widowControl/>
              <w:jc w:val="center"/>
              <w:rPr>
                <w:rFonts w:hint="eastAsia" w:ascii="宋体" w:hAnsi="宋体" w:cs="宋体"/>
                <w:kern w:val="0"/>
                <w:sz w:val="18"/>
                <w:szCs w:val="18"/>
              </w:rPr>
            </w:pPr>
            <w:r>
              <w:rPr>
                <w:rFonts w:hint="eastAsia" w:ascii="宋体" w:hAnsi="宋体" w:cs="宋体"/>
                <w:kern w:val="0"/>
                <w:sz w:val="18"/>
                <w:szCs w:val="18"/>
              </w:rPr>
              <w:t>11</w:t>
            </w:r>
          </w:p>
        </w:tc>
        <w:tc>
          <w:tcPr>
            <w:tcW w:w="805" w:type="pct"/>
            <w:vMerge w:val="restart"/>
            <w:tcBorders>
              <w:top w:val="nil"/>
              <w:left w:val="single" w:color="auto" w:sz="4" w:space="0"/>
              <w:bottom w:val="single" w:color="000000" w:sz="4" w:space="0"/>
              <w:right w:val="single" w:color="auto" w:sz="4" w:space="0"/>
            </w:tcBorders>
            <w:shd w:val="clear" w:color="auto" w:fill="auto"/>
            <w:vAlign w:val="center"/>
          </w:tcPr>
          <w:p w14:paraId="1875677A">
            <w:pPr>
              <w:widowControl/>
              <w:jc w:val="center"/>
              <w:rPr>
                <w:rFonts w:hint="eastAsia" w:ascii="宋体" w:hAnsi="宋体" w:cs="宋体"/>
                <w:kern w:val="0"/>
                <w:sz w:val="18"/>
                <w:szCs w:val="18"/>
              </w:rPr>
            </w:pPr>
            <w:r>
              <w:rPr>
                <w:rFonts w:hint="eastAsia" w:ascii="宋体" w:hAnsi="宋体" w:cs="宋体"/>
                <w:kern w:val="0"/>
                <w:sz w:val="18"/>
                <w:szCs w:val="18"/>
              </w:rPr>
              <w:t>信号灯八角悬臂杆</w:t>
            </w:r>
          </w:p>
        </w:tc>
        <w:tc>
          <w:tcPr>
            <w:tcW w:w="2089" w:type="pct"/>
            <w:tcBorders>
              <w:top w:val="nil"/>
              <w:left w:val="nil"/>
              <w:bottom w:val="single" w:color="auto" w:sz="4" w:space="0"/>
              <w:right w:val="single" w:color="auto" w:sz="4" w:space="0"/>
            </w:tcBorders>
            <w:shd w:val="clear" w:color="auto" w:fill="auto"/>
            <w:vAlign w:val="center"/>
          </w:tcPr>
          <w:p w14:paraId="6670DA62">
            <w:pPr>
              <w:widowControl/>
              <w:jc w:val="center"/>
              <w:rPr>
                <w:rFonts w:hint="eastAsia" w:ascii="宋体" w:hAnsi="宋体" w:cs="宋体"/>
                <w:kern w:val="0"/>
                <w:sz w:val="18"/>
                <w:szCs w:val="18"/>
              </w:rPr>
            </w:pPr>
            <w:r>
              <w:rPr>
                <w:rFonts w:hint="eastAsia" w:ascii="宋体" w:hAnsi="宋体" w:cs="宋体"/>
                <w:kern w:val="0"/>
                <w:sz w:val="18"/>
                <w:szCs w:val="18"/>
              </w:rPr>
              <w:t>H:6.8米高，壁厚6mm</w:t>
            </w:r>
            <w:r>
              <w:rPr>
                <w:rFonts w:hint="eastAsia" w:ascii="宋体" w:hAnsi="宋体" w:cs="宋体"/>
                <w:kern w:val="0"/>
                <w:sz w:val="18"/>
                <w:szCs w:val="18"/>
              </w:rPr>
              <w:br w:type="textWrapping"/>
            </w:r>
            <w:r>
              <w:rPr>
                <w:rFonts w:hint="eastAsia" w:ascii="宋体" w:hAnsi="宋体" w:cs="宋体"/>
                <w:kern w:val="0"/>
                <w:sz w:val="18"/>
                <w:szCs w:val="18"/>
              </w:rPr>
              <w:t>L：7米长，壁厚5mm杆件热镀锌喷塑</w:t>
            </w:r>
            <w:r>
              <w:rPr>
                <w:rFonts w:hint="eastAsia" w:ascii="宋体" w:hAnsi="宋体" w:cs="宋体"/>
                <w:kern w:val="0"/>
                <w:sz w:val="18"/>
                <w:szCs w:val="18"/>
              </w:rPr>
              <w:br w:type="textWrapping"/>
            </w:r>
            <w:r>
              <w:rPr>
                <w:rFonts w:hint="eastAsia" w:ascii="宋体" w:hAnsi="宋体" w:cs="宋体"/>
                <w:kern w:val="0"/>
                <w:sz w:val="18"/>
                <w:szCs w:val="18"/>
              </w:rPr>
              <w:t>上白下蓝，蓝色2米</w:t>
            </w:r>
          </w:p>
        </w:tc>
        <w:tc>
          <w:tcPr>
            <w:tcW w:w="285" w:type="pct"/>
            <w:tcBorders>
              <w:top w:val="nil"/>
              <w:left w:val="nil"/>
              <w:bottom w:val="single" w:color="auto" w:sz="4" w:space="0"/>
              <w:right w:val="single" w:color="auto" w:sz="4" w:space="0"/>
            </w:tcBorders>
            <w:shd w:val="clear" w:color="auto" w:fill="auto"/>
            <w:vAlign w:val="center"/>
          </w:tcPr>
          <w:p w14:paraId="33DF7873">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240" w:type="pct"/>
            <w:tcBorders>
              <w:top w:val="nil"/>
              <w:left w:val="nil"/>
              <w:bottom w:val="single" w:color="auto" w:sz="4" w:space="0"/>
              <w:right w:val="single" w:color="auto" w:sz="4" w:space="0"/>
            </w:tcBorders>
            <w:shd w:val="clear" w:color="auto" w:fill="auto"/>
            <w:vAlign w:val="center"/>
          </w:tcPr>
          <w:p w14:paraId="483EC3C1">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445" w:type="pct"/>
            <w:tcBorders>
              <w:top w:val="nil"/>
              <w:left w:val="nil"/>
              <w:bottom w:val="single" w:color="auto" w:sz="4" w:space="0"/>
              <w:right w:val="single" w:color="auto" w:sz="4" w:space="0"/>
            </w:tcBorders>
            <w:shd w:val="clear" w:color="auto" w:fill="auto"/>
            <w:vAlign w:val="center"/>
          </w:tcPr>
          <w:p w14:paraId="3B91FD7B">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4629D243">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7379C3F9">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6672DD37">
        <w:tblPrEx>
          <w:tblCellMar>
            <w:top w:w="0" w:type="dxa"/>
            <w:left w:w="108" w:type="dxa"/>
            <w:bottom w:w="0" w:type="dxa"/>
            <w:right w:w="108" w:type="dxa"/>
          </w:tblCellMar>
        </w:tblPrEx>
        <w:trPr>
          <w:trHeight w:val="1002"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6A836D05">
            <w:pPr>
              <w:widowControl/>
              <w:jc w:val="center"/>
              <w:rPr>
                <w:rFonts w:hint="eastAsia" w:ascii="宋体" w:hAnsi="宋体" w:cs="宋体"/>
                <w:kern w:val="0"/>
                <w:sz w:val="18"/>
                <w:szCs w:val="18"/>
              </w:rPr>
            </w:pPr>
            <w:r>
              <w:rPr>
                <w:rFonts w:hint="eastAsia" w:ascii="宋体" w:hAnsi="宋体" w:cs="宋体"/>
                <w:kern w:val="0"/>
                <w:sz w:val="18"/>
                <w:szCs w:val="18"/>
              </w:rPr>
              <w:t>12</w:t>
            </w:r>
          </w:p>
        </w:tc>
        <w:tc>
          <w:tcPr>
            <w:tcW w:w="805" w:type="pct"/>
            <w:vMerge w:val="continue"/>
            <w:tcBorders>
              <w:top w:val="nil"/>
              <w:left w:val="single" w:color="auto" w:sz="4" w:space="0"/>
              <w:bottom w:val="single" w:color="000000" w:sz="4" w:space="0"/>
              <w:right w:val="single" w:color="auto" w:sz="4" w:space="0"/>
            </w:tcBorders>
            <w:vAlign w:val="center"/>
          </w:tcPr>
          <w:p w14:paraId="6A86489B">
            <w:pPr>
              <w:widowControl/>
              <w:jc w:val="left"/>
              <w:rPr>
                <w:rFonts w:ascii="宋体" w:hAnsi="宋体" w:cs="宋体"/>
                <w:kern w:val="0"/>
                <w:sz w:val="18"/>
                <w:szCs w:val="18"/>
              </w:rPr>
            </w:pPr>
          </w:p>
        </w:tc>
        <w:tc>
          <w:tcPr>
            <w:tcW w:w="2089" w:type="pct"/>
            <w:tcBorders>
              <w:top w:val="nil"/>
              <w:left w:val="nil"/>
              <w:bottom w:val="single" w:color="auto" w:sz="4" w:space="0"/>
              <w:right w:val="single" w:color="auto" w:sz="4" w:space="0"/>
            </w:tcBorders>
            <w:shd w:val="clear" w:color="auto" w:fill="auto"/>
            <w:vAlign w:val="center"/>
          </w:tcPr>
          <w:p w14:paraId="11E708FB">
            <w:pPr>
              <w:widowControl/>
              <w:jc w:val="center"/>
              <w:rPr>
                <w:rFonts w:hint="eastAsia" w:ascii="宋体" w:hAnsi="宋体" w:cs="宋体"/>
                <w:kern w:val="0"/>
                <w:sz w:val="18"/>
                <w:szCs w:val="18"/>
              </w:rPr>
            </w:pPr>
            <w:r>
              <w:rPr>
                <w:rFonts w:hint="eastAsia" w:ascii="宋体" w:hAnsi="宋体" w:cs="宋体"/>
                <w:kern w:val="0"/>
                <w:sz w:val="18"/>
                <w:szCs w:val="18"/>
              </w:rPr>
              <w:t>H:6.8米高，壁厚6mm</w:t>
            </w:r>
            <w:r>
              <w:rPr>
                <w:rFonts w:hint="eastAsia" w:ascii="宋体" w:hAnsi="宋体" w:cs="宋体"/>
                <w:kern w:val="0"/>
                <w:sz w:val="18"/>
                <w:szCs w:val="18"/>
              </w:rPr>
              <w:br w:type="textWrapping"/>
            </w:r>
            <w:r>
              <w:rPr>
                <w:rFonts w:hint="eastAsia" w:ascii="宋体" w:hAnsi="宋体" w:cs="宋体"/>
                <w:kern w:val="0"/>
                <w:sz w:val="18"/>
                <w:szCs w:val="18"/>
              </w:rPr>
              <w:t>L：8米长，壁厚5mm杆件热镀锌喷塑</w:t>
            </w:r>
            <w:r>
              <w:rPr>
                <w:rFonts w:hint="eastAsia" w:ascii="宋体" w:hAnsi="宋体" w:cs="宋体"/>
                <w:kern w:val="0"/>
                <w:sz w:val="18"/>
                <w:szCs w:val="18"/>
              </w:rPr>
              <w:br w:type="textWrapping"/>
            </w:r>
            <w:r>
              <w:rPr>
                <w:rFonts w:hint="eastAsia" w:ascii="宋体" w:hAnsi="宋体" w:cs="宋体"/>
                <w:kern w:val="0"/>
                <w:sz w:val="18"/>
                <w:szCs w:val="18"/>
              </w:rPr>
              <w:t>上白下蓝，蓝色2米</w:t>
            </w:r>
          </w:p>
        </w:tc>
        <w:tc>
          <w:tcPr>
            <w:tcW w:w="285" w:type="pct"/>
            <w:tcBorders>
              <w:top w:val="nil"/>
              <w:left w:val="nil"/>
              <w:bottom w:val="single" w:color="auto" w:sz="4" w:space="0"/>
              <w:right w:val="single" w:color="auto" w:sz="4" w:space="0"/>
            </w:tcBorders>
            <w:shd w:val="clear" w:color="auto" w:fill="auto"/>
            <w:vAlign w:val="center"/>
          </w:tcPr>
          <w:p w14:paraId="695DD02A">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240" w:type="pct"/>
            <w:tcBorders>
              <w:top w:val="nil"/>
              <w:left w:val="nil"/>
              <w:bottom w:val="single" w:color="auto" w:sz="4" w:space="0"/>
              <w:right w:val="single" w:color="auto" w:sz="4" w:space="0"/>
            </w:tcBorders>
            <w:shd w:val="clear" w:color="auto" w:fill="auto"/>
            <w:vAlign w:val="center"/>
          </w:tcPr>
          <w:p w14:paraId="1541E73A">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445" w:type="pct"/>
            <w:tcBorders>
              <w:top w:val="nil"/>
              <w:left w:val="nil"/>
              <w:bottom w:val="single" w:color="auto" w:sz="4" w:space="0"/>
              <w:right w:val="single" w:color="auto" w:sz="4" w:space="0"/>
            </w:tcBorders>
            <w:shd w:val="clear" w:color="auto" w:fill="auto"/>
            <w:vAlign w:val="center"/>
          </w:tcPr>
          <w:p w14:paraId="2C739CEB">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17B05B77">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7B026A82">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1C2E0537">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77D2F3F2">
            <w:pPr>
              <w:widowControl/>
              <w:jc w:val="center"/>
              <w:rPr>
                <w:rFonts w:hint="eastAsia" w:ascii="宋体" w:hAnsi="宋体" w:cs="宋体"/>
                <w:kern w:val="0"/>
                <w:sz w:val="18"/>
                <w:szCs w:val="18"/>
              </w:rPr>
            </w:pPr>
            <w:r>
              <w:rPr>
                <w:rFonts w:hint="eastAsia" w:ascii="宋体" w:hAnsi="宋体" w:cs="宋体"/>
                <w:kern w:val="0"/>
                <w:sz w:val="18"/>
                <w:szCs w:val="18"/>
              </w:rPr>
              <w:t>13</w:t>
            </w:r>
          </w:p>
        </w:tc>
        <w:tc>
          <w:tcPr>
            <w:tcW w:w="805" w:type="pct"/>
            <w:tcBorders>
              <w:top w:val="nil"/>
              <w:left w:val="nil"/>
              <w:bottom w:val="single" w:color="auto" w:sz="4" w:space="0"/>
              <w:right w:val="single" w:color="auto" w:sz="4" w:space="0"/>
            </w:tcBorders>
            <w:shd w:val="clear" w:color="auto" w:fill="auto"/>
            <w:vAlign w:val="center"/>
          </w:tcPr>
          <w:p w14:paraId="3705C809">
            <w:pPr>
              <w:widowControl/>
              <w:jc w:val="center"/>
              <w:rPr>
                <w:rFonts w:hint="eastAsia" w:ascii="宋体" w:hAnsi="宋体" w:cs="宋体"/>
                <w:kern w:val="0"/>
                <w:sz w:val="18"/>
                <w:szCs w:val="18"/>
              </w:rPr>
            </w:pPr>
            <w:r>
              <w:rPr>
                <w:rFonts w:hint="eastAsia" w:ascii="宋体" w:hAnsi="宋体" w:cs="宋体"/>
                <w:kern w:val="0"/>
                <w:sz w:val="18"/>
                <w:szCs w:val="18"/>
              </w:rPr>
              <w:t>人行横道灯杆</w:t>
            </w:r>
          </w:p>
        </w:tc>
        <w:tc>
          <w:tcPr>
            <w:tcW w:w="2089" w:type="pct"/>
            <w:tcBorders>
              <w:top w:val="nil"/>
              <w:left w:val="nil"/>
              <w:bottom w:val="single" w:color="auto" w:sz="4" w:space="0"/>
              <w:right w:val="single" w:color="auto" w:sz="4" w:space="0"/>
            </w:tcBorders>
            <w:shd w:val="clear" w:color="auto" w:fill="auto"/>
            <w:vAlign w:val="center"/>
          </w:tcPr>
          <w:p w14:paraId="34EA3D79">
            <w:pPr>
              <w:widowControl/>
              <w:jc w:val="center"/>
              <w:rPr>
                <w:rFonts w:hint="eastAsia" w:ascii="宋体" w:hAnsi="宋体" w:cs="宋体"/>
                <w:kern w:val="0"/>
                <w:sz w:val="18"/>
                <w:szCs w:val="18"/>
              </w:rPr>
            </w:pPr>
            <w:r>
              <w:rPr>
                <w:rFonts w:hint="eastAsia" w:ascii="宋体" w:hAnsi="宋体" w:cs="宋体"/>
                <w:kern w:val="0"/>
                <w:sz w:val="18"/>
                <w:szCs w:val="18"/>
              </w:rPr>
              <w:t>Φ89×3000×3mm杆件热镀锌喷白塑</w:t>
            </w:r>
          </w:p>
        </w:tc>
        <w:tc>
          <w:tcPr>
            <w:tcW w:w="285" w:type="pct"/>
            <w:tcBorders>
              <w:top w:val="nil"/>
              <w:left w:val="nil"/>
              <w:bottom w:val="single" w:color="auto" w:sz="4" w:space="0"/>
              <w:right w:val="single" w:color="auto" w:sz="4" w:space="0"/>
            </w:tcBorders>
            <w:shd w:val="clear" w:color="auto" w:fill="auto"/>
            <w:vAlign w:val="center"/>
          </w:tcPr>
          <w:p w14:paraId="71B69F6E">
            <w:pPr>
              <w:widowControl/>
              <w:jc w:val="center"/>
              <w:rPr>
                <w:rFonts w:hint="eastAsia" w:ascii="宋体" w:hAnsi="宋体" w:cs="宋体"/>
                <w:kern w:val="0"/>
                <w:sz w:val="18"/>
                <w:szCs w:val="18"/>
              </w:rPr>
            </w:pPr>
            <w:r>
              <w:rPr>
                <w:rFonts w:hint="eastAsia" w:ascii="宋体" w:hAnsi="宋体" w:cs="宋体"/>
                <w:kern w:val="0"/>
                <w:sz w:val="18"/>
                <w:szCs w:val="18"/>
              </w:rPr>
              <w:t>8</w:t>
            </w:r>
          </w:p>
        </w:tc>
        <w:tc>
          <w:tcPr>
            <w:tcW w:w="240" w:type="pct"/>
            <w:tcBorders>
              <w:top w:val="nil"/>
              <w:left w:val="nil"/>
              <w:bottom w:val="single" w:color="auto" w:sz="4" w:space="0"/>
              <w:right w:val="single" w:color="auto" w:sz="4" w:space="0"/>
            </w:tcBorders>
            <w:shd w:val="clear" w:color="auto" w:fill="auto"/>
            <w:vAlign w:val="center"/>
          </w:tcPr>
          <w:p w14:paraId="4031857E">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445" w:type="pct"/>
            <w:tcBorders>
              <w:top w:val="nil"/>
              <w:left w:val="nil"/>
              <w:bottom w:val="single" w:color="auto" w:sz="4" w:space="0"/>
              <w:right w:val="single" w:color="auto" w:sz="4" w:space="0"/>
            </w:tcBorders>
            <w:shd w:val="clear" w:color="auto" w:fill="auto"/>
            <w:vAlign w:val="center"/>
          </w:tcPr>
          <w:p w14:paraId="4DEE4979">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1A3C7DC9">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0B9E632D">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613C240A">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6BD29A8B">
            <w:pPr>
              <w:widowControl/>
              <w:jc w:val="center"/>
              <w:rPr>
                <w:rFonts w:hint="eastAsia" w:ascii="宋体" w:hAnsi="宋体" w:cs="宋体"/>
                <w:kern w:val="0"/>
                <w:sz w:val="18"/>
                <w:szCs w:val="18"/>
              </w:rPr>
            </w:pPr>
            <w:r>
              <w:rPr>
                <w:rFonts w:hint="eastAsia" w:ascii="宋体" w:hAnsi="宋体" w:cs="宋体"/>
                <w:kern w:val="0"/>
                <w:sz w:val="18"/>
                <w:szCs w:val="18"/>
              </w:rPr>
              <w:t>14</w:t>
            </w:r>
          </w:p>
        </w:tc>
        <w:tc>
          <w:tcPr>
            <w:tcW w:w="805" w:type="pct"/>
            <w:vMerge w:val="restart"/>
            <w:tcBorders>
              <w:top w:val="nil"/>
              <w:left w:val="single" w:color="auto" w:sz="4" w:space="0"/>
              <w:bottom w:val="single" w:color="auto" w:sz="4" w:space="0"/>
              <w:right w:val="single" w:color="auto" w:sz="4" w:space="0"/>
            </w:tcBorders>
            <w:shd w:val="clear" w:color="auto" w:fill="auto"/>
            <w:vAlign w:val="center"/>
          </w:tcPr>
          <w:p w14:paraId="712AF9EC">
            <w:pPr>
              <w:widowControl/>
              <w:jc w:val="center"/>
              <w:rPr>
                <w:rFonts w:hint="eastAsia" w:ascii="宋体" w:hAnsi="宋体" w:cs="宋体"/>
                <w:kern w:val="0"/>
                <w:sz w:val="18"/>
                <w:szCs w:val="18"/>
              </w:rPr>
            </w:pPr>
            <w:r>
              <w:rPr>
                <w:rFonts w:hint="eastAsia" w:ascii="宋体" w:hAnsi="宋体" w:cs="宋体"/>
                <w:kern w:val="0"/>
                <w:sz w:val="18"/>
                <w:szCs w:val="18"/>
              </w:rPr>
              <w:t>接线井</w:t>
            </w:r>
          </w:p>
        </w:tc>
        <w:tc>
          <w:tcPr>
            <w:tcW w:w="2089" w:type="pct"/>
            <w:tcBorders>
              <w:top w:val="nil"/>
              <w:left w:val="nil"/>
              <w:bottom w:val="single" w:color="auto" w:sz="4" w:space="0"/>
              <w:right w:val="single" w:color="auto" w:sz="4" w:space="0"/>
            </w:tcBorders>
            <w:shd w:val="clear" w:color="auto" w:fill="auto"/>
            <w:vAlign w:val="center"/>
          </w:tcPr>
          <w:p w14:paraId="5912B628">
            <w:pPr>
              <w:widowControl/>
              <w:jc w:val="center"/>
              <w:rPr>
                <w:rFonts w:hint="eastAsia" w:ascii="宋体" w:hAnsi="宋体" w:cs="宋体"/>
                <w:kern w:val="0"/>
                <w:sz w:val="18"/>
                <w:szCs w:val="18"/>
              </w:rPr>
            </w:pPr>
            <w:r>
              <w:rPr>
                <w:rFonts w:hint="eastAsia" w:ascii="宋体" w:hAnsi="宋体" w:cs="宋体"/>
                <w:kern w:val="0"/>
                <w:sz w:val="18"/>
                <w:szCs w:val="18"/>
              </w:rPr>
              <w:t>400×400mm,铸铁材料</w:t>
            </w:r>
          </w:p>
        </w:tc>
        <w:tc>
          <w:tcPr>
            <w:tcW w:w="285" w:type="pct"/>
            <w:tcBorders>
              <w:top w:val="nil"/>
              <w:left w:val="nil"/>
              <w:bottom w:val="single" w:color="auto" w:sz="4" w:space="0"/>
              <w:right w:val="single" w:color="auto" w:sz="4" w:space="0"/>
            </w:tcBorders>
            <w:shd w:val="clear" w:color="auto" w:fill="auto"/>
            <w:vAlign w:val="center"/>
          </w:tcPr>
          <w:p w14:paraId="79359C87">
            <w:pPr>
              <w:widowControl/>
              <w:jc w:val="center"/>
              <w:rPr>
                <w:rFonts w:hint="eastAsia" w:ascii="宋体" w:hAnsi="宋体" w:cs="宋体"/>
                <w:kern w:val="0"/>
                <w:sz w:val="18"/>
                <w:szCs w:val="18"/>
              </w:rPr>
            </w:pPr>
            <w:r>
              <w:rPr>
                <w:rFonts w:hint="eastAsia" w:ascii="宋体" w:hAnsi="宋体" w:cs="宋体"/>
                <w:kern w:val="0"/>
                <w:sz w:val="18"/>
                <w:szCs w:val="18"/>
              </w:rPr>
              <w:t>8</w:t>
            </w:r>
          </w:p>
        </w:tc>
        <w:tc>
          <w:tcPr>
            <w:tcW w:w="240" w:type="pct"/>
            <w:tcBorders>
              <w:top w:val="nil"/>
              <w:left w:val="nil"/>
              <w:bottom w:val="single" w:color="auto" w:sz="4" w:space="0"/>
              <w:right w:val="single" w:color="auto" w:sz="4" w:space="0"/>
            </w:tcBorders>
            <w:shd w:val="clear" w:color="auto" w:fill="auto"/>
            <w:vAlign w:val="center"/>
          </w:tcPr>
          <w:p w14:paraId="5F44FEC0">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445" w:type="pct"/>
            <w:tcBorders>
              <w:top w:val="nil"/>
              <w:left w:val="nil"/>
              <w:bottom w:val="single" w:color="auto" w:sz="4" w:space="0"/>
              <w:right w:val="single" w:color="auto" w:sz="4" w:space="0"/>
            </w:tcBorders>
            <w:shd w:val="clear" w:color="auto" w:fill="auto"/>
            <w:vAlign w:val="center"/>
          </w:tcPr>
          <w:p w14:paraId="3A10AE89">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42A46886">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6A8EF8EC">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1CAE4DDC">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3F309E7E">
            <w:pPr>
              <w:widowControl/>
              <w:jc w:val="center"/>
              <w:rPr>
                <w:rFonts w:hint="eastAsia" w:ascii="宋体" w:hAnsi="宋体" w:cs="宋体"/>
                <w:kern w:val="0"/>
                <w:sz w:val="18"/>
                <w:szCs w:val="18"/>
              </w:rPr>
            </w:pPr>
            <w:r>
              <w:rPr>
                <w:rFonts w:hint="eastAsia" w:ascii="宋体" w:hAnsi="宋体" w:cs="宋体"/>
                <w:kern w:val="0"/>
                <w:sz w:val="18"/>
                <w:szCs w:val="18"/>
              </w:rPr>
              <w:t>15</w:t>
            </w:r>
          </w:p>
        </w:tc>
        <w:tc>
          <w:tcPr>
            <w:tcW w:w="805" w:type="pct"/>
            <w:vMerge w:val="continue"/>
            <w:tcBorders>
              <w:top w:val="nil"/>
              <w:left w:val="single" w:color="auto" w:sz="4" w:space="0"/>
              <w:bottom w:val="single" w:color="auto" w:sz="4" w:space="0"/>
              <w:right w:val="single" w:color="auto" w:sz="4" w:space="0"/>
            </w:tcBorders>
            <w:vAlign w:val="center"/>
          </w:tcPr>
          <w:p w14:paraId="5C113343">
            <w:pPr>
              <w:widowControl/>
              <w:jc w:val="left"/>
              <w:rPr>
                <w:rFonts w:ascii="宋体" w:hAnsi="宋体" w:cs="宋体"/>
                <w:kern w:val="0"/>
                <w:sz w:val="18"/>
                <w:szCs w:val="18"/>
              </w:rPr>
            </w:pPr>
          </w:p>
        </w:tc>
        <w:tc>
          <w:tcPr>
            <w:tcW w:w="2089" w:type="pct"/>
            <w:tcBorders>
              <w:top w:val="nil"/>
              <w:left w:val="nil"/>
              <w:bottom w:val="single" w:color="auto" w:sz="4" w:space="0"/>
              <w:right w:val="single" w:color="auto" w:sz="4" w:space="0"/>
            </w:tcBorders>
            <w:shd w:val="clear" w:color="auto" w:fill="auto"/>
            <w:vAlign w:val="center"/>
          </w:tcPr>
          <w:p w14:paraId="5256770E">
            <w:pPr>
              <w:widowControl/>
              <w:jc w:val="center"/>
              <w:rPr>
                <w:rFonts w:hint="eastAsia" w:ascii="宋体" w:hAnsi="宋体" w:cs="宋体"/>
                <w:kern w:val="0"/>
                <w:sz w:val="18"/>
                <w:szCs w:val="18"/>
              </w:rPr>
            </w:pPr>
            <w:r>
              <w:rPr>
                <w:rFonts w:hint="eastAsia" w:ascii="宋体" w:hAnsi="宋体" w:cs="宋体"/>
                <w:kern w:val="0"/>
                <w:sz w:val="18"/>
                <w:szCs w:val="18"/>
              </w:rPr>
              <w:t>600×600mm,铸铁材料</w:t>
            </w:r>
          </w:p>
        </w:tc>
        <w:tc>
          <w:tcPr>
            <w:tcW w:w="285" w:type="pct"/>
            <w:tcBorders>
              <w:top w:val="nil"/>
              <w:left w:val="nil"/>
              <w:bottom w:val="single" w:color="auto" w:sz="4" w:space="0"/>
              <w:right w:val="single" w:color="auto" w:sz="4" w:space="0"/>
            </w:tcBorders>
            <w:shd w:val="clear" w:color="auto" w:fill="auto"/>
            <w:vAlign w:val="center"/>
          </w:tcPr>
          <w:p w14:paraId="4A1960A6">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240" w:type="pct"/>
            <w:tcBorders>
              <w:top w:val="nil"/>
              <w:left w:val="nil"/>
              <w:bottom w:val="single" w:color="auto" w:sz="4" w:space="0"/>
              <w:right w:val="single" w:color="auto" w:sz="4" w:space="0"/>
            </w:tcBorders>
            <w:shd w:val="clear" w:color="auto" w:fill="auto"/>
            <w:vAlign w:val="center"/>
          </w:tcPr>
          <w:p w14:paraId="32F5A87B">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445" w:type="pct"/>
            <w:tcBorders>
              <w:top w:val="nil"/>
              <w:left w:val="nil"/>
              <w:bottom w:val="single" w:color="auto" w:sz="4" w:space="0"/>
              <w:right w:val="single" w:color="auto" w:sz="4" w:space="0"/>
            </w:tcBorders>
            <w:shd w:val="clear" w:color="auto" w:fill="auto"/>
            <w:vAlign w:val="center"/>
          </w:tcPr>
          <w:p w14:paraId="7B6E2ACB">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479E1C6C">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1F02C020">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296DA4E3">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4DE01C18">
            <w:pPr>
              <w:widowControl/>
              <w:jc w:val="center"/>
              <w:rPr>
                <w:rFonts w:hint="eastAsia" w:ascii="宋体" w:hAnsi="宋体" w:cs="宋体"/>
                <w:kern w:val="0"/>
                <w:sz w:val="18"/>
                <w:szCs w:val="18"/>
              </w:rPr>
            </w:pPr>
            <w:r>
              <w:rPr>
                <w:rFonts w:hint="eastAsia" w:ascii="宋体" w:hAnsi="宋体" w:cs="宋体"/>
                <w:kern w:val="0"/>
                <w:sz w:val="18"/>
                <w:szCs w:val="18"/>
              </w:rPr>
              <w:t>16</w:t>
            </w:r>
          </w:p>
        </w:tc>
        <w:tc>
          <w:tcPr>
            <w:tcW w:w="805" w:type="pct"/>
            <w:tcBorders>
              <w:top w:val="nil"/>
              <w:left w:val="nil"/>
              <w:bottom w:val="single" w:color="auto" w:sz="4" w:space="0"/>
              <w:right w:val="single" w:color="auto" w:sz="4" w:space="0"/>
            </w:tcBorders>
            <w:shd w:val="clear" w:color="auto" w:fill="auto"/>
            <w:vAlign w:val="center"/>
          </w:tcPr>
          <w:p w14:paraId="5F4B5EDB">
            <w:pPr>
              <w:widowControl/>
              <w:jc w:val="center"/>
              <w:rPr>
                <w:rFonts w:hint="eastAsia" w:ascii="宋体" w:hAnsi="宋体" w:cs="宋体"/>
                <w:kern w:val="0"/>
                <w:sz w:val="18"/>
                <w:szCs w:val="18"/>
              </w:rPr>
            </w:pPr>
            <w:r>
              <w:rPr>
                <w:rFonts w:hint="eastAsia" w:ascii="宋体" w:hAnsi="宋体" w:cs="宋体"/>
                <w:kern w:val="0"/>
                <w:sz w:val="18"/>
                <w:szCs w:val="18"/>
              </w:rPr>
              <w:t>支架</w:t>
            </w:r>
          </w:p>
        </w:tc>
        <w:tc>
          <w:tcPr>
            <w:tcW w:w="2089" w:type="pct"/>
            <w:tcBorders>
              <w:top w:val="nil"/>
              <w:left w:val="nil"/>
              <w:bottom w:val="single" w:color="auto" w:sz="4" w:space="0"/>
              <w:right w:val="single" w:color="auto" w:sz="4" w:space="0"/>
            </w:tcBorders>
            <w:shd w:val="clear" w:color="auto" w:fill="auto"/>
            <w:vAlign w:val="center"/>
          </w:tcPr>
          <w:p w14:paraId="6F242215">
            <w:pPr>
              <w:widowControl/>
              <w:jc w:val="center"/>
              <w:rPr>
                <w:rFonts w:hint="eastAsia" w:ascii="宋体" w:hAnsi="宋体" w:cs="宋体"/>
                <w:kern w:val="0"/>
                <w:sz w:val="18"/>
                <w:szCs w:val="18"/>
              </w:rPr>
            </w:pPr>
            <w:r>
              <w:rPr>
                <w:rFonts w:hint="eastAsia" w:ascii="宋体" w:hAnsi="宋体" w:cs="宋体"/>
                <w:kern w:val="0"/>
                <w:sz w:val="18"/>
                <w:szCs w:val="18"/>
              </w:rPr>
              <w:t>方便调节、整体镀锌喷塑</w:t>
            </w:r>
          </w:p>
        </w:tc>
        <w:tc>
          <w:tcPr>
            <w:tcW w:w="285" w:type="pct"/>
            <w:tcBorders>
              <w:top w:val="nil"/>
              <w:left w:val="nil"/>
              <w:bottom w:val="single" w:color="auto" w:sz="4" w:space="0"/>
              <w:right w:val="single" w:color="auto" w:sz="4" w:space="0"/>
            </w:tcBorders>
            <w:shd w:val="clear" w:color="auto" w:fill="auto"/>
            <w:vAlign w:val="center"/>
          </w:tcPr>
          <w:p w14:paraId="33851BFE">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240" w:type="pct"/>
            <w:tcBorders>
              <w:top w:val="nil"/>
              <w:left w:val="nil"/>
              <w:bottom w:val="single" w:color="auto" w:sz="4" w:space="0"/>
              <w:right w:val="single" w:color="auto" w:sz="4" w:space="0"/>
            </w:tcBorders>
            <w:shd w:val="clear" w:color="auto" w:fill="auto"/>
            <w:vAlign w:val="center"/>
          </w:tcPr>
          <w:p w14:paraId="7D9BEA69">
            <w:pPr>
              <w:widowControl/>
              <w:jc w:val="center"/>
              <w:rPr>
                <w:rFonts w:hint="eastAsia" w:ascii="宋体" w:hAnsi="宋体" w:cs="宋体"/>
                <w:kern w:val="0"/>
                <w:sz w:val="18"/>
                <w:szCs w:val="18"/>
              </w:rPr>
            </w:pPr>
            <w:r>
              <w:rPr>
                <w:rFonts w:hint="eastAsia" w:ascii="宋体" w:hAnsi="宋体" w:cs="宋体"/>
                <w:kern w:val="0"/>
                <w:sz w:val="18"/>
                <w:szCs w:val="18"/>
              </w:rPr>
              <w:t>付</w:t>
            </w:r>
          </w:p>
        </w:tc>
        <w:tc>
          <w:tcPr>
            <w:tcW w:w="445" w:type="pct"/>
            <w:tcBorders>
              <w:top w:val="nil"/>
              <w:left w:val="nil"/>
              <w:bottom w:val="single" w:color="auto" w:sz="4" w:space="0"/>
              <w:right w:val="single" w:color="auto" w:sz="4" w:space="0"/>
            </w:tcBorders>
            <w:shd w:val="clear" w:color="auto" w:fill="auto"/>
            <w:vAlign w:val="center"/>
          </w:tcPr>
          <w:p w14:paraId="69F2E2BD">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45AF3E02">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2F012A1D">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471EA734">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5EF15536">
            <w:pPr>
              <w:widowControl/>
              <w:jc w:val="center"/>
              <w:rPr>
                <w:rFonts w:hint="eastAsia" w:ascii="宋体" w:hAnsi="宋体" w:cs="宋体"/>
                <w:kern w:val="0"/>
                <w:sz w:val="18"/>
                <w:szCs w:val="18"/>
              </w:rPr>
            </w:pPr>
            <w:r>
              <w:rPr>
                <w:rFonts w:hint="eastAsia" w:ascii="宋体" w:hAnsi="宋体" w:cs="宋体"/>
                <w:kern w:val="0"/>
                <w:sz w:val="18"/>
                <w:szCs w:val="18"/>
              </w:rPr>
              <w:t>17</w:t>
            </w:r>
          </w:p>
        </w:tc>
        <w:tc>
          <w:tcPr>
            <w:tcW w:w="805" w:type="pct"/>
            <w:tcBorders>
              <w:top w:val="nil"/>
              <w:left w:val="nil"/>
              <w:bottom w:val="single" w:color="auto" w:sz="4" w:space="0"/>
              <w:right w:val="single" w:color="auto" w:sz="4" w:space="0"/>
            </w:tcBorders>
            <w:shd w:val="clear" w:color="auto" w:fill="auto"/>
            <w:vAlign w:val="center"/>
          </w:tcPr>
          <w:p w14:paraId="49A5C344">
            <w:pPr>
              <w:widowControl/>
              <w:jc w:val="center"/>
              <w:rPr>
                <w:rFonts w:hint="eastAsia" w:ascii="宋体" w:hAnsi="宋体" w:cs="宋体"/>
                <w:kern w:val="0"/>
                <w:sz w:val="18"/>
                <w:szCs w:val="18"/>
              </w:rPr>
            </w:pPr>
            <w:r>
              <w:rPr>
                <w:rFonts w:hint="eastAsia" w:ascii="宋体" w:hAnsi="宋体" w:cs="宋体"/>
                <w:kern w:val="0"/>
                <w:sz w:val="18"/>
                <w:szCs w:val="18"/>
              </w:rPr>
              <w:t>配件</w:t>
            </w:r>
          </w:p>
        </w:tc>
        <w:tc>
          <w:tcPr>
            <w:tcW w:w="2089" w:type="pct"/>
            <w:tcBorders>
              <w:top w:val="nil"/>
              <w:left w:val="nil"/>
              <w:bottom w:val="single" w:color="auto" w:sz="4" w:space="0"/>
              <w:right w:val="single" w:color="auto" w:sz="4" w:space="0"/>
            </w:tcBorders>
            <w:shd w:val="clear" w:color="auto" w:fill="auto"/>
            <w:vAlign w:val="center"/>
          </w:tcPr>
          <w:p w14:paraId="7DBADE36">
            <w:pPr>
              <w:widowControl/>
              <w:jc w:val="center"/>
              <w:rPr>
                <w:rFonts w:hint="eastAsia" w:ascii="宋体" w:hAnsi="宋体" w:cs="宋体"/>
                <w:kern w:val="0"/>
                <w:sz w:val="18"/>
                <w:szCs w:val="18"/>
              </w:rPr>
            </w:pPr>
            <w:r>
              <w:rPr>
                <w:rFonts w:hint="eastAsia" w:ascii="宋体" w:hAnsi="宋体" w:cs="宋体"/>
                <w:kern w:val="0"/>
                <w:sz w:val="18"/>
                <w:szCs w:val="18"/>
              </w:rPr>
              <w:t>抱箍、万向节、地板等</w:t>
            </w:r>
          </w:p>
        </w:tc>
        <w:tc>
          <w:tcPr>
            <w:tcW w:w="285" w:type="pct"/>
            <w:tcBorders>
              <w:top w:val="nil"/>
              <w:left w:val="nil"/>
              <w:bottom w:val="single" w:color="auto" w:sz="4" w:space="0"/>
              <w:right w:val="single" w:color="auto" w:sz="4" w:space="0"/>
            </w:tcBorders>
            <w:shd w:val="clear" w:color="auto" w:fill="auto"/>
            <w:vAlign w:val="center"/>
          </w:tcPr>
          <w:p w14:paraId="6B82CF5A">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240" w:type="pct"/>
            <w:tcBorders>
              <w:top w:val="nil"/>
              <w:left w:val="nil"/>
              <w:bottom w:val="single" w:color="auto" w:sz="4" w:space="0"/>
              <w:right w:val="single" w:color="auto" w:sz="4" w:space="0"/>
            </w:tcBorders>
            <w:shd w:val="clear" w:color="auto" w:fill="auto"/>
            <w:vAlign w:val="center"/>
          </w:tcPr>
          <w:p w14:paraId="7B0C8F31">
            <w:pPr>
              <w:widowControl/>
              <w:jc w:val="center"/>
              <w:rPr>
                <w:rFonts w:hint="eastAsia" w:ascii="宋体" w:hAnsi="宋体" w:cs="宋体"/>
                <w:kern w:val="0"/>
                <w:sz w:val="18"/>
                <w:szCs w:val="18"/>
              </w:rPr>
            </w:pPr>
            <w:r>
              <w:rPr>
                <w:rFonts w:hint="eastAsia" w:ascii="宋体" w:hAnsi="宋体" w:cs="宋体"/>
                <w:kern w:val="0"/>
                <w:sz w:val="18"/>
                <w:szCs w:val="18"/>
              </w:rPr>
              <w:t>批</w:t>
            </w:r>
          </w:p>
        </w:tc>
        <w:tc>
          <w:tcPr>
            <w:tcW w:w="445" w:type="pct"/>
            <w:tcBorders>
              <w:top w:val="nil"/>
              <w:left w:val="nil"/>
              <w:bottom w:val="single" w:color="auto" w:sz="4" w:space="0"/>
              <w:right w:val="single" w:color="auto" w:sz="4" w:space="0"/>
            </w:tcBorders>
            <w:shd w:val="clear" w:color="auto" w:fill="auto"/>
            <w:vAlign w:val="center"/>
          </w:tcPr>
          <w:p w14:paraId="514B4C26">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75DFED33">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495CAE59">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1500965E">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1DD711D9">
            <w:pPr>
              <w:widowControl/>
              <w:jc w:val="center"/>
              <w:rPr>
                <w:rFonts w:hint="eastAsia" w:ascii="宋体" w:hAnsi="宋体" w:cs="宋体"/>
                <w:b/>
                <w:bCs/>
                <w:kern w:val="0"/>
                <w:sz w:val="18"/>
                <w:szCs w:val="18"/>
              </w:rPr>
            </w:pPr>
            <w:r>
              <w:rPr>
                <w:rFonts w:hint="eastAsia" w:ascii="宋体" w:hAnsi="宋体" w:cs="宋体"/>
                <w:b/>
                <w:bCs/>
                <w:kern w:val="0"/>
                <w:sz w:val="18"/>
                <w:szCs w:val="18"/>
              </w:rPr>
              <w:t>二</w:t>
            </w:r>
          </w:p>
        </w:tc>
        <w:tc>
          <w:tcPr>
            <w:tcW w:w="805" w:type="pct"/>
            <w:tcBorders>
              <w:top w:val="nil"/>
              <w:left w:val="nil"/>
              <w:bottom w:val="single" w:color="auto" w:sz="4" w:space="0"/>
              <w:right w:val="single" w:color="auto" w:sz="4" w:space="0"/>
            </w:tcBorders>
            <w:shd w:val="clear" w:color="auto" w:fill="auto"/>
            <w:vAlign w:val="center"/>
          </w:tcPr>
          <w:p w14:paraId="48B81E09">
            <w:pPr>
              <w:widowControl/>
              <w:jc w:val="center"/>
              <w:rPr>
                <w:rFonts w:hint="eastAsia" w:ascii="宋体" w:hAnsi="宋体" w:cs="宋体"/>
                <w:b/>
                <w:bCs/>
                <w:kern w:val="0"/>
                <w:sz w:val="18"/>
                <w:szCs w:val="18"/>
              </w:rPr>
            </w:pPr>
            <w:r>
              <w:rPr>
                <w:rFonts w:hint="eastAsia" w:ascii="宋体" w:hAnsi="宋体" w:cs="宋体"/>
                <w:b/>
                <w:bCs/>
                <w:kern w:val="0"/>
                <w:sz w:val="18"/>
                <w:szCs w:val="18"/>
              </w:rPr>
              <w:t>地下工程材料部分</w:t>
            </w:r>
            <w:r>
              <w:rPr>
                <w:rFonts w:hint="eastAsia" w:ascii="宋体" w:hAnsi="宋体" w:cs="宋体"/>
                <w:kern w:val="0"/>
                <w:sz w:val="18"/>
                <w:szCs w:val="18"/>
              </w:rPr>
              <w:t>　</w:t>
            </w:r>
          </w:p>
        </w:tc>
        <w:tc>
          <w:tcPr>
            <w:tcW w:w="2089" w:type="pct"/>
            <w:tcBorders>
              <w:top w:val="nil"/>
              <w:left w:val="nil"/>
              <w:bottom w:val="single" w:color="auto" w:sz="4" w:space="0"/>
              <w:right w:val="single" w:color="auto" w:sz="4" w:space="0"/>
            </w:tcBorders>
            <w:shd w:val="clear" w:color="auto" w:fill="auto"/>
            <w:vAlign w:val="center"/>
          </w:tcPr>
          <w:p w14:paraId="47E0CD10">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auto" w:sz="4" w:space="0"/>
              <w:right w:val="single" w:color="auto" w:sz="4" w:space="0"/>
            </w:tcBorders>
            <w:shd w:val="clear" w:color="auto" w:fill="auto"/>
            <w:vAlign w:val="center"/>
          </w:tcPr>
          <w:p w14:paraId="2BEFCBDB">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240" w:type="pct"/>
            <w:tcBorders>
              <w:top w:val="nil"/>
              <w:left w:val="nil"/>
              <w:bottom w:val="single" w:color="auto" w:sz="4" w:space="0"/>
              <w:right w:val="single" w:color="auto" w:sz="4" w:space="0"/>
            </w:tcBorders>
            <w:shd w:val="clear" w:color="auto" w:fill="auto"/>
            <w:vAlign w:val="center"/>
          </w:tcPr>
          <w:p w14:paraId="6330F66A">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45" w:type="pct"/>
            <w:tcBorders>
              <w:top w:val="nil"/>
              <w:left w:val="nil"/>
              <w:bottom w:val="single" w:color="auto" w:sz="4" w:space="0"/>
              <w:right w:val="single" w:color="auto" w:sz="4" w:space="0"/>
            </w:tcBorders>
            <w:shd w:val="clear" w:color="auto" w:fill="auto"/>
            <w:vAlign w:val="center"/>
          </w:tcPr>
          <w:p w14:paraId="6BE2BF06">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4500C1A2">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0DAECC4A">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5B27EF9A">
        <w:tblPrEx>
          <w:tblCellMar>
            <w:top w:w="0" w:type="dxa"/>
            <w:left w:w="108" w:type="dxa"/>
            <w:bottom w:w="0" w:type="dxa"/>
            <w:right w:w="108" w:type="dxa"/>
          </w:tblCellMar>
        </w:tblPrEx>
        <w:trPr>
          <w:trHeight w:val="799"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3936ABD9">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805" w:type="pct"/>
            <w:tcBorders>
              <w:top w:val="nil"/>
              <w:left w:val="nil"/>
              <w:bottom w:val="single" w:color="auto" w:sz="4" w:space="0"/>
              <w:right w:val="single" w:color="auto" w:sz="4" w:space="0"/>
            </w:tcBorders>
            <w:shd w:val="clear" w:color="auto" w:fill="auto"/>
            <w:vAlign w:val="center"/>
          </w:tcPr>
          <w:p w14:paraId="4A8A5A90">
            <w:pPr>
              <w:widowControl/>
              <w:jc w:val="center"/>
              <w:rPr>
                <w:rFonts w:hint="eastAsia" w:ascii="宋体" w:hAnsi="宋体" w:cs="宋体"/>
                <w:kern w:val="0"/>
                <w:sz w:val="18"/>
                <w:szCs w:val="18"/>
              </w:rPr>
            </w:pPr>
            <w:r>
              <w:rPr>
                <w:rFonts w:hint="eastAsia" w:ascii="宋体" w:hAnsi="宋体" w:cs="宋体"/>
                <w:kern w:val="0"/>
                <w:sz w:val="18"/>
                <w:szCs w:val="18"/>
              </w:rPr>
              <w:t>接地系统</w:t>
            </w:r>
          </w:p>
        </w:tc>
        <w:tc>
          <w:tcPr>
            <w:tcW w:w="2089" w:type="pct"/>
            <w:tcBorders>
              <w:top w:val="nil"/>
              <w:left w:val="nil"/>
              <w:bottom w:val="single" w:color="auto" w:sz="4" w:space="0"/>
              <w:right w:val="single" w:color="auto" w:sz="4" w:space="0"/>
            </w:tcBorders>
            <w:shd w:val="clear" w:color="auto" w:fill="auto"/>
            <w:vAlign w:val="center"/>
          </w:tcPr>
          <w:p w14:paraId="53F3FCDF">
            <w:pPr>
              <w:widowControl/>
              <w:jc w:val="center"/>
              <w:rPr>
                <w:rFonts w:hint="eastAsia" w:ascii="宋体" w:hAnsi="宋体" w:cs="宋体"/>
                <w:kern w:val="0"/>
                <w:sz w:val="18"/>
                <w:szCs w:val="18"/>
              </w:rPr>
            </w:pPr>
            <w:r>
              <w:rPr>
                <w:rFonts w:hint="eastAsia" w:ascii="宋体" w:hAnsi="宋体" w:cs="宋体"/>
                <w:kern w:val="0"/>
                <w:sz w:val="18"/>
                <w:szCs w:val="18"/>
              </w:rPr>
              <w:t>热镀锌角钢L50×50×1200mm×2根，</w:t>
            </w:r>
            <w:r>
              <w:rPr>
                <w:rFonts w:hint="eastAsia" w:ascii="宋体" w:hAnsi="宋体" w:cs="宋体"/>
                <w:kern w:val="0"/>
                <w:sz w:val="18"/>
                <w:szCs w:val="18"/>
              </w:rPr>
              <w:br w:type="textWrapping"/>
            </w:r>
            <w:r>
              <w:rPr>
                <w:rFonts w:hint="eastAsia" w:ascii="宋体" w:hAnsi="宋体" w:cs="宋体"/>
                <w:kern w:val="0"/>
                <w:sz w:val="18"/>
                <w:szCs w:val="18"/>
              </w:rPr>
              <w:t>热镀锌扁钢40×4×2000mm</w:t>
            </w:r>
          </w:p>
        </w:tc>
        <w:tc>
          <w:tcPr>
            <w:tcW w:w="285" w:type="pct"/>
            <w:tcBorders>
              <w:top w:val="nil"/>
              <w:left w:val="nil"/>
              <w:bottom w:val="single" w:color="auto" w:sz="4" w:space="0"/>
              <w:right w:val="single" w:color="auto" w:sz="4" w:space="0"/>
            </w:tcBorders>
            <w:shd w:val="clear" w:color="auto" w:fill="auto"/>
            <w:vAlign w:val="center"/>
          </w:tcPr>
          <w:p w14:paraId="5DD20ECF">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240" w:type="pct"/>
            <w:tcBorders>
              <w:top w:val="nil"/>
              <w:left w:val="nil"/>
              <w:bottom w:val="single" w:color="auto" w:sz="4" w:space="0"/>
              <w:right w:val="single" w:color="auto" w:sz="4" w:space="0"/>
            </w:tcBorders>
            <w:shd w:val="clear" w:color="auto" w:fill="auto"/>
            <w:vAlign w:val="center"/>
          </w:tcPr>
          <w:p w14:paraId="1520B1E5">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445" w:type="pct"/>
            <w:tcBorders>
              <w:top w:val="nil"/>
              <w:left w:val="nil"/>
              <w:bottom w:val="single" w:color="auto" w:sz="4" w:space="0"/>
              <w:right w:val="single" w:color="auto" w:sz="4" w:space="0"/>
            </w:tcBorders>
            <w:shd w:val="clear" w:color="auto" w:fill="auto"/>
            <w:vAlign w:val="center"/>
          </w:tcPr>
          <w:p w14:paraId="516C8978">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07E1C08F">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1730E1C6">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35A3A05D">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22ADD0F8">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805" w:type="pct"/>
            <w:tcBorders>
              <w:top w:val="nil"/>
              <w:left w:val="nil"/>
              <w:bottom w:val="single" w:color="auto" w:sz="4" w:space="0"/>
              <w:right w:val="single" w:color="auto" w:sz="4" w:space="0"/>
            </w:tcBorders>
            <w:shd w:val="clear" w:color="auto" w:fill="auto"/>
            <w:vAlign w:val="center"/>
          </w:tcPr>
          <w:p w14:paraId="43AA91D5">
            <w:pPr>
              <w:widowControl/>
              <w:jc w:val="center"/>
              <w:rPr>
                <w:rFonts w:hint="eastAsia" w:ascii="宋体" w:hAnsi="宋体" w:cs="宋体"/>
                <w:kern w:val="0"/>
                <w:sz w:val="18"/>
                <w:szCs w:val="18"/>
              </w:rPr>
            </w:pPr>
            <w:r>
              <w:rPr>
                <w:rFonts w:hint="eastAsia" w:ascii="宋体" w:hAnsi="宋体" w:cs="宋体"/>
                <w:kern w:val="0"/>
                <w:sz w:val="18"/>
                <w:szCs w:val="18"/>
              </w:rPr>
              <w:t>八角杆地笼</w:t>
            </w:r>
          </w:p>
        </w:tc>
        <w:tc>
          <w:tcPr>
            <w:tcW w:w="2089" w:type="pct"/>
            <w:tcBorders>
              <w:top w:val="nil"/>
              <w:left w:val="nil"/>
              <w:bottom w:val="single" w:color="auto" w:sz="4" w:space="0"/>
              <w:right w:val="single" w:color="auto" w:sz="4" w:space="0"/>
            </w:tcBorders>
            <w:shd w:val="clear" w:color="auto" w:fill="auto"/>
            <w:vAlign w:val="center"/>
          </w:tcPr>
          <w:p w14:paraId="5F55F6C1">
            <w:pPr>
              <w:widowControl/>
              <w:jc w:val="center"/>
              <w:rPr>
                <w:rFonts w:hint="eastAsia" w:ascii="宋体" w:hAnsi="宋体" w:cs="宋体"/>
                <w:kern w:val="0"/>
                <w:sz w:val="18"/>
                <w:szCs w:val="18"/>
              </w:rPr>
            </w:pPr>
            <w:r>
              <w:rPr>
                <w:rFonts w:hint="eastAsia" w:ascii="宋体" w:hAnsi="宋体" w:cs="宋体"/>
                <w:kern w:val="0"/>
                <w:sz w:val="18"/>
                <w:szCs w:val="18"/>
              </w:rPr>
              <w:t>主螺栓Φ26*1300/基础法兰盘20mm厚</w:t>
            </w:r>
          </w:p>
        </w:tc>
        <w:tc>
          <w:tcPr>
            <w:tcW w:w="285" w:type="pct"/>
            <w:tcBorders>
              <w:top w:val="nil"/>
              <w:left w:val="nil"/>
              <w:bottom w:val="single" w:color="auto" w:sz="4" w:space="0"/>
              <w:right w:val="single" w:color="auto" w:sz="4" w:space="0"/>
            </w:tcBorders>
            <w:shd w:val="clear" w:color="auto" w:fill="auto"/>
            <w:vAlign w:val="center"/>
          </w:tcPr>
          <w:p w14:paraId="707CE318">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240" w:type="pct"/>
            <w:tcBorders>
              <w:top w:val="nil"/>
              <w:left w:val="nil"/>
              <w:bottom w:val="single" w:color="auto" w:sz="4" w:space="0"/>
              <w:right w:val="single" w:color="auto" w:sz="4" w:space="0"/>
            </w:tcBorders>
            <w:shd w:val="clear" w:color="auto" w:fill="auto"/>
            <w:vAlign w:val="center"/>
          </w:tcPr>
          <w:p w14:paraId="433E27F8">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445" w:type="pct"/>
            <w:tcBorders>
              <w:top w:val="nil"/>
              <w:left w:val="nil"/>
              <w:bottom w:val="single" w:color="auto" w:sz="4" w:space="0"/>
              <w:right w:val="single" w:color="auto" w:sz="4" w:space="0"/>
            </w:tcBorders>
            <w:shd w:val="clear" w:color="auto" w:fill="auto"/>
            <w:vAlign w:val="center"/>
          </w:tcPr>
          <w:p w14:paraId="4BBF26A3">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206AD725">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24378394">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18C040F5">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502E4D6D">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805" w:type="pct"/>
            <w:tcBorders>
              <w:top w:val="nil"/>
              <w:left w:val="nil"/>
              <w:bottom w:val="single" w:color="auto" w:sz="4" w:space="0"/>
              <w:right w:val="single" w:color="auto" w:sz="4" w:space="0"/>
            </w:tcBorders>
            <w:shd w:val="clear" w:color="auto" w:fill="auto"/>
            <w:vAlign w:val="center"/>
          </w:tcPr>
          <w:p w14:paraId="09CAD65A">
            <w:pPr>
              <w:widowControl/>
              <w:jc w:val="center"/>
              <w:rPr>
                <w:rFonts w:hint="eastAsia" w:ascii="宋体" w:hAnsi="宋体" w:cs="宋体"/>
                <w:kern w:val="0"/>
                <w:sz w:val="18"/>
                <w:szCs w:val="18"/>
              </w:rPr>
            </w:pPr>
            <w:r>
              <w:rPr>
                <w:rFonts w:hint="eastAsia" w:ascii="宋体" w:hAnsi="宋体" w:cs="宋体"/>
                <w:kern w:val="0"/>
                <w:sz w:val="18"/>
                <w:szCs w:val="18"/>
              </w:rPr>
              <w:t>人行灯地笼</w:t>
            </w:r>
          </w:p>
        </w:tc>
        <w:tc>
          <w:tcPr>
            <w:tcW w:w="2089" w:type="pct"/>
            <w:tcBorders>
              <w:top w:val="nil"/>
              <w:left w:val="nil"/>
              <w:bottom w:val="single" w:color="auto" w:sz="4" w:space="0"/>
              <w:right w:val="single" w:color="auto" w:sz="4" w:space="0"/>
            </w:tcBorders>
            <w:shd w:val="clear" w:color="auto" w:fill="auto"/>
            <w:vAlign w:val="center"/>
          </w:tcPr>
          <w:p w14:paraId="7279BC3A">
            <w:pPr>
              <w:widowControl/>
              <w:jc w:val="center"/>
              <w:rPr>
                <w:rFonts w:hint="eastAsia" w:ascii="宋体" w:hAnsi="宋体" w:cs="宋体"/>
                <w:kern w:val="0"/>
                <w:sz w:val="18"/>
                <w:szCs w:val="18"/>
              </w:rPr>
            </w:pPr>
            <w:r>
              <w:rPr>
                <w:rFonts w:hint="eastAsia" w:ascii="宋体" w:hAnsi="宋体" w:cs="宋体"/>
                <w:kern w:val="0"/>
                <w:sz w:val="18"/>
                <w:szCs w:val="18"/>
              </w:rPr>
              <w:t>主螺栓Φ18*500/基础法兰盘10mm厚</w:t>
            </w:r>
          </w:p>
        </w:tc>
        <w:tc>
          <w:tcPr>
            <w:tcW w:w="285" w:type="pct"/>
            <w:tcBorders>
              <w:top w:val="nil"/>
              <w:left w:val="nil"/>
              <w:bottom w:val="single" w:color="auto" w:sz="4" w:space="0"/>
              <w:right w:val="single" w:color="auto" w:sz="4" w:space="0"/>
            </w:tcBorders>
            <w:shd w:val="clear" w:color="auto" w:fill="auto"/>
            <w:vAlign w:val="center"/>
          </w:tcPr>
          <w:p w14:paraId="13EF98F9">
            <w:pPr>
              <w:widowControl/>
              <w:jc w:val="center"/>
              <w:rPr>
                <w:rFonts w:hint="eastAsia" w:ascii="宋体" w:hAnsi="宋体" w:cs="宋体"/>
                <w:kern w:val="0"/>
                <w:sz w:val="18"/>
                <w:szCs w:val="18"/>
              </w:rPr>
            </w:pPr>
            <w:r>
              <w:rPr>
                <w:rFonts w:hint="eastAsia" w:ascii="宋体" w:hAnsi="宋体" w:cs="宋体"/>
                <w:kern w:val="0"/>
                <w:sz w:val="18"/>
                <w:szCs w:val="18"/>
              </w:rPr>
              <w:t>8</w:t>
            </w:r>
          </w:p>
        </w:tc>
        <w:tc>
          <w:tcPr>
            <w:tcW w:w="240" w:type="pct"/>
            <w:tcBorders>
              <w:top w:val="nil"/>
              <w:left w:val="nil"/>
              <w:bottom w:val="single" w:color="auto" w:sz="4" w:space="0"/>
              <w:right w:val="single" w:color="auto" w:sz="4" w:space="0"/>
            </w:tcBorders>
            <w:shd w:val="clear" w:color="auto" w:fill="auto"/>
            <w:vAlign w:val="center"/>
          </w:tcPr>
          <w:p w14:paraId="64ECBCB5">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445" w:type="pct"/>
            <w:tcBorders>
              <w:top w:val="nil"/>
              <w:left w:val="nil"/>
              <w:bottom w:val="single" w:color="auto" w:sz="4" w:space="0"/>
              <w:right w:val="single" w:color="auto" w:sz="4" w:space="0"/>
            </w:tcBorders>
            <w:shd w:val="clear" w:color="auto" w:fill="auto"/>
            <w:vAlign w:val="center"/>
          </w:tcPr>
          <w:p w14:paraId="357925A1">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3AD687B0">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0FF14930">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1D7328E5">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3B9EC187">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805" w:type="pct"/>
            <w:vMerge w:val="restart"/>
            <w:tcBorders>
              <w:top w:val="nil"/>
              <w:left w:val="single" w:color="auto" w:sz="4" w:space="0"/>
              <w:bottom w:val="single" w:color="000000" w:sz="4" w:space="0"/>
              <w:right w:val="single" w:color="auto" w:sz="4" w:space="0"/>
            </w:tcBorders>
            <w:shd w:val="clear" w:color="auto" w:fill="auto"/>
            <w:vAlign w:val="center"/>
          </w:tcPr>
          <w:p w14:paraId="1E13ABA1">
            <w:pPr>
              <w:widowControl/>
              <w:jc w:val="center"/>
              <w:rPr>
                <w:rFonts w:hint="eastAsia" w:ascii="宋体" w:hAnsi="宋体" w:cs="宋体"/>
                <w:kern w:val="0"/>
                <w:sz w:val="18"/>
                <w:szCs w:val="18"/>
              </w:rPr>
            </w:pPr>
            <w:r>
              <w:rPr>
                <w:rFonts w:hint="eastAsia" w:ascii="宋体" w:hAnsi="宋体" w:cs="宋体"/>
                <w:kern w:val="0"/>
                <w:sz w:val="18"/>
                <w:szCs w:val="18"/>
              </w:rPr>
              <w:t>线缆　</w:t>
            </w:r>
          </w:p>
        </w:tc>
        <w:tc>
          <w:tcPr>
            <w:tcW w:w="2089" w:type="pct"/>
            <w:tcBorders>
              <w:top w:val="nil"/>
              <w:left w:val="nil"/>
              <w:bottom w:val="single" w:color="auto" w:sz="4" w:space="0"/>
              <w:right w:val="single" w:color="auto" w:sz="4" w:space="0"/>
            </w:tcBorders>
            <w:shd w:val="clear" w:color="auto" w:fill="auto"/>
            <w:vAlign w:val="center"/>
          </w:tcPr>
          <w:p w14:paraId="77B98A0C">
            <w:pPr>
              <w:widowControl/>
              <w:jc w:val="center"/>
              <w:rPr>
                <w:rFonts w:hint="eastAsia" w:ascii="宋体" w:hAnsi="宋体" w:cs="宋体"/>
                <w:kern w:val="0"/>
                <w:sz w:val="18"/>
                <w:szCs w:val="18"/>
              </w:rPr>
            </w:pPr>
            <w:r>
              <w:rPr>
                <w:rFonts w:hint="eastAsia" w:ascii="宋体" w:hAnsi="宋体" w:cs="宋体"/>
                <w:kern w:val="0"/>
                <w:sz w:val="18"/>
                <w:szCs w:val="18"/>
              </w:rPr>
              <w:t>RVV7×1.5m㎡</w:t>
            </w:r>
          </w:p>
        </w:tc>
        <w:tc>
          <w:tcPr>
            <w:tcW w:w="285" w:type="pct"/>
            <w:tcBorders>
              <w:top w:val="nil"/>
              <w:left w:val="nil"/>
              <w:bottom w:val="single" w:color="auto" w:sz="4" w:space="0"/>
              <w:right w:val="single" w:color="auto" w:sz="4" w:space="0"/>
            </w:tcBorders>
            <w:shd w:val="clear" w:color="auto" w:fill="auto"/>
            <w:vAlign w:val="center"/>
          </w:tcPr>
          <w:p w14:paraId="41741BB8">
            <w:pPr>
              <w:widowControl/>
              <w:jc w:val="center"/>
              <w:rPr>
                <w:rFonts w:hint="eastAsia" w:ascii="宋体" w:hAnsi="宋体" w:cs="宋体"/>
                <w:kern w:val="0"/>
                <w:sz w:val="18"/>
                <w:szCs w:val="18"/>
              </w:rPr>
            </w:pPr>
            <w:r>
              <w:rPr>
                <w:rFonts w:hint="eastAsia" w:ascii="宋体" w:hAnsi="宋体" w:cs="宋体"/>
                <w:kern w:val="0"/>
                <w:sz w:val="18"/>
                <w:szCs w:val="18"/>
              </w:rPr>
              <w:t>350</w:t>
            </w:r>
          </w:p>
        </w:tc>
        <w:tc>
          <w:tcPr>
            <w:tcW w:w="240" w:type="pct"/>
            <w:tcBorders>
              <w:top w:val="nil"/>
              <w:left w:val="nil"/>
              <w:bottom w:val="single" w:color="auto" w:sz="4" w:space="0"/>
              <w:right w:val="single" w:color="auto" w:sz="4" w:space="0"/>
            </w:tcBorders>
            <w:shd w:val="clear" w:color="auto" w:fill="auto"/>
            <w:noWrap/>
            <w:vAlign w:val="center"/>
          </w:tcPr>
          <w:p w14:paraId="6C1417F4">
            <w:pPr>
              <w:widowControl/>
              <w:jc w:val="center"/>
              <w:rPr>
                <w:rFonts w:hint="eastAsia" w:ascii="宋体" w:hAnsi="宋体" w:cs="宋体"/>
                <w:kern w:val="0"/>
                <w:sz w:val="18"/>
                <w:szCs w:val="18"/>
              </w:rPr>
            </w:pPr>
            <w:r>
              <w:rPr>
                <w:rFonts w:hint="eastAsia" w:ascii="宋体" w:hAnsi="宋体" w:cs="宋体"/>
                <w:kern w:val="0"/>
                <w:sz w:val="18"/>
                <w:szCs w:val="18"/>
              </w:rPr>
              <w:t>米</w:t>
            </w:r>
          </w:p>
        </w:tc>
        <w:tc>
          <w:tcPr>
            <w:tcW w:w="445" w:type="pct"/>
            <w:tcBorders>
              <w:top w:val="nil"/>
              <w:left w:val="nil"/>
              <w:bottom w:val="single" w:color="auto" w:sz="4" w:space="0"/>
              <w:right w:val="single" w:color="auto" w:sz="4" w:space="0"/>
            </w:tcBorders>
            <w:shd w:val="clear" w:color="auto" w:fill="auto"/>
            <w:vAlign w:val="center"/>
          </w:tcPr>
          <w:p w14:paraId="79932AF1">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50E7D45F">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726D2233">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42463709">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0161EA30">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805" w:type="pct"/>
            <w:vMerge w:val="continue"/>
            <w:tcBorders>
              <w:top w:val="nil"/>
              <w:left w:val="single" w:color="auto" w:sz="4" w:space="0"/>
              <w:bottom w:val="single" w:color="000000" w:sz="4" w:space="0"/>
              <w:right w:val="single" w:color="auto" w:sz="4" w:space="0"/>
            </w:tcBorders>
            <w:vAlign w:val="center"/>
          </w:tcPr>
          <w:p w14:paraId="12CD80CE">
            <w:pPr>
              <w:widowControl/>
              <w:jc w:val="left"/>
              <w:rPr>
                <w:rFonts w:ascii="宋体" w:hAnsi="宋体" w:cs="宋体"/>
                <w:kern w:val="0"/>
                <w:sz w:val="18"/>
                <w:szCs w:val="18"/>
              </w:rPr>
            </w:pPr>
          </w:p>
        </w:tc>
        <w:tc>
          <w:tcPr>
            <w:tcW w:w="2089" w:type="pct"/>
            <w:tcBorders>
              <w:top w:val="nil"/>
              <w:left w:val="nil"/>
              <w:bottom w:val="single" w:color="auto" w:sz="4" w:space="0"/>
              <w:right w:val="single" w:color="auto" w:sz="4" w:space="0"/>
            </w:tcBorders>
            <w:shd w:val="clear" w:color="auto" w:fill="auto"/>
            <w:vAlign w:val="center"/>
          </w:tcPr>
          <w:p w14:paraId="4CB713EE">
            <w:pPr>
              <w:widowControl/>
              <w:jc w:val="center"/>
              <w:rPr>
                <w:rFonts w:hint="eastAsia" w:ascii="宋体" w:hAnsi="宋体" w:cs="宋体"/>
                <w:kern w:val="0"/>
                <w:sz w:val="18"/>
                <w:szCs w:val="18"/>
              </w:rPr>
            </w:pPr>
            <w:r>
              <w:rPr>
                <w:rFonts w:hint="eastAsia" w:ascii="宋体" w:hAnsi="宋体" w:cs="宋体"/>
                <w:kern w:val="0"/>
                <w:sz w:val="18"/>
                <w:szCs w:val="18"/>
              </w:rPr>
              <w:t>RVV5×1.5m㎡</w:t>
            </w:r>
          </w:p>
        </w:tc>
        <w:tc>
          <w:tcPr>
            <w:tcW w:w="285" w:type="pct"/>
            <w:tcBorders>
              <w:top w:val="nil"/>
              <w:left w:val="nil"/>
              <w:bottom w:val="single" w:color="auto" w:sz="4" w:space="0"/>
              <w:right w:val="single" w:color="auto" w:sz="4" w:space="0"/>
            </w:tcBorders>
            <w:shd w:val="clear" w:color="auto" w:fill="auto"/>
            <w:vAlign w:val="center"/>
          </w:tcPr>
          <w:p w14:paraId="0DDD187A">
            <w:pPr>
              <w:widowControl/>
              <w:jc w:val="center"/>
              <w:rPr>
                <w:rFonts w:hint="eastAsia" w:ascii="宋体" w:hAnsi="宋体" w:cs="宋体"/>
                <w:kern w:val="0"/>
                <w:sz w:val="18"/>
                <w:szCs w:val="18"/>
              </w:rPr>
            </w:pPr>
            <w:r>
              <w:rPr>
                <w:rFonts w:hint="eastAsia" w:ascii="宋体" w:hAnsi="宋体" w:cs="宋体"/>
                <w:kern w:val="0"/>
                <w:sz w:val="18"/>
                <w:szCs w:val="18"/>
              </w:rPr>
              <w:t>300</w:t>
            </w:r>
          </w:p>
        </w:tc>
        <w:tc>
          <w:tcPr>
            <w:tcW w:w="240" w:type="pct"/>
            <w:tcBorders>
              <w:top w:val="nil"/>
              <w:left w:val="nil"/>
              <w:bottom w:val="single" w:color="auto" w:sz="4" w:space="0"/>
              <w:right w:val="single" w:color="auto" w:sz="4" w:space="0"/>
            </w:tcBorders>
            <w:shd w:val="clear" w:color="auto" w:fill="auto"/>
            <w:noWrap/>
            <w:vAlign w:val="center"/>
          </w:tcPr>
          <w:p w14:paraId="78DDCBB0">
            <w:pPr>
              <w:widowControl/>
              <w:jc w:val="center"/>
              <w:rPr>
                <w:rFonts w:hint="eastAsia" w:ascii="宋体" w:hAnsi="宋体" w:cs="宋体"/>
                <w:kern w:val="0"/>
                <w:sz w:val="18"/>
                <w:szCs w:val="18"/>
              </w:rPr>
            </w:pPr>
            <w:r>
              <w:rPr>
                <w:rFonts w:hint="eastAsia" w:ascii="宋体" w:hAnsi="宋体" w:cs="宋体"/>
                <w:kern w:val="0"/>
                <w:sz w:val="18"/>
                <w:szCs w:val="18"/>
              </w:rPr>
              <w:t>米</w:t>
            </w:r>
          </w:p>
        </w:tc>
        <w:tc>
          <w:tcPr>
            <w:tcW w:w="445" w:type="pct"/>
            <w:tcBorders>
              <w:top w:val="nil"/>
              <w:left w:val="nil"/>
              <w:bottom w:val="single" w:color="auto" w:sz="4" w:space="0"/>
              <w:right w:val="single" w:color="auto" w:sz="4" w:space="0"/>
            </w:tcBorders>
            <w:shd w:val="clear" w:color="auto" w:fill="auto"/>
            <w:vAlign w:val="center"/>
          </w:tcPr>
          <w:p w14:paraId="649CFCA0">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089C5AA3">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2CF2F065">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079BACAD">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36CB253D">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805" w:type="pct"/>
            <w:vMerge w:val="continue"/>
            <w:tcBorders>
              <w:top w:val="nil"/>
              <w:left w:val="single" w:color="auto" w:sz="4" w:space="0"/>
              <w:bottom w:val="single" w:color="000000" w:sz="4" w:space="0"/>
              <w:right w:val="single" w:color="auto" w:sz="4" w:space="0"/>
            </w:tcBorders>
            <w:vAlign w:val="center"/>
          </w:tcPr>
          <w:p w14:paraId="34EBCE38">
            <w:pPr>
              <w:widowControl/>
              <w:jc w:val="left"/>
              <w:rPr>
                <w:rFonts w:ascii="宋体" w:hAnsi="宋体" w:cs="宋体"/>
                <w:kern w:val="0"/>
                <w:sz w:val="18"/>
                <w:szCs w:val="18"/>
              </w:rPr>
            </w:pPr>
          </w:p>
        </w:tc>
        <w:tc>
          <w:tcPr>
            <w:tcW w:w="2089" w:type="pct"/>
            <w:tcBorders>
              <w:top w:val="nil"/>
              <w:left w:val="nil"/>
              <w:bottom w:val="single" w:color="auto" w:sz="4" w:space="0"/>
              <w:right w:val="single" w:color="auto" w:sz="4" w:space="0"/>
            </w:tcBorders>
            <w:shd w:val="clear" w:color="auto" w:fill="auto"/>
            <w:vAlign w:val="center"/>
          </w:tcPr>
          <w:p w14:paraId="62F7003D">
            <w:pPr>
              <w:widowControl/>
              <w:jc w:val="center"/>
              <w:rPr>
                <w:rFonts w:hint="eastAsia" w:ascii="宋体" w:hAnsi="宋体" w:cs="宋体"/>
                <w:kern w:val="0"/>
                <w:sz w:val="18"/>
                <w:szCs w:val="18"/>
              </w:rPr>
            </w:pPr>
            <w:r>
              <w:rPr>
                <w:rFonts w:hint="eastAsia" w:ascii="宋体" w:hAnsi="宋体" w:cs="宋体"/>
                <w:kern w:val="0"/>
                <w:sz w:val="18"/>
                <w:szCs w:val="18"/>
              </w:rPr>
              <w:t>RVV2×1.5m㎡</w:t>
            </w:r>
          </w:p>
        </w:tc>
        <w:tc>
          <w:tcPr>
            <w:tcW w:w="285" w:type="pct"/>
            <w:tcBorders>
              <w:top w:val="nil"/>
              <w:left w:val="nil"/>
              <w:bottom w:val="single" w:color="auto" w:sz="4" w:space="0"/>
              <w:right w:val="single" w:color="auto" w:sz="4" w:space="0"/>
            </w:tcBorders>
            <w:shd w:val="clear" w:color="auto" w:fill="auto"/>
            <w:vAlign w:val="center"/>
          </w:tcPr>
          <w:p w14:paraId="0B2C378D">
            <w:pPr>
              <w:widowControl/>
              <w:jc w:val="center"/>
              <w:rPr>
                <w:rFonts w:hint="eastAsia" w:ascii="宋体" w:hAnsi="宋体" w:cs="宋体"/>
                <w:kern w:val="0"/>
                <w:sz w:val="18"/>
                <w:szCs w:val="18"/>
              </w:rPr>
            </w:pPr>
            <w:r>
              <w:rPr>
                <w:rFonts w:hint="eastAsia" w:ascii="宋体" w:hAnsi="宋体" w:cs="宋体"/>
                <w:kern w:val="0"/>
                <w:sz w:val="18"/>
                <w:szCs w:val="18"/>
              </w:rPr>
              <w:t>500</w:t>
            </w:r>
          </w:p>
        </w:tc>
        <w:tc>
          <w:tcPr>
            <w:tcW w:w="240" w:type="pct"/>
            <w:tcBorders>
              <w:top w:val="nil"/>
              <w:left w:val="nil"/>
              <w:bottom w:val="single" w:color="auto" w:sz="4" w:space="0"/>
              <w:right w:val="single" w:color="auto" w:sz="4" w:space="0"/>
            </w:tcBorders>
            <w:shd w:val="clear" w:color="auto" w:fill="auto"/>
            <w:noWrap/>
            <w:vAlign w:val="center"/>
          </w:tcPr>
          <w:p w14:paraId="68BD279F">
            <w:pPr>
              <w:widowControl/>
              <w:jc w:val="center"/>
              <w:rPr>
                <w:rFonts w:hint="eastAsia" w:ascii="宋体" w:hAnsi="宋体" w:cs="宋体"/>
                <w:kern w:val="0"/>
                <w:sz w:val="18"/>
                <w:szCs w:val="18"/>
              </w:rPr>
            </w:pPr>
            <w:r>
              <w:rPr>
                <w:rFonts w:hint="eastAsia" w:ascii="宋体" w:hAnsi="宋体" w:cs="宋体"/>
                <w:kern w:val="0"/>
                <w:sz w:val="18"/>
                <w:szCs w:val="18"/>
              </w:rPr>
              <w:t>米</w:t>
            </w:r>
          </w:p>
        </w:tc>
        <w:tc>
          <w:tcPr>
            <w:tcW w:w="445" w:type="pct"/>
            <w:tcBorders>
              <w:top w:val="nil"/>
              <w:left w:val="nil"/>
              <w:bottom w:val="single" w:color="auto" w:sz="4" w:space="0"/>
              <w:right w:val="single" w:color="auto" w:sz="4" w:space="0"/>
            </w:tcBorders>
            <w:shd w:val="clear" w:color="auto" w:fill="auto"/>
            <w:vAlign w:val="center"/>
          </w:tcPr>
          <w:p w14:paraId="598E978F">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7673C261">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4BE10680">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02603EAE">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44E37CDC">
            <w:pPr>
              <w:widowControl/>
              <w:jc w:val="center"/>
              <w:rPr>
                <w:rFonts w:hint="eastAsia" w:ascii="宋体" w:hAnsi="宋体" w:cs="宋体"/>
                <w:kern w:val="0"/>
                <w:sz w:val="18"/>
                <w:szCs w:val="18"/>
              </w:rPr>
            </w:pPr>
            <w:r>
              <w:rPr>
                <w:rFonts w:hint="eastAsia" w:ascii="宋体" w:hAnsi="宋体" w:cs="宋体"/>
                <w:kern w:val="0"/>
                <w:sz w:val="18"/>
                <w:szCs w:val="18"/>
              </w:rPr>
              <w:t>7</w:t>
            </w:r>
          </w:p>
        </w:tc>
        <w:tc>
          <w:tcPr>
            <w:tcW w:w="805" w:type="pct"/>
            <w:vMerge w:val="continue"/>
            <w:tcBorders>
              <w:top w:val="nil"/>
              <w:left w:val="single" w:color="auto" w:sz="4" w:space="0"/>
              <w:bottom w:val="single" w:color="000000" w:sz="4" w:space="0"/>
              <w:right w:val="single" w:color="auto" w:sz="4" w:space="0"/>
            </w:tcBorders>
            <w:vAlign w:val="center"/>
          </w:tcPr>
          <w:p w14:paraId="59804F79">
            <w:pPr>
              <w:widowControl/>
              <w:jc w:val="left"/>
              <w:rPr>
                <w:rFonts w:ascii="宋体" w:hAnsi="宋体" w:cs="宋体"/>
                <w:kern w:val="0"/>
                <w:sz w:val="18"/>
                <w:szCs w:val="18"/>
              </w:rPr>
            </w:pPr>
          </w:p>
        </w:tc>
        <w:tc>
          <w:tcPr>
            <w:tcW w:w="2089" w:type="pct"/>
            <w:tcBorders>
              <w:top w:val="nil"/>
              <w:left w:val="nil"/>
              <w:bottom w:val="single" w:color="auto" w:sz="4" w:space="0"/>
              <w:right w:val="single" w:color="auto" w:sz="4" w:space="0"/>
            </w:tcBorders>
            <w:shd w:val="clear" w:color="auto" w:fill="auto"/>
            <w:vAlign w:val="center"/>
          </w:tcPr>
          <w:p w14:paraId="3B459DAB">
            <w:pPr>
              <w:widowControl/>
              <w:jc w:val="center"/>
              <w:rPr>
                <w:rFonts w:hint="eastAsia" w:ascii="宋体" w:hAnsi="宋体" w:cs="宋体"/>
                <w:kern w:val="0"/>
                <w:sz w:val="18"/>
                <w:szCs w:val="18"/>
              </w:rPr>
            </w:pPr>
            <w:r>
              <w:rPr>
                <w:rFonts w:hint="eastAsia" w:ascii="宋体" w:hAnsi="宋体" w:cs="宋体"/>
                <w:kern w:val="0"/>
                <w:sz w:val="18"/>
                <w:szCs w:val="18"/>
              </w:rPr>
              <w:t>RVV3×1.5m㎡</w:t>
            </w:r>
          </w:p>
        </w:tc>
        <w:tc>
          <w:tcPr>
            <w:tcW w:w="285" w:type="pct"/>
            <w:tcBorders>
              <w:top w:val="nil"/>
              <w:left w:val="nil"/>
              <w:bottom w:val="single" w:color="auto" w:sz="4" w:space="0"/>
              <w:right w:val="single" w:color="auto" w:sz="4" w:space="0"/>
            </w:tcBorders>
            <w:shd w:val="clear" w:color="auto" w:fill="auto"/>
            <w:vAlign w:val="center"/>
          </w:tcPr>
          <w:p w14:paraId="54614DF9">
            <w:pPr>
              <w:widowControl/>
              <w:jc w:val="center"/>
              <w:rPr>
                <w:rFonts w:hint="eastAsia" w:ascii="宋体" w:hAnsi="宋体" w:cs="宋体"/>
                <w:kern w:val="0"/>
                <w:sz w:val="18"/>
                <w:szCs w:val="18"/>
              </w:rPr>
            </w:pPr>
            <w:r>
              <w:rPr>
                <w:rFonts w:hint="eastAsia" w:ascii="宋体" w:hAnsi="宋体" w:cs="宋体"/>
                <w:kern w:val="0"/>
                <w:sz w:val="18"/>
                <w:szCs w:val="18"/>
              </w:rPr>
              <w:t>500</w:t>
            </w:r>
          </w:p>
        </w:tc>
        <w:tc>
          <w:tcPr>
            <w:tcW w:w="240" w:type="pct"/>
            <w:tcBorders>
              <w:top w:val="nil"/>
              <w:left w:val="nil"/>
              <w:bottom w:val="single" w:color="auto" w:sz="4" w:space="0"/>
              <w:right w:val="single" w:color="auto" w:sz="4" w:space="0"/>
            </w:tcBorders>
            <w:shd w:val="clear" w:color="auto" w:fill="auto"/>
            <w:noWrap/>
            <w:vAlign w:val="center"/>
          </w:tcPr>
          <w:p w14:paraId="565D7F8B">
            <w:pPr>
              <w:widowControl/>
              <w:jc w:val="center"/>
              <w:rPr>
                <w:rFonts w:hint="eastAsia" w:ascii="宋体" w:hAnsi="宋体" w:cs="宋体"/>
                <w:kern w:val="0"/>
                <w:sz w:val="18"/>
                <w:szCs w:val="18"/>
              </w:rPr>
            </w:pPr>
            <w:r>
              <w:rPr>
                <w:rFonts w:hint="eastAsia" w:ascii="宋体" w:hAnsi="宋体" w:cs="宋体"/>
                <w:kern w:val="0"/>
                <w:sz w:val="18"/>
                <w:szCs w:val="18"/>
              </w:rPr>
              <w:t>米</w:t>
            </w:r>
          </w:p>
        </w:tc>
        <w:tc>
          <w:tcPr>
            <w:tcW w:w="445" w:type="pct"/>
            <w:tcBorders>
              <w:top w:val="nil"/>
              <w:left w:val="nil"/>
              <w:bottom w:val="single" w:color="auto" w:sz="4" w:space="0"/>
              <w:right w:val="single" w:color="auto" w:sz="4" w:space="0"/>
            </w:tcBorders>
            <w:shd w:val="clear" w:color="auto" w:fill="auto"/>
            <w:vAlign w:val="center"/>
          </w:tcPr>
          <w:p w14:paraId="6ED5732F">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7039362F">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31DA9A15">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20399B71">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28437C4B">
            <w:pPr>
              <w:widowControl/>
              <w:jc w:val="center"/>
              <w:rPr>
                <w:rFonts w:hint="eastAsia" w:ascii="宋体" w:hAnsi="宋体" w:cs="宋体"/>
                <w:kern w:val="0"/>
                <w:sz w:val="18"/>
                <w:szCs w:val="18"/>
              </w:rPr>
            </w:pPr>
            <w:r>
              <w:rPr>
                <w:rFonts w:hint="eastAsia" w:ascii="宋体" w:hAnsi="宋体" w:cs="宋体"/>
                <w:kern w:val="0"/>
                <w:sz w:val="18"/>
                <w:szCs w:val="18"/>
              </w:rPr>
              <w:t>8</w:t>
            </w:r>
          </w:p>
        </w:tc>
        <w:tc>
          <w:tcPr>
            <w:tcW w:w="805" w:type="pct"/>
            <w:tcBorders>
              <w:top w:val="nil"/>
              <w:left w:val="nil"/>
              <w:bottom w:val="single" w:color="auto" w:sz="4" w:space="0"/>
              <w:right w:val="single" w:color="auto" w:sz="4" w:space="0"/>
            </w:tcBorders>
            <w:shd w:val="clear" w:color="auto" w:fill="auto"/>
            <w:noWrap/>
            <w:vAlign w:val="center"/>
          </w:tcPr>
          <w:p w14:paraId="646D5F55">
            <w:pPr>
              <w:widowControl/>
              <w:jc w:val="center"/>
              <w:rPr>
                <w:rFonts w:hint="eastAsia" w:ascii="宋体" w:hAnsi="宋体" w:cs="宋体"/>
                <w:kern w:val="0"/>
                <w:sz w:val="18"/>
                <w:szCs w:val="18"/>
              </w:rPr>
            </w:pPr>
            <w:r>
              <w:rPr>
                <w:rFonts w:hint="eastAsia" w:ascii="宋体" w:hAnsi="宋体" w:cs="宋体"/>
                <w:kern w:val="0"/>
                <w:sz w:val="18"/>
                <w:szCs w:val="18"/>
              </w:rPr>
              <w:t>485信号线</w:t>
            </w:r>
          </w:p>
        </w:tc>
        <w:tc>
          <w:tcPr>
            <w:tcW w:w="2089" w:type="pct"/>
            <w:tcBorders>
              <w:top w:val="nil"/>
              <w:left w:val="nil"/>
              <w:bottom w:val="single" w:color="auto" w:sz="4" w:space="0"/>
              <w:right w:val="single" w:color="auto" w:sz="4" w:space="0"/>
            </w:tcBorders>
            <w:shd w:val="clear" w:color="auto" w:fill="auto"/>
            <w:vAlign w:val="center"/>
          </w:tcPr>
          <w:p w14:paraId="6D665868">
            <w:pPr>
              <w:widowControl/>
              <w:jc w:val="center"/>
              <w:rPr>
                <w:rFonts w:hint="eastAsia" w:ascii="宋体" w:hAnsi="宋体" w:cs="宋体"/>
                <w:kern w:val="0"/>
                <w:sz w:val="18"/>
                <w:szCs w:val="18"/>
              </w:rPr>
            </w:pPr>
            <w:r>
              <w:rPr>
                <w:rFonts w:hint="eastAsia" w:ascii="宋体" w:hAnsi="宋体" w:cs="宋体"/>
                <w:kern w:val="0"/>
                <w:sz w:val="18"/>
                <w:szCs w:val="18"/>
              </w:rPr>
              <w:t>RVVP2*1.0m㎡</w:t>
            </w:r>
          </w:p>
        </w:tc>
        <w:tc>
          <w:tcPr>
            <w:tcW w:w="285" w:type="pct"/>
            <w:tcBorders>
              <w:top w:val="nil"/>
              <w:left w:val="nil"/>
              <w:bottom w:val="single" w:color="auto" w:sz="4" w:space="0"/>
              <w:right w:val="single" w:color="auto" w:sz="4" w:space="0"/>
            </w:tcBorders>
            <w:shd w:val="clear" w:color="auto" w:fill="auto"/>
            <w:noWrap/>
            <w:vAlign w:val="center"/>
          </w:tcPr>
          <w:p w14:paraId="6B192211">
            <w:pPr>
              <w:widowControl/>
              <w:jc w:val="center"/>
              <w:rPr>
                <w:rFonts w:hint="eastAsia" w:ascii="宋体" w:hAnsi="宋体" w:cs="宋体"/>
                <w:kern w:val="0"/>
                <w:sz w:val="18"/>
                <w:szCs w:val="18"/>
              </w:rPr>
            </w:pPr>
            <w:r>
              <w:rPr>
                <w:rFonts w:hint="eastAsia" w:ascii="宋体" w:hAnsi="宋体" w:cs="宋体"/>
                <w:kern w:val="0"/>
                <w:sz w:val="18"/>
                <w:szCs w:val="18"/>
              </w:rPr>
              <w:t>500</w:t>
            </w:r>
          </w:p>
        </w:tc>
        <w:tc>
          <w:tcPr>
            <w:tcW w:w="240" w:type="pct"/>
            <w:tcBorders>
              <w:top w:val="nil"/>
              <w:left w:val="nil"/>
              <w:bottom w:val="single" w:color="auto" w:sz="4" w:space="0"/>
              <w:right w:val="single" w:color="auto" w:sz="4" w:space="0"/>
            </w:tcBorders>
            <w:shd w:val="clear" w:color="auto" w:fill="auto"/>
            <w:noWrap/>
            <w:vAlign w:val="center"/>
          </w:tcPr>
          <w:p w14:paraId="40D50F77">
            <w:pPr>
              <w:widowControl/>
              <w:jc w:val="center"/>
              <w:rPr>
                <w:rFonts w:hint="eastAsia" w:ascii="宋体" w:hAnsi="宋体" w:cs="宋体"/>
                <w:kern w:val="0"/>
                <w:sz w:val="18"/>
                <w:szCs w:val="18"/>
              </w:rPr>
            </w:pPr>
            <w:r>
              <w:rPr>
                <w:rFonts w:hint="eastAsia" w:ascii="宋体" w:hAnsi="宋体" w:cs="宋体"/>
                <w:kern w:val="0"/>
                <w:sz w:val="18"/>
                <w:szCs w:val="18"/>
              </w:rPr>
              <w:t>米</w:t>
            </w:r>
          </w:p>
        </w:tc>
        <w:tc>
          <w:tcPr>
            <w:tcW w:w="445" w:type="pct"/>
            <w:tcBorders>
              <w:top w:val="nil"/>
              <w:left w:val="nil"/>
              <w:bottom w:val="single" w:color="auto" w:sz="4" w:space="0"/>
              <w:right w:val="single" w:color="auto" w:sz="4" w:space="0"/>
            </w:tcBorders>
            <w:shd w:val="clear" w:color="auto" w:fill="auto"/>
            <w:vAlign w:val="center"/>
          </w:tcPr>
          <w:p w14:paraId="16B0A376">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5C46B08F">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17079086">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7AF5D456">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50844F2D">
            <w:pPr>
              <w:widowControl/>
              <w:jc w:val="center"/>
              <w:rPr>
                <w:rFonts w:hint="eastAsia" w:ascii="宋体" w:hAnsi="宋体" w:cs="宋体"/>
                <w:kern w:val="0"/>
                <w:sz w:val="18"/>
                <w:szCs w:val="18"/>
              </w:rPr>
            </w:pPr>
            <w:r>
              <w:rPr>
                <w:rFonts w:hint="eastAsia" w:ascii="宋体" w:hAnsi="宋体" w:cs="宋体"/>
                <w:kern w:val="0"/>
                <w:sz w:val="18"/>
                <w:szCs w:val="18"/>
              </w:rPr>
              <w:t>9</w:t>
            </w:r>
          </w:p>
        </w:tc>
        <w:tc>
          <w:tcPr>
            <w:tcW w:w="805" w:type="pct"/>
            <w:tcBorders>
              <w:top w:val="nil"/>
              <w:left w:val="nil"/>
              <w:bottom w:val="single" w:color="auto" w:sz="4" w:space="0"/>
              <w:right w:val="single" w:color="auto" w:sz="4" w:space="0"/>
            </w:tcBorders>
            <w:shd w:val="clear" w:color="auto" w:fill="auto"/>
            <w:vAlign w:val="center"/>
          </w:tcPr>
          <w:p w14:paraId="1A1D102C">
            <w:pPr>
              <w:widowControl/>
              <w:jc w:val="center"/>
              <w:rPr>
                <w:rFonts w:hint="eastAsia" w:ascii="宋体" w:hAnsi="宋体" w:cs="宋体"/>
                <w:kern w:val="0"/>
                <w:sz w:val="18"/>
                <w:szCs w:val="18"/>
              </w:rPr>
            </w:pPr>
            <w:r>
              <w:rPr>
                <w:rFonts w:hint="eastAsia" w:ascii="宋体" w:hAnsi="宋体" w:cs="宋体"/>
                <w:kern w:val="0"/>
                <w:sz w:val="18"/>
                <w:szCs w:val="18"/>
              </w:rPr>
              <w:t>取电线</w:t>
            </w:r>
          </w:p>
        </w:tc>
        <w:tc>
          <w:tcPr>
            <w:tcW w:w="2089" w:type="pct"/>
            <w:tcBorders>
              <w:top w:val="nil"/>
              <w:left w:val="nil"/>
              <w:bottom w:val="single" w:color="auto" w:sz="4" w:space="0"/>
              <w:right w:val="single" w:color="auto" w:sz="4" w:space="0"/>
            </w:tcBorders>
            <w:shd w:val="clear" w:color="auto" w:fill="auto"/>
            <w:vAlign w:val="center"/>
          </w:tcPr>
          <w:p w14:paraId="6F14955E">
            <w:pPr>
              <w:widowControl/>
              <w:jc w:val="center"/>
              <w:rPr>
                <w:rFonts w:hint="eastAsia" w:ascii="宋体" w:hAnsi="宋体" w:cs="宋体"/>
                <w:kern w:val="0"/>
                <w:sz w:val="18"/>
                <w:szCs w:val="18"/>
              </w:rPr>
            </w:pPr>
            <w:r>
              <w:rPr>
                <w:rFonts w:hint="eastAsia" w:ascii="宋体" w:hAnsi="宋体" w:cs="宋体"/>
                <w:kern w:val="0"/>
                <w:sz w:val="18"/>
                <w:szCs w:val="18"/>
              </w:rPr>
              <w:t>RVV2*4m㎡</w:t>
            </w:r>
          </w:p>
        </w:tc>
        <w:tc>
          <w:tcPr>
            <w:tcW w:w="285" w:type="pct"/>
            <w:tcBorders>
              <w:top w:val="nil"/>
              <w:left w:val="nil"/>
              <w:bottom w:val="single" w:color="auto" w:sz="4" w:space="0"/>
              <w:right w:val="single" w:color="auto" w:sz="4" w:space="0"/>
            </w:tcBorders>
            <w:shd w:val="clear" w:color="auto" w:fill="auto"/>
            <w:noWrap/>
            <w:vAlign w:val="center"/>
          </w:tcPr>
          <w:p w14:paraId="77BC0B6B">
            <w:pPr>
              <w:widowControl/>
              <w:jc w:val="center"/>
              <w:rPr>
                <w:rFonts w:hint="eastAsia" w:ascii="宋体" w:hAnsi="宋体" w:cs="宋体"/>
                <w:kern w:val="0"/>
                <w:sz w:val="18"/>
                <w:szCs w:val="18"/>
              </w:rPr>
            </w:pPr>
            <w:r>
              <w:rPr>
                <w:rFonts w:hint="eastAsia" w:ascii="宋体" w:hAnsi="宋体" w:cs="宋体"/>
                <w:kern w:val="0"/>
                <w:sz w:val="18"/>
                <w:szCs w:val="18"/>
              </w:rPr>
              <w:t>300</w:t>
            </w:r>
          </w:p>
        </w:tc>
        <w:tc>
          <w:tcPr>
            <w:tcW w:w="240" w:type="pct"/>
            <w:tcBorders>
              <w:top w:val="nil"/>
              <w:left w:val="nil"/>
              <w:bottom w:val="single" w:color="auto" w:sz="4" w:space="0"/>
              <w:right w:val="single" w:color="auto" w:sz="4" w:space="0"/>
            </w:tcBorders>
            <w:shd w:val="clear" w:color="auto" w:fill="auto"/>
            <w:noWrap/>
            <w:vAlign w:val="center"/>
          </w:tcPr>
          <w:p w14:paraId="0848FA0A">
            <w:pPr>
              <w:widowControl/>
              <w:jc w:val="center"/>
              <w:rPr>
                <w:rFonts w:hint="eastAsia" w:ascii="宋体" w:hAnsi="宋体" w:cs="宋体"/>
                <w:kern w:val="0"/>
                <w:sz w:val="18"/>
                <w:szCs w:val="18"/>
              </w:rPr>
            </w:pPr>
            <w:r>
              <w:rPr>
                <w:rFonts w:hint="eastAsia" w:ascii="宋体" w:hAnsi="宋体" w:cs="宋体"/>
                <w:kern w:val="0"/>
                <w:sz w:val="18"/>
                <w:szCs w:val="18"/>
              </w:rPr>
              <w:t>米</w:t>
            </w:r>
          </w:p>
        </w:tc>
        <w:tc>
          <w:tcPr>
            <w:tcW w:w="445" w:type="pct"/>
            <w:tcBorders>
              <w:top w:val="nil"/>
              <w:left w:val="nil"/>
              <w:bottom w:val="single" w:color="auto" w:sz="4" w:space="0"/>
              <w:right w:val="single" w:color="auto" w:sz="4" w:space="0"/>
            </w:tcBorders>
            <w:shd w:val="clear" w:color="auto" w:fill="auto"/>
            <w:vAlign w:val="center"/>
          </w:tcPr>
          <w:p w14:paraId="7F323B06">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054C694B">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4F0BD7AD">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3428BF0E">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7EF4EA67">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805" w:type="pct"/>
            <w:tcBorders>
              <w:top w:val="nil"/>
              <w:left w:val="nil"/>
              <w:bottom w:val="single" w:color="auto" w:sz="4" w:space="0"/>
              <w:right w:val="single" w:color="auto" w:sz="4" w:space="0"/>
            </w:tcBorders>
            <w:shd w:val="clear" w:color="auto" w:fill="auto"/>
            <w:vAlign w:val="center"/>
          </w:tcPr>
          <w:p w14:paraId="7F5320F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顶管</w:t>
            </w:r>
          </w:p>
        </w:tc>
        <w:tc>
          <w:tcPr>
            <w:tcW w:w="2089" w:type="pct"/>
            <w:tcBorders>
              <w:top w:val="nil"/>
              <w:left w:val="nil"/>
              <w:bottom w:val="single" w:color="auto" w:sz="4" w:space="0"/>
              <w:right w:val="single" w:color="auto" w:sz="4" w:space="0"/>
            </w:tcBorders>
            <w:shd w:val="clear" w:color="auto" w:fill="auto"/>
            <w:vAlign w:val="center"/>
          </w:tcPr>
          <w:p w14:paraId="1067F87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Φ110</w:t>
            </w:r>
          </w:p>
        </w:tc>
        <w:tc>
          <w:tcPr>
            <w:tcW w:w="285" w:type="pct"/>
            <w:tcBorders>
              <w:top w:val="nil"/>
              <w:left w:val="nil"/>
              <w:bottom w:val="single" w:color="auto" w:sz="4" w:space="0"/>
              <w:right w:val="single" w:color="auto" w:sz="4" w:space="0"/>
            </w:tcBorders>
            <w:shd w:val="clear" w:color="auto" w:fill="auto"/>
            <w:vAlign w:val="center"/>
          </w:tcPr>
          <w:p w14:paraId="3E844E4A">
            <w:pPr>
              <w:widowControl/>
              <w:jc w:val="center"/>
              <w:rPr>
                <w:rFonts w:hint="eastAsia" w:ascii="宋体" w:hAnsi="宋体" w:cs="宋体"/>
                <w:kern w:val="0"/>
                <w:sz w:val="18"/>
                <w:szCs w:val="18"/>
              </w:rPr>
            </w:pPr>
            <w:r>
              <w:rPr>
                <w:rFonts w:hint="eastAsia" w:ascii="宋体" w:hAnsi="宋体" w:cs="宋体"/>
                <w:kern w:val="0"/>
                <w:sz w:val="18"/>
                <w:szCs w:val="18"/>
              </w:rPr>
              <w:t>200</w:t>
            </w:r>
          </w:p>
        </w:tc>
        <w:tc>
          <w:tcPr>
            <w:tcW w:w="240" w:type="pct"/>
            <w:tcBorders>
              <w:top w:val="nil"/>
              <w:left w:val="nil"/>
              <w:bottom w:val="single" w:color="auto" w:sz="4" w:space="0"/>
              <w:right w:val="single" w:color="auto" w:sz="4" w:space="0"/>
            </w:tcBorders>
            <w:shd w:val="clear" w:color="auto" w:fill="auto"/>
            <w:noWrap/>
            <w:vAlign w:val="center"/>
          </w:tcPr>
          <w:p w14:paraId="56F6E147">
            <w:pPr>
              <w:widowControl/>
              <w:jc w:val="center"/>
              <w:rPr>
                <w:rFonts w:hint="eastAsia" w:ascii="宋体" w:hAnsi="宋体" w:cs="宋体"/>
                <w:kern w:val="0"/>
                <w:sz w:val="18"/>
                <w:szCs w:val="18"/>
              </w:rPr>
            </w:pPr>
            <w:r>
              <w:rPr>
                <w:rFonts w:hint="eastAsia" w:ascii="宋体" w:hAnsi="宋体" w:cs="宋体"/>
                <w:kern w:val="0"/>
                <w:sz w:val="18"/>
                <w:szCs w:val="18"/>
              </w:rPr>
              <w:t>米</w:t>
            </w:r>
          </w:p>
        </w:tc>
        <w:tc>
          <w:tcPr>
            <w:tcW w:w="445" w:type="pct"/>
            <w:tcBorders>
              <w:top w:val="nil"/>
              <w:left w:val="nil"/>
              <w:bottom w:val="single" w:color="auto" w:sz="4" w:space="0"/>
              <w:right w:val="single" w:color="auto" w:sz="4" w:space="0"/>
            </w:tcBorders>
            <w:shd w:val="clear" w:color="auto" w:fill="auto"/>
            <w:vAlign w:val="center"/>
          </w:tcPr>
          <w:p w14:paraId="6184589E">
            <w:pPr>
              <w:widowControl/>
              <w:jc w:val="center"/>
              <w:rPr>
                <w:rFonts w:hint="eastAsia" w:ascii="宋体" w:hAnsi="宋体" w:cs="宋体"/>
                <w:color w:val="000000"/>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4993FD6D">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40B39D96">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0B081C80">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30628E0B">
            <w:pPr>
              <w:widowControl/>
              <w:jc w:val="center"/>
              <w:rPr>
                <w:rFonts w:hint="eastAsia" w:ascii="宋体" w:hAnsi="宋体" w:cs="宋体"/>
                <w:kern w:val="0"/>
                <w:sz w:val="18"/>
                <w:szCs w:val="18"/>
              </w:rPr>
            </w:pPr>
            <w:r>
              <w:rPr>
                <w:rFonts w:hint="eastAsia" w:ascii="宋体" w:hAnsi="宋体" w:cs="宋体"/>
                <w:kern w:val="0"/>
                <w:sz w:val="18"/>
                <w:szCs w:val="18"/>
              </w:rPr>
              <w:t>11</w:t>
            </w:r>
          </w:p>
        </w:tc>
        <w:tc>
          <w:tcPr>
            <w:tcW w:w="805" w:type="pct"/>
            <w:tcBorders>
              <w:top w:val="nil"/>
              <w:left w:val="nil"/>
              <w:bottom w:val="single" w:color="auto" w:sz="4" w:space="0"/>
              <w:right w:val="single" w:color="auto" w:sz="4" w:space="0"/>
            </w:tcBorders>
            <w:shd w:val="clear" w:color="auto" w:fill="auto"/>
            <w:vAlign w:val="center"/>
          </w:tcPr>
          <w:p w14:paraId="5CFFC20A">
            <w:pPr>
              <w:widowControl/>
              <w:jc w:val="center"/>
              <w:rPr>
                <w:rFonts w:hint="eastAsia" w:ascii="宋体" w:hAnsi="宋体" w:cs="宋体"/>
                <w:kern w:val="0"/>
                <w:sz w:val="18"/>
                <w:szCs w:val="18"/>
              </w:rPr>
            </w:pPr>
            <w:r>
              <w:rPr>
                <w:rFonts w:hint="eastAsia" w:ascii="宋体" w:hAnsi="宋体" w:cs="宋体"/>
                <w:kern w:val="0"/>
                <w:sz w:val="18"/>
                <w:szCs w:val="18"/>
              </w:rPr>
              <w:t>PE管</w:t>
            </w:r>
          </w:p>
        </w:tc>
        <w:tc>
          <w:tcPr>
            <w:tcW w:w="2089" w:type="pct"/>
            <w:tcBorders>
              <w:top w:val="nil"/>
              <w:left w:val="nil"/>
              <w:bottom w:val="single" w:color="auto" w:sz="4" w:space="0"/>
              <w:right w:val="single" w:color="auto" w:sz="4" w:space="0"/>
            </w:tcBorders>
            <w:shd w:val="clear" w:color="auto" w:fill="auto"/>
            <w:vAlign w:val="center"/>
          </w:tcPr>
          <w:p w14:paraId="340FFD26">
            <w:pPr>
              <w:widowControl/>
              <w:jc w:val="center"/>
              <w:rPr>
                <w:rFonts w:hint="eastAsia" w:ascii="宋体" w:hAnsi="宋体" w:cs="宋体"/>
                <w:kern w:val="0"/>
                <w:sz w:val="18"/>
                <w:szCs w:val="18"/>
              </w:rPr>
            </w:pPr>
            <w:r>
              <w:rPr>
                <w:rFonts w:hint="eastAsia" w:ascii="宋体" w:hAnsi="宋体" w:cs="宋体"/>
                <w:kern w:val="0"/>
                <w:sz w:val="18"/>
                <w:szCs w:val="18"/>
              </w:rPr>
              <w:t>Φ50</w:t>
            </w:r>
          </w:p>
        </w:tc>
        <w:tc>
          <w:tcPr>
            <w:tcW w:w="285" w:type="pct"/>
            <w:tcBorders>
              <w:top w:val="nil"/>
              <w:left w:val="nil"/>
              <w:bottom w:val="single" w:color="auto" w:sz="4" w:space="0"/>
              <w:right w:val="single" w:color="auto" w:sz="4" w:space="0"/>
            </w:tcBorders>
            <w:shd w:val="clear" w:color="auto" w:fill="auto"/>
            <w:vAlign w:val="center"/>
          </w:tcPr>
          <w:p w14:paraId="78D7D86C">
            <w:pPr>
              <w:widowControl/>
              <w:jc w:val="center"/>
              <w:rPr>
                <w:rFonts w:hint="eastAsia" w:ascii="宋体" w:hAnsi="宋体" w:cs="宋体"/>
                <w:kern w:val="0"/>
                <w:sz w:val="18"/>
                <w:szCs w:val="18"/>
              </w:rPr>
            </w:pPr>
            <w:r>
              <w:rPr>
                <w:rFonts w:hint="eastAsia" w:ascii="宋体" w:hAnsi="宋体" w:cs="宋体"/>
                <w:kern w:val="0"/>
                <w:sz w:val="18"/>
                <w:szCs w:val="18"/>
              </w:rPr>
              <w:t>200</w:t>
            </w:r>
          </w:p>
        </w:tc>
        <w:tc>
          <w:tcPr>
            <w:tcW w:w="240" w:type="pct"/>
            <w:tcBorders>
              <w:top w:val="nil"/>
              <w:left w:val="nil"/>
              <w:bottom w:val="single" w:color="auto" w:sz="4" w:space="0"/>
              <w:right w:val="single" w:color="auto" w:sz="4" w:space="0"/>
            </w:tcBorders>
            <w:shd w:val="clear" w:color="auto" w:fill="auto"/>
            <w:noWrap/>
            <w:vAlign w:val="center"/>
          </w:tcPr>
          <w:p w14:paraId="79857F5B">
            <w:pPr>
              <w:widowControl/>
              <w:jc w:val="center"/>
              <w:rPr>
                <w:rFonts w:hint="eastAsia" w:ascii="宋体" w:hAnsi="宋体" w:cs="宋体"/>
                <w:kern w:val="0"/>
                <w:sz w:val="18"/>
                <w:szCs w:val="18"/>
              </w:rPr>
            </w:pPr>
            <w:r>
              <w:rPr>
                <w:rFonts w:hint="eastAsia" w:ascii="宋体" w:hAnsi="宋体" w:cs="宋体"/>
                <w:kern w:val="0"/>
                <w:sz w:val="18"/>
                <w:szCs w:val="18"/>
              </w:rPr>
              <w:t>米</w:t>
            </w:r>
          </w:p>
        </w:tc>
        <w:tc>
          <w:tcPr>
            <w:tcW w:w="445" w:type="pct"/>
            <w:tcBorders>
              <w:top w:val="nil"/>
              <w:left w:val="nil"/>
              <w:bottom w:val="single" w:color="auto" w:sz="4" w:space="0"/>
              <w:right w:val="single" w:color="auto" w:sz="4" w:space="0"/>
            </w:tcBorders>
            <w:shd w:val="clear" w:color="auto" w:fill="auto"/>
            <w:vAlign w:val="center"/>
          </w:tcPr>
          <w:p w14:paraId="0604145D">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5B311DFB">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4C7D6D11">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6325EA87">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3309A38A">
            <w:pPr>
              <w:widowControl/>
              <w:jc w:val="center"/>
              <w:rPr>
                <w:rFonts w:hint="eastAsia" w:ascii="宋体" w:hAnsi="宋体" w:cs="宋体"/>
                <w:kern w:val="0"/>
                <w:sz w:val="18"/>
                <w:szCs w:val="18"/>
              </w:rPr>
            </w:pPr>
            <w:r>
              <w:rPr>
                <w:rFonts w:hint="eastAsia" w:ascii="宋体" w:hAnsi="宋体" w:cs="宋体"/>
                <w:kern w:val="0"/>
                <w:sz w:val="18"/>
                <w:szCs w:val="18"/>
              </w:rPr>
              <w:t>12</w:t>
            </w:r>
          </w:p>
        </w:tc>
        <w:tc>
          <w:tcPr>
            <w:tcW w:w="805" w:type="pct"/>
            <w:tcBorders>
              <w:top w:val="nil"/>
              <w:left w:val="nil"/>
              <w:bottom w:val="single" w:color="auto" w:sz="4" w:space="0"/>
              <w:right w:val="single" w:color="auto" w:sz="4" w:space="0"/>
            </w:tcBorders>
            <w:shd w:val="clear" w:color="auto" w:fill="auto"/>
            <w:vAlign w:val="center"/>
          </w:tcPr>
          <w:p w14:paraId="6C599A93">
            <w:pPr>
              <w:widowControl/>
              <w:jc w:val="center"/>
              <w:rPr>
                <w:rFonts w:hint="eastAsia" w:ascii="宋体" w:hAnsi="宋体" w:cs="宋体"/>
                <w:kern w:val="0"/>
                <w:sz w:val="18"/>
                <w:szCs w:val="18"/>
              </w:rPr>
            </w:pPr>
            <w:r>
              <w:rPr>
                <w:rFonts w:hint="eastAsia" w:ascii="宋体" w:hAnsi="宋体" w:cs="宋体"/>
                <w:kern w:val="0"/>
                <w:sz w:val="18"/>
                <w:szCs w:val="18"/>
              </w:rPr>
              <w:t>大理石道路开槽</w:t>
            </w:r>
            <w:r>
              <w:rPr>
                <w:rFonts w:hint="eastAsia" w:ascii="宋体" w:hAnsi="宋体" w:cs="宋体"/>
                <w:kern w:val="0"/>
                <w:sz w:val="18"/>
                <w:szCs w:val="18"/>
              </w:rPr>
              <w:br w:type="textWrapping"/>
            </w:r>
            <w:r>
              <w:rPr>
                <w:rFonts w:hint="eastAsia" w:ascii="宋体" w:hAnsi="宋体" w:cs="宋体"/>
                <w:kern w:val="0"/>
                <w:sz w:val="18"/>
                <w:szCs w:val="18"/>
              </w:rPr>
              <w:t>（恢复）</w:t>
            </w:r>
          </w:p>
        </w:tc>
        <w:tc>
          <w:tcPr>
            <w:tcW w:w="2089" w:type="pct"/>
            <w:tcBorders>
              <w:top w:val="nil"/>
              <w:left w:val="nil"/>
              <w:bottom w:val="single" w:color="auto" w:sz="4" w:space="0"/>
              <w:right w:val="single" w:color="auto" w:sz="4" w:space="0"/>
            </w:tcBorders>
            <w:shd w:val="clear" w:color="auto" w:fill="auto"/>
            <w:vAlign w:val="center"/>
          </w:tcPr>
          <w:p w14:paraId="54F2D10E">
            <w:pPr>
              <w:widowControl/>
              <w:jc w:val="center"/>
              <w:rPr>
                <w:rFonts w:hint="eastAsia" w:ascii="宋体" w:hAnsi="宋体" w:cs="宋体"/>
                <w:kern w:val="0"/>
                <w:sz w:val="18"/>
                <w:szCs w:val="18"/>
              </w:rPr>
            </w:pPr>
            <w:r>
              <w:rPr>
                <w:rFonts w:hint="eastAsia" w:ascii="宋体" w:hAnsi="宋体" w:cs="宋体"/>
                <w:kern w:val="0"/>
                <w:sz w:val="18"/>
                <w:szCs w:val="18"/>
              </w:rPr>
              <w:t>开挖及恢复大理石路面400*300mm</w:t>
            </w:r>
          </w:p>
        </w:tc>
        <w:tc>
          <w:tcPr>
            <w:tcW w:w="285" w:type="pct"/>
            <w:tcBorders>
              <w:top w:val="nil"/>
              <w:left w:val="nil"/>
              <w:bottom w:val="single" w:color="auto" w:sz="4" w:space="0"/>
              <w:right w:val="single" w:color="auto" w:sz="4" w:space="0"/>
            </w:tcBorders>
            <w:shd w:val="clear" w:color="auto" w:fill="auto"/>
            <w:vAlign w:val="center"/>
          </w:tcPr>
          <w:p w14:paraId="2361A746">
            <w:pPr>
              <w:widowControl/>
              <w:jc w:val="center"/>
              <w:rPr>
                <w:rFonts w:hint="eastAsia" w:ascii="宋体" w:hAnsi="宋体" w:cs="宋体"/>
                <w:kern w:val="0"/>
                <w:sz w:val="18"/>
                <w:szCs w:val="18"/>
              </w:rPr>
            </w:pPr>
            <w:r>
              <w:rPr>
                <w:rFonts w:hint="eastAsia" w:ascii="宋体" w:hAnsi="宋体" w:cs="宋体"/>
                <w:kern w:val="0"/>
                <w:sz w:val="18"/>
                <w:szCs w:val="18"/>
              </w:rPr>
              <w:t>300</w:t>
            </w:r>
          </w:p>
        </w:tc>
        <w:tc>
          <w:tcPr>
            <w:tcW w:w="240" w:type="pct"/>
            <w:tcBorders>
              <w:top w:val="nil"/>
              <w:left w:val="nil"/>
              <w:bottom w:val="single" w:color="auto" w:sz="4" w:space="0"/>
              <w:right w:val="single" w:color="auto" w:sz="4" w:space="0"/>
            </w:tcBorders>
            <w:shd w:val="clear" w:color="auto" w:fill="auto"/>
            <w:vAlign w:val="center"/>
          </w:tcPr>
          <w:p w14:paraId="3BE2BAF0">
            <w:pPr>
              <w:widowControl/>
              <w:jc w:val="center"/>
              <w:rPr>
                <w:rFonts w:hint="eastAsia" w:ascii="宋体" w:hAnsi="宋体" w:cs="宋体"/>
                <w:kern w:val="0"/>
                <w:sz w:val="18"/>
                <w:szCs w:val="18"/>
              </w:rPr>
            </w:pPr>
            <w:r>
              <w:rPr>
                <w:rFonts w:hint="eastAsia" w:ascii="宋体" w:hAnsi="宋体" w:cs="宋体"/>
                <w:kern w:val="0"/>
                <w:sz w:val="18"/>
                <w:szCs w:val="18"/>
              </w:rPr>
              <w:t>米</w:t>
            </w:r>
          </w:p>
        </w:tc>
        <w:tc>
          <w:tcPr>
            <w:tcW w:w="445" w:type="pct"/>
            <w:tcBorders>
              <w:top w:val="nil"/>
              <w:left w:val="nil"/>
              <w:bottom w:val="single" w:color="auto" w:sz="4" w:space="0"/>
              <w:right w:val="single" w:color="auto" w:sz="4" w:space="0"/>
            </w:tcBorders>
            <w:shd w:val="clear" w:color="auto" w:fill="auto"/>
            <w:vAlign w:val="center"/>
          </w:tcPr>
          <w:p w14:paraId="296EB274">
            <w:pPr>
              <w:widowControl/>
              <w:jc w:val="center"/>
              <w:rPr>
                <w:rFonts w:hint="eastAsia" w:ascii="宋体" w:hAnsi="宋体" w:cs="宋体"/>
                <w:color w:val="000000"/>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68ED5B28">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7DFA53E9">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6205E080">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5E1AA77F">
            <w:pPr>
              <w:widowControl/>
              <w:jc w:val="center"/>
              <w:rPr>
                <w:rFonts w:hint="eastAsia" w:ascii="宋体" w:hAnsi="宋体" w:cs="宋体"/>
                <w:b/>
                <w:bCs/>
                <w:kern w:val="0"/>
                <w:sz w:val="18"/>
                <w:szCs w:val="18"/>
              </w:rPr>
            </w:pPr>
            <w:r>
              <w:rPr>
                <w:rFonts w:hint="eastAsia" w:ascii="宋体" w:hAnsi="宋体" w:cs="宋体"/>
                <w:b/>
                <w:bCs/>
                <w:kern w:val="0"/>
                <w:sz w:val="18"/>
                <w:szCs w:val="18"/>
              </w:rPr>
              <w:t>三</w:t>
            </w:r>
          </w:p>
        </w:tc>
        <w:tc>
          <w:tcPr>
            <w:tcW w:w="805" w:type="pct"/>
            <w:tcBorders>
              <w:top w:val="nil"/>
              <w:left w:val="nil"/>
              <w:bottom w:val="single" w:color="auto" w:sz="4" w:space="0"/>
              <w:right w:val="single" w:color="auto" w:sz="4" w:space="0"/>
            </w:tcBorders>
            <w:shd w:val="clear" w:color="auto" w:fill="auto"/>
            <w:vAlign w:val="center"/>
          </w:tcPr>
          <w:p w14:paraId="17DA84FB">
            <w:pPr>
              <w:widowControl/>
              <w:jc w:val="center"/>
              <w:rPr>
                <w:rFonts w:hint="eastAsia" w:ascii="宋体" w:hAnsi="宋体" w:cs="宋体"/>
                <w:b/>
                <w:bCs/>
                <w:kern w:val="0"/>
                <w:sz w:val="18"/>
                <w:szCs w:val="18"/>
              </w:rPr>
            </w:pPr>
            <w:r>
              <w:rPr>
                <w:rFonts w:hint="eastAsia" w:ascii="宋体" w:hAnsi="宋体" w:cs="宋体"/>
                <w:b/>
                <w:bCs/>
                <w:kern w:val="0"/>
                <w:sz w:val="18"/>
                <w:szCs w:val="18"/>
              </w:rPr>
              <w:t>基础砼部分</w:t>
            </w:r>
          </w:p>
        </w:tc>
        <w:tc>
          <w:tcPr>
            <w:tcW w:w="2089" w:type="pct"/>
            <w:tcBorders>
              <w:top w:val="nil"/>
              <w:left w:val="nil"/>
              <w:bottom w:val="single" w:color="auto" w:sz="4" w:space="0"/>
              <w:right w:val="single" w:color="auto" w:sz="4" w:space="0"/>
            </w:tcBorders>
            <w:shd w:val="clear" w:color="auto" w:fill="auto"/>
            <w:vAlign w:val="center"/>
          </w:tcPr>
          <w:p w14:paraId="083E336F">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285" w:type="pct"/>
            <w:tcBorders>
              <w:top w:val="nil"/>
              <w:left w:val="nil"/>
              <w:bottom w:val="single" w:color="auto" w:sz="4" w:space="0"/>
              <w:right w:val="single" w:color="auto" w:sz="4" w:space="0"/>
            </w:tcBorders>
            <w:shd w:val="clear" w:color="auto" w:fill="auto"/>
            <w:vAlign w:val="center"/>
          </w:tcPr>
          <w:p w14:paraId="17ACE1ED">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240" w:type="pct"/>
            <w:tcBorders>
              <w:top w:val="nil"/>
              <w:left w:val="nil"/>
              <w:bottom w:val="single" w:color="auto" w:sz="4" w:space="0"/>
              <w:right w:val="single" w:color="auto" w:sz="4" w:space="0"/>
            </w:tcBorders>
            <w:shd w:val="clear" w:color="auto" w:fill="auto"/>
            <w:vAlign w:val="center"/>
          </w:tcPr>
          <w:p w14:paraId="1F801342">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45" w:type="pct"/>
            <w:tcBorders>
              <w:top w:val="nil"/>
              <w:left w:val="nil"/>
              <w:bottom w:val="single" w:color="auto" w:sz="4" w:space="0"/>
              <w:right w:val="single" w:color="auto" w:sz="4" w:space="0"/>
            </w:tcBorders>
            <w:shd w:val="clear" w:color="auto" w:fill="auto"/>
            <w:noWrap/>
            <w:vAlign w:val="center"/>
          </w:tcPr>
          <w:p w14:paraId="5716939E">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0E2BE775">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68182703">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2D429803">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7C8DA725">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805" w:type="pct"/>
            <w:tcBorders>
              <w:top w:val="nil"/>
              <w:left w:val="nil"/>
              <w:bottom w:val="single" w:color="auto" w:sz="4" w:space="0"/>
              <w:right w:val="single" w:color="auto" w:sz="4" w:space="0"/>
            </w:tcBorders>
            <w:shd w:val="clear" w:color="auto" w:fill="auto"/>
            <w:vAlign w:val="center"/>
          </w:tcPr>
          <w:p w14:paraId="6CB7E961">
            <w:pPr>
              <w:widowControl/>
              <w:jc w:val="center"/>
              <w:rPr>
                <w:rFonts w:hint="eastAsia" w:ascii="宋体" w:hAnsi="宋体" w:cs="宋体"/>
                <w:kern w:val="0"/>
                <w:sz w:val="18"/>
                <w:szCs w:val="18"/>
              </w:rPr>
            </w:pPr>
            <w:r>
              <w:rPr>
                <w:rFonts w:hint="eastAsia" w:ascii="宋体" w:hAnsi="宋体" w:cs="宋体"/>
                <w:kern w:val="0"/>
                <w:sz w:val="18"/>
                <w:szCs w:val="18"/>
              </w:rPr>
              <w:t>信号灯悬臂杆基础砼</w:t>
            </w:r>
          </w:p>
        </w:tc>
        <w:tc>
          <w:tcPr>
            <w:tcW w:w="2089" w:type="pct"/>
            <w:tcBorders>
              <w:top w:val="nil"/>
              <w:left w:val="nil"/>
              <w:bottom w:val="single" w:color="auto" w:sz="4" w:space="0"/>
              <w:right w:val="single" w:color="auto" w:sz="4" w:space="0"/>
            </w:tcBorders>
            <w:shd w:val="clear" w:color="auto" w:fill="auto"/>
            <w:vAlign w:val="center"/>
          </w:tcPr>
          <w:p w14:paraId="4631D560">
            <w:pPr>
              <w:widowControl/>
              <w:jc w:val="center"/>
              <w:rPr>
                <w:rFonts w:hint="eastAsia" w:ascii="宋体" w:hAnsi="宋体" w:cs="宋体"/>
                <w:kern w:val="0"/>
                <w:sz w:val="18"/>
                <w:szCs w:val="18"/>
              </w:rPr>
            </w:pPr>
            <w:r>
              <w:rPr>
                <w:rFonts w:hint="eastAsia" w:ascii="宋体" w:hAnsi="宋体" w:cs="宋体"/>
                <w:kern w:val="0"/>
                <w:sz w:val="18"/>
                <w:szCs w:val="18"/>
              </w:rPr>
              <w:t>C25：1200×1200×1500mm×4个，包含开挖、清土</w:t>
            </w:r>
          </w:p>
        </w:tc>
        <w:tc>
          <w:tcPr>
            <w:tcW w:w="285" w:type="pct"/>
            <w:tcBorders>
              <w:top w:val="nil"/>
              <w:left w:val="nil"/>
              <w:bottom w:val="single" w:color="auto" w:sz="4" w:space="0"/>
              <w:right w:val="single" w:color="auto" w:sz="4" w:space="0"/>
            </w:tcBorders>
            <w:shd w:val="clear" w:color="auto" w:fill="auto"/>
            <w:vAlign w:val="center"/>
          </w:tcPr>
          <w:p w14:paraId="74A27895">
            <w:pPr>
              <w:widowControl/>
              <w:jc w:val="center"/>
              <w:rPr>
                <w:rFonts w:hint="eastAsia" w:ascii="宋体" w:hAnsi="宋体" w:cs="宋体"/>
                <w:kern w:val="0"/>
                <w:sz w:val="18"/>
                <w:szCs w:val="18"/>
              </w:rPr>
            </w:pPr>
            <w:r>
              <w:rPr>
                <w:rFonts w:hint="eastAsia" w:ascii="宋体" w:hAnsi="宋体" w:cs="宋体"/>
                <w:kern w:val="0"/>
                <w:sz w:val="18"/>
                <w:szCs w:val="18"/>
              </w:rPr>
              <w:t>8.64</w:t>
            </w:r>
          </w:p>
        </w:tc>
        <w:tc>
          <w:tcPr>
            <w:tcW w:w="240" w:type="pct"/>
            <w:tcBorders>
              <w:top w:val="nil"/>
              <w:left w:val="nil"/>
              <w:bottom w:val="single" w:color="auto" w:sz="4" w:space="0"/>
              <w:right w:val="single" w:color="auto" w:sz="4" w:space="0"/>
            </w:tcBorders>
            <w:shd w:val="clear" w:color="auto" w:fill="auto"/>
            <w:vAlign w:val="center"/>
          </w:tcPr>
          <w:p w14:paraId="5966B5B1">
            <w:pPr>
              <w:widowControl/>
              <w:jc w:val="center"/>
              <w:rPr>
                <w:rFonts w:hint="eastAsia" w:ascii="宋体" w:hAnsi="宋体" w:cs="宋体"/>
                <w:kern w:val="0"/>
                <w:sz w:val="18"/>
                <w:szCs w:val="18"/>
              </w:rPr>
            </w:pPr>
            <w:r>
              <w:rPr>
                <w:rFonts w:hint="eastAsia" w:ascii="宋体" w:hAnsi="宋体" w:cs="宋体"/>
                <w:kern w:val="0"/>
                <w:sz w:val="18"/>
                <w:szCs w:val="18"/>
              </w:rPr>
              <w:t>m³</w:t>
            </w:r>
          </w:p>
        </w:tc>
        <w:tc>
          <w:tcPr>
            <w:tcW w:w="445" w:type="pct"/>
            <w:tcBorders>
              <w:top w:val="nil"/>
              <w:left w:val="nil"/>
              <w:bottom w:val="single" w:color="auto" w:sz="4" w:space="0"/>
              <w:right w:val="single" w:color="auto" w:sz="4" w:space="0"/>
            </w:tcBorders>
            <w:shd w:val="clear" w:color="auto" w:fill="auto"/>
            <w:noWrap/>
            <w:vAlign w:val="center"/>
          </w:tcPr>
          <w:p w14:paraId="05699C18">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3A8D61CF">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134E0246">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7A0FDCF4">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419117C5">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805" w:type="pct"/>
            <w:tcBorders>
              <w:top w:val="nil"/>
              <w:left w:val="nil"/>
              <w:bottom w:val="single" w:color="auto" w:sz="4" w:space="0"/>
              <w:right w:val="single" w:color="auto" w:sz="4" w:space="0"/>
            </w:tcBorders>
            <w:shd w:val="clear" w:color="auto" w:fill="auto"/>
            <w:vAlign w:val="center"/>
          </w:tcPr>
          <w:p w14:paraId="3B781E8B">
            <w:pPr>
              <w:widowControl/>
              <w:jc w:val="center"/>
              <w:rPr>
                <w:rFonts w:hint="eastAsia" w:ascii="宋体" w:hAnsi="宋体" w:cs="宋体"/>
                <w:kern w:val="0"/>
                <w:sz w:val="18"/>
                <w:szCs w:val="18"/>
              </w:rPr>
            </w:pPr>
            <w:r>
              <w:rPr>
                <w:rFonts w:hint="eastAsia" w:ascii="宋体" w:hAnsi="宋体" w:cs="宋体"/>
                <w:kern w:val="0"/>
                <w:sz w:val="18"/>
                <w:szCs w:val="18"/>
              </w:rPr>
              <w:t>信号控制柜基础砼</w:t>
            </w:r>
          </w:p>
        </w:tc>
        <w:tc>
          <w:tcPr>
            <w:tcW w:w="2089" w:type="pct"/>
            <w:tcBorders>
              <w:top w:val="nil"/>
              <w:left w:val="nil"/>
              <w:bottom w:val="single" w:color="auto" w:sz="4" w:space="0"/>
              <w:right w:val="single" w:color="auto" w:sz="4" w:space="0"/>
            </w:tcBorders>
            <w:shd w:val="clear" w:color="auto" w:fill="auto"/>
            <w:vAlign w:val="center"/>
          </w:tcPr>
          <w:p w14:paraId="32ACB5D2">
            <w:pPr>
              <w:widowControl/>
              <w:jc w:val="center"/>
              <w:rPr>
                <w:rFonts w:hint="eastAsia" w:ascii="宋体" w:hAnsi="宋体" w:cs="宋体"/>
                <w:kern w:val="0"/>
                <w:sz w:val="18"/>
                <w:szCs w:val="18"/>
              </w:rPr>
            </w:pPr>
            <w:r>
              <w:rPr>
                <w:rFonts w:hint="eastAsia" w:ascii="宋体" w:hAnsi="宋体" w:cs="宋体"/>
                <w:kern w:val="0"/>
                <w:sz w:val="18"/>
                <w:szCs w:val="18"/>
              </w:rPr>
              <w:t>C25：600×600×800mm×1个，包含开挖、清土</w:t>
            </w:r>
          </w:p>
        </w:tc>
        <w:tc>
          <w:tcPr>
            <w:tcW w:w="285" w:type="pct"/>
            <w:tcBorders>
              <w:top w:val="nil"/>
              <w:left w:val="nil"/>
              <w:bottom w:val="single" w:color="auto" w:sz="4" w:space="0"/>
              <w:right w:val="single" w:color="auto" w:sz="4" w:space="0"/>
            </w:tcBorders>
            <w:shd w:val="clear" w:color="auto" w:fill="auto"/>
            <w:vAlign w:val="center"/>
          </w:tcPr>
          <w:p w14:paraId="62CCBD47">
            <w:pPr>
              <w:widowControl/>
              <w:jc w:val="center"/>
              <w:rPr>
                <w:rFonts w:hint="eastAsia" w:ascii="宋体" w:hAnsi="宋体" w:cs="宋体"/>
                <w:kern w:val="0"/>
                <w:sz w:val="18"/>
                <w:szCs w:val="18"/>
              </w:rPr>
            </w:pPr>
            <w:r>
              <w:rPr>
                <w:rFonts w:hint="eastAsia" w:ascii="宋体" w:hAnsi="宋体" w:cs="宋体"/>
                <w:kern w:val="0"/>
                <w:sz w:val="18"/>
                <w:szCs w:val="18"/>
              </w:rPr>
              <w:t>0.288</w:t>
            </w:r>
          </w:p>
        </w:tc>
        <w:tc>
          <w:tcPr>
            <w:tcW w:w="240" w:type="pct"/>
            <w:tcBorders>
              <w:top w:val="nil"/>
              <w:left w:val="nil"/>
              <w:bottom w:val="single" w:color="auto" w:sz="4" w:space="0"/>
              <w:right w:val="single" w:color="auto" w:sz="4" w:space="0"/>
            </w:tcBorders>
            <w:shd w:val="clear" w:color="auto" w:fill="auto"/>
            <w:vAlign w:val="center"/>
          </w:tcPr>
          <w:p w14:paraId="71B38C23">
            <w:pPr>
              <w:widowControl/>
              <w:jc w:val="center"/>
              <w:rPr>
                <w:rFonts w:hint="eastAsia" w:ascii="宋体" w:hAnsi="宋体" w:cs="宋体"/>
                <w:kern w:val="0"/>
                <w:sz w:val="18"/>
                <w:szCs w:val="18"/>
              </w:rPr>
            </w:pPr>
            <w:r>
              <w:rPr>
                <w:rFonts w:hint="eastAsia" w:ascii="宋体" w:hAnsi="宋体" w:cs="宋体"/>
                <w:kern w:val="0"/>
                <w:sz w:val="18"/>
                <w:szCs w:val="18"/>
              </w:rPr>
              <w:t>m³</w:t>
            </w:r>
          </w:p>
        </w:tc>
        <w:tc>
          <w:tcPr>
            <w:tcW w:w="445" w:type="pct"/>
            <w:tcBorders>
              <w:top w:val="nil"/>
              <w:left w:val="nil"/>
              <w:bottom w:val="single" w:color="auto" w:sz="4" w:space="0"/>
              <w:right w:val="single" w:color="auto" w:sz="4" w:space="0"/>
            </w:tcBorders>
            <w:shd w:val="clear" w:color="auto" w:fill="auto"/>
            <w:noWrap/>
            <w:vAlign w:val="center"/>
          </w:tcPr>
          <w:p w14:paraId="404C5C80">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2549FC06">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44350D69">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4E3BE227">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4026EE0F">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805" w:type="pct"/>
            <w:tcBorders>
              <w:top w:val="nil"/>
              <w:left w:val="nil"/>
              <w:bottom w:val="single" w:color="auto" w:sz="4" w:space="0"/>
              <w:right w:val="single" w:color="auto" w:sz="4" w:space="0"/>
            </w:tcBorders>
            <w:shd w:val="clear" w:color="auto" w:fill="auto"/>
            <w:vAlign w:val="center"/>
          </w:tcPr>
          <w:p w14:paraId="3E124507">
            <w:pPr>
              <w:widowControl/>
              <w:jc w:val="center"/>
              <w:rPr>
                <w:rFonts w:hint="eastAsia" w:ascii="宋体" w:hAnsi="宋体" w:cs="宋体"/>
                <w:kern w:val="0"/>
                <w:sz w:val="18"/>
                <w:szCs w:val="18"/>
              </w:rPr>
            </w:pPr>
            <w:r>
              <w:rPr>
                <w:rFonts w:hint="eastAsia" w:ascii="宋体" w:hAnsi="宋体" w:cs="宋体"/>
                <w:kern w:val="0"/>
                <w:sz w:val="18"/>
                <w:szCs w:val="18"/>
              </w:rPr>
              <w:t>人行横道灯基础砼</w:t>
            </w:r>
          </w:p>
        </w:tc>
        <w:tc>
          <w:tcPr>
            <w:tcW w:w="2089" w:type="pct"/>
            <w:tcBorders>
              <w:top w:val="nil"/>
              <w:left w:val="nil"/>
              <w:bottom w:val="single" w:color="auto" w:sz="4" w:space="0"/>
              <w:right w:val="single" w:color="auto" w:sz="4" w:space="0"/>
            </w:tcBorders>
            <w:shd w:val="clear" w:color="auto" w:fill="auto"/>
            <w:vAlign w:val="center"/>
          </w:tcPr>
          <w:p w14:paraId="5ADA8B7E">
            <w:pPr>
              <w:widowControl/>
              <w:jc w:val="center"/>
              <w:rPr>
                <w:rFonts w:hint="eastAsia" w:ascii="宋体" w:hAnsi="宋体" w:cs="宋体"/>
                <w:kern w:val="0"/>
                <w:sz w:val="18"/>
                <w:szCs w:val="18"/>
              </w:rPr>
            </w:pPr>
            <w:r>
              <w:rPr>
                <w:rFonts w:hint="eastAsia" w:ascii="宋体" w:hAnsi="宋体" w:cs="宋体"/>
                <w:kern w:val="0"/>
                <w:sz w:val="18"/>
                <w:szCs w:val="18"/>
              </w:rPr>
              <w:t>C25：400×400×500mm×8个，包含开挖、清土</w:t>
            </w:r>
          </w:p>
        </w:tc>
        <w:tc>
          <w:tcPr>
            <w:tcW w:w="285" w:type="pct"/>
            <w:tcBorders>
              <w:top w:val="nil"/>
              <w:left w:val="nil"/>
              <w:bottom w:val="single" w:color="auto" w:sz="4" w:space="0"/>
              <w:right w:val="single" w:color="auto" w:sz="4" w:space="0"/>
            </w:tcBorders>
            <w:shd w:val="clear" w:color="auto" w:fill="auto"/>
            <w:vAlign w:val="center"/>
          </w:tcPr>
          <w:p w14:paraId="59FEE470">
            <w:pPr>
              <w:widowControl/>
              <w:jc w:val="center"/>
              <w:rPr>
                <w:rFonts w:hint="eastAsia" w:ascii="宋体" w:hAnsi="宋体" w:cs="宋体"/>
                <w:kern w:val="0"/>
                <w:sz w:val="18"/>
                <w:szCs w:val="18"/>
              </w:rPr>
            </w:pPr>
            <w:r>
              <w:rPr>
                <w:rFonts w:hint="eastAsia" w:ascii="宋体" w:hAnsi="宋体" w:cs="宋体"/>
                <w:kern w:val="0"/>
                <w:sz w:val="18"/>
                <w:szCs w:val="18"/>
              </w:rPr>
              <w:t>0.64</w:t>
            </w:r>
          </w:p>
        </w:tc>
        <w:tc>
          <w:tcPr>
            <w:tcW w:w="240" w:type="pct"/>
            <w:tcBorders>
              <w:top w:val="nil"/>
              <w:left w:val="nil"/>
              <w:bottom w:val="single" w:color="auto" w:sz="4" w:space="0"/>
              <w:right w:val="single" w:color="auto" w:sz="4" w:space="0"/>
            </w:tcBorders>
            <w:shd w:val="clear" w:color="auto" w:fill="auto"/>
            <w:vAlign w:val="center"/>
          </w:tcPr>
          <w:p w14:paraId="6BB53895">
            <w:pPr>
              <w:widowControl/>
              <w:jc w:val="center"/>
              <w:rPr>
                <w:rFonts w:hint="eastAsia" w:ascii="宋体" w:hAnsi="宋体" w:cs="宋体"/>
                <w:kern w:val="0"/>
                <w:sz w:val="18"/>
                <w:szCs w:val="18"/>
              </w:rPr>
            </w:pPr>
            <w:r>
              <w:rPr>
                <w:rFonts w:hint="eastAsia" w:ascii="宋体" w:hAnsi="宋体" w:cs="宋体"/>
                <w:kern w:val="0"/>
                <w:sz w:val="18"/>
                <w:szCs w:val="18"/>
              </w:rPr>
              <w:t>m³</w:t>
            </w:r>
          </w:p>
        </w:tc>
        <w:tc>
          <w:tcPr>
            <w:tcW w:w="445" w:type="pct"/>
            <w:tcBorders>
              <w:top w:val="nil"/>
              <w:left w:val="nil"/>
              <w:bottom w:val="single" w:color="auto" w:sz="4" w:space="0"/>
              <w:right w:val="single" w:color="auto" w:sz="4" w:space="0"/>
            </w:tcBorders>
            <w:shd w:val="clear" w:color="auto" w:fill="auto"/>
            <w:noWrap/>
            <w:vAlign w:val="center"/>
          </w:tcPr>
          <w:p w14:paraId="64DB1728">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43244C8F">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7CB93359">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2CD7EFB5">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6AF1B2CC">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805" w:type="pct"/>
            <w:vMerge w:val="restart"/>
            <w:tcBorders>
              <w:top w:val="nil"/>
              <w:left w:val="single" w:color="auto" w:sz="4" w:space="0"/>
              <w:bottom w:val="single" w:color="auto" w:sz="4" w:space="0"/>
              <w:right w:val="single" w:color="auto" w:sz="4" w:space="0"/>
            </w:tcBorders>
            <w:shd w:val="clear" w:color="auto" w:fill="auto"/>
            <w:vAlign w:val="center"/>
          </w:tcPr>
          <w:p w14:paraId="783CF6D1">
            <w:pPr>
              <w:widowControl/>
              <w:jc w:val="center"/>
              <w:rPr>
                <w:rFonts w:hint="eastAsia" w:ascii="宋体" w:hAnsi="宋体" w:cs="宋体"/>
                <w:kern w:val="0"/>
                <w:sz w:val="18"/>
                <w:szCs w:val="18"/>
              </w:rPr>
            </w:pPr>
            <w:r>
              <w:rPr>
                <w:rFonts w:hint="eastAsia" w:ascii="宋体" w:hAnsi="宋体" w:cs="宋体"/>
                <w:kern w:val="0"/>
                <w:sz w:val="18"/>
                <w:szCs w:val="18"/>
              </w:rPr>
              <w:t>接线井基础砼</w:t>
            </w:r>
          </w:p>
        </w:tc>
        <w:tc>
          <w:tcPr>
            <w:tcW w:w="2089" w:type="pct"/>
            <w:tcBorders>
              <w:top w:val="nil"/>
              <w:left w:val="nil"/>
              <w:bottom w:val="single" w:color="auto" w:sz="4" w:space="0"/>
              <w:right w:val="single" w:color="auto" w:sz="4" w:space="0"/>
            </w:tcBorders>
            <w:shd w:val="clear" w:color="auto" w:fill="auto"/>
            <w:vAlign w:val="center"/>
          </w:tcPr>
          <w:p w14:paraId="1DB34E76">
            <w:pPr>
              <w:widowControl/>
              <w:jc w:val="center"/>
              <w:rPr>
                <w:rFonts w:hint="eastAsia" w:ascii="宋体" w:hAnsi="宋体" w:cs="宋体"/>
                <w:kern w:val="0"/>
                <w:sz w:val="18"/>
                <w:szCs w:val="18"/>
              </w:rPr>
            </w:pPr>
            <w:r>
              <w:rPr>
                <w:rFonts w:hint="eastAsia" w:ascii="宋体" w:hAnsi="宋体" w:cs="宋体"/>
                <w:kern w:val="0"/>
                <w:sz w:val="18"/>
                <w:szCs w:val="18"/>
              </w:rPr>
              <w:t>C25：500×500×600mm×8个，包含开挖、清土</w:t>
            </w:r>
          </w:p>
        </w:tc>
        <w:tc>
          <w:tcPr>
            <w:tcW w:w="285" w:type="pct"/>
            <w:tcBorders>
              <w:top w:val="nil"/>
              <w:left w:val="nil"/>
              <w:bottom w:val="single" w:color="auto" w:sz="4" w:space="0"/>
              <w:right w:val="single" w:color="auto" w:sz="4" w:space="0"/>
            </w:tcBorders>
            <w:shd w:val="clear" w:color="auto" w:fill="auto"/>
            <w:vAlign w:val="center"/>
          </w:tcPr>
          <w:p w14:paraId="2EDB24B2">
            <w:pPr>
              <w:widowControl/>
              <w:jc w:val="center"/>
              <w:rPr>
                <w:rFonts w:hint="eastAsia" w:ascii="宋体" w:hAnsi="宋体" w:cs="宋体"/>
                <w:kern w:val="0"/>
                <w:sz w:val="18"/>
                <w:szCs w:val="18"/>
              </w:rPr>
            </w:pPr>
            <w:r>
              <w:rPr>
                <w:rFonts w:hint="eastAsia" w:ascii="宋体" w:hAnsi="宋体" w:cs="宋体"/>
                <w:kern w:val="0"/>
                <w:sz w:val="18"/>
                <w:szCs w:val="18"/>
              </w:rPr>
              <w:t>1.2</w:t>
            </w:r>
          </w:p>
        </w:tc>
        <w:tc>
          <w:tcPr>
            <w:tcW w:w="240" w:type="pct"/>
            <w:tcBorders>
              <w:top w:val="nil"/>
              <w:left w:val="nil"/>
              <w:bottom w:val="single" w:color="auto" w:sz="4" w:space="0"/>
              <w:right w:val="single" w:color="auto" w:sz="4" w:space="0"/>
            </w:tcBorders>
            <w:shd w:val="clear" w:color="auto" w:fill="auto"/>
            <w:vAlign w:val="center"/>
          </w:tcPr>
          <w:p w14:paraId="1EEA6B77">
            <w:pPr>
              <w:widowControl/>
              <w:jc w:val="center"/>
              <w:rPr>
                <w:rFonts w:hint="eastAsia" w:ascii="宋体" w:hAnsi="宋体" w:cs="宋体"/>
                <w:kern w:val="0"/>
                <w:sz w:val="18"/>
                <w:szCs w:val="18"/>
              </w:rPr>
            </w:pPr>
            <w:r>
              <w:rPr>
                <w:rFonts w:hint="eastAsia" w:ascii="宋体" w:hAnsi="宋体" w:cs="宋体"/>
                <w:kern w:val="0"/>
                <w:sz w:val="18"/>
                <w:szCs w:val="18"/>
              </w:rPr>
              <w:t>m³</w:t>
            </w:r>
          </w:p>
        </w:tc>
        <w:tc>
          <w:tcPr>
            <w:tcW w:w="445" w:type="pct"/>
            <w:tcBorders>
              <w:top w:val="nil"/>
              <w:left w:val="nil"/>
              <w:bottom w:val="single" w:color="auto" w:sz="4" w:space="0"/>
              <w:right w:val="single" w:color="auto" w:sz="4" w:space="0"/>
            </w:tcBorders>
            <w:shd w:val="clear" w:color="auto" w:fill="auto"/>
            <w:noWrap/>
            <w:vAlign w:val="center"/>
          </w:tcPr>
          <w:p w14:paraId="685A6171">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2FADC1B3">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6BF748BB">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2CEB255A">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1D0A2256">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805" w:type="pct"/>
            <w:vMerge w:val="continue"/>
            <w:tcBorders>
              <w:top w:val="nil"/>
              <w:left w:val="single" w:color="auto" w:sz="4" w:space="0"/>
              <w:bottom w:val="single" w:color="auto" w:sz="4" w:space="0"/>
              <w:right w:val="single" w:color="auto" w:sz="4" w:space="0"/>
            </w:tcBorders>
            <w:vAlign w:val="center"/>
          </w:tcPr>
          <w:p w14:paraId="5F59F47F">
            <w:pPr>
              <w:widowControl/>
              <w:jc w:val="left"/>
              <w:rPr>
                <w:rFonts w:ascii="宋体" w:hAnsi="宋体" w:cs="宋体"/>
                <w:kern w:val="0"/>
                <w:sz w:val="18"/>
                <w:szCs w:val="18"/>
              </w:rPr>
            </w:pPr>
          </w:p>
        </w:tc>
        <w:tc>
          <w:tcPr>
            <w:tcW w:w="2089" w:type="pct"/>
            <w:tcBorders>
              <w:top w:val="nil"/>
              <w:left w:val="nil"/>
              <w:bottom w:val="single" w:color="auto" w:sz="4" w:space="0"/>
              <w:right w:val="single" w:color="auto" w:sz="4" w:space="0"/>
            </w:tcBorders>
            <w:shd w:val="clear" w:color="auto" w:fill="auto"/>
            <w:vAlign w:val="center"/>
          </w:tcPr>
          <w:p w14:paraId="417DF86B">
            <w:pPr>
              <w:widowControl/>
              <w:jc w:val="center"/>
              <w:rPr>
                <w:rFonts w:hint="eastAsia" w:ascii="宋体" w:hAnsi="宋体" w:cs="宋体"/>
                <w:kern w:val="0"/>
                <w:sz w:val="18"/>
                <w:szCs w:val="18"/>
              </w:rPr>
            </w:pPr>
            <w:r>
              <w:rPr>
                <w:rFonts w:hint="eastAsia" w:ascii="宋体" w:hAnsi="宋体" w:cs="宋体"/>
                <w:kern w:val="0"/>
                <w:sz w:val="18"/>
                <w:szCs w:val="18"/>
              </w:rPr>
              <w:t>C25：800×800×600mm×6个，包含开挖、清土</w:t>
            </w:r>
          </w:p>
        </w:tc>
        <w:tc>
          <w:tcPr>
            <w:tcW w:w="285" w:type="pct"/>
            <w:tcBorders>
              <w:top w:val="nil"/>
              <w:left w:val="nil"/>
              <w:bottom w:val="single" w:color="auto" w:sz="4" w:space="0"/>
              <w:right w:val="single" w:color="auto" w:sz="4" w:space="0"/>
            </w:tcBorders>
            <w:shd w:val="clear" w:color="auto" w:fill="auto"/>
            <w:vAlign w:val="center"/>
          </w:tcPr>
          <w:p w14:paraId="6E10C3DE">
            <w:pPr>
              <w:widowControl/>
              <w:jc w:val="center"/>
              <w:rPr>
                <w:rFonts w:hint="eastAsia" w:ascii="宋体" w:hAnsi="宋体" w:cs="宋体"/>
                <w:kern w:val="0"/>
                <w:sz w:val="18"/>
                <w:szCs w:val="18"/>
              </w:rPr>
            </w:pPr>
            <w:r>
              <w:rPr>
                <w:rFonts w:hint="eastAsia" w:ascii="宋体" w:hAnsi="宋体" w:cs="宋体"/>
                <w:kern w:val="0"/>
                <w:sz w:val="18"/>
                <w:szCs w:val="18"/>
              </w:rPr>
              <w:t>2.304</w:t>
            </w:r>
          </w:p>
        </w:tc>
        <w:tc>
          <w:tcPr>
            <w:tcW w:w="240" w:type="pct"/>
            <w:tcBorders>
              <w:top w:val="nil"/>
              <w:left w:val="nil"/>
              <w:bottom w:val="single" w:color="auto" w:sz="4" w:space="0"/>
              <w:right w:val="single" w:color="auto" w:sz="4" w:space="0"/>
            </w:tcBorders>
            <w:shd w:val="clear" w:color="auto" w:fill="auto"/>
            <w:vAlign w:val="center"/>
          </w:tcPr>
          <w:p w14:paraId="1B441CE3">
            <w:pPr>
              <w:widowControl/>
              <w:jc w:val="center"/>
              <w:rPr>
                <w:rFonts w:hint="eastAsia" w:ascii="宋体" w:hAnsi="宋体" w:cs="宋体"/>
                <w:kern w:val="0"/>
                <w:sz w:val="18"/>
                <w:szCs w:val="18"/>
              </w:rPr>
            </w:pPr>
            <w:r>
              <w:rPr>
                <w:rFonts w:hint="eastAsia" w:ascii="宋体" w:hAnsi="宋体" w:cs="宋体"/>
                <w:kern w:val="0"/>
                <w:sz w:val="18"/>
                <w:szCs w:val="18"/>
              </w:rPr>
              <w:t>m³</w:t>
            </w:r>
          </w:p>
        </w:tc>
        <w:tc>
          <w:tcPr>
            <w:tcW w:w="445" w:type="pct"/>
            <w:tcBorders>
              <w:top w:val="nil"/>
              <w:left w:val="nil"/>
              <w:bottom w:val="single" w:color="auto" w:sz="4" w:space="0"/>
              <w:right w:val="single" w:color="auto" w:sz="4" w:space="0"/>
            </w:tcBorders>
            <w:shd w:val="clear" w:color="auto" w:fill="auto"/>
            <w:noWrap/>
            <w:vAlign w:val="center"/>
          </w:tcPr>
          <w:p w14:paraId="755E0F4B">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482B751A">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43F1EDC6">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36CE09F2">
        <w:tblPrEx>
          <w:tblCellMar>
            <w:top w:w="0" w:type="dxa"/>
            <w:left w:w="108" w:type="dxa"/>
            <w:bottom w:w="0" w:type="dxa"/>
            <w:right w:w="108" w:type="dxa"/>
          </w:tblCellMar>
        </w:tblPrEx>
        <w:trPr>
          <w:trHeight w:val="600" w:hRule="atLeast"/>
        </w:trPr>
        <w:tc>
          <w:tcPr>
            <w:tcW w:w="5000" w:type="pct"/>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64EFFDB5">
            <w:pPr>
              <w:widowControl/>
              <w:jc w:val="center"/>
              <w:rPr>
                <w:rFonts w:hint="eastAsia" w:ascii="宋体" w:hAnsi="宋体" w:cs="宋体"/>
                <w:b/>
                <w:bCs/>
                <w:kern w:val="0"/>
                <w:sz w:val="18"/>
                <w:szCs w:val="18"/>
              </w:rPr>
            </w:pPr>
            <w:r>
              <w:rPr>
                <w:rFonts w:hint="eastAsia" w:ascii="宋体" w:hAnsi="宋体" w:cs="宋体"/>
                <w:b/>
                <w:bCs/>
                <w:kern w:val="0"/>
                <w:sz w:val="18"/>
                <w:szCs w:val="18"/>
              </w:rPr>
              <w:t>标线及其他部分</w:t>
            </w:r>
          </w:p>
        </w:tc>
      </w:tr>
      <w:tr w14:paraId="53AB80B3">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52204196">
            <w:pPr>
              <w:widowControl/>
              <w:jc w:val="center"/>
              <w:rPr>
                <w:rFonts w:hint="eastAsia" w:ascii="宋体" w:hAnsi="宋体" w:cs="宋体"/>
                <w:b/>
                <w:bCs/>
                <w:kern w:val="0"/>
                <w:sz w:val="18"/>
                <w:szCs w:val="18"/>
              </w:rPr>
            </w:pPr>
            <w:r>
              <w:rPr>
                <w:rFonts w:hint="eastAsia" w:ascii="宋体" w:hAnsi="宋体" w:cs="宋体"/>
                <w:b/>
                <w:bCs/>
                <w:kern w:val="0"/>
                <w:sz w:val="18"/>
                <w:szCs w:val="18"/>
              </w:rPr>
              <w:t>一</w:t>
            </w:r>
          </w:p>
        </w:tc>
        <w:tc>
          <w:tcPr>
            <w:tcW w:w="805" w:type="pct"/>
            <w:tcBorders>
              <w:top w:val="nil"/>
              <w:left w:val="nil"/>
              <w:bottom w:val="single" w:color="auto" w:sz="4" w:space="0"/>
              <w:right w:val="single" w:color="auto" w:sz="4" w:space="0"/>
            </w:tcBorders>
            <w:shd w:val="clear" w:color="auto" w:fill="auto"/>
            <w:vAlign w:val="center"/>
          </w:tcPr>
          <w:p w14:paraId="75A95183">
            <w:pPr>
              <w:widowControl/>
              <w:jc w:val="center"/>
              <w:rPr>
                <w:rFonts w:hint="eastAsia" w:ascii="宋体" w:hAnsi="宋体" w:cs="宋体"/>
                <w:b/>
                <w:bCs/>
                <w:kern w:val="0"/>
                <w:sz w:val="18"/>
                <w:szCs w:val="18"/>
              </w:rPr>
            </w:pPr>
            <w:r>
              <w:rPr>
                <w:rFonts w:hint="eastAsia" w:ascii="宋体" w:hAnsi="宋体" w:cs="宋体"/>
                <w:b/>
                <w:bCs/>
                <w:kern w:val="0"/>
                <w:sz w:val="18"/>
                <w:szCs w:val="18"/>
              </w:rPr>
              <w:t>道路标线部分</w:t>
            </w:r>
          </w:p>
        </w:tc>
        <w:tc>
          <w:tcPr>
            <w:tcW w:w="2089" w:type="pct"/>
            <w:tcBorders>
              <w:top w:val="nil"/>
              <w:left w:val="nil"/>
              <w:bottom w:val="single" w:color="auto" w:sz="4" w:space="0"/>
              <w:right w:val="single" w:color="auto" w:sz="4" w:space="0"/>
            </w:tcBorders>
            <w:shd w:val="clear" w:color="auto" w:fill="auto"/>
            <w:vAlign w:val="center"/>
          </w:tcPr>
          <w:p w14:paraId="5E41A12B">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auto" w:sz="4" w:space="0"/>
              <w:right w:val="single" w:color="auto" w:sz="4" w:space="0"/>
            </w:tcBorders>
            <w:shd w:val="clear" w:color="auto" w:fill="auto"/>
            <w:vAlign w:val="center"/>
          </w:tcPr>
          <w:p w14:paraId="776F2B4A">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240" w:type="pct"/>
            <w:tcBorders>
              <w:top w:val="nil"/>
              <w:left w:val="nil"/>
              <w:bottom w:val="single" w:color="auto" w:sz="4" w:space="0"/>
              <w:right w:val="single" w:color="auto" w:sz="4" w:space="0"/>
            </w:tcBorders>
            <w:shd w:val="clear" w:color="auto" w:fill="auto"/>
            <w:vAlign w:val="center"/>
          </w:tcPr>
          <w:p w14:paraId="5603B0B1">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445" w:type="pct"/>
            <w:tcBorders>
              <w:top w:val="nil"/>
              <w:left w:val="nil"/>
              <w:bottom w:val="single" w:color="auto" w:sz="4" w:space="0"/>
              <w:right w:val="single" w:color="auto" w:sz="4" w:space="0"/>
            </w:tcBorders>
            <w:shd w:val="clear" w:color="auto" w:fill="auto"/>
            <w:vAlign w:val="center"/>
          </w:tcPr>
          <w:p w14:paraId="00EBBC02">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497" w:type="pct"/>
            <w:tcBorders>
              <w:top w:val="nil"/>
              <w:left w:val="nil"/>
              <w:bottom w:val="single" w:color="auto" w:sz="4" w:space="0"/>
              <w:right w:val="single" w:color="auto" w:sz="4" w:space="0"/>
            </w:tcBorders>
            <w:shd w:val="clear" w:color="auto" w:fill="auto"/>
            <w:vAlign w:val="center"/>
          </w:tcPr>
          <w:p w14:paraId="41841F5D">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400" w:type="pct"/>
            <w:tcBorders>
              <w:top w:val="nil"/>
              <w:left w:val="nil"/>
              <w:bottom w:val="single" w:color="auto" w:sz="4" w:space="0"/>
              <w:right w:val="single" w:color="auto" w:sz="4" w:space="0"/>
            </w:tcBorders>
            <w:shd w:val="clear" w:color="auto" w:fill="auto"/>
            <w:vAlign w:val="center"/>
          </w:tcPr>
          <w:p w14:paraId="23824508">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164A7ECA">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12ACC9FF">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805" w:type="pct"/>
            <w:tcBorders>
              <w:top w:val="nil"/>
              <w:left w:val="nil"/>
              <w:bottom w:val="single" w:color="auto" w:sz="4" w:space="0"/>
              <w:right w:val="single" w:color="auto" w:sz="4" w:space="0"/>
            </w:tcBorders>
            <w:shd w:val="clear" w:color="auto" w:fill="auto"/>
            <w:vAlign w:val="center"/>
          </w:tcPr>
          <w:p w14:paraId="58976CC5">
            <w:pPr>
              <w:widowControl/>
              <w:jc w:val="center"/>
              <w:rPr>
                <w:rFonts w:hint="eastAsia" w:ascii="宋体" w:hAnsi="宋体" w:cs="宋体"/>
                <w:kern w:val="0"/>
                <w:sz w:val="18"/>
                <w:szCs w:val="18"/>
              </w:rPr>
            </w:pPr>
            <w:r>
              <w:rPr>
                <w:rFonts w:hint="eastAsia" w:ascii="宋体" w:hAnsi="宋体" w:cs="宋体"/>
                <w:kern w:val="0"/>
                <w:sz w:val="18"/>
                <w:szCs w:val="18"/>
              </w:rPr>
              <w:t>路面除线</w:t>
            </w:r>
          </w:p>
        </w:tc>
        <w:tc>
          <w:tcPr>
            <w:tcW w:w="2089" w:type="pct"/>
            <w:tcBorders>
              <w:top w:val="nil"/>
              <w:left w:val="nil"/>
              <w:bottom w:val="single" w:color="auto" w:sz="4" w:space="0"/>
              <w:right w:val="single" w:color="auto" w:sz="4" w:space="0"/>
            </w:tcBorders>
            <w:shd w:val="clear" w:color="auto" w:fill="auto"/>
            <w:vAlign w:val="center"/>
          </w:tcPr>
          <w:p w14:paraId="78EA31E8">
            <w:pPr>
              <w:widowControl/>
              <w:jc w:val="center"/>
              <w:rPr>
                <w:rFonts w:hint="eastAsia" w:ascii="宋体" w:hAnsi="宋体" w:cs="宋体"/>
                <w:kern w:val="0"/>
                <w:sz w:val="18"/>
                <w:szCs w:val="18"/>
              </w:rPr>
            </w:pPr>
            <w:r>
              <w:rPr>
                <w:rFonts w:hint="eastAsia" w:ascii="宋体" w:hAnsi="宋体" w:cs="宋体"/>
                <w:kern w:val="0"/>
                <w:sz w:val="18"/>
                <w:szCs w:val="18"/>
              </w:rPr>
              <w:t>GB5768-2009、GB51038-2015</w:t>
            </w:r>
          </w:p>
        </w:tc>
        <w:tc>
          <w:tcPr>
            <w:tcW w:w="285" w:type="pct"/>
            <w:tcBorders>
              <w:top w:val="nil"/>
              <w:left w:val="nil"/>
              <w:bottom w:val="single" w:color="auto" w:sz="4" w:space="0"/>
              <w:right w:val="single" w:color="auto" w:sz="4" w:space="0"/>
            </w:tcBorders>
            <w:shd w:val="clear" w:color="auto" w:fill="auto"/>
            <w:vAlign w:val="center"/>
          </w:tcPr>
          <w:p w14:paraId="4D87816B">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240" w:type="pct"/>
            <w:tcBorders>
              <w:top w:val="nil"/>
              <w:left w:val="nil"/>
              <w:bottom w:val="single" w:color="auto" w:sz="4" w:space="0"/>
              <w:right w:val="single" w:color="auto" w:sz="4" w:space="0"/>
            </w:tcBorders>
            <w:shd w:val="clear" w:color="auto" w:fill="auto"/>
            <w:noWrap/>
            <w:vAlign w:val="center"/>
          </w:tcPr>
          <w:p w14:paraId="73950015">
            <w:pPr>
              <w:widowControl/>
              <w:jc w:val="center"/>
              <w:rPr>
                <w:rFonts w:hint="eastAsia" w:ascii="宋体" w:hAnsi="宋体" w:cs="宋体"/>
                <w:kern w:val="0"/>
                <w:sz w:val="18"/>
                <w:szCs w:val="18"/>
              </w:rPr>
            </w:pPr>
            <w:r>
              <w:rPr>
                <w:rFonts w:hint="eastAsia" w:ascii="宋体" w:hAnsi="宋体" w:cs="宋体"/>
                <w:kern w:val="0"/>
                <w:sz w:val="18"/>
                <w:szCs w:val="18"/>
              </w:rPr>
              <w:t>㎡</w:t>
            </w:r>
          </w:p>
        </w:tc>
        <w:tc>
          <w:tcPr>
            <w:tcW w:w="445" w:type="pct"/>
            <w:tcBorders>
              <w:top w:val="nil"/>
              <w:left w:val="nil"/>
              <w:bottom w:val="single" w:color="auto" w:sz="4" w:space="0"/>
              <w:right w:val="single" w:color="auto" w:sz="4" w:space="0"/>
            </w:tcBorders>
            <w:shd w:val="clear" w:color="auto" w:fill="auto"/>
            <w:vAlign w:val="center"/>
          </w:tcPr>
          <w:p w14:paraId="0118DC4A">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0643BEA6">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0E9697A7">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220089C5">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556D189F">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805" w:type="pct"/>
            <w:tcBorders>
              <w:top w:val="nil"/>
              <w:left w:val="nil"/>
              <w:bottom w:val="single" w:color="auto" w:sz="4" w:space="0"/>
              <w:right w:val="single" w:color="auto" w:sz="4" w:space="0"/>
            </w:tcBorders>
            <w:shd w:val="clear" w:color="auto" w:fill="auto"/>
            <w:vAlign w:val="center"/>
          </w:tcPr>
          <w:p w14:paraId="26E57CDC">
            <w:pPr>
              <w:widowControl/>
              <w:jc w:val="center"/>
              <w:rPr>
                <w:rFonts w:hint="eastAsia" w:ascii="宋体" w:hAnsi="宋体" w:cs="宋体"/>
                <w:kern w:val="0"/>
                <w:sz w:val="18"/>
                <w:szCs w:val="18"/>
              </w:rPr>
            </w:pPr>
            <w:r>
              <w:rPr>
                <w:rFonts w:hint="eastAsia" w:ascii="宋体" w:hAnsi="宋体" w:cs="宋体"/>
                <w:kern w:val="0"/>
                <w:sz w:val="18"/>
                <w:szCs w:val="18"/>
              </w:rPr>
              <w:t>热熔标线</w:t>
            </w:r>
          </w:p>
        </w:tc>
        <w:tc>
          <w:tcPr>
            <w:tcW w:w="2089" w:type="pct"/>
            <w:tcBorders>
              <w:top w:val="nil"/>
              <w:left w:val="nil"/>
              <w:bottom w:val="single" w:color="auto" w:sz="4" w:space="0"/>
              <w:right w:val="single" w:color="auto" w:sz="4" w:space="0"/>
            </w:tcBorders>
            <w:shd w:val="clear" w:color="auto" w:fill="auto"/>
            <w:vAlign w:val="center"/>
          </w:tcPr>
          <w:p w14:paraId="7D6DD260">
            <w:pPr>
              <w:widowControl/>
              <w:jc w:val="center"/>
              <w:rPr>
                <w:rFonts w:hint="eastAsia" w:ascii="宋体" w:hAnsi="宋体" w:cs="宋体"/>
                <w:kern w:val="0"/>
                <w:sz w:val="18"/>
                <w:szCs w:val="18"/>
              </w:rPr>
            </w:pPr>
            <w:r>
              <w:rPr>
                <w:rFonts w:hint="eastAsia" w:ascii="宋体" w:hAnsi="宋体" w:cs="宋体"/>
                <w:kern w:val="0"/>
                <w:sz w:val="18"/>
                <w:szCs w:val="18"/>
              </w:rPr>
              <w:t>GB 5768-2009/GB 51038-2015</w:t>
            </w:r>
          </w:p>
        </w:tc>
        <w:tc>
          <w:tcPr>
            <w:tcW w:w="285" w:type="pct"/>
            <w:tcBorders>
              <w:top w:val="nil"/>
              <w:left w:val="nil"/>
              <w:bottom w:val="single" w:color="auto" w:sz="4" w:space="0"/>
              <w:right w:val="single" w:color="auto" w:sz="4" w:space="0"/>
            </w:tcBorders>
            <w:shd w:val="clear" w:color="auto" w:fill="auto"/>
            <w:vAlign w:val="center"/>
          </w:tcPr>
          <w:p w14:paraId="05FBBB64">
            <w:pPr>
              <w:widowControl/>
              <w:jc w:val="center"/>
              <w:rPr>
                <w:rFonts w:hint="eastAsia" w:ascii="宋体" w:hAnsi="宋体" w:cs="宋体"/>
                <w:kern w:val="0"/>
                <w:sz w:val="18"/>
                <w:szCs w:val="18"/>
              </w:rPr>
            </w:pPr>
            <w:r>
              <w:rPr>
                <w:rFonts w:hint="eastAsia" w:ascii="宋体" w:hAnsi="宋体" w:cs="宋体"/>
                <w:kern w:val="0"/>
                <w:sz w:val="18"/>
                <w:szCs w:val="18"/>
              </w:rPr>
              <w:t>500</w:t>
            </w:r>
          </w:p>
        </w:tc>
        <w:tc>
          <w:tcPr>
            <w:tcW w:w="240" w:type="pct"/>
            <w:tcBorders>
              <w:top w:val="nil"/>
              <w:left w:val="nil"/>
              <w:bottom w:val="single" w:color="auto" w:sz="4" w:space="0"/>
              <w:right w:val="single" w:color="auto" w:sz="4" w:space="0"/>
            </w:tcBorders>
            <w:shd w:val="clear" w:color="auto" w:fill="auto"/>
            <w:noWrap/>
            <w:vAlign w:val="center"/>
          </w:tcPr>
          <w:p w14:paraId="4C0AD978">
            <w:pPr>
              <w:widowControl/>
              <w:jc w:val="center"/>
              <w:rPr>
                <w:rFonts w:hint="eastAsia" w:ascii="宋体" w:hAnsi="宋体" w:cs="宋体"/>
                <w:kern w:val="0"/>
                <w:sz w:val="18"/>
                <w:szCs w:val="18"/>
              </w:rPr>
            </w:pPr>
            <w:r>
              <w:rPr>
                <w:rFonts w:hint="eastAsia" w:ascii="宋体" w:hAnsi="宋体" w:cs="宋体"/>
                <w:kern w:val="0"/>
                <w:sz w:val="18"/>
                <w:szCs w:val="18"/>
              </w:rPr>
              <w:t>㎡</w:t>
            </w:r>
          </w:p>
        </w:tc>
        <w:tc>
          <w:tcPr>
            <w:tcW w:w="445" w:type="pct"/>
            <w:tcBorders>
              <w:top w:val="nil"/>
              <w:left w:val="nil"/>
              <w:bottom w:val="single" w:color="auto" w:sz="4" w:space="0"/>
              <w:right w:val="single" w:color="auto" w:sz="4" w:space="0"/>
            </w:tcBorders>
            <w:shd w:val="clear" w:color="auto" w:fill="auto"/>
            <w:vAlign w:val="center"/>
          </w:tcPr>
          <w:p w14:paraId="7568DC73">
            <w:pPr>
              <w:widowControl/>
              <w:jc w:val="center"/>
              <w:rPr>
                <w:rFonts w:hint="eastAsia" w:ascii="宋体" w:hAnsi="宋体" w:cs="宋体"/>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640DC576">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19C80074">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3814F445">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0D56102A">
            <w:pPr>
              <w:widowControl/>
              <w:jc w:val="center"/>
              <w:rPr>
                <w:rFonts w:hint="eastAsia" w:ascii="宋体" w:hAnsi="宋体" w:cs="宋体"/>
                <w:b/>
                <w:bCs/>
                <w:kern w:val="0"/>
                <w:sz w:val="18"/>
                <w:szCs w:val="18"/>
              </w:rPr>
            </w:pPr>
            <w:r>
              <w:rPr>
                <w:rFonts w:hint="eastAsia" w:ascii="宋体" w:hAnsi="宋体" w:cs="宋体"/>
                <w:b/>
                <w:bCs/>
                <w:kern w:val="0"/>
                <w:sz w:val="18"/>
                <w:szCs w:val="18"/>
              </w:rPr>
              <w:t>二</w:t>
            </w:r>
          </w:p>
        </w:tc>
        <w:tc>
          <w:tcPr>
            <w:tcW w:w="805" w:type="pct"/>
            <w:tcBorders>
              <w:top w:val="nil"/>
              <w:left w:val="nil"/>
              <w:bottom w:val="single" w:color="auto" w:sz="4" w:space="0"/>
              <w:right w:val="single" w:color="auto" w:sz="4" w:space="0"/>
            </w:tcBorders>
            <w:shd w:val="clear" w:color="auto" w:fill="auto"/>
            <w:vAlign w:val="center"/>
          </w:tcPr>
          <w:p w14:paraId="23217CA3">
            <w:pPr>
              <w:widowControl/>
              <w:jc w:val="center"/>
              <w:rPr>
                <w:rFonts w:hint="eastAsia" w:ascii="宋体" w:hAnsi="宋体" w:cs="宋体"/>
                <w:b/>
                <w:bCs/>
                <w:kern w:val="0"/>
                <w:sz w:val="18"/>
                <w:szCs w:val="18"/>
              </w:rPr>
            </w:pPr>
            <w:r>
              <w:rPr>
                <w:rFonts w:hint="eastAsia" w:ascii="宋体" w:hAnsi="宋体" w:cs="宋体"/>
                <w:b/>
                <w:bCs/>
                <w:kern w:val="0"/>
                <w:sz w:val="18"/>
                <w:szCs w:val="18"/>
              </w:rPr>
              <w:t>其他部分</w:t>
            </w:r>
          </w:p>
        </w:tc>
        <w:tc>
          <w:tcPr>
            <w:tcW w:w="2089" w:type="pct"/>
            <w:tcBorders>
              <w:top w:val="nil"/>
              <w:left w:val="nil"/>
              <w:bottom w:val="single" w:color="auto" w:sz="4" w:space="0"/>
              <w:right w:val="single" w:color="auto" w:sz="4" w:space="0"/>
            </w:tcBorders>
            <w:shd w:val="clear" w:color="auto" w:fill="auto"/>
            <w:vAlign w:val="center"/>
          </w:tcPr>
          <w:p w14:paraId="125190E8">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auto" w:sz="4" w:space="0"/>
              <w:right w:val="single" w:color="auto" w:sz="4" w:space="0"/>
            </w:tcBorders>
            <w:shd w:val="clear" w:color="auto" w:fill="auto"/>
            <w:vAlign w:val="center"/>
          </w:tcPr>
          <w:p w14:paraId="5B6D6D78">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240" w:type="pct"/>
            <w:tcBorders>
              <w:top w:val="nil"/>
              <w:left w:val="nil"/>
              <w:bottom w:val="single" w:color="auto" w:sz="4" w:space="0"/>
              <w:right w:val="single" w:color="auto" w:sz="4" w:space="0"/>
            </w:tcBorders>
            <w:shd w:val="clear" w:color="auto" w:fill="auto"/>
            <w:vAlign w:val="center"/>
          </w:tcPr>
          <w:p w14:paraId="070EC356">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c>
          <w:tcPr>
            <w:tcW w:w="445" w:type="pct"/>
            <w:tcBorders>
              <w:top w:val="nil"/>
              <w:left w:val="nil"/>
              <w:bottom w:val="single" w:color="auto" w:sz="4" w:space="0"/>
              <w:right w:val="single" w:color="auto" w:sz="4" w:space="0"/>
            </w:tcBorders>
            <w:shd w:val="clear" w:color="auto" w:fill="auto"/>
            <w:vAlign w:val="center"/>
          </w:tcPr>
          <w:p w14:paraId="19EC0059">
            <w:pPr>
              <w:widowControl/>
              <w:jc w:val="center"/>
              <w:rPr>
                <w:rFonts w:hint="eastAsia" w:ascii="宋体" w:hAnsi="宋体" w:cs="宋体"/>
                <w:b/>
                <w:bCs/>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4379BE19">
            <w:pPr>
              <w:widowControl/>
              <w:jc w:val="center"/>
              <w:rPr>
                <w:rFonts w:hint="eastAsia" w:ascii="宋体" w:hAnsi="宋体" w:cs="宋体"/>
                <w:b/>
                <w:bCs/>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2B478210">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r w14:paraId="3E26022A">
        <w:tblPrEx>
          <w:tblCellMar>
            <w:top w:w="0" w:type="dxa"/>
            <w:left w:w="108" w:type="dxa"/>
            <w:bottom w:w="0" w:type="dxa"/>
            <w:right w:w="108" w:type="dxa"/>
          </w:tblCellMar>
        </w:tblPrEx>
        <w:trPr>
          <w:trHeight w:val="600" w:hRule="atLeast"/>
        </w:trPr>
        <w:tc>
          <w:tcPr>
            <w:tcW w:w="240" w:type="pct"/>
            <w:tcBorders>
              <w:top w:val="nil"/>
              <w:left w:val="single" w:color="auto" w:sz="4" w:space="0"/>
              <w:bottom w:val="single" w:color="auto" w:sz="4" w:space="0"/>
              <w:right w:val="single" w:color="auto" w:sz="4" w:space="0"/>
            </w:tcBorders>
            <w:shd w:val="clear" w:color="auto" w:fill="auto"/>
            <w:vAlign w:val="center"/>
          </w:tcPr>
          <w:p w14:paraId="6990CC2A">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805" w:type="pct"/>
            <w:tcBorders>
              <w:top w:val="nil"/>
              <w:left w:val="nil"/>
              <w:bottom w:val="single" w:color="auto" w:sz="4" w:space="0"/>
              <w:right w:val="single" w:color="auto" w:sz="4" w:space="0"/>
            </w:tcBorders>
            <w:shd w:val="clear" w:color="auto" w:fill="auto"/>
            <w:vAlign w:val="center"/>
          </w:tcPr>
          <w:p w14:paraId="2AD37B07">
            <w:pPr>
              <w:widowControl/>
              <w:jc w:val="center"/>
              <w:rPr>
                <w:rFonts w:hint="eastAsia" w:ascii="宋体" w:hAnsi="宋体" w:cs="宋体"/>
                <w:kern w:val="0"/>
                <w:sz w:val="18"/>
                <w:szCs w:val="18"/>
              </w:rPr>
            </w:pPr>
            <w:r>
              <w:rPr>
                <w:rFonts w:hint="eastAsia" w:ascii="宋体" w:hAnsi="宋体" w:cs="宋体"/>
                <w:kern w:val="0"/>
                <w:sz w:val="18"/>
                <w:szCs w:val="18"/>
              </w:rPr>
              <w:t>文明施工费</w:t>
            </w:r>
          </w:p>
        </w:tc>
        <w:tc>
          <w:tcPr>
            <w:tcW w:w="2089" w:type="pct"/>
            <w:tcBorders>
              <w:top w:val="nil"/>
              <w:left w:val="nil"/>
              <w:bottom w:val="single" w:color="auto" w:sz="4" w:space="0"/>
              <w:right w:val="single" w:color="auto" w:sz="4" w:space="0"/>
            </w:tcBorders>
            <w:shd w:val="clear" w:color="auto" w:fill="auto"/>
            <w:vAlign w:val="center"/>
          </w:tcPr>
          <w:p w14:paraId="59BAC1F3">
            <w:pPr>
              <w:widowControl/>
              <w:jc w:val="center"/>
              <w:rPr>
                <w:rFonts w:hint="eastAsia" w:ascii="宋体" w:hAnsi="宋体" w:cs="宋体"/>
                <w:kern w:val="0"/>
                <w:sz w:val="18"/>
                <w:szCs w:val="18"/>
              </w:rPr>
            </w:pPr>
            <w:r>
              <w:rPr>
                <w:rFonts w:hint="eastAsia" w:ascii="宋体" w:hAnsi="宋体" w:cs="宋体"/>
                <w:kern w:val="0"/>
                <w:sz w:val="18"/>
                <w:szCs w:val="18"/>
              </w:rPr>
              <w:t>开挖围挡及安全设施</w:t>
            </w:r>
          </w:p>
        </w:tc>
        <w:tc>
          <w:tcPr>
            <w:tcW w:w="285" w:type="pct"/>
            <w:tcBorders>
              <w:top w:val="nil"/>
              <w:left w:val="nil"/>
              <w:bottom w:val="single" w:color="auto" w:sz="4" w:space="0"/>
              <w:right w:val="single" w:color="auto" w:sz="4" w:space="0"/>
            </w:tcBorders>
            <w:shd w:val="clear" w:color="auto" w:fill="auto"/>
            <w:vAlign w:val="center"/>
          </w:tcPr>
          <w:p w14:paraId="0A2E6F91">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240" w:type="pct"/>
            <w:tcBorders>
              <w:top w:val="nil"/>
              <w:left w:val="nil"/>
              <w:bottom w:val="single" w:color="auto" w:sz="4" w:space="0"/>
              <w:right w:val="single" w:color="auto" w:sz="4" w:space="0"/>
            </w:tcBorders>
            <w:shd w:val="clear" w:color="auto" w:fill="auto"/>
            <w:noWrap/>
            <w:vAlign w:val="center"/>
          </w:tcPr>
          <w:p w14:paraId="3D592B30">
            <w:pPr>
              <w:widowControl/>
              <w:jc w:val="center"/>
              <w:rPr>
                <w:rFonts w:hint="eastAsia" w:ascii="宋体" w:hAnsi="宋体" w:cs="宋体"/>
                <w:kern w:val="0"/>
                <w:sz w:val="18"/>
                <w:szCs w:val="18"/>
              </w:rPr>
            </w:pPr>
            <w:r>
              <w:rPr>
                <w:rFonts w:hint="eastAsia" w:ascii="宋体" w:hAnsi="宋体" w:cs="宋体"/>
                <w:kern w:val="0"/>
                <w:sz w:val="18"/>
                <w:szCs w:val="18"/>
              </w:rPr>
              <w:t>项</w:t>
            </w:r>
          </w:p>
        </w:tc>
        <w:tc>
          <w:tcPr>
            <w:tcW w:w="445" w:type="pct"/>
            <w:tcBorders>
              <w:top w:val="nil"/>
              <w:left w:val="nil"/>
              <w:bottom w:val="single" w:color="auto" w:sz="4" w:space="0"/>
              <w:right w:val="single" w:color="auto" w:sz="4" w:space="0"/>
            </w:tcBorders>
            <w:shd w:val="clear" w:color="auto" w:fill="auto"/>
            <w:noWrap/>
            <w:vAlign w:val="center"/>
          </w:tcPr>
          <w:p w14:paraId="4D17CDA5">
            <w:pPr>
              <w:widowControl/>
              <w:jc w:val="center"/>
              <w:rPr>
                <w:rFonts w:hint="eastAsia" w:ascii="宋体" w:hAnsi="宋体" w:cs="宋体"/>
                <w:color w:val="000000"/>
                <w:kern w:val="0"/>
                <w:sz w:val="18"/>
                <w:szCs w:val="18"/>
              </w:rPr>
            </w:pPr>
          </w:p>
        </w:tc>
        <w:tc>
          <w:tcPr>
            <w:tcW w:w="497" w:type="pct"/>
            <w:tcBorders>
              <w:top w:val="nil"/>
              <w:left w:val="nil"/>
              <w:bottom w:val="single" w:color="auto" w:sz="4" w:space="0"/>
              <w:right w:val="single" w:color="auto" w:sz="4" w:space="0"/>
            </w:tcBorders>
            <w:shd w:val="clear" w:color="auto" w:fill="auto"/>
            <w:vAlign w:val="center"/>
          </w:tcPr>
          <w:p w14:paraId="2EFFDD0D">
            <w:pPr>
              <w:widowControl/>
              <w:jc w:val="center"/>
              <w:rPr>
                <w:rFonts w:hint="eastAsia" w:ascii="宋体" w:hAnsi="宋体" w:cs="宋体"/>
                <w:kern w:val="0"/>
                <w:sz w:val="18"/>
                <w:szCs w:val="18"/>
              </w:rPr>
            </w:pPr>
          </w:p>
        </w:tc>
        <w:tc>
          <w:tcPr>
            <w:tcW w:w="400" w:type="pct"/>
            <w:tcBorders>
              <w:top w:val="nil"/>
              <w:left w:val="nil"/>
              <w:bottom w:val="single" w:color="auto" w:sz="4" w:space="0"/>
              <w:right w:val="single" w:color="auto" w:sz="4" w:space="0"/>
            </w:tcBorders>
            <w:shd w:val="clear" w:color="auto" w:fill="auto"/>
            <w:vAlign w:val="center"/>
          </w:tcPr>
          <w:p w14:paraId="0B47799F">
            <w:pPr>
              <w:widowControl/>
              <w:jc w:val="center"/>
              <w:rPr>
                <w:rFonts w:hint="eastAsia" w:ascii="宋体" w:hAnsi="宋体" w:cs="宋体"/>
                <w:b/>
                <w:bCs/>
                <w:kern w:val="0"/>
                <w:sz w:val="18"/>
                <w:szCs w:val="18"/>
              </w:rPr>
            </w:pPr>
            <w:r>
              <w:rPr>
                <w:rFonts w:hint="eastAsia" w:ascii="宋体" w:hAnsi="宋体" w:cs="宋体"/>
                <w:b/>
                <w:bCs/>
                <w:kern w:val="0"/>
                <w:sz w:val="18"/>
                <w:szCs w:val="18"/>
              </w:rPr>
              <w:t>　</w:t>
            </w:r>
          </w:p>
        </w:tc>
      </w:tr>
    </w:tbl>
    <w:p w14:paraId="3C43ED01"/>
    <w:p w14:paraId="3303C0EC">
      <w:pPr>
        <w:jc w:val="left"/>
        <w:sectPr>
          <w:pgSz w:w="16838" w:h="11906" w:orient="landscape"/>
          <w:pgMar w:top="1418" w:right="1418" w:bottom="1418" w:left="1418" w:header="851" w:footer="992" w:gutter="0"/>
          <w:cols w:space="720" w:num="1"/>
          <w:docGrid w:type="lines" w:linePitch="327" w:charSpace="0"/>
        </w:sectPr>
      </w:pPr>
    </w:p>
    <w:p w14:paraId="646D87EA">
      <w:pPr>
        <w:pStyle w:val="2"/>
        <w:widowControl/>
        <w:spacing w:before="0" w:after="0" w:line="400" w:lineRule="exact"/>
        <w:ind w:firstLine="482" w:firstLineChars="200"/>
        <w:jc w:val="both"/>
        <w:rPr>
          <w:rFonts w:ascii="Times New Roman" w:hAnsi="Times New Roman" w:eastAsia="仿宋_GB2312"/>
          <w:sz w:val="24"/>
          <w:szCs w:val="28"/>
        </w:rPr>
      </w:pPr>
      <w:bookmarkStart w:id="57" w:name="_Toc202772286"/>
      <w:bookmarkStart w:id="58" w:name="_Toc27666"/>
      <w:r>
        <w:rPr>
          <w:rFonts w:ascii="Times New Roman" w:hAnsi="Times New Roman" w:eastAsia="仿宋_GB2312"/>
          <w:sz w:val="24"/>
          <w:szCs w:val="28"/>
        </w:rPr>
        <w:t>二、其它要求：</w:t>
      </w:r>
      <w:bookmarkEnd w:id="57"/>
      <w:bookmarkEnd w:id="58"/>
    </w:p>
    <w:p w14:paraId="1223B701">
      <w:pPr>
        <w:widowControl/>
        <w:spacing w:line="400" w:lineRule="exact"/>
        <w:ind w:firstLine="480" w:firstLineChars="200"/>
        <w:rPr>
          <w:rFonts w:ascii="Times New Roman" w:hAnsi="Times New Roman" w:eastAsia="仿宋_GB2312"/>
          <w:sz w:val="24"/>
          <w:lang w:val="zh-CN" w:bidi="zh-CN"/>
        </w:rPr>
      </w:pPr>
      <w:r>
        <w:rPr>
          <w:rFonts w:hint="eastAsia" w:ascii="Times New Roman" w:hAnsi="Times New Roman" w:eastAsia="仿宋_GB2312"/>
          <w:sz w:val="24"/>
          <w:lang w:val="zh-CN" w:bidi="zh-CN"/>
        </w:rPr>
        <w:t>1.</w:t>
      </w:r>
      <w:r>
        <w:rPr>
          <w:rFonts w:ascii="Times New Roman" w:hAnsi="Times New Roman" w:eastAsia="仿宋_GB2312"/>
          <w:sz w:val="24"/>
          <w:lang w:val="zh-CN" w:bidi="zh-CN"/>
        </w:rPr>
        <w:t>竞价文件中技术要求为最低要求，响应供应需提供</w:t>
      </w:r>
      <w:r>
        <w:rPr>
          <w:rFonts w:hint="eastAsia" w:ascii="Times New Roman" w:hAnsi="Times New Roman" w:eastAsia="仿宋_GB2312"/>
          <w:sz w:val="24"/>
          <w:lang w:val="zh-CN" w:bidi="zh-CN"/>
        </w:rPr>
        <w:t>满足</w:t>
      </w:r>
      <w:r>
        <w:rPr>
          <w:rFonts w:ascii="Times New Roman" w:hAnsi="Times New Roman" w:eastAsia="仿宋_GB2312"/>
          <w:sz w:val="24"/>
          <w:lang w:val="zh-CN" w:bidi="zh-CN"/>
        </w:rPr>
        <w:t>或优于竞价文件技术要求的产品，关于规格尺寸允许±0.5%的偏离。</w:t>
      </w:r>
    </w:p>
    <w:p w14:paraId="5832DBCA">
      <w:pPr>
        <w:ind w:firstLine="480" w:firstLineChars="200"/>
        <w:rPr>
          <w:rFonts w:ascii="Times New Roman" w:hAnsi="Times New Roman" w:eastAsia="仿宋_GB2312"/>
          <w:sz w:val="24"/>
          <w:lang w:val="zh-CN" w:bidi="zh-CN"/>
        </w:rPr>
      </w:pPr>
      <w:r>
        <w:rPr>
          <w:rFonts w:hint="eastAsia" w:ascii="Times New Roman" w:hAnsi="Times New Roman" w:eastAsia="仿宋_GB2312"/>
          <w:sz w:val="24"/>
          <w:lang w:val="zh-CN" w:bidi="zh-CN"/>
        </w:rPr>
        <w:t>2.</w:t>
      </w:r>
      <w:r>
        <w:rPr>
          <w:rFonts w:hint="eastAsia" w:ascii="Times New Roman" w:hAnsi="Times New Roman" w:eastAsia="仿宋_GB2312"/>
          <w:b/>
          <w:bCs/>
          <w:sz w:val="24"/>
          <w:lang w:val="zh-CN" w:bidi="zh-CN"/>
        </w:rPr>
        <w:t>所投集中协调式信号机必须能与永新县公安局交通管理大队现有管控平台无缝对接，竞价时响应时提供对接承诺函加盖制造商公章扫描件；预中标单位在竞价结束后2天内提供所投集中协调式信号机与永新县公安局交通管理大队现有管控平台进行对接测试，测试不通过按虚假响应处理。</w:t>
      </w:r>
    </w:p>
    <w:p w14:paraId="1B45257E">
      <w:pPr>
        <w:pStyle w:val="2"/>
        <w:widowControl/>
        <w:spacing w:before="0" w:after="0" w:line="400" w:lineRule="exact"/>
        <w:ind w:firstLine="482" w:firstLineChars="200"/>
        <w:jc w:val="both"/>
        <w:rPr>
          <w:rFonts w:ascii="Times New Roman" w:hAnsi="Times New Roman" w:eastAsia="仿宋_GB2312"/>
          <w:sz w:val="24"/>
          <w:szCs w:val="28"/>
        </w:rPr>
      </w:pPr>
      <w:bookmarkStart w:id="59" w:name="_Toc202772287"/>
      <w:bookmarkStart w:id="60" w:name="_Toc10378"/>
      <w:r>
        <w:rPr>
          <w:rFonts w:ascii="Times New Roman" w:hAnsi="Times New Roman" w:eastAsia="仿宋_GB2312"/>
          <w:sz w:val="24"/>
          <w:szCs w:val="28"/>
        </w:rPr>
        <w:t>三、商务要求</w:t>
      </w:r>
      <w:bookmarkEnd w:id="59"/>
      <w:bookmarkEnd w:id="60"/>
    </w:p>
    <w:p w14:paraId="56D65EC3">
      <w:pPr>
        <w:pStyle w:val="6"/>
        <w:widowControl/>
        <w:spacing w:line="40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中标人应保证货物是全新、完全符合合同规定的质量、规格和性能的要求。中标人对所提供的货物在正常使用和保养的条件下，在使用期限内具有满意的性能负责。在产品的使用期限内，对因设计、工艺、材料的缺陷而导致的任何事故、故障、潜在危险等中标响应供应商应负全部责任。所有货物的安装、运行、验收符合相关行业的国标标准。</w:t>
      </w:r>
    </w:p>
    <w:p w14:paraId="78E235A9">
      <w:pPr>
        <w:pStyle w:val="6"/>
        <w:widowControl/>
        <w:spacing w:line="40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2、保证其货物经过正确的安装、合理操作和维护保养，在货物寿命期内运转良好。若货物出现问题影响使用，中标人应在接到采购人或使用方通知后1 小时内电话响应，6 小时服务到位组织维修和专业服务队伍对货物进行维修。</w:t>
      </w:r>
    </w:p>
    <w:p w14:paraId="5F46D60D">
      <w:pPr>
        <w:pStyle w:val="6"/>
        <w:widowControl/>
        <w:spacing w:line="40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3、质保期和要求：中标人应提供本项目整体提供1年的免费质保维护（如部分产品原厂质保超过1年的，按原厂质保期限为准）；货物的出厂检验报告、合格证书，（质保期是以中标人提供的设备通过最终验收合格并办理移交手续之日起计算）。</w:t>
      </w:r>
    </w:p>
    <w:p w14:paraId="6E5B4C07">
      <w:pPr>
        <w:pStyle w:val="6"/>
        <w:widowControl/>
        <w:spacing w:line="40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4、质量保证期内设备由中标人免费保修。中标人应对货物出现的质量及安全问题负责处理解决并承担一切费用。质保期之后提供维修和零配件更换，因日常维修发生的费用，中标人应免费维修，但可收取合理的零配件材料费。</w:t>
      </w:r>
    </w:p>
    <w:p w14:paraId="09A6C6CF">
      <w:pPr>
        <w:pStyle w:val="6"/>
        <w:widowControl/>
        <w:spacing w:line="40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5、《技术要求与数量》表格中需提供检测报告、认证书或生产厂家的参数确认函须按要求提供，成交供应商须在中标后3个工作日内提供《技术要求与数量》中所要求的证明材料原件给采购人审核；不提供或提供无效取消其中标资格，有违法行为依法追究其法律责任。</w:t>
      </w:r>
    </w:p>
    <w:p w14:paraId="1D21A169">
      <w:pPr>
        <w:pStyle w:val="6"/>
        <w:widowControl/>
        <w:spacing w:line="40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交货地点：采购人指定地点。</w:t>
      </w:r>
    </w:p>
    <w:p w14:paraId="548C2270">
      <w:pPr>
        <w:pStyle w:val="6"/>
        <w:widowControl/>
        <w:spacing w:line="40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lang w:val="en-US"/>
        </w:rPr>
        <w:t>7</w:t>
      </w:r>
      <w:r>
        <w:rPr>
          <w:rFonts w:ascii="Times New Roman" w:hAnsi="Times New Roman" w:eastAsia="仿宋_GB2312" w:cs="Times New Roman"/>
          <w:sz w:val="24"/>
          <w:szCs w:val="24"/>
        </w:rPr>
        <w:t>、付款方式：货物安装调试完验收合格后付清所有合同价款。</w:t>
      </w:r>
    </w:p>
    <w:p w14:paraId="046662B4">
      <w:pPr>
        <w:pStyle w:val="6"/>
        <w:widowControl/>
        <w:spacing w:line="400" w:lineRule="exact"/>
        <w:ind w:firstLine="480" w:firstLineChars="200"/>
        <w:rPr>
          <w:lang w:val="en-US"/>
        </w:rPr>
      </w:pPr>
      <w:r>
        <w:rPr>
          <w:rFonts w:ascii="Times New Roman" w:hAnsi="Times New Roman" w:eastAsia="仿宋_GB2312" w:cs="Times New Roman"/>
          <w:sz w:val="24"/>
          <w:szCs w:val="24"/>
          <w:lang w:val="en-US"/>
        </w:rPr>
        <w:t>8</w:t>
      </w:r>
      <w:r>
        <w:rPr>
          <w:rFonts w:ascii="Times New Roman" w:hAnsi="Times New Roman" w:eastAsia="仿宋_GB2312" w:cs="Times New Roman"/>
          <w:sz w:val="24"/>
          <w:szCs w:val="24"/>
        </w:rPr>
        <w:t>、本项目为交钥匙工程。报价内容包含招标文件规定的货物附属售后服务，标准附件，备品备件，专用工具；安装、调试、检验，培训，技术服务，运至最终目的地的运费和保险费等完成本项目所需的全部费用及相关税费。采购人不支付其他费用。</w:t>
      </w:r>
    </w:p>
    <w:p w14:paraId="77A98893">
      <w:pPr>
        <w:pStyle w:val="6"/>
        <w:widowControl/>
        <w:spacing w:line="400" w:lineRule="exact"/>
        <w:ind w:firstLine="420" w:firstLineChars="200"/>
        <w:rPr>
          <w:lang w:val="en-US"/>
        </w:rPr>
      </w:pPr>
    </w:p>
    <w:p w14:paraId="6547E531">
      <w:pPr>
        <w:pStyle w:val="6"/>
        <w:widowControl/>
        <w:spacing w:line="400" w:lineRule="exact"/>
        <w:ind w:firstLine="420" w:firstLineChars="200"/>
        <w:rPr>
          <w:lang w:val="en-US"/>
        </w:rPr>
      </w:pPr>
    </w:p>
    <w:sectPr>
      <w:pgSz w:w="11906" w:h="16838"/>
      <w:pgMar w:top="1417" w:right="1701" w:bottom="1417" w:left="1701"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BE8F93-FE15-4FDF-A13C-A1535E7ACD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2" w:fontKey="{B23D421F-3305-4387-BBFD-85011D09A409}"/>
  </w:font>
  <w:font w:name="仿宋">
    <w:panose1 w:val="02010609060101010101"/>
    <w:charset w:val="86"/>
    <w:family w:val="modern"/>
    <w:pitch w:val="default"/>
    <w:sig w:usb0="800002BF" w:usb1="38CF7CFA" w:usb2="00000016" w:usb3="00000000" w:csb0="00040001" w:csb1="00000000"/>
    <w:embedRegular r:id="rId3" w:fontKey="{45F76B83-0084-4F66-BBC9-DBA62AF76E8D}"/>
  </w:font>
  <w:font w:name="方正小标宋简体">
    <w:altName w:val="方正舒体"/>
    <w:panose1 w:val="00000000000000000000"/>
    <w:charset w:val="86"/>
    <w:family w:val="auto"/>
    <w:pitch w:val="default"/>
    <w:sig w:usb0="00000000" w:usb1="00000000" w:usb2="00000000" w:usb3="00000000" w:csb0="00040000" w:csb1="00000000"/>
    <w:embedRegular r:id="rId4" w:fontKey="{CDADF8B0-BC77-4E6A-88D9-F1CEB533E494}"/>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5" w:fontKey="{FDACAB67-025F-4B92-87EE-2E6D9C775DFC}"/>
  </w:font>
  <w:font w:name="仿宋_GB2312">
    <w:altName w:val="仿宋"/>
    <w:panose1 w:val="00000000000000000000"/>
    <w:charset w:val="86"/>
    <w:family w:val="modern"/>
    <w:pitch w:val="default"/>
    <w:sig w:usb0="00000000" w:usb1="00000000" w:usb2="00000000" w:usb3="00000000" w:csb0="00040000" w:csb1="00000000"/>
    <w:embedRegular r:id="rId6" w:fontKey="{60C5985D-94D0-423F-9593-DEAC6BA78C9A}"/>
  </w:font>
  <w:font w:name="微软雅黑">
    <w:panose1 w:val="020B0503020204020204"/>
    <w:charset w:val="86"/>
    <w:family w:val="swiss"/>
    <w:pitch w:val="default"/>
    <w:sig w:usb0="80000287" w:usb1="2ACF3C50" w:usb2="00000016" w:usb3="00000000" w:csb0="0004001F" w:csb1="00000000"/>
  </w:font>
  <w:font w:name="___WRD_EMBED_SUB_43">
    <w:panose1 w:val="02010609030101010101"/>
    <w:charset w:val="86"/>
    <w:family w:val="auto"/>
    <w:pitch w:val="default"/>
    <w:sig w:usb0="00000001" w:usb1="080E0000" w:usb2="00000000" w:usb3="00000000" w:csb0="00040000" w:csb1="00000000"/>
    <w:embedRegular r:id="rId7" w:fontKey="{13212096-6C35-43A0-AFF8-91A5D4E82F56}"/>
  </w:font>
  <w:font w:name="Adobe 仿宋 Std R">
    <w:altName w:val="仿宋"/>
    <w:panose1 w:val="02020400000000000000"/>
    <w:charset w:val="86"/>
    <w:family w:val="roman"/>
    <w:pitch w:val="default"/>
    <w:sig w:usb0="00000000" w:usb1="00000000" w:usb2="00000016" w:usb3="00000000" w:csb0="00060007" w:csb1="00000000"/>
    <w:embedRegular r:id="rId8" w:fontKey="{E0DA6030-BA93-46A7-A06D-058907235C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63C3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5E65149">
                          <w:pPr>
                            <w:pStyle w:val="1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D3MNc4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SvOnLD04pefPy6//lx+f2cU&#10;I4F6jxXV3XuqjMM7GKh4jiMFE++hDTZ9iRGjPMl7vsqrhshkurRerdclpSTlZofwi4frPmB8r8Cy&#10;ZNQ80PtlWcXpI8axdC5J3RzcaWPyGxr3T4Awx4jKSzDdTkzGiZMVh/0w0dtDcyZ2PS1CzR3tPWfm&#10;gyOd087MRpiN/WwcfdCHjgZd5inR3x4jjZQnTR1GWGKYHHrBzHXatrQij/1c9fCHbf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g9zDXOAQAAqQMAAA4AAAAAAAAAAQAgAAAAHgEAAGRycy9l&#10;Mm9Eb2MueG1sUEsFBgAAAAAGAAYAWQEAAF4FAAAAAA==&#10;">
              <v:fill on="f" focussize="0,0"/>
              <v:stroke on="f"/>
              <v:imagedata o:title=""/>
              <o:lock v:ext="edit" aspectratio="f"/>
              <v:textbox inset="0mm,0mm,0mm,0mm" style="mso-fit-shape-to-text:t;">
                <w:txbxContent>
                  <w:p w14:paraId="05E65149">
                    <w:pPr>
                      <w:pStyle w:val="10"/>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0F4E6">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9247EBC">
                          <w:pPr>
                            <w:pStyle w:val="10"/>
                            <w:rPr>
                              <w:rFonts w:ascii="Times New Roman" w:hAnsi="Times New Roman" w:eastAsia="仿宋_GB2312"/>
                              <w:sz w:val="24"/>
                            </w:rPr>
                          </w:pPr>
                          <w:r>
                            <w:rPr>
                              <w:rFonts w:ascii="Times New Roman" w:hAnsi="Times New Roman" w:eastAsia="仿宋_GB2312"/>
                              <w:sz w:val="24"/>
                            </w:rPr>
                            <w:t xml:space="preserve">第 </w:t>
                          </w: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rPr>
                              <w:rFonts w:ascii="Times New Roman" w:hAnsi="Times New Roman" w:eastAsia="仿宋_GB2312"/>
                              <w:sz w:val="24"/>
                            </w:rPr>
                            <w:t>15</w:t>
                          </w:r>
                          <w:r>
                            <w:rPr>
                              <w:rFonts w:ascii="Times New Roman" w:hAnsi="Times New Roman" w:eastAsia="仿宋_GB2312"/>
                              <w:sz w:val="24"/>
                            </w:rPr>
                            <w:fldChar w:fldCharType="end"/>
                          </w:r>
                          <w:r>
                            <w:rPr>
                              <w:rFonts w:ascii="Times New Roman" w:hAnsi="Times New Roman" w:eastAsia="仿宋_GB2312"/>
                              <w:sz w:val="24"/>
                            </w:rPr>
                            <w:t xml:space="preserve"> 页</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DVyNriywEAAJYDAAAOAAAAAAAAAAEAIAAAAB8BAABkcnMvZTJv&#10;RG9jLnhtbFBLBQYAAAAABgAGAFkBAABcBQAAAAA=&#10;">
              <v:fill on="f" focussize="0,0"/>
              <v:stroke on="f" weight="0.5pt"/>
              <v:imagedata o:title=""/>
              <o:lock v:ext="edit" aspectratio="f"/>
              <v:textbox inset="0mm,0mm,0mm,0mm" style="mso-fit-shape-to-text:t;">
                <w:txbxContent>
                  <w:p w14:paraId="49247EBC">
                    <w:pPr>
                      <w:pStyle w:val="10"/>
                      <w:rPr>
                        <w:rFonts w:ascii="Times New Roman" w:hAnsi="Times New Roman" w:eastAsia="仿宋_GB2312"/>
                        <w:sz w:val="24"/>
                      </w:rPr>
                    </w:pPr>
                    <w:r>
                      <w:rPr>
                        <w:rFonts w:ascii="Times New Roman" w:hAnsi="Times New Roman" w:eastAsia="仿宋_GB2312"/>
                        <w:sz w:val="24"/>
                      </w:rPr>
                      <w:t xml:space="preserve">第 </w:t>
                    </w: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rPr>
                        <w:rFonts w:ascii="Times New Roman" w:hAnsi="Times New Roman" w:eastAsia="仿宋_GB2312"/>
                        <w:sz w:val="24"/>
                      </w:rPr>
                      <w:t>15</w:t>
                    </w:r>
                    <w:r>
                      <w:rPr>
                        <w:rFonts w:ascii="Times New Roman" w:hAnsi="Times New Roman" w:eastAsia="仿宋_GB2312"/>
                        <w:sz w:val="24"/>
                      </w:rPr>
                      <w:fldChar w:fldCharType="end"/>
                    </w:r>
                    <w:r>
                      <w:rPr>
                        <w:rFonts w:ascii="Times New Roman" w:hAnsi="Times New Roman" w:eastAsia="仿宋_GB2312"/>
                        <w:sz w:val="24"/>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dit="forms" w:enforcement="0"/>
  <w:defaultTabStop w:val="420"/>
  <w:drawingGridVerticalSpacing w:val="16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MTgwNzM4MDQ3NDJhNWQ2YzJhOGQ2MzMxNTVjNzYifQ=="/>
  </w:docVars>
  <w:rsids>
    <w:rsidRoot w:val="142E3825"/>
    <w:rsid w:val="000846D3"/>
    <w:rsid w:val="001045BD"/>
    <w:rsid w:val="00115D8B"/>
    <w:rsid w:val="00132594"/>
    <w:rsid w:val="001829F5"/>
    <w:rsid w:val="00267F5F"/>
    <w:rsid w:val="002A7CAF"/>
    <w:rsid w:val="003126D7"/>
    <w:rsid w:val="003210C5"/>
    <w:rsid w:val="00342BCB"/>
    <w:rsid w:val="00390E68"/>
    <w:rsid w:val="004779EF"/>
    <w:rsid w:val="005539A0"/>
    <w:rsid w:val="005C2959"/>
    <w:rsid w:val="005D4603"/>
    <w:rsid w:val="006970FE"/>
    <w:rsid w:val="006A320F"/>
    <w:rsid w:val="006E3767"/>
    <w:rsid w:val="007F6380"/>
    <w:rsid w:val="00814492"/>
    <w:rsid w:val="0089464D"/>
    <w:rsid w:val="009103FC"/>
    <w:rsid w:val="00950917"/>
    <w:rsid w:val="00B044B5"/>
    <w:rsid w:val="00B24C92"/>
    <w:rsid w:val="00CA1F43"/>
    <w:rsid w:val="00CE1C10"/>
    <w:rsid w:val="00CF6204"/>
    <w:rsid w:val="00D43981"/>
    <w:rsid w:val="00DA5C53"/>
    <w:rsid w:val="00DB20E7"/>
    <w:rsid w:val="00EE3114"/>
    <w:rsid w:val="0101237C"/>
    <w:rsid w:val="01250C41"/>
    <w:rsid w:val="01550F0E"/>
    <w:rsid w:val="01671BDD"/>
    <w:rsid w:val="018C1643"/>
    <w:rsid w:val="01E362B6"/>
    <w:rsid w:val="022E3E64"/>
    <w:rsid w:val="02381E39"/>
    <w:rsid w:val="02D037B2"/>
    <w:rsid w:val="02D45C43"/>
    <w:rsid w:val="02E62FD5"/>
    <w:rsid w:val="02E77B57"/>
    <w:rsid w:val="0366450A"/>
    <w:rsid w:val="037B54CB"/>
    <w:rsid w:val="038F71C9"/>
    <w:rsid w:val="03966E89"/>
    <w:rsid w:val="03A5079A"/>
    <w:rsid w:val="03F52369"/>
    <w:rsid w:val="040201D3"/>
    <w:rsid w:val="041E25AA"/>
    <w:rsid w:val="0433224A"/>
    <w:rsid w:val="043A3509"/>
    <w:rsid w:val="04567CE7"/>
    <w:rsid w:val="045A0E4E"/>
    <w:rsid w:val="04601A21"/>
    <w:rsid w:val="04784101"/>
    <w:rsid w:val="048B3475"/>
    <w:rsid w:val="04D035F5"/>
    <w:rsid w:val="04D56E5D"/>
    <w:rsid w:val="04FB4A14"/>
    <w:rsid w:val="054F6C10"/>
    <w:rsid w:val="055466F5"/>
    <w:rsid w:val="056C0700"/>
    <w:rsid w:val="0578271E"/>
    <w:rsid w:val="05794391"/>
    <w:rsid w:val="059B5423"/>
    <w:rsid w:val="05C0366A"/>
    <w:rsid w:val="05CB55DA"/>
    <w:rsid w:val="05D45367"/>
    <w:rsid w:val="063D2F0C"/>
    <w:rsid w:val="06532730"/>
    <w:rsid w:val="065642E0"/>
    <w:rsid w:val="06696A96"/>
    <w:rsid w:val="06B50CF4"/>
    <w:rsid w:val="06BF1B73"/>
    <w:rsid w:val="06BF6017"/>
    <w:rsid w:val="06CC4290"/>
    <w:rsid w:val="07267E44"/>
    <w:rsid w:val="072B02AD"/>
    <w:rsid w:val="075C2098"/>
    <w:rsid w:val="07627398"/>
    <w:rsid w:val="076B1697"/>
    <w:rsid w:val="0781035F"/>
    <w:rsid w:val="0793241D"/>
    <w:rsid w:val="07972AF0"/>
    <w:rsid w:val="07CA4C73"/>
    <w:rsid w:val="07F10452"/>
    <w:rsid w:val="07F817E1"/>
    <w:rsid w:val="081128A2"/>
    <w:rsid w:val="0840677D"/>
    <w:rsid w:val="086F2694"/>
    <w:rsid w:val="087D5842"/>
    <w:rsid w:val="089C0455"/>
    <w:rsid w:val="08A0490D"/>
    <w:rsid w:val="08AC6127"/>
    <w:rsid w:val="08B21BD5"/>
    <w:rsid w:val="09045F63"/>
    <w:rsid w:val="091837BC"/>
    <w:rsid w:val="091B505B"/>
    <w:rsid w:val="091B7023"/>
    <w:rsid w:val="09220B21"/>
    <w:rsid w:val="09554A11"/>
    <w:rsid w:val="095B73E3"/>
    <w:rsid w:val="09723C7B"/>
    <w:rsid w:val="097F1981"/>
    <w:rsid w:val="099079F2"/>
    <w:rsid w:val="09975029"/>
    <w:rsid w:val="09D33507"/>
    <w:rsid w:val="09EC6D78"/>
    <w:rsid w:val="0A2A4B71"/>
    <w:rsid w:val="0A4F1460"/>
    <w:rsid w:val="0A643107"/>
    <w:rsid w:val="0A764C3F"/>
    <w:rsid w:val="0AB6328D"/>
    <w:rsid w:val="0ACE21C0"/>
    <w:rsid w:val="0B70607F"/>
    <w:rsid w:val="0BA137A0"/>
    <w:rsid w:val="0BE723D4"/>
    <w:rsid w:val="0BED2CDE"/>
    <w:rsid w:val="0BF3248E"/>
    <w:rsid w:val="0C2E1CA1"/>
    <w:rsid w:val="0C4F3999"/>
    <w:rsid w:val="0C624167"/>
    <w:rsid w:val="0C7D439D"/>
    <w:rsid w:val="0CA67745"/>
    <w:rsid w:val="0CCE48FD"/>
    <w:rsid w:val="0CDA6DE4"/>
    <w:rsid w:val="0CE570F8"/>
    <w:rsid w:val="0D085679"/>
    <w:rsid w:val="0D123C37"/>
    <w:rsid w:val="0D951880"/>
    <w:rsid w:val="0D9B7B45"/>
    <w:rsid w:val="0DD87362"/>
    <w:rsid w:val="0E06695F"/>
    <w:rsid w:val="0E6B152D"/>
    <w:rsid w:val="0E963B01"/>
    <w:rsid w:val="0F0F5869"/>
    <w:rsid w:val="0F294935"/>
    <w:rsid w:val="0F362BEE"/>
    <w:rsid w:val="0F517A28"/>
    <w:rsid w:val="0F5A68DD"/>
    <w:rsid w:val="0FA61B22"/>
    <w:rsid w:val="0FBB64D0"/>
    <w:rsid w:val="0FBE6C35"/>
    <w:rsid w:val="10090303"/>
    <w:rsid w:val="10167A01"/>
    <w:rsid w:val="102313C5"/>
    <w:rsid w:val="106B4B1A"/>
    <w:rsid w:val="107D6CE5"/>
    <w:rsid w:val="10853E2D"/>
    <w:rsid w:val="10A73DA4"/>
    <w:rsid w:val="10D86084"/>
    <w:rsid w:val="10DB31D2"/>
    <w:rsid w:val="10EF12A7"/>
    <w:rsid w:val="11150F5B"/>
    <w:rsid w:val="113F5831"/>
    <w:rsid w:val="11593637"/>
    <w:rsid w:val="116522F5"/>
    <w:rsid w:val="117B2B3A"/>
    <w:rsid w:val="11874EA3"/>
    <w:rsid w:val="119407A1"/>
    <w:rsid w:val="11AC53EA"/>
    <w:rsid w:val="11B5604C"/>
    <w:rsid w:val="11C00801"/>
    <w:rsid w:val="11CE1853"/>
    <w:rsid w:val="11E9219A"/>
    <w:rsid w:val="123A3CAC"/>
    <w:rsid w:val="123E24E6"/>
    <w:rsid w:val="124A2823"/>
    <w:rsid w:val="12B8358D"/>
    <w:rsid w:val="12D2261E"/>
    <w:rsid w:val="130628D8"/>
    <w:rsid w:val="133631BD"/>
    <w:rsid w:val="13517FF7"/>
    <w:rsid w:val="136C6060"/>
    <w:rsid w:val="13737F5A"/>
    <w:rsid w:val="137D703E"/>
    <w:rsid w:val="13897791"/>
    <w:rsid w:val="13BF645B"/>
    <w:rsid w:val="13C7220A"/>
    <w:rsid w:val="13D8545C"/>
    <w:rsid w:val="13F53078"/>
    <w:rsid w:val="140E413A"/>
    <w:rsid w:val="14115B31"/>
    <w:rsid w:val="141F00F5"/>
    <w:rsid w:val="14293506"/>
    <w:rsid w:val="142E3825"/>
    <w:rsid w:val="143C2A55"/>
    <w:rsid w:val="14645119"/>
    <w:rsid w:val="14661880"/>
    <w:rsid w:val="146C4003"/>
    <w:rsid w:val="148B0854"/>
    <w:rsid w:val="14EF7AC7"/>
    <w:rsid w:val="14F23F6E"/>
    <w:rsid w:val="15075BC9"/>
    <w:rsid w:val="153772A5"/>
    <w:rsid w:val="15427405"/>
    <w:rsid w:val="15657D89"/>
    <w:rsid w:val="15E60DD6"/>
    <w:rsid w:val="1606188B"/>
    <w:rsid w:val="162B5247"/>
    <w:rsid w:val="16361726"/>
    <w:rsid w:val="16695657"/>
    <w:rsid w:val="16745E26"/>
    <w:rsid w:val="16B703D3"/>
    <w:rsid w:val="17127CC1"/>
    <w:rsid w:val="172F6861"/>
    <w:rsid w:val="179E1EC6"/>
    <w:rsid w:val="17E07B9B"/>
    <w:rsid w:val="181810E3"/>
    <w:rsid w:val="18194E5B"/>
    <w:rsid w:val="18463894"/>
    <w:rsid w:val="18510A99"/>
    <w:rsid w:val="189D4889"/>
    <w:rsid w:val="18BF6615"/>
    <w:rsid w:val="18CC467E"/>
    <w:rsid w:val="18D25736"/>
    <w:rsid w:val="18D771F0"/>
    <w:rsid w:val="19273B05"/>
    <w:rsid w:val="1939668F"/>
    <w:rsid w:val="19A90B8D"/>
    <w:rsid w:val="19EB5B18"/>
    <w:rsid w:val="19F21C58"/>
    <w:rsid w:val="19F41066"/>
    <w:rsid w:val="1A151E0B"/>
    <w:rsid w:val="1A1977E9"/>
    <w:rsid w:val="1A207ED3"/>
    <w:rsid w:val="1A3A0AD6"/>
    <w:rsid w:val="1A4A6200"/>
    <w:rsid w:val="1A845156"/>
    <w:rsid w:val="1A9E4504"/>
    <w:rsid w:val="1AAA4849"/>
    <w:rsid w:val="1ABC2AF3"/>
    <w:rsid w:val="1ABE7D3D"/>
    <w:rsid w:val="1AC5273C"/>
    <w:rsid w:val="1ACE017F"/>
    <w:rsid w:val="1AFB584E"/>
    <w:rsid w:val="1B0744F8"/>
    <w:rsid w:val="1B3E5305"/>
    <w:rsid w:val="1B4E306E"/>
    <w:rsid w:val="1B600F7E"/>
    <w:rsid w:val="1B837356"/>
    <w:rsid w:val="1BE86D80"/>
    <w:rsid w:val="1C001918"/>
    <w:rsid w:val="1C2C41A0"/>
    <w:rsid w:val="1C6C5EA1"/>
    <w:rsid w:val="1C7F7983"/>
    <w:rsid w:val="1C8B0D49"/>
    <w:rsid w:val="1CA404A6"/>
    <w:rsid w:val="1CBD2346"/>
    <w:rsid w:val="1CCA232C"/>
    <w:rsid w:val="1CD47D6D"/>
    <w:rsid w:val="1CE7377A"/>
    <w:rsid w:val="1CFC330C"/>
    <w:rsid w:val="1D012A8E"/>
    <w:rsid w:val="1D1A6E90"/>
    <w:rsid w:val="1D486806"/>
    <w:rsid w:val="1D676090"/>
    <w:rsid w:val="1D7F0704"/>
    <w:rsid w:val="1D835251"/>
    <w:rsid w:val="1DB45D52"/>
    <w:rsid w:val="1DBE180B"/>
    <w:rsid w:val="1DD91415"/>
    <w:rsid w:val="1DF0751C"/>
    <w:rsid w:val="1DFC3255"/>
    <w:rsid w:val="1E05475B"/>
    <w:rsid w:val="1E1A3F32"/>
    <w:rsid w:val="1E2702D2"/>
    <w:rsid w:val="1E3824DF"/>
    <w:rsid w:val="1E3C7A5A"/>
    <w:rsid w:val="1E5E7A6C"/>
    <w:rsid w:val="1E643755"/>
    <w:rsid w:val="1E7E2628"/>
    <w:rsid w:val="1EC93137"/>
    <w:rsid w:val="1ED3045A"/>
    <w:rsid w:val="1ED8781E"/>
    <w:rsid w:val="1EFD4A85"/>
    <w:rsid w:val="1F267F2F"/>
    <w:rsid w:val="1F49071C"/>
    <w:rsid w:val="1F500C99"/>
    <w:rsid w:val="1F7600F9"/>
    <w:rsid w:val="1F7E0296"/>
    <w:rsid w:val="1F8C1868"/>
    <w:rsid w:val="1FAB4F33"/>
    <w:rsid w:val="1FBF23CE"/>
    <w:rsid w:val="1FD045A3"/>
    <w:rsid w:val="1FEA5D41"/>
    <w:rsid w:val="1FF52174"/>
    <w:rsid w:val="206339C1"/>
    <w:rsid w:val="20A11517"/>
    <w:rsid w:val="20EC3358"/>
    <w:rsid w:val="20F83126"/>
    <w:rsid w:val="20FB5A46"/>
    <w:rsid w:val="21246873"/>
    <w:rsid w:val="216148B2"/>
    <w:rsid w:val="2179403F"/>
    <w:rsid w:val="21973CCC"/>
    <w:rsid w:val="219969A3"/>
    <w:rsid w:val="219E5791"/>
    <w:rsid w:val="21AB2FC8"/>
    <w:rsid w:val="21AB652E"/>
    <w:rsid w:val="21D50C95"/>
    <w:rsid w:val="22191FB1"/>
    <w:rsid w:val="222601B8"/>
    <w:rsid w:val="226A23B4"/>
    <w:rsid w:val="22791318"/>
    <w:rsid w:val="227A07BF"/>
    <w:rsid w:val="22961F28"/>
    <w:rsid w:val="22B43E02"/>
    <w:rsid w:val="22C45A5A"/>
    <w:rsid w:val="22DE2AD5"/>
    <w:rsid w:val="22E91FFA"/>
    <w:rsid w:val="23614286"/>
    <w:rsid w:val="23616EE4"/>
    <w:rsid w:val="23720241"/>
    <w:rsid w:val="238B4E5F"/>
    <w:rsid w:val="239D2DE4"/>
    <w:rsid w:val="239E5255"/>
    <w:rsid w:val="23A61C99"/>
    <w:rsid w:val="23D528B6"/>
    <w:rsid w:val="24765B0F"/>
    <w:rsid w:val="24783B90"/>
    <w:rsid w:val="24C525F3"/>
    <w:rsid w:val="24C61B06"/>
    <w:rsid w:val="24D14BBF"/>
    <w:rsid w:val="2536704D"/>
    <w:rsid w:val="25432122"/>
    <w:rsid w:val="257161F1"/>
    <w:rsid w:val="25825ADE"/>
    <w:rsid w:val="25C53382"/>
    <w:rsid w:val="262670C1"/>
    <w:rsid w:val="262C24AE"/>
    <w:rsid w:val="263241B7"/>
    <w:rsid w:val="26370C41"/>
    <w:rsid w:val="263D70AD"/>
    <w:rsid w:val="265E685B"/>
    <w:rsid w:val="26806CC3"/>
    <w:rsid w:val="26924756"/>
    <w:rsid w:val="26AA5F44"/>
    <w:rsid w:val="26CC21F9"/>
    <w:rsid w:val="26CD224F"/>
    <w:rsid w:val="27716A62"/>
    <w:rsid w:val="27A55F7E"/>
    <w:rsid w:val="27BD5803"/>
    <w:rsid w:val="27CC27EA"/>
    <w:rsid w:val="27DE1CCE"/>
    <w:rsid w:val="27EC7E96"/>
    <w:rsid w:val="280451E0"/>
    <w:rsid w:val="28153891"/>
    <w:rsid w:val="28557E19"/>
    <w:rsid w:val="285B4B4B"/>
    <w:rsid w:val="288F719F"/>
    <w:rsid w:val="289447B6"/>
    <w:rsid w:val="28A10C81"/>
    <w:rsid w:val="28B86962"/>
    <w:rsid w:val="28D565FE"/>
    <w:rsid w:val="28E95EDF"/>
    <w:rsid w:val="28F51D24"/>
    <w:rsid w:val="290860F5"/>
    <w:rsid w:val="291643FA"/>
    <w:rsid w:val="292D6795"/>
    <w:rsid w:val="294B6E32"/>
    <w:rsid w:val="29534671"/>
    <w:rsid w:val="29736E12"/>
    <w:rsid w:val="29785BED"/>
    <w:rsid w:val="297B4D9F"/>
    <w:rsid w:val="299D028D"/>
    <w:rsid w:val="29B0233E"/>
    <w:rsid w:val="29E21551"/>
    <w:rsid w:val="2A077D67"/>
    <w:rsid w:val="2A0911D4"/>
    <w:rsid w:val="2A1C44A5"/>
    <w:rsid w:val="2A20167B"/>
    <w:rsid w:val="2A4B17EC"/>
    <w:rsid w:val="2A4F329C"/>
    <w:rsid w:val="2A524D7E"/>
    <w:rsid w:val="2A9F08C1"/>
    <w:rsid w:val="2AA131BA"/>
    <w:rsid w:val="2ACD3FAF"/>
    <w:rsid w:val="2AF91248"/>
    <w:rsid w:val="2AFF538C"/>
    <w:rsid w:val="2B0674C1"/>
    <w:rsid w:val="2B1206DC"/>
    <w:rsid w:val="2B911481"/>
    <w:rsid w:val="2BB313F7"/>
    <w:rsid w:val="2BEC2B5B"/>
    <w:rsid w:val="2C2A1DF4"/>
    <w:rsid w:val="2C452D73"/>
    <w:rsid w:val="2C4E1120"/>
    <w:rsid w:val="2C536736"/>
    <w:rsid w:val="2C695F59"/>
    <w:rsid w:val="2CAC2DE6"/>
    <w:rsid w:val="2D1D6035"/>
    <w:rsid w:val="2D41193A"/>
    <w:rsid w:val="2D5664DE"/>
    <w:rsid w:val="2D652BC5"/>
    <w:rsid w:val="2DAE2197"/>
    <w:rsid w:val="2DB1033F"/>
    <w:rsid w:val="2DB244BE"/>
    <w:rsid w:val="2DD4481E"/>
    <w:rsid w:val="2DEA5380"/>
    <w:rsid w:val="2E2075F8"/>
    <w:rsid w:val="2E3F2682"/>
    <w:rsid w:val="2E3F6F72"/>
    <w:rsid w:val="2E791C20"/>
    <w:rsid w:val="2E795BCD"/>
    <w:rsid w:val="2E9574DA"/>
    <w:rsid w:val="2EB322DB"/>
    <w:rsid w:val="2EDE0530"/>
    <w:rsid w:val="2EEC1646"/>
    <w:rsid w:val="2F0C5571"/>
    <w:rsid w:val="2F3803E9"/>
    <w:rsid w:val="2F3C1703"/>
    <w:rsid w:val="2F4D1B62"/>
    <w:rsid w:val="2F9E416C"/>
    <w:rsid w:val="2FCA4F61"/>
    <w:rsid w:val="2FD240FF"/>
    <w:rsid w:val="2FF40230"/>
    <w:rsid w:val="303D5733"/>
    <w:rsid w:val="3047434B"/>
    <w:rsid w:val="304A7E50"/>
    <w:rsid w:val="30630CE6"/>
    <w:rsid w:val="30890978"/>
    <w:rsid w:val="30B12FBB"/>
    <w:rsid w:val="30B31E99"/>
    <w:rsid w:val="30B359F5"/>
    <w:rsid w:val="30D53BBD"/>
    <w:rsid w:val="30DB6CFA"/>
    <w:rsid w:val="30FE1366"/>
    <w:rsid w:val="312863E3"/>
    <w:rsid w:val="31466869"/>
    <w:rsid w:val="3151474E"/>
    <w:rsid w:val="31745184"/>
    <w:rsid w:val="319E48F7"/>
    <w:rsid w:val="319E7350"/>
    <w:rsid w:val="31A84EB5"/>
    <w:rsid w:val="31ED3C94"/>
    <w:rsid w:val="320D0832"/>
    <w:rsid w:val="32476C85"/>
    <w:rsid w:val="32484C62"/>
    <w:rsid w:val="32625925"/>
    <w:rsid w:val="32C93032"/>
    <w:rsid w:val="32C959A4"/>
    <w:rsid w:val="32FD41DA"/>
    <w:rsid w:val="331940C5"/>
    <w:rsid w:val="332C1A8F"/>
    <w:rsid w:val="336F744F"/>
    <w:rsid w:val="33960534"/>
    <w:rsid w:val="33B50143"/>
    <w:rsid w:val="33DB56BC"/>
    <w:rsid w:val="33DC7EC9"/>
    <w:rsid w:val="33E14D2B"/>
    <w:rsid w:val="340E0472"/>
    <w:rsid w:val="342C7F98"/>
    <w:rsid w:val="345851A2"/>
    <w:rsid w:val="34963664"/>
    <w:rsid w:val="34A50280"/>
    <w:rsid w:val="350E175C"/>
    <w:rsid w:val="350E5A70"/>
    <w:rsid w:val="351E2C7D"/>
    <w:rsid w:val="351E6A44"/>
    <w:rsid w:val="35415161"/>
    <w:rsid w:val="355F50D0"/>
    <w:rsid w:val="35B93AAE"/>
    <w:rsid w:val="35CA0A90"/>
    <w:rsid w:val="35F20D6E"/>
    <w:rsid w:val="36017203"/>
    <w:rsid w:val="360F36CE"/>
    <w:rsid w:val="36145188"/>
    <w:rsid w:val="3627310D"/>
    <w:rsid w:val="366C72B2"/>
    <w:rsid w:val="368D4913"/>
    <w:rsid w:val="36BB4579"/>
    <w:rsid w:val="36D05553"/>
    <w:rsid w:val="36F6663C"/>
    <w:rsid w:val="37704640"/>
    <w:rsid w:val="378D6FA0"/>
    <w:rsid w:val="37993D10"/>
    <w:rsid w:val="379D664C"/>
    <w:rsid w:val="37A409AB"/>
    <w:rsid w:val="37C8622A"/>
    <w:rsid w:val="37FC4126"/>
    <w:rsid w:val="37FC66B6"/>
    <w:rsid w:val="38163027"/>
    <w:rsid w:val="38343179"/>
    <w:rsid w:val="3885411B"/>
    <w:rsid w:val="3891486E"/>
    <w:rsid w:val="38A04AAB"/>
    <w:rsid w:val="38B467AE"/>
    <w:rsid w:val="38BC48FF"/>
    <w:rsid w:val="38D8249D"/>
    <w:rsid w:val="38E452E6"/>
    <w:rsid w:val="38ED5519"/>
    <w:rsid w:val="38F6506F"/>
    <w:rsid w:val="39070FD4"/>
    <w:rsid w:val="390914E4"/>
    <w:rsid w:val="395C3FA7"/>
    <w:rsid w:val="39763A64"/>
    <w:rsid w:val="39D91714"/>
    <w:rsid w:val="3A270170"/>
    <w:rsid w:val="3A2C3249"/>
    <w:rsid w:val="3A3C6A5B"/>
    <w:rsid w:val="3A4D75A2"/>
    <w:rsid w:val="3A4D7BE1"/>
    <w:rsid w:val="3A51162E"/>
    <w:rsid w:val="3A80103E"/>
    <w:rsid w:val="3A8B4CA1"/>
    <w:rsid w:val="3A976388"/>
    <w:rsid w:val="3AAA60BB"/>
    <w:rsid w:val="3AAB2892"/>
    <w:rsid w:val="3AC0768C"/>
    <w:rsid w:val="3AC132C7"/>
    <w:rsid w:val="3AFB04CF"/>
    <w:rsid w:val="3B051543"/>
    <w:rsid w:val="3B1675EC"/>
    <w:rsid w:val="3B294381"/>
    <w:rsid w:val="3B43062F"/>
    <w:rsid w:val="3B4C7EA7"/>
    <w:rsid w:val="3B6126E9"/>
    <w:rsid w:val="3B631618"/>
    <w:rsid w:val="3BBA0E10"/>
    <w:rsid w:val="3BC6684A"/>
    <w:rsid w:val="3BEA0F0F"/>
    <w:rsid w:val="3BF33A92"/>
    <w:rsid w:val="3C192C93"/>
    <w:rsid w:val="3C946AA2"/>
    <w:rsid w:val="3D0773C1"/>
    <w:rsid w:val="3D4F2F4A"/>
    <w:rsid w:val="3D536596"/>
    <w:rsid w:val="3E0F265B"/>
    <w:rsid w:val="3E466B7D"/>
    <w:rsid w:val="3E6B5B61"/>
    <w:rsid w:val="3F4940F4"/>
    <w:rsid w:val="3F4A7EDA"/>
    <w:rsid w:val="3F674671"/>
    <w:rsid w:val="3FA7706D"/>
    <w:rsid w:val="3FB06A56"/>
    <w:rsid w:val="40073668"/>
    <w:rsid w:val="40175FA1"/>
    <w:rsid w:val="404B3E9C"/>
    <w:rsid w:val="40A1586A"/>
    <w:rsid w:val="40CA1BEA"/>
    <w:rsid w:val="40D043A1"/>
    <w:rsid w:val="40DF3BAE"/>
    <w:rsid w:val="414A4154"/>
    <w:rsid w:val="414A418F"/>
    <w:rsid w:val="41715315"/>
    <w:rsid w:val="41801923"/>
    <w:rsid w:val="41C757A4"/>
    <w:rsid w:val="41CA7043"/>
    <w:rsid w:val="41D220AA"/>
    <w:rsid w:val="42044568"/>
    <w:rsid w:val="42097BEE"/>
    <w:rsid w:val="421A329B"/>
    <w:rsid w:val="421F113C"/>
    <w:rsid w:val="42345558"/>
    <w:rsid w:val="42731488"/>
    <w:rsid w:val="429F5DD9"/>
    <w:rsid w:val="42A8653E"/>
    <w:rsid w:val="42DA5063"/>
    <w:rsid w:val="42E83C24"/>
    <w:rsid w:val="42EB101F"/>
    <w:rsid w:val="43A7763B"/>
    <w:rsid w:val="43CA157C"/>
    <w:rsid w:val="43CE2E1A"/>
    <w:rsid w:val="43E3619A"/>
    <w:rsid w:val="43FD4711"/>
    <w:rsid w:val="44041561"/>
    <w:rsid w:val="440C5ABD"/>
    <w:rsid w:val="44384EE6"/>
    <w:rsid w:val="447A2AEF"/>
    <w:rsid w:val="447D214A"/>
    <w:rsid w:val="4484172B"/>
    <w:rsid w:val="44A84DE4"/>
    <w:rsid w:val="44AE49FA"/>
    <w:rsid w:val="44C45FCB"/>
    <w:rsid w:val="44E4522D"/>
    <w:rsid w:val="44FF5255"/>
    <w:rsid w:val="450E4377"/>
    <w:rsid w:val="452A22D2"/>
    <w:rsid w:val="4549428A"/>
    <w:rsid w:val="45684BA8"/>
    <w:rsid w:val="456D6663"/>
    <w:rsid w:val="458C4D3B"/>
    <w:rsid w:val="458E1233"/>
    <w:rsid w:val="45A81449"/>
    <w:rsid w:val="45DB537A"/>
    <w:rsid w:val="46354BA8"/>
    <w:rsid w:val="463C42B3"/>
    <w:rsid w:val="4645313C"/>
    <w:rsid w:val="4666013D"/>
    <w:rsid w:val="4690085B"/>
    <w:rsid w:val="469320F9"/>
    <w:rsid w:val="46F42607"/>
    <w:rsid w:val="46F5115D"/>
    <w:rsid w:val="475B1C20"/>
    <w:rsid w:val="476D46F8"/>
    <w:rsid w:val="47A240B1"/>
    <w:rsid w:val="47B51A1E"/>
    <w:rsid w:val="47D2244B"/>
    <w:rsid w:val="47D34BBC"/>
    <w:rsid w:val="47D44777"/>
    <w:rsid w:val="47E0136E"/>
    <w:rsid w:val="47FD3CCE"/>
    <w:rsid w:val="47FD5340"/>
    <w:rsid w:val="47FF651F"/>
    <w:rsid w:val="48182F05"/>
    <w:rsid w:val="4832238A"/>
    <w:rsid w:val="483A1CF1"/>
    <w:rsid w:val="48B87C5F"/>
    <w:rsid w:val="48BB077D"/>
    <w:rsid w:val="48F232D1"/>
    <w:rsid w:val="491F7C74"/>
    <w:rsid w:val="49704E25"/>
    <w:rsid w:val="49BD2557"/>
    <w:rsid w:val="49DD72AC"/>
    <w:rsid w:val="4A145AA4"/>
    <w:rsid w:val="4A273284"/>
    <w:rsid w:val="4A8C30E7"/>
    <w:rsid w:val="4A965107"/>
    <w:rsid w:val="4A9B157C"/>
    <w:rsid w:val="4ACF7478"/>
    <w:rsid w:val="4ADD1B95"/>
    <w:rsid w:val="4B1D6435"/>
    <w:rsid w:val="4B644064"/>
    <w:rsid w:val="4B9304A5"/>
    <w:rsid w:val="4B983D0E"/>
    <w:rsid w:val="4B985147"/>
    <w:rsid w:val="4BB01057"/>
    <w:rsid w:val="4BB2773A"/>
    <w:rsid w:val="4C572DFC"/>
    <w:rsid w:val="4C9E35A6"/>
    <w:rsid w:val="4D1A2C2C"/>
    <w:rsid w:val="4D6D36A4"/>
    <w:rsid w:val="4DDA685F"/>
    <w:rsid w:val="4DF740D0"/>
    <w:rsid w:val="4E5008D0"/>
    <w:rsid w:val="4E5C7259"/>
    <w:rsid w:val="4F1609E6"/>
    <w:rsid w:val="4F6603AB"/>
    <w:rsid w:val="4FBB2E06"/>
    <w:rsid w:val="4FC450D1"/>
    <w:rsid w:val="4FEB6B02"/>
    <w:rsid w:val="4FF20D88"/>
    <w:rsid w:val="50632B3C"/>
    <w:rsid w:val="508D1967"/>
    <w:rsid w:val="508D3AE4"/>
    <w:rsid w:val="508D7BB9"/>
    <w:rsid w:val="50A65EDA"/>
    <w:rsid w:val="50B821E1"/>
    <w:rsid w:val="50C64E79"/>
    <w:rsid w:val="50DB0924"/>
    <w:rsid w:val="50DD28EE"/>
    <w:rsid w:val="50E83041"/>
    <w:rsid w:val="50EC3FE1"/>
    <w:rsid w:val="51087240"/>
    <w:rsid w:val="510F05CE"/>
    <w:rsid w:val="5118442F"/>
    <w:rsid w:val="511F2E50"/>
    <w:rsid w:val="51263104"/>
    <w:rsid w:val="51E732F9"/>
    <w:rsid w:val="5216316F"/>
    <w:rsid w:val="52573A30"/>
    <w:rsid w:val="52574DE6"/>
    <w:rsid w:val="52614E59"/>
    <w:rsid w:val="52A66D10"/>
    <w:rsid w:val="531A3402"/>
    <w:rsid w:val="53B4545D"/>
    <w:rsid w:val="53BF0089"/>
    <w:rsid w:val="53FF592C"/>
    <w:rsid w:val="540D423D"/>
    <w:rsid w:val="54106644"/>
    <w:rsid w:val="541A3E14"/>
    <w:rsid w:val="545C7FCE"/>
    <w:rsid w:val="5483279E"/>
    <w:rsid w:val="548E5CAE"/>
    <w:rsid w:val="54E87AB4"/>
    <w:rsid w:val="54F23863"/>
    <w:rsid w:val="55334493"/>
    <w:rsid w:val="55350520"/>
    <w:rsid w:val="55564A1D"/>
    <w:rsid w:val="558C48E3"/>
    <w:rsid w:val="55D11403"/>
    <w:rsid w:val="55DF6BD0"/>
    <w:rsid w:val="56102E1E"/>
    <w:rsid w:val="56274C04"/>
    <w:rsid w:val="563C00B7"/>
    <w:rsid w:val="56464A92"/>
    <w:rsid w:val="567C04B4"/>
    <w:rsid w:val="568B4F7E"/>
    <w:rsid w:val="569653D7"/>
    <w:rsid w:val="56AB528F"/>
    <w:rsid w:val="56C37E91"/>
    <w:rsid w:val="56CD0D0F"/>
    <w:rsid w:val="56FE35BF"/>
    <w:rsid w:val="57196FDE"/>
    <w:rsid w:val="57340D8E"/>
    <w:rsid w:val="5748483A"/>
    <w:rsid w:val="57517B92"/>
    <w:rsid w:val="57541431"/>
    <w:rsid w:val="5765719A"/>
    <w:rsid w:val="578A2E8A"/>
    <w:rsid w:val="57A37CC2"/>
    <w:rsid w:val="57AD78B0"/>
    <w:rsid w:val="57FC328C"/>
    <w:rsid w:val="580525AE"/>
    <w:rsid w:val="582232DD"/>
    <w:rsid w:val="587A325D"/>
    <w:rsid w:val="58B7255A"/>
    <w:rsid w:val="594352B9"/>
    <w:rsid w:val="597502F9"/>
    <w:rsid w:val="59AA0DCE"/>
    <w:rsid w:val="59D14FBA"/>
    <w:rsid w:val="59E22D24"/>
    <w:rsid w:val="5A1E1882"/>
    <w:rsid w:val="5A2A46CB"/>
    <w:rsid w:val="5A47702B"/>
    <w:rsid w:val="5A603024"/>
    <w:rsid w:val="5ABD5945"/>
    <w:rsid w:val="5B064C3B"/>
    <w:rsid w:val="5B3402E5"/>
    <w:rsid w:val="5B3550D5"/>
    <w:rsid w:val="5B9D4145"/>
    <w:rsid w:val="5BDB3ECE"/>
    <w:rsid w:val="5BFD326A"/>
    <w:rsid w:val="5C390BF5"/>
    <w:rsid w:val="5C602804"/>
    <w:rsid w:val="5C62014C"/>
    <w:rsid w:val="5CCB7A9F"/>
    <w:rsid w:val="5CDA23D8"/>
    <w:rsid w:val="5CE62017"/>
    <w:rsid w:val="5CFF1693"/>
    <w:rsid w:val="5D103A8A"/>
    <w:rsid w:val="5D261179"/>
    <w:rsid w:val="5D521F6E"/>
    <w:rsid w:val="5D796F08"/>
    <w:rsid w:val="5DE41F6E"/>
    <w:rsid w:val="5E053ECD"/>
    <w:rsid w:val="5E2A7358"/>
    <w:rsid w:val="5EB1522F"/>
    <w:rsid w:val="5ED115B9"/>
    <w:rsid w:val="5F0D0843"/>
    <w:rsid w:val="5F1C197A"/>
    <w:rsid w:val="5F1F2324"/>
    <w:rsid w:val="5F3174C3"/>
    <w:rsid w:val="5F647AA5"/>
    <w:rsid w:val="5F681F1D"/>
    <w:rsid w:val="5F775CBC"/>
    <w:rsid w:val="5FE80968"/>
    <w:rsid w:val="5FED5F7E"/>
    <w:rsid w:val="600B28A8"/>
    <w:rsid w:val="603E688F"/>
    <w:rsid w:val="60561F01"/>
    <w:rsid w:val="608C1C3B"/>
    <w:rsid w:val="609534C4"/>
    <w:rsid w:val="60BD2FE8"/>
    <w:rsid w:val="60C5514D"/>
    <w:rsid w:val="60E90E3C"/>
    <w:rsid w:val="60EA6962"/>
    <w:rsid w:val="60FC3402"/>
    <w:rsid w:val="613655AA"/>
    <w:rsid w:val="61480F66"/>
    <w:rsid w:val="619856F0"/>
    <w:rsid w:val="61CD42B9"/>
    <w:rsid w:val="61D2367E"/>
    <w:rsid w:val="61EB0BE3"/>
    <w:rsid w:val="61FA3EC6"/>
    <w:rsid w:val="620A1069"/>
    <w:rsid w:val="621A06E6"/>
    <w:rsid w:val="62274C76"/>
    <w:rsid w:val="622F6D22"/>
    <w:rsid w:val="626C38E6"/>
    <w:rsid w:val="628C2BAA"/>
    <w:rsid w:val="62901031"/>
    <w:rsid w:val="6299063F"/>
    <w:rsid w:val="62A96AD4"/>
    <w:rsid w:val="62C412FD"/>
    <w:rsid w:val="62FF4946"/>
    <w:rsid w:val="631841DE"/>
    <w:rsid w:val="633C407F"/>
    <w:rsid w:val="63AB0A1A"/>
    <w:rsid w:val="644665A5"/>
    <w:rsid w:val="646A4041"/>
    <w:rsid w:val="64813139"/>
    <w:rsid w:val="648F5856"/>
    <w:rsid w:val="64AA2690"/>
    <w:rsid w:val="64C64FF0"/>
    <w:rsid w:val="64C92068"/>
    <w:rsid w:val="64CC0696"/>
    <w:rsid w:val="64F8600D"/>
    <w:rsid w:val="654B7303"/>
    <w:rsid w:val="65896749"/>
    <w:rsid w:val="65B03CD6"/>
    <w:rsid w:val="65D55D5C"/>
    <w:rsid w:val="65E21743"/>
    <w:rsid w:val="65EC6EE5"/>
    <w:rsid w:val="663012BB"/>
    <w:rsid w:val="663C41E9"/>
    <w:rsid w:val="664A1A2C"/>
    <w:rsid w:val="664B1C51"/>
    <w:rsid w:val="66501015"/>
    <w:rsid w:val="66903488"/>
    <w:rsid w:val="6691618E"/>
    <w:rsid w:val="66B05079"/>
    <w:rsid w:val="66B617C0"/>
    <w:rsid w:val="66B94CF4"/>
    <w:rsid w:val="66D439F4"/>
    <w:rsid w:val="66F66060"/>
    <w:rsid w:val="672B6D3E"/>
    <w:rsid w:val="673B1CC5"/>
    <w:rsid w:val="67671EF8"/>
    <w:rsid w:val="679622BC"/>
    <w:rsid w:val="67966EFB"/>
    <w:rsid w:val="679B09B6"/>
    <w:rsid w:val="67A92314"/>
    <w:rsid w:val="67AC79F4"/>
    <w:rsid w:val="67CC6DC1"/>
    <w:rsid w:val="67EE1DC6"/>
    <w:rsid w:val="680058A5"/>
    <w:rsid w:val="682E35D8"/>
    <w:rsid w:val="6841155D"/>
    <w:rsid w:val="685C4490"/>
    <w:rsid w:val="68701E42"/>
    <w:rsid w:val="68802085"/>
    <w:rsid w:val="68850A4C"/>
    <w:rsid w:val="68B03FED"/>
    <w:rsid w:val="68C77CB4"/>
    <w:rsid w:val="68D075DF"/>
    <w:rsid w:val="68D247E1"/>
    <w:rsid w:val="68D429FD"/>
    <w:rsid w:val="690C3919"/>
    <w:rsid w:val="690D143F"/>
    <w:rsid w:val="692769A5"/>
    <w:rsid w:val="694132BC"/>
    <w:rsid w:val="69676980"/>
    <w:rsid w:val="69825989"/>
    <w:rsid w:val="69DB32EB"/>
    <w:rsid w:val="6A3A6264"/>
    <w:rsid w:val="6A5224AC"/>
    <w:rsid w:val="6A5A4B58"/>
    <w:rsid w:val="6A72619C"/>
    <w:rsid w:val="6A8A0562"/>
    <w:rsid w:val="6AC81E68"/>
    <w:rsid w:val="6B3A6703"/>
    <w:rsid w:val="6B595E89"/>
    <w:rsid w:val="6B7364D9"/>
    <w:rsid w:val="6B886E63"/>
    <w:rsid w:val="6B966F8F"/>
    <w:rsid w:val="6BB448A6"/>
    <w:rsid w:val="6BCA537A"/>
    <w:rsid w:val="6BE337EE"/>
    <w:rsid w:val="6BE50451"/>
    <w:rsid w:val="6BFC4226"/>
    <w:rsid w:val="6C0F63FD"/>
    <w:rsid w:val="6C1C15A5"/>
    <w:rsid w:val="6C560DA2"/>
    <w:rsid w:val="6C5A1573"/>
    <w:rsid w:val="6C5D448C"/>
    <w:rsid w:val="6C6B6BA9"/>
    <w:rsid w:val="6C845EBC"/>
    <w:rsid w:val="6CD408F6"/>
    <w:rsid w:val="6CE2561C"/>
    <w:rsid w:val="6D147240"/>
    <w:rsid w:val="6D3279D3"/>
    <w:rsid w:val="6D454822"/>
    <w:rsid w:val="6D582E02"/>
    <w:rsid w:val="6D7256D9"/>
    <w:rsid w:val="6D8617C0"/>
    <w:rsid w:val="6DB24449"/>
    <w:rsid w:val="6DB2545D"/>
    <w:rsid w:val="6E3D4575"/>
    <w:rsid w:val="6E7D7067"/>
    <w:rsid w:val="6EC771CA"/>
    <w:rsid w:val="6ED51A64"/>
    <w:rsid w:val="6ED52B8A"/>
    <w:rsid w:val="6EF2710D"/>
    <w:rsid w:val="6F037107"/>
    <w:rsid w:val="6F1536B5"/>
    <w:rsid w:val="6F3F467B"/>
    <w:rsid w:val="6F9B406F"/>
    <w:rsid w:val="6FA32E98"/>
    <w:rsid w:val="70337F54"/>
    <w:rsid w:val="70710506"/>
    <w:rsid w:val="70952446"/>
    <w:rsid w:val="70967F6C"/>
    <w:rsid w:val="709F5073"/>
    <w:rsid w:val="70A14C5E"/>
    <w:rsid w:val="70CC398E"/>
    <w:rsid w:val="711C64D5"/>
    <w:rsid w:val="715A71EC"/>
    <w:rsid w:val="716112F0"/>
    <w:rsid w:val="71681909"/>
    <w:rsid w:val="719A14CC"/>
    <w:rsid w:val="71FC02A3"/>
    <w:rsid w:val="721D26F3"/>
    <w:rsid w:val="72233A82"/>
    <w:rsid w:val="725E1154"/>
    <w:rsid w:val="726F6CC7"/>
    <w:rsid w:val="727459C7"/>
    <w:rsid w:val="72B44414"/>
    <w:rsid w:val="72B75C7C"/>
    <w:rsid w:val="72C53FCB"/>
    <w:rsid w:val="72C74980"/>
    <w:rsid w:val="72D51220"/>
    <w:rsid w:val="733D7299"/>
    <w:rsid w:val="73A34E7A"/>
    <w:rsid w:val="741F698C"/>
    <w:rsid w:val="74620891"/>
    <w:rsid w:val="746565D3"/>
    <w:rsid w:val="74EE4B0F"/>
    <w:rsid w:val="74F10EDE"/>
    <w:rsid w:val="751A116C"/>
    <w:rsid w:val="753121F3"/>
    <w:rsid w:val="7568637B"/>
    <w:rsid w:val="7595707E"/>
    <w:rsid w:val="75986535"/>
    <w:rsid w:val="75B6637B"/>
    <w:rsid w:val="75D57144"/>
    <w:rsid w:val="75E84057"/>
    <w:rsid w:val="760736AB"/>
    <w:rsid w:val="760A11E0"/>
    <w:rsid w:val="76113A31"/>
    <w:rsid w:val="761C0F14"/>
    <w:rsid w:val="76377AFB"/>
    <w:rsid w:val="76511C14"/>
    <w:rsid w:val="76765CF4"/>
    <w:rsid w:val="76A237FB"/>
    <w:rsid w:val="76D80A05"/>
    <w:rsid w:val="771542E1"/>
    <w:rsid w:val="77164725"/>
    <w:rsid w:val="772C33D8"/>
    <w:rsid w:val="77305615"/>
    <w:rsid w:val="77440722"/>
    <w:rsid w:val="7746449A"/>
    <w:rsid w:val="77541AB7"/>
    <w:rsid w:val="775546DD"/>
    <w:rsid w:val="776B5CAF"/>
    <w:rsid w:val="777453B4"/>
    <w:rsid w:val="77844187"/>
    <w:rsid w:val="77914716"/>
    <w:rsid w:val="779D7E32"/>
    <w:rsid w:val="77AA3471"/>
    <w:rsid w:val="77B224C7"/>
    <w:rsid w:val="77CA50CB"/>
    <w:rsid w:val="78363A9B"/>
    <w:rsid w:val="784E4B2C"/>
    <w:rsid w:val="78514215"/>
    <w:rsid w:val="785B3F75"/>
    <w:rsid w:val="78A45858"/>
    <w:rsid w:val="78FC79CF"/>
    <w:rsid w:val="79346574"/>
    <w:rsid w:val="79386064"/>
    <w:rsid w:val="7993525C"/>
    <w:rsid w:val="7A595027"/>
    <w:rsid w:val="7A9414BD"/>
    <w:rsid w:val="7AB352A0"/>
    <w:rsid w:val="7AC1208A"/>
    <w:rsid w:val="7B2A5E81"/>
    <w:rsid w:val="7B2F323B"/>
    <w:rsid w:val="7B401665"/>
    <w:rsid w:val="7B5D398E"/>
    <w:rsid w:val="7B79149E"/>
    <w:rsid w:val="7B8A691F"/>
    <w:rsid w:val="7BDF6C6B"/>
    <w:rsid w:val="7C701FB9"/>
    <w:rsid w:val="7C7F3E2C"/>
    <w:rsid w:val="7C9944BA"/>
    <w:rsid w:val="7CA36CF7"/>
    <w:rsid w:val="7CAA54CB"/>
    <w:rsid w:val="7CCA3BF6"/>
    <w:rsid w:val="7CDF5DC5"/>
    <w:rsid w:val="7DB87779"/>
    <w:rsid w:val="7DBA1FC5"/>
    <w:rsid w:val="7DC33F0D"/>
    <w:rsid w:val="7E7044F2"/>
    <w:rsid w:val="7E97161A"/>
    <w:rsid w:val="7F042454"/>
    <w:rsid w:val="7F0C363E"/>
    <w:rsid w:val="7F1C3D0F"/>
    <w:rsid w:val="7FAE52D2"/>
    <w:rsid w:val="7FCE5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2"/>
    <w:qFormat/>
    <w:uiPriority w:val="9"/>
    <w:pPr>
      <w:keepNext/>
      <w:keepLines/>
      <w:spacing w:before="340" w:after="330" w:line="576" w:lineRule="auto"/>
      <w:jc w:val="center"/>
      <w:outlineLvl w:val="0"/>
    </w:pPr>
    <w:rPr>
      <w:rFonts w:ascii="Times New Roman" w:hAnsi="Times New Roman"/>
      <w:b/>
      <w:kern w:val="44"/>
      <w:sz w:val="28"/>
      <w:szCs w:val="20"/>
    </w:rPr>
  </w:style>
  <w:style w:type="paragraph" w:styleId="2">
    <w:name w:val="heading 2"/>
    <w:basedOn w:val="1"/>
    <w:next w:val="1"/>
    <w:link w:val="21"/>
    <w:qFormat/>
    <w:uiPriority w:val="9"/>
    <w:pPr>
      <w:keepNext/>
      <w:keepLines/>
      <w:spacing w:before="260" w:after="260" w:line="416" w:lineRule="auto"/>
      <w:jc w:val="center"/>
      <w:outlineLvl w:val="1"/>
    </w:pPr>
    <w:rPr>
      <w:rFonts w:ascii="Arial" w:hAnsi="Arial"/>
      <w:b/>
      <w:bCs/>
      <w:sz w:val="28"/>
      <w:szCs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qFormat/>
    <w:uiPriority w:val="1"/>
    <w:rPr>
      <w:rFonts w:ascii="宋体" w:hAnsi="宋体" w:cs="宋体"/>
      <w:szCs w:val="21"/>
      <w:lang w:val="zh-CN" w:bidi="zh-CN"/>
    </w:rPr>
  </w:style>
  <w:style w:type="paragraph" w:styleId="7">
    <w:name w:val="Body Text Indent"/>
    <w:basedOn w:val="1"/>
    <w:next w:val="8"/>
    <w:qFormat/>
    <w:uiPriority w:val="0"/>
    <w:pPr>
      <w:autoSpaceDE w:val="0"/>
      <w:autoSpaceDN w:val="0"/>
      <w:adjustRightInd w:val="0"/>
      <w:spacing w:line="360" w:lineRule="auto"/>
      <w:ind w:firstLine="480"/>
      <w:jc w:val="left"/>
    </w:pPr>
    <w:rPr>
      <w:rFonts w:ascii="宋体" w:hAnsi="宋体"/>
      <w:kern w:val="0"/>
      <w:sz w:val="24"/>
    </w:r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99"/>
    <w:pPr>
      <w:spacing w:before="100" w:beforeAutospacing="1" w:after="100" w:afterAutospacing="1"/>
    </w:pPr>
    <w:rPr>
      <w:rFonts w:ascii="Times New Roman" w:hAnsi="宋体"/>
      <w:color w:val="00000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rPr>
      <w:rFonts w:ascii="Times New Roman" w:hAnsi="Times New Roman" w:eastAsia="宋体" w:cs="Times New Roman"/>
    </w:rPr>
  </w:style>
  <w:style w:type="character" w:styleId="19">
    <w:name w:val="FollowedHyperlink"/>
    <w:unhideWhenUsed/>
    <w:qFormat/>
    <w:uiPriority w:val="99"/>
    <w:rPr>
      <w:color w:val="800080"/>
      <w:u w:val="single"/>
    </w:rPr>
  </w:style>
  <w:style w:type="character" w:styleId="20">
    <w:name w:val="Hyperlink"/>
    <w:unhideWhenUsed/>
    <w:qFormat/>
    <w:uiPriority w:val="99"/>
    <w:rPr>
      <w:color w:val="0000FF"/>
      <w:u w:val="single"/>
    </w:rPr>
  </w:style>
  <w:style w:type="character" w:customStyle="1" w:styleId="21">
    <w:name w:val="标题 2 字符"/>
    <w:link w:val="2"/>
    <w:qFormat/>
    <w:uiPriority w:val="9"/>
    <w:rPr>
      <w:rFonts w:ascii="Arial" w:hAnsi="Arial"/>
      <w:b/>
      <w:bCs/>
      <w:kern w:val="2"/>
      <w:sz w:val="28"/>
      <w:szCs w:val="32"/>
    </w:rPr>
  </w:style>
  <w:style w:type="character" w:customStyle="1" w:styleId="22">
    <w:name w:val="标题 1 字符"/>
    <w:link w:val="3"/>
    <w:qFormat/>
    <w:uiPriority w:val="9"/>
    <w:rPr>
      <w:rFonts w:ascii="Times New Roman" w:hAnsi="Times New Roman" w:eastAsia="宋体" w:cs="Times New Roman"/>
      <w:b/>
      <w:kern w:val="44"/>
      <w:sz w:val="28"/>
    </w:rPr>
  </w:style>
  <w:style w:type="paragraph" w:customStyle="1" w:styleId="23">
    <w:name w:val="表格文字"/>
    <w:basedOn w:val="1"/>
    <w:qFormat/>
    <w:uiPriority w:val="0"/>
    <w:pPr>
      <w:spacing w:before="25" w:after="25"/>
    </w:pPr>
    <w:rPr>
      <w:bCs/>
      <w:spacing w:val="10"/>
      <w:kern w:val="0"/>
    </w:rPr>
  </w:style>
  <w:style w:type="paragraph" w:customStyle="1" w:styleId="24">
    <w:name w:val="Other|1"/>
    <w:basedOn w:val="1"/>
    <w:qFormat/>
    <w:uiPriority w:val="0"/>
    <w:rPr>
      <w:rFonts w:ascii="宋体" w:hAnsi="宋体" w:cs="宋体"/>
      <w:sz w:val="19"/>
      <w:szCs w:val="19"/>
      <w:lang w:val="zh-TW" w:eastAsia="zh-TW" w:bidi="zh-TW"/>
    </w:rPr>
  </w:style>
  <w:style w:type="paragraph" w:customStyle="1" w:styleId="25">
    <w:name w:val="Heading #2|1"/>
    <w:basedOn w:val="1"/>
    <w:qFormat/>
    <w:uiPriority w:val="0"/>
    <w:pPr>
      <w:jc w:val="center"/>
      <w:outlineLvl w:val="1"/>
    </w:pPr>
    <w:rPr>
      <w:rFonts w:ascii="宋体" w:hAnsi="宋体" w:cs="宋体"/>
      <w:sz w:val="32"/>
      <w:szCs w:val="32"/>
      <w:lang w:val="zh-TW" w:eastAsia="zh-TW" w:bidi="zh-TW"/>
    </w:rPr>
  </w:style>
  <w:style w:type="paragraph" w:customStyle="1" w:styleId="26">
    <w:name w:val="Heading #1|1"/>
    <w:basedOn w:val="1"/>
    <w:qFormat/>
    <w:uiPriority w:val="0"/>
    <w:pPr>
      <w:spacing w:before="280"/>
      <w:jc w:val="center"/>
      <w:outlineLvl w:val="0"/>
    </w:pPr>
    <w:rPr>
      <w:rFonts w:ascii="宋体" w:hAnsi="宋体" w:cs="宋体"/>
      <w:sz w:val="36"/>
      <w:szCs w:val="36"/>
      <w:lang w:val="zh-TW" w:eastAsia="zh-TW" w:bidi="zh-TW"/>
    </w:rPr>
  </w:style>
  <w:style w:type="paragraph" w:customStyle="1" w:styleId="27">
    <w:name w:val="Body text|3"/>
    <w:basedOn w:val="1"/>
    <w:qFormat/>
    <w:uiPriority w:val="0"/>
    <w:pPr>
      <w:spacing w:line="259" w:lineRule="auto"/>
    </w:pPr>
    <w:rPr>
      <w:rFonts w:ascii="宋体" w:hAnsi="宋体" w:cs="宋体"/>
      <w:sz w:val="18"/>
      <w:szCs w:val="18"/>
      <w:lang w:val="zh-TW" w:eastAsia="zh-TW" w:bidi="zh-TW"/>
    </w:rPr>
  </w:style>
  <w:style w:type="paragraph" w:customStyle="1" w:styleId="28">
    <w:name w:val="Body text|1"/>
    <w:basedOn w:val="1"/>
    <w:qFormat/>
    <w:uiPriority w:val="0"/>
    <w:rPr>
      <w:rFonts w:ascii="宋体" w:hAnsi="宋体" w:cs="宋体"/>
      <w:b/>
      <w:bCs/>
      <w:sz w:val="19"/>
      <w:szCs w:val="19"/>
      <w:lang w:val="zh-TW" w:eastAsia="zh-TW" w:bidi="zh-TW"/>
    </w:rPr>
  </w:style>
  <w:style w:type="paragraph" w:customStyle="1" w:styleId="29">
    <w:name w:val="Body text|2"/>
    <w:basedOn w:val="1"/>
    <w:qFormat/>
    <w:uiPriority w:val="0"/>
    <w:pPr>
      <w:spacing w:line="216" w:lineRule="exact"/>
    </w:pPr>
    <w:rPr>
      <w:rFonts w:ascii="宋体" w:hAnsi="宋体" w:cs="宋体"/>
      <w:sz w:val="18"/>
      <w:szCs w:val="18"/>
      <w:lang w:val="zh-TW" w:eastAsia="zh-TW" w:bidi="zh-TW"/>
    </w:rPr>
  </w:style>
  <w:style w:type="paragraph" w:customStyle="1" w:styleId="30">
    <w:name w:val="Body text|4"/>
    <w:basedOn w:val="1"/>
    <w:qFormat/>
    <w:uiPriority w:val="0"/>
    <w:rPr>
      <w:rFonts w:ascii="宋体" w:hAnsi="宋体" w:cs="宋体"/>
      <w:sz w:val="20"/>
      <w:szCs w:val="20"/>
      <w:lang w:val="zh-TW" w:eastAsia="zh-TW" w:bidi="zh-TW"/>
    </w:rPr>
  </w:style>
  <w:style w:type="paragraph" w:customStyle="1" w:styleId="31">
    <w:name w:val="列出段落1"/>
    <w:basedOn w:val="1"/>
    <w:qFormat/>
    <w:uiPriority w:val="0"/>
    <w:pPr>
      <w:ind w:firstLine="420" w:firstLineChars="200"/>
    </w:pPr>
  </w:style>
  <w:style w:type="table" w:customStyle="1" w:styleId="32">
    <w:name w:val="Table Normal"/>
    <w:unhideWhenUsed/>
    <w:qFormat/>
    <w:uiPriority w:val="0"/>
    <w:tblPr>
      <w:tblCellMar>
        <w:top w:w="0" w:type="dxa"/>
        <w:left w:w="0" w:type="dxa"/>
        <w:bottom w:w="0" w:type="dxa"/>
        <w:right w:w="0" w:type="dxa"/>
      </w:tblCellMar>
    </w:tblPr>
  </w:style>
  <w:style w:type="character" w:customStyle="1" w:styleId="33">
    <w:name w:val="font11"/>
    <w:qFormat/>
    <w:uiPriority w:val="0"/>
    <w:rPr>
      <w:rFonts w:hint="eastAsia" w:ascii="宋体" w:hAnsi="宋体" w:eastAsia="宋体" w:cs="宋体"/>
      <w:color w:val="000000"/>
      <w:sz w:val="22"/>
      <w:szCs w:val="22"/>
      <w:u w:val="none"/>
    </w:rPr>
  </w:style>
  <w:style w:type="character" w:customStyle="1" w:styleId="34">
    <w:name w:val="font01"/>
    <w:qFormat/>
    <w:uiPriority w:val="0"/>
    <w:rPr>
      <w:rFonts w:hint="eastAsia" w:ascii="宋体" w:hAnsi="宋体" w:eastAsia="宋体" w:cs="宋体"/>
      <w:color w:val="FF0000"/>
      <w:sz w:val="22"/>
      <w:szCs w:val="22"/>
      <w:u w:val="none"/>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7">
    <w:name w:val="font171"/>
    <w:qFormat/>
    <w:uiPriority w:val="0"/>
    <w:rPr>
      <w:rFonts w:ascii="黑体" w:hAnsi="宋体" w:eastAsia="黑体" w:cs="黑体"/>
      <w:color w:val="000000"/>
      <w:sz w:val="20"/>
      <w:szCs w:val="20"/>
      <w:u w:val="none"/>
    </w:rPr>
  </w:style>
  <w:style w:type="character" w:customStyle="1" w:styleId="38">
    <w:name w:val="font21"/>
    <w:qFormat/>
    <w:uiPriority w:val="0"/>
    <w:rPr>
      <w:rFonts w:hint="eastAsia" w:ascii="黑体" w:hAnsi="宋体" w:eastAsia="黑体" w:cs="黑体"/>
      <w:color w:val="000000"/>
      <w:sz w:val="20"/>
      <w:szCs w:val="20"/>
      <w:u w:val="none"/>
    </w:rPr>
  </w:style>
  <w:style w:type="character" w:customStyle="1" w:styleId="39">
    <w:name w:val="font141"/>
    <w:qFormat/>
    <w:uiPriority w:val="0"/>
    <w:rPr>
      <w:rFonts w:hint="default" w:ascii="Times New Roman" w:hAnsi="Times New Roman" w:cs="Times New Roman"/>
      <w:color w:val="000000"/>
      <w:sz w:val="20"/>
      <w:szCs w:val="20"/>
      <w:u w:val="none"/>
    </w:rPr>
  </w:style>
  <w:style w:type="character" w:customStyle="1" w:styleId="40">
    <w:name w:val="font91"/>
    <w:qFormat/>
    <w:uiPriority w:val="0"/>
    <w:rPr>
      <w:rFonts w:hint="eastAsia" w:ascii="宋体" w:hAnsi="宋体" w:eastAsia="宋体" w:cs="宋体"/>
      <w:color w:val="000000"/>
      <w:sz w:val="20"/>
      <w:szCs w:val="20"/>
      <w:u w:val="none"/>
    </w:rPr>
  </w:style>
  <w:style w:type="character" w:customStyle="1" w:styleId="41">
    <w:name w:val="font151"/>
    <w:qFormat/>
    <w:uiPriority w:val="0"/>
    <w:rPr>
      <w:rFonts w:hint="eastAsia" w:ascii="黑体" w:hAnsi="宋体" w:eastAsia="黑体" w:cs="黑体"/>
      <w:color w:val="000000"/>
      <w:sz w:val="20"/>
      <w:szCs w:val="20"/>
      <w:u w:val="none"/>
    </w:rPr>
  </w:style>
  <w:style w:type="character" w:customStyle="1" w:styleId="42">
    <w:name w:val="font41"/>
    <w:qFormat/>
    <w:uiPriority w:val="0"/>
    <w:rPr>
      <w:rFonts w:hint="default" w:ascii="Times New Roman" w:hAnsi="Times New Roman" w:cs="Times New Roman"/>
      <w:color w:val="000000"/>
      <w:sz w:val="20"/>
      <w:szCs w:val="20"/>
      <w:u w:val="none"/>
    </w:rPr>
  </w:style>
  <w:style w:type="character" w:customStyle="1" w:styleId="43">
    <w:name w:val="font181"/>
    <w:qFormat/>
    <w:uiPriority w:val="0"/>
    <w:rPr>
      <w:rFonts w:hint="eastAsia" w:ascii="宋体" w:hAnsi="宋体" w:eastAsia="宋体" w:cs="宋体"/>
      <w:color w:val="000000"/>
      <w:sz w:val="20"/>
      <w:szCs w:val="20"/>
      <w:u w:val="none"/>
    </w:rPr>
  </w:style>
  <w:style w:type="character" w:customStyle="1" w:styleId="44">
    <w:name w:val="font81"/>
    <w:qFormat/>
    <w:uiPriority w:val="0"/>
    <w:rPr>
      <w:rFonts w:hint="default" w:ascii="Times New Roman" w:hAnsi="Times New Roman" w:cs="Times New Roman"/>
      <w:color w:val="000000"/>
      <w:sz w:val="20"/>
      <w:szCs w:val="20"/>
      <w:u w:val="none"/>
    </w:rPr>
  </w:style>
  <w:style w:type="character" w:customStyle="1" w:styleId="45">
    <w:name w:val="font101"/>
    <w:qFormat/>
    <w:uiPriority w:val="0"/>
    <w:rPr>
      <w:rFonts w:hint="eastAsia" w:ascii="宋体" w:hAnsi="宋体" w:eastAsia="宋体" w:cs="宋体"/>
      <w:color w:val="000000"/>
      <w:sz w:val="20"/>
      <w:szCs w:val="20"/>
      <w:u w:val="none"/>
    </w:rPr>
  </w:style>
  <w:style w:type="character" w:customStyle="1" w:styleId="46">
    <w:name w:val="font131"/>
    <w:qFormat/>
    <w:uiPriority w:val="0"/>
    <w:rPr>
      <w:rFonts w:hint="eastAsia" w:ascii="宋体" w:hAnsi="宋体" w:eastAsia="宋体" w:cs="宋体"/>
      <w:color w:val="000000"/>
      <w:sz w:val="20"/>
      <w:szCs w:val="20"/>
      <w:u w:val="none"/>
    </w:rPr>
  </w:style>
  <w:style w:type="character" w:customStyle="1" w:styleId="47">
    <w:name w:val="font191"/>
    <w:qFormat/>
    <w:uiPriority w:val="0"/>
    <w:rPr>
      <w:rFonts w:hint="eastAsia" w:ascii="宋体" w:hAnsi="宋体" w:eastAsia="宋体" w:cs="宋体"/>
      <w:b/>
      <w:bCs/>
      <w:color w:val="000000"/>
      <w:sz w:val="20"/>
      <w:szCs w:val="20"/>
      <w:u w:val="none"/>
    </w:rPr>
  </w:style>
  <w:style w:type="character" w:customStyle="1" w:styleId="48">
    <w:name w:val="font201"/>
    <w:qFormat/>
    <w:uiPriority w:val="0"/>
    <w:rPr>
      <w:rFonts w:hint="default" w:ascii="Times New Roman" w:hAnsi="Times New Roman" w:cs="Times New Roman"/>
      <w:b/>
      <w:bCs/>
      <w:color w:val="000000"/>
      <w:sz w:val="20"/>
      <w:szCs w:val="20"/>
      <w:u w:val="none"/>
    </w:rPr>
  </w:style>
  <w:style w:type="character" w:customStyle="1" w:styleId="49">
    <w:name w:val="font212"/>
    <w:qFormat/>
    <w:uiPriority w:val="0"/>
    <w:rPr>
      <w:rFonts w:hint="eastAsia" w:ascii="宋体" w:hAnsi="宋体" w:eastAsia="宋体" w:cs="宋体"/>
      <w:b/>
      <w:bCs/>
      <w:color w:val="000000"/>
      <w:sz w:val="20"/>
      <w:szCs w:val="20"/>
      <w:u w:val="none"/>
    </w:rPr>
  </w:style>
  <w:style w:type="character" w:customStyle="1" w:styleId="50">
    <w:name w:val="font61"/>
    <w:qFormat/>
    <w:uiPriority w:val="0"/>
    <w:rPr>
      <w:rFonts w:hint="eastAsia" w:ascii="宋体" w:hAnsi="宋体" w:eastAsia="宋体" w:cs="宋体"/>
      <w:color w:val="000000"/>
      <w:sz w:val="20"/>
      <w:szCs w:val="20"/>
      <w:u w:val="none"/>
    </w:rPr>
  </w:style>
  <w:style w:type="character" w:customStyle="1" w:styleId="51">
    <w:name w:val="font71"/>
    <w:qFormat/>
    <w:uiPriority w:val="0"/>
    <w:rPr>
      <w:rFonts w:hint="eastAsia" w:ascii="宋体" w:hAnsi="宋体" w:eastAsia="宋体" w:cs="宋体"/>
      <w:color w:val="FF0000"/>
      <w:sz w:val="20"/>
      <w:szCs w:val="20"/>
      <w:u w:val="none"/>
    </w:rPr>
  </w:style>
  <w:style w:type="character" w:customStyle="1" w:styleId="52">
    <w:name w:val="font31"/>
    <w:qFormat/>
    <w:uiPriority w:val="0"/>
    <w:rPr>
      <w:rFonts w:hint="default" w:ascii="Times New Roman" w:hAnsi="Times New Roman" w:cs="Times New Roman"/>
      <w:color w:val="000000"/>
      <w:sz w:val="16"/>
      <w:szCs w:val="16"/>
      <w:u w:val="none"/>
    </w:rPr>
  </w:style>
  <w:style w:type="character" w:customStyle="1" w:styleId="53">
    <w:name w:val="font51"/>
    <w:qFormat/>
    <w:uiPriority w:val="0"/>
    <w:rPr>
      <w:rFonts w:hint="eastAsia" w:ascii="宋体" w:hAnsi="宋体" w:eastAsia="宋体" w:cs="宋体"/>
      <w:color w:val="000000"/>
      <w:sz w:val="20"/>
      <w:szCs w:val="20"/>
      <w:u w:val="none"/>
    </w:rPr>
  </w:style>
  <w:style w:type="character" w:customStyle="1" w:styleId="54">
    <w:name w:val="font112"/>
    <w:qFormat/>
    <w:uiPriority w:val="0"/>
    <w:rPr>
      <w:rFonts w:ascii="黑体" w:hAnsi="宋体" w:eastAsia="黑体" w:cs="黑体"/>
      <w:color w:val="000000"/>
      <w:sz w:val="20"/>
      <w:szCs w:val="20"/>
      <w:u w:val="none"/>
    </w:rPr>
  </w:style>
  <w:style w:type="character" w:customStyle="1" w:styleId="55">
    <w:name w:val="font121"/>
    <w:qFormat/>
    <w:uiPriority w:val="0"/>
    <w:rPr>
      <w:rFonts w:ascii="楷体_GB2312" w:eastAsia="楷体_GB2312" w:cs="楷体_GB2312"/>
      <w:b/>
      <w:bCs/>
      <w:color w:val="000000"/>
      <w:sz w:val="20"/>
      <w:szCs w:val="20"/>
      <w:u w:val="none"/>
    </w:rPr>
  </w:style>
  <w:style w:type="character" w:customStyle="1" w:styleId="56">
    <w:name w:val="font161"/>
    <w:qFormat/>
    <w:uiPriority w:val="0"/>
    <w:rPr>
      <w:rFonts w:hint="eastAsia" w:ascii="宋体" w:hAnsi="宋体" w:eastAsia="宋体" w:cs="宋体"/>
      <w:color w:val="FF0000"/>
      <w:sz w:val="20"/>
      <w:szCs w:val="20"/>
      <w:u w:val="none"/>
    </w:rPr>
  </w:style>
  <w:style w:type="character" w:customStyle="1" w:styleId="57">
    <w:name w:val="font111"/>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1976</Words>
  <Characters>2028</Characters>
  <Lines>46</Lines>
  <Paragraphs>13</Paragraphs>
  <TotalTime>0</TotalTime>
  <ScaleCrop>false</ScaleCrop>
  <LinksUpToDate>false</LinksUpToDate>
  <CharactersWithSpaces>2184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2023-01-11T04:28:00Z</dcterms:created>
  <dc:creator>蛋白小公主</dc:creator>
  <cp:lastModifiedBy>sunny</cp:lastModifiedBy>
  <cp:lastPrinted>2023-04-11T03:46:00Z</cp:lastPrinted>
  <dcterms:modified xsi:type="dcterms:W3CDTF">2025-07-27T04:03:58Z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53DCCF3588A54442B0911A8CB539EB10_13</vt:lpwstr>
  </property>
  <property fmtid="{D5CDD505-2E9C-101B-9397-08002B2CF9AE}" pid="4" name="KSOTemplateDocerSaveRecord">
    <vt:lpwstr>eyJoZGlkIjoiODMyMTA3OGNiMjAwMzk2MTZhMWI5YmZmMjkxYmU0MWUiLCJ1c2VySWQiOiIzMjk3NzQ2MTgifQ==</vt:lpwstr>
  </property>
</Properties>
</file>