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商务建议书</w:t>
      </w:r>
    </w:p>
    <w:p>
      <w:pPr>
        <w:pStyle w:val="8"/>
        <w:spacing w:before="120" w:after="120"/>
        <w:ind w:firstLine="420" w:firstLineChars="200"/>
        <w:outlineLvl w:val="0"/>
        <w:rPr>
          <w:rFonts w:ascii="微软雅黑" w:hAnsi="微软雅黑" w:eastAsia="微软雅黑"/>
          <w:color w:val="auto"/>
          <w:sz w:val="21"/>
          <w:szCs w:val="21"/>
          <w:highlight w:val="none"/>
        </w:rPr>
      </w:pPr>
      <w:r>
        <w:rPr>
          <w:rFonts w:ascii="微软雅黑" w:hAnsi="微软雅黑" w:eastAsia="微软雅黑"/>
          <w:color w:val="auto"/>
          <w:sz w:val="21"/>
          <w:szCs w:val="21"/>
          <w:highlight w:val="none"/>
        </w:rPr>
        <w:t>本次采购</w:t>
      </w:r>
      <w:r>
        <w:rPr>
          <w:rFonts w:hint="eastAsia" w:ascii="微软雅黑" w:hAnsi="微软雅黑" w:eastAsia="微软雅黑"/>
          <w:color w:val="auto"/>
          <w:sz w:val="21"/>
          <w:szCs w:val="21"/>
          <w:highlight w:val="none"/>
        </w:rPr>
        <w:t>标的</w:t>
      </w:r>
      <w:r>
        <w:rPr>
          <w:rFonts w:ascii="微软雅黑" w:hAnsi="微软雅黑" w:eastAsia="微软雅黑"/>
          <w:color w:val="auto"/>
          <w:sz w:val="21"/>
          <w:szCs w:val="21"/>
          <w:highlight w:val="none"/>
        </w:rPr>
        <w:t>完全不适用任何采购</w:t>
      </w:r>
      <w:r>
        <w:rPr>
          <w:rFonts w:hint="eastAsia" w:ascii="微软雅黑" w:hAnsi="微软雅黑" w:eastAsia="微软雅黑"/>
          <w:color w:val="auto"/>
          <w:sz w:val="21"/>
          <w:szCs w:val="21"/>
          <w:highlight w:val="none"/>
        </w:rPr>
        <w:t>商务</w:t>
      </w:r>
      <w:r>
        <w:rPr>
          <w:rFonts w:ascii="微软雅黑" w:hAnsi="微软雅黑" w:eastAsia="微软雅黑"/>
          <w:color w:val="auto"/>
          <w:sz w:val="21"/>
          <w:szCs w:val="21"/>
          <w:highlight w:val="none"/>
        </w:rPr>
        <w:t>标准</w:t>
      </w:r>
      <w:r>
        <w:rPr>
          <w:rFonts w:hint="eastAsia" w:ascii="微软雅黑" w:hAnsi="微软雅黑" w:eastAsia="微软雅黑"/>
          <w:color w:val="auto"/>
          <w:sz w:val="21"/>
          <w:szCs w:val="21"/>
          <w:highlight w:val="none"/>
        </w:rPr>
        <w:t>或无相应采购商务标准</w:t>
      </w:r>
      <w:r>
        <w:rPr>
          <w:rFonts w:ascii="微软雅黑" w:hAnsi="微软雅黑" w:eastAsia="微软雅黑"/>
          <w:color w:val="auto"/>
          <w:sz w:val="21"/>
          <w:szCs w:val="21"/>
          <w:highlight w:val="none"/>
        </w:rPr>
        <w:t>，</w:t>
      </w:r>
      <w:r>
        <w:rPr>
          <w:rFonts w:hint="eastAsia" w:ascii="微软雅黑" w:hAnsi="微软雅黑" w:eastAsia="微软雅黑"/>
          <w:color w:val="auto"/>
          <w:sz w:val="21"/>
          <w:szCs w:val="21"/>
          <w:highlight w:val="none"/>
        </w:rPr>
        <w:t>下方表格</w:t>
      </w:r>
      <w:r>
        <w:rPr>
          <w:rFonts w:hint="eastAsia" w:ascii="微软雅黑" w:hAnsi="微软雅黑" w:eastAsia="微软雅黑"/>
          <w:color w:val="auto"/>
          <w:sz w:val="21"/>
          <w:szCs w:val="21"/>
          <w:highlight w:val="none"/>
          <w:lang w:val="en-US" w:eastAsia="zh-CN"/>
        </w:rPr>
        <w:t>为商务要求</w:t>
      </w:r>
      <w:r>
        <w:rPr>
          <w:rFonts w:ascii="微软雅黑" w:hAnsi="微软雅黑" w:eastAsia="微软雅黑"/>
          <w:color w:val="auto"/>
          <w:sz w:val="21"/>
          <w:szCs w:val="21"/>
          <w:highlight w:val="none"/>
        </w:rPr>
        <w:t>。</w:t>
      </w:r>
    </w:p>
    <w:tbl>
      <w:tblPr>
        <w:tblStyle w:val="6"/>
        <w:tblW w:w="95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337"/>
        <w:gridCol w:w="6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评审因素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评审标准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评审项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资质要求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本项目仅接受制造商参标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含集成商）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业绩要求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投标人在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日-投标截止时间（以合同签订时间为准）之前至少具有1项已交付的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电动机类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设备类供货业绩，并提供相应业绩证明文件。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投标人须按规定格式提交业绩表，并提交相关业绩证明文件。业绩证明文件至少包括：1）合同复印件 和2）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验收证明材料。投标人所提交的业绩证明文件必须至少体现以下内容：合同签署时间、合同签署页（应有双方签字或盖章）、项目名称及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货物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验收证明材料。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未提交业绩证明文件，或所提供的业绩证明文件无法体现满足上述业绩要求的，均视为无效业绩。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财务要求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</w:tr>
    </w:tbl>
    <w:p>
      <w:pPr>
        <w:pStyle w:val="8"/>
        <w:spacing w:before="120" w:after="120"/>
        <w:outlineLvl w:val="0"/>
        <w:rPr>
          <w:rFonts w:hint="eastAsia" w:ascii="微软雅黑" w:hAnsi="微软雅黑" w:eastAsia="微软雅黑"/>
          <w:color w:val="C00000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712E1F"/>
    <w:rsid w:val="00267464"/>
    <w:rsid w:val="002F787A"/>
    <w:rsid w:val="00550F4B"/>
    <w:rsid w:val="007B0F55"/>
    <w:rsid w:val="00847280"/>
    <w:rsid w:val="05712E1F"/>
    <w:rsid w:val="08E32F49"/>
    <w:rsid w:val="0B705F30"/>
    <w:rsid w:val="167417E7"/>
    <w:rsid w:val="34A07BE8"/>
    <w:rsid w:val="3D162EFA"/>
    <w:rsid w:val="43122A4F"/>
    <w:rsid w:val="4EFA27A5"/>
    <w:rsid w:val="500E316E"/>
    <w:rsid w:val="546B73F2"/>
    <w:rsid w:val="57306C55"/>
    <w:rsid w:val="5C0E7968"/>
    <w:rsid w:val="5EA163DB"/>
    <w:rsid w:val="617607E6"/>
    <w:rsid w:val="6227022D"/>
    <w:rsid w:val="633A63CA"/>
    <w:rsid w:val="6868774C"/>
    <w:rsid w:val="6A0306CA"/>
    <w:rsid w:val="72F1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firstLine="200" w:firstLineChars="200"/>
    </w:pPr>
    <w:rPr>
      <w:rFonts w:ascii="Microsoft YaHei UI" w:hAnsi="Microsoft YaHei UI" w:eastAsia="Microsoft YaHei UI"/>
      <w:szCs w:val="21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622</Characters>
  <Lines>4</Lines>
  <Paragraphs>1</Paragraphs>
  <TotalTime>1</TotalTime>
  <ScaleCrop>false</ScaleCrop>
  <LinksUpToDate>false</LinksUpToDate>
  <CharactersWithSpaces>629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2025-05-26T02:28:00Z</dcterms:created>
  <dc:creator>刘洁</dc:creator>
  <cp:lastModifiedBy>黄宏</cp:lastModifiedBy>
  <dcterms:modified xsi:type="dcterms:W3CDTF">2025-09-02T08:35:13Z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E96BEDFDB29742808DC9A6457DE154F9</vt:lpwstr>
  </property>
  <property fmtid="{D5CDD505-2E9C-101B-9397-08002B2CF9AE}" pid="4" name="KSOTemplateDocerSaveRecord">
    <vt:lpwstr>eyJoZGlkIjoiMzEwNTM5NzYwMDRjMzkwZTVkZjY2ODkwMGIxNGU0OTUiLCJ1c2VySWQiOiI1NTIyNDAwNDAifQ==</vt:lpwstr>
  </property>
</Properties>
</file>