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A98" w:rsidRDefault="00896A98" w:rsidP="00896A98">
      <w:pPr>
        <w:jc w:val="center"/>
        <w:rPr>
          <w:rFonts w:ascii="仿宋" w:eastAsia="仿宋" w:hAnsi="仿宋" w:cs="仿宋"/>
          <w:b/>
          <w:sz w:val="30"/>
          <w:szCs w:val="30"/>
        </w:rPr>
      </w:pPr>
      <w:r w:rsidRPr="00896A98">
        <w:rPr>
          <w:rFonts w:ascii="仿宋" w:eastAsia="仿宋" w:hAnsi="仿宋" w:cs="仿宋" w:hint="eastAsia"/>
          <w:b/>
          <w:sz w:val="30"/>
          <w:szCs w:val="30"/>
        </w:rPr>
        <w:t>赣州蓉江新区住房和城乡建设局</w:t>
      </w:r>
      <w:r>
        <w:rPr>
          <w:rFonts w:ascii="仿宋" w:eastAsia="仿宋" w:hAnsi="仿宋" w:cs="仿宋" w:hint="eastAsia"/>
          <w:b/>
          <w:sz w:val="30"/>
          <w:szCs w:val="30"/>
        </w:rPr>
        <w:t>关于</w:t>
      </w:r>
      <w:r w:rsidR="00F83C54">
        <w:rPr>
          <w:rFonts w:ascii="仿宋" w:eastAsia="仿宋" w:hAnsi="仿宋" w:cs="仿宋" w:hint="eastAsia"/>
          <w:b/>
          <w:sz w:val="30"/>
          <w:szCs w:val="30"/>
        </w:rPr>
        <w:t>赣州蓉江新区商品房预售资金监管业务银行选入（项目编号：GZHS2022-GZ-ZX029）</w:t>
      </w:r>
    </w:p>
    <w:p w:rsidR="001D39E5" w:rsidRDefault="00F83C54" w:rsidP="00896A98">
      <w:pPr>
        <w:jc w:val="center"/>
        <w:rPr>
          <w:rFonts w:ascii="仿宋" w:eastAsia="仿宋" w:hAnsi="仿宋" w:cs="仿宋"/>
          <w:b/>
          <w:sz w:val="30"/>
          <w:szCs w:val="30"/>
        </w:rPr>
      </w:pPr>
      <w:r>
        <w:rPr>
          <w:rFonts w:ascii="仿宋" w:eastAsia="仿宋" w:hAnsi="仿宋" w:cs="仿宋" w:hint="eastAsia"/>
          <w:b/>
          <w:sz w:val="30"/>
          <w:szCs w:val="30"/>
        </w:rPr>
        <w:t>公开招标公告</w:t>
      </w:r>
      <w:bookmarkStart w:id="0" w:name="OLE_LINK1"/>
      <w:bookmarkStart w:id="1" w:name="OLE_LINK2"/>
    </w:p>
    <w:p w:rsidR="001D39E5" w:rsidRDefault="00F83C54">
      <w:pPr>
        <w:pBdr>
          <w:top w:val="single" w:sz="4" w:space="1" w:color="auto"/>
          <w:left w:val="single" w:sz="4" w:space="4" w:color="auto"/>
          <w:bottom w:val="single" w:sz="4" w:space="1" w:color="auto"/>
          <w:right w:val="single" w:sz="4" w:space="4" w:color="auto"/>
        </w:pBdr>
        <w:ind w:firstLineChars="200" w:firstLine="560"/>
        <w:rPr>
          <w:rFonts w:ascii="仿宋" w:eastAsia="仿宋" w:hAnsi="仿宋"/>
          <w:sz w:val="28"/>
          <w:szCs w:val="28"/>
        </w:rPr>
      </w:pPr>
      <w:r>
        <w:rPr>
          <w:rFonts w:ascii="仿宋" w:eastAsia="仿宋" w:hAnsi="仿宋" w:hint="eastAsia"/>
          <w:sz w:val="28"/>
          <w:szCs w:val="28"/>
        </w:rPr>
        <w:t>项目概况</w:t>
      </w:r>
    </w:p>
    <w:p w:rsidR="001D39E5" w:rsidRDefault="00F83C54">
      <w:pPr>
        <w:pBdr>
          <w:top w:val="single" w:sz="4" w:space="1" w:color="auto"/>
          <w:left w:val="single" w:sz="4" w:space="4" w:color="auto"/>
          <w:bottom w:val="single" w:sz="4" w:space="1" w:color="auto"/>
          <w:right w:val="single" w:sz="4" w:space="4" w:color="auto"/>
        </w:pBdr>
        <w:ind w:firstLineChars="200" w:firstLine="560"/>
        <w:rPr>
          <w:rFonts w:ascii="仿宋" w:eastAsia="仿宋" w:hAnsi="仿宋"/>
          <w:sz w:val="28"/>
          <w:szCs w:val="28"/>
        </w:rPr>
      </w:pPr>
      <w:r>
        <w:rPr>
          <w:rFonts w:ascii="仿宋" w:eastAsia="仿宋" w:hAnsi="仿宋" w:hint="eastAsia"/>
          <w:sz w:val="28"/>
          <w:szCs w:val="28"/>
          <w:u w:val="single"/>
        </w:rPr>
        <w:t>赣州蓉江新区商品房预售资金监管业务银行</w:t>
      </w:r>
      <w:r>
        <w:rPr>
          <w:rFonts w:ascii="仿宋" w:eastAsia="仿宋" w:hAnsi="仿宋" w:hint="eastAsia"/>
          <w:sz w:val="28"/>
          <w:szCs w:val="28"/>
        </w:rPr>
        <w:t>选入招标项目的潜在投标人应</w:t>
      </w:r>
      <w:r w:rsidRPr="002E2A74">
        <w:rPr>
          <w:rFonts w:ascii="仿宋" w:eastAsia="仿宋" w:hAnsi="仿宋" w:hint="eastAsia"/>
          <w:sz w:val="28"/>
          <w:szCs w:val="28"/>
        </w:rPr>
        <w:t>在</w:t>
      </w:r>
      <w:r w:rsidR="002E2A74" w:rsidRPr="002E2A74">
        <w:rPr>
          <w:rFonts w:ascii="仿宋" w:eastAsia="仿宋" w:hAnsi="仿宋" w:hint="eastAsia"/>
          <w:sz w:val="28"/>
          <w:szCs w:val="28"/>
          <w:u w:val="single"/>
        </w:rPr>
        <w:t>赣州华昇咨询管理有限责任公司</w:t>
      </w:r>
      <w:r>
        <w:rPr>
          <w:rFonts w:ascii="仿宋" w:eastAsia="仿宋" w:hAnsi="仿宋" w:hint="eastAsia"/>
          <w:sz w:val="28"/>
          <w:szCs w:val="28"/>
        </w:rPr>
        <w:t>获取招标文件，并于</w:t>
      </w:r>
      <w:r>
        <w:rPr>
          <w:rFonts w:ascii="仿宋" w:eastAsia="仿宋" w:hAnsi="仿宋" w:hint="eastAsia"/>
          <w:sz w:val="28"/>
          <w:szCs w:val="28"/>
          <w:u w:val="single"/>
        </w:rPr>
        <w:t>2022年11月2</w:t>
      </w:r>
      <w:r w:rsidR="00F04F09">
        <w:rPr>
          <w:rFonts w:ascii="仿宋" w:eastAsia="仿宋" w:hAnsi="仿宋" w:hint="eastAsia"/>
          <w:sz w:val="28"/>
          <w:szCs w:val="28"/>
          <w:u w:val="single"/>
        </w:rPr>
        <w:t>4</w:t>
      </w:r>
      <w:r>
        <w:rPr>
          <w:rFonts w:ascii="仿宋" w:eastAsia="仿宋" w:hAnsi="仿宋" w:hint="eastAsia"/>
          <w:sz w:val="28"/>
          <w:szCs w:val="28"/>
          <w:u w:val="single"/>
        </w:rPr>
        <w:t>日</w:t>
      </w:r>
      <w:r w:rsidR="002E2A74">
        <w:rPr>
          <w:rFonts w:ascii="仿宋" w:eastAsia="仿宋" w:hAnsi="仿宋" w:hint="eastAsia"/>
          <w:sz w:val="28"/>
          <w:szCs w:val="28"/>
          <w:u w:val="single"/>
        </w:rPr>
        <w:t>0</w:t>
      </w:r>
      <w:r>
        <w:rPr>
          <w:rFonts w:ascii="仿宋" w:eastAsia="仿宋" w:hAnsi="仿宋" w:hint="eastAsia"/>
          <w:sz w:val="28"/>
          <w:szCs w:val="28"/>
          <w:u w:val="single"/>
        </w:rPr>
        <w:t>9时30分</w:t>
      </w:r>
      <w:r>
        <w:rPr>
          <w:rFonts w:ascii="仿宋" w:eastAsia="仿宋" w:hAnsi="仿宋" w:hint="eastAsia"/>
          <w:bCs/>
          <w:sz w:val="28"/>
          <w:szCs w:val="28"/>
          <w:u w:val="single"/>
        </w:rPr>
        <w:t>（</w:t>
      </w:r>
      <w:r>
        <w:rPr>
          <w:rFonts w:ascii="仿宋" w:eastAsia="仿宋" w:hAnsi="仿宋" w:hint="eastAsia"/>
          <w:bCs/>
          <w:sz w:val="28"/>
          <w:szCs w:val="28"/>
        </w:rPr>
        <w:t>北京时间）前递交投标文件</w:t>
      </w:r>
      <w:r>
        <w:rPr>
          <w:rFonts w:ascii="仿宋" w:eastAsia="仿宋" w:hAnsi="仿宋" w:hint="eastAsia"/>
          <w:sz w:val="28"/>
          <w:szCs w:val="28"/>
        </w:rPr>
        <w:t>。</w:t>
      </w:r>
    </w:p>
    <w:p w:rsidR="001D39E5" w:rsidRPr="00C413FC" w:rsidRDefault="00F83C54" w:rsidP="00C413FC">
      <w:pPr>
        <w:pStyle w:val="2"/>
        <w:spacing w:before="0" w:after="0" w:line="360" w:lineRule="auto"/>
        <w:ind w:firstLineChars="200" w:firstLine="562"/>
        <w:rPr>
          <w:rFonts w:ascii="仿宋" w:eastAsia="仿宋" w:hAnsi="仿宋" w:cs="宋体"/>
          <w:sz w:val="28"/>
          <w:szCs w:val="28"/>
        </w:rPr>
      </w:pPr>
      <w:bookmarkStart w:id="2" w:name="_Toc35393621"/>
      <w:bookmarkStart w:id="3" w:name="_Toc28359002"/>
      <w:bookmarkStart w:id="4" w:name="_Toc28359079"/>
      <w:bookmarkStart w:id="5" w:name="_Toc35393790"/>
      <w:bookmarkStart w:id="6" w:name="_Hlk24379207"/>
      <w:r w:rsidRPr="00C413FC">
        <w:rPr>
          <w:rFonts w:ascii="仿宋" w:eastAsia="仿宋" w:hAnsi="仿宋" w:cs="宋体" w:hint="eastAsia"/>
          <w:sz w:val="28"/>
          <w:szCs w:val="28"/>
        </w:rPr>
        <w:t>一、项目基本情况</w:t>
      </w:r>
      <w:bookmarkEnd w:id="2"/>
      <w:bookmarkEnd w:id="3"/>
      <w:bookmarkEnd w:id="4"/>
      <w:bookmarkEnd w:id="5"/>
    </w:p>
    <w:p w:rsidR="001D39E5"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项目编号：GZHS2022-GZ-ZX029</w:t>
      </w:r>
    </w:p>
    <w:p w:rsidR="001D39E5"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项目名称：赣州蓉江新区商品房预售资金监管业务银行选入</w:t>
      </w:r>
    </w:p>
    <w:bookmarkEnd w:id="6"/>
    <w:p w:rsidR="00C413FC" w:rsidRPr="007A01F0" w:rsidRDefault="00C413FC"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 xml:space="preserve">采购方式：公开招标  </w:t>
      </w:r>
    </w:p>
    <w:p w:rsidR="002E2A74"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采购需求：</w:t>
      </w:r>
    </w:p>
    <w:tbl>
      <w:tblPr>
        <w:tblW w:w="4977" w:type="pct"/>
        <w:jc w:val="center"/>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1702"/>
        <w:gridCol w:w="913"/>
        <w:gridCol w:w="3512"/>
      </w:tblGrid>
      <w:tr w:rsidR="001D39E5" w:rsidTr="002E2A74">
        <w:trPr>
          <w:trHeight w:val="498"/>
          <w:jc w:val="center"/>
        </w:trPr>
        <w:tc>
          <w:tcPr>
            <w:tcW w:w="1389" w:type="pct"/>
            <w:tcBorders>
              <w:top w:val="single" w:sz="4" w:space="0" w:color="auto"/>
              <w:left w:val="single" w:sz="4" w:space="0" w:color="auto"/>
              <w:bottom w:val="single" w:sz="4" w:space="0" w:color="auto"/>
              <w:right w:val="single" w:sz="4" w:space="0" w:color="auto"/>
            </w:tcBorders>
            <w:vAlign w:val="center"/>
          </w:tcPr>
          <w:p w:rsidR="001D39E5" w:rsidRPr="007A01F0" w:rsidRDefault="00F83C54" w:rsidP="002E2A74">
            <w:pPr>
              <w:rPr>
                <w:rFonts w:ascii="仿宋" w:eastAsia="仿宋" w:hAnsi="仿宋" w:cs="仿宋"/>
                <w:sz w:val="27"/>
                <w:szCs w:val="27"/>
              </w:rPr>
            </w:pPr>
            <w:bookmarkStart w:id="7" w:name="_Toc28359003"/>
            <w:bookmarkStart w:id="8" w:name="_Toc28359080"/>
            <w:bookmarkStart w:id="9" w:name="_Toc35393622"/>
            <w:bookmarkStart w:id="10" w:name="_Toc35393791"/>
            <w:r w:rsidRPr="007A01F0">
              <w:rPr>
                <w:rFonts w:ascii="仿宋" w:eastAsia="仿宋" w:hAnsi="仿宋" w:cs="仿宋" w:hint="eastAsia"/>
                <w:sz w:val="27"/>
                <w:szCs w:val="27"/>
              </w:rPr>
              <w:t>采购</w:t>
            </w:r>
            <w:r w:rsidR="002E2A74" w:rsidRPr="007A01F0">
              <w:rPr>
                <w:rFonts w:ascii="仿宋" w:eastAsia="仿宋" w:hAnsi="仿宋" w:cs="仿宋" w:hint="eastAsia"/>
                <w:sz w:val="27"/>
                <w:szCs w:val="27"/>
              </w:rPr>
              <w:t>项目</w:t>
            </w:r>
            <w:r w:rsidRPr="007A01F0">
              <w:rPr>
                <w:rFonts w:ascii="仿宋" w:eastAsia="仿宋" w:hAnsi="仿宋" w:cs="仿宋" w:hint="eastAsia"/>
                <w:sz w:val="27"/>
                <w:szCs w:val="27"/>
              </w:rPr>
              <w:t>名称</w:t>
            </w:r>
          </w:p>
        </w:tc>
        <w:tc>
          <w:tcPr>
            <w:tcW w:w="1003" w:type="pct"/>
            <w:tcBorders>
              <w:top w:val="single" w:sz="4" w:space="0" w:color="auto"/>
              <w:left w:val="single" w:sz="4" w:space="0" w:color="auto"/>
              <w:bottom w:val="single" w:sz="4" w:space="0" w:color="auto"/>
              <w:right w:val="single" w:sz="4" w:space="0" w:color="auto"/>
            </w:tcBorders>
            <w:vAlign w:val="center"/>
          </w:tcPr>
          <w:p w:rsidR="001D39E5" w:rsidRPr="007A01F0" w:rsidRDefault="00F83C54" w:rsidP="002E2A74">
            <w:pPr>
              <w:rPr>
                <w:rFonts w:ascii="仿宋" w:eastAsia="仿宋" w:hAnsi="仿宋" w:cs="仿宋"/>
                <w:sz w:val="27"/>
                <w:szCs w:val="27"/>
              </w:rPr>
            </w:pPr>
            <w:r w:rsidRPr="007A01F0">
              <w:rPr>
                <w:rFonts w:ascii="仿宋" w:eastAsia="仿宋" w:hAnsi="仿宋" w:cs="仿宋" w:hint="eastAsia"/>
                <w:sz w:val="27"/>
                <w:szCs w:val="27"/>
              </w:rPr>
              <w:t>数量</w:t>
            </w:r>
          </w:p>
        </w:tc>
        <w:tc>
          <w:tcPr>
            <w:tcW w:w="538" w:type="pct"/>
            <w:tcBorders>
              <w:top w:val="single" w:sz="4" w:space="0" w:color="auto"/>
              <w:left w:val="single" w:sz="4" w:space="0" w:color="auto"/>
              <w:bottom w:val="single" w:sz="4" w:space="0" w:color="auto"/>
              <w:right w:val="single" w:sz="4" w:space="0" w:color="auto"/>
            </w:tcBorders>
            <w:vAlign w:val="center"/>
          </w:tcPr>
          <w:p w:rsidR="001D39E5" w:rsidRPr="007A01F0" w:rsidRDefault="00F83C54" w:rsidP="002E2A74">
            <w:pPr>
              <w:rPr>
                <w:rFonts w:ascii="仿宋" w:eastAsia="仿宋" w:hAnsi="仿宋" w:cs="仿宋"/>
                <w:sz w:val="27"/>
                <w:szCs w:val="27"/>
              </w:rPr>
            </w:pPr>
            <w:r w:rsidRPr="007A01F0">
              <w:rPr>
                <w:rFonts w:ascii="仿宋" w:eastAsia="仿宋" w:hAnsi="仿宋" w:cs="仿宋" w:hint="eastAsia"/>
                <w:sz w:val="27"/>
                <w:szCs w:val="27"/>
              </w:rPr>
              <w:t>单位</w:t>
            </w:r>
          </w:p>
        </w:tc>
        <w:tc>
          <w:tcPr>
            <w:tcW w:w="2070" w:type="pct"/>
            <w:tcBorders>
              <w:top w:val="single" w:sz="4" w:space="0" w:color="auto"/>
              <w:left w:val="single" w:sz="4" w:space="0" w:color="auto"/>
              <w:bottom w:val="single" w:sz="4" w:space="0" w:color="auto"/>
              <w:right w:val="single" w:sz="4" w:space="0" w:color="auto"/>
            </w:tcBorders>
            <w:vAlign w:val="center"/>
          </w:tcPr>
          <w:p w:rsidR="001D39E5" w:rsidRPr="007A01F0" w:rsidRDefault="00F83C54" w:rsidP="002E2A74">
            <w:pPr>
              <w:rPr>
                <w:rFonts w:ascii="仿宋" w:eastAsia="仿宋" w:hAnsi="仿宋" w:cs="仿宋"/>
                <w:sz w:val="27"/>
                <w:szCs w:val="27"/>
              </w:rPr>
            </w:pPr>
            <w:r w:rsidRPr="007A01F0">
              <w:rPr>
                <w:rFonts w:ascii="仿宋" w:eastAsia="仿宋" w:hAnsi="仿宋" w:cs="仿宋" w:hint="eastAsia"/>
                <w:sz w:val="27"/>
                <w:szCs w:val="27"/>
              </w:rPr>
              <w:t>技术需求或服务要求</w:t>
            </w:r>
          </w:p>
        </w:tc>
      </w:tr>
      <w:tr w:rsidR="001D39E5" w:rsidTr="002E2A74">
        <w:trPr>
          <w:trHeight w:val="614"/>
          <w:jc w:val="center"/>
        </w:trPr>
        <w:tc>
          <w:tcPr>
            <w:tcW w:w="1389" w:type="pct"/>
            <w:tcBorders>
              <w:top w:val="single" w:sz="4" w:space="0" w:color="auto"/>
              <w:left w:val="single" w:sz="4" w:space="0" w:color="auto"/>
              <w:bottom w:val="single" w:sz="4" w:space="0" w:color="auto"/>
              <w:right w:val="single" w:sz="4" w:space="0" w:color="auto"/>
            </w:tcBorders>
            <w:vAlign w:val="center"/>
          </w:tcPr>
          <w:p w:rsidR="001D39E5" w:rsidRPr="007A01F0" w:rsidRDefault="00F83C54" w:rsidP="002E2A74">
            <w:pPr>
              <w:rPr>
                <w:rFonts w:ascii="仿宋" w:eastAsia="仿宋" w:hAnsi="仿宋" w:cs="仿宋"/>
                <w:sz w:val="27"/>
                <w:szCs w:val="27"/>
              </w:rPr>
            </w:pPr>
            <w:r w:rsidRPr="007A01F0">
              <w:rPr>
                <w:rFonts w:ascii="仿宋" w:eastAsia="仿宋" w:hAnsi="仿宋" w:cs="仿宋" w:hint="eastAsia"/>
                <w:sz w:val="27"/>
                <w:szCs w:val="27"/>
              </w:rPr>
              <w:t>赣州蓉江新区商品房预售资金监管业务银行选入</w:t>
            </w:r>
          </w:p>
        </w:tc>
        <w:tc>
          <w:tcPr>
            <w:tcW w:w="1003" w:type="pct"/>
            <w:tcBorders>
              <w:top w:val="single" w:sz="4" w:space="0" w:color="auto"/>
              <w:left w:val="single" w:sz="4" w:space="0" w:color="auto"/>
              <w:bottom w:val="single" w:sz="4" w:space="0" w:color="auto"/>
              <w:right w:val="single" w:sz="4" w:space="0" w:color="auto"/>
            </w:tcBorders>
            <w:vAlign w:val="center"/>
          </w:tcPr>
          <w:p w:rsidR="001D39E5" w:rsidRPr="007A01F0" w:rsidRDefault="00F83C54" w:rsidP="002E2A74">
            <w:pPr>
              <w:rPr>
                <w:rFonts w:ascii="仿宋" w:eastAsia="仿宋" w:hAnsi="仿宋" w:cs="仿宋"/>
                <w:sz w:val="27"/>
                <w:szCs w:val="27"/>
              </w:rPr>
            </w:pPr>
            <w:r w:rsidRPr="007A01F0">
              <w:rPr>
                <w:rFonts w:ascii="仿宋" w:eastAsia="仿宋" w:hAnsi="仿宋" w:cs="仿宋" w:hint="eastAsia"/>
                <w:sz w:val="27"/>
                <w:szCs w:val="27"/>
              </w:rPr>
              <w:t>到场投标商业银行总数的三分之二</w:t>
            </w:r>
          </w:p>
        </w:tc>
        <w:tc>
          <w:tcPr>
            <w:tcW w:w="538" w:type="pct"/>
            <w:tcBorders>
              <w:top w:val="single" w:sz="4" w:space="0" w:color="auto"/>
              <w:left w:val="single" w:sz="4" w:space="0" w:color="auto"/>
              <w:bottom w:val="single" w:sz="4" w:space="0" w:color="auto"/>
              <w:right w:val="single" w:sz="4" w:space="0" w:color="auto"/>
            </w:tcBorders>
            <w:vAlign w:val="center"/>
          </w:tcPr>
          <w:p w:rsidR="001D39E5" w:rsidRPr="007A01F0" w:rsidRDefault="00F83C54" w:rsidP="002E2A74">
            <w:pPr>
              <w:jc w:val="center"/>
              <w:rPr>
                <w:rFonts w:ascii="仿宋" w:eastAsia="仿宋" w:hAnsi="仿宋" w:cs="仿宋"/>
                <w:sz w:val="27"/>
                <w:szCs w:val="27"/>
              </w:rPr>
            </w:pPr>
            <w:r w:rsidRPr="007A01F0">
              <w:rPr>
                <w:rFonts w:ascii="仿宋" w:eastAsia="仿宋" w:hAnsi="仿宋" w:cs="仿宋" w:hint="eastAsia"/>
                <w:sz w:val="27"/>
                <w:szCs w:val="27"/>
              </w:rPr>
              <w:t>家</w:t>
            </w:r>
          </w:p>
        </w:tc>
        <w:tc>
          <w:tcPr>
            <w:tcW w:w="2070" w:type="pct"/>
            <w:tcBorders>
              <w:top w:val="single" w:sz="4" w:space="0" w:color="auto"/>
              <w:left w:val="single" w:sz="4" w:space="0" w:color="auto"/>
              <w:bottom w:val="single" w:sz="4" w:space="0" w:color="auto"/>
              <w:right w:val="single" w:sz="4" w:space="0" w:color="auto"/>
            </w:tcBorders>
            <w:vAlign w:val="center"/>
          </w:tcPr>
          <w:p w:rsidR="001D39E5" w:rsidRPr="007A01F0" w:rsidRDefault="00F83C54" w:rsidP="002E2A74">
            <w:pPr>
              <w:rPr>
                <w:rFonts w:ascii="仿宋" w:eastAsia="仿宋" w:hAnsi="仿宋" w:cs="仿宋"/>
                <w:sz w:val="27"/>
                <w:szCs w:val="27"/>
              </w:rPr>
            </w:pPr>
            <w:r w:rsidRPr="007A01F0">
              <w:rPr>
                <w:rFonts w:ascii="仿宋" w:eastAsia="仿宋" w:hAnsi="仿宋" w:cs="仿宋" w:hint="eastAsia"/>
                <w:sz w:val="27"/>
                <w:szCs w:val="27"/>
              </w:rPr>
              <w:t>负责赣州蓉江新区商品房预售资金监管业务的相关服务，详见采购需求</w:t>
            </w:r>
          </w:p>
        </w:tc>
      </w:tr>
    </w:tbl>
    <w:p w:rsidR="001D39E5"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注：1、选入家数，如到场投标商业银行总数为20家，选入三分之二则为13家，小数点四舍五入。</w:t>
      </w:r>
    </w:p>
    <w:p w:rsidR="001D39E5" w:rsidRPr="007A01F0" w:rsidRDefault="00F83C54" w:rsidP="007A01F0">
      <w:pPr>
        <w:widowControl/>
        <w:spacing w:line="500" w:lineRule="exact"/>
        <w:ind w:firstLineChars="400" w:firstLine="1080"/>
        <w:jc w:val="left"/>
        <w:rPr>
          <w:rFonts w:ascii="仿宋" w:eastAsia="仿宋" w:hAnsi="仿宋" w:cs="仿宋"/>
          <w:sz w:val="27"/>
          <w:szCs w:val="27"/>
        </w:rPr>
      </w:pPr>
      <w:r w:rsidRPr="007A01F0">
        <w:rPr>
          <w:rFonts w:ascii="仿宋" w:eastAsia="仿宋" w:hAnsi="仿宋" w:cs="仿宋" w:hint="eastAsia"/>
          <w:sz w:val="27"/>
          <w:szCs w:val="27"/>
        </w:rPr>
        <w:t>2、若实质性响应投标商业银行≦6家时，全部入选。</w:t>
      </w:r>
    </w:p>
    <w:p w:rsidR="001D39E5"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合同履行期限：自合同签订生效之日起服务期贰年。</w:t>
      </w:r>
    </w:p>
    <w:p w:rsidR="001D39E5"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本项目不接受联合体投标。</w:t>
      </w:r>
    </w:p>
    <w:p w:rsidR="001D39E5" w:rsidRPr="007A01F0" w:rsidRDefault="00F83C54" w:rsidP="007A01F0">
      <w:pPr>
        <w:widowControl/>
        <w:spacing w:line="500" w:lineRule="exact"/>
        <w:ind w:firstLineChars="200" w:firstLine="542"/>
        <w:jc w:val="left"/>
        <w:rPr>
          <w:rFonts w:ascii="仿宋" w:eastAsia="仿宋" w:hAnsi="仿宋" w:cs="仿宋"/>
          <w:sz w:val="27"/>
          <w:szCs w:val="27"/>
        </w:rPr>
      </w:pPr>
      <w:r w:rsidRPr="007A01F0">
        <w:rPr>
          <w:rFonts w:ascii="仿宋" w:eastAsia="仿宋" w:hAnsi="仿宋" w:cs="仿宋" w:hint="eastAsia"/>
          <w:b/>
          <w:sz w:val="27"/>
          <w:szCs w:val="27"/>
        </w:rPr>
        <w:t>二、</w:t>
      </w:r>
      <w:r w:rsidR="007A01F0" w:rsidRPr="007A01F0">
        <w:rPr>
          <w:rFonts w:ascii="仿宋" w:eastAsia="仿宋" w:hAnsi="仿宋" w:cs="仿宋" w:hint="eastAsia"/>
          <w:b/>
          <w:sz w:val="27"/>
          <w:szCs w:val="27"/>
        </w:rPr>
        <w:t>投标</w:t>
      </w:r>
      <w:r w:rsidRPr="007A01F0">
        <w:rPr>
          <w:rFonts w:ascii="仿宋" w:eastAsia="仿宋" w:hAnsi="仿宋" w:cs="仿宋" w:hint="eastAsia"/>
          <w:b/>
          <w:sz w:val="27"/>
          <w:szCs w:val="27"/>
        </w:rPr>
        <w:t>人的资格要求</w:t>
      </w:r>
      <w:r w:rsidRPr="007A01F0">
        <w:rPr>
          <w:rFonts w:ascii="仿宋" w:eastAsia="仿宋" w:hAnsi="仿宋" w:cs="仿宋" w:hint="eastAsia"/>
          <w:sz w:val="27"/>
          <w:szCs w:val="27"/>
        </w:rPr>
        <w:t>：</w:t>
      </w:r>
      <w:bookmarkEnd w:id="7"/>
      <w:bookmarkEnd w:id="8"/>
      <w:bookmarkEnd w:id="9"/>
      <w:bookmarkEnd w:id="10"/>
    </w:p>
    <w:p w:rsidR="001D39E5" w:rsidRPr="007A01F0" w:rsidRDefault="00F83C54" w:rsidP="007A01F0">
      <w:pPr>
        <w:widowControl/>
        <w:spacing w:line="500" w:lineRule="exact"/>
        <w:ind w:firstLineChars="200" w:firstLine="540"/>
        <w:jc w:val="left"/>
        <w:rPr>
          <w:rFonts w:ascii="仿宋" w:eastAsia="仿宋" w:hAnsi="仿宋" w:cs="仿宋"/>
          <w:sz w:val="27"/>
          <w:szCs w:val="27"/>
        </w:rPr>
      </w:pPr>
      <w:bookmarkStart w:id="11" w:name="_Toc28359081"/>
      <w:bookmarkStart w:id="12" w:name="_Toc28359004"/>
      <w:r w:rsidRPr="007A01F0">
        <w:rPr>
          <w:rFonts w:ascii="仿宋" w:eastAsia="仿宋" w:hAnsi="仿宋" w:cs="仿宋" w:hint="eastAsia"/>
          <w:sz w:val="27"/>
          <w:szCs w:val="27"/>
        </w:rPr>
        <w:t>1.满足《中华人民共和国政府采购法》第二十二条规定：</w:t>
      </w:r>
    </w:p>
    <w:p w:rsidR="001D39E5"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 xml:space="preserve">（1）具有独立承担民事责任的能力； </w:t>
      </w:r>
    </w:p>
    <w:p w:rsidR="001D39E5"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lastRenderedPageBreak/>
        <w:t>（2）具有良好的商业信誉和健全的财务会计制度；</w:t>
      </w:r>
    </w:p>
    <w:p w:rsidR="001D39E5"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（3）具有履行合同所必需的设备和专业技术能力；</w:t>
      </w:r>
    </w:p>
    <w:p w:rsidR="001D39E5"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（4）有依法缴纳税收和社会保障资金的良好记录；</w:t>
      </w:r>
    </w:p>
    <w:p w:rsidR="001D39E5"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（5）参加采购活动前三年内，在经营活动中没有重大违法记录；</w:t>
      </w:r>
    </w:p>
    <w:p w:rsidR="001D39E5"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 xml:space="preserve">2.本项目的特定资格要求：具有银行业监督管理部门依法核发的《中华人民共和国金融许可证》。 </w:t>
      </w:r>
    </w:p>
    <w:p w:rsidR="001D39E5"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3.其他法律法规要求：</w:t>
      </w:r>
    </w:p>
    <w:p w:rsidR="001D39E5"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（1）单位负责人为同一人或者存在直接控股、管理关系的不同投标人，不得参加同一合同项下的采购活动。</w:t>
      </w:r>
    </w:p>
    <w:p w:rsidR="001D39E5"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（2）为采购项目提供整体设计、规范编制或者项目管理、监理、检测等服务的投标人不得参加该采购项目的采购活动。</w:t>
      </w:r>
    </w:p>
    <w:p w:rsidR="00C413FC" w:rsidRPr="007A01F0" w:rsidRDefault="00F83C54" w:rsidP="007A01F0">
      <w:pPr>
        <w:widowControl/>
        <w:spacing w:line="500" w:lineRule="exact"/>
        <w:ind w:firstLineChars="200" w:firstLine="540"/>
        <w:jc w:val="left"/>
        <w:rPr>
          <w:rFonts w:ascii="仿宋" w:eastAsia="仿宋" w:hAnsi="仿宋" w:cs="仿宋"/>
          <w:sz w:val="27"/>
          <w:szCs w:val="27"/>
        </w:rPr>
      </w:pPr>
      <w:r w:rsidRPr="007A01F0">
        <w:rPr>
          <w:rFonts w:ascii="仿宋" w:eastAsia="仿宋" w:hAnsi="仿宋" w:cs="仿宋" w:hint="eastAsia"/>
          <w:sz w:val="27"/>
          <w:szCs w:val="27"/>
        </w:rPr>
        <w:t>（3）投标人被“信用中国”网站列入失信被执行人和税收违法黑名单名单的、被“中国政府采购网”网站列入政府采购严重违法失信行为记录名单（处罚期限尚未届满的），不得参与本项目的采购活动。</w:t>
      </w:r>
      <w:bookmarkStart w:id="13" w:name="_Toc35393623"/>
      <w:bookmarkStart w:id="14" w:name="_Toc35393792"/>
      <w:bookmarkEnd w:id="11"/>
      <w:bookmarkEnd w:id="12"/>
      <w:bookmarkEnd w:id="0"/>
      <w:bookmarkEnd w:id="1"/>
    </w:p>
    <w:p w:rsidR="00C413FC" w:rsidRPr="00C413FC" w:rsidRDefault="00C413FC" w:rsidP="00C413FC">
      <w:pPr>
        <w:ind w:firstLineChars="200" w:firstLine="542"/>
        <w:rPr>
          <w:rFonts w:ascii="仿宋" w:eastAsia="仿宋" w:hAnsi="仿宋" w:cs="仿宋"/>
          <w:b/>
          <w:sz w:val="27"/>
          <w:szCs w:val="27"/>
        </w:rPr>
      </w:pPr>
      <w:r w:rsidRPr="00C413FC">
        <w:rPr>
          <w:rFonts w:ascii="仿宋" w:eastAsia="仿宋" w:hAnsi="仿宋" w:cs="仿宋" w:hint="eastAsia"/>
          <w:b/>
          <w:sz w:val="27"/>
          <w:szCs w:val="27"/>
        </w:rPr>
        <w:t>三、获取招标文件</w:t>
      </w:r>
      <w:bookmarkEnd w:id="13"/>
      <w:bookmarkEnd w:id="14"/>
    </w:p>
    <w:p w:rsidR="00C413FC" w:rsidRPr="00C413FC" w:rsidRDefault="00C413FC" w:rsidP="00C413FC">
      <w:pPr>
        <w:spacing w:line="500" w:lineRule="exact"/>
        <w:ind w:firstLineChars="200" w:firstLine="540"/>
        <w:rPr>
          <w:rFonts w:ascii="仿宋" w:eastAsia="仿宋" w:hAnsi="仿宋" w:cs="仿宋"/>
          <w:sz w:val="27"/>
          <w:szCs w:val="27"/>
        </w:rPr>
      </w:pPr>
      <w:bookmarkStart w:id="15" w:name="_Toc35393793"/>
      <w:bookmarkStart w:id="16" w:name="_Toc35393624"/>
      <w:bookmarkStart w:id="17" w:name="_Toc28359005"/>
      <w:bookmarkStart w:id="18" w:name="_Toc28359082"/>
      <w:r w:rsidRPr="00C413FC">
        <w:rPr>
          <w:rFonts w:ascii="仿宋" w:eastAsia="仿宋" w:hAnsi="仿宋" w:cs="仿宋" w:hint="eastAsia"/>
          <w:sz w:val="27"/>
          <w:szCs w:val="27"/>
        </w:rPr>
        <w:t>时间：2022年</w:t>
      </w:r>
      <w:r w:rsidRPr="00C413FC">
        <w:rPr>
          <w:rFonts w:ascii="仿宋" w:eastAsia="仿宋" w:hAnsi="仿宋" w:cs="仿宋"/>
          <w:sz w:val="27"/>
          <w:szCs w:val="27"/>
        </w:rPr>
        <w:t>1</w:t>
      </w:r>
      <w:r w:rsidR="009C551E">
        <w:rPr>
          <w:rFonts w:ascii="仿宋" w:eastAsia="仿宋" w:hAnsi="仿宋" w:cs="仿宋" w:hint="eastAsia"/>
          <w:sz w:val="27"/>
          <w:szCs w:val="27"/>
        </w:rPr>
        <w:t>1</w:t>
      </w:r>
      <w:r w:rsidRPr="00C413FC">
        <w:rPr>
          <w:rFonts w:ascii="仿宋" w:eastAsia="仿宋" w:hAnsi="仿宋" w:cs="仿宋" w:hint="eastAsia"/>
          <w:sz w:val="27"/>
          <w:szCs w:val="27"/>
        </w:rPr>
        <w:t>月</w:t>
      </w:r>
      <w:r w:rsidR="009C551E">
        <w:rPr>
          <w:rFonts w:ascii="仿宋" w:eastAsia="仿宋" w:hAnsi="仿宋" w:cs="仿宋" w:hint="eastAsia"/>
          <w:sz w:val="27"/>
          <w:szCs w:val="27"/>
        </w:rPr>
        <w:t>04</w:t>
      </w:r>
      <w:r w:rsidRPr="00C413FC">
        <w:rPr>
          <w:rFonts w:ascii="仿宋" w:eastAsia="仿宋" w:hAnsi="仿宋" w:cs="仿宋" w:hint="eastAsia"/>
          <w:sz w:val="27"/>
          <w:szCs w:val="27"/>
        </w:rPr>
        <w:t>日至 2022年</w:t>
      </w:r>
      <w:r w:rsidRPr="00C413FC">
        <w:rPr>
          <w:rFonts w:ascii="仿宋" w:eastAsia="仿宋" w:hAnsi="仿宋" w:cs="仿宋"/>
          <w:sz w:val="27"/>
          <w:szCs w:val="27"/>
        </w:rPr>
        <w:t>11</w:t>
      </w:r>
      <w:r w:rsidRPr="00C413FC">
        <w:rPr>
          <w:rFonts w:ascii="仿宋" w:eastAsia="仿宋" w:hAnsi="仿宋" w:cs="仿宋" w:hint="eastAsia"/>
          <w:sz w:val="27"/>
          <w:szCs w:val="27"/>
        </w:rPr>
        <w:t>月</w:t>
      </w:r>
      <w:r w:rsidR="009C551E">
        <w:rPr>
          <w:rFonts w:ascii="仿宋" w:eastAsia="仿宋" w:hAnsi="仿宋" w:cs="仿宋" w:hint="eastAsia"/>
          <w:sz w:val="27"/>
          <w:szCs w:val="27"/>
        </w:rPr>
        <w:t>11</w:t>
      </w:r>
      <w:r w:rsidRPr="00C413FC">
        <w:rPr>
          <w:rFonts w:ascii="仿宋" w:eastAsia="仿宋" w:hAnsi="仿宋" w:cs="仿宋" w:hint="eastAsia"/>
          <w:sz w:val="27"/>
          <w:szCs w:val="27"/>
        </w:rPr>
        <w:t xml:space="preserve">日（北京时间） </w:t>
      </w:r>
    </w:p>
    <w:p w:rsidR="00C413FC" w:rsidRPr="00C413FC" w:rsidRDefault="00C413FC" w:rsidP="00C413FC">
      <w:pPr>
        <w:spacing w:line="400" w:lineRule="exact"/>
        <w:ind w:firstLine="540"/>
        <w:contextualSpacing/>
        <w:rPr>
          <w:rFonts w:ascii="仿宋" w:eastAsia="仿宋" w:hAnsi="仿宋"/>
          <w:sz w:val="28"/>
          <w:szCs w:val="28"/>
        </w:rPr>
      </w:pPr>
      <w:r w:rsidRPr="00C413FC">
        <w:rPr>
          <w:rFonts w:ascii="仿宋" w:eastAsia="仿宋" w:hAnsi="仿宋" w:cs="仿宋" w:hint="eastAsia"/>
          <w:sz w:val="27"/>
          <w:szCs w:val="27"/>
        </w:rPr>
        <w:t>地点：</w:t>
      </w:r>
      <w:r w:rsidRPr="00C413FC">
        <w:rPr>
          <w:rFonts w:ascii="仿宋" w:eastAsia="仿宋" w:hAnsi="仿宋" w:hint="eastAsia"/>
          <w:sz w:val="28"/>
          <w:szCs w:val="28"/>
        </w:rPr>
        <w:t>赣州华昇咨询管理有限责任公司</w:t>
      </w:r>
    </w:p>
    <w:p w:rsidR="00C413FC" w:rsidRPr="00C413FC" w:rsidRDefault="00C413FC" w:rsidP="00C413FC">
      <w:pPr>
        <w:spacing w:line="400" w:lineRule="exact"/>
        <w:ind w:firstLine="540"/>
        <w:contextualSpacing/>
        <w:rPr>
          <w:rFonts w:ascii="仿宋" w:eastAsia="仿宋" w:hAnsi="仿宋" w:cs="宋体"/>
          <w:sz w:val="28"/>
          <w:szCs w:val="28"/>
          <w:u w:val="single"/>
        </w:rPr>
      </w:pPr>
      <w:r w:rsidRPr="00C413FC">
        <w:rPr>
          <w:rFonts w:ascii="仿宋" w:eastAsia="仿宋" w:hAnsi="仿宋" w:cs="宋体" w:hint="eastAsia"/>
          <w:sz w:val="28"/>
          <w:szCs w:val="28"/>
        </w:rPr>
        <w:t>（赣州市</w:t>
      </w:r>
      <w:proofErr w:type="gramStart"/>
      <w:r w:rsidRPr="00C413FC">
        <w:rPr>
          <w:rFonts w:ascii="仿宋" w:eastAsia="仿宋" w:hAnsi="仿宋" w:hint="eastAsia"/>
          <w:sz w:val="28"/>
          <w:szCs w:val="28"/>
        </w:rPr>
        <w:t>章贡区</w:t>
      </w:r>
      <w:r w:rsidRPr="00C413FC">
        <w:rPr>
          <w:rFonts w:ascii="仿宋" w:eastAsia="仿宋" w:hAnsi="仿宋" w:cs="宋体" w:hint="eastAsia"/>
          <w:sz w:val="28"/>
          <w:szCs w:val="28"/>
        </w:rPr>
        <w:t>赞</w:t>
      </w:r>
      <w:proofErr w:type="gramEnd"/>
      <w:r w:rsidRPr="00C413FC">
        <w:rPr>
          <w:rFonts w:ascii="仿宋" w:eastAsia="仿宋" w:hAnsi="仿宋" w:cs="宋体" w:hint="eastAsia"/>
          <w:sz w:val="28"/>
          <w:szCs w:val="28"/>
        </w:rPr>
        <w:t>贤路65号紫金广场A座5楼）</w:t>
      </w:r>
    </w:p>
    <w:p w:rsidR="00C413FC" w:rsidRPr="00C413FC" w:rsidRDefault="00C413FC" w:rsidP="00C413FC">
      <w:pPr>
        <w:spacing w:line="500" w:lineRule="exact"/>
        <w:ind w:firstLineChars="200" w:firstLine="540"/>
        <w:rPr>
          <w:rFonts w:ascii="仿宋" w:eastAsia="仿宋" w:hAnsi="仿宋" w:cs="仿宋"/>
          <w:sz w:val="27"/>
          <w:szCs w:val="27"/>
        </w:rPr>
      </w:pPr>
      <w:r w:rsidRPr="00C413FC">
        <w:rPr>
          <w:rFonts w:ascii="仿宋" w:eastAsia="仿宋" w:hAnsi="仿宋" w:cs="仿宋" w:hint="eastAsia"/>
          <w:sz w:val="27"/>
          <w:szCs w:val="27"/>
        </w:rPr>
        <w:t>方式：现场或网上邮箱</w:t>
      </w:r>
      <w:r w:rsidR="00642DE7">
        <w:rPr>
          <w:rFonts w:ascii="仿宋" w:eastAsia="仿宋" w:hAnsi="仿宋" w:cs="仿宋" w:hint="eastAsia"/>
          <w:sz w:val="27"/>
          <w:szCs w:val="27"/>
        </w:rPr>
        <w:t>免费</w:t>
      </w:r>
      <w:r w:rsidRPr="00C413FC">
        <w:rPr>
          <w:rFonts w:ascii="仿宋" w:eastAsia="仿宋" w:hAnsi="仿宋" w:cs="仿宋" w:hint="eastAsia"/>
          <w:sz w:val="27"/>
          <w:szCs w:val="27"/>
        </w:rPr>
        <w:t>报名。</w:t>
      </w:r>
    </w:p>
    <w:p w:rsidR="00C413FC" w:rsidRPr="00C413FC" w:rsidRDefault="00C413FC" w:rsidP="00C413FC">
      <w:pPr>
        <w:spacing w:line="400" w:lineRule="exact"/>
        <w:ind w:firstLineChars="200" w:firstLine="540"/>
        <w:contextualSpacing/>
        <w:rPr>
          <w:rFonts w:ascii="仿宋" w:eastAsia="仿宋" w:hAnsi="仿宋" w:cs="华文仿宋"/>
          <w:sz w:val="28"/>
          <w:szCs w:val="28"/>
        </w:rPr>
      </w:pPr>
      <w:r w:rsidRPr="00C413FC">
        <w:rPr>
          <w:rFonts w:ascii="仿宋" w:eastAsia="仿宋" w:hAnsi="仿宋" w:cs="仿宋" w:hint="eastAsia"/>
          <w:sz w:val="27"/>
          <w:szCs w:val="27"/>
        </w:rPr>
        <w:t>注：邮箱报名的，</w:t>
      </w:r>
      <w:r w:rsidRPr="00C413FC">
        <w:rPr>
          <w:rFonts w:ascii="仿宋" w:eastAsia="仿宋" w:hAnsi="仿宋" w:cs="华文仿宋" w:hint="eastAsia"/>
          <w:sz w:val="28"/>
          <w:szCs w:val="28"/>
        </w:rPr>
        <w:t>把报名项目名称、报名供应商公司名称、联系人、联系电话，发到代理机构项目负责人邮箱909178512@qq.com。</w:t>
      </w:r>
    </w:p>
    <w:bookmarkEnd w:id="15"/>
    <w:bookmarkEnd w:id="16"/>
    <w:bookmarkEnd w:id="17"/>
    <w:bookmarkEnd w:id="18"/>
    <w:p w:rsidR="00C413FC" w:rsidRPr="00C413FC" w:rsidRDefault="00C413FC" w:rsidP="00642DE7">
      <w:pPr>
        <w:spacing w:line="500" w:lineRule="exact"/>
        <w:ind w:firstLineChars="200" w:firstLine="542"/>
        <w:rPr>
          <w:rFonts w:ascii="仿宋" w:eastAsia="仿宋" w:hAnsi="仿宋" w:cs="仿宋"/>
          <w:b/>
          <w:sz w:val="27"/>
          <w:szCs w:val="27"/>
        </w:rPr>
      </w:pPr>
      <w:r w:rsidRPr="00C413FC">
        <w:rPr>
          <w:rFonts w:ascii="仿宋" w:eastAsia="仿宋" w:hAnsi="仿宋" w:cs="仿宋" w:hint="eastAsia"/>
          <w:b/>
          <w:sz w:val="27"/>
          <w:szCs w:val="27"/>
        </w:rPr>
        <w:t>四、递交投标文件截止时间、开标时间和地点</w:t>
      </w:r>
    </w:p>
    <w:p w:rsidR="00C413FC" w:rsidRPr="00C413FC" w:rsidRDefault="00C413FC" w:rsidP="00C413FC">
      <w:pPr>
        <w:widowControl/>
        <w:spacing w:line="500" w:lineRule="exact"/>
        <w:ind w:firstLineChars="200" w:firstLine="540"/>
        <w:jc w:val="left"/>
        <w:rPr>
          <w:rFonts w:ascii="仿宋" w:eastAsia="仿宋" w:hAnsi="仿宋" w:cs="仿宋"/>
          <w:color w:val="FF0000"/>
          <w:sz w:val="27"/>
          <w:szCs w:val="27"/>
        </w:rPr>
      </w:pPr>
      <w:r w:rsidRPr="00C413FC">
        <w:rPr>
          <w:rFonts w:ascii="仿宋" w:eastAsia="仿宋" w:hAnsi="仿宋" w:cs="仿宋" w:hint="eastAsia"/>
          <w:sz w:val="27"/>
          <w:szCs w:val="27"/>
        </w:rPr>
        <w:t>1、时间：2022年1</w:t>
      </w:r>
      <w:r w:rsidRPr="00C413FC">
        <w:rPr>
          <w:rFonts w:ascii="仿宋" w:eastAsia="仿宋" w:hAnsi="仿宋" w:cs="仿宋"/>
          <w:sz w:val="27"/>
          <w:szCs w:val="27"/>
        </w:rPr>
        <w:t>1</w:t>
      </w:r>
      <w:r w:rsidRPr="00C413FC">
        <w:rPr>
          <w:rFonts w:ascii="仿宋" w:eastAsia="仿宋" w:hAnsi="仿宋" w:cs="仿宋" w:hint="eastAsia"/>
          <w:sz w:val="27"/>
          <w:szCs w:val="27"/>
        </w:rPr>
        <w:t>月</w:t>
      </w:r>
      <w:r w:rsidRPr="00C413FC">
        <w:rPr>
          <w:rFonts w:ascii="仿宋" w:eastAsia="仿宋" w:hAnsi="仿宋" w:cs="仿宋"/>
          <w:sz w:val="27"/>
          <w:szCs w:val="27"/>
        </w:rPr>
        <w:t>2</w:t>
      </w:r>
      <w:r w:rsidR="001F4057">
        <w:rPr>
          <w:rFonts w:ascii="仿宋" w:eastAsia="仿宋" w:hAnsi="仿宋" w:cs="仿宋" w:hint="eastAsia"/>
          <w:sz w:val="27"/>
          <w:szCs w:val="27"/>
        </w:rPr>
        <w:t>4</w:t>
      </w:r>
      <w:r w:rsidRPr="00C413FC">
        <w:rPr>
          <w:rFonts w:ascii="仿宋" w:eastAsia="仿宋" w:hAnsi="仿宋" w:cs="仿宋" w:hint="eastAsia"/>
          <w:sz w:val="27"/>
          <w:szCs w:val="27"/>
        </w:rPr>
        <w:t>日09点30分（北京时间）</w:t>
      </w:r>
    </w:p>
    <w:p w:rsidR="00C413FC" w:rsidRPr="00C413FC" w:rsidRDefault="00C413FC" w:rsidP="00C413FC">
      <w:pPr>
        <w:widowControl/>
        <w:spacing w:line="500" w:lineRule="exact"/>
        <w:ind w:firstLineChars="200" w:firstLine="560"/>
        <w:rPr>
          <w:rFonts w:ascii="仿宋" w:eastAsia="仿宋" w:hAnsi="仿宋" w:cs="仿宋"/>
          <w:sz w:val="27"/>
          <w:szCs w:val="27"/>
        </w:rPr>
      </w:pPr>
      <w:r w:rsidRPr="00C413FC">
        <w:rPr>
          <w:rFonts w:ascii="仿宋" w:eastAsia="仿宋" w:hAnsi="仿宋" w:cs="仿宋"/>
          <w:sz w:val="28"/>
          <w:szCs w:val="28"/>
        </w:rPr>
        <w:t>2</w:t>
      </w:r>
      <w:r w:rsidRPr="00C413FC">
        <w:rPr>
          <w:rFonts w:ascii="仿宋" w:eastAsia="仿宋" w:hAnsi="仿宋" w:cs="仿宋" w:hint="eastAsia"/>
          <w:sz w:val="28"/>
          <w:szCs w:val="28"/>
        </w:rPr>
        <w:t>、</w:t>
      </w:r>
      <w:r w:rsidRPr="00C413FC">
        <w:rPr>
          <w:rFonts w:ascii="仿宋" w:eastAsia="仿宋" w:hAnsi="仿宋" w:cs="仿宋" w:hint="eastAsia"/>
          <w:sz w:val="27"/>
          <w:szCs w:val="27"/>
        </w:rPr>
        <w:t>开标地点：赣州华昇咨询管理有限责任公司开标室</w:t>
      </w:r>
    </w:p>
    <w:p w:rsidR="00C413FC" w:rsidRPr="00C413FC" w:rsidRDefault="00C413FC" w:rsidP="00C413FC">
      <w:pPr>
        <w:spacing w:line="400" w:lineRule="exact"/>
        <w:ind w:firstLineChars="200" w:firstLine="540"/>
        <w:contextualSpacing/>
        <w:rPr>
          <w:rFonts w:ascii="仿宋" w:eastAsia="仿宋" w:hAnsi="仿宋" w:cs="仿宋"/>
          <w:sz w:val="27"/>
          <w:szCs w:val="27"/>
        </w:rPr>
      </w:pPr>
      <w:r w:rsidRPr="00C413FC">
        <w:rPr>
          <w:rFonts w:ascii="仿宋" w:eastAsia="仿宋" w:hAnsi="仿宋" w:cs="仿宋" w:hint="eastAsia"/>
          <w:sz w:val="27"/>
          <w:szCs w:val="27"/>
        </w:rPr>
        <w:t>（赣州市</w:t>
      </w:r>
      <w:proofErr w:type="gramStart"/>
      <w:r w:rsidRPr="00C413FC">
        <w:rPr>
          <w:rFonts w:ascii="仿宋" w:eastAsia="仿宋" w:hAnsi="仿宋" w:cs="仿宋" w:hint="eastAsia"/>
          <w:sz w:val="27"/>
          <w:szCs w:val="27"/>
        </w:rPr>
        <w:t>章贡区赞</w:t>
      </w:r>
      <w:proofErr w:type="gramEnd"/>
      <w:r w:rsidRPr="00C413FC">
        <w:rPr>
          <w:rFonts w:ascii="仿宋" w:eastAsia="仿宋" w:hAnsi="仿宋" w:cs="仿宋" w:hint="eastAsia"/>
          <w:sz w:val="27"/>
          <w:szCs w:val="27"/>
        </w:rPr>
        <w:t>贤路65号紫金广场A座5楼）</w:t>
      </w:r>
    </w:p>
    <w:p w:rsidR="00C413FC" w:rsidRPr="00C413FC" w:rsidRDefault="00C413FC" w:rsidP="00C413FC">
      <w:pPr>
        <w:widowControl/>
        <w:spacing w:line="500" w:lineRule="exact"/>
        <w:ind w:firstLineChars="200" w:firstLine="540"/>
        <w:jc w:val="left"/>
        <w:rPr>
          <w:rFonts w:ascii="仿宋" w:eastAsia="仿宋" w:hAnsi="仿宋" w:cs="仿宋"/>
          <w:bCs/>
          <w:sz w:val="27"/>
          <w:szCs w:val="27"/>
          <w:u w:val="single"/>
        </w:rPr>
      </w:pPr>
      <w:r w:rsidRPr="00C413FC">
        <w:rPr>
          <w:rFonts w:ascii="仿宋" w:eastAsia="仿宋" w:hAnsi="仿宋" w:cs="仿宋" w:hint="eastAsia"/>
          <w:sz w:val="27"/>
          <w:szCs w:val="27"/>
        </w:rPr>
        <w:t>请各供应商的投标代表携带投标文件及投标代表本人身份证明原件出席开标会，签到时间以递交投标文件及投标代表本人身份证明原件</w:t>
      </w:r>
      <w:r w:rsidRPr="00C413FC">
        <w:rPr>
          <w:rFonts w:ascii="仿宋" w:eastAsia="仿宋" w:hAnsi="仿宋" w:cs="仿宋" w:hint="eastAsia"/>
          <w:sz w:val="27"/>
          <w:szCs w:val="27"/>
        </w:rPr>
        <w:lastRenderedPageBreak/>
        <w:t>时间为准，逾期递交投标文件或投标代表本人身份证明原件或递交的投标文件不符合规定将不予受理，作无效响应处理。</w:t>
      </w:r>
    </w:p>
    <w:p w:rsidR="00C413FC" w:rsidRPr="00C413FC" w:rsidRDefault="00C413FC" w:rsidP="00C413FC">
      <w:pPr>
        <w:spacing w:line="500" w:lineRule="exact"/>
        <w:ind w:firstLineChars="200" w:firstLine="542"/>
        <w:rPr>
          <w:rFonts w:ascii="仿宋" w:eastAsia="仿宋" w:hAnsi="仿宋" w:cs="仿宋"/>
          <w:b/>
          <w:sz w:val="27"/>
          <w:szCs w:val="27"/>
        </w:rPr>
      </w:pPr>
      <w:bookmarkStart w:id="19" w:name="_Toc28359007"/>
      <w:bookmarkStart w:id="20" w:name="_Toc28359084"/>
      <w:bookmarkStart w:id="21" w:name="_Toc35393625"/>
      <w:bookmarkStart w:id="22" w:name="_Toc35393794"/>
      <w:r w:rsidRPr="00C413FC">
        <w:rPr>
          <w:rFonts w:ascii="仿宋" w:eastAsia="仿宋" w:hAnsi="仿宋" w:cs="仿宋" w:hint="eastAsia"/>
          <w:b/>
          <w:sz w:val="27"/>
          <w:szCs w:val="27"/>
        </w:rPr>
        <w:t>五、公告期限</w:t>
      </w:r>
    </w:p>
    <w:p w:rsidR="00C413FC" w:rsidRPr="00C413FC" w:rsidRDefault="00C413FC" w:rsidP="00C413FC">
      <w:pPr>
        <w:spacing w:line="500" w:lineRule="exact"/>
        <w:ind w:firstLineChars="200" w:firstLine="540"/>
        <w:rPr>
          <w:rFonts w:ascii="仿宋" w:eastAsia="仿宋" w:hAnsi="仿宋" w:cs="仿宋"/>
          <w:kern w:val="0"/>
          <w:sz w:val="27"/>
          <w:szCs w:val="27"/>
        </w:rPr>
      </w:pPr>
      <w:r w:rsidRPr="00C413FC">
        <w:rPr>
          <w:rFonts w:ascii="仿宋" w:eastAsia="仿宋" w:hAnsi="仿宋" w:cs="仿宋" w:hint="eastAsia"/>
          <w:kern w:val="0"/>
          <w:sz w:val="27"/>
          <w:szCs w:val="27"/>
        </w:rPr>
        <w:t>自本公告发布之日起5个工作日。</w:t>
      </w:r>
    </w:p>
    <w:bookmarkEnd w:id="19"/>
    <w:bookmarkEnd w:id="20"/>
    <w:bookmarkEnd w:id="21"/>
    <w:bookmarkEnd w:id="22"/>
    <w:p w:rsidR="00C413FC" w:rsidRPr="00C413FC" w:rsidRDefault="00C413FC" w:rsidP="00C413FC">
      <w:pPr>
        <w:spacing w:line="500" w:lineRule="exact"/>
        <w:ind w:firstLineChars="200" w:firstLine="542"/>
        <w:rPr>
          <w:rFonts w:ascii="仿宋" w:eastAsia="仿宋" w:hAnsi="仿宋" w:cs="仿宋"/>
          <w:b/>
          <w:sz w:val="27"/>
          <w:szCs w:val="27"/>
        </w:rPr>
      </w:pPr>
      <w:r w:rsidRPr="00C413FC">
        <w:rPr>
          <w:rFonts w:ascii="仿宋" w:eastAsia="仿宋" w:hAnsi="仿宋" w:cs="仿宋" w:hint="eastAsia"/>
          <w:b/>
          <w:sz w:val="27"/>
          <w:szCs w:val="27"/>
        </w:rPr>
        <w:t>六、其他补充事宜</w:t>
      </w:r>
    </w:p>
    <w:p w:rsidR="00B04BBA" w:rsidRPr="00184EC6" w:rsidRDefault="00C413FC" w:rsidP="00C413FC">
      <w:pPr>
        <w:spacing w:line="500" w:lineRule="exact"/>
        <w:ind w:firstLineChars="200" w:firstLine="540"/>
        <w:jc w:val="left"/>
        <w:rPr>
          <w:rFonts w:ascii="仿宋" w:eastAsia="仿宋" w:hAnsi="仿宋" w:cs="仿宋"/>
          <w:kern w:val="0"/>
          <w:sz w:val="27"/>
          <w:szCs w:val="27"/>
        </w:rPr>
      </w:pPr>
      <w:r w:rsidRPr="00C413FC">
        <w:rPr>
          <w:rFonts w:ascii="仿宋" w:eastAsia="仿宋" w:hAnsi="仿宋" w:cs="仿宋" w:hint="eastAsia"/>
          <w:kern w:val="0"/>
          <w:sz w:val="27"/>
          <w:szCs w:val="27"/>
        </w:rPr>
        <w:t>1.</w:t>
      </w:r>
      <w:r w:rsidR="00184EC6" w:rsidRPr="00184EC6">
        <w:rPr>
          <w:rFonts w:ascii="仿宋" w:eastAsia="仿宋" w:hAnsi="仿宋" w:cs="仿宋" w:hint="eastAsia"/>
          <w:kern w:val="0"/>
          <w:sz w:val="27"/>
          <w:szCs w:val="27"/>
        </w:rPr>
        <w:t xml:space="preserve"> 投标人应</w:t>
      </w:r>
      <w:r w:rsidR="00937BA9">
        <w:rPr>
          <w:rFonts w:ascii="仿宋" w:eastAsia="仿宋" w:hAnsi="仿宋" w:cs="仿宋" w:hint="eastAsia"/>
          <w:kern w:val="0"/>
          <w:sz w:val="27"/>
          <w:szCs w:val="27"/>
        </w:rPr>
        <w:t>是</w:t>
      </w:r>
      <w:r w:rsidR="00184EC6" w:rsidRPr="00184EC6">
        <w:rPr>
          <w:rFonts w:ascii="仿宋" w:eastAsia="仿宋" w:hAnsi="仿宋" w:cs="仿宋" w:hint="eastAsia"/>
          <w:kern w:val="0"/>
          <w:sz w:val="27"/>
          <w:szCs w:val="27"/>
        </w:rPr>
        <w:t>中华人民共和国境内依法设立的国有商业银行或股份制银行，投标银行资质为一级支行及以上机构，同一家银行只允许一家机构参与投标。</w:t>
      </w:r>
    </w:p>
    <w:p w:rsidR="00C413FC" w:rsidRPr="00C413FC" w:rsidRDefault="00B04BBA" w:rsidP="00C413FC">
      <w:pPr>
        <w:spacing w:line="500" w:lineRule="exact"/>
        <w:ind w:firstLineChars="200" w:firstLine="540"/>
        <w:jc w:val="left"/>
        <w:rPr>
          <w:rFonts w:ascii="仿宋" w:eastAsia="仿宋" w:hAnsi="仿宋" w:cs="仿宋"/>
          <w:bCs/>
          <w:sz w:val="27"/>
          <w:szCs w:val="27"/>
        </w:rPr>
      </w:pPr>
      <w:r>
        <w:rPr>
          <w:rFonts w:ascii="仿宋" w:eastAsia="仿宋" w:hAnsi="仿宋" w:cs="仿宋" w:hint="eastAsia"/>
          <w:kern w:val="0"/>
          <w:sz w:val="27"/>
          <w:szCs w:val="27"/>
        </w:rPr>
        <w:t>2.</w:t>
      </w:r>
      <w:r w:rsidR="00C413FC" w:rsidRPr="00C413FC">
        <w:rPr>
          <w:rFonts w:ascii="仿宋" w:eastAsia="仿宋" w:hAnsi="仿宋" w:cs="仿宋" w:hint="eastAsia"/>
          <w:kern w:val="0"/>
          <w:sz w:val="27"/>
          <w:szCs w:val="27"/>
        </w:rPr>
        <w:t>新冠肺炎防控：请各投标供应商及时关注有关疫情防控的通知，提前做好来赣的各方面准备工作，以免影响正常参加招标活动。</w:t>
      </w:r>
    </w:p>
    <w:p w:rsidR="00C413FC" w:rsidRPr="00C413FC" w:rsidRDefault="00C413FC" w:rsidP="00C413FC">
      <w:pPr>
        <w:spacing w:line="500" w:lineRule="exact"/>
        <w:ind w:firstLineChars="200" w:firstLine="542"/>
        <w:rPr>
          <w:rFonts w:ascii="仿宋" w:eastAsia="仿宋" w:hAnsi="仿宋" w:cs="仿宋"/>
          <w:b/>
          <w:sz w:val="27"/>
          <w:szCs w:val="27"/>
        </w:rPr>
      </w:pPr>
      <w:r w:rsidRPr="00C413FC">
        <w:rPr>
          <w:rFonts w:ascii="仿宋" w:eastAsia="仿宋" w:hAnsi="仿宋" w:cs="仿宋" w:hint="eastAsia"/>
          <w:b/>
          <w:sz w:val="27"/>
          <w:szCs w:val="27"/>
        </w:rPr>
        <w:t>七、对本次招标提出询问，请按以下方式联系。</w:t>
      </w:r>
    </w:p>
    <w:p w:rsidR="00C413FC" w:rsidRPr="00C413FC" w:rsidRDefault="00C413FC" w:rsidP="00C413FC">
      <w:pPr>
        <w:widowControl/>
        <w:spacing w:line="500" w:lineRule="exact"/>
        <w:ind w:firstLineChars="200" w:firstLine="540"/>
        <w:jc w:val="left"/>
        <w:rPr>
          <w:rFonts w:ascii="仿宋" w:eastAsia="仿宋" w:hAnsi="仿宋" w:cs="仿宋"/>
          <w:sz w:val="27"/>
          <w:szCs w:val="27"/>
        </w:rPr>
      </w:pPr>
      <w:r w:rsidRPr="00C413FC">
        <w:rPr>
          <w:rFonts w:ascii="仿宋" w:eastAsia="仿宋" w:hAnsi="仿宋" w:cs="仿宋" w:hint="eastAsia"/>
          <w:sz w:val="27"/>
          <w:szCs w:val="27"/>
        </w:rPr>
        <w:t>1.采购人信息</w:t>
      </w:r>
    </w:p>
    <w:p w:rsidR="00C413FC" w:rsidRPr="00C413FC" w:rsidRDefault="00C413FC" w:rsidP="00C413FC">
      <w:pPr>
        <w:spacing w:line="500" w:lineRule="exact"/>
        <w:ind w:leftChars="371" w:left="1117" w:hangingChars="125" w:hanging="338"/>
        <w:jc w:val="left"/>
        <w:rPr>
          <w:rFonts w:ascii="仿宋" w:eastAsia="仿宋" w:hAnsi="仿宋" w:cs="仿宋"/>
          <w:sz w:val="27"/>
          <w:szCs w:val="27"/>
        </w:rPr>
      </w:pPr>
      <w:r w:rsidRPr="00C413FC">
        <w:rPr>
          <w:rFonts w:ascii="仿宋" w:eastAsia="仿宋" w:hAnsi="仿宋" w:cs="仿宋" w:hint="eastAsia"/>
          <w:sz w:val="27"/>
          <w:szCs w:val="27"/>
        </w:rPr>
        <w:t xml:space="preserve">名称：赣州蓉江新区住房和城乡建设局  </w:t>
      </w:r>
    </w:p>
    <w:p w:rsidR="00C413FC" w:rsidRPr="00C413FC" w:rsidRDefault="00C413FC" w:rsidP="00C413FC">
      <w:pPr>
        <w:spacing w:line="500" w:lineRule="exact"/>
        <w:ind w:leftChars="371" w:left="1117" w:hangingChars="125" w:hanging="338"/>
        <w:jc w:val="left"/>
        <w:rPr>
          <w:rFonts w:ascii="仿宋" w:eastAsia="仿宋" w:hAnsi="仿宋" w:cs="仿宋"/>
          <w:sz w:val="27"/>
          <w:szCs w:val="27"/>
          <w:u w:val="single"/>
        </w:rPr>
      </w:pPr>
      <w:r w:rsidRPr="00C413FC">
        <w:rPr>
          <w:rFonts w:ascii="仿宋" w:eastAsia="仿宋" w:hAnsi="仿宋" w:cs="仿宋" w:hint="eastAsia"/>
          <w:sz w:val="27"/>
          <w:szCs w:val="27"/>
        </w:rPr>
        <w:t>地址：</w:t>
      </w:r>
      <w:proofErr w:type="gramStart"/>
      <w:r w:rsidRPr="00C413FC">
        <w:rPr>
          <w:rFonts w:ascii="仿宋" w:eastAsia="仿宋" w:hAnsi="仿宋" w:cs="仿宋" w:hint="eastAsia"/>
          <w:sz w:val="27"/>
          <w:szCs w:val="27"/>
        </w:rPr>
        <w:t>赣州市蓉江</w:t>
      </w:r>
      <w:proofErr w:type="gramEnd"/>
      <w:r w:rsidRPr="00C413FC">
        <w:rPr>
          <w:rFonts w:ascii="仿宋" w:eastAsia="仿宋" w:hAnsi="仿宋" w:cs="仿宋" w:hint="eastAsia"/>
          <w:sz w:val="27"/>
          <w:szCs w:val="27"/>
        </w:rPr>
        <w:t>新区创业路6号</w:t>
      </w:r>
    </w:p>
    <w:p w:rsidR="00C413FC" w:rsidRDefault="00C413FC" w:rsidP="00C413FC">
      <w:pPr>
        <w:spacing w:line="500" w:lineRule="exact"/>
        <w:ind w:leftChars="371" w:left="1117" w:hangingChars="125" w:hanging="338"/>
        <w:jc w:val="left"/>
        <w:rPr>
          <w:rFonts w:ascii="仿宋" w:eastAsia="仿宋" w:hAnsi="仿宋" w:cs="仿宋" w:hint="eastAsia"/>
          <w:sz w:val="27"/>
          <w:szCs w:val="27"/>
        </w:rPr>
      </w:pPr>
      <w:r w:rsidRPr="00C413FC">
        <w:rPr>
          <w:rFonts w:ascii="仿宋" w:eastAsia="仿宋" w:hAnsi="仿宋" w:cs="仿宋" w:hint="eastAsia"/>
          <w:sz w:val="27"/>
          <w:szCs w:val="27"/>
        </w:rPr>
        <w:t>联系方式：</w:t>
      </w:r>
      <w:bookmarkStart w:id="23" w:name="_Toc28359009"/>
      <w:bookmarkStart w:id="24" w:name="_Toc28359086"/>
      <w:r w:rsidRPr="00C413FC">
        <w:rPr>
          <w:rFonts w:ascii="仿宋" w:eastAsia="仿宋" w:hAnsi="仿宋" w:cs="仿宋"/>
          <w:sz w:val="27"/>
          <w:szCs w:val="27"/>
        </w:rPr>
        <w:t>0797-816</w:t>
      </w:r>
      <w:bookmarkStart w:id="25" w:name="_GoBack"/>
      <w:bookmarkEnd w:id="25"/>
      <w:r w:rsidRPr="00C413FC">
        <w:rPr>
          <w:rFonts w:ascii="仿宋" w:eastAsia="仿宋" w:hAnsi="仿宋" w:cs="仿宋"/>
          <w:sz w:val="27"/>
          <w:szCs w:val="27"/>
        </w:rPr>
        <w:t>5635</w:t>
      </w:r>
    </w:p>
    <w:p w:rsidR="00B014ED" w:rsidRDefault="00B014ED" w:rsidP="00C413FC">
      <w:pPr>
        <w:spacing w:line="500" w:lineRule="exact"/>
        <w:ind w:leftChars="371" w:left="1117" w:hangingChars="125" w:hanging="338"/>
        <w:jc w:val="left"/>
        <w:rPr>
          <w:rFonts w:ascii="仿宋" w:eastAsia="仿宋" w:hAnsi="仿宋" w:cs="仿宋"/>
          <w:sz w:val="27"/>
          <w:szCs w:val="27"/>
        </w:rPr>
      </w:pPr>
      <w:r>
        <w:rPr>
          <w:rFonts w:ascii="仿宋" w:eastAsia="仿宋" w:hAnsi="仿宋" w:cs="仿宋" w:hint="eastAsia"/>
          <w:sz w:val="27"/>
          <w:szCs w:val="27"/>
        </w:rPr>
        <w:t>联系人：李先生</w:t>
      </w:r>
    </w:p>
    <w:p w:rsidR="00C413FC" w:rsidRPr="00C413FC" w:rsidRDefault="00C413FC" w:rsidP="00C413FC">
      <w:pPr>
        <w:spacing w:line="500" w:lineRule="exact"/>
        <w:ind w:firstLineChars="200" w:firstLine="540"/>
        <w:jc w:val="left"/>
        <w:rPr>
          <w:rFonts w:ascii="仿宋" w:eastAsia="仿宋" w:hAnsi="仿宋" w:cs="仿宋"/>
          <w:sz w:val="27"/>
          <w:szCs w:val="27"/>
        </w:rPr>
      </w:pPr>
      <w:r w:rsidRPr="00C413FC">
        <w:rPr>
          <w:rFonts w:ascii="仿宋" w:eastAsia="仿宋" w:hAnsi="仿宋" w:cs="仿宋" w:hint="eastAsia"/>
          <w:sz w:val="27"/>
          <w:szCs w:val="27"/>
        </w:rPr>
        <w:t>2.采购代理机构信息</w:t>
      </w:r>
      <w:bookmarkEnd w:id="23"/>
      <w:bookmarkEnd w:id="24"/>
    </w:p>
    <w:p w:rsidR="00C413FC" w:rsidRPr="00C413FC" w:rsidRDefault="00C413FC" w:rsidP="00C413FC">
      <w:pPr>
        <w:spacing w:line="500" w:lineRule="exact"/>
        <w:ind w:firstLineChars="300" w:firstLine="810"/>
        <w:rPr>
          <w:rFonts w:ascii="仿宋" w:eastAsia="仿宋" w:hAnsi="仿宋" w:cs="仿宋"/>
          <w:sz w:val="27"/>
          <w:szCs w:val="27"/>
        </w:rPr>
      </w:pPr>
      <w:r w:rsidRPr="00C413FC">
        <w:rPr>
          <w:rFonts w:ascii="仿宋" w:eastAsia="仿宋" w:hAnsi="仿宋" w:cs="仿宋" w:hint="eastAsia"/>
          <w:sz w:val="27"/>
          <w:szCs w:val="27"/>
        </w:rPr>
        <w:t>名称：赣州华昇咨询管理有限责任公司</w:t>
      </w:r>
    </w:p>
    <w:p w:rsidR="00C413FC" w:rsidRPr="00C413FC" w:rsidRDefault="00C413FC" w:rsidP="00C413FC">
      <w:pPr>
        <w:spacing w:line="500" w:lineRule="exact"/>
        <w:ind w:firstLineChars="300" w:firstLine="810"/>
        <w:rPr>
          <w:rFonts w:ascii="仿宋" w:eastAsia="仿宋" w:hAnsi="仿宋" w:cs="仿宋"/>
          <w:sz w:val="27"/>
          <w:szCs w:val="27"/>
        </w:rPr>
      </w:pPr>
      <w:r w:rsidRPr="00C413FC">
        <w:rPr>
          <w:rFonts w:ascii="仿宋" w:eastAsia="仿宋" w:hAnsi="仿宋" w:cs="仿宋" w:hint="eastAsia"/>
          <w:sz w:val="27"/>
          <w:szCs w:val="27"/>
        </w:rPr>
        <w:t>地址： 赣州市</w:t>
      </w:r>
      <w:proofErr w:type="gramStart"/>
      <w:r w:rsidRPr="00C413FC">
        <w:rPr>
          <w:rFonts w:ascii="仿宋" w:eastAsia="仿宋" w:hAnsi="仿宋" w:cs="仿宋" w:hint="eastAsia"/>
          <w:sz w:val="27"/>
          <w:szCs w:val="27"/>
        </w:rPr>
        <w:t>章贡区赞</w:t>
      </w:r>
      <w:proofErr w:type="gramEnd"/>
      <w:r w:rsidRPr="00C413FC">
        <w:rPr>
          <w:rFonts w:ascii="仿宋" w:eastAsia="仿宋" w:hAnsi="仿宋" w:cs="仿宋" w:hint="eastAsia"/>
          <w:sz w:val="27"/>
          <w:szCs w:val="27"/>
        </w:rPr>
        <w:t>贤路65号紫金广场A座5楼</w:t>
      </w:r>
    </w:p>
    <w:p w:rsidR="00C413FC" w:rsidRPr="00C413FC" w:rsidRDefault="00C413FC" w:rsidP="00C413FC">
      <w:pPr>
        <w:spacing w:line="500" w:lineRule="exact"/>
        <w:ind w:firstLineChars="300" w:firstLine="810"/>
        <w:rPr>
          <w:rFonts w:ascii="仿宋" w:eastAsia="仿宋" w:hAnsi="仿宋" w:cs="仿宋"/>
          <w:sz w:val="27"/>
          <w:szCs w:val="27"/>
        </w:rPr>
      </w:pPr>
      <w:r w:rsidRPr="00C413FC">
        <w:rPr>
          <w:rFonts w:ascii="仿宋" w:eastAsia="仿宋" w:hAnsi="仿宋" w:cs="仿宋" w:hint="eastAsia"/>
          <w:sz w:val="27"/>
          <w:szCs w:val="27"/>
        </w:rPr>
        <w:t>联系方式：</w:t>
      </w:r>
      <w:bookmarkStart w:id="26" w:name="_Toc28359010"/>
      <w:bookmarkStart w:id="27" w:name="_Toc28359087"/>
      <w:r w:rsidRPr="00C413FC">
        <w:rPr>
          <w:rFonts w:ascii="仿宋" w:eastAsia="仿宋" w:hAnsi="仿宋" w:cs="仿宋" w:hint="eastAsia"/>
          <w:sz w:val="27"/>
          <w:szCs w:val="27"/>
        </w:rPr>
        <w:t xml:space="preserve"> </w:t>
      </w:r>
      <w:r w:rsidRPr="00C413FC">
        <w:rPr>
          <w:rFonts w:ascii="仿宋" w:eastAsia="仿宋" w:hAnsi="仿宋" w:cs="仿宋"/>
          <w:sz w:val="27"/>
          <w:szCs w:val="27"/>
        </w:rPr>
        <w:t xml:space="preserve">0797-8223451  </w:t>
      </w:r>
    </w:p>
    <w:p w:rsidR="00C413FC" w:rsidRPr="00C413FC" w:rsidRDefault="00C413FC" w:rsidP="00C413FC">
      <w:pPr>
        <w:spacing w:line="500" w:lineRule="exact"/>
        <w:ind w:firstLineChars="300" w:firstLine="810"/>
        <w:rPr>
          <w:rFonts w:ascii="仿宋" w:eastAsia="仿宋" w:hAnsi="仿宋" w:cs="仿宋"/>
          <w:sz w:val="27"/>
          <w:szCs w:val="27"/>
        </w:rPr>
      </w:pPr>
      <w:r w:rsidRPr="00C413FC">
        <w:rPr>
          <w:rFonts w:ascii="仿宋" w:eastAsia="仿宋" w:hAnsi="仿宋" w:cs="仿宋" w:hint="eastAsia"/>
          <w:sz w:val="27"/>
          <w:szCs w:val="27"/>
        </w:rPr>
        <w:t>邮箱：</w:t>
      </w:r>
      <w:r w:rsidRPr="00C413FC">
        <w:rPr>
          <w:rFonts w:ascii="仿宋" w:eastAsia="仿宋" w:hAnsi="仿宋" w:cs="仿宋"/>
          <w:sz w:val="27"/>
          <w:szCs w:val="27"/>
        </w:rPr>
        <w:t>909178512@qq.com</w:t>
      </w:r>
    </w:p>
    <w:p w:rsidR="00C413FC" w:rsidRPr="00C413FC" w:rsidRDefault="00C413FC" w:rsidP="00C413FC">
      <w:pPr>
        <w:spacing w:line="500" w:lineRule="exact"/>
        <w:ind w:firstLineChars="200" w:firstLine="540"/>
        <w:rPr>
          <w:rFonts w:ascii="仿宋" w:eastAsia="仿宋" w:hAnsi="仿宋" w:cs="仿宋"/>
          <w:sz w:val="27"/>
          <w:szCs w:val="27"/>
        </w:rPr>
      </w:pPr>
      <w:r w:rsidRPr="00C413FC">
        <w:rPr>
          <w:rFonts w:ascii="仿宋" w:eastAsia="仿宋" w:hAnsi="仿宋" w:cs="仿宋" w:hint="eastAsia"/>
          <w:sz w:val="27"/>
          <w:szCs w:val="27"/>
        </w:rPr>
        <w:t>3.项目联系方式</w:t>
      </w:r>
      <w:bookmarkEnd w:id="26"/>
      <w:bookmarkEnd w:id="27"/>
    </w:p>
    <w:p w:rsidR="00C413FC" w:rsidRPr="00C413FC" w:rsidRDefault="00C413FC" w:rsidP="00C413FC">
      <w:pPr>
        <w:spacing w:line="500" w:lineRule="exact"/>
        <w:ind w:firstLineChars="300" w:firstLine="810"/>
        <w:rPr>
          <w:rFonts w:ascii="仿宋" w:eastAsia="仿宋" w:hAnsi="仿宋" w:cs="仿宋"/>
          <w:sz w:val="27"/>
          <w:szCs w:val="27"/>
        </w:rPr>
      </w:pPr>
      <w:r w:rsidRPr="00C413FC">
        <w:rPr>
          <w:rFonts w:ascii="仿宋" w:eastAsia="仿宋" w:hAnsi="仿宋" w:cs="仿宋" w:hint="eastAsia"/>
          <w:sz w:val="27"/>
          <w:szCs w:val="27"/>
        </w:rPr>
        <w:t>项目联系人：李秀华</w:t>
      </w:r>
    </w:p>
    <w:p w:rsidR="00C413FC" w:rsidRPr="00C413FC" w:rsidRDefault="00C413FC" w:rsidP="00C413FC">
      <w:pPr>
        <w:spacing w:line="500" w:lineRule="exact"/>
        <w:ind w:firstLineChars="300" w:firstLine="810"/>
        <w:rPr>
          <w:rFonts w:ascii="仿宋" w:eastAsia="仿宋" w:hAnsi="仿宋" w:cs="仿宋"/>
          <w:sz w:val="27"/>
          <w:szCs w:val="27"/>
        </w:rPr>
      </w:pPr>
      <w:r w:rsidRPr="00C413FC">
        <w:rPr>
          <w:rFonts w:ascii="仿宋" w:eastAsia="仿宋" w:hAnsi="仿宋" w:cs="仿宋" w:hint="eastAsia"/>
          <w:sz w:val="27"/>
          <w:szCs w:val="27"/>
        </w:rPr>
        <w:t>电话：</w:t>
      </w:r>
      <w:r w:rsidRPr="00C413FC">
        <w:rPr>
          <w:rFonts w:ascii="仿宋" w:eastAsia="仿宋" w:hAnsi="仿宋" w:cs="仿宋"/>
          <w:sz w:val="27"/>
          <w:szCs w:val="27"/>
        </w:rPr>
        <w:t>0797-8223451</w:t>
      </w:r>
    </w:p>
    <w:p w:rsidR="001D39E5" w:rsidRDefault="001D39E5" w:rsidP="00C413FC">
      <w:pPr>
        <w:ind w:firstLineChars="200" w:firstLine="560"/>
        <w:rPr>
          <w:rFonts w:ascii="仿宋" w:eastAsia="仿宋" w:hAnsi="仿宋"/>
          <w:sz w:val="28"/>
          <w:szCs w:val="28"/>
          <w:u w:val="single"/>
        </w:rPr>
      </w:pPr>
    </w:p>
    <w:sectPr w:rsidR="001D39E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141" w:rsidRDefault="00F83C54">
      <w:r>
        <w:separator/>
      </w:r>
    </w:p>
  </w:endnote>
  <w:endnote w:type="continuationSeparator" w:id="0">
    <w:p w:rsidR="00682141" w:rsidRDefault="00F83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04030"/>
      <w:docPartObj>
        <w:docPartGallery w:val="AutoText"/>
      </w:docPartObj>
    </w:sdtPr>
    <w:sdtEndPr/>
    <w:sdtContent>
      <w:p w:rsidR="001D39E5" w:rsidRDefault="00F83C54">
        <w:pPr>
          <w:pStyle w:val="a5"/>
          <w:jc w:val="center"/>
        </w:pPr>
        <w:r>
          <w:fldChar w:fldCharType="begin"/>
        </w:r>
        <w:r>
          <w:instrText xml:space="preserve"> PAGE   \* MERGEFORMAT </w:instrText>
        </w:r>
        <w:r>
          <w:fldChar w:fldCharType="separate"/>
        </w:r>
        <w:r w:rsidR="00B014ED" w:rsidRPr="00B014ED">
          <w:rPr>
            <w:noProof/>
            <w:lang w:val="zh-CN"/>
          </w:rPr>
          <w:t>3</w:t>
        </w:r>
        <w:r>
          <w:rPr>
            <w:lang w:val="zh-CN"/>
          </w:rPr>
          <w:fldChar w:fldCharType="end"/>
        </w:r>
      </w:p>
    </w:sdtContent>
  </w:sdt>
  <w:p w:rsidR="001D39E5" w:rsidRDefault="001D39E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141" w:rsidRDefault="00F83C54">
      <w:r>
        <w:separator/>
      </w:r>
    </w:p>
  </w:footnote>
  <w:footnote w:type="continuationSeparator" w:id="0">
    <w:p w:rsidR="00682141" w:rsidRDefault="00F83C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c2ZjViOGU5YzNmYzE0ZTAwYmZiMWFkMjVhYWNkZWYifQ=="/>
  </w:docVars>
  <w:rsids>
    <w:rsidRoot w:val="009C7D2B"/>
    <w:rsid w:val="00053803"/>
    <w:rsid w:val="00076950"/>
    <w:rsid w:val="0008256D"/>
    <w:rsid w:val="00093978"/>
    <w:rsid w:val="00093D86"/>
    <w:rsid w:val="000A76FD"/>
    <w:rsid w:val="000B66AA"/>
    <w:rsid w:val="00121B29"/>
    <w:rsid w:val="00171706"/>
    <w:rsid w:val="001841DC"/>
    <w:rsid w:val="00184EC6"/>
    <w:rsid w:val="001D39E5"/>
    <w:rsid w:val="001D5790"/>
    <w:rsid w:val="001F4057"/>
    <w:rsid w:val="002220AC"/>
    <w:rsid w:val="00242B6D"/>
    <w:rsid w:val="002B7F13"/>
    <w:rsid w:val="002E2A74"/>
    <w:rsid w:val="002F3D77"/>
    <w:rsid w:val="00332DE6"/>
    <w:rsid w:val="00366488"/>
    <w:rsid w:val="003A4B60"/>
    <w:rsid w:val="003C0645"/>
    <w:rsid w:val="00440C67"/>
    <w:rsid w:val="004856CF"/>
    <w:rsid w:val="004A25FD"/>
    <w:rsid w:val="004B49AD"/>
    <w:rsid w:val="004B5A73"/>
    <w:rsid w:val="004E7E7E"/>
    <w:rsid w:val="0050237D"/>
    <w:rsid w:val="005332DC"/>
    <w:rsid w:val="00546B68"/>
    <w:rsid w:val="005561F9"/>
    <w:rsid w:val="005B62AD"/>
    <w:rsid w:val="005C72C3"/>
    <w:rsid w:val="005D1485"/>
    <w:rsid w:val="005E569F"/>
    <w:rsid w:val="00610910"/>
    <w:rsid w:val="006131D9"/>
    <w:rsid w:val="00630160"/>
    <w:rsid w:val="006368A2"/>
    <w:rsid w:val="00641D37"/>
    <w:rsid w:val="00642DE7"/>
    <w:rsid w:val="00682141"/>
    <w:rsid w:val="00683A7C"/>
    <w:rsid w:val="006C1F6C"/>
    <w:rsid w:val="006D5120"/>
    <w:rsid w:val="006D6CEA"/>
    <w:rsid w:val="006E7B1C"/>
    <w:rsid w:val="006F3A2B"/>
    <w:rsid w:val="0070491D"/>
    <w:rsid w:val="00741EBE"/>
    <w:rsid w:val="00746238"/>
    <w:rsid w:val="007A01F0"/>
    <w:rsid w:val="007C47BD"/>
    <w:rsid w:val="007E61DD"/>
    <w:rsid w:val="007E6FF4"/>
    <w:rsid w:val="00813DCB"/>
    <w:rsid w:val="00814F25"/>
    <w:rsid w:val="00830AE8"/>
    <w:rsid w:val="00841C12"/>
    <w:rsid w:val="00846F0E"/>
    <w:rsid w:val="0085781F"/>
    <w:rsid w:val="00896A98"/>
    <w:rsid w:val="008D1AEB"/>
    <w:rsid w:val="008D6D63"/>
    <w:rsid w:val="008E3671"/>
    <w:rsid w:val="008F229C"/>
    <w:rsid w:val="00902924"/>
    <w:rsid w:val="00904E47"/>
    <w:rsid w:val="00937BA9"/>
    <w:rsid w:val="009C551E"/>
    <w:rsid w:val="009C7D2B"/>
    <w:rsid w:val="009D6821"/>
    <w:rsid w:val="00A23669"/>
    <w:rsid w:val="00A54C98"/>
    <w:rsid w:val="00A60FA2"/>
    <w:rsid w:val="00A8566D"/>
    <w:rsid w:val="00AA1E8D"/>
    <w:rsid w:val="00AC1802"/>
    <w:rsid w:val="00AE0E48"/>
    <w:rsid w:val="00B014ED"/>
    <w:rsid w:val="00B04BBA"/>
    <w:rsid w:val="00B13B50"/>
    <w:rsid w:val="00B24C32"/>
    <w:rsid w:val="00B31D59"/>
    <w:rsid w:val="00BA0A62"/>
    <w:rsid w:val="00BC5EF0"/>
    <w:rsid w:val="00C413FC"/>
    <w:rsid w:val="00C51FB5"/>
    <w:rsid w:val="00C56C94"/>
    <w:rsid w:val="00C61DF4"/>
    <w:rsid w:val="00C7167A"/>
    <w:rsid w:val="00C85CB7"/>
    <w:rsid w:val="00C96E0F"/>
    <w:rsid w:val="00CB6B0F"/>
    <w:rsid w:val="00D043CC"/>
    <w:rsid w:val="00D05E0C"/>
    <w:rsid w:val="00D66E13"/>
    <w:rsid w:val="00D759CE"/>
    <w:rsid w:val="00D90DB8"/>
    <w:rsid w:val="00D95B44"/>
    <w:rsid w:val="00DA2597"/>
    <w:rsid w:val="00DE2331"/>
    <w:rsid w:val="00DE2EBF"/>
    <w:rsid w:val="00DE73C3"/>
    <w:rsid w:val="00DF3529"/>
    <w:rsid w:val="00E00AB7"/>
    <w:rsid w:val="00E245F8"/>
    <w:rsid w:val="00E428EB"/>
    <w:rsid w:val="00E43633"/>
    <w:rsid w:val="00E53987"/>
    <w:rsid w:val="00E63732"/>
    <w:rsid w:val="00E71A33"/>
    <w:rsid w:val="00E73570"/>
    <w:rsid w:val="00EC47AE"/>
    <w:rsid w:val="00EE41C1"/>
    <w:rsid w:val="00F02D12"/>
    <w:rsid w:val="00F04F09"/>
    <w:rsid w:val="00F83C54"/>
    <w:rsid w:val="00F84A43"/>
    <w:rsid w:val="00FD7918"/>
    <w:rsid w:val="00FF5B87"/>
    <w:rsid w:val="480431BD"/>
    <w:rsid w:val="7B560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footnote reference" w:semiHidden="0" w:uiPriority="0" w:unhideWhenUsed="0"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Document Map" w:qFormat="1"/>
    <w:lsdException w:name="Plain Text"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sz w:val="18"/>
      <w:szCs w:val="18"/>
    </w:rPr>
  </w:style>
  <w:style w:type="paragraph" w:styleId="a4">
    <w:name w:val="Plain Text"/>
    <w:basedOn w:val="a"/>
    <w:link w:val="Char0"/>
    <w:qFormat/>
    <w:rPr>
      <w:rFonts w:ascii="宋体" w:eastAsiaTheme="minorEastAsia" w:hAnsi="Courier New" w:cstheme="minorBidi"/>
      <w:szCs w:val="22"/>
    </w:rPr>
  </w:style>
  <w:style w:type="paragraph" w:styleId="a5">
    <w:name w:val="footer"/>
    <w:basedOn w:val="a"/>
    <w:link w:val="Char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7">
    <w:name w:val="Hyperlink"/>
    <w:basedOn w:val="a0"/>
    <w:uiPriority w:val="99"/>
    <w:unhideWhenUsed/>
    <w:qFormat/>
    <w:rPr>
      <w:color w:val="0000FF" w:themeColor="hyperlink"/>
      <w:u w:val="single"/>
    </w:rPr>
  </w:style>
  <w:style w:type="character" w:styleId="a8">
    <w:name w:val="footnote reference"/>
    <w:qFormat/>
    <w:rPr>
      <w:rFonts w:ascii="Times New Roman" w:eastAsia="宋体" w:hAnsi="Times New Roman" w:cs="Times New Roman"/>
      <w:color w:val="FF0000"/>
      <w:vertAlign w:val="superscript"/>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character" w:customStyle="1" w:styleId="2Char">
    <w:name w:val="标题 2 Char"/>
    <w:basedOn w:val="a0"/>
    <w:link w:val="2"/>
    <w:qFormat/>
    <w:rPr>
      <w:rFonts w:ascii="Arial" w:eastAsia="黑体" w:hAnsi="Arial" w:cs="Arial"/>
      <w:b/>
      <w:bCs/>
      <w:sz w:val="32"/>
      <w:szCs w:val="32"/>
    </w:rPr>
  </w:style>
  <w:style w:type="character" w:customStyle="1" w:styleId="Char0">
    <w:name w:val="纯文本 Char"/>
    <w:basedOn w:val="a0"/>
    <w:link w:val="a4"/>
    <w:qFormat/>
    <w:rPr>
      <w:rFonts w:ascii="宋体" w:hAnsi="Courier New"/>
    </w:rPr>
  </w:style>
  <w:style w:type="character" w:customStyle="1" w:styleId="Char10">
    <w:name w:val="纯文本 Char1"/>
    <w:basedOn w:val="a0"/>
    <w:uiPriority w:val="99"/>
    <w:semiHidden/>
    <w:qFormat/>
    <w:rPr>
      <w:rFonts w:ascii="宋体" w:eastAsia="宋体" w:hAnsi="Courier New" w:cs="Courier New"/>
      <w:szCs w:val="21"/>
    </w:rPr>
  </w:style>
  <w:style w:type="paragraph" w:styleId="a9">
    <w:name w:val="List Paragraph"/>
    <w:basedOn w:val="a"/>
    <w:uiPriority w:val="34"/>
    <w:qFormat/>
    <w:pPr>
      <w:ind w:firstLineChars="200" w:firstLine="420"/>
    </w:pPr>
  </w:style>
  <w:style w:type="character" w:customStyle="1" w:styleId="Char">
    <w:name w:val="文档结构图 Char"/>
    <w:basedOn w:val="a0"/>
    <w:link w:val="a3"/>
    <w:uiPriority w:val="99"/>
    <w:semiHidden/>
    <w:qFormat/>
    <w:rPr>
      <w:rFonts w:ascii="宋体"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241</Words>
  <Characters>1377</Characters>
  <Application>Microsoft Office Word</Application>
  <DocSecurity>0</DocSecurity>
  <Lines>11</Lines>
  <Paragraphs>3</Paragraphs>
  <ScaleCrop>false</ScaleCrop>
  <Company>MS</Company>
  <LinksUpToDate>false</LinksUpToDate>
  <CharactersWithSpaces>1615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63</cp:revision>
  <dcterms:created xsi:type="dcterms:W3CDTF">2020-09-02T05:21:00Z</dcterms:created>
  <dcterms:modified xsi:type="dcterms:W3CDTF">2022-11-01T07:33:00Z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18847BDBA35C460ABD5F4779BAC33CEE</vt:lpwstr>
  </property>
</Properties>
</file>