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F32B" w14:textId="7B2FC9B3" w:rsidR="0060436E" w:rsidRPr="0060436E" w:rsidRDefault="0060436E" w:rsidP="0060436E">
      <w:pPr>
        <w:widowControl/>
        <w:shd w:val="clear" w:color="auto" w:fill="FFFFFF"/>
        <w:spacing w:after="150"/>
        <w:jc w:val="center"/>
        <w:rPr>
          <w:rFonts w:ascii="Arial" w:eastAsia="宋体" w:hAnsi="Arial" w:cs="Arial"/>
          <w:color w:val="666666"/>
          <w:kern w:val="0"/>
          <w:sz w:val="20"/>
          <w:szCs w:val="20"/>
        </w:rPr>
      </w:pPr>
      <w:r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滇中供应中心</w:t>
      </w:r>
      <w:bookmarkStart w:id="0" w:name="_Hlk217251898"/>
      <w:r w:rsid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燃煤炉渣</w:t>
      </w:r>
      <w:r w:rsidR="00434CF7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谈判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采购</w:t>
      </w:r>
      <w:bookmarkEnd w:id="0"/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公告</w:t>
      </w:r>
    </w:p>
    <w:p w14:paraId="68E999D7" w14:textId="5E91D3EB" w:rsidR="0060436E" w:rsidRDefault="0060436E" w:rsidP="0060436E">
      <w:pPr>
        <w:widowControl/>
        <w:shd w:val="clear" w:color="auto" w:fill="FFFFFF"/>
        <w:spacing w:after="150"/>
        <w:jc w:val="left"/>
        <w:rPr>
          <w:rFonts w:ascii="宋体" w:eastAsia="宋体" w:hAnsi="宋体" w:cs="Arial" w:hint="eastAsia"/>
          <w:color w:val="666666"/>
          <w:kern w:val="0"/>
          <w:sz w:val="20"/>
          <w:szCs w:val="20"/>
        </w:rPr>
      </w:pPr>
      <w:r w:rsidRPr="0060436E">
        <w:rPr>
          <w:rFonts w:ascii="Arial" w:eastAsia="宋体" w:hAnsi="Arial" w:cs="Arial"/>
          <w:color w:val="666666"/>
          <w:kern w:val="0"/>
          <w:sz w:val="20"/>
          <w:szCs w:val="20"/>
        </w:rPr>
        <w:t>1. 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采购项目：</w:t>
      </w:r>
      <w:r w:rsidRPr="0060436E">
        <w:rPr>
          <w:rFonts w:ascii="Arial" w:eastAsia="宋体" w:hAnsi="Arial" w:cs="Arial"/>
          <w:color w:val="666666"/>
          <w:kern w:val="0"/>
          <w:sz w:val="20"/>
          <w:szCs w:val="20"/>
        </w:rPr>
        <w:t> </w:t>
      </w:r>
      <w:r w:rsidR="00DC282E" w:rsidRPr="00DC282E">
        <w:rPr>
          <w:rFonts w:ascii="宋体" w:eastAsia="宋体" w:hAnsi="宋体" w:cs="Arial"/>
          <w:color w:val="666666"/>
          <w:kern w:val="0"/>
          <w:sz w:val="20"/>
          <w:szCs w:val="20"/>
        </w:rPr>
        <w:t>云贵水泥滇</w:t>
      </w:r>
      <w:r w:rsidR="00DC282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中</w:t>
      </w:r>
      <w:r w:rsidR="00DC282E" w:rsidRPr="00DC282E">
        <w:rPr>
          <w:rFonts w:ascii="宋体" w:eastAsia="宋体" w:hAnsi="宋体" w:cs="Arial"/>
          <w:color w:val="666666"/>
          <w:kern w:val="0"/>
          <w:sz w:val="20"/>
          <w:szCs w:val="20"/>
        </w:rPr>
        <w:t>供应中心2026年度</w:t>
      </w:r>
      <w:r w:rsid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燃煤炉渣</w:t>
      </w:r>
      <w:r w:rsidR="00434CF7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谈判</w:t>
      </w:r>
      <w:r w:rsidR="00CD7102" w:rsidRPr="00CD7102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采购</w:t>
      </w:r>
      <w:r w:rsid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-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威宁西南</w:t>
      </w:r>
    </w:p>
    <w:p w14:paraId="75434827" w14:textId="2CC5A041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2.采购单位：</w:t>
      </w:r>
      <w:r w:rsidR="00DC282E" w:rsidRPr="00DC282E">
        <w:rPr>
          <w:rFonts w:ascii="Arial" w:eastAsia="宋体" w:hAnsi="Arial" w:cs="Arial"/>
          <w:color w:val="666666"/>
          <w:kern w:val="0"/>
          <w:sz w:val="20"/>
          <w:szCs w:val="20"/>
        </w:rPr>
        <w:t>云贵水泥滇</w:t>
      </w:r>
      <w:r w:rsidR="00DC282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中</w:t>
      </w:r>
      <w:r w:rsidR="00DC282E" w:rsidRPr="00DC282E">
        <w:rPr>
          <w:rFonts w:ascii="Arial" w:eastAsia="宋体" w:hAnsi="Arial" w:cs="Arial"/>
          <w:color w:val="666666"/>
          <w:kern w:val="0"/>
          <w:sz w:val="20"/>
          <w:szCs w:val="20"/>
        </w:rPr>
        <w:t>供应中心</w:t>
      </w:r>
    </w:p>
    <w:p w14:paraId="1891D1AF" w14:textId="27ECEA0D" w:rsid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b/>
          <w:bCs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3.采购文件编号：</w:t>
      </w:r>
      <w:r w:rsidRPr="0060436E">
        <w:rPr>
          <w:rFonts w:ascii="Arial" w:eastAsia="宋体" w:hAnsi="Arial" w:cs="Arial"/>
          <w:b/>
          <w:bCs/>
          <w:color w:val="666666"/>
          <w:kern w:val="0"/>
          <w:sz w:val="20"/>
          <w:szCs w:val="20"/>
        </w:rPr>
        <w:t>DZGYZX</w:t>
      </w:r>
      <w:r w:rsidR="000F0813">
        <w:rPr>
          <w:rFonts w:ascii="Arial" w:eastAsia="宋体" w:hAnsi="Arial" w:cs="Arial" w:hint="eastAsia"/>
          <w:b/>
          <w:bCs/>
          <w:color w:val="666666"/>
          <w:kern w:val="0"/>
          <w:sz w:val="20"/>
          <w:szCs w:val="20"/>
        </w:rPr>
        <w:t>YC</w:t>
      </w:r>
      <w:r w:rsidRPr="0060436E">
        <w:rPr>
          <w:rFonts w:ascii="Arial" w:eastAsia="宋体" w:hAnsi="Arial" w:cs="Arial"/>
          <w:b/>
          <w:bCs/>
          <w:color w:val="666666"/>
          <w:kern w:val="0"/>
          <w:sz w:val="20"/>
          <w:szCs w:val="20"/>
        </w:rPr>
        <w:t>-2</w:t>
      </w:r>
      <w:r w:rsidR="000F0813">
        <w:rPr>
          <w:rFonts w:ascii="Arial" w:eastAsia="宋体" w:hAnsi="Arial" w:cs="Arial" w:hint="eastAsia"/>
          <w:b/>
          <w:bCs/>
          <w:color w:val="666666"/>
          <w:kern w:val="0"/>
          <w:sz w:val="20"/>
          <w:szCs w:val="20"/>
        </w:rPr>
        <w:t>60</w:t>
      </w:r>
      <w:r w:rsidR="00BE773C">
        <w:rPr>
          <w:rFonts w:ascii="Arial" w:eastAsia="宋体" w:hAnsi="Arial" w:cs="Arial" w:hint="eastAsia"/>
          <w:b/>
          <w:bCs/>
          <w:color w:val="666666"/>
          <w:kern w:val="0"/>
          <w:sz w:val="20"/>
          <w:szCs w:val="20"/>
        </w:rPr>
        <w:t>32</w:t>
      </w:r>
    </w:p>
    <w:p w14:paraId="30A08979" w14:textId="0C7ABBD2" w:rsidR="0060436E" w:rsidRDefault="0060436E" w:rsidP="0060436E">
      <w:pPr>
        <w:widowControl/>
        <w:shd w:val="clear" w:color="auto" w:fill="FFFFFF"/>
        <w:spacing w:after="150"/>
        <w:jc w:val="left"/>
        <w:rPr>
          <w:rFonts w:ascii="宋体" w:eastAsia="宋体" w:hAnsi="宋体" w:cs="Arial" w:hint="eastAsia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4.采购内容：</w:t>
      </w:r>
      <w:r w:rsid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燃煤炉渣</w:t>
      </w:r>
    </w:p>
    <w:tbl>
      <w:tblPr>
        <w:tblW w:w="8647" w:type="dxa"/>
        <w:tblInd w:w="-5" w:type="dxa"/>
        <w:tblLook w:val="0000" w:firstRow="0" w:lastRow="0" w:firstColumn="0" w:lastColumn="0" w:noHBand="0" w:noVBand="0"/>
      </w:tblPr>
      <w:tblGrid>
        <w:gridCol w:w="567"/>
        <w:gridCol w:w="993"/>
        <w:gridCol w:w="1559"/>
        <w:gridCol w:w="1134"/>
        <w:gridCol w:w="3118"/>
        <w:gridCol w:w="1276"/>
      </w:tblGrid>
      <w:tr w:rsidR="0079585C" w:rsidRPr="0079585C" w14:paraId="7C41ACDF" w14:textId="77777777" w:rsidTr="00537B37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C4B042" w14:textId="77777777" w:rsidR="0079585C" w:rsidRPr="0079585C" w:rsidRDefault="0079585C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79585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AAAFEB" w14:textId="77777777" w:rsidR="0079585C" w:rsidRPr="0079585C" w:rsidRDefault="0079585C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79585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项目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82B78F9" w14:textId="77777777" w:rsidR="0079585C" w:rsidRPr="0079585C" w:rsidRDefault="0079585C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79585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成员企业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E7E8" w14:textId="77777777" w:rsidR="0079585C" w:rsidRPr="0079585C" w:rsidRDefault="0079585C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79585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AE5C" w14:textId="77777777" w:rsidR="0079585C" w:rsidRPr="0079585C" w:rsidRDefault="0079585C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79585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DBA8" w14:textId="77777777" w:rsidR="0079585C" w:rsidRPr="0079585C" w:rsidRDefault="0079585C" w:rsidP="0079585C">
            <w:pPr>
              <w:widowControl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79585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预估数量（万吨）</w:t>
            </w:r>
          </w:p>
        </w:tc>
      </w:tr>
      <w:tr w:rsidR="0079585C" w:rsidRPr="0079585C" w14:paraId="41E4C35E" w14:textId="77777777" w:rsidTr="00537B37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1D5FA" w14:textId="77777777" w:rsidR="0079585C" w:rsidRPr="0079585C" w:rsidRDefault="0079585C" w:rsidP="0079585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AD879" w14:textId="77777777" w:rsidR="0079585C" w:rsidRPr="0079585C" w:rsidRDefault="0079585C" w:rsidP="0079585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FDF6F26" w14:textId="77777777" w:rsidR="0079585C" w:rsidRPr="0079585C" w:rsidRDefault="0079585C" w:rsidP="0079585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F2CC" w14:textId="77777777" w:rsidR="0079585C" w:rsidRPr="0079585C" w:rsidRDefault="0079585C" w:rsidP="0079585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6ED3" w14:textId="77777777" w:rsidR="0079585C" w:rsidRPr="0079585C" w:rsidRDefault="0079585C" w:rsidP="0079585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7203" w14:textId="77777777" w:rsidR="0079585C" w:rsidRPr="0079585C" w:rsidRDefault="0079585C" w:rsidP="0079585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</w:tr>
      <w:tr w:rsidR="0079585C" w:rsidRPr="0079585C" w14:paraId="0B4B6F85" w14:textId="77777777" w:rsidTr="00537B37">
        <w:trPr>
          <w:trHeight w:val="37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C4AB" w14:textId="77777777" w:rsidR="0079585C" w:rsidRPr="0079585C" w:rsidRDefault="0079585C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79585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8D98" w14:textId="2C105B85" w:rsidR="0079585C" w:rsidRPr="0079585C" w:rsidRDefault="00B77A54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铝质材料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4BFE8" w14:textId="48E75C12" w:rsidR="0079585C" w:rsidRPr="0079585C" w:rsidRDefault="00F4482F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威宁西南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31E9F" w14:textId="7EC551A5" w:rsidR="0079585C" w:rsidRPr="0079585C" w:rsidRDefault="0079585C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79585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燃煤炉渣</w:t>
            </w:r>
            <w:r w:rsid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（铝质）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AA909" w14:textId="0B6BB0DA" w:rsidR="0079585C" w:rsidRPr="0079585C" w:rsidRDefault="00BE773C" w:rsidP="0079585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Al203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≥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15.0%,Mg0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≤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3.50%,S03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≤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2.0%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、水分≤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18.0%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，粒度≤</w:t>
            </w:r>
            <w:r w:rsidRP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20mm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367A2" w14:textId="6E69D9DB" w:rsidR="0079585C" w:rsidRPr="0079585C" w:rsidRDefault="000F0813" w:rsidP="0079585C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3</w:t>
            </w:r>
            <w:r w:rsid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．</w:t>
            </w:r>
            <w:r w:rsidR="00BE773C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64</w:t>
            </w:r>
          </w:p>
        </w:tc>
      </w:tr>
    </w:tbl>
    <w:p w14:paraId="19C6B389" w14:textId="293F77AB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5.合同期限：</w:t>
      </w:r>
      <w:r w:rsidR="00F34833" w:rsidRPr="00F34833">
        <w:rPr>
          <w:rFonts w:ascii="宋体" w:eastAsia="宋体" w:hAnsi="宋体" w:cs="Arial"/>
          <w:color w:val="666666"/>
          <w:kern w:val="0"/>
          <w:sz w:val="20"/>
          <w:szCs w:val="20"/>
        </w:rPr>
        <w:t>自合同签订之日起至2026</w:t>
      </w:r>
      <w:r w:rsidR="00F4482F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年</w:t>
      </w:r>
      <w:r w:rsidR="00F34833" w:rsidRPr="00F34833">
        <w:rPr>
          <w:rFonts w:ascii="宋体" w:eastAsia="宋体" w:hAnsi="宋体" w:cs="Arial"/>
          <w:color w:val="666666"/>
          <w:kern w:val="0"/>
          <w:sz w:val="20"/>
          <w:szCs w:val="20"/>
        </w:rPr>
        <w:t>12月31日</w:t>
      </w:r>
    </w:p>
    <w:p w14:paraId="76E25AAB" w14:textId="0C93CB6C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6.合同签订主体：</w:t>
      </w:r>
      <w:r w:rsidR="00F34833" w:rsidRPr="00F34833">
        <w:rPr>
          <w:rFonts w:ascii="Arial" w:eastAsia="宋体" w:hAnsi="Arial" w:cs="Arial"/>
          <w:color w:val="666666"/>
          <w:kern w:val="0"/>
          <w:sz w:val="20"/>
          <w:szCs w:val="20"/>
        </w:rPr>
        <w:t>需方企业</w:t>
      </w:r>
    </w:p>
    <w:p w14:paraId="64BD5265" w14:textId="77777777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7.交货地点：需求厂内</w:t>
      </w:r>
    </w:p>
    <w:p w14:paraId="4E0EEBB2" w14:textId="77777777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8.交货方式：汽运</w:t>
      </w:r>
    </w:p>
    <w:p w14:paraId="2D74E0EF" w14:textId="77777777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9.采购文件的获取： </w:t>
      </w:r>
    </w:p>
    <w:p w14:paraId="77E5FF6C" w14:textId="4D0EBE26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202</w:t>
      </w:r>
      <w:r w:rsidR="00713E10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6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-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3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-</w:t>
      </w:r>
      <w:r w:rsidR="00434CF7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21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 xml:space="preserve"> </w:t>
      </w:r>
      <w:r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1</w:t>
      </w:r>
      <w:r w:rsidR="00713E10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6</w:t>
      </w:r>
      <w:r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:00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—在</w:t>
      </w:r>
      <w:hyperlink r:id="rId6" w:history="1">
        <w:r w:rsidRPr="0060436E">
          <w:rPr>
            <w:rFonts w:ascii="宋体" w:eastAsia="宋体" w:hAnsi="宋体" w:cs="Arial" w:hint="eastAsia"/>
            <w:color w:val="777777"/>
            <w:kern w:val="0"/>
            <w:sz w:val="20"/>
            <w:szCs w:val="20"/>
            <w:u w:val="single"/>
          </w:rPr>
          <w:t>天山材料SRM采购平台(https://srm.cnbmtscl.com:666/#/)</w:t>
        </w:r>
      </w:hyperlink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发放采购文件；意向单位请登录采购平台下载采购文件。</w:t>
      </w:r>
    </w:p>
    <w:p w14:paraId="4D84C0D4" w14:textId="77777777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10.响应文件递交： </w:t>
      </w:r>
    </w:p>
    <w:p w14:paraId="78E662BF" w14:textId="381263D2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资格预审通过的单位于202</w:t>
      </w:r>
      <w:r w:rsid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6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-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3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-</w:t>
      </w:r>
      <w:r w:rsidR="00434CF7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21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 xml:space="preserve"> </w:t>
      </w:r>
      <w:r w:rsidR="00F43C6F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1</w:t>
      </w:r>
      <w:r w:rsid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6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:</w:t>
      </w:r>
      <w:r w:rsidR="00D1441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00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—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 xml:space="preserve">2026年 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3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 xml:space="preserve">月 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2</w:t>
      </w:r>
      <w:r w:rsidR="00434CF7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4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日</w:t>
      </w:r>
      <w:r w:rsidR="000F0813" w:rsidRPr="000F0813">
        <w:rPr>
          <w:rFonts w:ascii="宋体" w:eastAsia="宋体" w:hAnsi="宋体" w:cs="Arial"/>
          <w:color w:val="666666"/>
          <w:kern w:val="0"/>
          <w:sz w:val="20"/>
          <w:szCs w:val="20"/>
        </w:rPr>
        <w:t xml:space="preserve"> 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1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6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：</w:t>
      </w:r>
      <w:r w:rsidR="000F0813" w:rsidRPr="000F0813">
        <w:rPr>
          <w:rFonts w:ascii="宋体" w:eastAsia="宋体" w:hAnsi="宋体" w:cs="Arial"/>
          <w:color w:val="666666"/>
          <w:kern w:val="0"/>
          <w:sz w:val="20"/>
          <w:szCs w:val="20"/>
        </w:rPr>
        <w:t>0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0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，在</w:t>
      </w:r>
      <w:hyperlink r:id="rId7" w:history="1">
        <w:r w:rsidRPr="0060436E">
          <w:rPr>
            <w:rFonts w:ascii="宋体" w:eastAsia="宋体" w:hAnsi="宋体" w:cs="Arial" w:hint="eastAsia"/>
            <w:color w:val="777777"/>
            <w:kern w:val="0"/>
            <w:sz w:val="20"/>
            <w:szCs w:val="20"/>
            <w:u w:val="single"/>
          </w:rPr>
          <w:t>天山材料SRM采购平台(https://srm.cnbmtscl.com:666/#/)</w:t>
        </w:r>
      </w:hyperlink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上传盖章后的PDF版响应文件。</w:t>
      </w:r>
    </w:p>
    <w:p w14:paraId="39674282" w14:textId="755603F4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11.采购响应保证金</w:t>
      </w:r>
      <w:r w:rsidR="00F3483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：</w:t>
      </w:r>
    </w:p>
    <w:p w14:paraId="496F384A" w14:textId="03EFB366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响应方于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2026年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3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 xml:space="preserve">月 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2</w:t>
      </w:r>
      <w:r w:rsidR="00434CF7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4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日</w:t>
      </w:r>
      <w:r w:rsidR="000F0813" w:rsidRPr="000F0813">
        <w:rPr>
          <w:rFonts w:ascii="宋体" w:eastAsia="宋体" w:hAnsi="宋体" w:cs="Arial"/>
          <w:color w:val="666666"/>
          <w:kern w:val="0"/>
          <w:sz w:val="20"/>
          <w:szCs w:val="20"/>
        </w:rPr>
        <w:t xml:space="preserve"> 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1</w:t>
      </w:r>
      <w:r w:rsidR="00BE773C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6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：</w:t>
      </w:r>
      <w:r w:rsidR="000F0813" w:rsidRPr="000F0813">
        <w:rPr>
          <w:rFonts w:ascii="宋体" w:eastAsia="宋体" w:hAnsi="宋体" w:cs="Arial"/>
          <w:color w:val="666666"/>
          <w:kern w:val="0"/>
          <w:sz w:val="20"/>
          <w:szCs w:val="20"/>
        </w:rPr>
        <w:t>0</w:t>
      </w:r>
      <w:r w:rsidR="000F0813" w:rsidRP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0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前向采购方提供采购响应保证金 </w:t>
      </w:r>
      <w:r w:rsidR="000F0813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壹</w:t>
      </w: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万元。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3042"/>
        <w:gridCol w:w="2769"/>
      </w:tblGrid>
      <w:tr w:rsidR="0060436E" w:rsidRPr="0060436E" w14:paraId="00A3F268" w14:textId="77777777" w:rsidTr="00D1441E">
        <w:tc>
          <w:tcPr>
            <w:tcW w:w="24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F382A" w14:textId="77777777" w:rsidR="0060436E" w:rsidRPr="0060436E" w:rsidRDefault="0060436E" w:rsidP="0060436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60436E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账户名称</w:t>
            </w:r>
          </w:p>
        </w:tc>
        <w:tc>
          <w:tcPr>
            <w:tcW w:w="3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A6F77" w14:textId="77777777" w:rsidR="0060436E" w:rsidRPr="0060436E" w:rsidRDefault="0060436E" w:rsidP="0060436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60436E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账号</w:t>
            </w:r>
          </w:p>
        </w:tc>
        <w:tc>
          <w:tcPr>
            <w:tcW w:w="27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2D14B" w14:textId="77777777" w:rsidR="0060436E" w:rsidRPr="0060436E" w:rsidRDefault="0060436E" w:rsidP="0060436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60436E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开户行</w:t>
            </w:r>
          </w:p>
        </w:tc>
      </w:tr>
      <w:tr w:rsidR="00D1441E" w:rsidRPr="0060436E" w14:paraId="27132FB0" w14:textId="77777777" w:rsidTr="00D1441E">
        <w:tc>
          <w:tcPr>
            <w:tcW w:w="24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73030" w14:textId="5A8FBEF9" w:rsidR="00D1441E" w:rsidRPr="0060436E" w:rsidRDefault="00D1441E" w:rsidP="00D1441E">
            <w:pPr>
              <w:widowControl/>
              <w:spacing w:after="150"/>
              <w:jc w:val="left"/>
              <w:rPr>
                <w:rFonts w:ascii="宋体" w:eastAsia="宋体" w:hAnsi="宋体" w:cs="Arial" w:hint="eastAsia"/>
                <w:color w:val="666666"/>
                <w:kern w:val="0"/>
                <w:sz w:val="20"/>
                <w:szCs w:val="20"/>
              </w:rPr>
            </w:pPr>
            <w:r w:rsidRPr="00D1441E">
              <w:rPr>
                <w:rFonts w:ascii="宋体" w:eastAsia="宋体" w:hAnsi="宋体" w:cs="Arial" w:hint="eastAsia"/>
                <w:color w:val="666666"/>
                <w:kern w:val="0"/>
                <w:sz w:val="20"/>
                <w:szCs w:val="20"/>
              </w:rPr>
              <w:t>云南天山水泥有限公司</w:t>
            </w:r>
          </w:p>
        </w:tc>
        <w:tc>
          <w:tcPr>
            <w:tcW w:w="3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061F4" w14:textId="6AEEE26F" w:rsidR="00D1441E" w:rsidRPr="0060436E" w:rsidRDefault="00D1441E" w:rsidP="00D1441E">
            <w:pPr>
              <w:widowControl/>
              <w:spacing w:after="150"/>
              <w:jc w:val="left"/>
              <w:rPr>
                <w:rFonts w:ascii="宋体" w:eastAsia="宋体" w:hAnsi="宋体" w:cs="Arial" w:hint="eastAsia"/>
                <w:color w:val="666666"/>
                <w:kern w:val="0"/>
                <w:sz w:val="20"/>
                <w:szCs w:val="20"/>
              </w:rPr>
            </w:pPr>
            <w:r w:rsidRPr="00D1441E">
              <w:rPr>
                <w:rFonts w:ascii="宋体" w:eastAsia="宋体" w:hAnsi="宋体" w:cs="Arial"/>
                <w:color w:val="666666"/>
                <w:kern w:val="0"/>
                <w:sz w:val="20"/>
                <w:szCs w:val="20"/>
              </w:rPr>
              <w:t> </w:t>
            </w:r>
            <w:r w:rsidRPr="00D1441E">
              <w:rPr>
                <w:rFonts w:ascii="宋体" w:eastAsia="宋体" w:hAnsi="宋体" w:cs="Arial" w:hint="eastAsia"/>
                <w:color w:val="666666"/>
                <w:kern w:val="0"/>
                <w:sz w:val="20"/>
                <w:szCs w:val="20"/>
              </w:rPr>
              <w:t>53001615536051008666</w:t>
            </w:r>
          </w:p>
        </w:tc>
        <w:tc>
          <w:tcPr>
            <w:tcW w:w="27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A9BAD" w14:textId="4932719F" w:rsidR="00D1441E" w:rsidRPr="0060436E" w:rsidRDefault="00D1441E" w:rsidP="00D1441E">
            <w:pPr>
              <w:widowControl/>
              <w:spacing w:after="150"/>
              <w:jc w:val="left"/>
              <w:rPr>
                <w:rFonts w:ascii="宋体" w:eastAsia="宋体" w:hAnsi="宋体" w:cs="Arial" w:hint="eastAsia"/>
                <w:color w:val="666666"/>
                <w:kern w:val="0"/>
                <w:sz w:val="20"/>
                <w:szCs w:val="20"/>
              </w:rPr>
            </w:pPr>
            <w:r w:rsidRPr="00D1441E">
              <w:rPr>
                <w:rFonts w:ascii="宋体" w:eastAsia="宋体" w:hAnsi="宋体" w:cs="Arial" w:hint="eastAsia"/>
                <w:color w:val="666666"/>
                <w:kern w:val="0"/>
                <w:sz w:val="20"/>
                <w:szCs w:val="20"/>
              </w:rPr>
              <w:t>中国建行昆明城南支行 </w:t>
            </w:r>
          </w:p>
        </w:tc>
      </w:tr>
    </w:tbl>
    <w:p w14:paraId="261945BC" w14:textId="77777777" w:rsidR="0060436E" w:rsidRDefault="0060436E" w:rsidP="0060436E">
      <w:pPr>
        <w:widowControl/>
        <w:shd w:val="clear" w:color="auto" w:fill="FFFFFF"/>
        <w:spacing w:after="150"/>
        <w:jc w:val="left"/>
        <w:rPr>
          <w:rFonts w:ascii="宋体" w:eastAsia="宋体" w:hAnsi="宋体" w:cs="Arial" w:hint="eastAsia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12.响应方资质及要求：</w:t>
      </w:r>
    </w:p>
    <w:p w14:paraId="7B655020" w14:textId="651B9E7A" w:rsidR="00D1441E" w:rsidRPr="00D1441E" w:rsidRDefault="00D1441E" w:rsidP="00D1441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（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1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）允许在中国注册且注册资金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50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万元以上的企业或外国独资、中外合资企业参加。</w:t>
      </w:r>
    </w:p>
    <w:p w14:paraId="78BFE245" w14:textId="77777777" w:rsidR="00D1441E" w:rsidRPr="00D1441E" w:rsidRDefault="00D1441E" w:rsidP="00D1441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（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2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）具有法人资格，遵守国家有关的法律、法令和条例。</w:t>
      </w:r>
    </w:p>
    <w:p w14:paraId="74585AA3" w14:textId="77777777" w:rsidR="00D1441E" w:rsidRPr="00D1441E" w:rsidRDefault="00D1441E" w:rsidP="00D1441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（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3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）具备资金实力雄厚，具有较强的市场运营能力和抗市场风险能力。</w:t>
      </w:r>
    </w:p>
    <w:p w14:paraId="71609F16" w14:textId="6678D87F" w:rsidR="00D1441E" w:rsidRPr="0060436E" w:rsidRDefault="00D1441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（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4</w:t>
      </w:r>
      <w:r w:rsidRPr="00D1441E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）最近三年内没有以不正当手段取得成交和严重违法、违约及重大质量问题；未列入失信被执行人、重大税收违法案件当事人名单、政府采购严重违法失信行为记录名单。</w:t>
      </w:r>
    </w:p>
    <w:p w14:paraId="1AFEDE66" w14:textId="37F0412B" w:rsidR="0060436E" w:rsidRPr="0060436E" w:rsidRDefault="0060436E" w:rsidP="0060436E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13.联系方式：</w:t>
      </w:r>
      <w:proofErr w:type="gramStart"/>
      <w:r w:rsidR="000F0813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侯开谷</w:t>
      </w:r>
      <w:proofErr w:type="gramEnd"/>
      <w:r w:rsidR="000F0813">
        <w:rPr>
          <w:rFonts w:ascii="Arial" w:eastAsia="宋体" w:hAnsi="Arial" w:cs="Arial" w:hint="eastAsia"/>
          <w:color w:val="666666"/>
          <w:kern w:val="0"/>
          <w:sz w:val="20"/>
          <w:szCs w:val="20"/>
        </w:rPr>
        <w:t xml:space="preserve">  13887457183</w:t>
      </w:r>
    </w:p>
    <w:p w14:paraId="1E30F97B" w14:textId="52811ED1" w:rsidR="0060436E" w:rsidRPr="0060436E" w:rsidRDefault="00D1441E" w:rsidP="0060436E">
      <w:pPr>
        <w:widowControl/>
        <w:shd w:val="clear" w:color="auto" w:fill="FFFFFF"/>
        <w:spacing w:after="150"/>
        <w:jc w:val="right"/>
        <w:rPr>
          <w:rFonts w:ascii="Arial" w:eastAsia="宋体" w:hAnsi="Arial" w:cs="Arial"/>
          <w:color w:val="666666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666666"/>
          <w:kern w:val="0"/>
          <w:sz w:val="20"/>
          <w:szCs w:val="20"/>
        </w:rPr>
        <w:t xml:space="preserve">      </w:t>
      </w:r>
      <w:r>
        <w:rPr>
          <w:rFonts w:ascii="Arial" w:eastAsia="宋体" w:hAnsi="Arial" w:cs="Arial" w:hint="eastAsia"/>
          <w:color w:val="666666"/>
          <w:kern w:val="0"/>
          <w:sz w:val="20"/>
          <w:szCs w:val="20"/>
        </w:rPr>
        <w:t>滇中</w:t>
      </w:r>
      <w:r w:rsidR="0060436E" w:rsidRPr="0060436E">
        <w:rPr>
          <w:rFonts w:ascii="宋体" w:eastAsia="宋体" w:hAnsi="宋体" w:cs="Arial" w:hint="eastAsia"/>
          <w:color w:val="666666"/>
          <w:kern w:val="0"/>
          <w:sz w:val="20"/>
          <w:szCs w:val="20"/>
        </w:rPr>
        <w:t>供应中心</w:t>
      </w:r>
      <w:r w:rsidR="0060436E" w:rsidRPr="0060436E">
        <w:rPr>
          <w:rFonts w:ascii="Arial" w:eastAsia="宋体" w:hAnsi="Arial" w:cs="Arial"/>
          <w:color w:val="666666"/>
          <w:kern w:val="0"/>
          <w:sz w:val="20"/>
          <w:szCs w:val="20"/>
        </w:rPr>
        <w:t> </w:t>
      </w:r>
    </w:p>
    <w:p w14:paraId="619CF011" w14:textId="1EC27604" w:rsidR="000617A5" w:rsidRPr="000F0813" w:rsidRDefault="0060436E" w:rsidP="000F0813">
      <w:pPr>
        <w:widowControl/>
        <w:shd w:val="clear" w:color="auto" w:fill="FFFFFF"/>
        <w:spacing w:after="150"/>
        <w:jc w:val="right"/>
        <w:rPr>
          <w:rFonts w:ascii="Arial" w:eastAsia="宋体" w:hAnsi="Arial" w:cs="Arial" w:hint="eastAsia"/>
          <w:color w:val="666666"/>
          <w:kern w:val="0"/>
          <w:sz w:val="20"/>
          <w:szCs w:val="20"/>
        </w:rPr>
      </w:pPr>
      <w:r w:rsidRPr="0060436E">
        <w:rPr>
          <w:rFonts w:ascii="Arial" w:eastAsia="宋体" w:hAnsi="Arial" w:cs="Arial"/>
          <w:color w:val="666666"/>
          <w:kern w:val="0"/>
          <w:sz w:val="20"/>
          <w:szCs w:val="20"/>
        </w:rPr>
        <w:t xml:space="preserve">    </w:t>
      </w:r>
      <w:r w:rsidR="000F0813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2026-</w:t>
      </w:r>
      <w:r w:rsidR="00BE773C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3</w:t>
      </w:r>
      <w:r w:rsidR="000F0813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-</w:t>
      </w:r>
      <w:r w:rsidR="00434CF7">
        <w:rPr>
          <w:rFonts w:ascii="Arial" w:eastAsia="宋体" w:hAnsi="Arial" w:cs="Arial" w:hint="eastAsia"/>
          <w:color w:val="666666"/>
          <w:kern w:val="0"/>
          <w:sz w:val="20"/>
          <w:szCs w:val="20"/>
        </w:rPr>
        <w:t>21</w:t>
      </w:r>
    </w:p>
    <w:sectPr w:rsidR="000617A5" w:rsidRPr="000F0813" w:rsidSect="00F44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3BA8" w14:textId="77777777" w:rsidR="00B80A7C" w:rsidRDefault="00B80A7C" w:rsidP="009E590A">
      <w:pPr>
        <w:rPr>
          <w:rFonts w:hint="eastAsia"/>
        </w:rPr>
      </w:pPr>
      <w:r>
        <w:separator/>
      </w:r>
    </w:p>
  </w:endnote>
  <w:endnote w:type="continuationSeparator" w:id="0">
    <w:p w14:paraId="3C5B7746" w14:textId="77777777" w:rsidR="00B80A7C" w:rsidRDefault="00B80A7C" w:rsidP="009E59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1D75" w14:textId="77777777" w:rsidR="00B80A7C" w:rsidRDefault="00B80A7C" w:rsidP="009E590A">
      <w:pPr>
        <w:rPr>
          <w:rFonts w:hint="eastAsia"/>
        </w:rPr>
      </w:pPr>
      <w:r>
        <w:separator/>
      </w:r>
    </w:p>
  </w:footnote>
  <w:footnote w:type="continuationSeparator" w:id="0">
    <w:p w14:paraId="5061C14A" w14:textId="77777777" w:rsidR="00B80A7C" w:rsidRDefault="00B80A7C" w:rsidP="009E59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22"/>
    <w:rsid w:val="000617A5"/>
    <w:rsid w:val="000F0813"/>
    <w:rsid w:val="00183CC1"/>
    <w:rsid w:val="00257E94"/>
    <w:rsid w:val="00284AE6"/>
    <w:rsid w:val="003B3A28"/>
    <w:rsid w:val="00434CF7"/>
    <w:rsid w:val="004447BF"/>
    <w:rsid w:val="00461A6A"/>
    <w:rsid w:val="004D4BBA"/>
    <w:rsid w:val="00525818"/>
    <w:rsid w:val="00537B37"/>
    <w:rsid w:val="0060436E"/>
    <w:rsid w:val="00713E10"/>
    <w:rsid w:val="00735764"/>
    <w:rsid w:val="0079585C"/>
    <w:rsid w:val="007D0C23"/>
    <w:rsid w:val="00931379"/>
    <w:rsid w:val="009E590A"/>
    <w:rsid w:val="00A70065"/>
    <w:rsid w:val="00AF1567"/>
    <w:rsid w:val="00AF2710"/>
    <w:rsid w:val="00B02634"/>
    <w:rsid w:val="00B14F22"/>
    <w:rsid w:val="00B77A54"/>
    <w:rsid w:val="00B80A7C"/>
    <w:rsid w:val="00BE773C"/>
    <w:rsid w:val="00C04D75"/>
    <w:rsid w:val="00CB11FA"/>
    <w:rsid w:val="00CD7102"/>
    <w:rsid w:val="00D1441E"/>
    <w:rsid w:val="00D16262"/>
    <w:rsid w:val="00DA67A5"/>
    <w:rsid w:val="00DC282E"/>
    <w:rsid w:val="00F34833"/>
    <w:rsid w:val="00F43C6F"/>
    <w:rsid w:val="00F4482F"/>
    <w:rsid w:val="00F6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B48C2"/>
  <w15:chartTrackingRefBased/>
  <w15:docId w15:val="{8AAA49BF-C429-470A-966E-0DDF922C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F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F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F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F2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4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F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F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F2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59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59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5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5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rm.cnbmtscl.com:666/yonbip-cpu-portal/ucf-wh/cpu-portal/%E4%B8%AD%E5%9B%BD%E5%BB%BA%E6%9D%90%E6%8B%9B%E6%A0%87%E9%87%87%E8%B4%AD%E7%AE%A1%E7%90%86%E5%B9%B3%E5%8F%B0(https:/tendering.cnbm.com.cn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m.cnbmtscl.com:666/yonbip-cpu-portal/ucf-wh/cpu-portal/%E4%B8%AD%E5%9B%BD%E5%BB%BA%E6%9D%90%E6%8B%9B%E6%A0%87%E9%87%87%E8%B4%AD%E7%AE%A1%E7%90%86%E5%B9%B3%E5%8F%B0(https:/tendering.cnbm.com.cn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HKG</dc:creator>
  <cp:keywords/>
  <dc:description/>
  <cp:lastModifiedBy>HKG</cp:lastModifiedBy>
  <cp:revision>15</cp:revision>
  <dcterms:created xsi:type="dcterms:W3CDTF">2025-12-18T11:07:00Z</dcterms:created>
  <dcterms:modified xsi:type="dcterms:W3CDTF">2026-03-21T01:10:00Z</dcterms:modified>
</cp:coreProperties>
</file>