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06FA7">
      <w:pPr>
        <w:rPr>
          <w:rFonts w:hint="eastAsia"/>
        </w:rPr>
      </w:pPr>
      <w:bookmarkStart w:id="0" w:name="_GoBack"/>
      <w:r>
        <w:rPr>
          <w:rFonts w:hint="eastAsia"/>
        </w:rPr>
        <w:t>1. 现场勘查与规划</w:t>
      </w:r>
    </w:p>
    <w:p w14:paraId="4CA2BA79">
      <w:pPr>
        <w:rPr>
          <w:rFonts w:hint="eastAsia"/>
        </w:rPr>
      </w:pPr>
      <w:r>
        <w:rPr>
          <w:rFonts w:hint="eastAsia"/>
        </w:rPr>
        <w:t>◦ 确定广播覆盖区域：教学楼、操场、会议室等，标注盲区或信号弱区。</w:t>
      </w:r>
    </w:p>
    <w:p w14:paraId="1FBA2042">
      <w:pPr>
        <w:rPr>
          <w:rFonts w:hint="eastAsia"/>
        </w:rPr>
      </w:pPr>
      <w:r>
        <w:rPr>
          <w:rFonts w:hint="eastAsia"/>
        </w:rPr>
        <w:t>◦ 规划设备安装位置：扬声器（避免遮挡，如教学楼走廊顶部、操场立杆）、线路走向（沿弱电井、桥架或隐蔽管道）。</w:t>
      </w:r>
    </w:p>
    <w:p w14:paraId="03DD2A65">
      <w:pPr>
        <w:rPr>
          <w:rFonts w:hint="eastAsia"/>
        </w:rPr>
      </w:pPr>
      <w:r>
        <w:rPr>
          <w:rFonts w:hint="eastAsia"/>
        </w:rPr>
        <w:t>◦ 明确功能需求：是否需要分区控制（如不同年级独立广播）、定时播放、应急切换等。</w:t>
      </w:r>
    </w:p>
    <w:p w14:paraId="1B1C4F16">
      <w:pPr>
        <w:rPr>
          <w:rFonts w:hint="eastAsia"/>
        </w:rPr>
      </w:pPr>
      <w:r>
        <w:rPr>
          <w:rFonts w:hint="eastAsia"/>
        </w:rPr>
        <w:t>2. 设备选型与采购</w:t>
      </w:r>
    </w:p>
    <w:p w14:paraId="4E8A7B66">
      <w:pPr>
        <w:rPr>
          <w:rFonts w:hint="eastAsia"/>
        </w:rPr>
      </w:pPr>
      <w:r>
        <w:rPr>
          <w:rFonts w:hint="eastAsia"/>
        </w:rPr>
        <w:t>◦ 核心设备：广播主机（含功放、调音台）、解码器、麦克风、定时器、应急触发装置。</w:t>
      </w:r>
    </w:p>
    <w:p w14:paraId="7FDDCDD5">
      <w:pPr>
        <w:rPr>
          <w:rFonts w:hint="eastAsia"/>
        </w:rPr>
      </w:pPr>
      <w:r>
        <w:rPr>
          <w:rFonts w:hint="eastAsia"/>
        </w:rPr>
        <w:t>◦ 终端设备：根据区域选扬声器（室内用吸顶喇叭，室外用防水音柱或号角喇叭）。</w:t>
      </w:r>
    </w:p>
    <w:p w14:paraId="6AFF9170">
      <w:pPr>
        <w:rPr>
          <w:rFonts w:hint="eastAsia"/>
        </w:rPr>
      </w:pPr>
      <w:r>
        <w:rPr>
          <w:rFonts w:hint="eastAsia"/>
        </w:rPr>
        <w:t>◦ 辅助材料：国家标准级音频线（RVV线）、网线(六类屏蔽网线)</w:t>
      </w:r>
    </w:p>
    <w:p w14:paraId="5E049AFE">
      <w:pPr>
        <w:rPr>
          <w:rFonts w:hint="eastAsia"/>
        </w:rPr>
      </w:pPr>
      <w:r>
        <w:rPr>
          <w:rFonts w:hint="eastAsia"/>
        </w:rPr>
        <w:t>线管（PVC或金属管）、支架、电源插座等。</w:t>
      </w:r>
    </w:p>
    <w:p w14:paraId="11B2F930">
      <w:pPr>
        <w:rPr>
          <w:rFonts w:hint="eastAsia"/>
        </w:rPr>
      </w:pPr>
      <w:r>
        <w:rPr>
          <w:rFonts w:hint="eastAsia"/>
        </w:rPr>
        <w:t>二、施工流程与要点</w:t>
      </w:r>
    </w:p>
    <w:p w14:paraId="1B30549B">
      <w:pPr>
        <w:rPr>
          <w:rFonts w:hint="eastAsia"/>
        </w:rPr>
      </w:pPr>
      <w:r>
        <w:rPr>
          <w:rFonts w:hint="eastAsia"/>
        </w:rPr>
        <w:t>1. 线路铺设</w:t>
      </w:r>
    </w:p>
    <w:p w14:paraId="6E913872">
      <w:pPr>
        <w:rPr>
          <w:rFonts w:hint="eastAsia"/>
        </w:rPr>
      </w:pPr>
      <w:r>
        <w:rPr>
          <w:rFonts w:hint="eastAsia"/>
        </w:rPr>
        <w:t>◦ 弱电线路与强电线路分离，避免干扰；音频线需穿管保护，埋地或沿墙固定。</w:t>
      </w:r>
    </w:p>
    <w:p w14:paraId="39DBFEFD">
      <w:pPr>
        <w:rPr>
          <w:rFonts w:hint="eastAsia"/>
        </w:rPr>
      </w:pPr>
      <w:r>
        <w:rPr>
          <w:rFonts w:hint="eastAsia"/>
        </w:rPr>
        <w:t>◦ 分区线路独立布线，便于后期控制（如用不同颜色线缆区分区域）。</w:t>
      </w:r>
    </w:p>
    <w:p w14:paraId="672D8798">
      <w:pPr>
        <w:rPr>
          <w:rFonts w:hint="eastAsia"/>
        </w:rPr>
      </w:pPr>
      <w:r>
        <w:rPr>
          <w:rFonts w:hint="eastAsia"/>
        </w:rPr>
        <w:t>◦ 预留检修口和备用线路，方便维护。</w:t>
      </w:r>
    </w:p>
    <w:p w14:paraId="156448F0">
      <w:pPr>
        <w:rPr>
          <w:rFonts w:hint="eastAsia"/>
        </w:rPr>
      </w:pPr>
      <w:r>
        <w:rPr>
          <w:rFonts w:hint="eastAsia"/>
        </w:rPr>
        <w:t>2. 设备安装</w:t>
      </w:r>
    </w:p>
    <w:p w14:paraId="72214572">
      <w:pPr>
        <w:rPr>
          <w:rFonts w:hint="eastAsia"/>
        </w:rPr>
      </w:pPr>
      <w:r>
        <w:rPr>
          <w:rFonts w:hint="eastAsia"/>
        </w:rPr>
        <w:t>◦ 主机房设备：固定机柜，连接主机、功放、解码器等，做好接地保护（防触电和信号干扰）。</w:t>
      </w:r>
    </w:p>
    <w:p w14:paraId="3F47CBD9">
      <w:pPr>
        <w:rPr>
          <w:rFonts w:hint="eastAsia"/>
        </w:rPr>
      </w:pPr>
      <w:r>
        <w:rPr>
          <w:rFonts w:hint="eastAsia"/>
        </w:rPr>
        <w:t>◦ 扬声器安装：室内吸顶喇叭需与天花板平齐，室外喇叭高度1.5-3米（避免人为破坏），角度朝向覆盖中心。</w:t>
      </w:r>
    </w:p>
    <w:p w14:paraId="389C36B6">
      <w:pPr>
        <w:rPr>
          <w:rFonts w:hint="eastAsia"/>
        </w:rPr>
      </w:pPr>
      <w:r>
        <w:rPr>
          <w:rFonts w:hint="eastAsia"/>
        </w:rPr>
        <w:t>◦ 控制设备：在值班室或教务处安装分区控制器、麦克风，确保操作便捷。</w:t>
      </w:r>
    </w:p>
    <w:p w14:paraId="5285BAB7">
      <w:pPr>
        <w:rPr>
          <w:rFonts w:hint="eastAsia"/>
        </w:rPr>
      </w:pPr>
      <w:r>
        <w:rPr>
          <w:rFonts w:hint="eastAsia"/>
        </w:rPr>
        <w:t>施工工期:施工周期为5天(含法定节假日)</w:t>
      </w:r>
    </w:p>
    <w:p w14:paraId="31C8EA27">
      <w:pPr>
        <w:rPr>
          <w:rFonts w:hint="eastAsia"/>
        </w:rPr>
      </w:pPr>
      <w:r>
        <w:rPr>
          <w:rFonts w:hint="eastAsia"/>
        </w:rPr>
        <w:t>3. 系统调试</w:t>
      </w:r>
    </w:p>
    <w:p w14:paraId="5C223A14">
      <w:pPr>
        <w:rPr>
          <w:rFonts w:hint="eastAsia"/>
        </w:rPr>
      </w:pPr>
      <w:r>
        <w:rPr>
          <w:rFonts w:hint="eastAsia"/>
        </w:rPr>
        <w:t>◦ 通电测试：逐区检查扬声器是否发声，排除线路短路、接触不良问题。</w:t>
      </w:r>
    </w:p>
    <w:p w14:paraId="556AF6FE">
      <w:pPr>
        <w:rPr>
          <w:rFonts w:hint="eastAsia"/>
        </w:rPr>
      </w:pPr>
      <w:r>
        <w:rPr>
          <w:rFonts w:hint="eastAsia"/>
        </w:rPr>
        <w:t>◦ 音质调试：调整功放音量，确保各区域音量均匀（避免某区域过响或过轻）。</w:t>
      </w:r>
    </w:p>
    <w:p w14:paraId="2CA5D4D3">
      <w:pPr>
        <w:rPr>
          <w:rFonts w:hint="eastAsia"/>
        </w:rPr>
      </w:pPr>
      <w:r>
        <w:rPr>
          <w:rFonts w:hint="eastAsia"/>
        </w:rPr>
        <w:t>◦ 功能测试：测试分区广播、定时播放（如上下课铃）、应急广播（切断常规信号，强制播放警报）。</w:t>
      </w:r>
    </w:p>
    <w:p w14:paraId="1F5A5BB9">
      <w:pPr>
        <w:rPr>
          <w:rFonts w:hint="eastAsia"/>
        </w:rPr>
      </w:pPr>
      <w:r>
        <w:rPr>
          <w:rFonts w:hint="eastAsia"/>
        </w:rPr>
        <w:t>三、验收与维护</w:t>
      </w:r>
    </w:p>
    <w:p w14:paraId="7090169F">
      <w:pPr>
        <w:rPr>
          <w:rFonts w:hint="eastAsia"/>
        </w:rPr>
      </w:pPr>
      <w:r>
        <w:rPr>
          <w:rFonts w:hint="eastAsia"/>
        </w:rPr>
        <w:t>1. 验收标准</w:t>
      </w:r>
    </w:p>
    <w:p w14:paraId="315E103E">
      <w:pPr>
        <w:rPr>
          <w:rFonts w:hint="eastAsia"/>
        </w:rPr>
      </w:pPr>
      <w:r>
        <w:rPr>
          <w:rFonts w:hint="eastAsia"/>
        </w:rPr>
        <w:t>◦ 覆盖范围：无盲区，音质清晰无杂音。</w:t>
      </w:r>
    </w:p>
    <w:p w14:paraId="1A887047">
      <w:pPr>
        <w:rPr>
          <w:rFonts w:hint="eastAsia"/>
        </w:rPr>
      </w:pPr>
      <w:r>
        <w:rPr>
          <w:rFonts w:hint="eastAsia"/>
        </w:rPr>
        <w:t>◦ 功能达标：分区控制、定时、应急切换正常。</w:t>
      </w:r>
    </w:p>
    <w:p w14:paraId="4B261AE7">
      <w:pPr>
        <w:rPr>
          <w:rFonts w:hint="eastAsia"/>
        </w:rPr>
      </w:pPr>
      <w:r>
        <w:rPr>
          <w:rFonts w:hint="eastAsia"/>
        </w:rPr>
        <w:t>◦ 安全规范：线路隐蔽、设备固定牢固，符合电气安全标准。</w:t>
      </w:r>
    </w:p>
    <w:p w14:paraId="4F5EDF80">
      <w:pPr>
        <w:rPr>
          <w:rFonts w:hint="eastAsia"/>
        </w:rPr>
      </w:pPr>
      <w:r>
        <w:rPr>
          <w:rFonts w:hint="eastAsia"/>
        </w:rPr>
        <w:t>2. 后期维护</w:t>
      </w:r>
    </w:p>
    <w:p w14:paraId="442FDFF2">
      <w:pPr>
        <w:rPr>
          <w:rFonts w:hint="eastAsia"/>
        </w:rPr>
      </w:pPr>
      <w:r>
        <w:rPr>
          <w:rFonts w:hint="eastAsia"/>
        </w:rPr>
        <w:t>◦ 定期检查线路老化、设备灰尘，雨季重点检修室外防水设备。</w:t>
      </w:r>
    </w:p>
    <w:p w14:paraId="1B82CAE5">
      <w:pPr>
        <w:rPr>
          <w:rFonts w:hint="eastAsia"/>
        </w:rPr>
      </w:pPr>
      <w:r>
        <w:rPr>
          <w:rFonts w:hint="eastAsia"/>
        </w:rPr>
        <w:t>◦ 备份系统参数（如定时程序），避免数据丢失。</w:t>
      </w:r>
    </w:p>
    <w:p w14:paraId="7BB28CD8">
      <w:pPr>
        <w:rPr>
          <w:rFonts w:hint="eastAsia"/>
        </w:rPr>
      </w:pPr>
      <w:r>
        <w:rPr>
          <w:rFonts w:hint="eastAsia"/>
        </w:rPr>
        <w:t>四、注意事项</w:t>
      </w:r>
    </w:p>
    <w:p w14:paraId="488B49EC">
      <w:pPr>
        <w:rPr>
          <w:rFonts w:hint="eastAsia"/>
        </w:rPr>
      </w:pPr>
      <w:r>
        <w:rPr>
          <w:rFonts w:hint="eastAsia"/>
        </w:rPr>
        <w:t>• 施工期间协调学校作息，避免影响教学（如利用假期施工）。</w:t>
      </w:r>
    </w:p>
    <w:p w14:paraId="3239D43E">
      <w:r>
        <w:rPr>
          <w:rFonts w:hint="eastAsia"/>
        </w:rPr>
        <w:t>• 应急广播需与消防系统联动（可选），符合校园安全规范。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52AFB"/>
    <w:rsid w:val="3FE0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2025-07-20T16:09:51Z</dcterms:created>
  <dc:creator>Mayn</dc:creator>
  <cp:lastModifiedBy>赤小豆ヾ</cp:lastModifiedBy>
  <dcterms:modified xsi:type="dcterms:W3CDTF">2025-07-20T16:11:43Z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eyJoZGlkIjoiNzQwM2JlN2ZjNGE5YTY5NDM5N2FjMjA4NWM0YmM4OTYiLCJ1c2VySWQiOiI2NzI0NTE0MDAifQ==</vt:lpwstr>
  </property>
  <property fmtid="{D5CDD505-2E9C-101B-9397-08002B2CF9AE}" pid="4" name="ICV">
    <vt:lpwstr>9B4A9F7F02664621938285E191A18EB6_12</vt:lpwstr>
  </property>
</Properties>
</file>