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5D5BB">
      <w:pPr>
        <w:pStyle w:val="2"/>
        <w:spacing w:before="240" w:after="0" w:line="480" w:lineRule="auto"/>
        <w:ind w:left="-540" w:leftChars="-257" w:right="-504" w:rightChars="-240" w:firstLine="539" w:firstLineChars="122"/>
        <w:jc w:val="center"/>
        <w:rPr>
          <w:rFonts w:hint="eastAsia" w:ascii="宋体" w:hAnsi="宋体" w:eastAsia="方正小标宋简体"/>
          <w:b/>
          <w:bCs w:val="0"/>
          <w:color w:val="auto"/>
          <w:highlight w:val="none"/>
          <w:lang w:val="en-US" w:eastAsia="zh-CN"/>
        </w:rPr>
      </w:pPr>
      <w:bookmarkStart w:id="15" w:name="_GoBack"/>
      <w:bookmarkStart w:id="0" w:name="_Toc30692"/>
      <w:bookmarkStart w:id="1" w:name="_Toc16586"/>
      <w:bookmarkStart w:id="2" w:name="_Toc10892"/>
      <w:bookmarkStart w:id="3" w:name="_Toc20770"/>
      <w:bookmarkStart w:id="4" w:name="_Toc29759"/>
      <w:bookmarkStart w:id="5" w:name="_Toc19235"/>
      <w:bookmarkStart w:id="6" w:name="_Toc26212"/>
      <w:bookmarkStart w:id="7" w:name="_Toc9066"/>
      <w:bookmarkStart w:id="8" w:name="_Toc30614"/>
      <w:bookmarkStart w:id="9" w:name="_Toc11884"/>
      <w:bookmarkStart w:id="10" w:name="_Toc24086"/>
      <w:bookmarkStart w:id="11" w:name="_Toc23163"/>
      <w:bookmarkStart w:id="12" w:name="_Toc1312"/>
      <w:bookmarkStart w:id="13" w:name="_Toc17925"/>
      <w:bookmarkStart w:id="14" w:name="_Toc17112"/>
      <w:r>
        <w:rPr>
          <w:rFonts w:hint="eastAsia" w:ascii="宋体" w:hAnsi="宋体"/>
          <w:b/>
          <w:bCs w:val="0"/>
          <w:color w:val="auto"/>
          <w:highlight w:val="none"/>
        </w:rPr>
        <w:t xml:space="preserve">第一章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hint="eastAsia" w:ascii="宋体" w:hAnsi="宋体"/>
          <w:b/>
          <w:bCs w:val="0"/>
          <w:color w:val="auto"/>
          <w:highlight w:val="none"/>
          <w:lang w:val="en-US" w:eastAsia="zh-CN"/>
        </w:rPr>
        <w:t>招标公告</w:t>
      </w:r>
    </w:p>
    <w:p w14:paraId="07240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baseline"/>
        <w:rPr>
          <w:rFonts w:hint="eastAsia"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1、</w:t>
      </w:r>
      <w:r>
        <w:rPr>
          <w:rFonts w:hint="eastAsia" w:ascii="宋体" w:hAnsi="宋体"/>
          <w:color w:val="auto"/>
          <w:szCs w:val="22"/>
          <w:highlight w:val="none"/>
        </w:rPr>
        <w:t>项目概况及招标范围</w:t>
      </w:r>
    </w:p>
    <w:p w14:paraId="3B996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baseline"/>
        <w:rPr>
          <w:rFonts w:hint="eastAsia"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2、</w:t>
      </w:r>
      <w:r>
        <w:rPr>
          <w:rFonts w:hint="eastAsia" w:ascii="宋体" w:hAnsi="宋体"/>
          <w:color w:val="auto"/>
          <w:szCs w:val="22"/>
          <w:highlight w:val="none"/>
        </w:rPr>
        <w:t>项目概况：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金沙江向家坝水电站绥江县城C区场地变形影响房屋处理工程项目EPC总承包项目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的施工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</w:p>
    <w:p w14:paraId="3C864C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left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3、</w:t>
      </w:r>
      <w:r>
        <w:rPr>
          <w:rFonts w:hint="eastAsia" w:ascii="宋体" w:hAnsi="宋体"/>
          <w:color w:val="auto"/>
          <w:szCs w:val="22"/>
          <w:highlight w:val="none"/>
        </w:rPr>
        <w:t>招标范围</w:t>
      </w:r>
      <w:r>
        <w:rPr>
          <w:rFonts w:hint="eastAsia" w:ascii="宋体" w:hAnsi="宋体"/>
          <w:color w:val="auto"/>
          <w:szCs w:val="22"/>
          <w:highlight w:val="none"/>
          <w:lang w:eastAsia="zh-CN"/>
        </w:rPr>
        <w:t>及工种</w:t>
      </w:r>
      <w:r>
        <w:rPr>
          <w:rFonts w:hint="eastAsia" w:ascii="宋体" w:hAnsi="宋体"/>
          <w:color w:val="auto"/>
          <w:szCs w:val="22"/>
          <w:highlight w:val="none"/>
        </w:rPr>
        <w:t xml:space="preserve">： 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金沙江向家坝水电站绥江县城C区场地变形影响房屋处理工程项目EPC总承包项目防水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/>
        </w:rPr>
        <w:t>工程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 </w:t>
      </w:r>
    </w:p>
    <w:p w14:paraId="65180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both"/>
        <w:textAlignment w:val="baseline"/>
        <w:rPr>
          <w:rFonts w:hint="eastAsia"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4、</w:t>
      </w:r>
      <w:r>
        <w:rPr>
          <w:rFonts w:hint="eastAsia" w:ascii="宋体" w:hAnsi="宋体"/>
          <w:color w:val="auto"/>
          <w:szCs w:val="22"/>
          <w:highlight w:val="none"/>
        </w:rPr>
        <w:t>投标人资格要求：</w:t>
      </w:r>
    </w:p>
    <w:p w14:paraId="5200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420"/>
        <w:jc w:val="left"/>
        <w:textAlignment w:val="baseline"/>
        <w:rPr>
          <w:rFonts w:ascii="宋体" w:hAnsi="宋体"/>
          <w:color w:val="auto"/>
          <w:szCs w:val="22"/>
          <w:highlight w:val="none"/>
          <w:u w:val="single"/>
        </w:rPr>
      </w:pPr>
      <w:r>
        <w:rPr>
          <w:rFonts w:hint="eastAsia" w:ascii="宋体" w:hAnsi="宋体"/>
          <w:color w:val="auto"/>
          <w:szCs w:val="22"/>
          <w:highlight w:val="none"/>
        </w:rPr>
        <w:t>1）资质要求：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 xml:space="preserve">  防水防腐保温工程专业承包贰级。</w:t>
      </w:r>
    </w:p>
    <w:p w14:paraId="667CD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420"/>
        <w:jc w:val="left"/>
        <w:textAlignment w:val="baseline"/>
        <w:rPr>
          <w:rFonts w:hint="eastAsia" w:ascii="宋体" w:hAnsi="宋体"/>
          <w:color w:val="auto"/>
          <w:szCs w:val="22"/>
          <w:highlight w:val="none"/>
          <w:u w:val="single"/>
        </w:rPr>
      </w:pPr>
      <w:r>
        <w:rPr>
          <w:rFonts w:hint="eastAsia" w:ascii="宋体" w:hAnsi="宋体"/>
          <w:color w:val="auto"/>
          <w:szCs w:val="22"/>
          <w:highlight w:val="none"/>
        </w:rPr>
        <w:t>2）业绩要求：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1"/>
          <w:szCs w:val="21"/>
          <w:highlight w:val="none"/>
          <w:u w:val="single" w:color="auto"/>
        </w:rPr>
        <w:t>近 3 年 ( 20</w:t>
      </w:r>
      <w:r>
        <w:rPr>
          <w:rFonts w:hint="eastAsia" w:ascii="宋体" w:hAnsi="宋体" w:cs="宋体"/>
          <w:color w:val="auto"/>
          <w:spacing w:val="4"/>
          <w:sz w:val="21"/>
          <w:szCs w:val="21"/>
          <w:highlight w:val="none"/>
          <w:u w:val="single" w:color="auto"/>
          <w:lang w:val="en-US" w:eastAsia="zh-CN"/>
        </w:rPr>
        <w:t>22</w:t>
      </w:r>
      <w:r>
        <w:rPr>
          <w:rFonts w:ascii="宋体" w:hAnsi="宋体" w:eastAsia="宋体" w:cs="宋体"/>
          <w:color w:val="auto"/>
          <w:spacing w:val="4"/>
          <w:sz w:val="21"/>
          <w:szCs w:val="21"/>
          <w:highlight w:val="none"/>
          <w:u w:val="single" w:color="auto"/>
        </w:rPr>
        <w:t>年~202</w:t>
      </w:r>
      <w:r>
        <w:rPr>
          <w:rFonts w:hint="eastAsia" w:ascii="宋体" w:hAnsi="宋体" w:cs="宋体"/>
          <w:color w:val="auto"/>
          <w:spacing w:val="4"/>
          <w:sz w:val="21"/>
          <w:szCs w:val="21"/>
          <w:highlight w:val="none"/>
          <w:u w:val="single" w:color="auto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4"/>
          <w:sz w:val="21"/>
          <w:szCs w:val="21"/>
          <w:highlight w:val="none"/>
          <w:u w:val="single" w:color="auto"/>
        </w:rPr>
        <w:t xml:space="preserve"> 年) 内具有一项类似项目工程业绩(指</w:t>
      </w:r>
      <w:r>
        <w:rPr>
          <w:rFonts w:ascii="宋体" w:hAnsi="宋体" w:eastAsia="宋体" w:cs="宋体"/>
          <w:color w:val="auto"/>
          <w:spacing w:val="10"/>
          <w:sz w:val="21"/>
          <w:szCs w:val="21"/>
          <w:highlight w:val="none"/>
          <w:u w:val="single" w:color="auto"/>
        </w:rPr>
        <w:t>与本项目规模及造价相似的</w:t>
      </w:r>
      <w:r>
        <w:rPr>
          <w:rFonts w:hint="eastAsia" w:ascii="宋体" w:hAnsi="宋体" w:cs="宋体"/>
          <w:color w:val="auto"/>
          <w:spacing w:val="10"/>
          <w:sz w:val="21"/>
          <w:szCs w:val="21"/>
          <w:highlight w:val="none"/>
          <w:u w:val="single" w:color="auto"/>
          <w:lang w:eastAsia="zh-CN"/>
        </w:rPr>
        <w:t>工程</w:t>
      </w:r>
      <w:r>
        <w:rPr>
          <w:rFonts w:ascii="宋体" w:hAnsi="宋体" w:eastAsia="宋体" w:cs="宋体"/>
          <w:color w:val="auto"/>
          <w:spacing w:val="10"/>
          <w:sz w:val="21"/>
          <w:szCs w:val="21"/>
          <w:highlight w:val="none"/>
          <w:u w:val="single" w:color="auto"/>
        </w:rPr>
        <w:t>)</w:t>
      </w:r>
      <w:r>
        <w:rPr>
          <w:rFonts w:hint="eastAsia" w:ascii="宋体" w:hAnsi="宋体" w:cs="宋体"/>
          <w:color w:val="auto"/>
          <w:spacing w:val="10"/>
          <w:sz w:val="21"/>
          <w:szCs w:val="21"/>
          <w:highlight w:val="none"/>
          <w:u w:val="single" w:color="auto"/>
          <w:lang w:eastAsia="zh-CN"/>
        </w:rPr>
        <w:t>。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 </w:t>
      </w:r>
    </w:p>
    <w:p w14:paraId="7568390B">
      <w:pPr>
        <w:pStyle w:val="5"/>
        <w:ind w:firstLine="420" w:firstLineChars="200"/>
        <w:rPr>
          <w:rFonts w:hint="default" w:eastAsia="仿宋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none"/>
          <w:lang w:val="en-US" w:eastAsia="zh-CN"/>
        </w:rPr>
        <w:t>资格审查截止时间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  <w:lang w:val="en-US" w:eastAsia="zh-CN"/>
        </w:rPr>
        <w:t>：   2026年2月2日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 xml:space="preserve"> </w:t>
      </w:r>
    </w:p>
    <w:p w14:paraId="662E0FFB">
      <w:pPr>
        <w:pStyle w:val="5"/>
        <w:ind w:left="0" w:leftChars="0" w:firstLine="367" w:firstLineChars="175"/>
        <w:jc w:val="left"/>
        <w:rPr>
          <w:rFonts w:hint="eastAsia" w:ascii="宋体" w:hAnsi="宋体"/>
          <w:color w:val="auto"/>
          <w:szCs w:val="22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）其他要求：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ascii="宋体" w:hAnsi="宋体" w:eastAsia="宋体" w:cs="宋体"/>
          <w:color w:val="auto"/>
          <w:spacing w:val="8"/>
          <w:sz w:val="21"/>
          <w:szCs w:val="21"/>
          <w:highlight w:val="none"/>
          <w:u w:val="single" w:color="auto"/>
        </w:rPr>
        <w:t>人员、设备、资金等方面具有相应的施工能力，有较强的经济实</w:t>
      </w:r>
      <w:r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  <w:u w:val="single" w:color="auto"/>
        </w:rPr>
        <w:t>力</w:t>
      </w:r>
      <w:r>
        <w:rPr>
          <w:rFonts w:ascii="宋体" w:hAnsi="宋体" w:eastAsia="宋体" w:cs="宋体"/>
          <w:color w:val="auto"/>
          <w:spacing w:val="10"/>
          <w:sz w:val="21"/>
          <w:szCs w:val="21"/>
          <w:highlight w:val="none"/>
          <w:u w:val="single" w:color="auto"/>
        </w:rPr>
        <w:t>和良好的企业信誉。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</w:t>
      </w:r>
    </w:p>
    <w:p w14:paraId="1A540F50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2"/>
          <w:highlight w:val="none"/>
          <w:lang w:val="en-US" w:eastAsia="zh-CN" w:bidi="ar-SA"/>
        </w:rPr>
        <w:t>5、、本次招投标方式：线上☑  、 线下□（勾选）</w:t>
      </w:r>
    </w:p>
    <w:p w14:paraId="0A5EEC80">
      <w:pPr>
        <w:pStyle w:val="5"/>
        <w:numPr>
          <w:ilvl w:val="0"/>
          <w:numId w:val="1"/>
        </w:numPr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线上</w:t>
      </w:r>
    </w:p>
    <w:p w14:paraId="14BE7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30" w:firstLineChars="300"/>
        <w:jc w:val="left"/>
        <w:textAlignment w:val="baseline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1）</w:t>
      </w:r>
      <w:r>
        <w:rPr>
          <w:rFonts w:hint="eastAsia" w:ascii="宋体" w:hAnsi="宋体"/>
          <w:color w:val="auto"/>
          <w:szCs w:val="22"/>
          <w:highlight w:val="none"/>
        </w:rPr>
        <w:t>招标文件获取方式</w:t>
      </w:r>
    </w:p>
    <w:p w14:paraId="72F4A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20" w:firstLineChars="200"/>
        <w:jc w:val="left"/>
        <w:textAlignment w:val="baseline"/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请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凡有意参加本项目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投标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的投标人</w:t>
      </w:r>
      <w:r>
        <w:rPr>
          <w:rFonts w:ascii="宋体" w:hAnsi="宋体"/>
          <w:color w:val="auto"/>
          <w:sz w:val="21"/>
          <w:szCs w:val="21"/>
          <w:highlight w:val="none"/>
        </w:rPr>
        <w:t>于</w:t>
      </w:r>
      <w:r>
        <w:rPr>
          <w:rFonts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28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1"/>
          <w:szCs w:val="21"/>
          <w:highlight w:val="none"/>
        </w:rPr>
        <w:t>日至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ascii="宋体" w:hAnsi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31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1"/>
          <w:szCs w:val="21"/>
          <w:highlight w:val="none"/>
        </w:rPr>
        <w:t>日，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每日上午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 </w:t>
      </w:r>
      <w:r>
        <w:rPr>
          <w:rFonts w:ascii="宋体" w:hAnsi="宋体"/>
          <w:color w:val="auto"/>
          <w:sz w:val="21"/>
          <w:szCs w:val="21"/>
          <w:highlight w:val="none"/>
        </w:rPr>
        <w:t>时至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12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1"/>
          <w:szCs w:val="21"/>
          <w:highlight w:val="none"/>
        </w:rPr>
        <w:t>时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，下午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 </w:t>
      </w:r>
      <w:r>
        <w:rPr>
          <w:rFonts w:ascii="宋体" w:hAnsi="宋体"/>
          <w:color w:val="auto"/>
          <w:sz w:val="21"/>
          <w:szCs w:val="21"/>
          <w:highlight w:val="none"/>
        </w:rPr>
        <w:t>时至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>24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1"/>
          <w:szCs w:val="21"/>
          <w:highlight w:val="none"/>
        </w:rPr>
        <w:t>时（北京时间，下同）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云上营家线上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（地址：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instrText xml:space="preserve"> HYPERLINK "https://www.inja.com线上获取招标文件。" </w:instrTex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https://www.inja.com</w:t>
      </w:r>
      <w:r>
        <w:rPr>
          <w:rStyle w:val="8"/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线上获取招标文件。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fldChar w:fldCharType="end"/>
      </w:r>
    </w:p>
    <w:p w14:paraId="51293E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630" w:leftChars="0"/>
        <w:jc w:val="left"/>
        <w:textAlignment w:val="baseline"/>
        <w:rPr>
          <w:rFonts w:ascii="宋体" w:hAnsi="宋体"/>
          <w:color w:val="auto"/>
          <w:szCs w:val="22"/>
          <w:highlight w:val="none"/>
        </w:rPr>
      </w:pPr>
      <w:r>
        <w:rPr>
          <w:rFonts w:ascii="宋体" w:hAnsi="宋体"/>
          <w:color w:val="auto"/>
          <w:szCs w:val="22"/>
          <w:highlight w:val="none"/>
        </w:rPr>
        <w:t>招标文件售价为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2"/>
          <w:highlight w:val="none"/>
        </w:rPr>
        <w:t>元</w:t>
      </w: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/份</w:t>
      </w:r>
      <w:r>
        <w:rPr>
          <w:rFonts w:ascii="宋体" w:hAnsi="宋体"/>
          <w:color w:val="auto"/>
          <w:szCs w:val="22"/>
          <w:highlight w:val="none"/>
        </w:rPr>
        <w:t>，售后不退。</w:t>
      </w:r>
    </w:p>
    <w:p w14:paraId="60451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638" w:firstLineChars="304"/>
        <w:rPr>
          <w:rFonts w:hint="eastAsia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3）</w:t>
      </w:r>
      <w:r>
        <w:rPr>
          <w:rFonts w:hint="eastAsia" w:ascii="宋体" w:hAnsi="宋体"/>
          <w:color w:val="auto"/>
          <w:szCs w:val="22"/>
          <w:highlight w:val="none"/>
        </w:rPr>
        <w:t>投标文件递交截止时间及地点</w:t>
      </w:r>
    </w:p>
    <w:p w14:paraId="13B7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638" w:firstLineChars="304"/>
        <w:jc w:val="left"/>
        <w:textAlignment w:val="baseline"/>
        <w:rPr>
          <w:rFonts w:hint="eastAsia"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①</w:t>
      </w:r>
      <w:r>
        <w:rPr>
          <w:rFonts w:ascii="宋体" w:hAnsi="宋体"/>
          <w:color w:val="auto"/>
          <w:szCs w:val="22"/>
          <w:highlight w:val="none"/>
        </w:rPr>
        <w:t>递交投标文件的截止时间（投标截止时间，下同）</w:t>
      </w:r>
      <w:r>
        <w:rPr>
          <w:rFonts w:hint="eastAsia" w:ascii="宋体" w:hAnsi="宋体"/>
          <w:color w:val="auto"/>
          <w:szCs w:val="22"/>
          <w:highlight w:val="none"/>
        </w:rPr>
        <w:t>：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2"/>
          <w:highlight w:val="none"/>
        </w:rPr>
        <w:t>年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2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2"/>
          <w:highlight w:val="none"/>
        </w:rPr>
        <w:t>月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4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2"/>
          <w:highlight w:val="none"/>
        </w:rPr>
        <w:t>日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10</w:t>
      </w:r>
      <w:r>
        <w:rPr>
          <w:rFonts w:ascii="宋体" w:hAnsi="宋体"/>
          <w:color w:val="auto"/>
          <w:szCs w:val="22"/>
          <w:highlight w:val="none"/>
        </w:rPr>
        <w:t>时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00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2"/>
          <w:highlight w:val="none"/>
        </w:rPr>
        <w:t>分</w:t>
      </w:r>
      <w:r>
        <w:rPr>
          <w:rFonts w:hint="eastAsia" w:ascii="宋体" w:hAnsi="宋体"/>
          <w:color w:val="auto"/>
          <w:szCs w:val="22"/>
          <w:highlight w:val="none"/>
        </w:rPr>
        <w:t>。</w:t>
      </w:r>
    </w:p>
    <w:p w14:paraId="6F743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638" w:firstLineChars="304"/>
        <w:jc w:val="left"/>
        <w:textAlignment w:val="baseline"/>
        <w:rPr>
          <w:rFonts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②递交投标文件</w:t>
      </w:r>
      <w:r>
        <w:rPr>
          <w:rFonts w:ascii="宋体" w:hAnsi="宋体"/>
          <w:color w:val="auto"/>
          <w:szCs w:val="22"/>
          <w:highlight w:val="none"/>
        </w:rPr>
        <w:t>地点为</w:t>
      </w:r>
      <w:r>
        <w:rPr>
          <w:rFonts w:hint="eastAsia" w:ascii="宋体" w:hAnsi="宋体"/>
          <w:color w:val="auto"/>
          <w:szCs w:val="22"/>
          <w:highlight w:val="none"/>
        </w:rPr>
        <w:t>：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云上营家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平台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2"/>
          <w:highlight w:val="none"/>
        </w:rPr>
        <w:t xml:space="preserve"> </w:t>
      </w:r>
      <w:r>
        <w:rPr>
          <w:rFonts w:ascii="宋体" w:hAnsi="宋体"/>
          <w:color w:val="auto"/>
          <w:szCs w:val="22"/>
          <w:highlight w:val="none"/>
        </w:rPr>
        <w:t>。</w:t>
      </w:r>
    </w:p>
    <w:p w14:paraId="69FB1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638" w:firstLineChars="304"/>
        <w:rPr>
          <w:rFonts w:hint="eastAsia"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4）</w:t>
      </w:r>
      <w:r>
        <w:rPr>
          <w:rFonts w:hint="eastAsia" w:ascii="宋体" w:hAnsi="宋体"/>
          <w:color w:val="auto"/>
          <w:szCs w:val="22"/>
          <w:highlight w:val="none"/>
        </w:rPr>
        <w:t>递交投标文件时需提供资料</w:t>
      </w:r>
    </w:p>
    <w:p w14:paraId="53A19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638" w:firstLineChars="304"/>
        <w:rPr>
          <w:rFonts w:hint="eastAsia"/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/>
          <w:color w:val="auto"/>
          <w:highlight w:val="none"/>
          <w:u w:val="single"/>
        </w:rPr>
        <w:t xml:space="preserve">      </w:t>
      </w:r>
      <w:r>
        <w:rPr>
          <w:rFonts w:hint="eastAsia"/>
          <w:color w:val="auto"/>
          <w:highlight w:val="none"/>
          <w:u w:val="single"/>
          <w:lang w:val="en-US" w:eastAsia="zh-CN"/>
        </w:rPr>
        <w:t>按招标文件要求的开标时间及时进行线上签到并确认报价</w:t>
      </w:r>
      <w:r>
        <w:rPr>
          <w:rFonts w:hint="eastAsia"/>
          <w:color w:val="auto"/>
          <w:highlight w:val="none"/>
          <w:u w:val="single"/>
        </w:rPr>
        <w:t xml:space="preserve">                                                                  </w:t>
      </w:r>
    </w:p>
    <w:p w14:paraId="41A57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Chars="200" w:firstLine="210" w:firstLineChars="100"/>
        <w:jc w:val="left"/>
        <w:textAlignment w:val="baseline"/>
        <w:rPr>
          <w:rFonts w:hint="eastAsia"/>
          <w:color w:val="auto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5）</w:t>
      </w:r>
      <w:r>
        <w:rPr>
          <w:rFonts w:hint="eastAsia" w:ascii="宋体" w:hAnsi="宋体"/>
          <w:color w:val="auto"/>
          <w:szCs w:val="22"/>
          <w:highlight w:val="none"/>
        </w:rPr>
        <w:t>逾期送达的或者未送达指定地点的投标文件，招标人不予受理。</w:t>
      </w:r>
      <w:r>
        <w:rPr>
          <w:rFonts w:hint="eastAsia"/>
          <w:color w:val="auto"/>
          <w:highlight w:val="none"/>
        </w:rPr>
        <w:t xml:space="preserve"> </w:t>
      </w:r>
    </w:p>
    <w:p w14:paraId="1AFDA0CA">
      <w:pPr>
        <w:pStyle w:val="5"/>
        <w:numPr>
          <w:ilvl w:val="0"/>
          <w:numId w:val="1"/>
        </w:numPr>
        <w:ind w:left="0" w:leftChars="0" w:firstLine="482" w:firstLineChars="20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线下</w:t>
      </w:r>
    </w:p>
    <w:p w14:paraId="5B563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30" w:firstLineChars="300"/>
        <w:jc w:val="left"/>
        <w:textAlignment w:val="baseline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1）</w:t>
      </w:r>
      <w:r>
        <w:rPr>
          <w:rFonts w:hint="eastAsia" w:ascii="宋体" w:hAnsi="宋体"/>
          <w:color w:val="auto"/>
          <w:szCs w:val="22"/>
          <w:highlight w:val="none"/>
        </w:rPr>
        <w:t>招标文件获取方式</w:t>
      </w:r>
    </w:p>
    <w:p w14:paraId="04057254">
      <w:pPr>
        <w:snapToGrid w:val="0"/>
        <w:spacing w:line="360" w:lineRule="auto"/>
        <w:ind w:firstLine="420" w:firstLineChars="200"/>
        <w:jc w:val="left"/>
        <w:textAlignment w:val="baseline"/>
        <w:rPr>
          <w:color w:val="auto"/>
          <w:highlight w:val="none"/>
        </w:rPr>
      </w:pPr>
      <w:r>
        <w:rPr>
          <w:rFonts w:ascii="宋体" w:hAnsi="宋体"/>
          <w:color w:val="auto"/>
          <w:szCs w:val="22"/>
          <w:highlight w:val="none"/>
        </w:rPr>
        <w:t>请</w:t>
      </w: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贵</w:t>
      </w:r>
      <w:r>
        <w:rPr>
          <w:rFonts w:ascii="宋体" w:hAnsi="宋体"/>
          <w:color w:val="auto"/>
          <w:szCs w:val="22"/>
          <w:highlight w:val="none"/>
        </w:rPr>
        <w:t>单位于</w:t>
      </w:r>
      <w:r>
        <w:rPr>
          <w:rFonts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2"/>
          <w:highlight w:val="none"/>
        </w:rPr>
        <w:t>年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2"/>
          <w:highlight w:val="none"/>
        </w:rPr>
        <w:t>月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2"/>
          <w:highlight w:val="none"/>
        </w:rPr>
        <w:t>日至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2"/>
          <w:highlight w:val="none"/>
        </w:rPr>
        <w:t>年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2"/>
          <w:highlight w:val="none"/>
        </w:rPr>
        <w:t>月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2"/>
          <w:highlight w:val="none"/>
        </w:rPr>
        <w:t>日</w:t>
      </w:r>
      <w:r>
        <w:rPr>
          <w:rFonts w:hint="eastAsia" w:ascii="宋体" w:hAnsi="宋体"/>
          <w:color w:val="auto"/>
          <w:szCs w:val="22"/>
          <w:highlight w:val="none"/>
        </w:rPr>
        <w:t>（法定公休日、节假日除外）</w:t>
      </w:r>
      <w:r>
        <w:rPr>
          <w:rFonts w:ascii="宋体" w:hAnsi="宋体"/>
          <w:color w:val="auto"/>
          <w:szCs w:val="22"/>
          <w:highlight w:val="none"/>
        </w:rPr>
        <w:t>，</w:t>
      </w:r>
      <w:r>
        <w:rPr>
          <w:rFonts w:hint="eastAsia" w:ascii="宋体" w:hAnsi="宋体"/>
          <w:color w:val="auto"/>
          <w:szCs w:val="22"/>
          <w:highlight w:val="none"/>
        </w:rPr>
        <w:t>每日上午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2"/>
          <w:highlight w:val="none"/>
        </w:rPr>
        <w:t xml:space="preserve"> </w:t>
      </w:r>
      <w:r>
        <w:rPr>
          <w:rFonts w:ascii="宋体" w:hAnsi="宋体"/>
          <w:color w:val="auto"/>
          <w:szCs w:val="22"/>
          <w:highlight w:val="none"/>
        </w:rPr>
        <w:t>时至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2"/>
          <w:highlight w:val="none"/>
        </w:rPr>
        <w:t>时</w:t>
      </w:r>
      <w:r>
        <w:rPr>
          <w:rFonts w:hint="eastAsia" w:ascii="宋体" w:hAnsi="宋体"/>
          <w:color w:val="auto"/>
          <w:szCs w:val="22"/>
          <w:highlight w:val="none"/>
        </w:rPr>
        <w:t>，下午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</w:rPr>
        <w:t xml:space="preserve"> </w:t>
      </w:r>
      <w:r>
        <w:rPr>
          <w:rFonts w:ascii="宋体" w:hAnsi="宋体"/>
          <w:color w:val="auto"/>
          <w:szCs w:val="22"/>
          <w:highlight w:val="none"/>
        </w:rPr>
        <w:t>时至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Cs w:val="22"/>
          <w:highlight w:val="none"/>
        </w:rPr>
        <w:t>时（北京时间，下同），在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2"/>
          <w:highlight w:val="none"/>
          <w:u w:val="none"/>
        </w:rPr>
        <w:t>公司（地址：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2"/>
          <w:highlight w:val="none"/>
        </w:rPr>
        <w:t>）持本</w:t>
      </w: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招标公告</w:t>
      </w:r>
      <w:r>
        <w:rPr>
          <w:rFonts w:hint="eastAsia" w:ascii="宋体" w:hAnsi="宋体"/>
          <w:color w:val="auto"/>
          <w:szCs w:val="22"/>
          <w:highlight w:val="none"/>
        </w:rPr>
        <w:t>（复印件）、营业执照及资质证书（原件及复印件）、经办人身份证（原件及复印件）</w:t>
      </w:r>
      <w:r>
        <w:rPr>
          <w:rFonts w:hint="eastAsia" w:ascii="宋体" w:hAnsi="宋体"/>
          <w:color w:val="auto"/>
          <w:szCs w:val="22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经办人劳动合同及社保证明（</w:t>
      </w:r>
      <w:r>
        <w:rPr>
          <w:rFonts w:hint="eastAsia" w:ascii="宋体" w:hAnsi="宋体"/>
          <w:color w:val="auto"/>
          <w:szCs w:val="22"/>
          <w:highlight w:val="none"/>
        </w:rPr>
        <w:t>原件及复印件</w:t>
      </w: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）</w:t>
      </w:r>
      <w:r>
        <w:rPr>
          <w:rFonts w:ascii="宋体" w:hAnsi="宋体"/>
          <w:color w:val="auto"/>
          <w:szCs w:val="22"/>
          <w:highlight w:val="none"/>
        </w:rPr>
        <w:t>购买招标文件。</w:t>
      </w:r>
      <w:r>
        <w:rPr>
          <w:rFonts w:hint="eastAsia" w:ascii="宋体" w:hAnsi="宋体"/>
          <w:color w:val="auto"/>
          <w:szCs w:val="22"/>
          <w:highlight w:val="none"/>
        </w:rPr>
        <w:t>营业执照及资质证书复印件、单位介绍信原件、经办人身份证复印件</w:t>
      </w:r>
      <w:r>
        <w:rPr>
          <w:rFonts w:hint="eastAsia" w:ascii="宋体" w:hAnsi="宋体"/>
          <w:color w:val="auto"/>
          <w:szCs w:val="22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经办人劳动合同及社保证明复印件</w:t>
      </w:r>
      <w:r>
        <w:rPr>
          <w:rFonts w:hint="eastAsia" w:ascii="宋体" w:hAnsi="宋体"/>
          <w:color w:val="auto"/>
          <w:szCs w:val="22"/>
          <w:highlight w:val="none"/>
        </w:rPr>
        <w:t>要求加盖单位公章。</w:t>
      </w:r>
    </w:p>
    <w:p w14:paraId="3DFF3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638" w:firstLineChars="304"/>
        <w:jc w:val="left"/>
        <w:textAlignment w:val="baseline"/>
        <w:rPr>
          <w:rFonts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2）</w:t>
      </w:r>
      <w:r>
        <w:rPr>
          <w:rFonts w:ascii="宋体" w:hAnsi="宋体"/>
          <w:color w:val="auto"/>
          <w:szCs w:val="22"/>
          <w:highlight w:val="none"/>
        </w:rPr>
        <w:t>招标文件售价为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Cs w:val="22"/>
          <w:highlight w:val="none"/>
        </w:rPr>
        <w:t>元</w:t>
      </w: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/份</w:t>
      </w:r>
      <w:r>
        <w:rPr>
          <w:rFonts w:ascii="宋体" w:hAnsi="宋体"/>
          <w:color w:val="auto"/>
          <w:szCs w:val="22"/>
          <w:highlight w:val="none"/>
        </w:rPr>
        <w:t>，售后不退。</w:t>
      </w:r>
    </w:p>
    <w:p w14:paraId="0B1CBD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638" w:firstLineChars="304"/>
        <w:rPr>
          <w:rFonts w:hint="eastAsia"/>
          <w:b/>
          <w:bCs/>
          <w:color w:val="auto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3）</w:t>
      </w:r>
      <w:r>
        <w:rPr>
          <w:rFonts w:hint="eastAsia" w:ascii="宋体" w:hAnsi="宋体"/>
          <w:color w:val="auto"/>
          <w:szCs w:val="22"/>
          <w:highlight w:val="none"/>
        </w:rPr>
        <w:t>投标文件递交截止时间及地点</w:t>
      </w:r>
    </w:p>
    <w:p w14:paraId="7EF1A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630" w:leftChars="300" w:firstLine="2" w:firstLineChars="1"/>
        <w:jc w:val="left"/>
        <w:textAlignment w:val="baseline"/>
        <w:rPr>
          <w:rFonts w:hint="eastAsia"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①</w:t>
      </w:r>
      <w:r>
        <w:rPr>
          <w:rFonts w:ascii="宋体" w:hAnsi="宋体"/>
          <w:color w:val="auto"/>
          <w:szCs w:val="22"/>
          <w:highlight w:val="none"/>
        </w:rPr>
        <w:t>递交投标文件的截止时间（投标截止时间，下同）</w:t>
      </w:r>
      <w:r>
        <w:rPr>
          <w:rFonts w:hint="eastAsia" w:ascii="宋体" w:hAnsi="宋体"/>
          <w:color w:val="auto"/>
          <w:szCs w:val="22"/>
          <w:highlight w:val="none"/>
        </w:rPr>
        <w:t>：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2"/>
          <w:highlight w:val="none"/>
        </w:rPr>
        <w:t>年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2"/>
          <w:highlight w:val="none"/>
        </w:rPr>
        <w:t>月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2"/>
          <w:highlight w:val="none"/>
        </w:rPr>
        <w:t>日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2"/>
          <w:highlight w:val="none"/>
        </w:rPr>
        <w:t>时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>/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Cs w:val="22"/>
          <w:highlight w:val="none"/>
        </w:rPr>
        <w:t>分</w:t>
      </w:r>
      <w:r>
        <w:rPr>
          <w:rFonts w:hint="eastAsia" w:ascii="宋体" w:hAnsi="宋体"/>
          <w:color w:val="auto"/>
          <w:szCs w:val="22"/>
          <w:highlight w:val="none"/>
        </w:rPr>
        <w:t>。</w:t>
      </w:r>
    </w:p>
    <w:p w14:paraId="6A10C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638" w:firstLineChars="304"/>
        <w:jc w:val="left"/>
        <w:textAlignment w:val="baseline"/>
        <w:rPr>
          <w:rFonts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②递交投标文件</w:t>
      </w:r>
      <w:r>
        <w:rPr>
          <w:rFonts w:ascii="宋体" w:hAnsi="宋体"/>
          <w:color w:val="auto"/>
          <w:szCs w:val="22"/>
          <w:highlight w:val="none"/>
        </w:rPr>
        <w:t>地点为</w:t>
      </w:r>
      <w:r>
        <w:rPr>
          <w:rFonts w:hint="eastAsia" w:ascii="宋体" w:hAnsi="宋体"/>
          <w:color w:val="auto"/>
          <w:szCs w:val="22"/>
          <w:highlight w:val="none"/>
        </w:rPr>
        <w:t>：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2"/>
          <w:highlight w:val="none"/>
          <w:u w:val="single"/>
          <w:lang w:val="en-US" w:eastAsia="zh-CN"/>
        </w:rPr>
        <w:t xml:space="preserve">     /     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2"/>
          <w:highlight w:val="none"/>
        </w:rPr>
        <w:t xml:space="preserve"> </w:t>
      </w:r>
      <w:r>
        <w:rPr>
          <w:rFonts w:ascii="宋体" w:hAnsi="宋体"/>
          <w:color w:val="auto"/>
          <w:szCs w:val="22"/>
          <w:highlight w:val="none"/>
        </w:rPr>
        <w:t>。</w:t>
      </w:r>
    </w:p>
    <w:p w14:paraId="430FF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638" w:firstLineChars="304"/>
        <w:rPr>
          <w:rFonts w:hint="eastAsia" w:ascii="宋体" w:hAnsi="宋体"/>
          <w:color w:val="auto"/>
          <w:szCs w:val="22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4）</w:t>
      </w:r>
      <w:r>
        <w:rPr>
          <w:rFonts w:hint="eastAsia" w:ascii="宋体" w:hAnsi="宋体"/>
          <w:color w:val="auto"/>
          <w:szCs w:val="22"/>
          <w:highlight w:val="none"/>
        </w:rPr>
        <w:t>递交投标文件时需提供资料</w:t>
      </w:r>
    </w:p>
    <w:p w14:paraId="568D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638" w:firstLineChars="304"/>
        <w:rPr>
          <w:rFonts w:hint="eastAsia"/>
          <w:color w:val="auto"/>
          <w:highlight w:val="none"/>
          <w:u w:val="single"/>
        </w:rPr>
      </w:pPr>
      <w:r>
        <w:rPr>
          <w:rFonts w:hint="eastAsia"/>
          <w:color w:val="auto"/>
          <w:highlight w:val="none"/>
        </w:rPr>
        <w:t xml:space="preserve">  </w:t>
      </w:r>
      <w:r>
        <w:rPr>
          <w:rFonts w:hint="eastAsia"/>
          <w:color w:val="auto"/>
          <w:highlight w:val="none"/>
          <w:u w:val="single"/>
        </w:rPr>
        <w:t xml:space="preserve">                       </w:t>
      </w:r>
      <w:r>
        <w:rPr>
          <w:rFonts w:hint="eastAsia"/>
          <w:color w:val="auto"/>
          <w:highlight w:val="none"/>
          <w:u w:val="single"/>
          <w:lang w:val="en-US" w:eastAsia="zh-CN"/>
        </w:rPr>
        <w:t>/</w:t>
      </w:r>
      <w:r>
        <w:rPr>
          <w:rFonts w:hint="eastAsia"/>
          <w:color w:val="auto"/>
          <w:highlight w:val="none"/>
          <w:u w:val="single"/>
        </w:rPr>
        <w:t xml:space="preserve">       </w:t>
      </w:r>
      <w:r>
        <w:rPr>
          <w:rFonts w:hint="eastAsia"/>
          <w:color w:val="auto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color w:val="auto"/>
          <w:highlight w:val="none"/>
          <w:u w:val="single"/>
        </w:rPr>
        <w:t xml:space="preserve">        </w:t>
      </w:r>
    </w:p>
    <w:p w14:paraId="76310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0" w:leftChars="0" w:firstLine="638" w:firstLineChars="304"/>
        <w:jc w:val="left"/>
        <w:textAlignment w:val="baseline"/>
        <w:rPr>
          <w:rFonts w:hint="eastAsia"/>
          <w:color w:val="auto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  <w:lang w:val="en-US" w:eastAsia="zh-CN"/>
        </w:rPr>
        <w:t>5）</w:t>
      </w:r>
      <w:r>
        <w:rPr>
          <w:rFonts w:hint="eastAsia" w:ascii="宋体" w:hAnsi="宋体"/>
          <w:color w:val="auto"/>
          <w:szCs w:val="22"/>
          <w:highlight w:val="none"/>
        </w:rPr>
        <w:t>逾期送达的或者未送达指定地点的投标文件，招标人不予受理。</w:t>
      </w:r>
      <w:r>
        <w:rPr>
          <w:rFonts w:hint="eastAsia"/>
          <w:color w:val="auto"/>
          <w:highlight w:val="none"/>
        </w:rPr>
        <w:t xml:space="preserve"> </w:t>
      </w:r>
    </w:p>
    <w:p w14:paraId="4F3B7801">
      <w:pPr>
        <w:numPr>
          <w:ilvl w:val="0"/>
          <w:numId w:val="0"/>
        </w:numPr>
        <w:ind w:leftChars="200"/>
        <w:outlineLvl w:val="9"/>
        <w:rPr>
          <w:color w:val="auto"/>
          <w:highlight w:val="none"/>
        </w:rPr>
      </w:pPr>
    </w:p>
    <w:p w14:paraId="3D2EADCB">
      <w:pPr>
        <w:pStyle w:val="5"/>
        <w:rPr>
          <w:color w:val="auto"/>
          <w:highlight w:val="none"/>
        </w:rPr>
      </w:pPr>
    </w:p>
    <w:p w14:paraId="33182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rPr>
          <w:rFonts w:hint="eastAsia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2"/>
          <w:highlight w:val="none"/>
        </w:rPr>
        <w:t>招 标 人：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  <w:lang w:eastAsia="zh-CN"/>
        </w:rPr>
        <w:t>云南建投第十建设有限公司</w:t>
      </w:r>
      <w:r>
        <w:rPr>
          <w:rFonts w:hint="eastAsia" w:ascii="宋体" w:hAnsi="宋体"/>
          <w:color w:val="auto"/>
          <w:szCs w:val="22"/>
          <w:highlight w:val="none"/>
          <w:u w:val="single"/>
        </w:rPr>
        <w:t xml:space="preserve">  </w:t>
      </w:r>
    </w:p>
    <w:p w14:paraId="4AD12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  <w:u w:val="single"/>
        </w:rPr>
      </w:pPr>
      <w:r>
        <w:rPr>
          <w:rFonts w:hint="eastAsia"/>
          <w:color w:val="auto"/>
          <w:szCs w:val="21"/>
          <w:highlight w:val="none"/>
        </w:rPr>
        <w:t>联 系 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>陈世粉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</w:p>
    <w:p w14:paraId="085FE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联系电话：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>19995806937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</w:t>
      </w:r>
    </w:p>
    <w:p w14:paraId="2F713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  <w:u w:val="single"/>
        </w:rPr>
      </w:pPr>
      <w:r>
        <w:rPr>
          <w:rFonts w:hint="eastAsia"/>
          <w:color w:val="auto"/>
          <w:highlight w:val="none"/>
        </w:rPr>
        <w:t>地    址：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云上营家线上             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</w:p>
    <w:p w14:paraId="3B32A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20" w:firstLineChars="200"/>
        <w:rPr>
          <w:rFonts w:hint="eastAsia" w:ascii="宋体" w:hAnsi="宋体"/>
          <w:color w:val="auto"/>
          <w:szCs w:val="21"/>
          <w:highlight w:val="none"/>
          <w:u w:val="single"/>
        </w:rPr>
      </w:pPr>
      <w:r>
        <w:rPr>
          <w:rFonts w:hint="eastAsia"/>
          <w:color w:val="auto"/>
          <w:highlight w:val="none"/>
        </w:rPr>
        <w:t>日    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>2026年1月28日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</w:p>
    <w:p w14:paraId="4877DFB8"/>
    <w:bookmarkEnd w:id="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A5D95"/>
    <w:multiLevelType w:val="singleLevel"/>
    <w:tmpl w:val="634A5D9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4797EE3"/>
    <w:multiLevelType w:val="singleLevel"/>
    <w:tmpl w:val="74797EE3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81D2F"/>
    <w:rsid w:val="1348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560" w:lineRule="exact"/>
      <w:jc w:val="left"/>
      <w:outlineLvl w:val="1"/>
    </w:pPr>
    <w:rPr>
      <w:rFonts w:ascii="Arial" w:hAnsi="Arial" w:eastAsia="方正小标宋简体"/>
      <w:bCs/>
      <w:sz w:val="4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ind w:firstLine="632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qFormat/>
    <w:uiPriority w:val="99"/>
    <w:pPr>
      <w:spacing w:line="360" w:lineRule="auto"/>
      <w:ind w:firstLine="420"/>
    </w:pPr>
    <w:rPr>
      <w:rFonts w:ascii="仿宋" w:hAnsi="仿宋" w:eastAsia="仿宋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2026-01-28T01:26:00Z</dcterms:created>
  <dc:creator>静默如初</dc:creator>
  <cp:lastModifiedBy>静默如初</cp:lastModifiedBy>
  <dcterms:modified xsi:type="dcterms:W3CDTF">2026-01-28T01:27:15Z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E9AFCF5CD6D5457AA6408A7639233870_11</vt:lpwstr>
  </property>
  <property fmtid="{D5CDD505-2E9C-101B-9397-08002B2CF9AE}" pid="4" name="KSOTemplateDocerSaveRecord">
    <vt:lpwstr>eyJoZGlkIjoiNGIwNWEzM2FmODVkZDA2M2YyZWU1MjBlODFmYmU4N2UiLCJ1c2VySWQiOiI1MzM4NzUwNjgifQ==</vt:lpwstr>
  </property>
</Properties>
</file>