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373D5">
      <w:pPr>
        <w:keepNext w:val="0"/>
        <w:keepLines w:val="0"/>
        <w:pageBreakBefore w:val="0"/>
        <w:widowControl w:val="0"/>
        <w:kinsoku/>
        <w:wordWrap w:val="0"/>
        <w:overflowPunct/>
        <w:topLinePunct/>
        <w:autoSpaceDE/>
        <w:autoSpaceDN/>
        <w:bidi w:val="0"/>
        <w:adjustRightInd w:val="0"/>
        <w:snapToGrid w:val="0"/>
        <w:spacing w:before="257" w:line="225" w:lineRule="auto"/>
        <w:jc w:val="center"/>
        <w:textAlignment w:val="baseline"/>
        <w:rPr>
          <w:rFonts w:hint="eastAsia" w:ascii="宋体" w:hAnsi="宋体" w:eastAsia="宋体" w:cs="宋体"/>
          <w:b/>
          <w:bCs/>
          <w:snapToGrid w:val="0"/>
          <w:color w:val="000000"/>
          <w:spacing w:val="5"/>
          <w:kern w:val="0"/>
          <w:sz w:val="44"/>
          <w:szCs w:val="44"/>
          <w:highlight w:val="none"/>
          <w:lang w:eastAsia="en-US"/>
        </w:rPr>
      </w:pPr>
      <w:r>
        <w:rPr>
          <w:rFonts w:hint="eastAsia" w:ascii="宋体" w:hAnsi="宋体" w:eastAsia="宋体" w:cs="宋体"/>
          <w:b/>
          <w:bCs/>
          <w:snapToGrid w:val="0"/>
          <w:color w:val="000000"/>
          <w:spacing w:val="5"/>
          <w:kern w:val="0"/>
          <w:sz w:val="44"/>
          <w:szCs w:val="44"/>
          <w:highlight w:val="none"/>
          <w:lang w:eastAsia="en-US"/>
        </w:rPr>
        <w:t>茂名市市属国有林场森林防火道路建设项目</w:t>
      </w:r>
    </w:p>
    <w:p w14:paraId="746C2103">
      <w:pPr>
        <w:keepNext w:val="0"/>
        <w:keepLines w:val="0"/>
        <w:pageBreakBefore w:val="0"/>
        <w:widowControl w:val="0"/>
        <w:kinsoku/>
        <w:wordWrap w:val="0"/>
        <w:overflowPunct/>
        <w:topLinePunct/>
        <w:autoSpaceDE/>
        <w:autoSpaceDN/>
        <w:bidi w:val="0"/>
        <w:adjustRightInd w:val="0"/>
        <w:snapToGrid w:val="0"/>
        <w:spacing w:before="257" w:line="225" w:lineRule="auto"/>
        <w:jc w:val="center"/>
        <w:textAlignment w:val="baseline"/>
        <w:rPr>
          <w:rFonts w:ascii="宋体" w:hAnsi="宋体" w:eastAsia="宋体" w:cs="宋体"/>
          <w:b/>
          <w:bCs/>
          <w:snapToGrid w:val="0"/>
          <w:color w:val="000000"/>
          <w:kern w:val="0"/>
          <w:sz w:val="44"/>
          <w:szCs w:val="44"/>
          <w:highlight w:val="none"/>
          <w:lang w:eastAsia="en-US"/>
        </w:rPr>
      </w:pPr>
      <w:r>
        <w:rPr>
          <w:rFonts w:ascii="宋体" w:hAnsi="宋体" w:eastAsia="宋体" w:cs="宋体"/>
          <w:b/>
          <w:bCs/>
          <w:snapToGrid w:val="0"/>
          <w:color w:val="000000"/>
          <w:spacing w:val="5"/>
          <w:kern w:val="0"/>
          <w:sz w:val="44"/>
          <w:szCs w:val="44"/>
          <w:highlight w:val="none"/>
          <w:lang w:eastAsia="en-US"/>
        </w:rPr>
        <w:t>施工</w:t>
      </w:r>
    </w:p>
    <w:p w14:paraId="6448AC9C">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4E4CA550">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59024D06">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18CA8147">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1DCCE1E7">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6A691919">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40E82F9D">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27838626">
      <w:pPr>
        <w:keepNext w:val="0"/>
        <w:keepLines w:val="0"/>
        <w:pageBreakBefore w:val="0"/>
        <w:widowControl w:val="0"/>
        <w:kinsoku/>
        <w:wordWrap w:val="0"/>
        <w:overflowPunct/>
        <w:topLinePunct/>
        <w:autoSpaceDE/>
        <w:autoSpaceDN/>
        <w:bidi w:val="0"/>
        <w:adjustRightInd w:val="0"/>
        <w:snapToGrid w:val="0"/>
        <w:spacing w:before="234" w:line="220" w:lineRule="auto"/>
        <w:ind w:left="3132"/>
        <w:jc w:val="left"/>
        <w:textAlignment w:val="baseline"/>
        <w:rPr>
          <w:rFonts w:ascii="宋体" w:hAnsi="宋体" w:eastAsia="宋体" w:cs="宋体"/>
          <w:snapToGrid w:val="0"/>
          <w:color w:val="000000"/>
          <w:kern w:val="0"/>
          <w:sz w:val="72"/>
          <w:szCs w:val="72"/>
          <w:highlight w:val="none"/>
          <w:lang w:eastAsia="en-US"/>
        </w:rPr>
      </w:pPr>
      <w:r>
        <w:rPr>
          <w:rFonts w:ascii="宋体" w:hAnsi="宋体" w:eastAsia="宋体" w:cs="宋体"/>
          <w:snapToGrid w:val="0"/>
          <w:color w:val="000000"/>
          <w:spacing w:val="-7"/>
          <w:kern w:val="0"/>
          <w:sz w:val="72"/>
          <w:szCs w:val="72"/>
          <w:highlight w:val="none"/>
          <w:lang w:eastAsia="en-US"/>
        </w:rPr>
        <w:t>投标文件</w:t>
      </w:r>
    </w:p>
    <w:p w14:paraId="3CA5A411">
      <w:pPr>
        <w:keepNext w:val="0"/>
        <w:keepLines w:val="0"/>
        <w:pageBreakBefore w:val="0"/>
        <w:widowControl w:val="0"/>
        <w:kinsoku/>
        <w:wordWrap w:val="0"/>
        <w:overflowPunct/>
        <w:topLinePunct/>
        <w:autoSpaceDE/>
        <w:autoSpaceDN/>
        <w:bidi w:val="0"/>
        <w:adjustRightInd w:val="0"/>
        <w:snapToGrid w:val="0"/>
        <w:spacing w:before="375" w:line="224" w:lineRule="auto"/>
        <w:ind w:left="1270"/>
        <w:jc w:val="left"/>
        <w:textAlignment w:val="baseline"/>
        <w:rPr>
          <w:rFonts w:ascii="宋体" w:hAnsi="宋体" w:eastAsia="宋体" w:cs="宋体"/>
          <w:snapToGrid w:val="0"/>
          <w:color w:val="000000"/>
          <w:kern w:val="0"/>
          <w:sz w:val="43"/>
          <w:szCs w:val="43"/>
          <w:highlight w:val="none"/>
          <w:lang w:eastAsia="en-US"/>
        </w:rPr>
      </w:pPr>
      <w:r>
        <w:rPr>
          <w:rFonts w:ascii="宋体" w:hAnsi="宋体" w:eastAsia="宋体" w:cs="宋体"/>
          <w:snapToGrid w:val="0"/>
          <w:color w:val="000000"/>
          <w:spacing w:val="5"/>
          <w:kern w:val="0"/>
          <w:sz w:val="43"/>
          <w:szCs w:val="43"/>
          <w:highlight w:val="none"/>
          <w:lang w:eastAsia="en-US"/>
        </w:rPr>
        <w:t>（第一个信封：商务及技术文件）</w:t>
      </w:r>
    </w:p>
    <w:p w14:paraId="370DF04F">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vertAlign w:val="subscript"/>
          <w:lang w:val="en-US" w:eastAsia="en-US" w:bidi="ar-SA"/>
        </w:rPr>
      </w:pPr>
    </w:p>
    <w:p w14:paraId="40721D90">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5E69D10D">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A1DAF86">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941D45E">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4F2B6B3">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676C3633">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7FF7E82">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4AC2F02">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43E8C797">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63936FF">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15A2444">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12131F8">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37259D5">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5A023A7B">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6F4148F">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224A80F5">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3ED94616">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6B0E0611">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03C1F72F">
      <w:pPr>
        <w:keepNext w:val="0"/>
        <w:keepLines w:val="0"/>
        <w:pageBreakBefore w:val="0"/>
        <w:widowControl w:val="0"/>
        <w:kinsoku/>
        <w:wordWrap w:val="0"/>
        <w:overflowPunct/>
        <w:topLinePunct/>
        <w:autoSpaceDE/>
        <w:autoSpaceDN/>
        <w:bidi w:val="0"/>
        <w:adjustRightInd w:val="0"/>
        <w:snapToGrid w:val="0"/>
        <w:spacing w:before="98" w:line="219" w:lineRule="auto"/>
        <w:ind w:left="140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4"/>
          <w:kern w:val="0"/>
          <w:sz w:val="30"/>
          <w:szCs w:val="30"/>
          <w:highlight w:val="none"/>
          <w:lang w:eastAsia="en-US"/>
        </w:rPr>
        <w:t>投标人</w:t>
      </w:r>
      <w:r>
        <w:rPr>
          <w:rFonts w:ascii="宋体" w:hAnsi="宋体" w:eastAsia="宋体" w:cs="宋体"/>
          <w:snapToGrid w:val="0"/>
          <w:color w:val="000000"/>
          <w:spacing w:val="-1"/>
          <w:kern w:val="0"/>
          <w:sz w:val="30"/>
          <w:szCs w:val="30"/>
          <w:highlight w:val="none"/>
          <w:lang w:eastAsia="en-US"/>
        </w:rPr>
        <w:t>：</w:t>
      </w:r>
      <w:r>
        <w:rPr>
          <w:rFonts w:ascii="宋体" w:hAnsi="宋体" w:eastAsia="宋体" w:cs="宋体"/>
          <w:snapToGrid w:val="0"/>
          <w:color w:val="000000"/>
          <w:kern w:val="0"/>
          <w:sz w:val="30"/>
          <w:szCs w:val="30"/>
          <w:highlight w:val="none"/>
          <w:u w:val="single" w:color="auto"/>
          <w:lang w:eastAsia="en-US"/>
        </w:rPr>
        <w:t xml:space="preserve">                      </w:t>
      </w:r>
      <w:r>
        <w:rPr>
          <w:rFonts w:ascii="宋体" w:hAnsi="宋体" w:eastAsia="宋体" w:cs="宋体"/>
          <w:snapToGrid w:val="0"/>
          <w:color w:val="000000"/>
          <w:spacing w:val="-1"/>
          <w:kern w:val="0"/>
          <w:sz w:val="30"/>
          <w:szCs w:val="30"/>
          <w:highlight w:val="none"/>
          <w:lang w:eastAsia="en-US"/>
        </w:rPr>
        <w:t>（</w:t>
      </w:r>
      <w:r>
        <w:rPr>
          <w:rFonts w:ascii="宋体" w:hAnsi="宋体" w:eastAsia="宋体" w:cs="宋体"/>
          <w:snapToGrid w:val="0"/>
          <w:color w:val="000000"/>
          <w:spacing w:val="-4"/>
          <w:kern w:val="0"/>
          <w:sz w:val="30"/>
          <w:szCs w:val="30"/>
          <w:highlight w:val="none"/>
          <w:lang w:eastAsia="en-US"/>
        </w:rPr>
        <w:t>盖单位章）</w:t>
      </w:r>
    </w:p>
    <w:p w14:paraId="1A04F27D">
      <w:pPr>
        <w:keepNext w:val="0"/>
        <w:keepLines w:val="0"/>
        <w:pageBreakBefore w:val="0"/>
        <w:widowControl w:val="0"/>
        <w:tabs>
          <w:tab w:val="left" w:pos="3786"/>
        </w:tabs>
        <w:kinsoku/>
        <w:wordWrap w:val="0"/>
        <w:overflowPunct/>
        <w:topLinePunct/>
        <w:autoSpaceDE/>
        <w:autoSpaceDN/>
        <w:bidi w:val="0"/>
        <w:adjustRightInd w:val="0"/>
        <w:snapToGrid w:val="0"/>
        <w:spacing w:before="268" w:line="220" w:lineRule="auto"/>
        <w:ind w:left="3186"/>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kern w:val="0"/>
          <w:sz w:val="30"/>
          <w:szCs w:val="30"/>
          <w:highlight w:val="none"/>
          <w:u w:val="single" w:color="auto"/>
          <w:lang w:eastAsia="en-US"/>
        </w:rPr>
        <w:tab/>
      </w:r>
      <w:r>
        <w:rPr>
          <w:rFonts w:ascii="宋体" w:hAnsi="宋体" w:eastAsia="宋体" w:cs="宋体"/>
          <w:snapToGrid w:val="0"/>
          <w:color w:val="000000"/>
          <w:spacing w:val="-137"/>
          <w:kern w:val="0"/>
          <w:sz w:val="30"/>
          <w:szCs w:val="30"/>
          <w:highlight w:val="none"/>
          <w:lang w:eastAsia="en-US"/>
        </w:rPr>
        <w:t xml:space="preserve"> </w:t>
      </w:r>
      <w:r>
        <w:rPr>
          <w:rFonts w:ascii="宋体" w:hAnsi="宋体" w:eastAsia="宋体" w:cs="宋体"/>
          <w:snapToGrid w:val="0"/>
          <w:color w:val="000000"/>
          <w:spacing w:val="-11"/>
          <w:kern w:val="0"/>
          <w:sz w:val="30"/>
          <w:szCs w:val="30"/>
          <w:highlight w:val="none"/>
          <w:lang w:eastAsia="en-US"/>
        </w:rPr>
        <w:t>年</w:t>
      </w:r>
      <w:r>
        <w:rPr>
          <w:rFonts w:ascii="宋体" w:hAnsi="宋体" w:eastAsia="宋体" w:cs="宋体"/>
          <w:snapToGrid w:val="0"/>
          <w:color w:val="000000"/>
          <w:kern w:val="0"/>
          <w:sz w:val="30"/>
          <w:szCs w:val="30"/>
          <w:highlight w:val="none"/>
          <w:u w:val="single" w:color="auto"/>
          <w:lang w:eastAsia="en-US"/>
        </w:rPr>
        <w:t xml:space="preserve">    </w:t>
      </w:r>
      <w:r>
        <w:rPr>
          <w:rFonts w:ascii="宋体" w:hAnsi="宋体" w:eastAsia="宋体" w:cs="宋体"/>
          <w:snapToGrid w:val="0"/>
          <w:color w:val="000000"/>
          <w:spacing w:val="-131"/>
          <w:kern w:val="0"/>
          <w:sz w:val="30"/>
          <w:szCs w:val="30"/>
          <w:highlight w:val="none"/>
          <w:lang w:eastAsia="en-US"/>
        </w:rPr>
        <w:t xml:space="preserve"> </w:t>
      </w:r>
      <w:r>
        <w:rPr>
          <w:rFonts w:ascii="宋体" w:hAnsi="宋体" w:eastAsia="宋体" w:cs="宋体"/>
          <w:snapToGrid w:val="0"/>
          <w:color w:val="000000"/>
          <w:spacing w:val="-11"/>
          <w:kern w:val="0"/>
          <w:sz w:val="30"/>
          <w:szCs w:val="30"/>
          <w:highlight w:val="none"/>
          <w:lang w:eastAsia="en-US"/>
        </w:rPr>
        <w:t>月</w:t>
      </w:r>
      <w:r>
        <w:rPr>
          <w:rFonts w:ascii="宋体" w:hAnsi="宋体" w:eastAsia="宋体" w:cs="宋体"/>
          <w:snapToGrid w:val="0"/>
          <w:color w:val="000000"/>
          <w:kern w:val="0"/>
          <w:sz w:val="30"/>
          <w:szCs w:val="30"/>
          <w:highlight w:val="none"/>
          <w:u w:val="single" w:color="auto"/>
          <w:lang w:eastAsia="en-US"/>
        </w:rPr>
        <w:t xml:space="preserve">    </w:t>
      </w:r>
      <w:r>
        <w:rPr>
          <w:rFonts w:ascii="宋体" w:hAnsi="宋体" w:eastAsia="宋体" w:cs="宋体"/>
          <w:snapToGrid w:val="0"/>
          <w:color w:val="000000"/>
          <w:spacing w:val="-87"/>
          <w:kern w:val="0"/>
          <w:sz w:val="30"/>
          <w:szCs w:val="30"/>
          <w:highlight w:val="none"/>
          <w:lang w:eastAsia="en-US"/>
        </w:rPr>
        <w:t xml:space="preserve"> </w:t>
      </w:r>
      <w:r>
        <w:rPr>
          <w:rFonts w:ascii="宋体" w:hAnsi="宋体" w:eastAsia="宋体" w:cs="宋体"/>
          <w:snapToGrid w:val="0"/>
          <w:color w:val="000000"/>
          <w:spacing w:val="-11"/>
          <w:kern w:val="0"/>
          <w:sz w:val="30"/>
          <w:szCs w:val="30"/>
          <w:highlight w:val="none"/>
          <w:lang w:eastAsia="en-US"/>
        </w:rPr>
        <w:t>日</w:t>
      </w:r>
    </w:p>
    <w:p w14:paraId="0DF663D8">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30"/>
          <w:szCs w:val="30"/>
          <w:highlight w:val="none"/>
        </w:rPr>
        <w:sectPr>
          <w:footerReference r:id="rId3" w:type="default"/>
          <w:footnotePr>
            <w:numFmt w:val="decimalEnclosedCircleChinese"/>
            <w:numRestart w:val="eachPage"/>
          </w:footnotePr>
          <w:pgSz w:w="11905" w:h="16840"/>
          <w:pgMar w:top="1182" w:right="1416" w:bottom="1171" w:left="1416" w:header="849" w:footer="937" w:gutter="0"/>
          <w:pgNumType w:fmt="decimal"/>
          <w:cols w:space="720" w:num="1"/>
        </w:sectPr>
      </w:pPr>
    </w:p>
    <w:p w14:paraId="0C38BE63">
      <w:pPr>
        <w:keepNext w:val="0"/>
        <w:keepLines w:val="0"/>
        <w:pageBreakBefore w:val="0"/>
        <w:widowControl w:val="0"/>
        <w:kinsoku/>
        <w:wordWrap w:val="0"/>
        <w:overflowPunct/>
        <w:topLinePunct/>
        <w:autoSpaceDE/>
        <w:autoSpaceDN/>
        <w:bidi w:val="0"/>
        <w:adjustRightInd w:val="0"/>
        <w:snapToGrid w:val="0"/>
        <w:spacing w:line="283" w:lineRule="auto"/>
        <w:jc w:val="left"/>
        <w:textAlignment w:val="baseline"/>
        <w:rPr>
          <w:rFonts w:ascii="Arial" w:hAnsi="Arial" w:eastAsia="Arial" w:cs="Arial"/>
          <w:snapToGrid w:val="0"/>
          <w:color w:val="000000"/>
          <w:kern w:val="0"/>
          <w:sz w:val="21"/>
          <w:szCs w:val="21"/>
          <w:highlight w:val="none"/>
          <w:lang w:val="en-US" w:eastAsia="en-US" w:bidi="ar-SA"/>
        </w:rPr>
      </w:pPr>
    </w:p>
    <w:p w14:paraId="27408EF1">
      <w:pPr>
        <w:keepNext w:val="0"/>
        <w:keepLines w:val="0"/>
        <w:pageBreakBefore w:val="0"/>
        <w:widowControl w:val="0"/>
        <w:kinsoku/>
        <w:wordWrap w:val="0"/>
        <w:overflowPunct/>
        <w:topLinePunct/>
        <w:autoSpaceDE/>
        <w:autoSpaceDN/>
        <w:bidi w:val="0"/>
        <w:adjustRightInd w:val="0"/>
        <w:snapToGrid w:val="0"/>
        <w:spacing w:before="101" w:line="228" w:lineRule="auto"/>
        <w:ind w:left="4128"/>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6"/>
          <w:kern w:val="0"/>
          <w:sz w:val="31"/>
          <w:szCs w:val="31"/>
          <w:highlight w:val="none"/>
          <w:lang w:eastAsia="en-US"/>
        </w:rPr>
        <w:t>目</w:t>
      </w:r>
      <w:r>
        <w:rPr>
          <w:rFonts w:ascii="宋体" w:hAnsi="宋体" w:eastAsia="宋体" w:cs="宋体"/>
          <w:snapToGrid w:val="0"/>
          <w:color w:val="000000"/>
          <w:spacing w:val="13"/>
          <w:kern w:val="0"/>
          <w:sz w:val="31"/>
          <w:szCs w:val="31"/>
          <w:highlight w:val="none"/>
          <w:lang w:eastAsia="en-US"/>
        </w:rPr>
        <w:t xml:space="preserve">  </w:t>
      </w:r>
      <w:r>
        <w:rPr>
          <w:rFonts w:ascii="宋体" w:hAnsi="宋体" w:eastAsia="宋体" w:cs="宋体"/>
          <w:b/>
          <w:bCs/>
          <w:snapToGrid w:val="0"/>
          <w:color w:val="000000"/>
          <w:spacing w:val="-36"/>
          <w:kern w:val="0"/>
          <w:sz w:val="31"/>
          <w:szCs w:val="31"/>
          <w:highlight w:val="none"/>
          <w:lang w:eastAsia="en-US"/>
        </w:rPr>
        <w:t>录</w:t>
      </w:r>
    </w:p>
    <w:p w14:paraId="11A834C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val="en-US" w:eastAsia="en-US" w:bidi="ar-SA"/>
        </w:rPr>
      </w:pPr>
    </w:p>
    <w:p w14:paraId="4E582998">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7C70AC45">
      <w:pPr>
        <w:keepNext w:val="0"/>
        <w:keepLines w:val="0"/>
        <w:pageBreakBefore w:val="0"/>
        <w:widowControl w:val="0"/>
        <w:kinsoku/>
        <w:wordWrap w:val="0"/>
        <w:overflowPunct/>
        <w:topLinePunct/>
        <w:autoSpaceDE/>
        <w:autoSpaceDN/>
        <w:bidi w:val="0"/>
        <w:adjustRightInd w:val="0"/>
        <w:snapToGrid w:val="0"/>
        <w:spacing w:line="256" w:lineRule="auto"/>
        <w:jc w:val="left"/>
        <w:textAlignment w:val="baseline"/>
        <w:rPr>
          <w:rFonts w:ascii="Arial" w:hAnsi="Arial" w:eastAsia="Arial" w:cs="Arial"/>
          <w:snapToGrid w:val="0"/>
          <w:color w:val="000000"/>
          <w:kern w:val="0"/>
          <w:sz w:val="21"/>
          <w:szCs w:val="21"/>
          <w:highlight w:val="none"/>
          <w:lang w:val="en-US" w:eastAsia="en-US" w:bidi="ar-SA"/>
        </w:rPr>
      </w:pPr>
    </w:p>
    <w:p w14:paraId="4C48E8AE">
      <w:pPr>
        <w:keepNext w:val="0"/>
        <w:keepLines w:val="0"/>
        <w:pageBreakBefore w:val="0"/>
        <w:widowControl w:val="0"/>
        <w:kinsoku/>
        <w:wordWrap w:val="0"/>
        <w:overflowPunct/>
        <w:topLinePunct/>
        <w:autoSpaceDE/>
        <w:autoSpaceDN/>
        <w:bidi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2C2DB7B9">
      <w:pPr>
        <w:keepNext w:val="0"/>
        <w:keepLines w:val="0"/>
        <w:pageBreakBefore w:val="0"/>
        <w:widowControl w:val="0"/>
        <w:kinsoku/>
        <w:wordWrap w:val="0"/>
        <w:overflowPunct/>
        <w:topLinePunct/>
        <w:autoSpaceDE/>
        <w:autoSpaceDN/>
        <w:bidi w:val="0"/>
        <w:adjustRightInd w:val="0"/>
        <w:snapToGrid w:val="0"/>
        <w:spacing w:before="88" w:line="226" w:lineRule="auto"/>
        <w:ind w:left="10"/>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8"/>
          <w:kern w:val="0"/>
          <w:sz w:val="27"/>
          <w:szCs w:val="27"/>
          <w:highlight w:val="none"/>
          <w:lang w:eastAsia="en-US"/>
        </w:rPr>
        <w:t>第一个信封(商务及技术文件)</w:t>
      </w:r>
    </w:p>
    <w:sdt>
      <w:sdtPr>
        <w:rPr>
          <w:rFonts w:ascii="Arial" w:hAnsi="Arial" w:eastAsia="Arial" w:cs="Arial"/>
          <w:snapToGrid w:val="0"/>
          <w:color w:val="000000"/>
          <w:kern w:val="0"/>
          <w:sz w:val="21"/>
          <w:szCs w:val="21"/>
          <w:highlight w:val="none"/>
          <w:lang w:val="en-US" w:eastAsia="en-US" w:bidi="ar-SA"/>
        </w:rPr>
        <w:id w:val="147470531"/>
        <w:docPartObj>
          <w:docPartGallery w:val="Table of Contents"/>
          <w:docPartUnique/>
        </w:docPartObj>
      </w:sdtPr>
      <w:sdtEndPr>
        <w:rPr>
          <w:rFonts w:ascii="宋体" w:hAnsi="宋体" w:eastAsia="宋体" w:cs="宋体"/>
          <w:snapToGrid w:val="0"/>
          <w:color w:val="000000"/>
          <w:kern w:val="0"/>
          <w:sz w:val="27"/>
          <w:szCs w:val="27"/>
          <w:highlight w:val="none"/>
          <w:lang w:val="en-US" w:eastAsia="en-US" w:bidi="ar-SA"/>
        </w:rPr>
      </w:sdtEndPr>
      <w:sdtContent>
        <w:p w14:paraId="2829C64B">
          <w:pPr>
            <w:keepNext w:val="0"/>
            <w:keepLines w:val="0"/>
            <w:pageBreakBefore w:val="0"/>
            <w:widowControl w:val="0"/>
            <w:kinsoku/>
            <w:wordWrap w:val="0"/>
            <w:overflowPunct/>
            <w:topLinePunct/>
            <w:autoSpaceDE/>
            <w:autoSpaceDN/>
            <w:bidi w:val="0"/>
            <w:adjustRightInd w:val="0"/>
            <w:snapToGrid w:val="0"/>
            <w:spacing w:before="292" w:line="226" w:lineRule="auto"/>
            <w:ind w:left="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7"/>
              <w:kern w:val="0"/>
              <w:sz w:val="27"/>
              <w:szCs w:val="27"/>
              <w:highlight w:val="none"/>
              <w:lang w:eastAsia="en-US"/>
            </w:rPr>
            <w:t>一、投标函及投标函附录</w:t>
          </w:r>
        </w:p>
        <w:p w14:paraId="0AA00035">
          <w:pPr>
            <w:keepNext w:val="0"/>
            <w:keepLines w:val="0"/>
            <w:pageBreakBefore w:val="0"/>
            <w:widowControl w:val="0"/>
            <w:kinsoku/>
            <w:wordWrap w:val="0"/>
            <w:overflowPunct/>
            <w:topLinePunct/>
            <w:autoSpaceDE/>
            <w:autoSpaceDN/>
            <w:bidi w:val="0"/>
            <w:adjustRightInd w:val="0"/>
            <w:snapToGrid w:val="0"/>
            <w:spacing w:before="293" w:line="226" w:lineRule="auto"/>
            <w:ind w:left="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9"/>
              <w:kern w:val="0"/>
              <w:sz w:val="27"/>
              <w:szCs w:val="27"/>
              <w:highlight w:val="none"/>
              <w:lang w:eastAsia="en-US"/>
            </w:rPr>
            <w:t>二、授权委托书或法定代表人身份证明</w:t>
          </w:r>
        </w:p>
        <w:p w14:paraId="5CBEF111">
          <w:pPr>
            <w:keepNext w:val="0"/>
            <w:keepLines w:val="0"/>
            <w:pageBreakBefore w:val="0"/>
            <w:widowControl w:val="0"/>
            <w:kinsoku/>
            <w:wordWrap w:val="0"/>
            <w:overflowPunct/>
            <w:topLinePunct/>
            <w:autoSpaceDE/>
            <w:autoSpaceDN/>
            <w:bidi w:val="0"/>
            <w:adjustRightInd w:val="0"/>
            <w:snapToGrid w:val="0"/>
            <w:spacing w:before="293" w:line="226" w:lineRule="auto"/>
            <w:ind w:left="10"/>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7"/>
              <w:kern w:val="0"/>
              <w:sz w:val="27"/>
              <w:szCs w:val="27"/>
              <w:highlight w:val="none"/>
              <w:lang w:eastAsia="en-US"/>
            </w:rPr>
            <w:t>三、联合体协议书（如有）</w:t>
          </w:r>
        </w:p>
        <w:p w14:paraId="38060C63">
          <w:pPr>
            <w:keepNext w:val="0"/>
            <w:keepLines w:val="0"/>
            <w:pageBreakBefore w:val="0"/>
            <w:widowControl w:val="0"/>
            <w:kinsoku/>
            <w:wordWrap w:val="0"/>
            <w:overflowPunct/>
            <w:topLinePunct/>
            <w:autoSpaceDE/>
            <w:autoSpaceDN/>
            <w:bidi w:val="0"/>
            <w:adjustRightInd w:val="0"/>
            <w:snapToGrid w:val="0"/>
            <w:spacing w:before="295" w:line="227" w:lineRule="auto"/>
            <w:ind w:left="37"/>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5"/>
              <w:kern w:val="0"/>
              <w:sz w:val="27"/>
              <w:szCs w:val="27"/>
              <w:highlight w:val="none"/>
              <w:lang w:eastAsia="en-US"/>
            </w:rPr>
            <w:t>四、投标保证金</w:t>
          </w:r>
        </w:p>
        <w:p w14:paraId="3141A838">
          <w:pPr>
            <w:keepNext w:val="0"/>
            <w:keepLines w:val="0"/>
            <w:pageBreakBefore w:val="0"/>
            <w:widowControl w:val="0"/>
            <w:kinsoku/>
            <w:wordWrap w:val="0"/>
            <w:overflowPunct/>
            <w:topLinePunct/>
            <w:autoSpaceDE/>
            <w:autoSpaceDN/>
            <w:bidi w:val="0"/>
            <w:adjustRightInd w:val="0"/>
            <w:snapToGrid w:val="0"/>
            <w:spacing w:before="293" w:line="228" w:lineRule="auto"/>
            <w:ind w:left="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8"/>
              <w:kern w:val="0"/>
              <w:sz w:val="27"/>
              <w:szCs w:val="27"/>
              <w:highlight w:val="none"/>
              <w:u w:val="none" w:color="auto"/>
              <w:lang w:eastAsia="en-US"/>
            </w:rPr>
            <w:t>五、</w:t>
          </w:r>
          <w:r>
            <w:rPr>
              <w:rFonts w:ascii="宋体" w:hAnsi="宋体" w:eastAsia="宋体" w:cs="宋体"/>
              <w:snapToGrid w:val="0"/>
              <w:color w:val="000000"/>
              <w:spacing w:val="8"/>
              <w:kern w:val="0"/>
              <w:sz w:val="27"/>
              <w:szCs w:val="27"/>
              <w:highlight w:val="none"/>
              <w:lang w:eastAsia="en-US"/>
            </w:rPr>
            <w:t>施工组织设计</w:t>
          </w:r>
          <w:r>
            <w:rPr>
              <w:rFonts w:hint="eastAsia" w:ascii="宋体" w:hAnsi="宋体" w:eastAsia="宋体" w:cs="宋体"/>
              <w:snapToGrid w:val="0"/>
              <w:color w:val="000000"/>
              <w:spacing w:val="8"/>
              <w:kern w:val="0"/>
              <w:sz w:val="27"/>
              <w:szCs w:val="27"/>
              <w:highlight w:val="none"/>
              <w:lang w:eastAsia="en-US"/>
            </w:rPr>
            <w:t>及承包人项目管理方案</w:t>
          </w:r>
        </w:p>
        <w:p w14:paraId="2CAC23F0">
          <w:pPr>
            <w:keepNext w:val="0"/>
            <w:keepLines w:val="0"/>
            <w:pageBreakBefore w:val="0"/>
            <w:widowControl w:val="0"/>
            <w:kinsoku/>
            <w:wordWrap w:val="0"/>
            <w:overflowPunct/>
            <w:topLinePunct/>
            <w:autoSpaceDE/>
            <w:autoSpaceDN/>
            <w:bidi w:val="0"/>
            <w:adjustRightInd w:val="0"/>
            <w:snapToGrid w:val="0"/>
            <w:spacing w:before="290" w:line="226" w:lineRule="auto"/>
            <w:ind w:left="13"/>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8"/>
              <w:kern w:val="0"/>
              <w:sz w:val="27"/>
              <w:szCs w:val="27"/>
              <w:highlight w:val="none"/>
              <w:lang w:eastAsia="en-US"/>
            </w:rPr>
            <w:t>六、项目管理机构</w:t>
          </w:r>
        </w:p>
        <w:p w14:paraId="2ACE1DBC">
          <w:pPr>
            <w:keepNext w:val="0"/>
            <w:keepLines w:val="0"/>
            <w:pageBreakBefore w:val="0"/>
            <w:widowControl w:val="0"/>
            <w:kinsoku/>
            <w:wordWrap w:val="0"/>
            <w:overflowPunct/>
            <w:topLinePunct/>
            <w:autoSpaceDE/>
            <w:autoSpaceDN/>
            <w:bidi w:val="0"/>
            <w:adjustRightInd w:val="0"/>
            <w:snapToGrid w:val="0"/>
            <w:spacing w:before="294" w:line="226" w:lineRule="auto"/>
            <w:ind w:left="9"/>
            <w:jc w:val="left"/>
            <w:textAlignment w:val="baseline"/>
            <w:rPr>
              <w:rFonts w:ascii="宋体" w:hAnsi="宋体" w:eastAsia="宋体" w:cs="宋体"/>
              <w:strike/>
              <w:snapToGrid w:val="0"/>
              <w:color w:val="000000"/>
              <w:kern w:val="0"/>
              <w:sz w:val="27"/>
              <w:szCs w:val="27"/>
              <w:highlight w:val="none"/>
              <w:lang w:eastAsia="en-US"/>
            </w:rPr>
          </w:pPr>
          <w:r>
            <w:rPr>
              <w:rFonts w:ascii="宋体" w:hAnsi="宋体" w:eastAsia="宋体" w:cs="宋体"/>
              <w:snapToGrid w:val="0"/>
              <w:color w:val="000000"/>
              <w:spacing w:val="9"/>
              <w:kern w:val="0"/>
              <w:sz w:val="27"/>
              <w:szCs w:val="27"/>
              <w:highlight w:val="none"/>
              <w:lang w:eastAsia="en-US"/>
            </w:rPr>
            <w:t>七、资格审查资料</w:t>
          </w:r>
        </w:p>
        <w:p w14:paraId="0ACA7062">
          <w:pPr>
            <w:keepNext w:val="0"/>
            <w:keepLines w:val="0"/>
            <w:pageBreakBefore w:val="0"/>
            <w:widowControl w:val="0"/>
            <w:kinsoku/>
            <w:wordWrap w:val="0"/>
            <w:overflowPunct/>
            <w:topLinePunct/>
            <w:autoSpaceDE/>
            <w:autoSpaceDN/>
            <w:bidi w:val="0"/>
            <w:adjustRightInd w:val="0"/>
            <w:snapToGrid w:val="0"/>
            <w:spacing w:before="293" w:line="227" w:lineRule="auto"/>
            <w:ind w:left="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7"/>
              <w:kern w:val="0"/>
              <w:sz w:val="27"/>
              <w:szCs w:val="27"/>
              <w:highlight w:val="none"/>
              <w:lang w:eastAsia="en-US"/>
            </w:rPr>
            <w:t>八、其他资料</w:t>
          </w:r>
        </w:p>
      </w:sdtContent>
    </w:sdt>
    <w:p w14:paraId="50C7C505">
      <w:pPr>
        <w:keepNext w:val="0"/>
        <w:keepLines w:val="0"/>
        <w:pageBreakBefore w:val="0"/>
        <w:widowControl w:val="0"/>
        <w:kinsoku/>
        <w:wordWrap w:val="0"/>
        <w:overflowPunct/>
        <w:topLinePunct/>
        <w:autoSpaceDE/>
        <w:autoSpaceDN/>
        <w:bidi w:val="0"/>
        <w:adjustRightInd w:val="0"/>
        <w:snapToGrid w:val="0"/>
        <w:spacing w:line="333" w:lineRule="auto"/>
        <w:jc w:val="left"/>
        <w:textAlignment w:val="baseline"/>
        <w:rPr>
          <w:rFonts w:ascii="Arial" w:hAnsi="Arial" w:eastAsia="Arial" w:cs="Arial"/>
          <w:snapToGrid w:val="0"/>
          <w:color w:val="000000"/>
          <w:kern w:val="0"/>
          <w:sz w:val="21"/>
          <w:szCs w:val="21"/>
          <w:highlight w:val="none"/>
          <w:lang w:val="en-US" w:eastAsia="en-US" w:bidi="ar-SA"/>
        </w:rPr>
      </w:pPr>
    </w:p>
    <w:p w14:paraId="188AEF56">
      <w:pPr>
        <w:keepNext w:val="0"/>
        <w:keepLines w:val="0"/>
        <w:pageBreakBefore w:val="0"/>
        <w:widowControl w:val="0"/>
        <w:kinsoku/>
        <w:wordWrap w:val="0"/>
        <w:overflowPunct/>
        <w:topLinePunct/>
        <w:autoSpaceDE/>
        <w:autoSpaceDN/>
        <w:bidi w:val="0"/>
        <w:adjustRightInd w:val="0"/>
        <w:snapToGrid w:val="0"/>
        <w:spacing w:line="334" w:lineRule="auto"/>
        <w:jc w:val="left"/>
        <w:textAlignment w:val="baseline"/>
        <w:rPr>
          <w:rFonts w:ascii="Arial" w:hAnsi="Arial" w:eastAsia="Arial" w:cs="Arial"/>
          <w:snapToGrid w:val="0"/>
          <w:color w:val="000000"/>
          <w:kern w:val="0"/>
          <w:sz w:val="21"/>
          <w:szCs w:val="21"/>
          <w:highlight w:val="none"/>
          <w:lang w:val="en-US" w:eastAsia="en-US" w:bidi="ar-SA"/>
        </w:rPr>
      </w:pPr>
    </w:p>
    <w:p w14:paraId="0C94E326">
      <w:pPr>
        <w:keepNext w:val="0"/>
        <w:keepLines w:val="0"/>
        <w:pageBreakBefore w:val="0"/>
        <w:widowControl w:val="0"/>
        <w:kinsoku/>
        <w:wordWrap w:val="0"/>
        <w:overflowPunct/>
        <w:topLinePunct/>
        <w:autoSpaceDE/>
        <w:autoSpaceDN/>
        <w:bidi w:val="0"/>
        <w:spacing w:line="226" w:lineRule="auto"/>
        <w:rPr>
          <w:rFonts w:hint="eastAsia" w:ascii="宋体" w:hAnsi="宋体" w:eastAsia="宋体" w:cs="宋体"/>
          <w:strike/>
          <w:color w:val="000000"/>
          <w:sz w:val="27"/>
          <w:szCs w:val="27"/>
          <w:highlight w:val="none"/>
          <w:lang w:eastAsia="zh-CN"/>
        </w:rPr>
        <w:sectPr>
          <w:footerReference r:id="rId4" w:type="default"/>
          <w:footnotePr>
            <w:numFmt w:val="decimalEnclosedCircleChinese"/>
            <w:numRestart w:val="eachPage"/>
          </w:footnotePr>
          <w:pgSz w:w="11905" w:h="16840"/>
          <w:pgMar w:top="1182" w:right="1416" w:bottom="1171" w:left="1416" w:header="849" w:footer="937" w:gutter="0"/>
          <w:pgNumType w:fmt="decimal"/>
          <w:cols w:space="720" w:num="1"/>
        </w:sectPr>
      </w:pPr>
    </w:p>
    <w:p w14:paraId="33716E8D">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25965D00">
      <w:pPr>
        <w:keepNext w:val="0"/>
        <w:keepLines w:val="0"/>
        <w:pageBreakBefore w:val="0"/>
        <w:widowControl w:val="0"/>
        <w:kinsoku/>
        <w:wordWrap w:val="0"/>
        <w:overflowPunct/>
        <w:topLinePunct/>
        <w:autoSpaceDE/>
        <w:autoSpaceDN/>
        <w:bidi w:val="0"/>
        <w:adjustRightInd w:val="0"/>
        <w:snapToGrid w:val="0"/>
        <w:spacing w:before="88" w:line="226" w:lineRule="auto"/>
        <w:ind w:left="300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5"/>
          <w:kern w:val="0"/>
          <w:sz w:val="27"/>
          <w:szCs w:val="27"/>
          <w:highlight w:val="none"/>
          <w:lang w:eastAsia="en-US"/>
        </w:rPr>
        <w:t>一、投标函及投标函附录</w:t>
      </w:r>
    </w:p>
    <w:p w14:paraId="646C1D03">
      <w:pPr>
        <w:keepNext w:val="0"/>
        <w:keepLines w:val="0"/>
        <w:pageBreakBefore w:val="0"/>
        <w:widowControl w:val="0"/>
        <w:kinsoku/>
        <w:wordWrap w:val="0"/>
        <w:overflowPunct/>
        <w:topLinePunct/>
        <w:autoSpaceDE/>
        <w:autoSpaceDN/>
        <w:bidi w:val="0"/>
        <w:adjustRightInd w:val="0"/>
        <w:snapToGrid w:val="0"/>
        <w:spacing w:before="294" w:line="227" w:lineRule="auto"/>
        <w:ind w:left="37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1"/>
          <w:kern w:val="0"/>
          <w:sz w:val="27"/>
          <w:szCs w:val="27"/>
          <w:highlight w:val="none"/>
          <w:lang w:eastAsia="en-US"/>
        </w:rPr>
        <w:t>（一）投标函</w:t>
      </w:r>
    </w:p>
    <w:p w14:paraId="54D19985">
      <w:pPr>
        <w:keepNext w:val="0"/>
        <w:keepLines w:val="0"/>
        <w:pageBreakBefore w:val="0"/>
        <w:widowControl w:val="0"/>
        <w:tabs>
          <w:tab w:val="left" w:pos="2520"/>
        </w:tabs>
        <w:kinsoku/>
        <w:wordWrap w:val="0"/>
        <w:overflowPunct/>
        <w:topLinePunct/>
        <w:autoSpaceDE/>
        <w:autoSpaceDN/>
        <w:bidi w:val="0"/>
        <w:adjustRightInd w:val="0"/>
        <w:snapToGrid w:val="0"/>
        <w:spacing w:before="234" w:line="220"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7"/>
          <w:kern w:val="0"/>
          <w:sz w:val="24"/>
          <w:szCs w:val="24"/>
          <w:highlight w:val="none"/>
          <w:lang w:eastAsia="en-US"/>
        </w:rPr>
        <w:t>（招标人名称</w:t>
      </w:r>
      <w:r>
        <w:rPr>
          <w:rFonts w:ascii="宋体" w:hAnsi="宋体" w:eastAsia="宋体" w:cs="宋体"/>
          <w:snapToGrid w:val="0"/>
          <w:color w:val="000000"/>
          <w:spacing w:val="-4"/>
          <w:kern w:val="0"/>
          <w:sz w:val="24"/>
          <w:szCs w:val="24"/>
          <w:highlight w:val="none"/>
          <w:lang w:eastAsia="en-US"/>
        </w:rPr>
        <w:t>）：</w:t>
      </w:r>
    </w:p>
    <w:p w14:paraId="4E8118F2">
      <w:pPr>
        <w:keepNext w:val="0"/>
        <w:keepLines w:val="0"/>
        <w:pageBreakBefore w:val="0"/>
        <w:widowControl w:val="0"/>
        <w:kinsoku/>
        <w:wordWrap w:val="0"/>
        <w:overflowPunct/>
        <w:topLinePunct/>
        <w:autoSpaceDE/>
        <w:autoSpaceDN/>
        <w:bidi w:val="0"/>
        <w:adjustRightInd w:val="0"/>
        <w:snapToGrid w:val="0"/>
        <w:spacing w:before="181" w:line="325" w:lineRule="auto"/>
        <w:ind w:left="10" w:firstLine="49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1.我方已仔细研究</w:t>
      </w:r>
      <w:r>
        <w:rPr>
          <w:rFonts w:ascii="宋体" w:hAnsi="宋体" w:eastAsia="宋体" w:cs="宋体"/>
          <w:snapToGrid w:val="0"/>
          <w:color w:val="000000"/>
          <w:spacing w:val="9"/>
          <w:kern w:val="0"/>
          <w:sz w:val="24"/>
          <w:szCs w:val="24"/>
          <w:highlight w:val="none"/>
          <w:u w:val="single" w:color="auto"/>
          <w:lang w:eastAsia="en-US"/>
        </w:rPr>
        <w:t xml:space="preserve"> </w:t>
      </w:r>
      <w:r>
        <w:rPr>
          <w:rFonts w:hint="eastAsia" w:ascii="宋体" w:hAnsi="宋体" w:eastAsia="宋体" w:cs="宋体"/>
          <w:snapToGrid w:val="0"/>
          <w:color w:val="000000"/>
          <w:spacing w:val="9"/>
          <w:kern w:val="0"/>
          <w:sz w:val="24"/>
          <w:szCs w:val="24"/>
          <w:highlight w:val="none"/>
          <w:u w:val="single" w:color="auto"/>
          <w:lang w:eastAsia="en-US"/>
        </w:rPr>
        <w:t>茂名市市属国有林场森林防火道路建设项目</w:t>
      </w:r>
      <w:r>
        <w:rPr>
          <w:rFonts w:ascii="宋体" w:hAnsi="宋体" w:eastAsia="宋体" w:cs="宋体"/>
          <w:snapToGrid w:val="0"/>
          <w:color w:val="000000"/>
          <w:spacing w:val="-2"/>
          <w:kern w:val="0"/>
          <w:sz w:val="24"/>
          <w:szCs w:val="24"/>
          <w:highlight w:val="none"/>
          <w:lang w:eastAsia="en-US"/>
        </w:rPr>
        <w:t>施工招标文件的全部内容（含补遗书，如有</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2"/>
          <w:kern w:val="0"/>
          <w:sz w:val="24"/>
          <w:szCs w:val="24"/>
          <w:highlight w:val="none"/>
          <w:u w:val="single" w:color="auto"/>
          <w:lang w:eastAsia="en-US"/>
        </w:rPr>
        <w:t>在考察工程现场后（如有</w:t>
      </w:r>
      <w:r>
        <w:rPr>
          <w:rFonts w:ascii="宋体" w:hAnsi="宋体" w:eastAsia="宋体" w:cs="宋体"/>
          <w:snapToGrid w:val="0"/>
          <w:color w:val="000000"/>
          <w:spacing w:val="-1"/>
          <w:kern w:val="0"/>
          <w:sz w:val="24"/>
          <w:szCs w:val="24"/>
          <w:highlight w:val="none"/>
          <w:u w:val="single" w:color="auto"/>
          <w:lang w:eastAsia="en-US"/>
        </w:rPr>
        <w:t>）</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愿意以第二个信封（报</w:t>
      </w:r>
      <w:r>
        <w:rPr>
          <w:rFonts w:ascii="宋体" w:hAnsi="宋体" w:eastAsia="宋体" w:cs="宋体"/>
          <w:snapToGrid w:val="0"/>
          <w:color w:val="000000"/>
          <w:spacing w:val="-1"/>
          <w:kern w:val="0"/>
          <w:sz w:val="24"/>
          <w:szCs w:val="24"/>
          <w:highlight w:val="none"/>
          <w:lang w:eastAsia="en-US"/>
        </w:rPr>
        <w:t>价文件）中的投标总报价（或根据招标文件规定修正核实后确定的另一金额</w:t>
      </w:r>
      <w:r>
        <w:rPr>
          <w:rFonts w:ascii="宋体" w:hAnsi="宋体" w:eastAsia="宋体" w:cs="宋体"/>
          <w:snapToGrid w:val="0"/>
          <w:color w:val="000000"/>
          <w:spacing w:val="-12"/>
          <w:kern w:val="0"/>
          <w:sz w:val="24"/>
          <w:szCs w:val="24"/>
          <w:highlight w:val="none"/>
          <w:lang w:eastAsia="en-US"/>
        </w:rPr>
        <w:t>），</w:t>
      </w:r>
      <w:r>
        <w:rPr>
          <w:rFonts w:ascii="宋体" w:hAnsi="宋体" w:eastAsia="宋体" w:cs="宋体"/>
          <w:snapToGrid w:val="0"/>
          <w:color w:val="000000"/>
          <w:spacing w:val="-1"/>
          <w:kern w:val="0"/>
          <w:sz w:val="24"/>
          <w:szCs w:val="24"/>
          <w:highlight w:val="none"/>
          <w:lang w:eastAsia="en-US"/>
        </w:rPr>
        <w:t>按合同</w:t>
      </w:r>
      <w:r>
        <w:rPr>
          <w:rFonts w:ascii="宋体" w:hAnsi="宋体" w:eastAsia="宋体" w:cs="宋体"/>
          <w:snapToGrid w:val="0"/>
          <w:color w:val="000000"/>
          <w:spacing w:val="-2"/>
          <w:kern w:val="0"/>
          <w:sz w:val="24"/>
          <w:szCs w:val="24"/>
          <w:highlight w:val="none"/>
          <w:lang w:eastAsia="en-US"/>
        </w:rPr>
        <w:t>约定实施和完成承包工程，修补工程中的任何缺陷。</w:t>
      </w:r>
    </w:p>
    <w:p w14:paraId="2FCE5002">
      <w:pPr>
        <w:keepNext w:val="0"/>
        <w:keepLines w:val="0"/>
        <w:pageBreakBefore w:val="0"/>
        <w:widowControl w:val="0"/>
        <w:kinsoku/>
        <w:wordWrap w:val="0"/>
        <w:overflowPunct/>
        <w:topLinePunct/>
        <w:autoSpaceDE/>
        <w:autoSpaceDN/>
        <w:bidi w:val="0"/>
        <w:adjustRightInd w:val="0"/>
        <w:snapToGrid w:val="0"/>
        <w:spacing w:before="182" w:line="220"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2.我方承诺在招标文件规定的投标有效期内不撤销投标文件。</w:t>
      </w:r>
    </w:p>
    <w:p w14:paraId="18E56DE7">
      <w:pPr>
        <w:keepNext w:val="0"/>
        <w:keepLines w:val="0"/>
        <w:pageBreakBefore w:val="0"/>
        <w:widowControl w:val="0"/>
        <w:kinsoku/>
        <w:wordWrap w:val="0"/>
        <w:overflowPunct/>
        <w:topLinePunct/>
        <w:autoSpaceDE/>
        <w:autoSpaceDN/>
        <w:bidi w:val="0"/>
        <w:adjustRightInd w:val="0"/>
        <w:snapToGrid w:val="0"/>
        <w:spacing w:before="164" w:line="234" w:lineRule="auto"/>
        <w:ind w:left="494"/>
        <w:jc w:val="left"/>
        <w:textAlignment w:val="baseline"/>
        <w:rPr>
          <w:rFonts w:ascii="宋体" w:hAnsi="宋体" w:eastAsia="宋体" w:cs="宋体"/>
          <w:snapToGrid w:val="0"/>
          <w:color w:val="000000"/>
          <w:kern w:val="0"/>
          <w:sz w:val="12"/>
          <w:szCs w:val="12"/>
          <w:highlight w:val="none"/>
          <w:lang w:eastAsia="en-US"/>
        </w:rPr>
      </w:pPr>
      <w:r>
        <w:rPr>
          <w:rFonts w:ascii="宋体" w:hAnsi="宋体" w:eastAsia="宋体" w:cs="宋体"/>
          <w:snapToGrid w:val="0"/>
          <w:color w:val="000000"/>
          <w:spacing w:val="-5"/>
          <w:kern w:val="0"/>
          <w:sz w:val="24"/>
          <w:szCs w:val="24"/>
          <w:highlight w:val="none"/>
          <w:lang w:eastAsia="en-US"/>
        </w:rPr>
        <w:t>3.工程质量</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安全目标</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5"/>
          <w:kern w:val="0"/>
          <w:sz w:val="24"/>
          <w:szCs w:val="24"/>
          <w:highlight w:val="none"/>
          <w:lang w:eastAsia="en-US"/>
        </w:rPr>
        <w:t>工期</w:t>
      </w:r>
      <w:r>
        <w:rPr>
          <w:rFonts w:ascii="宋体" w:hAnsi="宋体" w:eastAsia="宋体" w:cs="宋体"/>
          <w:snapToGrid w:val="0"/>
          <w:color w:val="000000"/>
          <w:spacing w:val="-101"/>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日历天</w:t>
      </w:r>
      <w:r>
        <w:rPr>
          <w:rFonts w:hint="eastAsia" w:ascii="宋体" w:hAnsi="宋体" w:eastAsia="宋体" w:cs="宋体"/>
          <w:snapToGrid w:val="0"/>
          <w:color w:val="000000"/>
          <w:spacing w:val="-5"/>
          <w:kern w:val="0"/>
          <w:sz w:val="24"/>
          <w:szCs w:val="24"/>
          <w:highlight w:val="none"/>
          <w:lang w:eastAsia="zh-CN"/>
        </w:rPr>
        <w:t>（具体从开工</w:t>
      </w:r>
      <w:r>
        <w:rPr>
          <w:rFonts w:hint="eastAsia" w:ascii="宋体" w:hAnsi="宋体" w:eastAsia="宋体" w:cs="宋体"/>
          <w:snapToGrid w:val="0"/>
          <w:color w:val="000000"/>
          <w:spacing w:val="-5"/>
          <w:kern w:val="0"/>
          <w:sz w:val="24"/>
          <w:szCs w:val="24"/>
          <w:highlight w:val="none"/>
          <w:lang w:val="en-US" w:eastAsia="zh-CN"/>
        </w:rPr>
        <w:t>通知书</w:t>
      </w:r>
      <w:r>
        <w:rPr>
          <w:rFonts w:hint="eastAsia" w:ascii="宋体" w:hAnsi="宋体" w:eastAsia="宋体" w:cs="宋体"/>
          <w:snapToGrid w:val="0"/>
          <w:color w:val="000000"/>
          <w:spacing w:val="-5"/>
          <w:kern w:val="0"/>
          <w:sz w:val="24"/>
          <w:szCs w:val="24"/>
          <w:highlight w:val="none"/>
          <w:lang w:eastAsia="zh-CN"/>
        </w:rPr>
        <w:t>发出之日起计算）</w:t>
      </w:r>
      <w:r>
        <w:rPr>
          <w:rFonts w:ascii="宋体" w:hAnsi="宋体" w:eastAsia="宋体" w:cs="宋体"/>
          <w:snapToGrid w:val="0"/>
          <w:color w:val="000000"/>
          <w:spacing w:val="-5"/>
          <w:kern w:val="0"/>
          <w:sz w:val="24"/>
          <w:szCs w:val="24"/>
          <w:highlight w:val="none"/>
          <w:lang w:eastAsia="en-US"/>
        </w:rPr>
        <w:t>。</w:t>
      </w:r>
      <w:r>
        <w:rPr>
          <w:rFonts w:ascii="宋体" w:hAnsi="宋体" w:eastAsia="宋体" w:cs="宋体"/>
          <w:snapToGrid w:val="0"/>
          <w:color w:val="000000"/>
          <w:spacing w:val="-5"/>
          <w:kern w:val="0"/>
          <w:position w:val="11"/>
          <w:sz w:val="12"/>
          <w:szCs w:val="12"/>
          <w:highlight w:val="none"/>
          <w:lang w:eastAsia="en-US"/>
        </w:rPr>
        <w:t>①</w:t>
      </w:r>
    </w:p>
    <w:p w14:paraId="07032704">
      <w:pPr>
        <w:keepNext w:val="0"/>
        <w:keepLines w:val="0"/>
        <w:pageBreakBefore w:val="0"/>
        <w:widowControl w:val="0"/>
        <w:kinsoku/>
        <w:wordWrap w:val="0"/>
        <w:overflowPunct/>
        <w:topLinePunct/>
        <w:autoSpaceDE/>
        <w:autoSpaceDN/>
        <w:bidi w:val="0"/>
        <w:adjustRightInd w:val="0"/>
        <w:snapToGrid w:val="0"/>
        <w:spacing w:before="181" w:line="220"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4.如我方中标，我方承诺：</w:t>
      </w:r>
    </w:p>
    <w:p w14:paraId="0948DF31">
      <w:pPr>
        <w:keepNext w:val="0"/>
        <w:keepLines w:val="0"/>
        <w:pageBreakBefore w:val="0"/>
        <w:widowControl w:val="0"/>
        <w:kinsoku/>
        <w:wordWrap w:val="0"/>
        <w:overflowPunct/>
        <w:topLinePunct/>
        <w:autoSpaceDE/>
        <w:autoSpaceDN/>
        <w:bidi w:val="0"/>
        <w:adjustRightInd w:val="0"/>
        <w:snapToGrid w:val="0"/>
        <w:spacing w:before="182" w:line="219"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（1）在收到中标通知书后，在规定的期限内与你方签订合同；</w:t>
      </w:r>
    </w:p>
    <w:p w14:paraId="759452FB">
      <w:pPr>
        <w:keepNext w:val="0"/>
        <w:keepLines w:val="0"/>
        <w:pageBreakBefore w:val="0"/>
        <w:widowControl w:val="0"/>
        <w:kinsoku/>
        <w:wordWrap w:val="0"/>
        <w:overflowPunct/>
        <w:topLinePunct/>
        <w:autoSpaceDE/>
        <w:autoSpaceDN/>
        <w:bidi w:val="0"/>
        <w:adjustRightInd w:val="0"/>
        <w:snapToGrid w:val="0"/>
        <w:spacing w:before="183" w:line="219"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（2）在签订合同时不向你方提出附件条件；</w:t>
      </w:r>
    </w:p>
    <w:p w14:paraId="2355AADC">
      <w:pPr>
        <w:keepNext w:val="0"/>
        <w:keepLines w:val="0"/>
        <w:pageBreakBefore w:val="0"/>
        <w:widowControl w:val="0"/>
        <w:kinsoku/>
        <w:wordWrap w:val="0"/>
        <w:overflowPunct/>
        <w:topLinePunct/>
        <w:autoSpaceDE/>
        <w:autoSpaceDN/>
        <w:bidi w:val="0"/>
        <w:adjustRightInd w:val="0"/>
        <w:snapToGrid w:val="0"/>
        <w:spacing w:before="183" w:line="220"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（3）按照招标文件要求提交履约保证金；</w:t>
      </w:r>
    </w:p>
    <w:p w14:paraId="524D01A2">
      <w:pPr>
        <w:keepNext w:val="0"/>
        <w:keepLines w:val="0"/>
        <w:pageBreakBefore w:val="0"/>
        <w:widowControl w:val="0"/>
        <w:kinsoku/>
        <w:wordWrap w:val="0"/>
        <w:overflowPunct/>
        <w:topLinePunct/>
        <w:autoSpaceDE/>
        <w:autoSpaceDN/>
        <w:bidi w:val="0"/>
        <w:adjustRightInd w:val="0"/>
        <w:snapToGrid w:val="0"/>
        <w:spacing w:before="182" w:line="220"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（4）在合同约定的期限内完成合同规定的全部义务；</w:t>
      </w:r>
    </w:p>
    <w:p w14:paraId="2523282F">
      <w:pPr>
        <w:keepNext w:val="0"/>
        <w:keepLines w:val="0"/>
        <w:pageBreakBefore w:val="0"/>
        <w:widowControl w:val="0"/>
        <w:kinsoku/>
        <w:wordWrap w:val="0"/>
        <w:overflowPunct/>
        <w:topLinePunct/>
        <w:autoSpaceDE/>
        <w:autoSpaceDN/>
        <w:bidi w:val="0"/>
        <w:adjustRightInd w:val="0"/>
        <w:snapToGrid w:val="0"/>
        <w:spacing w:before="182" w:line="325" w:lineRule="auto"/>
        <w:ind w:left="11" w:firstLine="484"/>
        <w:jc w:val="left"/>
        <w:textAlignment w:val="baseline"/>
        <w:rPr>
          <w:rFonts w:ascii="宋体" w:hAnsi="宋体" w:eastAsia="宋体" w:cs="宋体"/>
          <w:snapToGrid w:val="0"/>
          <w:color w:val="000000"/>
          <w:kern w:val="0"/>
          <w:sz w:val="12"/>
          <w:szCs w:val="12"/>
          <w:highlight w:val="none"/>
          <w:lang w:eastAsia="en-US"/>
        </w:rPr>
      </w:pPr>
      <w:r>
        <w:rPr>
          <w:rFonts w:ascii="宋体" w:hAnsi="宋体" w:eastAsia="宋体" w:cs="宋体"/>
          <w:snapToGrid w:val="0"/>
          <w:color w:val="000000"/>
          <w:spacing w:val="1"/>
          <w:kern w:val="0"/>
          <w:sz w:val="24"/>
          <w:szCs w:val="24"/>
          <w:highlight w:val="none"/>
          <w:lang w:eastAsia="en-US"/>
        </w:rPr>
        <w:t>（5）在你方和我方进行合同谈判之前，我方将按照合同附件提出的最低要求填报</w:t>
      </w:r>
      <w:r>
        <w:rPr>
          <w:rFonts w:ascii="宋体" w:hAnsi="宋体" w:eastAsia="宋体" w:cs="宋体"/>
          <w:snapToGrid w:val="0"/>
          <w:color w:val="000000"/>
          <w:spacing w:val="-2"/>
          <w:kern w:val="0"/>
          <w:sz w:val="24"/>
          <w:szCs w:val="24"/>
          <w:highlight w:val="none"/>
          <w:lang w:eastAsia="en-US"/>
        </w:rPr>
        <w:t>派驻本标段的其他管理和技术人员及主要设备，经你方审批后作为派驻本标段的项目管理机构主要人员和主要设备且不进行更换。如我方拟派的人员和设备不满足合同附件要</w:t>
      </w:r>
      <w:r>
        <w:rPr>
          <w:rFonts w:ascii="宋体" w:hAnsi="宋体" w:eastAsia="宋体" w:cs="宋体"/>
          <w:snapToGrid w:val="0"/>
          <w:color w:val="000000"/>
          <w:spacing w:val="-1"/>
          <w:kern w:val="0"/>
          <w:sz w:val="24"/>
          <w:szCs w:val="24"/>
          <w:highlight w:val="none"/>
          <w:lang w:eastAsia="en-US"/>
        </w:rPr>
        <w:t>求，你方有权取消我方中标资格。</w:t>
      </w:r>
      <w:r>
        <w:rPr>
          <w:rFonts w:ascii="宋体" w:hAnsi="宋体" w:eastAsia="宋体" w:cs="宋体"/>
          <w:snapToGrid w:val="0"/>
          <w:color w:val="000000"/>
          <w:spacing w:val="-1"/>
          <w:kern w:val="0"/>
          <w:position w:val="11"/>
          <w:sz w:val="12"/>
          <w:szCs w:val="12"/>
          <w:highlight w:val="none"/>
          <w:lang w:eastAsia="en-US"/>
        </w:rPr>
        <w:t>②</w:t>
      </w:r>
    </w:p>
    <w:p w14:paraId="3003DDFC">
      <w:pPr>
        <w:keepNext w:val="0"/>
        <w:keepLines w:val="0"/>
        <w:pageBreakBefore w:val="0"/>
        <w:widowControl w:val="0"/>
        <w:kinsoku/>
        <w:wordWrap w:val="0"/>
        <w:overflowPunct/>
        <w:topLinePunct/>
        <w:autoSpaceDE/>
        <w:autoSpaceDN/>
        <w:bidi w:val="0"/>
        <w:adjustRightInd w:val="0"/>
        <w:snapToGrid w:val="0"/>
        <w:spacing w:before="183" w:line="289" w:lineRule="auto"/>
        <w:ind w:left="10"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5.我方在此声明，所递交的投标文件及有关资料内容完整、真</w:t>
      </w:r>
      <w:r>
        <w:rPr>
          <w:rFonts w:ascii="宋体" w:hAnsi="宋体" w:eastAsia="宋体" w:cs="宋体"/>
          <w:snapToGrid w:val="0"/>
          <w:color w:val="000000"/>
          <w:spacing w:val="-7"/>
          <w:kern w:val="0"/>
          <w:sz w:val="24"/>
          <w:szCs w:val="24"/>
          <w:highlight w:val="none"/>
          <w:lang w:eastAsia="en-US"/>
        </w:rPr>
        <w:t>实和准确，</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且不存在</w:t>
      </w:r>
      <w:r>
        <w:rPr>
          <w:rFonts w:ascii="宋体" w:hAnsi="宋体" w:eastAsia="宋体" w:cs="宋体"/>
          <w:snapToGrid w:val="0"/>
          <w:color w:val="000000"/>
          <w:spacing w:val="-3"/>
          <w:kern w:val="0"/>
          <w:sz w:val="24"/>
          <w:szCs w:val="24"/>
          <w:highlight w:val="none"/>
          <w:lang w:eastAsia="en-US"/>
        </w:rPr>
        <w:t>招标文件第二章“投标人须知”第</w:t>
      </w:r>
      <w:r>
        <w:rPr>
          <w:rFonts w:ascii="宋体" w:hAnsi="宋体" w:eastAsia="宋体" w:cs="宋体"/>
          <w:snapToGrid w:val="0"/>
          <w:color w:val="000000"/>
          <w:spacing w:val="-32"/>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1.4.3</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项和第</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1.4.4</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项规定的任何一种情</w:t>
      </w:r>
      <w:r>
        <w:rPr>
          <w:rFonts w:ascii="宋体" w:hAnsi="宋体" w:eastAsia="宋体" w:cs="宋体"/>
          <w:snapToGrid w:val="0"/>
          <w:color w:val="000000"/>
          <w:spacing w:val="-4"/>
          <w:kern w:val="0"/>
          <w:sz w:val="24"/>
          <w:szCs w:val="24"/>
          <w:highlight w:val="none"/>
          <w:lang w:eastAsia="en-US"/>
        </w:rPr>
        <w:t>形。</w:t>
      </w:r>
    </w:p>
    <w:p w14:paraId="16CCB0C4">
      <w:pPr>
        <w:keepNext w:val="0"/>
        <w:keepLines w:val="0"/>
        <w:pageBreakBefore w:val="0"/>
        <w:widowControl w:val="0"/>
        <w:kinsoku/>
        <w:wordWrap w:val="0"/>
        <w:overflowPunct/>
        <w:topLinePunct/>
        <w:autoSpaceDE/>
        <w:autoSpaceDN/>
        <w:bidi w:val="0"/>
        <w:adjustRightInd w:val="0"/>
        <w:snapToGrid w:val="0"/>
        <w:spacing w:before="185" w:line="312" w:lineRule="auto"/>
        <w:ind w:left="8"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6.我方在此承诺：拟投入本项目的项目经理</w:t>
      </w:r>
      <w:r>
        <w:rPr>
          <w:rFonts w:ascii="宋体" w:hAnsi="宋体" w:eastAsia="宋体" w:cs="宋体"/>
          <w:snapToGrid w:val="0"/>
          <w:color w:val="000000"/>
          <w:spacing w:val="-2"/>
          <w:kern w:val="0"/>
          <w:sz w:val="24"/>
          <w:szCs w:val="24"/>
          <w:highlight w:val="none"/>
          <w:u w:val="single" w:color="auto"/>
          <w:lang w:eastAsia="en-US"/>
        </w:rPr>
        <w:t>（以及备选人，如有）</w:t>
      </w:r>
      <w:r>
        <w:rPr>
          <w:rFonts w:ascii="宋体" w:hAnsi="宋体" w:eastAsia="宋体" w:cs="宋体"/>
          <w:snapToGrid w:val="0"/>
          <w:color w:val="000000"/>
          <w:spacing w:val="-2"/>
          <w:kern w:val="0"/>
          <w:sz w:val="24"/>
          <w:szCs w:val="24"/>
          <w:highlight w:val="none"/>
          <w:lang w:eastAsia="en-US"/>
        </w:rPr>
        <w:t>及</w:t>
      </w:r>
      <w:r>
        <w:rPr>
          <w:rFonts w:ascii="宋体" w:hAnsi="宋体" w:eastAsia="宋体" w:cs="宋体"/>
          <w:snapToGrid w:val="0"/>
          <w:color w:val="000000"/>
          <w:spacing w:val="-3"/>
          <w:kern w:val="0"/>
          <w:sz w:val="24"/>
          <w:szCs w:val="24"/>
          <w:highlight w:val="none"/>
          <w:lang w:eastAsia="en-US"/>
        </w:rPr>
        <w:t>项目总工</w:t>
      </w:r>
      <w:r>
        <w:rPr>
          <w:rFonts w:ascii="宋体" w:hAnsi="宋体" w:eastAsia="宋体" w:cs="宋体"/>
          <w:snapToGrid w:val="0"/>
          <w:color w:val="000000"/>
          <w:spacing w:val="-3"/>
          <w:kern w:val="0"/>
          <w:sz w:val="24"/>
          <w:szCs w:val="24"/>
          <w:highlight w:val="none"/>
          <w:u w:val="single" w:color="auto"/>
          <w:lang w:eastAsia="en-US"/>
        </w:rPr>
        <w:t>（以</w:t>
      </w:r>
      <w:r>
        <w:rPr>
          <w:rFonts w:ascii="宋体" w:hAnsi="宋体" w:eastAsia="宋体" w:cs="宋体"/>
          <w:snapToGrid w:val="0"/>
          <w:color w:val="000000"/>
          <w:spacing w:val="-1"/>
          <w:kern w:val="0"/>
          <w:sz w:val="24"/>
          <w:szCs w:val="24"/>
          <w:highlight w:val="none"/>
          <w:u w:val="single" w:color="auto"/>
          <w:lang w:eastAsia="en-US"/>
        </w:rPr>
        <w:t>及备选人，如有）</w:t>
      </w:r>
      <w:r>
        <w:rPr>
          <w:rFonts w:ascii="宋体" w:hAnsi="宋体" w:eastAsia="宋体" w:cs="宋体"/>
          <w:snapToGrid w:val="0"/>
          <w:color w:val="000000"/>
          <w:spacing w:val="-1"/>
          <w:kern w:val="0"/>
          <w:sz w:val="24"/>
          <w:szCs w:val="24"/>
          <w:highlight w:val="none"/>
          <w:lang w:eastAsia="en-US"/>
        </w:rPr>
        <w:t>无在岗项目(□目前未在其</w:t>
      </w:r>
      <w:r>
        <w:rPr>
          <w:rFonts w:ascii="宋体" w:hAnsi="宋体" w:eastAsia="宋体" w:cs="宋体"/>
          <w:snapToGrid w:val="0"/>
          <w:color w:val="000000"/>
          <w:spacing w:val="-2"/>
          <w:kern w:val="0"/>
          <w:sz w:val="24"/>
          <w:szCs w:val="24"/>
          <w:highlight w:val="none"/>
          <w:lang w:eastAsia="en-US"/>
        </w:rPr>
        <w:t>他项目上任职， □虽在其他项目上任职但</w:t>
      </w:r>
      <w:r>
        <w:rPr>
          <w:rFonts w:ascii="宋体" w:hAnsi="宋体" w:eastAsia="宋体" w:cs="宋体"/>
          <w:snapToGrid w:val="0"/>
          <w:color w:val="000000"/>
          <w:spacing w:val="-1"/>
          <w:kern w:val="0"/>
          <w:sz w:val="24"/>
          <w:szCs w:val="24"/>
          <w:highlight w:val="none"/>
          <w:lang w:eastAsia="en-US"/>
        </w:rPr>
        <w:t>本项目中标后能够从该项目撤离）,否则自愿按照招标人的有</w:t>
      </w:r>
      <w:r>
        <w:rPr>
          <w:rFonts w:ascii="宋体" w:hAnsi="宋体" w:eastAsia="宋体" w:cs="宋体"/>
          <w:snapToGrid w:val="0"/>
          <w:color w:val="000000"/>
          <w:spacing w:val="-2"/>
          <w:kern w:val="0"/>
          <w:sz w:val="24"/>
          <w:szCs w:val="24"/>
          <w:highlight w:val="none"/>
          <w:lang w:eastAsia="en-US"/>
        </w:rPr>
        <w:t>关规定接受处理。</w:t>
      </w:r>
    </w:p>
    <w:p w14:paraId="258BDD06">
      <w:pPr>
        <w:keepNext w:val="0"/>
        <w:keepLines w:val="0"/>
        <w:pageBreakBefore w:val="0"/>
        <w:widowControl w:val="0"/>
        <w:kinsoku/>
        <w:wordWrap w:val="0"/>
        <w:overflowPunct/>
        <w:topLinePunct/>
        <w:autoSpaceDE/>
        <w:autoSpaceDN/>
        <w:bidi w:val="0"/>
        <w:adjustRightInd w:val="0"/>
        <w:snapToGrid w:val="0"/>
        <w:spacing w:before="185" w:line="220"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7.我方在此承诺：权利义务满足招标文件规定。</w:t>
      </w:r>
    </w:p>
    <w:p w14:paraId="4473DDA7">
      <w:pPr>
        <w:keepNext w:val="0"/>
        <w:keepLines w:val="0"/>
        <w:pageBreakBefore w:val="0"/>
        <w:widowControl w:val="0"/>
        <w:kinsoku/>
        <w:wordWrap w:val="0"/>
        <w:overflowPunct/>
        <w:topLinePunct/>
        <w:autoSpaceDE/>
        <w:autoSpaceDN/>
        <w:bidi w:val="0"/>
        <w:adjustRightInd w:val="0"/>
        <w:snapToGrid w:val="0"/>
        <w:spacing w:before="182" w:line="290" w:lineRule="auto"/>
        <w:ind w:left="10" w:firstLine="480"/>
        <w:jc w:val="left"/>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8.在合同协议书正式签署生效之前，本投标函连同你方的中标通知书将构成我们双</w:t>
      </w:r>
      <w:r>
        <w:rPr>
          <w:rFonts w:ascii="宋体" w:hAnsi="宋体" w:eastAsia="宋体" w:cs="宋体"/>
          <w:snapToGrid w:val="0"/>
          <w:color w:val="000000"/>
          <w:spacing w:val="-3"/>
          <w:kern w:val="0"/>
          <w:sz w:val="24"/>
          <w:szCs w:val="24"/>
          <w:highlight w:val="none"/>
          <w:lang w:eastAsia="en-US"/>
        </w:rPr>
        <w:t>方之间共同遵守的文件，对双方具有约束力。</w:t>
      </w:r>
    </w:p>
    <w:p w14:paraId="0773327D">
      <w:pPr>
        <w:keepNext w:val="0"/>
        <w:keepLines w:val="0"/>
        <w:pageBreakBefore w:val="0"/>
        <w:widowControl w:val="0"/>
        <w:kinsoku/>
        <w:wordWrap w:val="0"/>
        <w:overflowPunct/>
        <w:topLinePunct/>
        <w:autoSpaceDE/>
        <w:autoSpaceDN/>
        <w:bidi w:val="0"/>
        <w:adjustRightInd w:val="0"/>
        <w:snapToGrid w:val="0"/>
        <w:spacing w:line="310" w:lineRule="auto"/>
        <w:jc w:val="left"/>
        <w:textAlignment w:val="baseline"/>
        <w:rPr>
          <w:rFonts w:ascii="Arial" w:hAnsi="Arial" w:eastAsia="Arial" w:cs="Arial"/>
          <w:snapToGrid w:val="0"/>
          <w:color w:val="000000"/>
          <w:kern w:val="0"/>
          <w:sz w:val="21"/>
          <w:szCs w:val="21"/>
          <w:highlight w:val="none"/>
          <w:lang w:val="en-US" w:eastAsia="en-US" w:bidi="ar-SA"/>
        </w:rPr>
      </w:pPr>
    </w:p>
    <w:p w14:paraId="040043C3">
      <w:pPr>
        <w:keepNext w:val="0"/>
        <w:keepLines w:val="0"/>
        <w:pageBreakBefore w:val="0"/>
        <w:widowControl w:val="0"/>
        <w:kinsoku/>
        <w:wordWrap w:val="0"/>
        <w:overflowPunct/>
        <w:topLinePunct/>
        <w:autoSpaceDE/>
        <w:autoSpaceDN/>
        <w:bidi w:val="0"/>
        <w:adjustRightInd w:val="0"/>
        <w:snapToGrid w:val="0"/>
        <w:spacing w:line="311" w:lineRule="auto"/>
        <w:jc w:val="left"/>
        <w:textAlignment w:val="baseline"/>
        <w:rPr>
          <w:rFonts w:ascii="Arial" w:hAnsi="Arial" w:eastAsia="Arial" w:cs="Arial"/>
          <w:snapToGrid w:val="0"/>
          <w:color w:val="000000"/>
          <w:kern w:val="0"/>
          <w:sz w:val="21"/>
          <w:szCs w:val="21"/>
          <w:highlight w:val="none"/>
          <w:lang w:val="en-US" w:eastAsia="en-US" w:bidi="ar-SA"/>
        </w:rPr>
      </w:pPr>
    </w:p>
    <w:p w14:paraId="28B3DD19">
      <w:pPr>
        <w:keepNext w:val="0"/>
        <w:keepLines w:val="0"/>
        <w:pageBreakBefore w:val="0"/>
        <w:widowControl w:val="0"/>
        <w:kinsoku/>
        <w:wordWrap w:val="0"/>
        <w:overflowPunct/>
        <w:topLinePunct/>
        <w:autoSpaceDE/>
        <w:autoSpaceDN/>
        <w:bidi w:val="0"/>
        <w:adjustRightInd w:val="0"/>
        <w:snapToGrid w:val="0"/>
        <w:spacing w:before="59" w:line="219" w:lineRule="auto"/>
        <w:ind w:left="6"/>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① 工期的单位应与招标文件其他地方保持一致。</w:t>
      </w:r>
    </w:p>
    <w:p w14:paraId="565D193F">
      <w:pPr>
        <w:keepNext w:val="0"/>
        <w:keepLines w:val="0"/>
        <w:pageBreakBefore w:val="0"/>
        <w:widowControl w:val="0"/>
        <w:kinsoku/>
        <w:wordWrap w:val="0"/>
        <w:overflowPunct/>
        <w:topLinePunct/>
        <w:autoSpaceDE/>
        <w:autoSpaceDN/>
        <w:bidi w:val="0"/>
        <w:adjustRightInd w:val="0"/>
        <w:snapToGrid w:val="0"/>
        <w:spacing w:before="22" w:line="217" w:lineRule="auto"/>
        <w:ind w:left="5"/>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② 本条款不适用于已按资格预审文件或招标文件要求提供了其他管理和技术人员、主要设备的项目。</w:t>
      </w:r>
    </w:p>
    <w:p w14:paraId="2C037B72">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footerReference r:id="rId5" w:type="default"/>
          <w:footnotePr>
            <w:numFmt w:val="decimalEnclosedCircleChinese"/>
            <w:numRestart w:val="eachPage"/>
          </w:footnotePr>
          <w:pgSz w:w="11905" w:h="16840"/>
          <w:pgMar w:top="1182" w:right="1416" w:bottom="1171" w:left="1416" w:header="849" w:footer="937" w:gutter="0"/>
          <w:pgNumType w:fmt="decimal"/>
          <w:cols w:space="720" w:num="1"/>
        </w:sectPr>
      </w:pPr>
    </w:p>
    <w:p w14:paraId="413A64F1">
      <w:pPr>
        <w:keepNext w:val="0"/>
        <w:keepLines w:val="0"/>
        <w:pageBreakBefore w:val="0"/>
        <w:widowControl w:val="0"/>
        <w:kinsoku/>
        <w:wordWrap w:val="0"/>
        <w:overflowPunct/>
        <w:topLinePunct/>
        <w:autoSpaceDE/>
        <w:autoSpaceDN/>
        <w:bidi w:val="0"/>
        <w:adjustRightInd w:val="0"/>
        <w:snapToGrid w:val="0"/>
        <w:spacing w:before="182" w:line="290" w:lineRule="auto"/>
        <w:ind w:left="10" w:firstLine="480"/>
        <w:jc w:val="left"/>
        <w:textAlignment w:val="baseline"/>
        <w:rPr>
          <w:rFonts w:ascii="宋体" w:hAnsi="宋体" w:eastAsia="宋体" w:cs="宋体"/>
          <w:snapToGrid w:val="0"/>
          <w:color w:val="000000"/>
          <w:spacing w:val="-2"/>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eastAsia="en-US"/>
        </w:rPr>
        <w:t>9.我方在参与投标前已经详细研究了招标文件的所有内容，包括澄清修改和所有已提供的参考资料以及有关附件，我方完全明白并认为招标文件没有倾向性，也不存在排斥投标人的内容，我方同意并完全接受招标文件所有要求及所有条款。</w:t>
      </w:r>
    </w:p>
    <w:p w14:paraId="5D4F2091">
      <w:pPr>
        <w:keepNext w:val="0"/>
        <w:keepLines w:val="0"/>
        <w:pageBreakBefore w:val="0"/>
        <w:widowControl w:val="0"/>
        <w:kinsoku/>
        <w:wordWrap w:val="0"/>
        <w:overflowPunct/>
        <w:topLinePunct/>
        <w:autoSpaceDE/>
        <w:autoSpaceDN/>
        <w:bidi w:val="0"/>
        <w:adjustRightInd w:val="0"/>
        <w:snapToGrid w:val="0"/>
        <w:spacing w:before="182" w:line="220" w:lineRule="auto"/>
        <w:ind w:left="490"/>
        <w:jc w:val="left"/>
        <w:textAlignment w:val="baseline"/>
        <w:rPr>
          <w:rFonts w:hint="eastAsia" w:ascii="宋体" w:hAnsi="宋体" w:eastAsia="宋体" w:cs="宋体"/>
          <w:snapToGrid w:val="0"/>
          <w:color w:val="000000"/>
          <w:spacing w:val="-4"/>
          <w:kern w:val="0"/>
          <w:sz w:val="24"/>
          <w:szCs w:val="24"/>
          <w:highlight w:val="none"/>
          <w:lang w:val="en-US" w:eastAsia="zh-CN"/>
        </w:rPr>
      </w:pPr>
      <w:r>
        <w:rPr>
          <w:rFonts w:hint="eastAsia" w:ascii="宋体" w:hAnsi="宋体" w:eastAsia="宋体" w:cs="宋体"/>
          <w:snapToGrid w:val="0"/>
          <w:color w:val="000000"/>
          <w:spacing w:val="-4"/>
          <w:kern w:val="0"/>
          <w:sz w:val="24"/>
          <w:szCs w:val="24"/>
          <w:highlight w:val="none"/>
          <w:lang w:val="en-US" w:eastAsia="zh-CN"/>
        </w:rPr>
        <w:t>10.我方及我方的法定代表人、拟委任的项目经理（含备选，如有）、项目总工（含备选，如有）在近三年内无行贿犯罪行为。</w:t>
      </w:r>
    </w:p>
    <w:p w14:paraId="04D237BD">
      <w:pPr>
        <w:keepNext w:val="0"/>
        <w:keepLines w:val="0"/>
        <w:pageBreakBefore w:val="0"/>
        <w:widowControl w:val="0"/>
        <w:kinsoku/>
        <w:wordWrap w:val="0"/>
        <w:overflowPunct/>
        <w:topLinePunct/>
        <w:autoSpaceDE/>
        <w:autoSpaceDN/>
        <w:bidi w:val="0"/>
        <w:adjustRightInd w:val="0"/>
        <w:snapToGrid w:val="0"/>
        <w:spacing w:before="182"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4"/>
          <w:kern w:val="0"/>
          <w:sz w:val="24"/>
          <w:szCs w:val="24"/>
          <w:highlight w:val="none"/>
          <w:lang w:val="en-US" w:eastAsia="zh-CN"/>
        </w:rPr>
        <w:t>11</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（其他补充说明）。</w:t>
      </w:r>
    </w:p>
    <w:p w14:paraId="3AD07909">
      <w:pPr>
        <w:keepNext w:val="0"/>
        <w:keepLines w:val="0"/>
        <w:pageBreakBefore w:val="0"/>
        <w:widowControl w:val="0"/>
        <w:kinsoku/>
        <w:wordWrap w:val="0"/>
        <w:overflowPunct/>
        <w:topLinePunct/>
        <w:autoSpaceDE/>
        <w:autoSpaceDN/>
        <w:bidi w:val="0"/>
        <w:adjustRightInd w:val="0"/>
        <w:snapToGrid w:val="0"/>
        <w:spacing w:line="249" w:lineRule="auto"/>
        <w:jc w:val="left"/>
        <w:textAlignment w:val="baseline"/>
        <w:rPr>
          <w:rFonts w:ascii="Arial" w:hAnsi="Arial" w:eastAsia="Arial" w:cs="Arial"/>
          <w:snapToGrid w:val="0"/>
          <w:color w:val="000000"/>
          <w:kern w:val="0"/>
          <w:sz w:val="21"/>
          <w:szCs w:val="21"/>
          <w:highlight w:val="none"/>
          <w:lang w:val="en-US" w:eastAsia="en-US" w:bidi="ar-SA"/>
        </w:rPr>
      </w:pPr>
    </w:p>
    <w:p w14:paraId="121FA32B">
      <w:pPr>
        <w:keepNext w:val="0"/>
        <w:keepLines w:val="0"/>
        <w:pageBreakBefore w:val="0"/>
        <w:widowControl w:val="0"/>
        <w:kinsoku/>
        <w:wordWrap w:val="0"/>
        <w:overflowPunct/>
        <w:topLinePunct/>
        <w:autoSpaceDE/>
        <w:autoSpaceDN/>
        <w:bidi w:val="0"/>
        <w:adjustRightInd w:val="0"/>
        <w:snapToGrid w:val="0"/>
        <w:spacing w:before="78" w:line="233" w:lineRule="auto"/>
        <w:ind w:left="3132"/>
        <w:jc w:val="left"/>
        <w:textAlignment w:val="baseline"/>
        <w:rPr>
          <w:rFonts w:ascii="宋体" w:hAnsi="宋体" w:eastAsia="宋体" w:cs="宋体"/>
          <w:snapToGrid w:val="0"/>
          <w:color w:val="000000"/>
          <w:spacing w:val="-1"/>
          <w:kern w:val="0"/>
          <w:sz w:val="24"/>
          <w:szCs w:val="24"/>
          <w:highlight w:val="none"/>
          <w:lang w:eastAsia="en-US"/>
        </w:rPr>
      </w:pPr>
    </w:p>
    <w:p w14:paraId="1CD09352">
      <w:pPr>
        <w:keepNext w:val="0"/>
        <w:keepLines w:val="0"/>
        <w:pageBreakBefore w:val="0"/>
        <w:widowControl w:val="0"/>
        <w:kinsoku/>
        <w:wordWrap w:val="0"/>
        <w:overflowPunct/>
        <w:topLinePunct/>
        <w:autoSpaceDE/>
        <w:autoSpaceDN/>
        <w:bidi w:val="0"/>
        <w:adjustRightInd w:val="0"/>
        <w:snapToGrid w:val="0"/>
        <w:spacing w:before="78" w:line="233" w:lineRule="auto"/>
        <w:ind w:left="3132"/>
        <w:jc w:val="left"/>
        <w:textAlignment w:val="baseline"/>
        <w:rPr>
          <w:rFonts w:ascii="宋体" w:hAnsi="宋体" w:eastAsia="宋体" w:cs="宋体"/>
          <w:snapToGrid w:val="0"/>
          <w:color w:val="000000"/>
          <w:spacing w:val="-1"/>
          <w:kern w:val="0"/>
          <w:sz w:val="24"/>
          <w:szCs w:val="24"/>
          <w:highlight w:val="none"/>
          <w:lang w:eastAsia="en-US"/>
        </w:rPr>
      </w:pPr>
    </w:p>
    <w:p w14:paraId="5921E057">
      <w:pPr>
        <w:keepNext w:val="0"/>
        <w:keepLines w:val="0"/>
        <w:pageBreakBefore w:val="0"/>
        <w:widowControl w:val="0"/>
        <w:kinsoku/>
        <w:wordWrap w:val="0"/>
        <w:overflowPunct/>
        <w:topLinePunct/>
        <w:autoSpaceDE/>
        <w:autoSpaceDN/>
        <w:bidi w:val="0"/>
        <w:adjustRightInd w:val="0"/>
        <w:snapToGrid w:val="0"/>
        <w:spacing w:before="78" w:line="233" w:lineRule="auto"/>
        <w:ind w:left="3132"/>
        <w:jc w:val="left"/>
        <w:textAlignment w:val="baseline"/>
        <w:rPr>
          <w:rFonts w:ascii="宋体" w:hAnsi="宋体" w:eastAsia="宋体" w:cs="宋体"/>
          <w:snapToGrid w:val="0"/>
          <w:color w:val="000000"/>
          <w:kern w:val="0"/>
          <w:sz w:val="12"/>
          <w:szCs w:val="12"/>
          <w:highlight w:val="none"/>
          <w:lang w:eastAsia="en-US"/>
        </w:rPr>
      </w:pPr>
      <w:r>
        <w:rPr>
          <w:rFonts w:ascii="宋体" w:hAnsi="宋体" w:eastAsia="宋体" w:cs="宋体"/>
          <w:snapToGrid w:val="0"/>
          <w:color w:val="000000"/>
          <w:spacing w:val="-1"/>
          <w:kern w:val="0"/>
          <w:sz w:val="24"/>
          <w:szCs w:val="24"/>
          <w:highlight w:val="none"/>
          <w:lang w:eastAsia="en-US"/>
        </w:rPr>
        <w:t>投标人：</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（盖单位章）</w:t>
      </w:r>
      <w:r>
        <w:rPr>
          <w:rFonts w:ascii="宋体" w:hAnsi="宋体" w:eastAsia="宋体" w:cs="宋体"/>
          <w:snapToGrid w:val="0"/>
          <w:color w:val="000000"/>
          <w:spacing w:val="-1"/>
          <w:kern w:val="0"/>
          <w:position w:val="11"/>
          <w:sz w:val="12"/>
          <w:szCs w:val="12"/>
          <w:highlight w:val="none"/>
          <w:lang w:eastAsia="en-US"/>
        </w:rPr>
        <w:t>①</w:t>
      </w:r>
    </w:p>
    <w:p w14:paraId="060E5A81">
      <w:pPr>
        <w:keepNext w:val="0"/>
        <w:keepLines w:val="0"/>
        <w:pageBreakBefore w:val="0"/>
        <w:widowControl w:val="0"/>
        <w:kinsoku/>
        <w:wordWrap w:val="0"/>
        <w:overflowPunct/>
        <w:topLinePunct/>
        <w:autoSpaceDE/>
        <w:autoSpaceDN/>
        <w:bidi w:val="0"/>
        <w:adjustRightInd w:val="0"/>
        <w:snapToGrid w:val="0"/>
        <w:spacing w:before="182" w:line="220" w:lineRule="auto"/>
        <w:ind w:left="313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法定代表人或其委托代理人</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签字）</w:t>
      </w:r>
    </w:p>
    <w:p w14:paraId="49C40507">
      <w:pPr>
        <w:keepNext w:val="0"/>
        <w:keepLines w:val="0"/>
        <w:pageBreakBefore w:val="0"/>
        <w:widowControl w:val="0"/>
        <w:kinsoku/>
        <w:wordWrap w:val="0"/>
        <w:overflowPunct/>
        <w:topLinePunct/>
        <w:autoSpaceDE/>
        <w:autoSpaceDN/>
        <w:bidi w:val="0"/>
        <w:adjustRightInd w:val="0"/>
        <w:snapToGrid w:val="0"/>
        <w:spacing w:before="182" w:line="229" w:lineRule="auto"/>
        <w:ind w:left="312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地址：</w:t>
      </w:r>
      <w:r>
        <w:rPr>
          <w:rFonts w:ascii="宋体" w:hAnsi="宋体" w:eastAsia="宋体" w:cs="宋体"/>
          <w:snapToGrid w:val="0"/>
          <w:color w:val="000000"/>
          <w:kern w:val="0"/>
          <w:sz w:val="24"/>
          <w:szCs w:val="24"/>
          <w:highlight w:val="none"/>
          <w:u w:val="single" w:color="auto"/>
          <w:lang w:eastAsia="en-US"/>
        </w:rPr>
        <w:t xml:space="preserve">                                       </w:t>
      </w:r>
    </w:p>
    <w:p w14:paraId="75CC719C">
      <w:pPr>
        <w:keepNext w:val="0"/>
        <w:keepLines w:val="0"/>
        <w:pageBreakBefore w:val="0"/>
        <w:widowControl w:val="0"/>
        <w:kinsoku/>
        <w:wordWrap w:val="0"/>
        <w:overflowPunct/>
        <w:topLinePunct/>
        <w:autoSpaceDE/>
        <w:autoSpaceDN/>
        <w:bidi w:val="0"/>
        <w:adjustRightInd w:val="0"/>
        <w:snapToGrid w:val="0"/>
        <w:spacing w:before="170" w:line="225" w:lineRule="auto"/>
        <w:ind w:left="314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网址：</w:t>
      </w:r>
      <w:r>
        <w:rPr>
          <w:rFonts w:ascii="宋体" w:hAnsi="宋体" w:eastAsia="宋体" w:cs="宋体"/>
          <w:snapToGrid w:val="0"/>
          <w:color w:val="000000"/>
          <w:kern w:val="0"/>
          <w:sz w:val="24"/>
          <w:szCs w:val="24"/>
          <w:highlight w:val="none"/>
          <w:u w:val="single" w:color="auto"/>
          <w:lang w:eastAsia="en-US"/>
        </w:rPr>
        <w:t xml:space="preserve">                                       </w:t>
      </w:r>
    </w:p>
    <w:p w14:paraId="10CAE113">
      <w:pPr>
        <w:keepNext w:val="0"/>
        <w:keepLines w:val="0"/>
        <w:pageBreakBefore w:val="0"/>
        <w:widowControl w:val="0"/>
        <w:kinsoku/>
        <w:wordWrap w:val="0"/>
        <w:overflowPunct/>
        <w:topLinePunct/>
        <w:autoSpaceDE/>
        <w:autoSpaceDN/>
        <w:bidi w:val="0"/>
        <w:adjustRightInd w:val="0"/>
        <w:snapToGrid w:val="0"/>
        <w:spacing w:before="175" w:line="222" w:lineRule="auto"/>
        <w:ind w:left="315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电话：</w:t>
      </w:r>
      <w:r>
        <w:rPr>
          <w:rFonts w:ascii="宋体" w:hAnsi="宋体" w:eastAsia="宋体" w:cs="宋体"/>
          <w:snapToGrid w:val="0"/>
          <w:color w:val="000000"/>
          <w:kern w:val="0"/>
          <w:sz w:val="24"/>
          <w:szCs w:val="24"/>
          <w:highlight w:val="none"/>
          <w:u w:val="single" w:color="auto"/>
          <w:lang w:eastAsia="en-US"/>
        </w:rPr>
        <w:t xml:space="preserve">                                       </w:t>
      </w:r>
    </w:p>
    <w:p w14:paraId="75404669">
      <w:pPr>
        <w:keepNext w:val="0"/>
        <w:keepLines w:val="0"/>
        <w:pageBreakBefore w:val="0"/>
        <w:widowControl w:val="0"/>
        <w:kinsoku/>
        <w:wordWrap w:val="0"/>
        <w:overflowPunct/>
        <w:topLinePunct/>
        <w:autoSpaceDE/>
        <w:autoSpaceDN/>
        <w:bidi w:val="0"/>
        <w:adjustRightInd w:val="0"/>
        <w:snapToGrid w:val="0"/>
        <w:spacing w:before="180" w:line="219" w:lineRule="auto"/>
        <w:ind w:left="31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传真：</w:t>
      </w:r>
      <w:r>
        <w:rPr>
          <w:rFonts w:ascii="宋体" w:hAnsi="宋体" w:eastAsia="宋体" w:cs="宋体"/>
          <w:snapToGrid w:val="0"/>
          <w:color w:val="000000"/>
          <w:kern w:val="0"/>
          <w:sz w:val="24"/>
          <w:szCs w:val="24"/>
          <w:highlight w:val="none"/>
          <w:u w:val="single" w:color="auto"/>
          <w:lang w:eastAsia="en-US"/>
        </w:rPr>
        <w:t xml:space="preserve">                                       </w:t>
      </w:r>
    </w:p>
    <w:p w14:paraId="443D5350">
      <w:pPr>
        <w:keepNext w:val="0"/>
        <w:keepLines w:val="0"/>
        <w:pageBreakBefore w:val="0"/>
        <w:widowControl w:val="0"/>
        <w:tabs>
          <w:tab w:val="left" w:pos="6479"/>
        </w:tabs>
        <w:kinsoku/>
        <w:wordWrap w:val="0"/>
        <w:overflowPunct/>
        <w:topLinePunct/>
        <w:autoSpaceDE/>
        <w:autoSpaceDN/>
        <w:bidi w:val="0"/>
        <w:adjustRightInd w:val="0"/>
        <w:snapToGrid w:val="0"/>
        <w:spacing w:before="184" w:line="362" w:lineRule="auto"/>
        <w:ind w:left="5999" w:right="72" w:hanging="2852"/>
        <w:jc w:val="left"/>
        <w:textAlignment w:val="baseline"/>
        <w:rPr>
          <w:rFonts w:ascii="Arial" w:hAnsi="Arial" w:eastAsia="Arial" w:cs="Arial"/>
          <w:snapToGrid w:val="0"/>
          <w:color w:val="000000"/>
          <w:kern w:val="0"/>
          <w:szCs w:val="21"/>
          <w:highlight w:val="none"/>
          <w:lang w:eastAsia="en-US"/>
        </w:rPr>
      </w:pPr>
      <w:r>
        <w:rPr>
          <w:rFonts w:ascii="宋体" w:hAnsi="宋体" w:eastAsia="宋体" w:cs="宋体"/>
          <w:snapToGrid w:val="0"/>
          <w:color w:val="000000"/>
          <w:spacing w:val="-6"/>
          <w:kern w:val="0"/>
          <w:sz w:val="24"/>
          <w:szCs w:val="24"/>
          <w:highlight w:val="none"/>
          <w:lang w:eastAsia="en-US"/>
        </w:rPr>
        <w:t>邮政编码：</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4A334DA3">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DF80652">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B0D3D7B">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41DA5441">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64E013B6">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B4716EB">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484FF3E1">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6F1596F">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947454D">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26DB959">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32866B30">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46F7843">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2206FF5">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0F4A40B1">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223E168A">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1BF83410">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84AEBBD">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234080D6">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2F49272B">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6BE169F3">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66F9B354">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46C331FD">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54D1800C">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3946A030">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13A14E7C">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335676C4">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7693083C">
      <w:pPr>
        <w:keepNext w:val="0"/>
        <w:keepLines w:val="0"/>
        <w:pageBreakBefore w:val="0"/>
        <w:widowControl w:val="0"/>
        <w:kinsoku/>
        <w:wordWrap w:val="0"/>
        <w:overflowPunct/>
        <w:topLinePunct/>
        <w:autoSpaceDE/>
        <w:autoSpaceDN/>
        <w:bidi w:val="0"/>
        <w:adjustRightInd w:val="0"/>
        <w:snapToGrid w:val="0"/>
        <w:spacing w:before="59" w:line="217" w:lineRule="auto"/>
        <w:ind w:left="6"/>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① 投标人仅需在投标函上加盖单位章，或由法定代表人或其委托代理人签字。</w:t>
      </w:r>
    </w:p>
    <w:p w14:paraId="60716E04">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footerReference r:id="rId6" w:type="default"/>
          <w:footnotePr>
            <w:numFmt w:val="decimalEnclosedCircleChinese"/>
            <w:numRestart w:val="eachPage"/>
          </w:footnotePr>
          <w:pgSz w:w="11905" w:h="16840"/>
          <w:pgMar w:top="1182" w:right="1416" w:bottom="1171" w:left="1416" w:header="849" w:footer="937" w:gutter="0"/>
          <w:pgNumType w:fmt="decimal"/>
          <w:cols w:space="720" w:num="1"/>
        </w:sectPr>
      </w:pPr>
    </w:p>
    <w:p w14:paraId="73C227A3">
      <w:pPr>
        <w:keepNext w:val="0"/>
        <w:keepLines w:val="0"/>
        <w:pageBreakBefore w:val="0"/>
        <w:widowControl w:val="0"/>
        <w:kinsoku/>
        <w:wordWrap w:val="0"/>
        <w:overflowPunct/>
        <w:topLinePunct/>
        <w:autoSpaceDE/>
        <w:autoSpaceDN/>
        <w:bidi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43768C89">
      <w:pPr>
        <w:keepNext w:val="0"/>
        <w:keepLines w:val="0"/>
        <w:pageBreakBefore w:val="0"/>
        <w:widowControl w:val="0"/>
        <w:kinsoku/>
        <w:wordWrap w:val="0"/>
        <w:overflowPunct/>
        <w:topLinePunct/>
        <w:autoSpaceDE/>
        <w:autoSpaceDN/>
        <w:bidi w:val="0"/>
        <w:adjustRightInd w:val="0"/>
        <w:snapToGrid w:val="0"/>
        <w:spacing w:before="88" w:line="241" w:lineRule="auto"/>
        <w:ind w:left="3478"/>
        <w:jc w:val="left"/>
        <w:textAlignment w:val="baseline"/>
        <w:rPr>
          <w:rFonts w:ascii="宋体" w:hAnsi="宋体" w:eastAsia="宋体" w:cs="宋体"/>
          <w:snapToGrid w:val="0"/>
          <w:color w:val="000000"/>
          <w:kern w:val="0"/>
          <w:sz w:val="13"/>
          <w:szCs w:val="13"/>
          <w:highlight w:val="none"/>
          <w:lang w:eastAsia="en-US"/>
        </w:rPr>
      </w:pPr>
      <w:r>
        <w:rPr>
          <w:rFonts w:ascii="宋体" w:hAnsi="宋体" w:eastAsia="宋体" w:cs="宋体"/>
          <w:b/>
          <w:bCs/>
          <w:snapToGrid w:val="0"/>
          <w:color w:val="000000"/>
          <w:spacing w:val="5"/>
          <w:kern w:val="0"/>
          <w:sz w:val="27"/>
          <w:szCs w:val="27"/>
          <w:highlight w:val="none"/>
          <w:lang w:eastAsia="en-US"/>
        </w:rPr>
        <w:t>（二）投标函附录</w:t>
      </w:r>
      <w:r>
        <w:rPr>
          <w:rFonts w:ascii="宋体" w:hAnsi="宋体" w:eastAsia="宋体" w:cs="宋体"/>
          <w:b/>
          <w:bCs/>
          <w:snapToGrid w:val="0"/>
          <w:color w:val="000000"/>
          <w:spacing w:val="5"/>
          <w:kern w:val="0"/>
          <w:position w:val="13"/>
          <w:sz w:val="13"/>
          <w:szCs w:val="13"/>
          <w:highlight w:val="none"/>
          <w:lang w:eastAsia="en-US"/>
        </w:rPr>
        <w:t>①</w:t>
      </w:r>
    </w:p>
    <w:tbl>
      <w:tblPr>
        <w:tblStyle w:val="2"/>
        <w:tblW w:w="91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3"/>
        <w:gridCol w:w="2617"/>
        <w:gridCol w:w="1376"/>
        <w:gridCol w:w="3855"/>
        <w:gridCol w:w="607"/>
      </w:tblGrid>
      <w:tr w14:paraId="3D3912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4" w:hRule="atLeast"/>
          <w:jc w:val="center"/>
        </w:trPr>
        <w:tc>
          <w:tcPr>
            <w:tcW w:w="743" w:type="dxa"/>
            <w:vAlign w:val="center"/>
          </w:tcPr>
          <w:p w14:paraId="38B5D428">
            <w:pPr>
              <w:widowControl/>
              <w:shd w:val="clear"/>
              <w:kinsoku w:val="0"/>
              <w:autoSpaceDE w:val="0"/>
              <w:autoSpaceDN w:val="0"/>
              <w:adjustRightInd w:val="0"/>
              <w:snapToGrid w:val="0"/>
              <w:spacing w:line="260" w:lineRule="exact"/>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序号</w:t>
            </w:r>
          </w:p>
        </w:tc>
        <w:tc>
          <w:tcPr>
            <w:tcW w:w="2617" w:type="dxa"/>
            <w:vAlign w:val="center"/>
          </w:tcPr>
          <w:p w14:paraId="3F718559">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条款名称</w:t>
            </w:r>
          </w:p>
        </w:tc>
        <w:tc>
          <w:tcPr>
            <w:tcW w:w="1376" w:type="dxa"/>
            <w:vAlign w:val="center"/>
          </w:tcPr>
          <w:p w14:paraId="140E510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合同条目号</w:t>
            </w:r>
          </w:p>
        </w:tc>
        <w:tc>
          <w:tcPr>
            <w:tcW w:w="3855" w:type="dxa"/>
            <w:vAlign w:val="center"/>
          </w:tcPr>
          <w:p w14:paraId="44805D7E">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约定内容</w:t>
            </w:r>
          </w:p>
        </w:tc>
        <w:tc>
          <w:tcPr>
            <w:tcW w:w="607" w:type="dxa"/>
            <w:vAlign w:val="center"/>
          </w:tcPr>
          <w:p w14:paraId="30B0922C">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备注</w:t>
            </w:r>
          </w:p>
        </w:tc>
      </w:tr>
      <w:tr w14:paraId="2A8A5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2668E1B0">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w:t>
            </w:r>
          </w:p>
        </w:tc>
        <w:tc>
          <w:tcPr>
            <w:tcW w:w="2617" w:type="dxa"/>
            <w:vAlign w:val="center"/>
          </w:tcPr>
          <w:p w14:paraId="140507F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缺陷责任期</w:t>
            </w:r>
          </w:p>
        </w:tc>
        <w:tc>
          <w:tcPr>
            <w:tcW w:w="1376" w:type="dxa"/>
            <w:vAlign w:val="center"/>
          </w:tcPr>
          <w:p w14:paraId="234BA088">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1.1.4.5</w:t>
            </w:r>
          </w:p>
        </w:tc>
        <w:tc>
          <w:tcPr>
            <w:tcW w:w="3855" w:type="dxa"/>
            <w:vAlign w:val="center"/>
          </w:tcPr>
          <w:p w14:paraId="5EE1C227">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自实际交工日期起计算</w:t>
            </w:r>
            <w:r>
              <w:rPr>
                <w:rFonts w:hint="eastAsia" w:ascii="宋体" w:hAnsi="宋体" w:eastAsia="宋体" w:cs="宋体"/>
                <w:b/>
                <w:snapToGrid w:val="0"/>
                <w:color w:val="000000"/>
                <w:kern w:val="0"/>
                <w:szCs w:val="21"/>
                <w:highlight w:val="none"/>
                <w:u w:val="single"/>
                <w:lang w:eastAsia="zh-CN"/>
              </w:rPr>
              <w:t xml:space="preserve"> 2 </w:t>
            </w:r>
            <w:r>
              <w:rPr>
                <w:rFonts w:hint="eastAsia" w:ascii="宋体" w:hAnsi="宋体" w:eastAsia="宋体" w:cs="宋体"/>
                <w:snapToGrid w:val="0"/>
                <w:color w:val="000000"/>
                <w:kern w:val="0"/>
                <w:szCs w:val="21"/>
                <w:highlight w:val="none"/>
                <w:lang w:eastAsia="zh-CN"/>
              </w:rPr>
              <w:t>年；其中绿化工程自实际交工日期起计算12个月。</w:t>
            </w:r>
          </w:p>
        </w:tc>
        <w:tc>
          <w:tcPr>
            <w:tcW w:w="607" w:type="dxa"/>
            <w:vAlign w:val="center"/>
          </w:tcPr>
          <w:p w14:paraId="15C4E9C2">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p>
        </w:tc>
      </w:tr>
      <w:tr w14:paraId="39702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052B9512">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2</w:t>
            </w:r>
          </w:p>
        </w:tc>
        <w:tc>
          <w:tcPr>
            <w:tcW w:w="2617" w:type="dxa"/>
            <w:vAlign w:val="center"/>
          </w:tcPr>
          <w:p w14:paraId="59510564">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逾期交工违约金</w:t>
            </w:r>
          </w:p>
        </w:tc>
        <w:tc>
          <w:tcPr>
            <w:tcW w:w="1376" w:type="dxa"/>
            <w:vAlign w:val="center"/>
          </w:tcPr>
          <w:p w14:paraId="1398DFF3">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11.5（3）</w:t>
            </w:r>
          </w:p>
        </w:tc>
        <w:tc>
          <w:tcPr>
            <w:tcW w:w="3855" w:type="dxa"/>
            <w:vAlign w:val="center"/>
          </w:tcPr>
          <w:p w14:paraId="7E91B671">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b/>
                <w:snapToGrid w:val="0"/>
                <w:color w:val="000000"/>
                <w:kern w:val="0"/>
                <w:szCs w:val="21"/>
                <w:highlight w:val="none"/>
                <w:u w:val="single"/>
                <w:lang w:val="en-US" w:eastAsia="zh-CN"/>
              </w:rPr>
              <w:t>3000</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b/>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元/天</w:t>
            </w:r>
          </w:p>
        </w:tc>
        <w:tc>
          <w:tcPr>
            <w:tcW w:w="607" w:type="dxa"/>
            <w:vAlign w:val="center"/>
          </w:tcPr>
          <w:p w14:paraId="6254AA7A">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0F1437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2C9D40D6">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3</w:t>
            </w:r>
          </w:p>
        </w:tc>
        <w:tc>
          <w:tcPr>
            <w:tcW w:w="2617" w:type="dxa"/>
            <w:vAlign w:val="center"/>
          </w:tcPr>
          <w:p w14:paraId="6B090ACA">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逾期交工违约金限额</w:t>
            </w:r>
          </w:p>
        </w:tc>
        <w:tc>
          <w:tcPr>
            <w:tcW w:w="1376" w:type="dxa"/>
            <w:vAlign w:val="center"/>
          </w:tcPr>
          <w:p w14:paraId="1D8D0047">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11.5（3）</w:t>
            </w:r>
          </w:p>
        </w:tc>
        <w:tc>
          <w:tcPr>
            <w:tcW w:w="3855" w:type="dxa"/>
            <w:vAlign w:val="center"/>
          </w:tcPr>
          <w:p w14:paraId="26CACAE2">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b/>
                <w:snapToGrid w:val="0"/>
                <w:color w:val="000000"/>
                <w:kern w:val="0"/>
                <w:szCs w:val="21"/>
                <w:highlight w:val="none"/>
                <w:u w:val="single"/>
                <w:lang w:eastAsia="en-US"/>
              </w:rPr>
              <w:t xml:space="preserve"> </w:t>
            </w:r>
            <w:r>
              <w:rPr>
                <w:rFonts w:hint="eastAsia" w:ascii="宋体" w:hAnsi="宋体" w:eastAsia="宋体" w:cs="宋体"/>
                <w:b/>
                <w:snapToGrid w:val="0"/>
                <w:color w:val="000000"/>
                <w:kern w:val="0"/>
                <w:szCs w:val="21"/>
                <w:highlight w:val="none"/>
                <w:u w:val="single"/>
                <w:lang w:val="en-US" w:eastAsia="zh-CN"/>
              </w:rPr>
              <w:t>3</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%签约合同价</w:t>
            </w:r>
          </w:p>
        </w:tc>
        <w:tc>
          <w:tcPr>
            <w:tcW w:w="607" w:type="dxa"/>
            <w:vAlign w:val="center"/>
          </w:tcPr>
          <w:p w14:paraId="3E0CFA7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5A957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4AA3FD8F">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4</w:t>
            </w:r>
          </w:p>
        </w:tc>
        <w:tc>
          <w:tcPr>
            <w:tcW w:w="2617" w:type="dxa"/>
            <w:vAlign w:val="center"/>
          </w:tcPr>
          <w:p w14:paraId="1539E352">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提前交工的奖金</w:t>
            </w:r>
          </w:p>
        </w:tc>
        <w:tc>
          <w:tcPr>
            <w:tcW w:w="1376" w:type="dxa"/>
            <w:vAlign w:val="center"/>
          </w:tcPr>
          <w:p w14:paraId="2C65E380">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11.6</w:t>
            </w:r>
          </w:p>
        </w:tc>
        <w:tc>
          <w:tcPr>
            <w:tcW w:w="3855" w:type="dxa"/>
            <w:vAlign w:val="center"/>
          </w:tcPr>
          <w:p w14:paraId="2CC8D8C0">
            <w:pPr>
              <w:widowControl/>
              <w:shd w:val="clear"/>
              <w:kinsoku w:val="0"/>
              <w:autoSpaceDE w:val="0"/>
              <w:autoSpaceDN w:val="0"/>
              <w:adjustRightInd w:val="0"/>
              <w:snapToGrid w:val="0"/>
              <w:spacing w:line="380" w:lineRule="exact"/>
              <w:jc w:val="left"/>
              <w:textAlignment w:val="baseline"/>
              <w:rPr>
                <w:rFonts w:ascii="宋体" w:hAnsi="宋体" w:eastAsia="宋体" w:cs="宋体"/>
                <w:b/>
                <w:snapToGrid w:val="0"/>
                <w:color w:val="000000"/>
                <w:kern w:val="0"/>
                <w:szCs w:val="21"/>
                <w:highlight w:val="none"/>
                <w:lang w:eastAsia="en-US"/>
              </w:rPr>
            </w:pPr>
            <w:r>
              <w:rPr>
                <w:rFonts w:hint="eastAsia" w:ascii="宋体" w:hAnsi="宋体" w:eastAsia="宋体" w:cs="宋体"/>
                <w:snapToGrid w:val="0"/>
                <w:color w:val="000000"/>
                <w:spacing w:val="21"/>
                <w:kern w:val="0"/>
                <w:szCs w:val="21"/>
                <w:highlight w:val="none"/>
                <w:u w:val="single" w:color="010101"/>
                <w:lang w:eastAsia="en-US"/>
              </w:rPr>
              <w:t xml:space="preserve">   </w:t>
            </w:r>
            <w:r>
              <w:rPr>
                <w:rFonts w:hint="eastAsia" w:ascii="宋体" w:hAnsi="宋体" w:eastAsia="宋体" w:cs="宋体"/>
                <w:snapToGrid w:val="0"/>
                <w:color w:val="000000"/>
                <w:spacing w:val="21"/>
                <w:kern w:val="0"/>
                <w:szCs w:val="21"/>
                <w:highlight w:val="none"/>
                <w:u w:val="single" w:color="010101"/>
                <w:lang w:eastAsia="zh-CN"/>
              </w:rPr>
              <w:t xml:space="preserve">/ </w:t>
            </w:r>
            <w:r>
              <w:rPr>
                <w:rFonts w:hint="eastAsia" w:ascii="宋体" w:hAnsi="宋体" w:eastAsia="宋体" w:cs="宋体"/>
                <w:snapToGrid w:val="0"/>
                <w:color w:val="000000"/>
                <w:spacing w:val="21"/>
                <w:kern w:val="0"/>
                <w:szCs w:val="21"/>
                <w:highlight w:val="none"/>
                <w:u w:val="single" w:color="010101"/>
                <w:lang w:eastAsia="en-US"/>
              </w:rPr>
              <w:t xml:space="preserve"> </w:t>
            </w:r>
            <w:r>
              <w:rPr>
                <w:rFonts w:hint="eastAsia" w:ascii="宋体" w:hAnsi="宋体" w:eastAsia="宋体" w:cs="宋体"/>
                <w:snapToGrid w:val="0"/>
                <w:color w:val="000000"/>
                <w:spacing w:val="-89"/>
                <w:kern w:val="0"/>
                <w:szCs w:val="21"/>
                <w:highlight w:val="none"/>
                <w:lang w:eastAsia="en-US"/>
              </w:rPr>
              <w:t xml:space="preserve"> </w:t>
            </w:r>
            <w:r>
              <w:rPr>
                <w:rFonts w:hint="eastAsia" w:ascii="宋体" w:hAnsi="宋体" w:eastAsia="宋体" w:cs="宋体"/>
                <w:snapToGrid w:val="0"/>
                <w:color w:val="000000"/>
                <w:spacing w:val="7"/>
                <w:kern w:val="0"/>
                <w:szCs w:val="21"/>
                <w:highlight w:val="none"/>
                <w:lang w:eastAsia="en-US"/>
              </w:rPr>
              <w:t>元/天</w:t>
            </w:r>
          </w:p>
        </w:tc>
        <w:tc>
          <w:tcPr>
            <w:tcW w:w="607" w:type="dxa"/>
            <w:vAlign w:val="center"/>
          </w:tcPr>
          <w:p w14:paraId="78747406">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5EA2E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47CF25BF">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5</w:t>
            </w:r>
          </w:p>
        </w:tc>
        <w:tc>
          <w:tcPr>
            <w:tcW w:w="2617" w:type="dxa"/>
            <w:vAlign w:val="center"/>
          </w:tcPr>
          <w:p w14:paraId="16FDA6DF">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提前交工的奖金限额</w:t>
            </w:r>
          </w:p>
        </w:tc>
        <w:tc>
          <w:tcPr>
            <w:tcW w:w="1376" w:type="dxa"/>
            <w:vAlign w:val="center"/>
          </w:tcPr>
          <w:p w14:paraId="4BB9407E">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11.6</w:t>
            </w:r>
          </w:p>
        </w:tc>
        <w:tc>
          <w:tcPr>
            <w:tcW w:w="3855" w:type="dxa"/>
            <w:vAlign w:val="center"/>
          </w:tcPr>
          <w:p w14:paraId="172611CE">
            <w:pPr>
              <w:widowControl/>
              <w:shd w:val="clear"/>
              <w:kinsoku w:val="0"/>
              <w:autoSpaceDE w:val="0"/>
              <w:autoSpaceDN w:val="0"/>
              <w:adjustRightInd w:val="0"/>
              <w:snapToGrid w:val="0"/>
              <w:spacing w:line="380" w:lineRule="exact"/>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b/>
                <w:snapToGrid w:val="0"/>
                <w:color w:val="000000"/>
                <w:kern w:val="0"/>
                <w:szCs w:val="21"/>
                <w:highlight w:val="none"/>
                <w:u w:val="single"/>
                <w:lang w:eastAsia="en-US"/>
              </w:rPr>
              <w:t xml:space="preserve"> </w:t>
            </w:r>
            <w:r>
              <w:rPr>
                <w:rFonts w:hint="eastAsia" w:ascii="宋体" w:hAnsi="宋体" w:eastAsia="宋体" w:cs="宋体"/>
                <w:b/>
                <w:snapToGrid w:val="0"/>
                <w:color w:val="000000"/>
                <w:kern w:val="0"/>
                <w:szCs w:val="21"/>
                <w:highlight w:val="none"/>
                <w:u w:val="single"/>
                <w:lang w:eastAsia="zh-CN"/>
              </w:rPr>
              <w:t>/</w:t>
            </w:r>
            <w:r>
              <w:rPr>
                <w:rFonts w:hint="eastAsia" w:ascii="宋体" w:hAnsi="宋体" w:eastAsia="宋体" w:cs="宋体"/>
                <w:snapToGrid w:val="0"/>
                <w:color w:val="000000"/>
                <w:kern w:val="0"/>
                <w:szCs w:val="21"/>
                <w:highlight w:val="none"/>
                <w:u w:val="single"/>
                <w:lang w:eastAsia="en-US"/>
              </w:rPr>
              <w:t xml:space="preserve">  </w:t>
            </w:r>
            <w:r>
              <w:rPr>
                <w:rFonts w:hint="eastAsia" w:ascii="宋体" w:hAnsi="宋体" w:eastAsia="宋体" w:cs="宋体"/>
                <w:snapToGrid w:val="0"/>
                <w:color w:val="000000"/>
                <w:kern w:val="0"/>
                <w:szCs w:val="21"/>
                <w:highlight w:val="none"/>
                <w:lang w:eastAsia="en-US"/>
              </w:rPr>
              <w:t>%签约合同价</w:t>
            </w:r>
          </w:p>
        </w:tc>
        <w:tc>
          <w:tcPr>
            <w:tcW w:w="607" w:type="dxa"/>
            <w:vAlign w:val="center"/>
          </w:tcPr>
          <w:p w14:paraId="5C331684">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36DC5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4" w:hRule="atLeast"/>
          <w:jc w:val="center"/>
        </w:trPr>
        <w:tc>
          <w:tcPr>
            <w:tcW w:w="743" w:type="dxa"/>
            <w:vAlign w:val="center"/>
          </w:tcPr>
          <w:p w14:paraId="29583D9D">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6</w:t>
            </w:r>
          </w:p>
        </w:tc>
        <w:tc>
          <w:tcPr>
            <w:tcW w:w="2617" w:type="dxa"/>
            <w:vAlign w:val="center"/>
          </w:tcPr>
          <w:p w14:paraId="03E68259">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因物价波动引起的</w:t>
            </w:r>
          </w:p>
          <w:p w14:paraId="679A640F">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价格调整</w:t>
            </w:r>
          </w:p>
        </w:tc>
        <w:tc>
          <w:tcPr>
            <w:tcW w:w="1376" w:type="dxa"/>
            <w:vAlign w:val="center"/>
          </w:tcPr>
          <w:p w14:paraId="7A214490">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16.1</w:t>
            </w:r>
          </w:p>
        </w:tc>
        <w:tc>
          <w:tcPr>
            <w:tcW w:w="3855" w:type="dxa"/>
            <w:vAlign w:val="center"/>
          </w:tcPr>
          <w:p w14:paraId="42221A37">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□因物价波动引起的价格调整按照第 16.1.2项约定的原则处理。</w:t>
            </w:r>
          </w:p>
          <w:p w14:paraId="630F0793">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bCs/>
                <w:snapToGrid w:val="0"/>
                <w:color w:val="000000"/>
                <w:spacing w:val="10"/>
                <w:kern w:val="0"/>
                <w:szCs w:val="21"/>
                <w:highlight w:val="none"/>
                <w:lang w:eastAsia="zh-CN"/>
              </w:rPr>
              <w:t>☑</w:t>
            </w:r>
            <w:r>
              <w:rPr>
                <w:rFonts w:hint="eastAsia" w:ascii="宋体" w:hAnsi="宋体" w:eastAsia="宋体" w:cs="宋体"/>
                <w:snapToGrid w:val="0"/>
                <w:color w:val="000000"/>
                <w:kern w:val="0"/>
                <w:szCs w:val="21"/>
                <w:highlight w:val="none"/>
                <w:lang w:eastAsia="en-US"/>
              </w:rPr>
              <w:t>合同期内不调价</w:t>
            </w:r>
          </w:p>
        </w:tc>
        <w:tc>
          <w:tcPr>
            <w:tcW w:w="607" w:type="dxa"/>
            <w:vAlign w:val="center"/>
          </w:tcPr>
          <w:p w14:paraId="2CAA953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58C443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000D03C7">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7</w:t>
            </w:r>
          </w:p>
        </w:tc>
        <w:tc>
          <w:tcPr>
            <w:tcW w:w="2617" w:type="dxa"/>
            <w:vAlign w:val="center"/>
          </w:tcPr>
          <w:p w14:paraId="25F8EF5A">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开工预付款金额</w:t>
            </w:r>
          </w:p>
        </w:tc>
        <w:tc>
          <w:tcPr>
            <w:tcW w:w="1376" w:type="dxa"/>
            <w:vAlign w:val="center"/>
          </w:tcPr>
          <w:p w14:paraId="177D2B62">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17.2.1（1）</w:t>
            </w:r>
          </w:p>
        </w:tc>
        <w:tc>
          <w:tcPr>
            <w:tcW w:w="3855" w:type="dxa"/>
            <w:vAlign w:val="center"/>
          </w:tcPr>
          <w:p w14:paraId="73E1D6BD">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single"/>
                <w:lang w:eastAsia="zh-CN"/>
              </w:rPr>
              <w:t>30%签约合同价。</w:t>
            </w:r>
          </w:p>
        </w:tc>
        <w:tc>
          <w:tcPr>
            <w:tcW w:w="607" w:type="dxa"/>
            <w:vAlign w:val="center"/>
          </w:tcPr>
          <w:p w14:paraId="1F095CE9">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26CA7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239E80AC">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8</w:t>
            </w:r>
          </w:p>
        </w:tc>
        <w:tc>
          <w:tcPr>
            <w:tcW w:w="2617" w:type="dxa"/>
            <w:vAlign w:val="center"/>
          </w:tcPr>
          <w:p w14:paraId="4FE34906">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材料、设备预付款</w:t>
            </w:r>
          </w:p>
        </w:tc>
        <w:tc>
          <w:tcPr>
            <w:tcW w:w="1376" w:type="dxa"/>
            <w:vAlign w:val="center"/>
          </w:tcPr>
          <w:p w14:paraId="385F600C">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17.2.1（2）</w:t>
            </w:r>
          </w:p>
        </w:tc>
        <w:tc>
          <w:tcPr>
            <w:tcW w:w="3855" w:type="dxa"/>
            <w:vAlign w:val="center"/>
          </w:tcPr>
          <w:p w14:paraId="55F5EAFC">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材料、设备预付款比例：</w:t>
            </w:r>
            <w:r>
              <w:rPr>
                <w:rFonts w:hint="eastAsia" w:ascii="宋体" w:hAnsi="宋体" w:eastAsia="宋体" w:cs="宋体"/>
                <w:snapToGrid w:val="0"/>
                <w:color w:val="000000"/>
                <w:kern w:val="0"/>
                <w:szCs w:val="21"/>
                <w:highlight w:val="none"/>
                <w:u w:val="single"/>
                <w:lang w:eastAsia="zh-CN"/>
              </w:rPr>
              <w:t xml:space="preserve">  /  </w:t>
            </w:r>
            <w:r>
              <w:rPr>
                <w:rFonts w:hint="eastAsia" w:ascii="宋体" w:hAnsi="宋体" w:eastAsia="宋体" w:cs="宋体"/>
                <w:snapToGrid w:val="0"/>
                <w:color w:val="000000"/>
                <w:kern w:val="0"/>
                <w:szCs w:val="21"/>
                <w:highlight w:val="none"/>
                <w:lang w:eastAsia="zh-CN"/>
              </w:rPr>
              <w:t>等主要材料、设备单据所列费用的</w:t>
            </w:r>
            <w:r>
              <w:rPr>
                <w:rFonts w:hint="eastAsia" w:ascii="宋体" w:hAnsi="宋体" w:eastAsia="宋体" w:cs="宋体"/>
                <w:snapToGrid w:val="0"/>
                <w:color w:val="000000"/>
                <w:kern w:val="0"/>
                <w:szCs w:val="21"/>
                <w:highlight w:val="none"/>
                <w:u w:val="single"/>
                <w:lang w:eastAsia="zh-CN"/>
              </w:rPr>
              <w:t xml:space="preserve"> / </w:t>
            </w:r>
            <w:r>
              <w:rPr>
                <w:rFonts w:hint="eastAsia" w:ascii="宋体" w:hAnsi="宋体" w:eastAsia="宋体" w:cs="宋体"/>
                <w:snapToGrid w:val="0"/>
                <w:color w:val="000000"/>
                <w:kern w:val="0"/>
                <w:szCs w:val="21"/>
                <w:highlight w:val="none"/>
                <w:lang w:eastAsia="zh-CN"/>
              </w:rPr>
              <w:t>%</w:t>
            </w:r>
          </w:p>
        </w:tc>
        <w:tc>
          <w:tcPr>
            <w:tcW w:w="607" w:type="dxa"/>
            <w:vAlign w:val="center"/>
          </w:tcPr>
          <w:p w14:paraId="66C483A7">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p>
        </w:tc>
      </w:tr>
      <w:tr w14:paraId="678D5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369340FE">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9</w:t>
            </w:r>
          </w:p>
        </w:tc>
        <w:tc>
          <w:tcPr>
            <w:tcW w:w="2617" w:type="dxa"/>
            <w:vAlign w:val="center"/>
          </w:tcPr>
          <w:p w14:paraId="022C3DB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进度付款证书最低限额</w:t>
            </w:r>
          </w:p>
        </w:tc>
        <w:tc>
          <w:tcPr>
            <w:tcW w:w="1376" w:type="dxa"/>
            <w:vAlign w:val="center"/>
          </w:tcPr>
          <w:p w14:paraId="63D8F64A">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17.3.3(1)</w:t>
            </w:r>
          </w:p>
        </w:tc>
        <w:tc>
          <w:tcPr>
            <w:tcW w:w="3855" w:type="dxa"/>
            <w:vAlign w:val="center"/>
          </w:tcPr>
          <w:p w14:paraId="74C6E0FB">
            <w:pPr>
              <w:widowControl/>
              <w:shd w:val="clea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val="en-US" w:eastAsia="zh-CN"/>
              </w:rPr>
              <w:t>100</w:t>
            </w:r>
            <w:r>
              <w:rPr>
                <w:rFonts w:hint="eastAsia" w:ascii="宋体" w:hAnsi="宋体" w:eastAsia="宋体" w:cs="宋体"/>
                <w:snapToGrid w:val="0"/>
                <w:color w:val="000000"/>
                <w:kern w:val="0"/>
                <w:szCs w:val="21"/>
                <w:highlight w:val="none"/>
                <w:lang w:eastAsia="en-US"/>
              </w:rPr>
              <w:t>万元</w:t>
            </w:r>
          </w:p>
        </w:tc>
        <w:tc>
          <w:tcPr>
            <w:tcW w:w="607" w:type="dxa"/>
            <w:vAlign w:val="center"/>
          </w:tcPr>
          <w:p w14:paraId="06261C5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1F0EA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43" w:type="dxa"/>
            <w:vAlign w:val="center"/>
          </w:tcPr>
          <w:p w14:paraId="7D424725">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10</w:t>
            </w:r>
          </w:p>
        </w:tc>
        <w:tc>
          <w:tcPr>
            <w:tcW w:w="2617" w:type="dxa"/>
            <w:vAlign w:val="center"/>
          </w:tcPr>
          <w:p w14:paraId="5607632C">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r>
              <w:rPr>
                <w:rFonts w:hint="eastAsia" w:ascii="宋体" w:hAnsi="宋体" w:eastAsia="宋体" w:cs="宋体"/>
                <w:snapToGrid w:val="0"/>
                <w:color w:val="000000"/>
                <w:kern w:val="0"/>
                <w:szCs w:val="21"/>
                <w:highlight w:val="none"/>
                <w:lang w:eastAsia="zh-CN"/>
              </w:rPr>
              <w:t>逾期付款违约金的利率</w:t>
            </w:r>
          </w:p>
        </w:tc>
        <w:tc>
          <w:tcPr>
            <w:tcW w:w="1376" w:type="dxa"/>
            <w:vAlign w:val="center"/>
          </w:tcPr>
          <w:p w14:paraId="77002B31">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17.3.3(2)</w:t>
            </w:r>
          </w:p>
        </w:tc>
        <w:tc>
          <w:tcPr>
            <w:tcW w:w="3855" w:type="dxa"/>
            <w:vAlign w:val="center"/>
          </w:tcPr>
          <w:p w14:paraId="0F103094">
            <w:pPr>
              <w:widowControl/>
              <w:shd w:val="clear"/>
              <w:kinsoku w:val="0"/>
              <w:autoSpaceDE w:val="0"/>
              <w:autoSpaceDN w:val="0"/>
              <w:adjustRightInd w:val="0"/>
              <w:snapToGrid w:val="0"/>
              <w:spacing w:line="240" w:lineRule="auto"/>
              <w:ind w:firstLine="29" w:firstLineChars="12"/>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spacing w:val="19"/>
                <w:kern w:val="0"/>
                <w:szCs w:val="21"/>
                <w:highlight w:val="none"/>
                <w:u w:val="single" w:color="010101"/>
                <w:lang w:eastAsia="en-US"/>
              </w:rPr>
              <w:t xml:space="preserve">   </w:t>
            </w:r>
            <w:r>
              <w:rPr>
                <w:rFonts w:hint="eastAsia" w:ascii="宋体" w:hAnsi="宋体" w:eastAsia="宋体" w:cs="宋体"/>
                <w:snapToGrid w:val="0"/>
                <w:color w:val="000000"/>
                <w:spacing w:val="19"/>
                <w:kern w:val="0"/>
                <w:szCs w:val="21"/>
                <w:highlight w:val="none"/>
                <w:u w:val="single" w:color="010101"/>
                <w:lang w:eastAsia="zh-CN"/>
              </w:rPr>
              <w:t>/</w:t>
            </w:r>
            <w:r>
              <w:rPr>
                <w:rFonts w:hint="eastAsia" w:ascii="宋体" w:hAnsi="宋体" w:eastAsia="宋体" w:cs="宋体"/>
                <w:snapToGrid w:val="0"/>
                <w:color w:val="000000"/>
                <w:spacing w:val="19"/>
                <w:kern w:val="0"/>
                <w:szCs w:val="21"/>
                <w:highlight w:val="none"/>
                <w:u w:val="single" w:color="010101"/>
                <w:lang w:eastAsia="en-US"/>
              </w:rPr>
              <w:t xml:space="preserve">  </w:t>
            </w:r>
            <w:r>
              <w:rPr>
                <w:rFonts w:hint="eastAsia" w:ascii="宋体" w:hAnsi="宋体" w:eastAsia="宋体" w:cs="宋体"/>
                <w:snapToGrid w:val="0"/>
                <w:color w:val="000000"/>
                <w:spacing w:val="-82"/>
                <w:kern w:val="0"/>
                <w:szCs w:val="21"/>
                <w:highlight w:val="none"/>
                <w:lang w:eastAsia="en-US"/>
              </w:rPr>
              <w:t xml:space="preserve"> </w:t>
            </w:r>
            <w:r>
              <w:rPr>
                <w:rFonts w:hint="eastAsia" w:ascii="宋体" w:hAnsi="宋体" w:eastAsia="宋体" w:cs="宋体"/>
                <w:snapToGrid w:val="0"/>
                <w:color w:val="000000"/>
                <w:spacing w:val="7"/>
                <w:kern w:val="0"/>
                <w:szCs w:val="21"/>
                <w:highlight w:val="none"/>
                <w:lang w:eastAsia="en-US"/>
              </w:rPr>
              <w:t>‰/天</w:t>
            </w:r>
          </w:p>
        </w:tc>
        <w:tc>
          <w:tcPr>
            <w:tcW w:w="607" w:type="dxa"/>
            <w:vAlign w:val="center"/>
          </w:tcPr>
          <w:p w14:paraId="0775F1EB">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54C06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91" w:hRule="atLeast"/>
          <w:jc w:val="center"/>
        </w:trPr>
        <w:tc>
          <w:tcPr>
            <w:tcW w:w="743" w:type="dxa"/>
            <w:vAlign w:val="center"/>
          </w:tcPr>
          <w:p w14:paraId="7D919E22">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11</w:t>
            </w:r>
          </w:p>
        </w:tc>
        <w:tc>
          <w:tcPr>
            <w:tcW w:w="2617" w:type="dxa"/>
            <w:vAlign w:val="center"/>
          </w:tcPr>
          <w:p w14:paraId="06631B60">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质量保证金限额</w:t>
            </w:r>
          </w:p>
        </w:tc>
        <w:tc>
          <w:tcPr>
            <w:tcW w:w="1376" w:type="dxa"/>
            <w:vAlign w:val="center"/>
          </w:tcPr>
          <w:p w14:paraId="2CFA8278">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17.4.1</w:t>
            </w:r>
          </w:p>
        </w:tc>
        <w:tc>
          <w:tcPr>
            <w:tcW w:w="3855" w:type="dxa"/>
            <w:vAlign w:val="center"/>
          </w:tcPr>
          <w:p w14:paraId="5334A30E">
            <w:pPr>
              <w:widowControl/>
              <w:shd w:val="clear"/>
              <w:kinsoku w:val="0"/>
              <w:autoSpaceDE w:val="0"/>
              <w:autoSpaceDN w:val="0"/>
              <w:adjustRightInd w:val="0"/>
              <w:snapToGrid w:val="0"/>
              <w:spacing w:line="360" w:lineRule="exact"/>
              <w:ind w:firstLine="25" w:firstLineChars="12"/>
              <w:jc w:val="left"/>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u w:val="single"/>
                <w:lang w:eastAsia="zh-CN"/>
              </w:rPr>
              <w:t>3</w:t>
            </w:r>
            <w:r>
              <w:rPr>
                <w:rFonts w:hint="eastAsia" w:ascii="宋体" w:hAnsi="宋体" w:eastAsia="宋体" w:cs="宋体"/>
                <w:snapToGrid w:val="0"/>
                <w:color w:val="000000"/>
                <w:kern w:val="0"/>
                <w:szCs w:val="21"/>
                <w:highlight w:val="none"/>
                <w:lang w:eastAsia="zh-CN"/>
              </w:rPr>
              <w:t>%合同价格</w:t>
            </w:r>
          </w:p>
        </w:tc>
        <w:tc>
          <w:tcPr>
            <w:tcW w:w="607" w:type="dxa"/>
            <w:vAlign w:val="center"/>
          </w:tcPr>
          <w:p w14:paraId="570ABC62">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p>
        </w:tc>
      </w:tr>
      <w:tr w14:paraId="1BCE6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743" w:type="dxa"/>
            <w:vAlign w:val="center"/>
          </w:tcPr>
          <w:p w14:paraId="428B8D5E">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12</w:t>
            </w:r>
          </w:p>
        </w:tc>
        <w:tc>
          <w:tcPr>
            <w:tcW w:w="2617" w:type="dxa"/>
            <w:vAlign w:val="center"/>
          </w:tcPr>
          <w:p w14:paraId="5435C99C">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保修期</w:t>
            </w:r>
          </w:p>
        </w:tc>
        <w:tc>
          <w:tcPr>
            <w:tcW w:w="1376" w:type="dxa"/>
            <w:vAlign w:val="center"/>
          </w:tcPr>
          <w:p w14:paraId="0627F22F">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en-US"/>
              </w:rPr>
            </w:pPr>
            <w:r>
              <w:rPr>
                <w:rFonts w:hint="eastAsia" w:ascii="宋体" w:hAnsi="宋体" w:eastAsia="宋体" w:cs="宋体"/>
                <w:snapToGrid w:val="0"/>
                <w:color w:val="000000"/>
                <w:kern w:val="0"/>
                <w:szCs w:val="21"/>
                <w:highlight w:val="none"/>
                <w:lang w:eastAsia="en-US"/>
              </w:rPr>
              <w:t>19.7（1）</w:t>
            </w:r>
          </w:p>
        </w:tc>
        <w:tc>
          <w:tcPr>
            <w:tcW w:w="3855" w:type="dxa"/>
            <w:vAlign w:val="center"/>
          </w:tcPr>
          <w:p w14:paraId="493F7C49">
            <w:pPr>
              <w:widowControl/>
              <w:shd w:val="clear"/>
              <w:kinsoku w:val="0"/>
              <w:autoSpaceDE w:val="0"/>
              <w:autoSpaceDN w:val="0"/>
              <w:adjustRightInd w:val="0"/>
              <w:snapToGrid w:val="0"/>
              <w:spacing w:before="4" w:line="242" w:lineRule="auto"/>
              <w:ind w:left="53" w:right="43"/>
              <w:jc w:val="left"/>
              <w:textAlignment w:val="baseline"/>
              <w:rPr>
                <w:rFonts w:hint="eastAsia"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保修期：自实际交工日期起计算</w:t>
            </w:r>
            <w:r>
              <w:rPr>
                <w:rFonts w:hint="eastAsia" w:ascii="宋体" w:hAnsi="宋体" w:eastAsia="宋体" w:cs="宋体"/>
                <w:snapToGrid w:val="0"/>
                <w:color w:val="000000"/>
                <w:kern w:val="0"/>
                <w:sz w:val="21"/>
                <w:szCs w:val="21"/>
                <w:highlight w:val="none"/>
                <w:u w:val="single"/>
                <w:lang w:val="en-US" w:eastAsia="zh-CN" w:bidi="ar-SA"/>
              </w:rPr>
              <w:t xml:space="preserve"> 2 </w:t>
            </w:r>
            <w:r>
              <w:rPr>
                <w:rFonts w:hint="eastAsia" w:ascii="宋体" w:hAnsi="宋体" w:eastAsia="宋体" w:cs="宋体"/>
                <w:snapToGrid w:val="0"/>
                <w:color w:val="000000"/>
                <w:kern w:val="0"/>
                <w:sz w:val="21"/>
                <w:szCs w:val="21"/>
                <w:highlight w:val="none"/>
                <w:lang w:val="en-US" w:eastAsia="zh-CN" w:bidi="ar-SA"/>
              </w:rPr>
              <w:t>年（绿化工程除外）；</w:t>
            </w:r>
          </w:p>
          <w:p w14:paraId="1B573244">
            <w:pPr>
              <w:widowControl/>
              <w:shd w:val="clear"/>
              <w:kinsoku w:val="0"/>
              <w:autoSpaceDE w:val="0"/>
              <w:autoSpaceDN w:val="0"/>
              <w:adjustRightInd w:val="0"/>
              <w:snapToGrid w:val="0"/>
              <w:spacing w:before="4" w:line="242" w:lineRule="auto"/>
              <w:ind w:left="53" w:right="43"/>
              <w:jc w:val="left"/>
              <w:textAlignment w:val="baseline"/>
              <w:rPr>
                <w:rFonts w:ascii="宋体" w:hAnsi="宋体" w:eastAsia="宋体" w:cs="宋体"/>
                <w:snapToGrid w:val="0"/>
                <w:color w:val="000000"/>
                <w:kern w:val="0"/>
                <w:sz w:val="21"/>
                <w:szCs w:val="21"/>
                <w:highlight w:val="none"/>
                <w:lang w:val="en-US" w:eastAsia="zh-CN" w:bidi="ar-SA"/>
              </w:rPr>
            </w:pPr>
            <w:r>
              <w:rPr>
                <w:rFonts w:hint="eastAsia" w:ascii="宋体" w:hAnsi="宋体" w:eastAsia="宋体" w:cs="宋体"/>
                <w:snapToGrid w:val="0"/>
                <w:color w:val="000000"/>
                <w:kern w:val="0"/>
                <w:sz w:val="21"/>
                <w:szCs w:val="21"/>
                <w:highlight w:val="none"/>
                <w:lang w:val="en-US" w:eastAsia="zh-CN" w:bidi="ar-SA"/>
              </w:rPr>
              <w:t>绿化工程：自本项目实际交工日期之日起计算</w:t>
            </w:r>
            <w:r>
              <w:rPr>
                <w:rFonts w:hint="eastAsia" w:ascii="宋体" w:hAnsi="宋体" w:eastAsia="宋体" w:cs="宋体"/>
                <w:snapToGrid w:val="0"/>
                <w:color w:val="000000"/>
                <w:kern w:val="0"/>
                <w:sz w:val="21"/>
                <w:szCs w:val="21"/>
                <w:highlight w:val="none"/>
                <w:u w:val="single"/>
                <w:lang w:val="en-US" w:eastAsia="zh-CN" w:bidi="ar-SA"/>
              </w:rPr>
              <w:t>12个月</w:t>
            </w:r>
            <w:r>
              <w:rPr>
                <w:rFonts w:hint="eastAsia" w:ascii="宋体" w:hAnsi="宋体" w:eastAsia="宋体" w:cs="宋体"/>
                <w:snapToGrid w:val="0"/>
                <w:color w:val="000000"/>
                <w:kern w:val="0"/>
                <w:sz w:val="21"/>
                <w:szCs w:val="21"/>
                <w:highlight w:val="none"/>
                <w:lang w:val="en-US" w:eastAsia="zh-CN" w:bidi="ar-SA"/>
              </w:rPr>
              <w:t>后，移交发包人或发包人委托的养护单位进行后续的管理养护工作。</w:t>
            </w:r>
          </w:p>
        </w:tc>
        <w:tc>
          <w:tcPr>
            <w:tcW w:w="607" w:type="dxa"/>
            <w:vAlign w:val="center"/>
          </w:tcPr>
          <w:p w14:paraId="32640670">
            <w:pPr>
              <w:widowControl/>
              <w:shd w:val="clea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1"/>
                <w:highlight w:val="none"/>
                <w:lang w:eastAsia="zh-CN"/>
              </w:rPr>
            </w:pPr>
          </w:p>
        </w:tc>
      </w:tr>
    </w:tbl>
    <w:p w14:paraId="71E5E653">
      <w:pPr>
        <w:keepNext w:val="0"/>
        <w:keepLines w:val="0"/>
        <w:pageBreakBefore w:val="0"/>
        <w:widowControl w:val="0"/>
        <w:kinsoku/>
        <w:wordWrap w:val="0"/>
        <w:overflowPunct/>
        <w:topLinePunct/>
        <w:autoSpaceDE/>
        <w:autoSpaceDN/>
        <w:bidi w:val="0"/>
        <w:adjustRightInd w:val="0"/>
        <w:snapToGrid w:val="0"/>
        <w:spacing w:before="193" w:line="240" w:lineRule="auto"/>
        <w:jc w:val="left"/>
        <w:textAlignment w:val="baseline"/>
        <w:rPr>
          <w:rFonts w:ascii="Arial" w:hAnsi="Arial" w:eastAsia="Arial" w:cs="Arial"/>
          <w:snapToGrid w:val="0"/>
          <w:color w:val="000000"/>
          <w:kern w:val="0"/>
          <w:szCs w:val="21"/>
          <w:highlight w:val="none"/>
          <w:lang w:eastAsia="en-US"/>
        </w:rPr>
      </w:pPr>
    </w:p>
    <w:p w14:paraId="26D603DC">
      <w:pPr>
        <w:keepNext w:val="0"/>
        <w:keepLines w:val="0"/>
        <w:pageBreakBefore w:val="0"/>
        <w:widowControl w:val="0"/>
        <w:kinsoku/>
        <w:wordWrap w:val="0"/>
        <w:overflowPunct/>
        <w:topLinePunct/>
        <w:autoSpaceDE/>
        <w:autoSpaceDN/>
        <w:bidi w:val="0"/>
        <w:adjustRightInd w:val="0"/>
        <w:snapToGrid w:val="0"/>
        <w:spacing w:before="193" w:line="240" w:lineRule="auto"/>
        <w:jc w:val="left"/>
        <w:textAlignment w:val="baseline"/>
        <w:rPr>
          <w:rFonts w:ascii="Arial" w:hAnsi="Arial" w:eastAsia="Arial" w:cs="Arial"/>
          <w:snapToGrid w:val="0"/>
          <w:color w:val="000000"/>
          <w:kern w:val="0"/>
          <w:szCs w:val="21"/>
          <w:highlight w:val="none"/>
          <w:lang w:eastAsia="en-US"/>
        </w:rPr>
      </w:pPr>
    </w:p>
    <w:p w14:paraId="5AA4A884">
      <w:pPr>
        <w:keepNext w:val="0"/>
        <w:keepLines w:val="0"/>
        <w:pageBreakBefore w:val="0"/>
        <w:widowControl w:val="0"/>
        <w:kinsoku/>
        <w:wordWrap w:val="0"/>
        <w:overflowPunct/>
        <w:topLinePunct/>
        <w:autoSpaceDE/>
        <w:autoSpaceDN/>
        <w:bidi w:val="0"/>
        <w:adjustRightInd w:val="0"/>
        <w:snapToGrid w:val="0"/>
        <w:spacing w:before="193" w:line="240" w:lineRule="auto"/>
        <w:jc w:val="left"/>
        <w:textAlignment w:val="baseline"/>
        <w:rPr>
          <w:rFonts w:ascii="Arial" w:hAnsi="Arial" w:eastAsia="Arial" w:cs="Arial"/>
          <w:snapToGrid w:val="0"/>
          <w:color w:val="000000"/>
          <w:kern w:val="0"/>
          <w:szCs w:val="21"/>
          <w:highlight w:val="none"/>
          <w:lang w:eastAsia="en-US"/>
        </w:rPr>
      </w:pPr>
    </w:p>
    <w:p w14:paraId="6AE9B323">
      <w:pPr>
        <w:keepNext w:val="0"/>
        <w:keepLines w:val="0"/>
        <w:pageBreakBefore w:val="0"/>
        <w:widowControl w:val="0"/>
        <w:kinsoku/>
        <w:wordWrap w:val="0"/>
        <w:overflowPunct/>
        <w:topLinePunct/>
        <w:autoSpaceDE/>
        <w:autoSpaceDN/>
        <w:bidi w:val="0"/>
        <w:adjustRightInd w:val="0"/>
        <w:snapToGrid w:val="0"/>
        <w:spacing w:before="193" w:line="240" w:lineRule="auto"/>
        <w:jc w:val="left"/>
        <w:textAlignment w:val="baseline"/>
        <w:rPr>
          <w:rFonts w:ascii="Arial" w:hAnsi="Arial" w:eastAsia="Arial" w:cs="Arial"/>
          <w:snapToGrid w:val="0"/>
          <w:color w:val="000000"/>
          <w:kern w:val="0"/>
          <w:szCs w:val="21"/>
          <w:highlight w:val="none"/>
          <w:lang w:eastAsia="en-US"/>
        </w:rPr>
      </w:pPr>
    </w:p>
    <w:p w14:paraId="54762EDF">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16E7A9E1">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052FDF4F">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1C46E076">
      <w:pPr>
        <w:keepNext w:val="0"/>
        <w:keepLines w:val="0"/>
        <w:pageBreakBefore w:val="0"/>
        <w:widowControl w:val="0"/>
        <w:kinsoku/>
        <w:wordWrap w:val="0"/>
        <w:overflowPunct/>
        <w:topLinePunct/>
        <w:autoSpaceDE/>
        <w:autoSpaceDN/>
        <w:bidi w:val="0"/>
        <w:adjustRightInd w:val="0"/>
        <w:snapToGrid w:val="0"/>
        <w:spacing w:before="58" w:line="217" w:lineRule="auto"/>
        <w:ind w:left="119"/>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① 投标函附录的数据应与项目专用合同条款数据表的数据一致。</w:t>
      </w:r>
    </w:p>
    <w:p w14:paraId="04F21EFF">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footerReference r:id="rId7" w:type="default"/>
          <w:footnotePr>
            <w:numFmt w:val="decimalEnclosedCircleChinese"/>
            <w:numRestart w:val="eachPage"/>
          </w:footnotePr>
          <w:pgSz w:w="11905" w:h="16840"/>
          <w:pgMar w:top="1182" w:right="1303" w:bottom="1171" w:left="1303" w:header="849" w:footer="937" w:gutter="0"/>
          <w:pgNumType w:fmt="decimal"/>
          <w:cols w:space="720" w:num="1"/>
        </w:sectPr>
      </w:pPr>
    </w:p>
    <w:p w14:paraId="51C31A41">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7F6850B6">
      <w:pPr>
        <w:keepNext w:val="0"/>
        <w:keepLines w:val="0"/>
        <w:pageBreakBefore w:val="0"/>
        <w:widowControl w:val="0"/>
        <w:kinsoku/>
        <w:wordWrap w:val="0"/>
        <w:overflowPunct/>
        <w:topLinePunct/>
        <w:autoSpaceDE/>
        <w:autoSpaceDN/>
        <w:bidi w:val="0"/>
        <w:adjustRightInd w:val="0"/>
        <w:snapToGrid w:val="0"/>
        <w:spacing w:before="88" w:line="226" w:lineRule="auto"/>
        <w:ind w:left="2162"/>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7"/>
          <w:kern w:val="0"/>
          <w:sz w:val="27"/>
          <w:szCs w:val="27"/>
          <w:highlight w:val="none"/>
          <w:lang w:eastAsia="en-US"/>
        </w:rPr>
        <w:t>二、授权委托书或法定代表人身份证明</w:t>
      </w:r>
    </w:p>
    <w:p w14:paraId="3249FE08">
      <w:pPr>
        <w:keepNext w:val="0"/>
        <w:keepLines w:val="0"/>
        <w:pageBreakBefore w:val="0"/>
        <w:widowControl w:val="0"/>
        <w:kinsoku/>
        <w:wordWrap w:val="0"/>
        <w:overflowPunct/>
        <w:topLinePunct/>
        <w:autoSpaceDE/>
        <w:autoSpaceDN/>
        <w:bidi w:val="0"/>
        <w:adjustRightInd w:val="0"/>
        <w:snapToGrid w:val="0"/>
        <w:spacing w:before="271" w:line="241" w:lineRule="auto"/>
        <w:ind w:left="3365"/>
        <w:jc w:val="left"/>
        <w:textAlignment w:val="baseline"/>
        <w:rPr>
          <w:rFonts w:ascii="宋体" w:hAnsi="宋体" w:eastAsia="宋体" w:cs="宋体"/>
          <w:snapToGrid w:val="0"/>
          <w:color w:val="000000"/>
          <w:kern w:val="0"/>
          <w:sz w:val="13"/>
          <w:szCs w:val="13"/>
          <w:highlight w:val="none"/>
          <w:lang w:eastAsia="en-US"/>
        </w:rPr>
      </w:pPr>
      <w:r>
        <w:rPr>
          <w:rFonts w:ascii="宋体" w:hAnsi="宋体" w:eastAsia="宋体" w:cs="宋体"/>
          <w:b/>
          <w:bCs/>
          <w:snapToGrid w:val="0"/>
          <w:color w:val="000000"/>
          <w:spacing w:val="5"/>
          <w:kern w:val="0"/>
          <w:sz w:val="27"/>
          <w:szCs w:val="27"/>
          <w:highlight w:val="none"/>
          <w:lang w:eastAsia="en-US"/>
        </w:rPr>
        <w:t>（一）授权委托书</w:t>
      </w:r>
      <w:r>
        <w:rPr>
          <w:rFonts w:ascii="宋体" w:hAnsi="宋体" w:eastAsia="宋体" w:cs="宋体"/>
          <w:b/>
          <w:bCs/>
          <w:snapToGrid w:val="0"/>
          <w:color w:val="000000"/>
          <w:spacing w:val="5"/>
          <w:kern w:val="0"/>
          <w:position w:val="13"/>
          <w:sz w:val="13"/>
          <w:szCs w:val="13"/>
          <w:highlight w:val="none"/>
          <w:lang w:eastAsia="en-US"/>
        </w:rPr>
        <w:t>①</w:t>
      </w:r>
    </w:p>
    <w:p w14:paraId="49557E3B">
      <w:pPr>
        <w:keepNext w:val="0"/>
        <w:keepLines w:val="0"/>
        <w:pageBreakBefore w:val="0"/>
        <w:widowControl w:val="0"/>
        <w:kinsoku/>
        <w:wordWrap w:val="0"/>
        <w:overflowPunct/>
        <w:topLinePunct/>
        <w:autoSpaceDE/>
        <w:autoSpaceDN/>
        <w:bidi w:val="0"/>
        <w:adjustRightInd w:val="0"/>
        <w:snapToGrid w:val="0"/>
        <w:spacing w:line="467" w:lineRule="auto"/>
        <w:jc w:val="left"/>
        <w:textAlignment w:val="baseline"/>
        <w:rPr>
          <w:rFonts w:ascii="Arial" w:hAnsi="Arial" w:eastAsia="Arial" w:cs="Arial"/>
          <w:snapToGrid w:val="0"/>
          <w:color w:val="000000"/>
          <w:kern w:val="0"/>
          <w:sz w:val="21"/>
          <w:szCs w:val="21"/>
          <w:highlight w:val="none"/>
          <w:lang w:val="en-US" w:eastAsia="en-US" w:bidi="ar-SA"/>
        </w:rPr>
      </w:pPr>
    </w:p>
    <w:p w14:paraId="4E3AD556">
      <w:pPr>
        <w:keepNext w:val="0"/>
        <w:keepLines w:val="0"/>
        <w:pageBreakBefore w:val="0"/>
        <w:widowControl w:val="0"/>
        <w:kinsoku/>
        <w:wordWrap w:val="0"/>
        <w:overflowPunct/>
        <w:topLinePunct/>
        <w:autoSpaceDE/>
        <w:autoSpaceDN/>
        <w:bidi w:val="0"/>
        <w:adjustRightInd w:val="0"/>
        <w:snapToGrid w:val="0"/>
        <w:spacing w:before="78" w:line="360" w:lineRule="auto"/>
        <w:ind w:left="9" w:right="1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本人</w:t>
      </w:r>
      <w:r>
        <w:rPr>
          <w:rFonts w:ascii="宋体" w:hAnsi="宋体" w:eastAsia="宋体" w:cs="宋体"/>
          <w:snapToGrid w:val="0"/>
          <w:color w:val="000000"/>
          <w:spacing w:val="-11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（姓名）系</w:t>
      </w:r>
      <w:r>
        <w:rPr>
          <w:rFonts w:ascii="宋体" w:hAnsi="宋体" w:eastAsia="宋体" w:cs="宋体"/>
          <w:snapToGrid w:val="0"/>
          <w:color w:val="000000"/>
          <w:spacing w:val="-9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（投标人名称）的法定代表人，现委托</w:t>
      </w:r>
      <w:r>
        <w:rPr>
          <w:rFonts w:ascii="宋体" w:hAnsi="宋体" w:eastAsia="宋体" w:cs="宋体"/>
          <w:snapToGrid w:val="0"/>
          <w:color w:val="000000"/>
          <w:spacing w:val="-103"/>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（姓名）为我方代理人。代理人根据授权，以我方名义签署、澄清确认、</w:t>
      </w:r>
      <w:r>
        <w:rPr>
          <w:rFonts w:ascii="宋体" w:hAnsi="宋体" w:eastAsia="宋体" w:cs="宋体"/>
          <w:snapToGrid w:val="0"/>
          <w:color w:val="000000"/>
          <w:spacing w:val="1"/>
          <w:kern w:val="0"/>
          <w:sz w:val="24"/>
          <w:szCs w:val="24"/>
          <w:highlight w:val="none"/>
          <w:lang w:eastAsia="en-US"/>
        </w:rPr>
        <w:t>递交、撤回、修改</w:t>
      </w:r>
      <w:r>
        <w:rPr>
          <w:rFonts w:ascii="宋体" w:hAnsi="宋体" w:eastAsia="宋体" w:cs="宋体"/>
          <w:snapToGrid w:val="0"/>
          <w:color w:val="000000"/>
          <w:spacing w:val="-117"/>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1"/>
          <w:highlight w:val="none"/>
          <w:u w:val="single"/>
          <w:lang w:eastAsia="zh-CN"/>
        </w:rPr>
        <w:t>茂名市市属国有林场森林防火道路建设项目</w:t>
      </w:r>
      <w:r>
        <w:rPr>
          <w:rFonts w:ascii="宋体" w:hAnsi="宋体" w:eastAsia="宋体" w:cs="宋体"/>
          <w:snapToGrid w:val="0"/>
          <w:color w:val="000000"/>
          <w:kern w:val="0"/>
          <w:sz w:val="24"/>
          <w:szCs w:val="24"/>
          <w:highlight w:val="none"/>
          <w:lang w:eastAsia="en-US"/>
        </w:rPr>
        <w:t>施工投标文件、</w:t>
      </w:r>
      <w:r>
        <w:rPr>
          <w:rFonts w:ascii="宋体" w:hAnsi="宋体" w:eastAsia="宋体" w:cs="宋体"/>
          <w:snapToGrid w:val="0"/>
          <w:color w:val="000000"/>
          <w:spacing w:val="-2"/>
          <w:kern w:val="0"/>
          <w:sz w:val="24"/>
          <w:szCs w:val="24"/>
          <w:highlight w:val="none"/>
          <w:lang w:eastAsia="en-US"/>
        </w:rPr>
        <w:t>签订合同和处理有关事宜，其法律后果由我方承担。</w:t>
      </w:r>
    </w:p>
    <w:p w14:paraId="1DDC46F3">
      <w:pPr>
        <w:keepNext w:val="0"/>
        <w:keepLines w:val="0"/>
        <w:pageBreakBefore w:val="0"/>
        <w:widowControl w:val="0"/>
        <w:kinsoku/>
        <w:wordWrap w:val="0"/>
        <w:overflowPunct/>
        <w:topLinePunct/>
        <w:autoSpaceDE/>
        <w:autoSpaceDN/>
        <w:bidi w:val="0"/>
        <w:adjustRightInd w:val="0"/>
        <w:snapToGrid w:val="0"/>
        <w:spacing w:before="1" w:line="218"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委托期限：自本委托书签署之日起至投标有效期期满。</w:t>
      </w:r>
    </w:p>
    <w:p w14:paraId="30BDF702">
      <w:pPr>
        <w:keepNext w:val="0"/>
        <w:keepLines w:val="0"/>
        <w:pageBreakBefore w:val="0"/>
        <w:widowControl w:val="0"/>
        <w:kinsoku/>
        <w:wordWrap w:val="0"/>
        <w:overflowPunct/>
        <w:topLinePunct/>
        <w:autoSpaceDE/>
        <w:autoSpaceDN/>
        <w:bidi w:val="0"/>
        <w:adjustRightInd w:val="0"/>
        <w:snapToGrid w:val="0"/>
        <w:spacing w:before="182" w:line="220"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代理人无转委托权。</w:t>
      </w:r>
    </w:p>
    <w:p w14:paraId="43B6775F">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7B4B8856">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09CAABAE">
      <w:pPr>
        <w:keepNext w:val="0"/>
        <w:keepLines w:val="0"/>
        <w:pageBreakBefore w:val="0"/>
        <w:widowControl w:val="0"/>
        <w:kinsoku/>
        <w:wordWrap w:val="0"/>
        <w:overflowPunct/>
        <w:topLinePunct/>
        <w:autoSpaceDE/>
        <w:autoSpaceDN/>
        <w:bidi w:val="0"/>
        <w:adjustRightInd w:val="0"/>
        <w:snapToGrid w:val="0"/>
        <w:spacing w:before="78" w:line="219"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附：法定代表人身份证扫描件及委托代理人身份证扫描件。</w:t>
      </w:r>
    </w:p>
    <w:p w14:paraId="3B0390E6">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0CB5F5A3">
      <w:pPr>
        <w:keepNext w:val="0"/>
        <w:keepLines w:val="0"/>
        <w:pageBreakBefore w:val="0"/>
        <w:widowControl w:val="0"/>
        <w:kinsoku/>
        <w:wordWrap w:val="0"/>
        <w:overflowPunct/>
        <w:topLinePunct/>
        <w:autoSpaceDE/>
        <w:autoSpaceDN/>
        <w:bidi w:val="0"/>
        <w:adjustRightInd w:val="0"/>
        <w:snapToGrid w:val="0"/>
        <w:spacing w:line="285" w:lineRule="auto"/>
        <w:jc w:val="left"/>
        <w:textAlignment w:val="baseline"/>
        <w:rPr>
          <w:rFonts w:ascii="Arial" w:hAnsi="Arial" w:eastAsia="Arial" w:cs="Arial"/>
          <w:snapToGrid w:val="0"/>
          <w:color w:val="000000"/>
          <w:kern w:val="0"/>
          <w:sz w:val="21"/>
          <w:szCs w:val="21"/>
          <w:highlight w:val="none"/>
          <w:lang w:val="en-US" w:eastAsia="en-US" w:bidi="ar-SA"/>
        </w:rPr>
      </w:pPr>
    </w:p>
    <w:p w14:paraId="1B0D5015">
      <w:pPr>
        <w:keepNext w:val="0"/>
        <w:keepLines w:val="0"/>
        <w:pageBreakBefore w:val="0"/>
        <w:widowControl w:val="0"/>
        <w:kinsoku/>
        <w:wordWrap w:val="0"/>
        <w:overflowPunct/>
        <w:topLinePunct/>
        <w:autoSpaceDE/>
        <w:autoSpaceDN/>
        <w:bidi w:val="0"/>
        <w:adjustRightInd w:val="0"/>
        <w:snapToGrid w:val="0"/>
        <w:spacing w:before="79" w:line="219" w:lineRule="auto"/>
        <w:ind w:left="361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投标人</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6FB29040">
      <w:pPr>
        <w:keepNext w:val="0"/>
        <w:keepLines w:val="0"/>
        <w:pageBreakBefore w:val="0"/>
        <w:widowControl w:val="0"/>
        <w:kinsoku/>
        <w:wordWrap w:val="0"/>
        <w:overflowPunct/>
        <w:topLinePunct/>
        <w:autoSpaceDE/>
        <w:autoSpaceDN/>
        <w:bidi w:val="0"/>
        <w:adjustRightInd w:val="0"/>
        <w:snapToGrid w:val="0"/>
        <w:spacing w:before="184" w:line="360" w:lineRule="auto"/>
        <w:ind w:left="3615" w:right="672" w:hanging="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法定代表人</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签字）身份证号码：</w:t>
      </w:r>
      <w:r>
        <w:rPr>
          <w:rFonts w:ascii="宋体" w:hAnsi="宋体" w:eastAsia="宋体" w:cs="宋体"/>
          <w:snapToGrid w:val="0"/>
          <w:color w:val="000000"/>
          <w:kern w:val="0"/>
          <w:sz w:val="24"/>
          <w:szCs w:val="24"/>
          <w:highlight w:val="none"/>
          <w:u w:val="single" w:color="auto"/>
          <w:lang w:eastAsia="en-US"/>
        </w:rPr>
        <w:t xml:space="preserve">                            </w:t>
      </w:r>
    </w:p>
    <w:p w14:paraId="289A1E03">
      <w:pPr>
        <w:keepNext w:val="0"/>
        <w:keepLines w:val="0"/>
        <w:pageBreakBefore w:val="0"/>
        <w:widowControl w:val="0"/>
        <w:kinsoku/>
        <w:wordWrap w:val="0"/>
        <w:overflowPunct/>
        <w:topLinePunct/>
        <w:autoSpaceDE/>
        <w:autoSpaceDN/>
        <w:bidi w:val="0"/>
        <w:adjustRightInd w:val="0"/>
        <w:snapToGrid w:val="0"/>
        <w:spacing w:before="2" w:line="359" w:lineRule="auto"/>
        <w:ind w:left="3615" w:right="672" w:hanging="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委托代理人</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签字）身份证号码：</w:t>
      </w:r>
      <w:r>
        <w:rPr>
          <w:rFonts w:ascii="宋体" w:hAnsi="宋体" w:eastAsia="宋体" w:cs="宋体"/>
          <w:snapToGrid w:val="0"/>
          <w:color w:val="000000"/>
          <w:kern w:val="0"/>
          <w:sz w:val="24"/>
          <w:szCs w:val="24"/>
          <w:highlight w:val="none"/>
          <w:u w:val="single" w:color="auto"/>
          <w:lang w:eastAsia="en-US"/>
        </w:rPr>
        <w:t xml:space="preserve">                            </w:t>
      </w:r>
    </w:p>
    <w:p w14:paraId="2C6E5681">
      <w:pPr>
        <w:keepNext w:val="0"/>
        <w:keepLines w:val="0"/>
        <w:pageBreakBefore w:val="0"/>
        <w:widowControl w:val="0"/>
        <w:tabs>
          <w:tab w:val="left" w:pos="6479"/>
        </w:tabs>
        <w:kinsoku/>
        <w:wordWrap w:val="0"/>
        <w:overflowPunct/>
        <w:topLinePunct/>
        <w:autoSpaceDE/>
        <w:autoSpaceDN/>
        <w:bidi w:val="0"/>
        <w:adjustRightInd w:val="0"/>
        <w:snapToGrid w:val="0"/>
        <w:spacing w:before="1" w:line="219" w:lineRule="auto"/>
        <w:ind w:left="60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F134262">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718B2C91">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3F533BB">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A1AB3C5">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359C69D">
      <w:pPr>
        <w:keepNext w:val="0"/>
        <w:keepLines w:val="0"/>
        <w:pageBreakBefore w:val="0"/>
        <w:widowControl w:val="0"/>
        <w:kinsoku/>
        <w:wordWrap w:val="0"/>
        <w:overflowPunct/>
        <w:topLinePunct/>
        <w:autoSpaceDE/>
        <w:autoSpaceDN/>
        <w:bidi w:val="0"/>
        <w:adjustRightInd w:val="0"/>
        <w:snapToGrid w:val="0"/>
        <w:spacing w:before="69" w:line="224" w:lineRule="auto"/>
        <w:ind w:left="8"/>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376E2DD3">
      <w:pPr>
        <w:keepNext w:val="0"/>
        <w:keepLines w:val="0"/>
        <w:pageBreakBefore w:val="0"/>
        <w:widowControl w:val="0"/>
        <w:kinsoku/>
        <w:wordWrap w:val="0"/>
        <w:overflowPunct/>
        <w:topLinePunct/>
        <w:autoSpaceDE/>
        <w:autoSpaceDN/>
        <w:bidi w:val="0"/>
        <w:adjustRightInd w:val="0"/>
        <w:snapToGrid w:val="0"/>
        <w:spacing w:before="57" w:line="247" w:lineRule="auto"/>
        <w:ind w:left="19" w:right="7" w:firstLine="3"/>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kern w:val="0"/>
          <w:sz w:val="21"/>
          <w:szCs w:val="21"/>
          <w:highlight w:val="none"/>
          <w:lang w:eastAsia="en-US"/>
        </w:rPr>
        <w:t>1.法定代表人和委托代理人必须在授权书上签名；如果由投标人的委托代理人签署投标文件，则不</w:t>
      </w:r>
      <w:r>
        <w:rPr>
          <w:rFonts w:ascii="宋体" w:hAnsi="宋体" w:eastAsia="宋体" w:cs="宋体"/>
          <w:snapToGrid w:val="0"/>
          <w:color w:val="000000"/>
          <w:spacing w:val="-3"/>
          <w:kern w:val="0"/>
          <w:sz w:val="21"/>
          <w:szCs w:val="21"/>
          <w:highlight w:val="none"/>
          <w:lang w:eastAsia="en-US"/>
        </w:rPr>
        <w:t>需提交（二）法定代表人身份证明。</w:t>
      </w:r>
    </w:p>
    <w:p w14:paraId="545D510E">
      <w:pPr>
        <w:keepNext w:val="0"/>
        <w:keepLines w:val="0"/>
        <w:pageBreakBefore w:val="0"/>
        <w:widowControl w:val="0"/>
        <w:kinsoku/>
        <w:wordWrap w:val="0"/>
        <w:overflowPunct/>
        <w:topLinePunct/>
        <w:autoSpaceDE/>
        <w:autoSpaceDN/>
        <w:bidi w:val="0"/>
        <w:adjustRightInd w:val="0"/>
        <w:snapToGrid w:val="0"/>
        <w:spacing w:before="62" w:line="219" w:lineRule="auto"/>
        <w:ind w:left="1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
          <w:kern w:val="0"/>
          <w:sz w:val="21"/>
          <w:szCs w:val="21"/>
          <w:highlight w:val="none"/>
          <w:lang w:eastAsia="en-US"/>
        </w:rPr>
        <w:t>2.以联合体形式投标的，本授权委托书应由联合体牵头人的法定代表人按上述规定签署。</w:t>
      </w:r>
    </w:p>
    <w:p w14:paraId="4A63B2C9">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02A34FEA">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5E089764">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75E7A858">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72CEB14B">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11E5B8E6">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1340DA51">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6B309F59">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1A8362F">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1CA64EA7">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01FBC942">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E839530">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12D8B48B">
      <w:pPr>
        <w:keepNext w:val="0"/>
        <w:keepLines w:val="0"/>
        <w:pageBreakBefore w:val="0"/>
        <w:widowControl w:val="0"/>
        <w:kinsoku/>
        <w:wordWrap w:val="0"/>
        <w:overflowPunct/>
        <w:topLinePunct/>
        <w:autoSpaceDE/>
        <w:autoSpaceDN/>
        <w:bidi w:val="0"/>
        <w:adjustRightInd w:val="0"/>
        <w:snapToGrid w:val="0"/>
        <w:spacing w:before="59" w:line="217" w:lineRule="auto"/>
        <w:ind w:left="6"/>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① 如果由投标人的法定代表人签署投标文件，则不需提交授权委托书。</w:t>
      </w:r>
    </w:p>
    <w:p w14:paraId="02E64700">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footerReference r:id="rId8" w:type="default"/>
          <w:footnotePr>
            <w:numFmt w:val="decimalEnclosedCircleChinese"/>
            <w:numRestart w:val="eachPage"/>
          </w:footnotePr>
          <w:pgSz w:w="11905" w:h="16840"/>
          <w:pgMar w:top="1182" w:right="1416" w:bottom="1171" w:left="1416" w:header="849" w:footer="937" w:gutter="0"/>
          <w:pgNumType w:fmt="decimal"/>
          <w:cols w:space="720" w:num="1"/>
        </w:sectPr>
      </w:pPr>
    </w:p>
    <w:p w14:paraId="728F826B">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3F019A09">
      <w:pPr>
        <w:keepNext w:val="0"/>
        <w:keepLines w:val="0"/>
        <w:pageBreakBefore w:val="0"/>
        <w:widowControl w:val="0"/>
        <w:kinsoku/>
        <w:wordWrap w:val="0"/>
        <w:overflowPunct/>
        <w:topLinePunct/>
        <w:autoSpaceDE/>
        <w:autoSpaceDN/>
        <w:bidi w:val="0"/>
        <w:adjustRightInd w:val="0"/>
        <w:snapToGrid w:val="0"/>
        <w:spacing w:before="88" w:line="226" w:lineRule="auto"/>
        <w:ind w:left="2873"/>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3"/>
          <w:kern w:val="0"/>
          <w:sz w:val="27"/>
          <w:szCs w:val="27"/>
          <w:highlight w:val="none"/>
          <w:lang w:eastAsia="en-US"/>
        </w:rPr>
        <w:t>（二）法定代表人身份证明</w:t>
      </w:r>
    </w:p>
    <w:p w14:paraId="40460954">
      <w:pPr>
        <w:keepNext w:val="0"/>
        <w:keepLines w:val="0"/>
        <w:pageBreakBefore w:val="0"/>
        <w:widowControl w:val="0"/>
        <w:kinsoku/>
        <w:wordWrap w:val="0"/>
        <w:overflowPunct/>
        <w:topLinePunct/>
        <w:autoSpaceDE/>
        <w:autoSpaceDN/>
        <w:bidi w:val="0"/>
        <w:adjustRightInd w:val="0"/>
        <w:snapToGrid w:val="0"/>
        <w:spacing w:line="466" w:lineRule="auto"/>
        <w:jc w:val="left"/>
        <w:textAlignment w:val="baseline"/>
        <w:rPr>
          <w:rFonts w:ascii="Arial" w:hAnsi="Arial" w:eastAsia="Arial" w:cs="Arial"/>
          <w:snapToGrid w:val="0"/>
          <w:color w:val="000000"/>
          <w:kern w:val="0"/>
          <w:sz w:val="21"/>
          <w:szCs w:val="21"/>
          <w:highlight w:val="none"/>
          <w:lang w:val="en-US" w:eastAsia="en-US" w:bidi="ar-SA"/>
        </w:rPr>
      </w:pPr>
    </w:p>
    <w:p w14:paraId="0E57A4B7">
      <w:pPr>
        <w:keepNext w:val="0"/>
        <w:keepLines w:val="0"/>
        <w:pageBreakBefore w:val="0"/>
        <w:widowControl w:val="0"/>
        <w:kinsoku/>
        <w:wordWrap w:val="0"/>
        <w:overflowPunct/>
        <w:topLinePunct/>
        <w:autoSpaceDE/>
        <w:autoSpaceDN/>
        <w:bidi w:val="0"/>
        <w:adjustRightInd w:val="0"/>
        <w:snapToGrid w:val="0"/>
        <w:spacing w:before="78" w:line="220" w:lineRule="auto"/>
        <w:ind w:left="1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投标人名称：</w:t>
      </w:r>
      <w:r>
        <w:rPr>
          <w:rFonts w:ascii="宋体" w:hAnsi="宋体" w:eastAsia="宋体" w:cs="宋体"/>
          <w:snapToGrid w:val="0"/>
          <w:color w:val="000000"/>
          <w:kern w:val="0"/>
          <w:sz w:val="24"/>
          <w:szCs w:val="24"/>
          <w:highlight w:val="none"/>
          <w:u w:val="single" w:color="auto"/>
          <w:lang w:eastAsia="en-US"/>
        </w:rPr>
        <w:t xml:space="preserve">                        </w:t>
      </w:r>
    </w:p>
    <w:p w14:paraId="4615666A">
      <w:pPr>
        <w:keepNext w:val="0"/>
        <w:keepLines w:val="0"/>
        <w:pageBreakBefore w:val="0"/>
        <w:widowControl w:val="0"/>
        <w:kinsoku/>
        <w:wordWrap w:val="0"/>
        <w:overflowPunct/>
        <w:topLinePunct/>
        <w:autoSpaceDE/>
        <w:autoSpaceDN/>
        <w:bidi w:val="0"/>
        <w:adjustRightInd w:val="0"/>
        <w:snapToGrid w:val="0"/>
        <w:spacing w:before="181" w:line="220" w:lineRule="auto"/>
        <w:ind w:left="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姓名</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lang w:eastAsia="en-US"/>
        </w:rPr>
        <w:t>法定代表人签名） 性别：</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 xml:space="preserve">  年龄：</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 xml:space="preserve">  职务：</w:t>
      </w:r>
      <w:r>
        <w:rPr>
          <w:rFonts w:ascii="宋体" w:hAnsi="宋体" w:eastAsia="宋体" w:cs="宋体"/>
          <w:snapToGrid w:val="0"/>
          <w:color w:val="000000"/>
          <w:kern w:val="0"/>
          <w:sz w:val="24"/>
          <w:szCs w:val="24"/>
          <w:highlight w:val="none"/>
          <w:u w:val="single" w:color="auto"/>
          <w:lang w:eastAsia="en-US"/>
        </w:rPr>
        <w:t xml:space="preserve">    </w:t>
      </w:r>
    </w:p>
    <w:p w14:paraId="4A2B9F60">
      <w:pPr>
        <w:keepNext w:val="0"/>
        <w:keepLines w:val="0"/>
        <w:pageBreakBefore w:val="0"/>
        <w:widowControl w:val="0"/>
        <w:kinsoku/>
        <w:wordWrap w:val="0"/>
        <w:overflowPunct/>
        <w:topLinePunct/>
        <w:autoSpaceDE/>
        <w:autoSpaceDN/>
        <w:bidi w:val="0"/>
        <w:adjustRightInd w:val="0"/>
        <w:snapToGrid w:val="0"/>
        <w:spacing w:before="182" w:line="220" w:lineRule="auto"/>
        <w:ind w:left="1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系</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（投标人名称）的法定代表人。</w:t>
      </w:r>
    </w:p>
    <w:p w14:paraId="3C00ABDC">
      <w:pPr>
        <w:keepNext w:val="0"/>
        <w:keepLines w:val="0"/>
        <w:pageBreakBefore w:val="0"/>
        <w:widowControl w:val="0"/>
        <w:kinsoku/>
        <w:wordWrap w:val="0"/>
        <w:overflowPunct/>
        <w:topLinePunct/>
        <w:autoSpaceDE/>
        <w:autoSpaceDN/>
        <w:bidi w:val="0"/>
        <w:adjustRightInd w:val="0"/>
        <w:snapToGrid w:val="0"/>
        <w:spacing w:before="182" w:line="220" w:lineRule="auto"/>
        <w:ind w:left="48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特此证明。</w:t>
      </w:r>
    </w:p>
    <w:p w14:paraId="6BB445DA">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7A0F33D7">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557789EB">
      <w:pPr>
        <w:keepNext w:val="0"/>
        <w:keepLines w:val="0"/>
        <w:pageBreakBefore w:val="0"/>
        <w:widowControl w:val="0"/>
        <w:kinsoku/>
        <w:wordWrap w:val="0"/>
        <w:overflowPunct/>
        <w:topLinePunct/>
        <w:autoSpaceDE/>
        <w:autoSpaceDN/>
        <w:bidi w:val="0"/>
        <w:adjustRightInd w:val="0"/>
        <w:snapToGrid w:val="0"/>
        <w:spacing w:before="78" w:line="219"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附：法定代表人身份证扫描件。</w:t>
      </w:r>
    </w:p>
    <w:p w14:paraId="75AC4F76">
      <w:pPr>
        <w:keepNext w:val="0"/>
        <w:keepLines w:val="0"/>
        <w:pageBreakBefore w:val="0"/>
        <w:widowControl w:val="0"/>
        <w:kinsoku/>
        <w:wordWrap w:val="0"/>
        <w:overflowPunct/>
        <w:topLinePunct/>
        <w:autoSpaceDE/>
        <w:autoSpaceDN/>
        <w:bidi w:val="0"/>
        <w:adjustRightInd w:val="0"/>
        <w:snapToGrid w:val="0"/>
        <w:spacing w:line="285" w:lineRule="auto"/>
        <w:jc w:val="left"/>
        <w:textAlignment w:val="baseline"/>
        <w:rPr>
          <w:rFonts w:ascii="Arial" w:hAnsi="Arial" w:eastAsia="Arial" w:cs="Arial"/>
          <w:snapToGrid w:val="0"/>
          <w:color w:val="000000"/>
          <w:kern w:val="0"/>
          <w:sz w:val="21"/>
          <w:szCs w:val="21"/>
          <w:highlight w:val="none"/>
          <w:lang w:val="en-US" w:eastAsia="en-US" w:bidi="ar-SA"/>
        </w:rPr>
      </w:pPr>
    </w:p>
    <w:p w14:paraId="56684EF3">
      <w:pPr>
        <w:keepNext w:val="0"/>
        <w:keepLines w:val="0"/>
        <w:pageBreakBefore w:val="0"/>
        <w:widowControl w:val="0"/>
        <w:kinsoku/>
        <w:wordWrap w:val="0"/>
        <w:overflowPunct/>
        <w:topLinePunct/>
        <w:autoSpaceDE/>
        <w:autoSpaceDN/>
        <w:bidi w:val="0"/>
        <w:adjustRightInd w:val="0"/>
        <w:snapToGrid w:val="0"/>
        <w:spacing w:line="285" w:lineRule="auto"/>
        <w:jc w:val="left"/>
        <w:textAlignment w:val="baseline"/>
        <w:rPr>
          <w:rFonts w:ascii="Arial" w:hAnsi="Arial" w:eastAsia="Arial" w:cs="Arial"/>
          <w:snapToGrid w:val="0"/>
          <w:color w:val="000000"/>
          <w:kern w:val="0"/>
          <w:sz w:val="21"/>
          <w:szCs w:val="21"/>
          <w:highlight w:val="none"/>
          <w:lang w:val="en-US" w:eastAsia="en-US" w:bidi="ar-SA"/>
        </w:rPr>
      </w:pPr>
    </w:p>
    <w:p w14:paraId="1ABD38D3">
      <w:pPr>
        <w:keepNext w:val="0"/>
        <w:keepLines w:val="0"/>
        <w:pageBreakBefore w:val="0"/>
        <w:widowControl w:val="0"/>
        <w:tabs>
          <w:tab w:val="left" w:pos="7390"/>
        </w:tabs>
        <w:kinsoku/>
        <w:wordWrap w:val="0"/>
        <w:overflowPunct/>
        <w:topLinePunct/>
        <w:autoSpaceDE/>
        <w:autoSpaceDN/>
        <w:bidi w:val="0"/>
        <w:adjustRightInd w:val="0"/>
        <w:snapToGrid w:val="0"/>
        <w:spacing w:before="78" w:line="362" w:lineRule="auto"/>
        <w:ind w:left="6911" w:hanging="17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投标人：</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（盖单位章）</w:t>
      </w: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26"/>
          <w:kern w:val="0"/>
          <w:sz w:val="24"/>
          <w:szCs w:val="24"/>
          <w:highlight w:val="none"/>
          <w:lang w:eastAsia="en-US"/>
        </w:rPr>
        <w:t>日</w:t>
      </w:r>
    </w:p>
    <w:p w14:paraId="4D374760">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58EDAB2B">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1841FEB4">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5A917F94">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41E170D1">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7454014F">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53287B9D">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2D633010">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034D6EDD">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119FFF59">
      <w:pPr>
        <w:keepNext w:val="0"/>
        <w:keepLines w:val="0"/>
        <w:pageBreakBefore w:val="0"/>
        <w:widowControl w:val="0"/>
        <w:kinsoku/>
        <w:wordWrap w:val="0"/>
        <w:overflowPunct/>
        <w:topLinePunct/>
        <w:autoSpaceDE/>
        <w:autoSpaceDN/>
        <w:bidi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3265154A">
      <w:pPr>
        <w:keepNext w:val="0"/>
        <w:keepLines w:val="0"/>
        <w:pageBreakBefore w:val="0"/>
        <w:widowControl w:val="0"/>
        <w:kinsoku/>
        <w:wordWrap w:val="0"/>
        <w:overflowPunct/>
        <w:topLinePunct/>
        <w:autoSpaceDE/>
        <w:autoSpaceDN/>
        <w:bidi w:val="0"/>
        <w:adjustRightInd w:val="0"/>
        <w:snapToGrid w:val="0"/>
        <w:spacing w:line="242" w:lineRule="auto"/>
        <w:jc w:val="left"/>
        <w:textAlignment w:val="baseline"/>
        <w:rPr>
          <w:rFonts w:ascii="Arial" w:hAnsi="Arial" w:eastAsia="Arial" w:cs="Arial"/>
          <w:snapToGrid w:val="0"/>
          <w:color w:val="000000"/>
          <w:kern w:val="0"/>
          <w:sz w:val="21"/>
          <w:szCs w:val="21"/>
          <w:highlight w:val="none"/>
          <w:lang w:val="en-US" w:eastAsia="en-US" w:bidi="ar-SA"/>
        </w:rPr>
      </w:pPr>
    </w:p>
    <w:p w14:paraId="68E093A5">
      <w:pPr>
        <w:keepNext w:val="0"/>
        <w:keepLines w:val="0"/>
        <w:pageBreakBefore w:val="0"/>
        <w:widowControl w:val="0"/>
        <w:kinsoku/>
        <w:wordWrap w:val="0"/>
        <w:overflowPunct/>
        <w:topLinePunct/>
        <w:autoSpaceDE/>
        <w:autoSpaceDN/>
        <w:bidi w:val="0"/>
        <w:adjustRightInd w:val="0"/>
        <w:snapToGrid w:val="0"/>
        <w:spacing w:before="68" w:line="220" w:lineRule="auto"/>
        <w:ind w:left="8"/>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注：法定代表人必须在法定代表人身份证明上签名。</w:t>
      </w:r>
    </w:p>
    <w:p w14:paraId="4738DBBF">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21"/>
          <w:szCs w:val="21"/>
          <w:highlight w:val="none"/>
        </w:rPr>
        <w:sectPr>
          <w:footerReference r:id="rId9" w:type="default"/>
          <w:footnotePr>
            <w:numFmt w:val="decimalEnclosedCircleChinese"/>
            <w:numRestart w:val="eachPage"/>
          </w:footnotePr>
          <w:pgSz w:w="11905" w:h="16840"/>
          <w:pgMar w:top="1182" w:right="1416" w:bottom="1171" w:left="1416" w:header="849" w:footer="937" w:gutter="0"/>
          <w:pgNumType w:fmt="decimal"/>
          <w:cols w:space="720" w:num="1"/>
        </w:sectPr>
      </w:pPr>
    </w:p>
    <w:p w14:paraId="1D80FE9E">
      <w:pPr>
        <w:keepNext w:val="0"/>
        <w:keepLines w:val="0"/>
        <w:pageBreakBefore w:val="0"/>
        <w:widowControl w:val="0"/>
        <w:kinsoku/>
        <w:wordWrap w:val="0"/>
        <w:overflowPunct/>
        <w:topLinePunct/>
        <w:autoSpaceDE/>
        <w:autoSpaceDN/>
        <w:bidi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0B17C0A1">
      <w:pPr>
        <w:keepNext w:val="0"/>
        <w:keepLines w:val="0"/>
        <w:pageBreakBefore w:val="0"/>
        <w:widowControl w:val="0"/>
        <w:kinsoku/>
        <w:wordWrap w:val="0"/>
        <w:overflowPunct/>
        <w:topLinePunct/>
        <w:autoSpaceDE/>
        <w:autoSpaceDN/>
        <w:bidi w:val="0"/>
        <w:adjustRightInd w:val="0"/>
        <w:snapToGrid w:val="0"/>
        <w:spacing w:before="88" w:line="241" w:lineRule="auto"/>
        <w:ind w:left="3352"/>
        <w:jc w:val="left"/>
        <w:textAlignment w:val="baseline"/>
        <w:rPr>
          <w:rFonts w:ascii="宋体" w:hAnsi="宋体" w:eastAsia="宋体" w:cs="宋体"/>
          <w:snapToGrid w:val="0"/>
          <w:color w:val="000000"/>
          <w:kern w:val="0"/>
          <w:sz w:val="13"/>
          <w:szCs w:val="13"/>
          <w:highlight w:val="none"/>
          <w:lang w:eastAsia="en-US"/>
        </w:rPr>
      </w:pPr>
      <w:r>
        <w:rPr>
          <w:rFonts w:ascii="宋体" w:hAnsi="宋体" w:eastAsia="宋体" w:cs="宋体"/>
          <w:b/>
          <w:bCs/>
          <w:snapToGrid w:val="0"/>
          <w:color w:val="000000"/>
          <w:spacing w:val="6"/>
          <w:kern w:val="0"/>
          <w:sz w:val="27"/>
          <w:szCs w:val="27"/>
          <w:highlight w:val="none"/>
          <w:lang w:eastAsia="en-US"/>
        </w:rPr>
        <w:t>三、联合体协议书</w:t>
      </w:r>
      <w:r>
        <w:rPr>
          <w:rFonts w:ascii="宋体" w:hAnsi="宋体" w:eastAsia="宋体" w:cs="宋体"/>
          <w:b/>
          <w:bCs/>
          <w:snapToGrid w:val="0"/>
          <w:color w:val="000000"/>
          <w:spacing w:val="6"/>
          <w:kern w:val="0"/>
          <w:position w:val="13"/>
          <w:sz w:val="13"/>
          <w:szCs w:val="13"/>
          <w:highlight w:val="none"/>
          <w:lang w:eastAsia="en-US"/>
        </w:rPr>
        <w:t>①</w:t>
      </w:r>
    </w:p>
    <w:p w14:paraId="7E8FF42D">
      <w:pPr>
        <w:keepNext w:val="0"/>
        <w:keepLines w:val="0"/>
        <w:pageBreakBefore w:val="0"/>
        <w:widowControl w:val="0"/>
        <w:tabs>
          <w:tab w:val="left" w:pos="2640"/>
        </w:tabs>
        <w:kinsoku/>
        <w:wordWrap w:val="0"/>
        <w:overflowPunct/>
        <w:topLinePunct/>
        <w:autoSpaceDE/>
        <w:autoSpaceDN/>
        <w:bidi w:val="0"/>
        <w:adjustRightInd w:val="0"/>
        <w:snapToGrid w:val="0"/>
        <w:spacing w:before="235" w:line="360" w:lineRule="auto"/>
        <w:ind w:left="12" w:right="133" w:firstLine="467"/>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2"/>
          <w:kern w:val="0"/>
          <w:sz w:val="24"/>
          <w:szCs w:val="24"/>
          <w:highlight w:val="none"/>
          <w:lang w:eastAsia="en-US"/>
        </w:rPr>
        <w:t>（所有成员单位名称）自愿组成</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67"/>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(联合体</w:t>
      </w:r>
      <w:r>
        <w:rPr>
          <w:rFonts w:ascii="宋体" w:hAnsi="宋体" w:eastAsia="宋体" w:cs="宋体"/>
          <w:snapToGrid w:val="0"/>
          <w:color w:val="000000"/>
          <w:spacing w:val="-1"/>
          <w:kern w:val="0"/>
          <w:sz w:val="24"/>
          <w:szCs w:val="24"/>
          <w:highlight w:val="none"/>
          <w:lang w:eastAsia="en-US"/>
        </w:rPr>
        <w:t>名称）联合体，共同参加</w:t>
      </w:r>
      <w:r>
        <w:rPr>
          <w:rFonts w:ascii="宋体" w:hAnsi="宋体" w:eastAsia="宋体" w:cs="宋体"/>
          <w:snapToGrid w:val="0"/>
          <w:color w:val="000000"/>
          <w:spacing w:val="-1"/>
          <w:kern w:val="0"/>
          <w:sz w:val="24"/>
          <w:szCs w:val="24"/>
          <w:highlight w:val="none"/>
          <w:u w:val="single" w:color="auto"/>
          <w:lang w:eastAsia="en-US"/>
        </w:rPr>
        <w:t xml:space="preserve">     (项目名称</w:t>
      </w:r>
      <w:r>
        <w:rPr>
          <w:rFonts w:ascii="宋体" w:hAnsi="宋体" w:eastAsia="宋体" w:cs="宋体"/>
          <w:snapToGrid w:val="0"/>
          <w:color w:val="000000"/>
          <w:spacing w:val="-4"/>
          <w:kern w:val="0"/>
          <w:sz w:val="24"/>
          <w:szCs w:val="24"/>
          <w:highlight w:val="none"/>
          <w:u w:val="single" w:color="auto"/>
          <w:lang w:eastAsia="en-US"/>
        </w:rPr>
        <w:t>）</w:t>
      </w:r>
      <w:r>
        <w:rPr>
          <w:rFonts w:ascii="宋体" w:hAnsi="宋体" w:eastAsia="宋体" w:cs="宋体"/>
          <w:snapToGrid w:val="0"/>
          <w:color w:val="000000"/>
          <w:spacing w:val="34"/>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投标。现就联合体</w:t>
      </w:r>
      <w:r>
        <w:rPr>
          <w:rFonts w:ascii="宋体" w:hAnsi="宋体" w:eastAsia="宋体" w:cs="宋体"/>
          <w:snapToGrid w:val="0"/>
          <w:color w:val="000000"/>
          <w:spacing w:val="-4"/>
          <w:kern w:val="0"/>
          <w:sz w:val="24"/>
          <w:szCs w:val="24"/>
          <w:highlight w:val="none"/>
          <w:lang w:eastAsia="en-US"/>
        </w:rPr>
        <w:t>投标事宜订立如下协议。</w:t>
      </w:r>
    </w:p>
    <w:p w14:paraId="6DE98EEC">
      <w:pPr>
        <w:keepNext w:val="0"/>
        <w:keepLines w:val="0"/>
        <w:pageBreakBefore w:val="0"/>
        <w:widowControl w:val="0"/>
        <w:kinsoku/>
        <w:wordWrap w:val="0"/>
        <w:overflowPunct/>
        <w:topLinePunct/>
        <w:autoSpaceDE/>
        <w:autoSpaceDN/>
        <w:bidi w:val="0"/>
        <w:adjustRightInd w:val="0"/>
        <w:snapToGrid w:val="0"/>
        <w:spacing w:before="1" w:line="218" w:lineRule="auto"/>
        <w:ind w:left="50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 xml:space="preserve">1. </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lang w:eastAsia="en-US"/>
        </w:rPr>
        <w:t>（某成员单位名称）为</w:t>
      </w:r>
      <w:r>
        <w:rPr>
          <w:rFonts w:ascii="宋体" w:hAnsi="宋体" w:eastAsia="宋体" w:cs="宋体"/>
          <w:snapToGrid w:val="0"/>
          <w:color w:val="000000"/>
          <w:spacing w:val="-99"/>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8"/>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(联合体名称）牵头人。</w:t>
      </w:r>
    </w:p>
    <w:p w14:paraId="62A1F3D6">
      <w:pPr>
        <w:keepNext w:val="0"/>
        <w:keepLines w:val="0"/>
        <w:pageBreakBefore w:val="0"/>
        <w:widowControl w:val="0"/>
        <w:kinsoku/>
        <w:wordWrap w:val="0"/>
        <w:overflowPunct/>
        <w:topLinePunct/>
        <w:autoSpaceDE/>
        <w:autoSpaceDN/>
        <w:bidi w:val="0"/>
        <w:adjustRightInd w:val="0"/>
        <w:snapToGrid w:val="0"/>
        <w:spacing w:before="183" w:line="313" w:lineRule="auto"/>
        <w:ind w:left="8" w:right="133"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 联合体各成员授权牵头人代表联合体参加投标活动，签署文件，提交和接收相</w:t>
      </w:r>
      <w:r>
        <w:rPr>
          <w:rFonts w:ascii="宋体" w:hAnsi="宋体" w:eastAsia="宋体" w:cs="宋体"/>
          <w:snapToGrid w:val="0"/>
          <w:color w:val="000000"/>
          <w:spacing w:val="-7"/>
          <w:kern w:val="0"/>
          <w:sz w:val="24"/>
          <w:szCs w:val="24"/>
          <w:highlight w:val="none"/>
          <w:lang w:eastAsia="en-US"/>
        </w:rPr>
        <w:t>关的资料、信息及指示，</w:t>
      </w:r>
      <w:r>
        <w:rPr>
          <w:rFonts w:ascii="宋体" w:hAnsi="宋体" w:eastAsia="宋体" w:cs="宋体"/>
          <w:snapToGrid w:val="0"/>
          <w:color w:val="000000"/>
          <w:spacing w:val="-25"/>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进行合同谈判活动，负责合同实施阶段的组织和协调工作， 以</w:t>
      </w:r>
      <w:r>
        <w:rPr>
          <w:rFonts w:ascii="宋体" w:hAnsi="宋体" w:eastAsia="宋体" w:cs="宋体"/>
          <w:snapToGrid w:val="0"/>
          <w:color w:val="000000"/>
          <w:spacing w:val="-3"/>
          <w:kern w:val="0"/>
          <w:sz w:val="24"/>
          <w:szCs w:val="24"/>
          <w:highlight w:val="none"/>
          <w:lang w:eastAsia="en-US"/>
        </w:rPr>
        <w:t>及处理与本招标项目有关的一切事宜。</w:t>
      </w:r>
    </w:p>
    <w:p w14:paraId="54BBBCEE">
      <w:pPr>
        <w:keepNext w:val="0"/>
        <w:keepLines w:val="0"/>
        <w:pageBreakBefore w:val="0"/>
        <w:widowControl w:val="0"/>
        <w:kinsoku/>
        <w:wordWrap w:val="0"/>
        <w:overflowPunct/>
        <w:topLinePunct/>
        <w:autoSpaceDE/>
        <w:autoSpaceDN/>
        <w:bidi w:val="0"/>
        <w:adjustRightInd w:val="0"/>
        <w:snapToGrid w:val="0"/>
        <w:spacing w:before="184" w:line="313" w:lineRule="auto"/>
        <w:ind w:left="15" w:right="138"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3. 联合体牵头人在本项目中签署的一切文件和处理的一切事宜，联合体各成员均</w:t>
      </w:r>
      <w:r>
        <w:rPr>
          <w:rFonts w:ascii="宋体" w:hAnsi="宋体" w:eastAsia="宋体" w:cs="宋体"/>
          <w:snapToGrid w:val="0"/>
          <w:color w:val="000000"/>
          <w:spacing w:val="-2"/>
          <w:kern w:val="0"/>
          <w:sz w:val="24"/>
          <w:szCs w:val="24"/>
          <w:highlight w:val="none"/>
          <w:lang w:eastAsia="en-US"/>
        </w:rPr>
        <w:t>予以承认。联合体各成员将严格按照招标文件、投标文件和合同的要求全面履行义务，</w:t>
      </w:r>
      <w:r>
        <w:rPr>
          <w:rFonts w:ascii="宋体" w:hAnsi="宋体" w:eastAsia="宋体" w:cs="宋体"/>
          <w:snapToGrid w:val="0"/>
          <w:color w:val="000000"/>
          <w:spacing w:val="-4"/>
          <w:kern w:val="0"/>
          <w:sz w:val="24"/>
          <w:szCs w:val="24"/>
          <w:highlight w:val="none"/>
          <w:lang w:eastAsia="en-US"/>
        </w:rPr>
        <w:t>并向招标人承担连带责任。</w:t>
      </w:r>
    </w:p>
    <w:p w14:paraId="0259206A">
      <w:pPr>
        <w:keepNext w:val="0"/>
        <w:keepLines w:val="0"/>
        <w:pageBreakBefore w:val="0"/>
        <w:widowControl w:val="0"/>
        <w:kinsoku/>
        <w:wordWrap w:val="0"/>
        <w:overflowPunct/>
        <w:topLinePunct/>
        <w:autoSpaceDE/>
        <w:autoSpaceDN/>
        <w:bidi w:val="0"/>
        <w:adjustRightInd w:val="0"/>
        <w:snapToGrid w:val="0"/>
        <w:spacing w:before="182" w:line="290" w:lineRule="auto"/>
        <w:ind w:left="8"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4.联合体各成员单位内部的职责分工如下：</w:t>
      </w:r>
      <w:r>
        <w:rPr>
          <w:rFonts w:ascii="宋体" w:hAnsi="宋体" w:eastAsia="宋体" w:cs="宋体"/>
          <w:snapToGrid w:val="0"/>
          <w:color w:val="000000"/>
          <w:spacing w:val="52"/>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u w:val="single" w:color="auto"/>
          <w:lang w:eastAsia="en-US"/>
        </w:rPr>
        <w:t>（牵头人名称</w:t>
      </w:r>
      <w:r>
        <w:rPr>
          <w:rFonts w:ascii="宋体" w:hAnsi="宋体" w:eastAsia="宋体" w:cs="宋体"/>
          <w:snapToGrid w:val="0"/>
          <w:color w:val="000000"/>
          <w:spacing w:val="-2"/>
          <w:kern w:val="0"/>
          <w:sz w:val="24"/>
          <w:szCs w:val="24"/>
          <w:highlight w:val="none"/>
          <w:u w:val="single" w:color="auto"/>
          <w:lang w:eastAsia="en-US"/>
        </w:rPr>
        <w:t>）</w:t>
      </w:r>
      <w:r>
        <w:rPr>
          <w:rFonts w:ascii="宋体" w:hAnsi="宋体" w:eastAsia="宋体" w:cs="宋体"/>
          <w:snapToGrid w:val="0"/>
          <w:color w:val="000000"/>
          <w:spacing w:val="-2"/>
          <w:kern w:val="0"/>
          <w:sz w:val="24"/>
          <w:szCs w:val="24"/>
          <w:highlight w:val="none"/>
          <w:lang w:eastAsia="en-US"/>
        </w:rPr>
        <w:t>承担</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专业工</w:t>
      </w:r>
      <w:r>
        <w:rPr>
          <w:rFonts w:ascii="宋体" w:hAnsi="宋体" w:eastAsia="宋体" w:cs="宋体"/>
          <w:snapToGrid w:val="0"/>
          <w:color w:val="000000"/>
          <w:spacing w:val="-13"/>
          <w:kern w:val="0"/>
          <w:sz w:val="24"/>
          <w:szCs w:val="24"/>
          <w:highlight w:val="none"/>
          <w:lang w:eastAsia="en-US"/>
        </w:rPr>
        <w:t>程，占总工程量的</w:t>
      </w:r>
      <w:r>
        <w:rPr>
          <w:rFonts w:ascii="宋体" w:hAnsi="宋体" w:eastAsia="宋体" w:cs="宋体"/>
          <w:snapToGrid w:val="0"/>
          <w:color w:val="000000"/>
          <w:spacing w:val="-120"/>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17"/>
          <w:kern w:val="0"/>
          <w:sz w:val="24"/>
          <w:szCs w:val="24"/>
          <w:highlight w:val="none"/>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60"/>
          <w:kern w:val="0"/>
          <w:sz w:val="24"/>
          <w:szCs w:val="24"/>
          <w:highlight w:val="none"/>
          <w:lang w:eastAsia="en-US"/>
        </w:rPr>
        <w:t>；（</w:t>
      </w:r>
      <w:r>
        <w:rPr>
          <w:rFonts w:ascii="宋体" w:hAnsi="宋体" w:eastAsia="宋体" w:cs="宋体"/>
          <w:snapToGrid w:val="0"/>
          <w:color w:val="000000"/>
          <w:spacing w:val="-13"/>
          <w:kern w:val="0"/>
          <w:sz w:val="24"/>
          <w:szCs w:val="24"/>
          <w:highlight w:val="none"/>
          <w:lang w:eastAsia="en-US"/>
        </w:rPr>
        <w:t>成员一名称）承担</w:t>
      </w:r>
      <w:r>
        <w:rPr>
          <w:rFonts w:ascii="宋体" w:hAnsi="宋体" w:eastAsia="宋体" w:cs="宋体"/>
          <w:snapToGrid w:val="0"/>
          <w:color w:val="000000"/>
          <w:spacing w:val="-13"/>
          <w:kern w:val="0"/>
          <w:sz w:val="24"/>
          <w:szCs w:val="24"/>
          <w:highlight w:val="none"/>
          <w:u w:val="single" w:color="auto"/>
          <w:lang w:eastAsia="en-US"/>
        </w:rPr>
        <w:t xml:space="preserve">  </w:t>
      </w:r>
      <w:r>
        <w:rPr>
          <w:rFonts w:ascii="宋体" w:hAnsi="宋体" w:eastAsia="宋体" w:cs="宋体"/>
          <w:snapToGrid w:val="0"/>
          <w:color w:val="000000"/>
          <w:spacing w:val="-14"/>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14"/>
          <w:kern w:val="0"/>
          <w:sz w:val="24"/>
          <w:szCs w:val="24"/>
          <w:highlight w:val="none"/>
          <w:lang w:eastAsia="en-US"/>
        </w:rPr>
        <w:t>专业工程，占总工程量的</w:t>
      </w:r>
      <w:r>
        <w:rPr>
          <w:rFonts w:ascii="宋体" w:hAnsi="宋体" w:eastAsia="宋体" w:cs="宋体"/>
          <w:snapToGrid w:val="0"/>
          <w:color w:val="000000"/>
          <w:spacing w:val="-120"/>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17"/>
          <w:kern w:val="0"/>
          <w:sz w:val="24"/>
          <w:szCs w:val="24"/>
          <w:highlight w:val="none"/>
          <w:lang w:eastAsia="en-US"/>
        </w:rPr>
        <w:t xml:space="preserve"> </w:t>
      </w:r>
      <w:r>
        <w:rPr>
          <w:rFonts w:ascii="宋体" w:hAnsi="宋体" w:eastAsia="宋体" w:cs="宋体"/>
          <w:snapToGrid w:val="0"/>
          <w:color w:val="000000"/>
          <w:spacing w:val="-14"/>
          <w:kern w:val="0"/>
          <w:sz w:val="24"/>
          <w:szCs w:val="24"/>
          <w:highlight w:val="none"/>
          <w:lang w:eastAsia="en-US"/>
        </w:rPr>
        <w:t>%；……。</w:t>
      </w:r>
    </w:p>
    <w:p w14:paraId="00801803">
      <w:pPr>
        <w:keepNext w:val="0"/>
        <w:keepLines w:val="0"/>
        <w:pageBreakBefore w:val="0"/>
        <w:widowControl w:val="0"/>
        <w:kinsoku/>
        <w:wordWrap w:val="0"/>
        <w:overflowPunct/>
        <w:topLinePunct/>
        <w:autoSpaceDE/>
        <w:autoSpaceDN/>
        <w:bidi w:val="0"/>
        <w:adjustRightInd w:val="0"/>
        <w:snapToGrid w:val="0"/>
        <w:spacing w:before="182" w:line="290" w:lineRule="auto"/>
        <w:ind w:left="8" w:right="132"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5.投标工作和联合体在中标后工程实施过程中的有关费用按各自承担的工</w:t>
      </w:r>
      <w:r>
        <w:rPr>
          <w:rFonts w:ascii="宋体" w:hAnsi="宋体" w:eastAsia="宋体" w:cs="宋体"/>
          <w:snapToGrid w:val="0"/>
          <w:color w:val="000000"/>
          <w:spacing w:val="4"/>
          <w:kern w:val="0"/>
          <w:sz w:val="24"/>
          <w:szCs w:val="24"/>
          <w:highlight w:val="none"/>
          <w:lang w:eastAsia="en-US"/>
        </w:rPr>
        <w:t>作量分</w:t>
      </w:r>
      <w:r>
        <w:rPr>
          <w:rFonts w:ascii="宋体" w:hAnsi="宋体" w:eastAsia="宋体" w:cs="宋体"/>
          <w:snapToGrid w:val="0"/>
          <w:color w:val="000000"/>
          <w:spacing w:val="-11"/>
          <w:kern w:val="0"/>
          <w:sz w:val="24"/>
          <w:szCs w:val="24"/>
          <w:highlight w:val="none"/>
          <w:lang w:eastAsia="en-US"/>
        </w:rPr>
        <w:t>摊。</w:t>
      </w:r>
    </w:p>
    <w:p w14:paraId="17F7A630">
      <w:pPr>
        <w:keepNext w:val="0"/>
        <w:keepLines w:val="0"/>
        <w:pageBreakBefore w:val="0"/>
        <w:widowControl w:val="0"/>
        <w:kinsoku/>
        <w:wordWrap w:val="0"/>
        <w:overflowPunct/>
        <w:topLinePunct/>
        <w:autoSpaceDE/>
        <w:autoSpaceDN/>
        <w:bidi w:val="0"/>
        <w:adjustRightInd w:val="0"/>
        <w:snapToGrid w:val="0"/>
        <w:spacing w:before="182" w:line="290" w:lineRule="auto"/>
        <w:ind w:left="11" w:right="144"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 本协议书自所有成员单位法定代表人签字并加盖单位章之日起生效，合同履行</w:t>
      </w:r>
      <w:r>
        <w:rPr>
          <w:rFonts w:ascii="宋体" w:hAnsi="宋体" w:eastAsia="宋体" w:cs="宋体"/>
          <w:snapToGrid w:val="0"/>
          <w:color w:val="000000"/>
          <w:spacing w:val="-6"/>
          <w:kern w:val="0"/>
          <w:sz w:val="24"/>
          <w:szCs w:val="24"/>
          <w:highlight w:val="none"/>
          <w:lang w:eastAsia="en-US"/>
        </w:rPr>
        <w:t>完毕后自动失效。</w:t>
      </w:r>
    </w:p>
    <w:p w14:paraId="3A8D404A">
      <w:pPr>
        <w:keepNext w:val="0"/>
        <w:keepLines w:val="0"/>
        <w:pageBreakBefore w:val="0"/>
        <w:widowControl w:val="0"/>
        <w:kinsoku/>
        <w:wordWrap w:val="0"/>
        <w:overflowPunct/>
        <w:topLinePunct/>
        <w:autoSpaceDE/>
        <w:autoSpaceDN/>
        <w:bidi w:val="0"/>
        <w:adjustRightInd w:val="0"/>
        <w:snapToGrid w:val="0"/>
        <w:spacing w:before="182" w:line="219"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7.本协议书一式</w:t>
      </w:r>
      <w:r>
        <w:rPr>
          <w:rFonts w:ascii="宋体" w:hAnsi="宋体" w:eastAsia="宋体" w:cs="宋体"/>
          <w:snapToGrid w:val="0"/>
          <w:color w:val="000000"/>
          <w:spacing w:val="-115"/>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11"/>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份，联合体成员和招标人各执一份。</w:t>
      </w:r>
    </w:p>
    <w:p w14:paraId="160F4834">
      <w:pPr>
        <w:keepNext w:val="0"/>
        <w:keepLines w:val="0"/>
        <w:pageBreakBefore w:val="0"/>
        <w:widowControl w:val="0"/>
        <w:kinsoku/>
        <w:wordWrap w:val="0"/>
        <w:overflowPunct/>
        <w:topLinePunct/>
        <w:autoSpaceDE/>
        <w:autoSpaceDN/>
        <w:bidi w:val="0"/>
        <w:adjustRightInd w:val="0"/>
        <w:snapToGrid w:val="0"/>
        <w:spacing w:before="183"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联合体牵头人名称</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5"/>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10F0EB65">
      <w:pPr>
        <w:keepNext w:val="0"/>
        <w:keepLines w:val="0"/>
        <w:pageBreakBefore w:val="0"/>
        <w:widowControl w:val="0"/>
        <w:kinsoku/>
        <w:wordWrap w:val="0"/>
        <w:overflowPunct/>
        <w:topLinePunct/>
        <w:autoSpaceDE/>
        <w:autoSpaceDN/>
        <w:bidi w:val="0"/>
        <w:adjustRightInd w:val="0"/>
        <w:snapToGrid w:val="0"/>
        <w:spacing w:before="183"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法定代表人</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签字）</w:t>
      </w:r>
    </w:p>
    <w:p w14:paraId="1B43A77B">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795AD1CB">
      <w:pPr>
        <w:keepNext w:val="0"/>
        <w:keepLines w:val="0"/>
        <w:pageBreakBefore w:val="0"/>
        <w:widowControl w:val="0"/>
        <w:kinsoku/>
        <w:wordWrap w:val="0"/>
        <w:overflowPunct/>
        <w:topLinePunct/>
        <w:autoSpaceDE/>
        <w:autoSpaceDN/>
        <w:bidi w:val="0"/>
        <w:adjustRightInd w:val="0"/>
        <w:snapToGrid w:val="0"/>
        <w:spacing w:line="284" w:lineRule="auto"/>
        <w:jc w:val="left"/>
        <w:textAlignment w:val="baseline"/>
        <w:rPr>
          <w:rFonts w:ascii="Arial" w:hAnsi="Arial" w:eastAsia="Arial" w:cs="Arial"/>
          <w:snapToGrid w:val="0"/>
          <w:color w:val="000000"/>
          <w:kern w:val="0"/>
          <w:sz w:val="21"/>
          <w:szCs w:val="21"/>
          <w:highlight w:val="none"/>
          <w:lang w:val="en-US" w:eastAsia="en-US" w:bidi="ar-SA"/>
        </w:rPr>
      </w:pPr>
    </w:p>
    <w:p w14:paraId="503D0930">
      <w:pPr>
        <w:keepNext w:val="0"/>
        <w:keepLines w:val="0"/>
        <w:pageBreakBefore w:val="0"/>
        <w:widowControl w:val="0"/>
        <w:kinsoku/>
        <w:wordWrap w:val="0"/>
        <w:overflowPunct/>
        <w:topLinePunct/>
        <w:autoSpaceDE/>
        <w:autoSpaceDN/>
        <w:bidi w:val="0"/>
        <w:adjustRightInd w:val="0"/>
        <w:snapToGrid w:val="0"/>
        <w:spacing w:before="79"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联合体成员一名称</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7B383DA5">
      <w:pPr>
        <w:keepNext w:val="0"/>
        <w:keepLines w:val="0"/>
        <w:pageBreakBefore w:val="0"/>
        <w:widowControl w:val="0"/>
        <w:kinsoku/>
        <w:wordWrap w:val="0"/>
        <w:overflowPunct/>
        <w:topLinePunct/>
        <w:autoSpaceDE/>
        <w:autoSpaceDN/>
        <w:bidi w:val="0"/>
        <w:adjustRightInd w:val="0"/>
        <w:snapToGrid w:val="0"/>
        <w:spacing w:before="183"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法定代表人</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签字）</w:t>
      </w:r>
    </w:p>
    <w:p w14:paraId="7DE66428">
      <w:pPr>
        <w:keepNext w:val="0"/>
        <w:keepLines w:val="0"/>
        <w:pageBreakBefore w:val="0"/>
        <w:widowControl w:val="0"/>
        <w:kinsoku/>
        <w:wordWrap w:val="0"/>
        <w:overflowPunct/>
        <w:topLinePunct/>
        <w:autoSpaceDE/>
        <w:autoSpaceDN/>
        <w:bidi w:val="0"/>
        <w:adjustRightInd w:val="0"/>
        <w:snapToGrid w:val="0"/>
        <w:spacing w:line="279" w:lineRule="auto"/>
        <w:jc w:val="left"/>
        <w:textAlignment w:val="baseline"/>
        <w:rPr>
          <w:rFonts w:ascii="Arial" w:hAnsi="Arial" w:eastAsia="Arial" w:cs="Arial"/>
          <w:snapToGrid w:val="0"/>
          <w:color w:val="000000"/>
          <w:kern w:val="0"/>
          <w:sz w:val="21"/>
          <w:szCs w:val="21"/>
          <w:highlight w:val="none"/>
          <w:lang w:val="en-US" w:eastAsia="en-US" w:bidi="ar-SA"/>
        </w:rPr>
      </w:pPr>
    </w:p>
    <w:p w14:paraId="4D30887C">
      <w:pPr>
        <w:keepNext w:val="0"/>
        <w:keepLines w:val="0"/>
        <w:pageBreakBefore w:val="0"/>
        <w:widowControl w:val="0"/>
        <w:kinsoku/>
        <w:wordWrap w:val="0"/>
        <w:overflowPunct/>
        <w:topLinePunct/>
        <w:autoSpaceDE/>
        <w:autoSpaceDN/>
        <w:bidi w:val="0"/>
        <w:adjustRightInd w:val="0"/>
        <w:snapToGrid w:val="0"/>
        <w:spacing w:before="79" w:line="99" w:lineRule="exact"/>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position w:val="1"/>
          <w:sz w:val="24"/>
          <w:szCs w:val="24"/>
          <w:highlight w:val="none"/>
          <w:lang w:eastAsia="en-US"/>
        </w:rPr>
        <w:t>......</w:t>
      </w:r>
    </w:p>
    <w:p w14:paraId="6698F25E">
      <w:pPr>
        <w:keepNext w:val="0"/>
        <w:keepLines w:val="0"/>
        <w:pageBreakBefore w:val="0"/>
        <w:widowControl w:val="0"/>
        <w:tabs>
          <w:tab w:val="left" w:pos="6599"/>
        </w:tabs>
        <w:kinsoku/>
        <w:wordWrap w:val="0"/>
        <w:overflowPunct/>
        <w:topLinePunct/>
        <w:autoSpaceDE/>
        <w:autoSpaceDN/>
        <w:bidi w:val="0"/>
        <w:adjustRightInd w:val="0"/>
        <w:snapToGrid w:val="0"/>
        <w:spacing w:before="191" w:line="220" w:lineRule="auto"/>
        <w:ind w:left="60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25065160">
      <w:pPr>
        <w:keepNext w:val="0"/>
        <w:keepLines w:val="0"/>
        <w:pageBreakBefore w:val="0"/>
        <w:widowControl w:val="0"/>
        <w:kinsoku/>
        <w:wordWrap w:val="0"/>
        <w:overflowPunct/>
        <w:topLinePunct/>
        <w:autoSpaceDE/>
        <w:autoSpaceDN/>
        <w:bidi w:val="0"/>
        <w:adjustRightInd w:val="0"/>
        <w:snapToGrid w:val="0"/>
        <w:spacing w:line="311" w:lineRule="auto"/>
        <w:jc w:val="left"/>
        <w:textAlignment w:val="baseline"/>
        <w:rPr>
          <w:rFonts w:ascii="Arial" w:hAnsi="Arial" w:eastAsia="Arial" w:cs="Arial"/>
          <w:snapToGrid w:val="0"/>
          <w:color w:val="000000"/>
          <w:kern w:val="0"/>
          <w:sz w:val="21"/>
          <w:szCs w:val="21"/>
          <w:highlight w:val="none"/>
          <w:lang w:val="en-US" w:eastAsia="en-US" w:bidi="ar-SA"/>
        </w:rPr>
      </w:pPr>
    </w:p>
    <w:p w14:paraId="034FF374">
      <w:pPr>
        <w:keepNext w:val="0"/>
        <w:keepLines w:val="0"/>
        <w:pageBreakBefore w:val="0"/>
        <w:widowControl w:val="0"/>
        <w:kinsoku/>
        <w:wordWrap w:val="0"/>
        <w:overflowPunct/>
        <w:topLinePunct/>
        <w:autoSpaceDE/>
        <w:autoSpaceDN/>
        <w:bidi w:val="0"/>
        <w:adjustRightInd w:val="0"/>
        <w:snapToGrid w:val="0"/>
        <w:spacing w:before="59" w:line="242" w:lineRule="auto"/>
        <w:ind w:left="6" w:right="133"/>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3"/>
          <w:kern w:val="0"/>
          <w:sz w:val="18"/>
          <w:szCs w:val="18"/>
          <w:highlight w:val="none"/>
          <w:lang w:eastAsia="en-US"/>
        </w:rPr>
        <w:t>① 本联合体协议书格式适用于未进行资格预审的情况。如果采用资格预审，投标人应在此提供资格预审申</w:t>
      </w:r>
      <w:r>
        <w:rPr>
          <w:rFonts w:ascii="宋体" w:hAnsi="宋体" w:eastAsia="宋体" w:cs="宋体"/>
          <w:snapToGrid w:val="0"/>
          <w:color w:val="000000"/>
          <w:spacing w:val="-4"/>
          <w:kern w:val="0"/>
          <w:sz w:val="18"/>
          <w:szCs w:val="18"/>
          <w:highlight w:val="none"/>
          <w:lang w:eastAsia="en-US"/>
        </w:rPr>
        <w:t>请文件中</w:t>
      </w:r>
      <w:r>
        <w:rPr>
          <w:rFonts w:ascii="宋体" w:hAnsi="宋体" w:eastAsia="宋体" w:cs="宋体"/>
          <w:snapToGrid w:val="0"/>
          <w:color w:val="000000"/>
          <w:spacing w:val="-3"/>
          <w:kern w:val="0"/>
          <w:sz w:val="18"/>
          <w:szCs w:val="18"/>
          <w:highlight w:val="none"/>
          <w:lang w:eastAsia="en-US"/>
        </w:rPr>
        <w:t>所附的联合体协议书扫描件。</w:t>
      </w:r>
    </w:p>
    <w:p w14:paraId="416B01BB">
      <w:pPr>
        <w:keepNext w:val="0"/>
        <w:keepLines w:val="0"/>
        <w:pageBreakBefore w:val="0"/>
        <w:widowControl w:val="0"/>
        <w:kinsoku/>
        <w:wordWrap w:val="0"/>
        <w:overflowPunct/>
        <w:topLinePunct/>
        <w:autoSpaceDE/>
        <w:autoSpaceDN/>
        <w:bidi w:val="0"/>
        <w:spacing w:line="242" w:lineRule="auto"/>
        <w:rPr>
          <w:rFonts w:ascii="宋体" w:hAnsi="宋体" w:eastAsia="宋体" w:cs="宋体"/>
          <w:color w:val="000000"/>
          <w:sz w:val="18"/>
          <w:szCs w:val="18"/>
          <w:highlight w:val="none"/>
        </w:rPr>
        <w:sectPr>
          <w:headerReference r:id="rId10" w:type="default"/>
          <w:footerReference r:id="rId11" w:type="default"/>
          <w:footnotePr>
            <w:numFmt w:val="decimalEnclosedCircleChinese"/>
            <w:numRestart w:val="eachPage"/>
          </w:footnotePr>
          <w:pgSz w:w="11905" w:h="16840"/>
          <w:pgMar w:top="1182" w:right="1283" w:bottom="1171" w:left="1416" w:header="849" w:footer="937" w:gutter="0"/>
          <w:pgNumType w:fmt="decimal"/>
          <w:cols w:space="720" w:num="1"/>
        </w:sectPr>
      </w:pPr>
    </w:p>
    <w:p w14:paraId="670E507A">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2C367B44">
      <w:pPr>
        <w:keepNext w:val="0"/>
        <w:keepLines w:val="0"/>
        <w:pageBreakBefore w:val="0"/>
        <w:widowControl w:val="0"/>
        <w:kinsoku/>
        <w:wordWrap w:val="0"/>
        <w:overflowPunct/>
        <w:topLinePunct/>
        <w:autoSpaceDE/>
        <w:autoSpaceDN/>
        <w:bidi w:val="0"/>
        <w:adjustRightInd w:val="0"/>
        <w:snapToGrid w:val="0"/>
        <w:spacing w:before="87" w:line="227" w:lineRule="auto"/>
        <w:ind w:left="3589"/>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2"/>
          <w:kern w:val="0"/>
          <w:sz w:val="27"/>
          <w:szCs w:val="27"/>
          <w:highlight w:val="none"/>
          <w:lang w:eastAsia="en-US"/>
        </w:rPr>
        <w:t>四、投标保证金</w:t>
      </w:r>
    </w:p>
    <w:p w14:paraId="056DBBFC">
      <w:pPr>
        <w:keepNext w:val="0"/>
        <w:keepLines w:val="0"/>
        <w:pageBreakBefore w:val="0"/>
        <w:widowControl w:val="0"/>
        <w:kinsoku/>
        <w:wordWrap w:val="0"/>
        <w:overflowPunct/>
        <w:topLinePunct/>
        <w:autoSpaceDE/>
        <w:autoSpaceDN/>
        <w:bidi w:val="0"/>
        <w:adjustRightInd w:val="0"/>
        <w:snapToGrid w:val="0"/>
        <w:spacing w:line="464" w:lineRule="auto"/>
        <w:jc w:val="left"/>
        <w:textAlignment w:val="baseline"/>
        <w:rPr>
          <w:rFonts w:ascii="Arial" w:hAnsi="Arial" w:eastAsia="Arial" w:cs="Arial"/>
          <w:snapToGrid w:val="0"/>
          <w:color w:val="000000"/>
          <w:kern w:val="0"/>
          <w:sz w:val="21"/>
          <w:szCs w:val="21"/>
          <w:highlight w:val="none"/>
          <w:lang w:val="en-US" w:eastAsia="en-US" w:bidi="ar-SA"/>
        </w:rPr>
      </w:pPr>
    </w:p>
    <w:p w14:paraId="703152CF">
      <w:pPr>
        <w:keepNext w:val="0"/>
        <w:keepLines w:val="0"/>
        <w:pageBreakBefore w:val="0"/>
        <w:widowControl w:val="0"/>
        <w:kinsoku/>
        <w:wordWrap w:val="0"/>
        <w:overflowPunct/>
        <w:topLinePunct/>
        <w:autoSpaceDE/>
        <w:autoSpaceDN/>
        <w:bidi w:val="0"/>
        <w:adjustRightInd w:val="0"/>
        <w:snapToGrid w:val="0"/>
        <w:spacing w:before="78"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若采用现金或支票，投标人应在此提供汇款等相关凭证的扫描件。</w:t>
      </w:r>
    </w:p>
    <w:p w14:paraId="325BBED2">
      <w:pPr>
        <w:keepNext w:val="0"/>
        <w:keepLines w:val="0"/>
        <w:pageBreakBefore w:val="0"/>
        <w:widowControl w:val="0"/>
        <w:kinsoku/>
        <w:wordWrap w:val="0"/>
        <w:overflowPunct/>
        <w:topLinePunct/>
        <w:autoSpaceDE/>
        <w:autoSpaceDN/>
        <w:bidi w:val="0"/>
        <w:adjustRightInd w:val="0"/>
        <w:snapToGrid w:val="0"/>
        <w:spacing w:before="183" w:line="219" w:lineRule="auto"/>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如采用银行保函，银行保函扫描件装订在投标文件中，格式如下。</w:t>
      </w:r>
    </w:p>
    <w:p w14:paraId="55ECBE32">
      <w:pPr>
        <w:keepNext w:val="0"/>
        <w:keepLines w:val="0"/>
        <w:pageBreakBefore w:val="0"/>
        <w:widowControl w:val="0"/>
        <w:kinsoku/>
        <w:wordWrap w:val="0"/>
        <w:overflowPunct/>
        <w:topLinePunct/>
        <w:autoSpaceDE/>
        <w:autoSpaceDN/>
        <w:bidi w:val="0"/>
        <w:adjustRightInd w:val="0"/>
        <w:snapToGrid w:val="0"/>
        <w:spacing w:before="183" w:line="219" w:lineRule="auto"/>
        <w:ind w:left="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如采用其他形式提交，应满足须知前附表</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3.4.1</w:t>
      </w:r>
      <w:r>
        <w:rPr>
          <w:rFonts w:ascii="宋体" w:hAnsi="宋体" w:eastAsia="宋体" w:cs="宋体"/>
          <w:snapToGrid w:val="0"/>
          <w:color w:val="000000"/>
          <w:spacing w:val="-47"/>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项的规定。</w:t>
      </w:r>
    </w:p>
    <w:p w14:paraId="3A9312F4">
      <w:pPr>
        <w:keepNext w:val="0"/>
        <w:keepLines w:val="0"/>
        <w:pageBreakBefore w:val="0"/>
        <w:widowControl w:val="0"/>
        <w:kinsoku/>
        <w:wordWrap w:val="0"/>
        <w:overflowPunct/>
        <w:topLinePunct/>
        <w:autoSpaceDE/>
        <w:autoSpaceDN/>
        <w:bidi w:val="0"/>
        <w:adjustRightInd w:val="0"/>
        <w:snapToGrid w:val="0"/>
        <w:spacing w:line="309" w:lineRule="auto"/>
        <w:jc w:val="left"/>
        <w:textAlignment w:val="baseline"/>
        <w:rPr>
          <w:rFonts w:ascii="Arial" w:hAnsi="Arial" w:eastAsia="Arial" w:cs="Arial"/>
          <w:snapToGrid w:val="0"/>
          <w:color w:val="000000"/>
          <w:kern w:val="0"/>
          <w:sz w:val="21"/>
          <w:szCs w:val="21"/>
          <w:highlight w:val="none"/>
          <w:lang w:val="en-US" w:eastAsia="en-US" w:bidi="ar-SA"/>
        </w:rPr>
      </w:pPr>
    </w:p>
    <w:p w14:paraId="4795A6A5">
      <w:pPr>
        <w:keepNext w:val="0"/>
        <w:keepLines w:val="0"/>
        <w:pageBreakBefore w:val="0"/>
        <w:widowControl w:val="0"/>
        <w:kinsoku/>
        <w:wordWrap w:val="0"/>
        <w:overflowPunct/>
        <w:topLinePunct/>
        <w:autoSpaceDE/>
        <w:autoSpaceDN/>
        <w:bidi w:val="0"/>
        <w:adjustRightInd w:val="0"/>
        <w:snapToGrid w:val="0"/>
        <w:spacing w:line="309" w:lineRule="auto"/>
        <w:jc w:val="left"/>
        <w:textAlignment w:val="baseline"/>
        <w:rPr>
          <w:rFonts w:ascii="Arial" w:hAnsi="Arial" w:eastAsia="Arial" w:cs="Arial"/>
          <w:snapToGrid w:val="0"/>
          <w:color w:val="000000"/>
          <w:kern w:val="0"/>
          <w:sz w:val="21"/>
          <w:szCs w:val="21"/>
          <w:highlight w:val="none"/>
          <w:lang w:val="en-US" w:eastAsia="en-US" w:bidi="ar-SA"/>
        </w:rPr>
      </w:pPr>
    </w:p>
    <w:p w14:paraId="5B3CC922">
      <w:pPr>
        <w:keepNext w:val="0"/>
        <w:keepLines w:val="0"/>
        <w:pageBreakBefore w:val="0"/>
        <w:widowControl w:val="0"/>
        <w:kinsoku/>
        <w:wordWrap w:val="0"/>
        <w:overflowPunct/>
        <w:topLinePunct/>
        <w:autoSpaceDE/>
        <w:autoSpaceDN/>
        <w:bidi w:val="0"/>
        <w:adjustRightInd w:val="0"/>
        <w:snapToGrid w:val="0"/>
        <w:spacing w:before="88" w:line="226" w:lineRule="auto"/>
        <w:ind w:left="342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6"/>
          <w:kern w:val="0"/>
          <w:sz w:val="27"/>
          <w:szCs w:val="27"/>
          <w:highlight w:val="none"/>
          <w:lang w:eastAsia="en-US"/>
        </w:rPr>
        <w:t>投标银行保函格式</w:t>
      </w:r>
    </w:p>
    <w:p w14:paraId="2AC9351D">
      <w:pPr>
        <w:keepNext w:val="0"/>
        <w:keepLines w:val="0"/>
        <w:pageBreakBefore w:val="0"/>
        <w:widowControl w:val="0"/>
        <w:tabs>
          <w:tab w:val="left" w:pos="1920"/>
        </w:tabs>
        <w:kinsoku/>
        <w:wordWrap w:val="0"/>
        <w:overflowPunct/>
        <w:topLinePunct/>
        <w:autoSpaceDE/>
        <w:autoSpaceDN/>
        <w:bidi w:val="0"/>
        <w:adjustRightInd w:val="0"/>
        <w:snapToGrid w:val="0"/>
        <w:spacing w:before="235" w:line="220"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7"/>
          <w:kern w:val="0"/>
          <w:sz w:val="24"/>
          <w:szCs w:val="24"/>
          <w:highlight w:val="none"/>
          <w:lang w:eastAsia="en-US"/>
        </w:rPr>
        <w:t>（招标人名称</w:t>
      </w:r>
      <w:r>
        <w:rPr>
          <w:rFonts w:ascii="宋体" w:hAnsi="宋体" w:eastAsia="宋体" w:cs="宋体"/>
          <w:snapToGrid w:val="0"/>
          <w:color w:val="000000"/>
          <w:spacing w:val="-4"/>
          <w:kern w:val="0"/>
          <w:sz w:val="24"/>
          <w:szCs w:val="24"/>
          <w:highlight w:val="none"/>
          <w:lang w:eastAsia="en-US"/>
        </w:rPr>
        <w:t>）：</w:t>
      </w:r>
    </w:p>
    <w:p w14:paraId="39CB8343">
      <w:pPr>
        <w:keepNext w:val="0"/>
        <w:keepLines w:val="0"/>
        <w:pageBreakBefore w:val="0"/>
        <w:widowControl w:val="0"/>
        <w:kinsoku/>
        <w:wordWrap w:val="0"/>
        <w:overflowPunct/>
        <w:topLinePunct/>
        <w:autoSpaceDE/>
        <w:autoSpaceDN/>
        <w:bidi w:val="0"/>
        <w:adjustRightInd w:val="0"/>
        <w:snapToGrid w:val="0"/>
        <w:spacing w:before="182" w:line="360" w:lineRule="auto"/>
        <w:ind w:left="8" w:firstLine="483"/>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鉴于</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（投标人名称</w:t>
      </w:r>
      <w:r>
        <w:rPr>
          <w:rFonts w:ascii="宋体" w:hAnsi="宋体" w:eastAsia="宋体" w:cs="宋体"/>
          <w:snapToGrid w:val="0"/>
          <w:color w:val="000000"/>
          <w:spacing w:val="-4"/>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以下称“投标人”）于</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年</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70"/>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日</w:t>
      </w:r>
      <w:r>
        <w:rPr>
          <w:rFonts w:ascii="宋体" w:hAnsi="宋体" w:eastAsia="宋体" w:cs="宋体"/>
          <w:snapToGrid w:val="0"/>
          <w:color w:val="000000"/>
          <w:spacing w:val="-2"/>
          <w:kern w:val="0"/>
          <w:sz w:val="24"/>
          <w:szCs w:val="24"/>
          <w:highlight w:val="none"/>
          <w:lang w:eastAsia="en-US"/>
        </w:rPr>
        <w:t>参加</w:t>
      </w:r>
      <w:r>
        <w:rPr>
          <w:rFonts w:ascii="宋体" w:hAnsi="宋体" w:eastAsia="宋体" w:cs="宋体"/>
          <w:snapToGrid w:val="0"/>
          <w:color w:val="000000"/>
          <w:spacing w:val="-2"/>
          <w:kern w:val="0"/>
          <w:sz w:val="24"/>
          <w:szCs w:val="24"/>
          <w:highlight w:val="none"/>
          <w:u w:val="single" w:color="auto"/>
          <w:lang w:eastAsia="en-US"/>
        </w:rPr>
        <w:t xml:space="preserve">            （项目名称）</w:t>
      </w:r>
      <w:r>
        <w:rPr>
          <w:rFonts w:ascii="宋体" w:hAnsi="宋体" w:eastAsia="宋体" w:cs="宋体"/>
          <w:snapToGrid w:val="0"/>
          <w:color w:val="000000"/>
          <w:spacing w:val="35"/>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的投标，</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（担保人名</w:t>
      </w:r>
      <w:r>
        <w:rPr>
          <w:rFonts w:ascii="宋体" w:hAnsi="宋体" w:eastAsia="宋体" w:cs="宋体"/>
          <w:snapToGrid w:val="0"/>
          <w:color w:val="000000"/>
          <w:spacing w:val="-6"/>
          <w:kern w:val="0"/>
          <w:sz w:val="24"/>
          <w:szCs w:val="24"/>
          <w:highlight w:val="none"/>
          <w:lang w:eastAsia="en-US"/>
        </w:rPr>
        <w:t>称，以下简称“我方”）无条件地、不可撤销地保证：</w:t>
      </w:r>
      <w:r>
        <w:rPr>
          <w:rFonts w:ascii="宋体" w:hAnsi="宋体" w:eastAsia="宋体" w:cs="宋体"/>
          <w:snapToGrid w:val="0"/>
          <w:color w:val="000000"/>
          <w:spacing w:val="5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若投标人在投标</w:t>
      </w:r>
      <w:r>
        <w:rPr>
          <w:rFonts w:ascii="宋体" w:hAnsi="宋体" w:eastAsia="宋体" w:cs="宋体"/>
          <w:snapToGrid w:val="0"/>
          <w:color w:val="000000"/>
          <w:spacing w:val="-7"/>
          <w:kern w:val="0"/>
          <w:sz w:val="24"/>
          <w:szCs w:val="24"/>
          <w:highlight w:val="none"/>
          <w:lang w:eastAsia="en-US"/>
        </w:rPr>
        <w:t>有效期内撤销投</w:t>
      </w:r>
      <w:r>
        <w:rPr>
          <w:rFonts w:ascii="宋体" w:hAnsi="宋体" w:eastAsia="宋体" w:cs="宋体"/>
          <w:snapToGrid w:val="0"/>
          <w:color w:val="000000"/>
          <w:spacing w:val="-6"/>
          <w:kern w:val="0"/>
          <w:sz w:val="24"/>
          <w:szCs w:val="24"/>
          <w:highlight w:val="none"/>
          <w:lang w:eastAsia="en-US"/>
        </w:rPr>
        <w:t>标文件，中标后无正当理由不与招标人订立合同，在签订合同时向招标人提出附加条件，</w:t>
      </w:r>
      <w:r>
        <w:rPr>
          <w:rFonts w:ascii="宋体" w:hAnsi="宋体" w:eastAsia="宋体" w:cs="宋体"/>
          <w:snapToGrid w:val="0"/>
          <w:color w:val="000000"/>
          <w:spacing w:val="-2"/>
          <w:kern w:val="0"/>
          <w:sz w:val="24"/>
          <w:szCs w:val="24"/>
          <w:highlight w:val="none"/>
          <w:lang w:eastAsia="en-US"/>
        </w:rPr>
        <w:t>不按照招标文件要求提交履约保证金，或者发生招标文件明确规定可以不予退还投标保</w:t>
      </w:r>
      <w:r>
        <w:rPr>
          <w:rFonts w:ascii="宋体" w:hAnsi="宋体" w:eastAsia="宋体" w:cs="宋体"/>
          <w:snapToGrid w:val="0"/>
          <w:color w:val="000000"/>
          <w:spacing w:val="-8"/>
          <w:kern w:val="0"/>
          <w:sz w:val="24"/>
          <w:szCs w:val="24"/>
          <w:highlight w:val="none"/>
          <w:lang w:eastAsia="en-US"/>
        </w:rPr>
        <w:t>证金的其他情形，我方承担保证责任。收到你方书面通知后，</w:t>
      </w:r>
      <w:r>
        <w:rPr>
          <w:rFonts w:ascii="宋体" w:hAnsi="宋体" w:eastAsia="宋体" w:cs="宋体"/>
          <w:snapToGrid w:val="0"/>
          <w:color w:val="000000"/>
          <w:spacing w:val="59"/>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我方在</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7 日内向你方无条</w:t>
      </w:r>
      <w:r>
        <w:rPr>
          <w:rFonts w:ascii="宋体" w:hAnsi="宋体" w:eastAsia="宋体" w:cs="宋体"/>
          <w:snapToGrid w:val="0"/>
          <w:color w:val="000000"/>
          <w:spacing w:val="-2"/>
          <w:kern w:val="0"/>
          <w:sz w:val="24"/>
          <w:szCs w:val="24"/>
          <w:highlight w:val="none"/>
          <w:lang w:eastAsia="en-US"/>
        </w:rPr>
        <w:t>件支付人民币（大写）</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9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元。</w:t>
      </w:r>
    </w:p>
    <w:p w14:paraId="00D9D0B6">
      <w:pPr>
        <w:keepNext w:val="0"/>
        <w:keepLines w:val="0"/>
        <w:pageBreakBefore w:val="0"/>
        <w:widowControl w:val="0"/>
        <w:kinsoku/>
        <w:wordWrap w:val="0"/>
        <w:overflowPunct/>
        <w:topLinePunct/>
        <w:autoSpaceDE/>
        <w:autoSpaceDN/>
        <w:bidi w:val="0"/>
        <w:adjustRightInd w:val="0"/>
        <w:snapToGrid w:val="0"/>
        <w:spacing w:line="362" w:lineRule="auto"/>
        <w:ind w:left="9" w:right="66"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本保函在投标有效期或经延长的投标有效期内保持有效。要求我方承担保证责任的</w:t>
      </w:r>
      <w:r>
        <w:rPr>
          <w:rFonts w:ascii="宋体" w:hAnsi="宋体" w:eastAsia="宋体" w:cs="宋体"/>
          <w:snapToGrid w:val="0"/>
          <w:color w:val="000000"/>
          <w:spacing w:val="-1"/>
          <w:kern w:val="0"/>
          <w:sz w:val="24"/>
          <w:szCs w:val="24"/>
          <w:highlight w:val="none"/>
          <w:lang w:eastAsia="en-US"/>
        </w:rPr>
        <w:t>通知应在上述期限内送达我方。你方延长投标有效</w:t>
      </w:r>
      <w:r>
        <w:rPr>
          <w:rFonts w:ascii="宋体" w:hAnsi="宋体" w:eastAsia="宋体" w:cs="宋体"/>
          <w:snapToGrid w:val="0"/>
          <w:color w:val="000000"/>
          <w:spacing w:val="-2"/>
          <w:kern w:val="0"/>
          <w:sz w:val="24"/>
          <w:szCs w:val="24"/>
          <w:highlight w:val="none"/>
          <w:lang w:eastAsia="en-US"/>
        </w:rPr>
        <w:t>期的决定，应通知我方。</w:t>
      </w:r>
    </w:p>
    <w:p w14:paraId="0710E081">
      <w:pPr>
        <w:keepNext w:val="0"/>
        <w:keepLines w:val="0"/>
        <w:pageBreakBefore w:val="0"/>
        <w:widowControl w:val="0"/>
        <w:kinsoku/>
        <w:wordWrap w:val="0"/>
        <w:overflowPunct/>
        <w:topLinePunct/>
        <w:autoSpaceDE/>
        <w:autoSpaceDN/>
        <w:bidi w:val="0"/>
        <w:adjustRightInd w:val="0"/>
        <w:snapToGrid w:val="0"/>
        <w:spacing w:line="382" w:lineRule="auto"/>
        <w:jc w:val="left"/>
        <w:textAlignment w:val="baseline"/>
        <w:rPr>
          <w:rFonts w:ascii="Arial" w:hAnsi="Arial" w:eastAsia="Arial" w:cs="Arial"/>
          <w:snapToGrid w:val="0"/>
          <w:color w:val="000000"/>
          <w:kern w:val="0"/>
          <w:sz w:val="21"/>
          <w:szCs w:val="21"/>
          <w:highlight w:val="none"/>
          <w:lang w:val="en-US" w:eastAsia="en-US" w:bidi="ar-SA"/>
        </w:rPr>
      </w:pPr>
    </w:p>
    <w:p w14:paraId="1840B62B">
      <w:pPr>
        <w:keepNext w:val="0"/>
        <w:keepLines w:val="0"/>
        <w:pageBreakBefore w:val="0"/>
        <w:widowControl w:val="0"/>
        <w:kinsoku/>
        <w:wordWrap w:val="0"/>
        <w:overflowPunct/>
        <w:topLinePunct/>
        <w:autoSpaceDE/>
        <w:autoSpaceDN/>
        <w:bidi w:val="0"/>
        <w:adjustRightInd w:val="0"/>
        <w:snapToGrid w:val="0"/>
        <w:spacing w:before="78" w:line="219" w:lineRule="auto"/>
        <w:ind w:right="31"/>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担保人名称</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盖单位章）</w:t>
      </w:r>
    </w:p>
    <w:p w14:paraId="6BA037B7">
      <w:pPr>
        <w:keepNext w:val="0"/>
        <w:keepLines w:val="0"/>
        <w:pageBreakBefore w:val="0"/>
        <w:widowControl w:val="0"/>
        <w:kinsoku/>
        <w:wordWrap w:val="0"/>
        <w:overflowPunct/>
        <w:topLinePunct/>
        <w:autoSpaceDE/>
        <w:autoSpaceDN/>
        <w:bidi w:val="0"/>
        <w:adjustRightInd w:val="0"/>
        <w:snapToGrid w:val="0"/>
        <w:spacing w:before="183" w:line="220" w:lineRule="auto"/>
        <w:ind w:right="30"/>
        <w:jc w:val="righ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法定代表人或其委托代理人</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签字）</w:t>
      </w:r>
    </w:p>
    <w:p w14:paraId="30E9F398">
      <w:pPr>
        <w:keepNext w:val="0"/>
        <w:keepLines w:val="0"/>
        <w:pageBreakBefore w:val="0"/>
        <w:widowControl w:val="0"/>
        <w:kinsoku/>
        <w:wordWrap w:val="0"/>
        <w:overflowPunct/>
        <w:topLinePunct/>
        <w:autoSpaceDE/>
        <w:autoSpaceDN/>
        <w:bidi w:val="0"/>
        <w:adjustRightInd w:val="0"/>
        <w:snapToGrid w:val="0"/>
        <w:spacing w:before="183" w:line="229" w:lineRule="auto"/>
        <w:ind w:left="312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地</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址：</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5"/>
          <w:kern w:val="0"/>
          <w:sz w:val="24"/>
          <w:szCs w:val="24"/>
          <w:highlight w:val="none"/>
          <w:u w:val="single" w:color="auto"/>
          <w:lang w:eastAsia="en-US"/>
        </w:rPr>
        <w:t xml:space="preserve">             </w:t>
      </w:r>
    </w:p>
    <w:p w14:paraId="59D3027E">
      <w:pPr>
        <w:keepNext w:val="0"/>
        <w:keepLines w:val="0"/>
        <w:pageBreakBefore w:val="0"/>
        <w:widowControl w:val="0"/>
        <w:kinsoku/>
        <w:wordWrap w:val="0"/>
        <w:overflowPunct/>
        <w:topLinePunct/>
        <w:autoSpaceDE/>
        <w:autoSpaceDN/>
        <w:bidi w:val="0"/>
        <w:adjustRightInd w:val="0"/>
        <w:snapToGrid w:val="0"/>
        <w:spacing w:before="169" w:line="220" w:lineRule="auto"/>
        <w:ind w:left="314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邮政编码：</w:t>
      </w:r>
      <w:r>
        <w:rPr>
          <w:rFonts w:ascii="宋体" w:hAnsi="宋体" w:eastAsia="宋体" w:cs="宋体"/>
          <w:snapToGrid w:val="0"/>
          <w:color w:val="000000"/>
          <w:kern w:val="0"/>
          <w:sz w:val="24"/>
          <w:szCs w:val="24"/>
          <w:highlight w:val="none"/>
          <w:u w:val="single" w:color="auto"/>
          <w:lang w:eastAsia="en-US"/>
        </w:rPr>
        <w:t xml:space="preserve">                                        </w:t>
      </w:r>
    </w:p>
    <w:p w14:paraId="0A4A9E91">
      <w:pPr>
        <w:keepNext w:val="0"/>
        <w:keepLines w:val="0"/>
        <w:pageBreakBefore w:val="0"/>
        <w:widowControl w:val="0"/>
        <w:kinsoku/>
        <w:wordWrap w:val="0"/>
        <w:overflowPunct/>
        <w:topLinePunct/>
        <w:autoSpaceDE/>
        <w:autoSpaceDN/>
        <w:bidi w:val="0"/>
        <w:adjustRightInd w:val="0"/>
        <w:snapToGrid w:val="0"/>
        <w:spacing w:before="183" w:line="222" w:lineRule="auto"/>
        <w:ind w:left="315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6"/>
          <w:kern w:val="0"/>
          <w:sz w:val="24"/>
          <w:szCs w:val="24"/>
          <w:highlight w:val="none"/>
          <w:lang w:eastAsia="en-US"/>
        </w:rPr>
        <w:t>电</w:t>
      </w:r>
      <w:r>
        <w:rPr>
          <w:rFonts w:ascii="宋体" w:hAnsi="宋体" w:eastAsia="宋体" w:cs="宋体"/>
          <w:snapToGrid w:val="0"/>
          <w:color w:val="000000"/>
          <w:spacing w:val="2"/>
          <w:kern w:val="0"/>
          <w:sz w:val="24"/>
          <w:szCs w:val="24"/>
          <w:highlight w:val="none"/>
          <w:lang w:eastAsia="en-US"/>
        </w:rPr>
        <w:t xml:space="preserve">    </w:t>
      </w:r>
      <w:r>
        <w:rPr>
          <w:rFonts w:ascii="宋体" w:hAnsi="宋体" w:eastAsia="宋体" w:cs="宋体"/>
          <w:snapToGrid w:val="0"/>
          <w:color w:val="000000"/>
          <w:spacing w:val="-16"/>
          <w:kern w:val="0"/>
          <w:sz w:val="24"/>
          <w:szCs w:val="24"/>
          <w:highlight w:val="none"/>
          <w:lang w:eastAsia="en-US"/>
        </w:rPr>
        <w:t>话：</w:t>
      </w:r>
      <w:r>
        <w:rPr>
          <w:rFonts w:ascii="宋体" w:hAnsi="宋体" w:eastAsia="宋体" w:cs="宋体"/>
          <w:snapToGrid w:val="0"/>
          <w:color w:val="000000"/>
          <w:kern w:val="0"/>
          <w:sz w:val="24"/>
          <w:szCs w:val="24"/>
          <w:highlight w:val="none"/>
          <w:u w:val="single" w:color="auto"/>
          <w:lang w:eastAsia="en-US"/>
        </w:rPr>
        <w:t xml:space="preserve">                                       </w:t>
      </w:r>
    </w:p>
    <w:p w14:paraId="4FE85C3C">
      <w:pPr>
        <w:keepNext w:val="0"/>
        <w:keepLines w:val="0"/>
        <w:pageBreakBefore w:val="0"/>
        <w:widowControl w:val="0"/>
        <w:kinsoku/>
        <w:wordWrap w:val="0"/>
        <w:overflowPunct/>
        <w:topLinePunct/>
        <w:autoSpaceDE/>
        <w:autoSpaceDN/>
        <w:bidi w:val="0"/>
        <w:adjustRightInd w:val="0"/>
        <w:snapToGrid w:val="0"/>
        <w:spacing w:before="179" w:line="219" w:lineRule="auto"/>
        <w:ind w:left="31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传</w:t>
      </w:r>
      <w:r>
        <w:rPr>
          <w:rFonts w:ascii="宋体" w:hAnsi="宋体" w:eastAsia="宋体" w:cs="宋体"/>
          <w:snapToGrid w:val="0"/>
          <w:color w:val="000000"/>
          <w:spacing w:val="3"/>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真：</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spacing w:val="-5"/>
          <w:kern w:val="0"/>
          <w:sz w:val="24"/>
          <w:szCs w:val="24"/>
          <w:highlight w:val="none"/>
          <w:u w:val="single" w:color="auto"/>
          <w:lang w:eastAsia="en-US"/>
        </w:rPr>
        <w:t xml:space="preserve">             </w:t>
      </w:r>
    </w:p>
    <w:p w14:paraId="2532AA2C">
      <w:pPr>
        <w:keepNext w:val="0"/>
        <w:keepLines w:val="0"/>
        <w:pageBreakBefore w:val="0"/>
        <w:widowControl w:val="0"/>
        <w:tabs>
          <w:tab w:val="left" w:pos="7390"/>
        </w:tabs>
        <w:kinsoku/>
        <w:wordWrap w:val="0"/>
        <w:overflowPunct/>
        <w:topLinePunct/>
        <w:autoSpaceDE/>
        <w:autoSpaceDN/>
        <w:bidi w:val="0"/>
        <w:adjustRightInd w:val="0"/>
        <w:snapToGrid w:val="0"/>
        <w:spacing w:before="183" w:line="220" w:lineRule="auto"/>
        <w:ind w:left="691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09330904">
      <w:pPr>
        <w:keepNext w:val="0"/>
        <w:keepLines w:val="0"/>
        <w:pageBreakBefore w:val="0"/>
        <w:widowControl w:val="0"/>
        <w:kinsoku/>
        <w:wordWrap w:val="0"/>
        <w:overflowPunct/>
        <w:topLinePunct/>
        <w:autoSpaceDE/>
        <w:autoSpaceDN/>
        <w:bidi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14797199">
      <w:pPr>
        <w:keepNext w:val="0"/>
        <w:keepLines w:val="0"/>
        <w:pageBreakBefore w:val="0"/>
        <w:widowControl w:val="0"/>
        <w:kinsoku/>
        <w:wordWrap w:val="0"/>
        <w:overflowPunct/>
        <w:topLinePunct/>
        <w:autoSpaceDE/>
        <w:autoSpaceDN/>
        <w:bidi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38902079">
      <w:pPr>
        <w:keepNext w:val="0"/>
        <w:keepLines w:val="0"/>
        <w:pageBreakBefore w:val="0"/>
        <w:widowControl w:val="0"/>
        <w:kinsoku/>
        <w:wordWrap w:val="0"/>
        <w:overflowPunct/>
        <w:topLinePunct/>
        <w:autoSpaceDE/>
        <w:autoSpaceDN/>
        <w:bidi w:val="0"/>
        <w:adjustRightInd w:val="0"/>
        <w:snapToGrid w:val="0"/>
        <w:spacing w:before="69" w:line="276" w:lineRule="auto"/>
        <w:ind w:left="8" w:right="68"/>
        <w:jc w:val="both"/>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
          <w:kern w:val="0"/>
          <w:sz w:val="21"/>
          <w:szCs w:val="21"/>
          <w:highlight w:val="none"/>
          <w:lang w:eastAsia="en-US"/>
        </w:rPr>
        <w:t>注：本保函格式只作为参考，投标人可根据当地银行及相</w:t>
      </w:r>
      <w:r>
        <w:rPr>
          <w:rFonts w:ascii="宋体" w:hAnsi="宋体" w:eastAsia="宋体" w:cs="宋体"/>
          <w:snapToGrid w:val="0"/>
          <w:color w:val="000000"/>
          <w:kern w:val="0"/>
          <w:sz w:val="21"/>
          <w:szCs w:val="21"/>
          <w:highlight w:val="none"/>
          <w:lang w:eastAsia="en-US"/>
        </w:rPr>
        <w:t>关规定的格式填写，但主要内容须与本保</w:t>
      </w:r>
      <w:r>
        <w:rPr>
          <w:rFonts w:ascii="宋体" w:hAnsi="宋体" w:eastAsia="宋体" w:cs="宋体"/>
          <w:snapToGrid w:val="0"/>
          <w:color w:val="000000"/>
          <w:spacing w:val="1"/>
          <w:kern w:val="0"/>
          <w:sz w:val="21"/>
          <w:szCs w:val="21"/>
          <w:highlight w:val="none"/>
          <w:lang w:eastAsia="en-US"/>
        </w:rPr>
        <w:t>函内容原则上保持一致。如：“本保函在投标有效期或经延长的投</w:t>
      </w:r>
      <w:r>
        <w:rPr>
          <w:rFonts w:ascii="宋体" w:hAnsi="宋体" w:eastAsia="宋体" w:cs="宋体"/>
          <w:snapToGrid w:val="0"/>
          <w:color w:val="000000"/>
          <w:kern w:val="0"/>
          <w:sz w:val="21"/>
          <w:szCs w:val="21"/>
          <w:highlight w:val="none"/>
          <w:lang w:eastAsia="en-US"/>
        </w:rPr>
        <w:t>标有效期内保持有效”可改为本</w:t>
      </w:r>
      <w:r>
        <w:rPr>
          <w:rFonts w:ascii="宋体" w:hAnsi="宋体" w:eastAsia="宋体" w:cs="宋体"/>
          <w:snapToGrid w:val="0"/>
          <w:color w:val="000000"/>
          <w:spacing w:val="-1"/>
          <w:kern w:val="0"/>
          <w:sz w:val="21"/>
          <w:szCs w:val="21"/>
          <w:highlight w:val="none"/>
          <w:lang w:eastAsia="en-US"/>
        </w:rPr>
        <w:t>保函自</w:t>
      </w:r>
      <w:r>
        <w:rPr>
          <w:rFonts w:ascii="宋体" w:hAnsi="宋体" w:eastAsia="宋体" w:cs="宋体"/>
          <w:snapToGrid w:val="0"/>
          <w:color w:val="000000"/>
          <w:spacing w:val="-1"/>
          <w:kern w:val="0"/>
          <w:sz w:val="21"/>
          <w:szCs w:val="21"/>
          <w:highlight w:val="none"/>
          <w:u w:val="single" w:color="auto"/>
          <w:lang w:eastAsia="en-US"/>
        </w:rPr>
        <w:t xml:space="preserve">     （生效日期）</w:t>
      </w:r>
      <w:r>
        <w:rPr>
          <w:rFonts w:ascii="宋体" w:hAnsi="宋体" w:eastAsia="宋体" w:cs="宋体"/>
          <w:snapToGrid w:val="0"/>
          <w:color w:val="000000"/>
          <w:spacing w:val="-1"/>
          <w:kern w:val="0"/>
          <w:sz w:val="21"/>
          <w:szCs w:val="21"/>
          <w:highlight w:val="none"/>
          <w:lang w:eastAsia="en-US"/>
        </w:rPr>
        <w:t>之日起生效，至</w:t>
      </w:r>
      <w:r>
        <w:rPr>
          <w:rFonts w:ascii="宋体" w:hAnsi="宋体" w:eastAsia="宋体" w:cs="宋体"/>
          <w:snapToGrid w:val="0"/>
          <w:color w:val="000000"/>
          <w:spacing w:val="-1"/>
          <w:kern w:val="0"/>
          <w:sz w:val="21"/>
          <w:szCs w:val="21"/>
          <w:highlight w:val="none"/>
          <w:u w:val="single" w:color="auto"/>
          <w:lang w:eastAsia="en-US"/>
        </w:rPr>
        <w:t xml:space="preserve">  （失效日期）</w:t>
      </w:r>
      <w:r>
        <w:rPr>
          <w:rFonts w:ascii="宋体" w:hAnsi="宋体" w:eastAsia="宋体" w:cs="宋体"/>
          <w:snapToGrid w:val="0"/>
          <w:color w:val="000000"/>
          <w:spacing w:val="-1"/>
          <w:kern w:val="0"/>
          <w:sz w:val="21"/>
          <w:szCs w:val="21"/>
          <w:highlight w:val="none"/>
          <w:lang w:eastAsia="en-US"/>
        </w:rPr>
        <w:t>之日失效。</w:t>
      </w:r>
    </w:p>
    <w:p w14:paraId="03C75DBA">
      <w:pPr>
        <w:keepNext w:val="0"/>
        <w:keepLines w:val="0"/>
        <w:pageBreakBefore w:val="0"/>
        <w:widowControl w:val="0"/>
        <w:kinsoku/>
        <w:wordWrap w:val="0"/>
        <w:overflowPunct/>
        <w:topLinePunct/>
        <w:autoSpaceDE/>
        <w:autoSpaceDN/>
        <w:bidi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12FAFDEF">
      <w:pPr>
        <w:keepNext w:val="0"/>
        <w:keepLines w:val="0"/>
        <w:pageBreakBefore w:val="0"/>
        <w:widowControl w:val="0"/>
        <w:kinsoku/>
        <w:wordWrap w:val="0"/>
        <w:overflowPunct/>
        <w:topLinePunct/>
        <w:autoSpaceDE/>
        <w:autoSpaceDN/>
        <w:bidi w:val="0"/>
        <w:adjustRightInd w:val="0"/>
        <w:snapToGrid w:val="0"/>
        <w:spacing w:line="293" w:lineRule="auto"/>
        <w:jc w:val="left"/>
        <w:textAlignment w:val="baseline"/>
        <w:rPr>
          <w:rFonts w:ascii="Arial" w:hAnsi="Arial" w:eastAsia="Arial" w:cs="Arial"/>
          <w:snapToGrid w:val="0"/>
          <w:color w:val="000000"/>
          <w:kern w:val="0"/>
          <w:sz w:val="21"/>
          <w:szCs w:val="21"/>
          <w:highlight w:val="none"/>
          <w:lang w:val="en-US" w:eastAsia="en-US" w:bidi="ar-SA"/>
        </w:rPr>
      </w:pPr>
    </w:p>
    <w:p w14:paraId="2AA49A27">
      <w:pPr>
        <w:keepNext w:val="0"/>
        <w:keepLines w:val="0"/>
        <w:pageBreakBefore w:val="0"/>
        <w:widowControl w:val="0"/>
        <w:kinsoku/>
        <w:wordWrap w:val="0"/>
        <w:overflowPunct/>
        <w:topLinePunct/>
        <w:autoSpaceDE/>
        <w:autoSpaceDN/>
        <w:bidi w:val="0"/>
        <w:adjustRightInd w:val="0"/>
        <w:snapToGrid w:val="0"/>
        <w:spacing w:before="88" w:line="242" w:lineRule="auto"/>
        <w:ind w:left="1952"/>
        <w:jc w:val="left"/>
        <w:textAlignment w:val="baseline"/>
        <w:rPr>
          <w:rFonts w:ascii="宋体" w:hAnsi="宋体" w:eastAsia="宋体" w:cs="宋体"/>
          <w:snapToGrid w:val="0"/>
          <w:color w:val="000000"/>
          <w:kern w:val="0"/>
          <w:sz w:val="13"/>
          <w:szCs w:val="13"/>
          <w:highlight w:val="none"/>
          <w:lang w:eastAsia="en-US"/>
        </w:rPr>
      </w:pPr>
      <w:r>
        <w:rPr>
          <w:rFonts w:ascii="宋体" w:hAnsi="宋体" w:eastAsia="宋体" w:cs="宋体"/>
          <w:b/>
          <w:bCs/>
          <w:snapToGrid w:val="0"/>
          <w:color w:val="000000"/>
          <w:spacing w:val="7"/>
          <w:kern w:val="0"/>
          <w:sz w:val="27"/>
          <w:szCs w:val="27"/>
          <w:highlight w:val="none"/>
          <w:lang w:eastAsia="en-US"/>
        </w:rPr>
        <w:t>五、施工组织设计</w:t>
      </w:r>
      <w:r>
        <w:rPr>
          <w:rFonts w:ascii="宋体" w:hAnsi="宋体" w:eastAsia="宋体" w:cs="宋体"/>
          <w:b/>
          <w:bCs/>
          <w:strike w:val="0"/>
          <w:snapToGrid w:val="0"/>
          <w:color w:val="000000"/>
          <w:spacing w:val="7"/>
          <w:kern w:val="0"/>
          <w:sz w:val="27"/>
          <w:szCs w:val="27"/>
          <w:highlight w:val="none"/>
          <w:u w:val="single" w:color="auto"/>
          <w:lang w:eastAsia="en-US"/>
        </w:rPr>
        <w:t>及承包人项目管理方案</w:t>
      </w:r>
      <w:r>
        <w:rPr>
          <w:rFonts w:ascii="宋体" w:hAnsi="宋体" w:eastAsia="宋体" w:cs="宋体"/>
          <w:b/>
          <w:bCs/>
          <w:snapToGrid w:val="0"/>
          <w:color w:val="000000"/>
          <w:spacing w:val="7"/>
          <w:kern w:val="0"/>
          <w:position w:val="14"/>
          <w:sz w:val="13"/>
          <w:szCs w:val="13"/>
          <w:highlight w:val="none"/>
          <w:lang w:eastAsia="en-US"/>
        </w:rPr>
        <w:t>①</w:t>
      </w:r>
    </w:p>
    <w:p w14:paraId="78C62B4A">
      <w:pPr>
        <w:keepNext w:val="0"/>
        <w:keepLines w:val="0"/>
        <w:pageBreakBefore w:val="0"/>
        <w:widowControl w:val="0"/>
        <w:kinsoku/>
        <w:wordWrap w:val="0"/>
        <w:overflowPunct/>
        <w:topLinePunct/>
        <w:autoSpaceDE/>
        <w:autoSpaceDN/>
        <w:bidi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4DBDEFAF">
      <w:pPr>
        <w:keepNext w:val="0"/>
        <w:keepLines w:val="0"/>
        <w:pageBreakBefore w:val="0"/>
        <w:widowControl w:val="0"/>
        <w:kinsoku/>
        <w:wordWrap w:val="0"/>
        <w:overflowPunct/>
        <w:topLinePunct/>
        <w:autoSpaceDE/>
        <w:autoSpaceDN/>
        <w:bidi w:val="0"/>
        <w:adjustRightInd w:val="0"/>
        <w:snapToGrid w:val="0"/>
        <w:spacing w:line="257" w:lineRule="auto"/>
        <w:jc w:val="left"/>
        <w:textAlignment w:val="baseline"/>
        <w:rPr>
          <w:rFonts w:ascii="Arial" w:hAnsi="Arial" w:eastAsia="Arial" w:cs="Arial"/>
          <w:snapToGrid w:val="0"/>
          <w:color w:val="000000"/>
          <w:kern w:val="0"/>
          <w:sz w:val="21"/>
          <w:szCs w:val="21"/>
          <w:highlight w:val="none"/>
          <w:lang w:val="en-US" w:eastAsia="en-US" w:bidi="ar-SA"/>
        </w:rPr>
      </w:pPr>
    </w:p>
    <w:p w14:paraId="6EF38EE2">
      <w:pPr>
        <w:keepNext w:val="0"/>
        <w:keepLines w:val="0"/>
        <w:pageBreakBefore w:val="0"/>
        <w:widowControl w:val="0"/>
        <w:kinsoku/>
        <w:wordWrap w:val="0"/>
        <w:overflowPunct/>
        <w:topLinePunct/>
        <w:autoSpaceDE/>
        <w:autoSpaceDN/>
        <w:bidi w:val="0"/>
        <w:adjustRightInd w:val="0"/>
        <w:snapToGrid w:val="0"/>
        <w:spacing w:before="88" w:line="226" w:lineRule="auto"/>
        <w:ind w:left="3351"/>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6"/>
          <w:kern w:val="0"/>
          <w:sz w:val="27"/>
          <w:szCs w:val="27"/>
          <w:highlight w:val="none"/>
          <w:lang w:eastAsia="en-US"/>
        </w:rPr>
        <w:t>第一部分</w:t>
      </w:r>
      <w:r>
        <w:rPr>
          <w:rFonts w:ascii="宋体" w:hAnsi="宋体" w:eastAsia="宋体" w:cs="宋体"/>
          <w:snapToGrid w:val="0"/>
          <w:color w:val="000000"/>
          <w:spacing w:val="6"/>
          <w:kern w:val="0"/>
          <w:sz w:val="27"/>
          <w:szCs w:val="27"/>
          <w:highlight w:val="none"/>
          <w:lang w:eastAsia="en-US"/>
        </w:rPr>
        <w:t xml:space="preserve"> </w:t>
      </w:r>
      <w:r>
        <w:rPr>
          <w:rFonts w:ascii="宋体" w:hAnsi="宋体" w:eastAsia="宋体" w:cs="宋体"/>
          <w:b/>
          <w:bCs/>
          <w:snapToGrid w:val="0"/>
          <w:color w:val="000000"/>
          <w:spacing w:val="6"/>
          <w:kern w:val="0"/>
          <w:sz w:val="27"/>
          <w:szCs w:val="27"/>
          <w:highlight w:val="none"/>
          <w:lang w:eastAsia="en-US"/>
        </w:rPr>
        <w:t>施工组织设计</w:t>
      </w:r>
    </w:p>
    <w:p w14:paraId="273F0C64">
      <w:pPr>
        <w:keepNext w:val="0"/>
        <w:keepLines w:val="0"/>
        <w:pageBreakBefore w:val="0"/>
        <w:widowControl w:val="0"/>
        <w:kinsoku/>
        <w:wordWrap w:val="0"/>
        <w:overflowPunct/>
        <w:topLinePunct/>
        <w:autoSpaceDE/>
        <w:autoSpaceDN/>
        <w:bidi w:val="0"/>
        <w:adjustRightInd w:val="0"/>
        <w:snapToGrid w:val="0"/>
        <w:spacing w:before="234" w:line="264" w:lineRule="auto"/>
        <w:ind w:left="8" w:right="13" w:firstLine="484"/>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一、根据《广东省高速公路工程施工组织设计和施工方</w:t>
      </w:r>
      <w:r>
        <w:rPr>
          <w:rFonts w:ascii="宋体" w:hAnsi="宋体" w:eastAsia="宋体" w:cs="宋体"/>
          <w:snapToGrid w:val="0"/>
          <w:color w:val="000000"/>
          <w:spacing w:val="-3"/>
          <w:kern w:val="0"/>
          <w:sz w:val="24"/>
          <w:szCs w:val="24"/>
          <w:highlight w:val="none"/>
          <w:lang w:eastAsia="en-US"/>
        </w:rPr>
        <w:t>案标准化管理指南》《广东</w:t>
      </w:r>
      <w:r>
        <w:rPr>
          <w:rFonts w:ascii="宋体" w:hAnsi="宋体" w:eastAsia="宋体" w:cs="宋体"/>
          <w:snapToGrid w:val="0"/>
          <w:color w:val="000000"/>
          <w:spacing w:val="-2"/>
          <w:kern w:val="0"/>
          <w:sz w:val="24"/>
          <w:szCs w:val="24"/>
          <w:highlight w:val="none"/>
          <w:lang w:eastAsia="en-US"/>
        </w:rPr>
        <w:t>省公路工程施工标准化指南》及《广东省高速公路工程施工安全标准化指南》《公路工</w:t>
      </w:r>
      <w:r>
        <w:rPr>
          <w:rFonts w:ascii="宋体" w:hAnsi="宋体" w:eastAsia="宋体" w:cs="宋体"/>
          <w:snapToGrid w:val="0"/>
          <w:color w:val="000000"/>
          <w:spacing w:val="-5"/>
          <w:kern w:val="0"/>
          <w:sz w:val="24"/>
          <w:szCs w:val="24"/>
          <w:highlight w:val="none"/>
          <w:lang w:eastAsia="en-US"/>
        </w:rPr>
        <w:t>程施工安全防护设施技术指南》， 投标人应按以下要点编制施工组织设计，契合项目实</w:t>
      </w:r>
      <w:r>
        <w:rPr>
          <w:rFonts w:ascii="宋体" w:hAnsi="宋体" w:eastAsia="宋体" w:cs="宋体"/>
          <w:snapToGrid w:val="0"/>
          <w:color w:val="000000"/>
          <w:spacing w:val="-7"/>
          <w:kern w:val="0"/>
          <w:sz w:val="24"/>
          <w:szCs w:val="24"/>
          <w:highlight w:val="none"/>
          <w:lang w:eastAsia="en-US"/>
        </w:rPr>
        <w:t>际，突出重点，抓住关键。（文字应精炼、表述须清晰，内容具有针对性，总体原则上控制在</w:t>
      </w:r>
      <w:r>
        <w:rPr>
          <w:rFonts w:ascii="宋体" w:hAnsi="宋体" w:eastAsia="宋体" w:cs="宋体"/>
          <w:snapToGrid w:val="0"/>
          <w:color w:val="000000"/>
          <w:spacing w:val="-33"/>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15000</w:t>
      </w:r>
      <w:r>
        <w:rPr>
          <w:rFonts w:ascii="宋体" w:hAnsi="宋体" w:eastAsia="宋体" w:cs="宋体"/>
          <w:snapToGrid w:val="0"/>
          <w:color w:val="000000"/>
          <w:spacing w:val="-50"/>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字以内</w:t>
      </w:r>
      <w:r>
        <w:rPr>
          <w:rFonts w:ascii="宋体" w:hAnsi="宋体" w:eastAsia="宋体" w:cs="宋体"/>
          <w:snapToGrid w:val="0"/>
          <w:color w:val="000000"/>
          <w:spacing w:val="-6"/>
          <w:kern w:val="0"/>
          <w:sz w:val="24"/>
          <w:szCs w:val="24"/>
          <w:highlight w:val="none"/>
          <w:lang w:eastAsia="en-US"/>
        </w:rPr>
        <w:t>）：</w:t>
      </w:r>
    </w:p>
    <w:p w14:paraId="4FCE3C90">
      <w:pPr>
        <w:keepNext w:val="0"/>
        <w:keepLines w:val="0"/>
        <w:pageBreakBefore w:val="0"/>
        <w:widowControl w:val="0"/>
        <w:kinsoku/>
        <w:wordWrap w:val="0"/>
        <w:overflowPunct/>
        <w:topLinePunct/>
        <w:autoSpaceDE/>
        <w:autoSpaceDN/>
        <w:bidi w:val="0"/>
        <w:adjustRightInd w:val="0"/>
        <w:snapToGrid w:val="0"/>
        <w:spacing w:before="1" w:line="264" w:lineRule="auto"/>
        <w:ind w:left="50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1、总体施工组织布置及规划</w:t>
      </w:r>
    </w:p>
    <w:p w14:paraId="4A1AC608">
      <w:pPr>
        <w:keepNext w:val="0"/>
        <w:keepLines w:val="0"/>
        <w:pageBreakBefore w:val="0"/>
        <w:widowControl w:val="0"/>
        <w:kinsoku/>
        <w:wordWrap w:val="0"/>
        <w:overflowPunct/>
        <w:topLinePunct/>
        <w:autoSpaceDE/>
        <w:autoSpaceDN/>
        <w:bidi w:val="0"/>
        <w:adjustRightInd w:val="0"/>
        <w:snapToGrid w:val="0"/>
        <w:spacing w:before="182" w:line="264" w:lineRule="auto"/>
        <w:ind w:left="48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⑴工程概况</w:t>
      </w:r>
    </w:p>
    <w:p w14:paraId="76DE98BF">
      <w:pPr>
        <w:keepNext w:val="0"/>
        <w:keepLines w:val="0"/>
        <w:pageBreakBefore w:val="0"/>
        <w:widowControl w:val="0"/>
        <w:kinsoku/>
        <w:wordWrap w:val="0"/>
        <w:overflowPunct/>
        <w:topLinePunct/>
        <w:autoSpaceDE/>
        <w:autoSpaceDN/>
        <w:bidi w:val="0"/>
        <w:adjustRightInd w:val="0"/>
        <w:snapToGrid w:val="0"/>
        <w:spacing w:before="183" w:line="264"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①工程建设规模、数量等基本情况。</w:t>
      </w:r>
    </w:p>
    <w:p w14:paraId="7F426154">
      <w:pPr>
        <w:keepNext w:val="0"/>
        <w:keepLines w:val="0"/>
        <w:pageBreakBefore w:val="0"/>
        <w:widowControl w:val="0"/>
        <w:kinsoku/>
        <w:wordWrap w:val="0"/>
        <w:overflowPunct/>
        <w:topLinePunct/>
        <w:autoSpaceDE/>
        <w:autoSpaceDN/>
        <w:bidi w:val="0"/>
        <w:adjustRightInd w:val="0"/>
        <w:snapToGrid w:val="0"/>
        <w:spacing w:before="186" w:line="264" w:lineRule="auto"/>
        <w:ind w:left="8"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②施工自然条件（包括地形地貌、水文地质与工程地质条件、气</w:t>
      </w:r>
      <w:r>
        <w:rPr>
          <w:rFonts w:ascii="宋体" w:hAnsi="宋体" w:eastAsia="宋体" w:cs="宋体"/>
          <w:snapToGrid w:val="0"/>
          <w:color w:val="000000"/>
          <w:spacing w:val="-2"/>
          <w:kern w:val="0"/>
          <w:sz w:val="24"/>
          <w:szCs w:val="24"/>
          <w:highlight w:val="none"/>
          <w:lang w:eastAsia="en-US"/>
        </w:rPr>
        <w:t>候气象条件等）、施工条件（运输条件、施工用水、用电和筑路材料等）。</w:t>
      </w:r>
    </w:p>
    <w:p w14:paraId="09407874">
      <w:pPr>
        <w:keepNext w:val="0"/>
        <w:keepLines w:val="0"/>
        <w:pageBreakBefore w:val="0"/>
        <w:widowControl w:val="0"/>
        <w:kinsoku/>
        <w:wordWrap w:val="0"/>
        <w:overflowPunct/>
        <w:topLinePunct/>
        <w:autoSpaceDE/>
        <w:autoSpaceDN/>
        <w:bidi w:val="0"/>
        <w:adjustRightInd w:val="0"/>
        <w:snapToGrid w:val="0"/>
        <w:spacing w:before="184" w:line="264" w:lineRule="auto"/>
        <w:ind w:left="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③工程特点及重难点工程分析与说明。</w:t>
      </w:r>
    </w:p>
    <w:p w14:paraId="33345F58">
      <w:pPr>
        <w:keepNext w:val="0"/>
        <w:keepLines w:val="0"/>
        <w:pageBreakBefore w:val="0"/>
        <w:widowControl w:val="0"/>
        <w:kinsoku/>
        <w:wordWrap w:val="0"/>
        <w:overflowPunct/>
        <w:topLinePunct/>
        <w:autoSpaceDE/>
        <w:autoSpaceDN/>
        <w:bidi w:val="0"/>
        <w:adjustRightInd w:val="0"/>
        <w:snapToGrid w:val="0"/>
        <w:spacing w:before="186" w:line="264" w:lineRule="auto"/>
        <w:ind w:left="48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⑵施工组织安排</w:t>
      </w:r>
    </w:p>
    <w:p w14:paraId="780D5BCD">
      <w:pPr>
        <w:keepNext w:val="0"/>
        <w:keepLines w:val="0"/>
        <w:pageBreakBefore w:val="0"/>
        <w:widowControl w:val="0"/>
        <w:kinsoku/>
        <w:wordWrap w:val="0"/>
        <w:overflowPunct/>
        <w:topLinePunct/>
        <w:autoSpaceDE/>
        <w:autoSpaceDN/>
        <w:bidi w:val="0"/>
        <w:adjustRightInd w:val="0"/>
        <w:snapToGrid w:val="0"/>
        <w:spacing w:before="181" w:line="264"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①施工管理组织机构。</w:t>
      </w:r>
    </w:p>
    <w:p w14:paraId="4E2BBCE2">
      <w:pPr>
        <w:keepNext w:val="0"/>
        <w:keepLines w:val="0"/>
        <w:pageBreakBefore w:val="0"/>
        <w:widowControl w:val="0"/>
        <w:kinsoku/>
        <w:wordWrap w:val="0"/>
        <w:overflowPunct/>
        <w:topLinePunct/>
        <w:autoSpaceDE/>
        <w:autoSpaceDN/>
        <w:bidi w:val="0"/>
        <w:adjustRightInd w:val="0"/>
        <w:snapToGrid w:val="0"/>
        <w:spacing w:before="186" w:line="264" w:lineRule="auto"/>
        <w:ind w:left="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②施工区域划分、作业队伍划分和作业人数配置。</w:t>
      </w:r>
    </w:p>
    <w:p w14:paraId="4EC37157">
      <w:pPr>
        <w:keepNext w:val="0"/>
        <w:keepLines w:val="0"/>
        <w:pageBreakBefore w:val="0"/>
        <w:widowControl w:val="0"/>
        <w:kinsoku/>
        <w:wordWrap w:val="0"/>
        <w:overflowPunct/>
        <w:topLinePunct/>
        <w:autoSpaceDE/>
        <w:autoSpaceDN/>
        <w:bidi w:val="0"/>
        <w:adjustRightInd w:val="0"/>
        <w:snapToGrid w:val="0"/>
        <w:spacing w:before="186" w:line="264" w:lineRule="auto"/>
        <w:ind w:left="8" w:right="1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③大型临时设施的布置规划、主要材料供应计划、临时工程用地计划、临时用电计</w:t>
      </w:r>
      <w:r>
        <w:rPr>
          <w:rFonts w:ascii="宋体" w:hAnsi="宋体" w:eastAsia="宋体" w:cs="宋体"/>
          <w:snapToGrid w:val="0"/>
          <w:color w:val="000000"/>
          <w:spacing w:val="-4"/>
          <w:kern w:val="0"/>
          <w:sz w:val="24"/>
          <w:szCs w:val="24"/>
          <w:highlight w:val="none"/>
          <w:lang w:eastAsia="en-US"/>
        </w:rPr>
        <w:t>划及施工总平面布置等。</w:t>
      </w:r>
    </w:p>
    <w:p w14:paraId="7E4EE5B9">
      <w:pPr>
        <w:keepNext w:val="0"/>
        <w:keepLines w:val="0"/>
        <w:pageBreakBefore w:val="0"/>
        <w:widowControl w:val="0"/>
        <w:kinsoku/>
        <w:wordWrap w:val="0"/>
        <w:overflowPunct/>
        <w:topLinePunct/>
        <w:autoSpaceDE/>
        <w:autoSpaceDN/>
        <w:bidi w:val="0"/>
        <w:adjustRightInd w:val="0"/>
        <w:snapToGrid w:val="0"/>
        <w:spacing w:before="184" w:line="264" w:lineRule="auto"/>
        <w:ind w:left="48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⑶施工进度计划</w:t>
      </w:r>
    </w:p>
    <w:p w14:paraId="73F95201">
      <w:pPr>
        <w:keepNext w:val="0"/>
        <w:keepLines w:val="0"/>
        <w:pageBreakBefore w:val="0"/>
        <w:widowControl w:val="0"/>
        <w:kinsoku/>
        <w:wordWrap w:val="0"/>
        <w:overflowPunct/>
        <w:topLinePunct/>
        <w:autoSpaceDE/>
        <w:autoSpaceDN/>
        <w:bidi w:val="0"/>
        <w:adjustRightInd w:val="0"/>
        <w:snapToGrid w:val="0"/>
        <w:spacing w:before="182" w:line="264"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①工期总目标及关键线路工期安排。</w:t>
      </w:r>
    </w:p>
    <w:p w14:paraId="242687F2">
      <w:pPr>
        <w:keepNext w:val="0"/>
        <w:keepLines w:val="0"/>
        <w:pageBreakBefore w:val="0"/>
        <w:widowControl w:val="0"/>
        <w:kinsoku/>
        <w:wordWrap w:val="0"/>
        <w:overflowPunct/>
        <w:topLinePunct/>
        <w:autoSpaceDE/>
        <w:autoSpaceDN/>
        <w:bidi w:val="0"/>
        <w:adjustRightInd w:val="0"/>
        <w:snapToGrid w:val="0"/>
        <w:spacing w:before="186" w:line="264" w:lineRule="auto"/>
        <w:ind w:left="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②各分项工程工期安排。</w:t>
      </w:r>
    </w:p>
    <w:p w14:paraId="3F6268CD">
      <w:pPr>
        <w:keepNext w:val="0"/>
        <w:keepLines w:val="0"/>
        <w:pageBreakBefore w:val="0"/>
        <w:widowControl w:val="0"/>
        <w:kinsoku/>
        <w:wordWrap w:val="0"/>
        <w:overflowPunct/>
        <w:topLinePunct/>
        <w:autoSpaceDE/>
        <w:autoSpaceDN/>
        <w:bidi w:val="0"/>
        <w:adjustRightInd w:val="0"/>
        <w:snapToGrid w:val="0"/>
        <w:spacing w:before="185" w:line="264"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2、主要工程项目的施工方案与技术措施</w:t>
      </w:r>
    </w:p>
    <w:p w14:paraId="7057DCE8">
      <w:pPr>
        <w:keepNext w:val="0"/>
        <w:keepLines w:val="0"/>
        <w:pageBreakBefore w:val="0"/>
        <w:widowControl w:val="0"/>
        <w:kinsoku/>
        <w:wordWrap w:val="0"/>
        <w:overflowPunct/>
        <w:topLinePunct/>
        <w:autoSpaceDE/>
        <w:autoSpaceDN/>
        <w:bidi w:val="0"/>
        <w:adjustRightInd w:val="0"/>
        <w:snapToGrid w:val="0"/>
        <w:spacing w:before="183" w:line="264" w:lineRule="auto"/>
        <w:ind w:left="10" w:right="25"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⑴常规的路基、路面、桥涵、隧道工程仅说明工程概况、主要施工方法（仅明确工法，一般不写施工流程、具体工艺、质量检验等内容）。</w:t>
      </w:r>
    </w:p>
    <w:p w14:paraId="049E4CC5">
      <w:pPr>
        <w:keepNext w:val="0"/>
        <w:keepLines w:val="0"/>
        <w:pageBreakBefore w:val="0"/>
        <w:widowControl w:val="0"/>
        <w:kinsoku/>
        <w:wordWrap w:val="0"/>
        <w:overflowPunct/>
        <w:topLinePunct/>
        <w:autoSpaceDE/>
        <w:autoSpaceDN/>
        <w:bidi w:val="0"/>
        <w:adjustRightInd w:val="0"/>
        <w:snapToGrid w:val="0"/>
        <w:spacing w:before="1" w:line="264" w:lineRule="auto"/>
        <w:ind w:left="11" w:right="13" w:firstLine="478"/>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⑵重点、难点和关键工程应根据本单位的施工技术水平、工装设备，</w:t>
      </w:r>
      <w:r>
        <w:rPr>
          <w:rFonts w:ascii="宋体" w:hAnsi="宋体" w:eastAsia="宋体" w:cs="宋体"/>
          <w:snapToGrid w:val="0"/>
          <w:color w:val="000000"/>
          <w:spacing w:val="58"/>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积极响应《广</w:t>
      </w:r>
      <w:r>
        <w:rPr>
          <w:rFonts w:ascii="宋体" w:hAnsi="宋体" w:eastAsia="宋体" w:cs="宋体"/>
          <w:snapToGrid w:val="0"/>
          <w:color w:val="000000"/>
          <w:spacing w:val="-5"/>
          <w:kern w:val="0"/>
          <w:sz w:val="24"/>
          <w:szCs w:val="24"/>
          <w:highlight w:val="none"/>
          <w:lang w:eastAsia="en-US"/>
        </w:rPr>
        <w:t>东省公路工程施工标准化指南》规定， 制定针对性施工方案及技术措施，包括：工程概</w:t>
      </w:r>
      <w:r>
        <w:rPr>
          <w:rFonts w:ascii="宋体" w:hAnsi="宋体" w:eastAsia="宋体" w:cs="宋体"/>
          <w:snapToGrid w:val="0"/>
          <w:color w:val="000000"/>
          <w:spacing w:val="-2"/>
          <w:kern w:val="0"/>
          <w:sz w:val="24"/>
          <w:szCs w:val="24"/>
          <w:highlight w:val="none"/>
          <w:lang w:eastAsia="en-US"/>
        </w:rPr>
        <w:t>况、主要设备配置、主要施工方法、组织方式、工期安排等。</w:t>
      </w:r>
    </w:p>
    <w:p w14:paraId="292EE145">
      <w:pPr>
        <w:keepNext w:val="0"/>
        <w:keepLines w:val="0"/>
        <w:pageBreakBefore w:val="0"/>
        <w:widowControl w:val="0"/>
        <w:kinsoku/>
        <w:wordWrap w:val="0"/>
        <w:overflowPunct/>
        <w:topLinePunct/>
        <w:autoSpaceDE/>
        <w:autoSpaceDN/>
        <w:bidi w:val="0"/>
        <w:adjustRightInd w:val="0"/>
        <w:snapToGrid w:val="0"/>
        <w:spacing w:before="185" w:line="264" w:lineRule="auto"/>
        <w:ind w:left="8" w:right="13" w:hanging="2"/>
        <w:jc w:val="left"/>
        <w:textAlignment w:val="baseline"/>
        <w:rPr>
          <w:rFonts w:ascii="宋体" w:hAnsi="宋体" w:eastAsia="宋体" w:cs="宋体"/>
          <w:snapToGrid w:val="0"/>
          <w:color w:val="000000"/>
          <w:spacing w:val="-3"/>
          <w:kern w:val="0"/>
          <w:sz w:val="15"/>
          <w:szCs w:val="15"/>
          <w:highlight w:val="none"/>
          <w:lang w:eastAsia="en-US"/>
        </w:rPr>
      </w:pPr>
    </w:p>
    <w:p w14:paraId="050CFB73">
      <w:pPr>
        <w:keepNext w:val="0"/>
        <w:keepLines w:val="0"/>
        <w:pageBreakBefore w:val="0"/>
        <w:widowControl w:val="0"/>
        <w:kinsoku/>
        <w:wordWrap w:val="0"/>
        <w:overflowPunct/>
        <w:topLinePunct/>
        <w:autoSpaceDE/>
        <w:autoSpaceDN/>
        <w:bidi w:val="0"/>
        <w:adjustRightInd w:val="0"/>
        <w:snapToGrid w:val="0"/>
        <w:spacing w:before="185" w:line="264" w:lineRule="auto"/>
        <w:ind w:left="8" w:right="13" w:hanging="2"/>
        <w:jc w:val="left"/>
        <w:textAlignment w:val="baseline"/>
        <w:rPr>
          <w:rFonts w:ascii="宋体" w:hAnsi="宋体" w:eastAsia="宋体" w:cs="宋体"/>
          <w:snapToGrid w:val="0"/>
          <w:color w:val="000000"/>
          <w:spacing w:val="-3"/>
          <w:kern w:val="0"/>
          <w:sz w:val="15"/>
          <w:szCs w:val="15"/>
          <w:highlight w:val="none"/>
          <w:lang w:eastAsia="en-US"/>
        </w:rPr>
      </w:pPr>
    </w:p>
    <w:p w14:paraId="115B00DA">
      <w:pPr>
        <w:keepNext w:val="0"/>
        <w:keepLines w:val="0"/>
        <w:pageBreakBefore w:val="0"/>
        <w:widowControl w:val="0"/>
        <w:kinsoku/>
        <w:wordWrap w:val="0"/>
        <w:overflowPunct/>
        <w:topLinePunct/>
        <w:autoSpaceDE/>
        <w:autoSpaceDN/>
        <w:bidi w:val="0"/>
        <w:adjustRightInd w:val="0"/>
        <w:snapToGrid w:val="0"/>
        <w:spacing w:before="185" w:line="264" w:lineRule="auto"/>
        <w:ind w:left="8" w:right="13" w:hanging="2"/>
        <w:jc w:val="left"/>
        <w:textAlignment w:val="baseline"/>
        <w:rPr>
          <w:rFonts w:ascii="宋体" w:hAnsi="宋体" w:eastAsia="宋体" w:cs="宋体"/>
          <w:snapToGrid w:val="0"/>
          <w:color w:val="000000"/>
          <w:kern w:val="0"/>
          <w:sz w:val="15"/>
          <w:szCs w:val="15"/>
          <w:highlight w:val="none"/>
          <w:lang w:eastAsia="en-US"/>
        </w:rPr>
      </w:pPr>
      <w:r>
        <w:rPr>
          <w:rFonts w:ascii="宋体" w:hAnsi="宋体" w:eastAsia="宋体" w:cs="宋体"/>
          <w:snapToGrid w:val="0"/>
          <w:color w:val="000000"/>
          <w:spacing w:val="-3"/>
          <w:kern w:val="0"/>
          <w:sz w:val="15"/>
          <w:szCs w:val="15"/>
          <w:highlight w:val="none"/>
          <w:lang w:eastAsia="en-US"/>
        </w:rPr>
        <w:t>① 适用于双信封的技术评分最低标价法、双信封的综合评分法，</w:t>
      </w:r>
      <w:r>
        <w:rPr>
          <w:rFonts w:ascii="宋体" w:hAnsi="宋体" w:eastAsia="宋体" w:cs="宋体"/>
          <w:snapToGrid w:val="0"/>
          <w:color w:val="000000"/>
          <w:spacing w:val="42"/>
          <w:kern w:val="0"/>
          <w:sz w:val="15"/>
          <w:szCs w:val="15"/>
          <w:highlight w:val="none"/>
          <w:lang w:eastAsia="en-US"/>
        </w:rPr>
        <w:t xml:space="preserve"> </w:t>
      </w:r>
      <w:r>
        <w:rPr>
          <w:rFonts w:ascii="宋体" w:hAnsi="宋体" w:eastAsia="宋体" w:cs="宋体"/>
          <w:snapToGrid w:val="0"/>
          <w:color w:val="000000"/>
          <w:spacing w:val="-3"/>
          <w:kern w:val="0"/>
          <w:sz w:val="15"/>
          <w:szCs w:val="15"/>
          <w:highlight w:val="none"/>
          <w:lang w:eastAsia="en-US"/>
        </w:rPr>
        <w:t>招标人可以根据实际招标内容、评标办</w:t>
      </w:r>
      <w:r>
        <w:rPr>
          <w:rFonts w:ascii="宋体" w:hAnsi="宋体" w:eastAsia="宋体" w:cs="宋体"/>
          <w:snapToGrid w:val="0"/>
          <w:color w:val="000000"/>
          <w:spacing w:val="-4"/>
          <w:kern w:val="0"/>
          <w:sz w:val="15"/>
          <w:szCs w:val="15"/>
          <w:highlight w:val="none"/>
          <w:lang w:eastAsia="en-US"/>
        </w:rPr>
        <w:t>法的评审因</w:t>
      </w:r>
      <w:r>
        <w:rPr>
          <w:rFonts w:ascii="宋体" w:hAnsi="宋体" w:eastAsia="宋体" w:cs="宋体"/>
          <w:snapToGrid w:val="0"/>
          <w:color w:val="000000"/>
          <w:spacing w:val="-3"/>
          <w:kern w:val="0"/>
          <w:sz w:val="15"/>
          <w:szCs w:val="15"/>
          <w:highlight w:val="none"/>
          <w:lang w:eastAsia="en-US"/>
        </w:rPr>
        <w:t>素等，细化施工组织设计内容。</w:t>
      </w:r>
    </w:p>
    <w:p w14:paraId="027BC2EC">
      <w:pPr>
        <w:keepNext w:val="0"/>
        <w:keepLines w:val="0"/>
        <w:pageBreakBefore w:val="0"/>
        <w:widowControl w:val="0"/>
        <w:kinsoku/>
        <w:wordWrap w:val="0"/>
        <w:overflowPunct/>
        <w:topLinePunct/>
        <w:autoSpaceDE/>
        <w:autoSpaceDN/>
        <w:bidi w:val="0"/>
        <w:spacing w:line="242" w:lineRule="auto"/>
        <w:rPr>
          <w:rFonts w:ascii="宋体" w:hAnsi="宋体" w:eastAsia="宋体" w:cs="宋体"/>
          <w:color w:val="000000"/>
          <w:sz w:val="18"/>
          <w:szCs w:val="18"/>
          <w:highlight w:val="none"/>
        </w:rPr>
        <w:sectPr>
          <w:footerReference r:id="rId12" w:type="default"/>
          <w:footnotePr>
            <w:numFmt w:val="decimalEnclosedCircleChinese"/>
            <w:numRestart w:val="eachPage"/>
          </w:footnotePr>
          <w:pgSz w:w="11905" w:h="16840"/>
          <w:pgMar w:top="1182" w:right="1403" w:bottom="1171" w:left="1416" w:header="849" w:footer="937" w:gutter="0"/>
          <w:pgNumType w:fmt="decimal"/>
          <w:cols w:space="720" w:num="1"/>
        </w:sectPr>
      </w:pPr>
    </w:p>
    <w:p w14:paraId="7C846A13">
      <w:pPr>
        <w:keepNext w:val="0"/>
        <w:keepLines w:val="0"/>
        <w:pageBreakBefore w:val="0"/>
        <w:widowControl w:val="0"/>
        <w:kinsoku/>
        <w:wordWrap w:val="0"/>
        <w:overflowPunct/>
        <w:topLinePunct/>
        <w:autoSpaceDE/>
        <w:autoSpaceDN/>
        <w:bidi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4094DBB9">
      <w:pPr>
        <w:keepNext w:val="0"/>
        <w:keepLines w:val="0"/>
        <w:pageBreakBefore w:val="0"/>
        <w:widowControl w:val="0"/>
        <w:kinsoku/>
        <w:wordWrap w:val="0"/>
        <w:overflowPunct/>
        <w:topLinePunct/>
        <w:autoSpaceDE/>
        <w:autoSpaceDN/>
        <w:bidi w:val="0"/>
        <w:adjustRightInd w:val="0"/>
        <w:snapToGrid w:val="0"/>
        <w:spacing w:before="78" w:line="360" w:lineRule="auto"/>
        <w:ind w:left="10" w:right="13" w:firstLine="47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⑶本工程拟采用的“四新”技术可适当进行说明，特别是对《广东省公路工程施工标准化指南》附录“四新”技术的使用进行说明。</w:t>
      </w:r>
    </w:p>
    <w:p w14:paraId="0A302229">
      <w:pPr>
        <w:keepNext w:val="0"/>
        <w:keepLines w:val="0"/>
        <w:pageBreakBefore w:val="0"/>
        <w:widowControl w:val="0"/>
        <w:kinsoku/>
        <w:wordWrap w:val="0"/>
        <w:overflowPunct/>
        <w:topLinePunct/>
        <w:autoSpaceDE/>
        <w:autoSpaceDN/>
        <w:bidi w:val="0"/>
        <w:adjustRightInd w:val="0"/>
        <w:snapToGrid w:val="0"/>
        <w:spacing w:line="220" w:lineRule="auto"/>
        <w:ind w:left="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3、工期保证措施</w:t>
      </w:r>
    </w:p>
    <w:p w14:paraId="43F16F5A">
      <w:pPr>
        <w:keepNext w:val="0"/>
        <w:keepLines w:val="0"/>
        <w:pageBreakBefore w:val="0"/>
        <w:widowControl w:val="0"/>
        <w:kinsoku/>
        <w:wordWrap w:val="0"/>
        <w:overflowPunct/>
        <w:topLinePunct/>
        <w:autoSpaceDE/>
        <w:autoSpaceDN/>
        <w:bidi w:val="0"/>
        <w:adjustRightInd w:val="0"/>
        <w:snapToGrid w:val="0"/>
        <w:spacing w:before="181" w:line="219" w:lineRule="auto"/>
        <w:ind w:left="5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围绕工期目标，简要阐述影响工期的主要因</w:t>
      </w:r>
      <w:r>
        <w:rPr>
          <w:rFonts w:ascii="宋体" w:hAnsi="宋体" w:eastAsia="宋体" w:cs="宋体"/>
          <w:snapToGrid w:val="0"/>
          <w:color w:val="000000"/>
          <w:spacing w:val="-3"/>
          <w:kern w:val="0"/>
          <w:sz w:val="24"/>
          <w:szCs w:val="24"/>
          <w:highlight w:val="none"/>
          <w:lang w:eastAsia="en-US"/>
        </w:rPr>
        <w:t>素及相关应对措施。</w:t>
      </w:r>
    </w:p>
    <w:p w14:paraId="09EE08AF">
      <w:pPr>
        <w:keepNext w:val="0"/>
        <w:keepLines w:val="0"/>
        <w:pageBreakBefore w:val="0"/>
        <w:widowControl w:val="0"/>
        <w:kinsoku/>
        <w:wordWrap w:val="0"/>
        <w:overflowPunct/>
        <w:topLinePunct/>
        <w:autoSpaceDE/>
        <w:autoSpaceDN/>
        <w:bidi w:val="0"/>
        <w:adjustRightInd w:val="0"/>
        <w:snapToGrid w:val="0"/>
        <w:spacing w:before="183" w:line="220"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4、工程质量保证措施</w:t>
      </w:r>
    </w:p>
    <w:p w14:paraId="38C84113">
      <w:pPr>
        <w:keepNext w:val="0"/>
        <w:keepLines w:val="0"/>
        <w:pageBreakBefore w:val="0"/>
        <w:widowControl w:val="0"/>
        <w:kinsoku/>
        <w:wordWrap w:val="0"/>
        <w:overflowPunct/>
        <w:topLinePunct/>
        <w:autoSpaceDE/>
        <w:autoSpaceDN/>
        <w:bidi w:val="0"/>
        <w:adjustRightInd w:val="0"/>
        <w:snapToGrid w:val="0"/>
        <w:spacing w:before="181" w:line="360" w:lineRule="auto"/>
        <w:ind w:left="12" w:firstLine="49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明确工程质量管理目标，针对工程质量通病，简要说明拟采取</w:t>
      </w:r>
      <w:r>
        <w:rPr>
          <w:rFonts w:ascii="宋体" w:hAnsi="宋体" w:eastAsia="宋体" w:cs="宋体"/>
          <w:snapToGrid w:val="0"/>
          <w:color w:val="000000"/>
          <w:spacing w:val="-3"/>
          <w:kern w:val="0"/>
          <w:sz w:val="24"/>
          <w:szCs w:val="24"/>
          <w:highlight w:val="none"/>
          <w:lang w:eastAsia="en-US"/>
        </w:rPr>
        <w:t>的预防控制措施。特</w:t>
      </w:r>
      <w:r>
        <w:rPr>
          <w:rFonts w:ascii="宋体" w:hAnsi="宋体" w:eastAsia="宋体" w:cs="宋体"/>
          <w:snapToGrid w:val="0"/>
          <w:color w:val="000000"/>
          <w:spacing w:val="-1"/>
          <w:kern w:val="0"/>
          <w:sz w:val="24"/>
          <w:szCs w:val="24"/>
          <w:highlight w:val="none"/>
          <w:lang w:eastAsia="en-US"/>
        </w:rPr>
        <w:t>别是对《广东省公路工程施工标准化指南》附录主要质量通病</w:t>
      </w:r>
      <w:r>
        <w:rPr>
          <w:rFonts w:ascii="宋体" w:hAnsi="宋体" w:eastAsia="宋体" w:cs="宋体"/>
          <w:snapToGrid w:val="0"/>
          <w:color w:val="000000"/>
          <w:spacing w:val="-2"/>
          <w:kern w:val="0"/>
          <w:sz w:val="24"/>
          <w:szCs w:val="24"/>
          <w:highlight w:val="none"/>
          <w:lang w:eastAsia="en-US"/>
        </w:rPr>
        <w:t>及防止措施进行说明。</w:t>
      </w:r>
    </w:p>
    <w:p w14:paraId="20557C7C">
      <w:pPr>
        <w:keepNext w:val="0"/>
        <w:keepLines w:val="0"/>
        <w:pageBreakBefore w:val="0"/>
        <w:widowControl w:val="0"/>
        <w:kinsoku/>
        <w:wordWrap w:val="0"/>
        <w:overflowPunct/>
        <w:topLinePunct/>
        <w:autoSpaceDE/>
        <w:autoSpaceDN/>
        <w:bidi w:val="0"/>
        <w:adjustRightInd w:val="0"/>
        <w:snapToGrid w:val="0"/>
        <w:spacing w:before="1" w:line="219" w:lineRule="auto"/>
        <w:ind w:left="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5、安全生产保证措施</w:t>
      </w:r>
    </w:p>
    <w:p w14:paraId="208D0C20">
      <w:pPr>
        <w:keepNext w:val="0"/>
        <w:keepLines w:val="0"/>
        <w:pageBreakBefore w:val="0"/>
        <w:widowControl w:val="0"/>
        <w:kinsoku/>
        <w:wordWrap w:val="0"/>
        <w:overflowPunct/>
        <w:topLinePunct/>
        <w:autoSpaceDE/>
        <w:autoSpaceDN/>
        <w:bidi w:val="0"/>
        <w:adjustRightInd w:val="0"/>
        <w:snapToGrid w:val="0"/>
        <w:spacing w:before="182" w:line="360" w:lineRule="auto"/>
        <w:ind w:left="8" w:firstLine="50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明确安全生产管理目标，针对工程主要安全风险点，简要说明</w:t>
      </w:r>
      <w:r>
        <w:rPr>
          <w:rFonts w:ascii="宋体" w:hAnsi="宋体" w:eastAsia="宋体" w:cs="宋体"/>
          <w:snapToGrid w:val="0"/>
          <w:color w:val="000000"/>
          <w:spacing w:val="-3"/>
          <w:kern w:val="0"/>
          <w:sz w:val="24"/>
          <w:szCs w:val="24"/>
          <w:highlight w:val="none"/>
          <w:lang w:eastAsia="en-US"/>
        </w:rPr>
        <w:t>拟采取的预防保障措</w:t>
      </w:r>
      <w:r>
        <w:rPr>
          <w:rFonts w:ascii="宋体" w:hAnsi="宋体" w:eastAsia="宋体" w:cs="宋体"/>
          <w:snapToGrid w:val="0"/>
          <w:color w:val="000000"/>
          <w:spacing w:val="-11"/>
          <w:kern w:val="0"/>
          <w:sz w:val="24"/>
          <w:szCs w:val="24"/>
          <w:highlight w:val="none"/>
          <w:lang w:eastAsia="en-US"/>
        </w:rPr>
        <w:t>施。</w:t>
      </w:r>
    </w:p>
    <w:p w14:paraId="1431B8DE">
      <w:pPr>
        <w:keepNext w:val="0"/>
        <w:keepLines w:val="0"/>
        <w:pageBreakBefore w:val="0"/>
        <w:widowControl w:val="0"/>
        <w:kinsoku/>
        <w:wordWrap w:val="0"/>
        <w:overflowPunct/>
        <w:topLinePunct/>
        <w:autoSpaceDE/>
        <w:autoSpaceDN/>
        <w:bidi w:val="0"/>
        <w:adjustRightInd w:val="0"/>
        <w:snapToGrid w:val="0"/>
        <w:spacing w:before="1" w:line="219" w:lineRule="auto"/>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6、环境保护、水土保持保证措施</w:t>
      </w:r>
    </w:p>
    <w:p w14:paraId="25745819">
      <w:pPr>
        <w:keepNext w:val="0"/>
        <w:keepLines w:val="0"/>
        <w:pageBreakBefore w:val="0"/>
        <w:widowControl w:val="0"/>
        <w:kinsoku/>
        <w:wordWrap w:val="0"/>
        <w:overflowPunct/>
        <w:topLinePunct/>
        <w:autoSpaceDE/>
        <w:autoSpaceDN/>
        <w:bidi w:val="0"/>
        <w:adjustRightInd w:val="0"/>
        <w:snapToGrid w:val="0"/>
        <w:spacing w:before="182" w:line="219" w:lineRule="auto"/>
        <w:ind w:left="48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针对项目环境保护、水土保持敏感点，简要说</w:t>
      </w:r>
      <w:r>
        <w:rPr>
          <w:rFonts w:ascii="宋体" w:hAnsi="宋体" w:eastAsia="宋体" w:cs="宋体"/>
          <w:snapToGrid w:val="0"/>
          <w:color w:val="000000"/>
          <w:spacing w:val="-2"/>
          <w:kern w:val="0"/>
          <w:sz w:val="24"/>
          <w:szCs w:val="24"/>
          <w:highlight w:val="none"/>
          <w:lang w:eastAsia="en-US"/>
        </w:rPr>
        <w:t>明拟采取的预防保障措施。</w:t>
      </w:r>
    </w:p>
    <w:p w14:paraId="78DDAFFC">
      <w:pPr>
        <w:keepNext w:val="0"/>
        <w:keepLines w:val="0"/>
        <w:pageBreakBefore w:val="0"/>
        <w:widowControl w:val="0"/>
        <w:kinsoku/>
        <w:wordWrap w:val="0"/>
        <w:overflowPunct/>
        <w:topLinePunct/>
        <w:autoSpaceDE/>
        <w:autoSpaceDN/>
        <w:bidi w:val="0"/>
        <w:adjustRightInd w:val="0"/>
        <w:snapToGrid w:val="0"/>
        <w:spacing w:before="183" w:line="220"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7、文明施工、文物保护保证措施</w:t>
      </w:r>
    </w:p>
    <w:p w14:paraId="45A2A226">
      <w:pPr>
        <w:keepNext w:val="0"/>
        <w:keepLines w:val="0"/>
        <w:pageBreakBefore w:val="0"/>
        <w:widowControl w:val="0"/>
        <w:kinsoku/>
        <w:wordWrap w:val="0"/>
        <w:overflowPunct/>
        <w:topLinePunct/>
        <w:autoSpaceDE/>
        <w:autoSpaceDN/>
        <w:bidi w:val="0"/>
        <w:adjustRightInd w:val="0"/>
        <w:snapToGrid w:val="0"/>
        <w:spacing w:before="183" w:line="219" w:lineRule="auto"/>
        <w:ind w:left="48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针对文明施工和文物保护相关要求，简要说明拟采取的预防保障措施。</w:t>
      </w:r>
    </w:p>
    <w:p w14:paraId="41922D57">
      <w:pPr>
        <w:keepNext w:val="0"/>
        <w:keepLines w:val="0"/>
        <w:pageBreakBefore w:val="0"/>
        <w:widowControl w:val="0"/>
        <w:kinsoku/>
        <w:wordWrap w:val="0"/>
        <w:overflowPunct/>
        <w:topLinePunct/>
        <w:autoSpaceDE/>
        <w:autoSpaceDN/>
        <w:bidi w:val="0"/>
        <w:adjustRightInd w:val="0"/>
        <w:snapToGrid w:val="0"/>
        <w:spacing w:before="182" w:line="220"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8、其他应说明的事项</w:t>
      </w:r>
    </w:p>
    <w:p w14:paraId="3D86AB11">
      <w:pPr>
        <w:keepNext w:val="0"/>
        <w:keepLines w:val="0"/>
        <w:pageBreakBefore w:val="0"/>
        <w:widowControl w:val="0"/>
        <w:kinsoku/>
        <w:wordWrap w:val="0"/>
        <w:overflowPunct/>
        <w:topLinePunct/>
        <w:autoSpaceDE/>
        <w:autoSpaceDN/>
        <w:bidi w:val="0"/>
        <w:adjustRightInd w:val="0"/>
        <w:snapToGrid w:val="0"/>
        <w:spacing w:before="182" w:line="220" w:lineRule="auto"/>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可根据招标文件要求有选择地作出说明。</w:t>
      </w:r>
    </w:p>
    <w:p w14:paraId="19AF4ED2">
      <w:pPr>
        <w:keepNext w:val="0"/>
        <w:keepLines w:val="0"/>
        <w:pageBreakBefore w:val="0"/>
        <w:widowControl w:val="0"/>
        <w:kinsoku/>
        <w:wordWrap w:val="0"/>
        <w:overflowPunct/>
        <w:topLinePunct/>
        <w:autoSpaceDE/>
        <w:autoSpaceDN/>
        <w:bidi w:val="0"/>
        <w:adjustRightInd w:val="0"/>
        <w:snapToGrid w:val="0"/>
        <w:spacing w:before="183" w:line="360" w:lineRule="auto"/>
        <w:ind w:left="8" w:right="13"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二、施工组织设计除采用文字表述外可附下列图表，</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图表及格式要求参见《公路工</w:t>
      </w:r>
      <w:r>
        <w:rPr>
          <w:rFonts w:ascii="宋体" w:hAnsi="宋体" w:eastAsia="宋体" w:cs="宋体"/>
          <w:snapToGrid w:val="0"/>
          <w:color w:val="000000"/>
          <w:spacing w:val="-2"/>
          <w:kern w:val="0"/>
          <w:sz w:val="24"/>
          <w:szCs w:val="24"/>
          <w:highlight w:val="none"/>
          <w:lang w:eastAsia="en-US"/>
        </w:rPr>
        <w:t>程标准施工招标文件》(2018</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年版)第九章相应格式内容。</w:t>
      </w:r>
    </w:p>
    <w:p w14:paraId="45903B6E">
      <w:pPr>
        <w:keepNext w:val="0"/>
        <w:keepLines w:val="0"/>
        <w:pageBreakBefore w:val="0"/>
        <w:widowControl w:val="0"/>
        <w:kinsoku/>
        <w:wordWrap w:val="0"/>
        <w:overflowPunct/>
        <w:topLinePunct/>
        <w:autoSpaceDE/>
        <w:autoSpaceDN/>
        <w:bidi w:val="0"/>
        <w:adjustRightInd w:val="0"/>
        <w:snapToGrid w:val="0"/>
        <w:spacing w:before="1" w:line="218"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附表一  施工总体计划表</w:t>
      </w:r>
    </w:p>
    <w:p w14:paraId="433D2194">
      <w:pPr>
        <w:keepNext w:val="0"/>
        <w:keepLines w:val="0"/>
        <w:pageBreakBefore w:val="0"/>
        <w:widowControl w:val="0"/>
        <w:kinsoku/>
        <w:wordWrap w:val="0"/>
        <w:overflowPunct/>
        <w:topLinePunct/>
        <w:autoSpaceDE/>
        <w:autoSpaceDN/>
        <w:bidi w:val="0"/>
        <w:adjustRightInd w:val="0"/>
        <w:snapToGrid w:val="0"/>
        <w:spacing w:before="183" w:line="219"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附表二  分项工程进度率计划（斜率图）</w:t>
      </w:r>
    </w:p>
    <w:p w14:paraId="78557254">
      <w:pPr>
        <w:keepNext w:val="0"/>
        <w:keepLines w:val="0"/>
        <w:pageBreakBefore w:val="0"/>
        <w:widowControl w:val="0"/>
        <w:kinsoku/>
        <w:wordWrap w:val="0"/>
        <w:overflowPunct/>
        <w:topLinePunct/>
        <w:autoSpaceDE/>
        <w:autoSpaceDN/>
        <w:bidi w:val="0"/>
        <w:adjustRightInd w:val="0"/>
        <w:snapToGrid w:val="0"/>
        <w:spacing w:before="184" w:line="219"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附表三  工程管理曲线</w:t>
      </w:r>
    </w:p>
    <w:p w14:paraId="2693CE2E">
      <w:pPr>
        <w:keepNext w:val="0"/>
        <w:keepLines w:val="0"/>
        <w:pageBreakBefore w:val="0"/>
        <w:widowControl w:val="0"/>
        <w:kinsoku/>
        <w:wordWrap w:val="0"/>
        <w:overflowPunct/>
        <w:topLinePunct/>
        <w:autoSpaceDE/>
        <w:autoSpaceDN/>
        <w:bidi w:val="0"/>
        <w:adjustRightInd w:val="0"/>
        <w:snapToGrid w:val="0"/>
        <w:spacing w:before="183" w:line="219"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附表四  分项工程生产率和施工周期表</w:t>
      </w:r>
    </w:p>
    <w:p w14:paraId="2F5F00E5">
      <w:pPr>
        <w:keepNext w:val="0"/>
        <w:keepLines w:val="0"/>
        <w:pageBreakBefore w:val="0"/>
        <w:widowControl w:val="0"/>
        <w:kinsoku/>
        <w:wordWrap w:val="0"/>
        <w:overflowPunct/>
        <w:topLinePunct/>
        <w:autoSpaceDE/>
        <w:autoSpaceDN/>
        <w:bidi w:val="0"/>
        <w:adjustRightInd w:val="0"/>
        <w:snapToGrid w:val="0"/>
        <w:spacing w:before="183" w:line="219" w:lineRule="auto"/>
        <w:ind w:left="5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附表五  施工总平面图</w:t>
      </w:r>
    </w:p>
    <w:p w14:paraId="13BC5194">
      <w:pPr>
        <w:keepNext w:val="0"/>
        <w:keepLines w:val="0"/>
        <w:pageBreakBefore w:val="0"/>
        <w:widowControl w:val="0"/>
        <w:kinsoku/>
        <w:wordWrap w:val="0"/>
        <w:overflowPunct/>
        <w:topLinePunct/>
        <w:autoSpaceDE/>
        <w:autoSpaceDN/>
        <w:bidi w:val="0"/>
        <w:spacing w:line="219" w:lineRule="auto"/>
        <w:rPr>
          <w:rFonts w:ascii="宋体" w:hAnsi="宋体" w:eastAsia="宋体" w:cs="宋体"/>
          <w:color w:val="000000"/>
          <w:sz w:val="24"/>
          <w:szCs w:val="24"/>
          <w:highlight w:val="none"/>
        </w:rPr>
        <w:sectPr>
          <w:footerReference r:id="rId13" w:type="default"/>
          <w:footnotePr>
            <w:numFmt w:val="decimalEnclosedCircleChinese"/>
            <w:numRestart w:val="eachPage"/>
          </w:footnotePr>
          <w:pgSz w:w="11905" w:h="16840"/>
          <w:pgMar w:top="1182" w:right="1416" w:bottom="1171" w:left="1416" w:header="849" w:footer="937" w:gutter="0"/>
          <w:pgNumType w:fmt="decimal"/>
          <w:cols w:space="720" w:num="1"/>
        </w:sectPr>
      </w:pPr>
    </w:p>
    <w:p w14:paraId="700A1AC5">
      <w:pPr>
        <w:keepNext w:val="0"/>
        <w:keepLines w:val="0"/>
        <w:pageBreakBefore w:val="0"/>
        <w:widowControl w:val="0"/>
        <w:kinsoku/>
        <w:wordWrap w:val="0"/>
        <w:overflowPunct/>
        <w:topLinePunct/>
        <w:autoSpaceDE/>
        <w:autoSpaceDN/>
        <w:bidi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val="en-US" w:eastAsia="en-US" w:bidi="ar-SA"/>
        </w:rPr>
      </w:pPr>
    </w:p>
    <w:p w14:paraId="7A3DCDD4">
      <w:pPr>
        <w:keepNext w:val="0"/>
        <w:keepLines w:val="0"/>
        <w:pageBreakBefore w:val="0"/>
        <w:widowControl w:val="0"/>
        <w:kinsoku/>
        <w:wordWrap w:val="0"/>
        <w:overflowPunct/>
        <w:topLinePunct/>
        <w:autoSpaceDE/>
        <w:autoSpaceDN/>
        <w:bidi w:val="0"/>
        <w:adjustRightInd w:val="0"/>
        <w:snapToGrid w:val="0"/>
        <w:spacing w:line="253" w:lineRule="auto"/>
        <w:jc w:val="left"/>
        <w:textAlignment w:val="baseline"/>
        <w:rPr>
          <w:rFonts w:ascii="Arial" w:hAnsi="Arial" w:eastAsia="Arial" w:cs="Arial"/>
          <w:snapToGrid w:val="0"/>
          <w:color w:val="000000"/>
          <w:kern w:val="0"/>
          <w:sz w:val="21"/>
          <w:szCs w:val="21"/>
          <w:highlight w:val="none"/>
          <w:lang w:val="en-US" w:eastAsia="en-US" w:bidi="ar-SA"/>
        </w:rPr>
      </w:pPr>
    </w:p>
    <w:p w14:paraId="6AB11B06">
      <w:pPr>
        <w:keepNext w:val="0"/>
        <w:keepLines w:val="0"/>
        <w:pageBreakBefore w:val="0"/>
        <w:widowControl w:val="0"/>
        <w:kinsoku/>
        <w:wordWrap w:val="0"/>
        <w:overflowPunct/>
        <w:topLinePunct/>
        <w:autoSpaceDE/>
        <w:autoSpaceDN/>
        <w:bidi w:val="0"/>
        <w:adjustRightInd w:val="0"/>
        <w:snapToGrid w:val="0"/>
        <w:spacing w:before="88" w:line="242" w:lineRule="auto"/>
        <w:ind w:left="2867"/>
        <w:jc w:val="left"/>
        <w:textAlignment w:val="baseline"/>
        <w:rPr>
          <w:rFonts w:ascii="宋体" w:hAnsi="宋体" w:eastAsia="宋体" w:cs="宋体"/>
          <w:strike w:val="0"/>
          <w:snapToGrid w:val="0"/>
          <w:color w:val="000000"/>
          <w:kern w:val="0"/>
          <w:sz w:val="13"/>
          <w:szCs w:val="13"/>
          <w:highlight w:val="none"/>
          <w:lang w:eastAsia="en-US"/>
        </w:rPr>
      </w:pPr>
      <w:r>
        <w:rPr>
          <w:rFonts w:ascii="宋体" w:hAnsi="宋体" w:eastAsia="宋体" w:cs="宋体"/>
          <w:b/>
          <w:bCs/>
          <w:strike w:val="0"/>
          <w:snapToGrid w:val="0"/>
          <w:color w:val="000000"/>
          <w:spacing w:val="7"/>
          <w:kern w:val="0"/>
          <w:sz w:val="27"/>
          <w:szCs w:val="27"/>
          <w:highlight w:val="none"/>
          <w:lang w:eastAsia="en-US"/>
        </w:rPr>
        <w:t>第二部分</w:t>
      </w:r>
      <w:r>
        <w:rPr>
          <w:rFonts w:ascii="宋体" w:hAnsi="宋体" w:eastAsia="宋体" w:cs="宋体"/>
          <w:strike w:val="0"/>
          <w:snapToGrid w:val="0"/>
          <w:color w:val="000000"/>
          <w:spacing w:val="7"/>
          <w:kern w:val="0"/>
          <w:sz w:val="27"/>
          <w:szCs w:val="27"/>
          <w:highlight w:val="none"/>
          <w:lang w:eastAsia="en-US"/>
        </w:rPr>
        <w:t xml:space="preserve"> </w:t>
      </w:r>
      <w:r>
        <w:rPr>
          <w:rFonts w:ascii="宋体" w:hAnsi="宋体" w:eastAsia="宋体" w:cs="宋体"/>
          <w:b/>
          <w:bCs/>
          <w:strike w:val="0"/>
          <w:snapToGrid w:val="0"/>
          <w:color w:val="000000"/>
          <w:spacing w:val="7"/>
          <w:kern w:val="0"/>
          <w:sz w:val="27"/>
          <w:szCs w:val="27"/>
          <w:highlight w:val="none"/>
          <w:lang w:eastAsia="en-US"/>
        </w:rPr>
        <w:t>承包人项目管理方案</w:t>
      </w:r>
      <w:r>
        <w:rPr>
          <w:rFonts w:ascii="宋体" w:hAnsi="宋体" w:eastAsia="宋体" w:cs="宋体"/>
          <w:b/>
          <w:bCs/>
          <w:strike w:val="0"/>
          <w:snapToGrid w:val="0"/>
          <w:color w:val="000000"/>
          <w:spacing w:val="7"/>
          <w:kern w:val="0"/>
          <w:position w:val="14"/>
          <w:sz w:val="13"/>
          <w:szCs w:val="13"/>
          <w:highlight w:val="none"/>
          <w:lang w:eastAsia="en-US"/>
        </w:rPr>
        <w:t>①</w:t>
      </w:r>
    </w:p>
    <w:p w14:paraId="07A1668E">
      <w:pPr>
        <w:keepNext w:val="0"/>
        <w:keepLines w:val="0"/>
        <w:pageBreakBefore w:val="0"/>
        <w:widowControl w:val="0"/>
        <w:kinsoku/>
        <w:wordWrap w:val="0"/>
        <w:overflowPunct/>
        <w:topLinePunct/>
        <w:autoSpaceDE/>
        <w:autoSpaceDN/>
        <w:bidi w:val="0"/>
        <w:adjustRightInd w:val="0"/>
        <w:snapToGrid w:val="0"/>
        <w:spacing w:before="234" w:line="360" w:lineRule="auto"/>
        <w:ind w:firstLine="496"/>
        <w:jc w:val="both"/>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8"/>
          <w:kern w:val="0"/>
          <w:sz w:val="24"/>
          <w:szCs w:val="24"/>
          <w:highlight w:val="none"/>
          <w:lang w:eastAsia="en-US"/>
        </w:rPr>
        <w:t>根据《广东省交通运输厅关于印发《关于推进公路建设项</w:t>
      </w:r>
      <w:r>
        <w:rPr>
          <w:rFonts w:ascii="宋体" w:hAnsi="宋体" w:eastAsia="宋体" w:cs="宋体"/>
          <w:strike w:val="0"/>
          <w:snapToGrid w:val="0"/>
          <w:color w:val="000000"/>
          <w:spacing w:val="-9"/>
          <w:kern w:val="0"/>
          <w:sz w:val="24"/>
          <w:szCs w:val="24"/>
          <w:highlight w:val="none"/>
          <w:lang w:eastAsia="en-US"/>
        </w:rPr>
        <w:t>目管理改革的指导意见（试</w:t>
      </w:r>
      <w:r>
        <w:rPr>
          <w:rFonts w:ascii="宋体" w:hAnsi="宋体" w:eastAsia="宋体" w:cs="宋体"/>
          <w:strike w:val="0"/>
          <w:snapToGrid w:val="0"/>
          <w:color w:val="000000"/>
          <w:spacing w:val="-4"/>
          <w:kern w:val="0"/>
          <w:sz w:val="24"/>
          <w:szCs w:val="24"/>
          <w:highlight w:val="none"/>
          <w:lang w:eastAsia="en-US"/>
        </w:rPr>
        <w:t>行）》的通知》《广东省公路工程施工项目部管理指南(试行)》等要求， 全面压实</w:t>
      </w:r>
      <w:r>
        <w:rPr>
          <w:rFonts w:ascii="宋体" w:hAnsi="宋体" w:eastAsia="宋体" w:cs="宋体"/>
          <w:strike w:val="0"/>
          <w:snapToGrid w:val="0"/>
          <w:color w:val="000000"/>
          <w:spacing w:val="-5"/>
          <w:kern w:val="0"/>
          <w:sz w:val="24"/>
          <w:szCs w:val="24"/>
          <w:highlight w:val="none"/>
          <w:lang w:eastAsia="en-US"/>
        </w:rPr>
        <w:t>施工</w:t>
      </w:r>
      <w:r>
        <w:rPr>
          <w:rFonts w:ascii="宋体" w:hAnsi="宋体" w:eastAsia="宋体" w:cs="宋体"/>
          <w:strike w:val="0"/>
          <w:snapToGrid w:val="0"/>
          <w:color w:val="000000"/>
          <w:spacing w:val="-1"/>
          <w:kern w:val="0"/>
          <w:sz w:val="24"/>
          <w:szCs w:val="24"/>
          <w:highlight w:val="none"/>
          <w:lang w:eastAsia="en-US"/>
        </w:rPr>
        <w:t>单位“产品生产者”的主体责任，强化施工单位与其他建设各方命运共同体意</w:t>
      </w:r>
      <w:r>
        <w:rPr>
          <w:rFonts w:ascii="宋体" w:hAnsi="宋体" w:eastAsia="宋体" w:cs="宋体"/>
          <w:strike w:val="0"/>
          <w:snapToGrid w:val="0"/>
          <w:color w:val="000000"/>
          <w:spacing w:val="-2"/>
          <w:kern w:val="0"/>
          <w:sz w:val="24"/>
          <w:szCs w:val="24"/>
          <w:highlight w:val="none"/>
          <w:lang w:eastAsia="en-US"/>
        </w:rPr>
        <w:t>识、团队</w:t>
      </w:r>
      <w:r>
        <w:rPr>
          <w:rFonts w:ascii="宋体" w:hAnsi="宋体" w:eastAsia="宋体" w:cs="宋体"/>
          <w:strike w:val="0"/>
          <w:snapToGrid w:val="0"/>
          <w:color w:val="000000"/>
          <w:spacing w:val="-10"/>
          <w:kern w:val="0"/>
          <w:sz w:val="24"/>
          <w:szCs w:val="24"/>
          <w:highlight w:val="none"/>
          <w:lang w:eastAsia="en-US"/>
        </w:rPr>
        <w:t>协作意识、主人翁意识，</w:t>
      </w:r>
      <w:r>
        <w:rPr>
          <w:rFonts w:ascii="宋体" w:hAnsi="宋体" w:eastAsia="宋体" w:cs="宋体"/>
          <w:strike w:val="0"/>
          <w:snapToGrid w:val="0"/>
          <w:color w:val="000000"/>
          <w:spacing w:val="55"/>
          <w:kern w:val="0"/>
          <w:sz w:val="24"/>
          <w:szCs w:val="24"/>
          <w:highlight w:val="none"/>
          <w:lang w:eastAsia="en-US"/>
        </w:rPr>
        <w:t xml:space="preserve"> </w:t>
      </w:r>
      <w:r>
        <w:rPr>
          <w:rFonts w:ascii="宋体" w:hAnsi="宋体" w:eastAsia="宋体" w:cs="宋体"/>
          <w:strike w:val="0"/>
          <w:snapToGrid w:val="0"/>
          <w:color w:val="000000"/>
          <w:spacing w:val="-10"/>
          <w:kern w:val="0"/>
          <w:sz w:val="24"/>
          <w:szCs w:val="24"/>
          <w:highlight w:val="none"/>
          <w:lang w:eastAsia="en-US"/>
        </w:rPr>
        <w:t>推动诚信自律、主</w:t>
      </w:r>
      <w:r>
        <w:rPr>
          <w:rFonts w:ascii="宋体" w:hAnsi="宋体" w:eastAsia="宋体" w:cs="宋体"/>
          <w:strike w:val="0"/>
          <w:snapToGrid w:val="0"/>
          <w:color w:val="000000"/>
          <w:spacing w:val="-11"/>
          <w:kern w:val="0"/>
          <w:sz w:val="24"/>
          <w:szCs w:val="24"/>
          <w:highlight w:val="none"/>
          <w:lang w:eastAsia="en-US"/>
        </w:rPr>
        <w:t>动作为、恪尽其责，</w:t>
      </w:r>
      <w:r>
        <w:rPr>
          <w:rFonts w:ascii="宋体" w:hAnsi="宋体" w:eastAsia="宋体" w:cs="宋体"/>
          <w:strike w:val="0"/>
          <w:snapToGrid w:val="0"/>
          <w:color w:val="000000"/>
          <w:spacing w:val="63"/>
          <w:kern w:val="0"/>
          <w:sz w:val="24"/>
          <w:szCs w:val="24"/>
          <w:highlight w:val="none"/>
          <w:lang w:eastAsia="en-US"/>
        </w:rPr>
        <w:t xml:space="preserve"> </w:t>
      </w:r>
      <w:r>
        <w:rPr>
          <w:rFonts w:ascii="宋体" w:hAnsi="宋体" w:eastAsia="宋体" w:cs="宋体"/>
          <w:strike w:val="0"/>
          <w:snapToGrid w:val="0"/>
          <w:color w:val="000000"/>
          <w:spacing w:val="-11"/>
          <w:kern w:val="0"/>
          <w:sz w:val="24"/>
          <w:szCs w:val="24"/>
          <w:highlight w:val="none"/>
          <w:lang w:eastAsia="en-US"/>
        </w:rPr>
        <w:t>实现从“要我履职”到</w:t>
      </w:r>
      <w:r>
        <w:rPr>
          <w:rFonts w:ascii="宋体" w:hAnsi="宋体" w:eastAsia="宋体" w:cs="宋体"/>
          <w:strike w:val="0"/>
          <w:snapToGrid w:val="0"/>
          <w:color w:val="000000"/>
          <w:spacing w:val="-1"/>
          <w:kern w:val="0"/>
          <w:sz w:val="24"/>
          <w:szCs w:val="24"/>
          <w:highlight w:val="none"/>
          <w:lang w:eastAsia="en-US"/>
        </w:rPr>
        <w:t>“我要履职”的转变，特别是作为“产品生产者”的施工单位实现从“要我优”到</w:t>
      </w:r>
      <w:r>
        <w:rPr>
          <w:rFonts w:ascii="宋体" w:hAnsi="宋体" w:eastAsia="宋体" w:cs="宋体"/>
          <w:strike w:val="0"/>
          <w:snapToGrid w:val="0"/>
          <w:color w:val="000000"/>
          <w:spacing w:val="-2"/>
          <w:kern w:val="0"/>
          <w:sz w:val="24"/>
          <w:szCs w:val="24"/>
          <w:highlight w:val="none"/>
          <w:lang w:eastAsia="en-US"/>
        </w:rPr>
        <w:t>“我</w:t>
      </w:r>
      <w:r>
        <w:rPr>
          <w:rFonts w:ascii="宋体" w:hAnsi="宋体" w:eastAsia="宋体" w:cs="宋体"/>
          <w:strike w:val="0"/>
          <w:snapToGrid w:val="0"/>
          <w:color w:val="000000"/>
          <w:spacing w:val="-1"/>
          <w:kern w:val="0"/>
          <w:sz w:val="24"/>
          <w:szCs w:val="24"/>
          <w:highlight w:val="none"/>
          <w:lang w:eastAsia="en-US"/>
        </w:rPr>
        <w:t>要优”的转变，切实履行主体责任，形成目标一致、各方融合、规范管理、提</w:t>
      </w:r>
      <w:r>
        <w:rPr>
          <w:rFonts w:ascii="宋体" w:hAnsi="宋体" w:eastAsia="宋体" w:cs="宋体"/>
          <w:strike w:val="0"/>
          <w:snapToGrid w:val="0"/>
          <w:color w:val="000000"/>
          <w:spacing w:val="-2"/>
          <w:kern w:val="0"/>
          <w:sz w:val="24"/>
          <w:szCs w:val="24"/>
          <w:highlight w:val="none"/>
          <w:lang w:eastAsia="en-US"/>
        </w:rPr>
        <w:t>质增效的</w:t>
      </w:r>
      <w:r>
        <w:rPr>
          <w:rFonts w:ascii="宋体" w:hAnsi="宋体" w:eastAsia="宋体" w:cs="宋体"/>
          <w:strike w:val="0"/>
          <w:snapToGrid w:val="0"/>
          <w:color w:val="000000"/>
          <w:spacing w:val="-1"/>
          <w:kern w:val="0"/>
          <w:sz w:val="24"/>
          <w:szCs w:val="24"/>
          <w:highlight w:val="none"/>
          <w:lang w:eastAsia="en-US"/>
        </w:rPr>
        <w:t>建设管理模式，承包人应制定项目管理方案，构建包括项目部、分包单位、劳</w:t>
      </w:r>
      <w:r>
        <w:rPr>
          <w:rFonts w:ascii="宋体" w:hAnsi="宋体" w:eastAsia="宋体" w:cs="宋体"/>
          <w:strike w:val="0"/>
          <w:snapToGrid w:val="0"/>
          <w:color w:val="000000"/>
          <w:spacing w:val="-2"/>
          <w:kern w:val="0"/>
          <w:sz w:val="24"/>
          <w:szCs w:val="24"/>
          <w:highlight w:val="none"/>
          <w:lang w:eastAsia="en-US"/>
        </w:rPr>
        <w:t>务合作企</w:t>
      </w:r>
      <w:r>
        <w:rPr>
          <w:rFonts w:ascii="宋体" w:hAnsi="宋体" w:eastAsia="宋体" w:cs="宋体"/>
          <w:strike w:val="0"/>
          <w:snapToGrid w:val="0"/>
          <w:color w:val="000000"/>
          <w:spacing w:val="3"/>
          <w:kern w:val="0"/>
          <w:sz w:val="24"/>
          <w:szCs w:val="24"/>
          <w:highlight w:val="none"/>
          <w:lang w:eastAsia="en-US"/>
        </w:rPr>
        <w:t>业、施工班组、材料供应商与机械设备租赁商的多层级组织管理架构，建立“管、监”</w:t>
      </w:r>
      <w:r>
        <w:rPr>
          <w:rFonts w:ascii="宋体" w:hAnsi="宋体" w:eastAsia="宋体" w:cs="宋体"/>
          <w:strike w:val="0"/>
          <w:snapToGrid w:val="0"/>
          <w:color w:val="000000"/>
          <w:spacing w:val="-3"/>
          <w:kern w:val="0"/>
          <w:sz w:val="24"/>
          <w:szCs w:val="24"/>
          <w:highlight w:val="none"/>
          <w:lang w:eastAsia="en-US"/>
        </w:rPr>
        <w:t>分离的质量安全保证体系。</w:t>
      </w:r>
    </w:p>
    <w:p w14:paraId="0F074F4C">
      <w:pPr>
        <w:keepNext w:val="0"/>
        <w:keepLines w:val="0"/>
        <w:pageBreakBefore w:val="0"/>
        <w:widowControl w:val="0"/>
        <w:kinsoku/>
        <w:wordWrap w:val="0"/>
        <w:overflowPunct/>
        <w:topLinePunct/>
        <w:autoSpaceDE/>
        <w:autoSpaceDN/>
        <w:bidi w:val="0"/>
        <w:adjustRightInd w:val="0"/>
        <w:snapToGrid w:val="0"/>
        <w:spacing w:line="360" w:lineRule="auto"/>
        <w:ind w:left="19" w:right="101" w:firstLine="480"/>
        <w:jc w:val="both"/>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一、根据《广东省交通运输厅关于印发《关于推进公路建设项目管</w:t>
      </w:r>
      <w:r>
        <w:rPr>
          <w:rFonts w:ascii="宋体" w:hAnsi="宋体" w:eastAsia="宋体" w:cs="宋体"/>
          <w:strike w:val="0"/>
          <w:snapToGrid w:val="0"/>
          <w:color w:val="000000"/>
          <w:spacing w:val="-3"/>
          <w:kern w:val="0"/>
          <w:sz w:val="24"/>
          <w:szCs w:val="24"/>
          <w:highlight w:val="none"/>
          <w:lang w:eastAsia="en-US"/>
        </w:rPr>
        <w:t>理改革的指导意</w:t>
      </w:r>
      <w:r>
        <w:rPr>
          <w:rFonts w:ascii="宋体" w:hAnsi="宋体" w:eastAsia="宋体" w:cs="宋体"/>
          <w:strike w:val="0"/>
          <w:snapToGrid w:val="0"/>
          <w:color w:val="000000"/>
          <w:spacing w:val="-6"/>
          <w:kern w:val="0"/>
          <w:sz w:val="24"/>
          <w:szCs w:val="24"/>
          <w:highlight w:val="none"/>
          <w:lang w:eastAsia="en-US"/>
        </w:rPr>
        <w:t>见（试行）》的通知》的精神和《广东省公路工程施工项目部管理指南(试行)》的要求，</w:t>
      </w:r>
      <w:r>
        <w:rPr>
          <w:rFonts w:ascii="宋体" w:hAnsi="宋体" w:eastAsia="宋体" w:cs="宋体"/>
          <w:strike w:val="0"/>
          <w:snapToGrid w:val="0"/>
          <w:color w:val="000000"/>
          <w:spacing w:val="-9"/>
          <w:kern w:val="0"/>
          <w:sz w:val="24"/>
          <w:szCs w:val="24"/>
          <w:highlight w:val="none"/>
          <w:lang w:eastAsia="en-US"/>
        </w:rPr>
        <w:t>投标人应按以下要点编制项目管理方案。（文字应精炼、表述须清晰， 内容具有针对性，</w:t>
      </w:r>
      <w:r>
        <w:rPr>
          <w:rFonts w:ascii="宋体" w:hAnsi="宋体" w:eastAsia="宋体" w:cs="宋体"/>
          <w:strike w:val="0"/>
          <w:snapToGrid w:val="0"/>
          <w:color w:val="000000"/>
          <w:spacing w:val="-5"/>
          <w:kern w:val="0"/>
          <w:sz w:val="24"/>
          <w:szCs w:val="24"/>
          <w:highlight w:val="none"/>
          <w:lang w:eastAsia="en-US"/>
        </w:rPr>
        <w:t>总体原则上控制在</w:t>
      </w:r>
      <w:r>
        <w:rPr>
          <w:rFonts w:ascii="宋体" w:hAnsi="宋体" w:eastAsia="宋体" w:cs="宋体"/>
          <w:strike w:val="0"/>
          <w:snapToGrid w:val="0"/>
          <w:color w:val="000000"/>
          <w:spacing w:val="-32"/>
          <w:kern w:val="0"/>
          <w:sz w:val="24"/>
          <w:szCs w:val="24"/>
          <w:highlight w:val="none"/>
          <w:lang w:eastAsia="en-US"/>
        </w:rPr>
        <w:t xml:space="preserve"> </w:t>
      </w:r>
      <w:r>
        <w:rPr>
          <w:rFonts w:ascii="宋体" w:hAnsi="宋体" w:eastAsia="宋体" w:cs="宋体"/>
          <w:strike w:val="0"/>
          <w:snapToGrid w:val="0"/>
          <w:color w:val="000000"/>
          <w:spacing w:val="-5"/>
          <w:kern w:val="0"/>
          <w:sz w:val="24"/>
          <w:szCs w:val="24"/>
          <w:highlight w:val="none"/>
          <w:lang w:eastAsia="en-US"/>
        </w:rPr>
        <w:t>10000</w:t>
      </w:r>
      <w:r>
        <w:rPr>
          <w:rFonts w:ascii="宋体" w:hAnsi="宋体" w:eastAsia="宋体" w:cs="宋体"/>
          <w:strike w:val="0"/>
          <w:snapToGrid w:val="0"/>
          <w:color w:val="000000"/>
          <w:spacing w:val="-50"/>
          <w:kern w:val="0"/>
          <w:sz w:val="24"/>
          <w:szCs w:val="24"/>
          <w:highlight w:val="none"/>
          <w:lang w:eastAsia="en-US"/>
        </w:rPr>
        <w:t xml:space="preserve"> </w:t>
      </w:r>
      <w:r>
        <w:rPr>
          <w:rFonts w:ascii="宋体" w:hAnsi="宋体" w:eastAsia="宋体" w:cs="宋体"/>
          <w:strike w:val="0"/>
          <w:snapToGrid w:val="0"/>
          <w:color w:val="000000"/>
          <w:spacing w:val="-5"/>
          <w:kern w:val="0"/>
          <w:sz w:val="24"/>
          <w:szCs w:val="24"/>
          <w:highlight w:val="none"/>
          <w:lang w:eastAsia="en-US"/>
        </w:rPr>
        <w:t>字以内</w:t>
      </w:r>
      <w:r>
        <w:rPr>
          <w:rFonts w:ascii="宋体" w:hAnsi="宋体" w:eastAsia="宋体" w:cs="宋体"/>
          <w:strike w:val="0"/>
          <w:snapToGrid w:val="0"/>
          <w:color w:val="000000"/>
          <w:spacing w:val="-7"/>
          <w:kern w:val="0"/>
          <w:sz w:val="24"/>
          <w:szCs w:val="24"/>
          <w:highlight w:val="none"/>
          <w:lang w:eastAsia="en-US"/>
        </w:rPr>
        <w:t>）：</w:t>
      </w:r>
    </w:p>
    <w:p w14:paraId="5E37DA3C">
      <w:pPr>
        <w:keepNext w:val="0"/>
        <w:keepLines w:val="0"/>
        <w:pageBreakBefore w:val="0"/>
        <w:widowControl w:val="0"/>
        <w:kinsoku/>
        <w:wordWrap w:val="0"/>
        <w:overflowPunct/>
        <w:topLinePunct/>
        <w:autoSpaceDE/>
        <w:autoSpaceDN/>
        <w:bidi w:val="0"/>
        <w:adjustRightInd w:val="0"/>
        <w:snapToGrid w:val="0"/>
        <w:spacing w:line="219" w:lineRule="auto"/>
        <w:ind w:left="514"/>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1、项目管理总体策划（如何在项目管理中落实以下要求）</w:t>
      </w:r>
    </w:p>
    <w:p w14:paraId="36EA88E3">
      <w:pPr>
        <w:keepNext w:val="0"/>
        <w:keepLines w:val="0"/>
        <w:pageBreakBefore w:val="0"/>
        <w:widowControl w:val="0"/>
        <w:kinsoku/>
        <w:wordWrap w:val="0"/>
        <w:overflowPunct/>
        <w:topLinePunct/>
        <w:autoSpaceDE/>
        <w:autoSpaceDN/>
        <w:bidi w:val="0"/>
        <w:adjustRightInd w:val="0"/>
        <w:snapToGrid w:val="0"/>
        <w:spacing w:before="182" w:line="360" w:lineRule="auto"/>
        <w:ind w:left="16" w:right="167" w:firstLine="479"/>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施工单位是公路建设生产的具体组织实施者，应依法依规和合同约定，切实履行施</w:t>
      </w:r>
      <w:r>
        <w:rPr>
          <w:rFonts w:ascii="宋体" w:hAnsi="宋体" w:eastAsia="宋体" w:cs="宋体"/>
          <w:strike w:val="0"/>
          <w:snapToGrid w:val="0"/>
          <w:color w:val="000000"/>
          <w:spacing w:val="-6"/>
          <w:kern w:val="0"/>
          <w:sz w:val="24"/>
          <w:szCs w:val="24"/>
          <w:highlight w:val="none"/>
          <w:lang w:eastAsia="en-US"/>
        </w:rPr>
        <w:t>工主体责任。施工单位应严格按照投标承诺，</w:t>
      </w:r>
      <w:r>
        <w:rPr>
          <w:rFonts w:ascii="宋体" w:hAnsi="宋体" w:eastAsia="宋体" w:cs="宋体"/>
          <w:strike w:val="0"/>
          <w:snapToGrid w:val="0"/>
          <w:color w:val="000000"/>
          <w:spacing w:val="49"/>
          <w:kern w:val="0"/>
          <w:sz w:val="24"/>
          <w:szCs w:val="24"/>
          <w:highlight w:val="none"/>
          <w:lang w:eastAsia="en-US"/>
        </w:rPr>
        <w:t xml:space="preserve"> </w:t>
      </w:r>
      <w:r>
        <w:rPr>
          <w:rFonts w:ascii="宋体" w:hAnsi="宋体" w:eastAsia="宋体" w:cs="宋体"/>
          <w:strike w:val="0"/>
          <w:snapToGrid w:val="0"/>
          <w:color w:val="000000"/>
          <w:spacing w:val="-6"/>
          <w:kern w:val="0"/>
          <w:sz w:val="24"/>
          <w:szCs w:val="24"/>
          <w:highlight w:val="none"/>
          <w:lang w:eastAsia="en-US"/>
        </w:rPr>
        <w:t>切实履行对项目部的管理职责，从资源调配、管理统筹、技术支持等方面提供全方位支持保障，</w:t>
      </w:r>
      <w:r>
        <w:rPr>
          <w:rFonts w:ascii="宋体" w:hAnsi="宋体" w:eastAsia="宋体" w:cs="宋体"/>
          <w:strike w:val="0"/>
          <w:snapToGrid w:val="0"/>
          <w:color w:val="000000"/>
          <w:spacing w:val="49"/>
          <w:kern w:val="0"/>
          <w:sz w:val="24"/>
          <w:szCs w:val="24"/>
          <w:highlight w:val="none"/>
          <w:lang w:eastAsia="en-US"/>
        </w:rPr>
        <w:t xml:space="preserve"> </w:t>
      </w:r>
      <w:r>
        <w:rPr>
          <w:rFonts w:ascii="宋体" w:hAnsi="宋体" w:eastAsia="宋体" w:cs="宋体"/>
          <w:strike w:val="0"/>
          <w:snapToGrid w:val="0"/>
          <w:color w:val="000000"/>
          <w:spacing w:val="-6"/>
          <w:kern w:val="0"/>
          <w:sz w:val="24"/>
          <w:szCs w:val="24"/>
          <w:highlight w:val="none"/>
          <w:lang w:eastAsia="en-US"/>
        </w:rPr>
        <w:t>对施工组织总体策划等重要事项</w:t>
      </w:r>
      <w:r>
        <w:rPr>
          <w:rFonts w:ascii="宋体" w:hAnsi="宋体" w:eastAsia="宋体" w:cs="宋体"/>
          <w:strike w:val="0"/>
          <w:snapToGrid w:val="0"/>
          <w:color w:val="000000"/>
          <w:spacing w:val="-2"/>
          <w:kern w:val="0"/>
          <w:sz w:val="24"/>
          <w:szCs w:val="24"/>
          <w:highlight w:val="none"/>
          <w:lang w:eastAsia="en-US"/>
        </w:rPr>
        <w:t>提级管理，建立公开透明的内部监管机制，制定过程监管措施，定期对项目部的履约情况进行检查指导，检查结果及时上报建设、监理单位。</w:t>
      </w:r>
    </w:p>
    <w:p w14:paraId="66700C09">
      <w:pPr>
        <w:keepNext w:val="0"/>
        <w:keepLines w:val="0"/>
        <w:pageBreakBefore w:val="0"/>
        <w:widowControl w:val="0"/>
        <w:kinsoku/>
        <w:wordWrap w:val="0"/>
        <w:overflowPunct/>
        <w:topLinePunct/>
        <w:autoSpaceDE/>
        <w:autoSpaceDN/>
        <w:bidi w:val="0"/>
        <w:adjustRightInd w:val="0"/>
        <w:snapToGrid w:val="0"/>
        <w:spacing w:before="1" w:line="219" w:lineRule="auto"/>
        <w:ind w:left="499"/>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1"/>
          <w:kern w:val="0"/>
          <w:sz w:val="24"/>
          <w:szCs w:val="24"/>
          <w:highlight w:val="none"/>
          <w:lang w:eastAsia="en-US"/>
        </w:rPr>
        <w:t>2、构建多层级项目组织管理架构（如何在项目管理中落实以下要求）</w:t>
      </w:r>
    </w:p>
    <w:p w14:paraId="107D7A86">
      <w:pPr>
        <w:keepNext w:val="0"/>
        <w:keepLines w:val="0"/>
        <w:pageBreakBefore w:val="0"/>
        <w:widowControl w:val="0"/>
        <w:kinsoku/>
        <w:wordWrap w:val="0"/>
        <w:overflowPunct/>
        <w:topLinePunct/>
        <w:autoSpaceDE/>
        <w:autoSpaceDN/>
        <w:bidi w:val="0"/>
        <w:adjustRightInd w:val="0"/>
        <w:snapToGrid w:val="0"/>
        <w:spacing w:before="182" w:line="360" w:lineRule="auto"/>
        <w:ind w:left="16" w:right="80" w:firstLine="483"/>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项目部应构建包括分包单位、劳务合作企业、施工班组、材料供应商与机械设备租</w:t>
      </w:r>
      <w:r>
        <w:rPr>
          <w:rFonts w:ascii="宋体" w:hAnsi="宋体" w:eastAsia="宋体" w:cs="宋体"/>
          <w:strike w:val="0"/>
          <w:snapToGrid w:val="0"/>
          <w:color w:val="000000"/>
          <w:spacing w:val="-5"/>
          <w:kern w:val="0"/>
          <w:sz w:val="24"/>
          <w:szCs w:val="24"/>
          <w:highlight w:val="none"/>
          <w:lang w:eastAsia="en-US"/>
        </w:rPr>
        <w:t>赁商的多层级组织管理架构，建立“管、监”分离的</w:t>
      </w:r>
      <w:r>
        <w:rPr>
          <w:rFonts w:ascii="宋体" w:hAnsi="宋体" w:eastAsia="宋体" w:cs="宋体"/>
          <w:strike w:val="0"/>
          <w:snapToGrid w:val="0"/>
          <w:color w:val="000000"/>
          <w:spacing w:val="-6"/>
          <w:kern w:val="0"/>
          <w:sz w:val="24"/>
          <w:szCs w:val="24"/>
          <w:highlight w:val="none"/>
          <w:lang w:eastAsia="en-US"/>
        </w:rPr>
        <w:t>质量安全保证体系，确保在项目部、</w:t>
      </w:r>
      <w:r>
        <w:rPr>
          <w:rFonts w:ascii="宋体" w:hAnsi="宋体" w:eastAsia="宋体" w:cs="宋体"/>
          <w:strike w:val="0"/>
          <w:snapToGrid w:val="0"/>
          <w:color w:val="000000"/>
          <w:spacing w:val="-1"/>
          <w:kern w:val="0"/>
          <w:sz w:val="24"/>
          <w:szCs w:val="24"/>
          <w:highlight w:val="none"/>
          <w:lang w:eastAsia="en-US"/>
        </w:rPr>
        <w:t>分包单位以及劳务合作企业各层级均有效运行</w:t>
      </w:r>
      <w:r>
        <w:rPr>
          <w:rFonts w:ascii="宋体" w:hAnsi="宋体" w:eastAsia="宋体" w:cs="宋体"/>
          <w:strike w:val="0"/>
          <w:snapToGrid w:val="0"/>
          <w:color w:val="000000"/>
          <w:spacing w:val="-2"/>
          <w:kern w:val="0"/>
          <w:sz w:val="24"/>
          <w:szCs w:val="24"/>
          <w:highlight w:val="none"/>
          <w:lang w:eastAsia="en-US"/>
        </w:rPr>
        <w:t>，防止保证体系“空转”。</w:t>
      </w:r>
    </w:p>
    <w:p w14:paraId="36417750">
      <w:pPr>
        <w:keepNext w:val="0"/>
        <w:keepLines w:val="0"/>
        <w:pageBreakBefore w:val="0"/>
        <w:widowControl w:val="0"/>
        <w:kinsoku/>
        <w:wordWrap w:val="0"/>
        <w:overflowPunct/>
        <w:topLinePunct/>
        <w:autoSpaceDE/>
        <w:autoSpaceDN/>
        <w:bidi w:val="0"/>
        <w:adjustRightInd w:val="0"/>
        <w:snapToGrid w:val="0"/>
        <w:spacing w:before="1" w:line="219" w:lineRule="auto"/>
        <w:ind w:left="501"/>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1"/>
          <w:kern w:val="0"/>
          <w:sz w:val="24"/>
          <w:szCs w:val="24"/>
          <w:highlight w:val="none"/>
          <w:lang w:eastAsia="en-US"/>
        </w:rPr>
        <w:t>3、强化施工过程管理（如何在项目管理中落实以</w:t>
      </w:r>
      <w:r>
        <w:rPr>
          <w:rFonts w:ascii="宋体" w:hAnsi="宋体" w:eastAsia="宋体" w:cs="宋体"/>
          <w:strike w:val="0"/>
          <w:snapToGrid w:val="0"/>
          <w:color w:val="000000"/>
          <w:spacing w:val="-2"/>
          <w:kern w:val="0"/>
          <w:sz w:val="24"/>
          <w:szCs w:val="24"/>
          <w:highlight w:val="none"/>
          <w:lang w:eastAsia="en-US"/>
        </w:rPr>
        <w:t>下要求）</w:t>
      </w:r>
    </w:p>
    <w:p w14:paraId="4F92253D">
      <w:pPr>
        <w:keepNext w:val="0"/>
        <w:keepLines w:val="0"/>
        <w:pageBreakBefore w:val="0"/>
        <w:widowControl w:val="0"/>
        <w:kinsoku/>
        <w:wordWrap w:val="0"/>
        <w:overflowPunct/>
        <w:topLinePunct/>
        <w:autoSpaceDE/>
        <w:autoSpaceDN/>
        <w:bidi w:val="0"/>
        <w:adjustRightInd w:val="0"/>
        <w:snapToGrid w:val="0"/>
        <w:spacing w:before="182" w:line="362" w:lineRule="auto"/>
        <w:ind w:left="17" w:right="167" w:firstLine="478"/>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对未分包由施工单位直接负责的工程，施工单位应强化施工自管的主体地位，实现技术、人员、材料、机械设备、资金等全要素“一竿子到底”的穿透式管控，确保质量</w:t>
      </w:r>
    </w:p>
    <w:p w14:paraId="3BC70090">
      <w:pPr>
        <w:keepNext w:val="0"/>
        <w:keepLines w:val="0"/>
        <w:pageBreakBefore w:val="0"/>
        <w:widowControl w:val="0"/>
        <w:kinsoku/>
        <w:wordWrap w:val="0"/>
        <w:overflowPunct/>
        <w:topLinePunct/>
        <w:autoSpaceDE/>
        <w:autoSpaceDN/>
        <w:bidi w:val="0"/>
        <w:adjustRightInd w:val="0"/>
        <w:snapToGrid w:val="0"/>
        <w:spacing w:before="185" w:line="242" w:lineRule="auto"/>
        <w:ind w:left="15" w:right="167" w:hanging="2"/>
        <w:jc w:val="left"/>
        <w:textAlignment w:val="baseline"/>
        <w:rPr>
          <w:rFonts w:ascii="宋体" w:hAnsi="宋体" w:eastAsia="宋体" w:cs="宋体"/>
          <w:strike w:val="0"/>
          <w:snapToGrid w:val="0"/>
          <w:color w:val="000000"/>
          <w:spacing w:val="-3"/>
          <w:kern w:val="0"/>
          <w:sz w:val="15"/>
          <w:szCs w:val="15"/>
          <w:highlight w:val="none"/>
          <w:lang w:eastAsia="en-US"/>
        </w:rPr>
      </w:pPr>
    </w:p>
    <w:p w14:paraId="6B12DF0C">
      <w:pPr>
        <w:keepNext w:val="0"/>
        <w:keepLines w:val="0"/>
        <w:pageBreakBefore w:val="0"/>
        <w:widowControl w:val="0"/>
        <w:kinsoku/>
        <w:wordWrap w:val="0"/>
        <w:overflowPunct/>
        <w:topLinePunct/>
        <w:autoSpaceDE/>
        <w:autoSpaceDN/>
        <w:bidi w:val="0"/>
        <w:adjustRightInd w:val="0"/>
        <w:snapToGrid w:val="0"/>
        <w:spacing w:before="185" w:line="242" w:lineRule="auto"/>
        <w:ind w:left="15" w:right="167" w:hanging="2"/>
        <w:jc w:val="left"/>
        <w:textAlignment w:val="baseline"/>
        <w:rPr>
          <w:rFonts w:ascii="宋体" w:hAnsi="宋体" w:eastAsia="宋体" w:cs="宋体"/>
          <w:strike w:val="0"/>
          <w:snapToGrid w:val="0"/>
          <w:color w:val="000000"/>
          <w:kern w:val="0"/>
          <w:sz w:val="15"/>
          <w:szCs w:val="15"/>
          <w:highlight w:val="none"/>
          <w:lang w:eastAsia="en-US"/>
        </w:rPr>
      </w:pPr>
      <w:r>
        <w:rPr>
          <w:rFonts w:ascii="宋体" w:hAnsi="宋体" w:eastAsia="宋体" w:cs="宋体"/>
          <w:strike w:val="0"/>
          <w:snapToGrid w:val="0"/>
          <w:color w:val="000000"/>
          <w:spacing w:val="-3"/>
          <w:kern w:val="0"/>
          <w:sz w:val="15"/>
          <w:szCs w:val="15"/>
          <w:highlight w:val="none"/>
          <w:lang w:eastAsia="en-US"/>
        </w:rPr>
        <w:t>① 适用于双信封的技术评分最低标价法、双信封的综合评分法，</w:t>
      </w:r>
      <w:r>
        <w:rPr>
          <w:rFonts w:ascii="宋体" w:hAnsi="宋体" w:eastAsia="宋体" w:cs="宋体"/>
          <w:strike w:val="0"/>
          <w:snapToGrid w:val="0"/>
          <w:color w:val="000000"/>
          <w:spacing w:val="42"/>
          <w:kern w:val="0"/>
          <w:sz w:val="15"/>
          <w:szCs w:val="15"/>
          <w:highlight w:val="none"/>
          <w:lang w:eastAsia="en-US"/>
        </w:rPr>
        <w:t xml:space="preserve"> </w:t>
      </w:r>
      <w:r>
        <w:rPr>
          <w:rFonts w:ascii="宋体" w:hAnsi="宋体" w:eastAsia="宋体" w:cs="宋体"/>
          <w:strike w:val="0"/>
          <w:snapToGrid w:val="0"/>
          <w:color w:val="000000"/>
          <w:spacing w:val="-3"/>
          <w:kern w:val="0"/>
          <w:sz w:val="15"/>
          <w:szCs w:val="15"/>
          <w:highlight w:val="none"/>
          <w:lang w:eastAsia="en-US"/>
        </w:rPr>
        <w:t>招标人可以根据实际招标内容、评标办</w:t>
      </w:r>
      <w:r>
        <w:rPr>
          <w:rFonts w:ascii="宋体" w:hAnsi="宋体" w:eastAsia="宋体" w:cs="宋体"/>
          <w:strike w:val="0"/>
          <w:snapToGrid w:val="0"/>
          <w:color w:val="000000"/>
          <w:spacing w:val="-4"/>
          <w:kern w:val="0"/>
          <w:sz w:val="15"/>
          <w:szCs w:val="15"/>
          <w:highlight w:val="none"/>
          <w:lang w:eastAsia="en-US"/>
        </w:rPr>
        <w:t>法的评审因</w:t>
      </w:r>
      <w:r>
        <w:rPr>
          <w:rFonts w:ascii="宋体" w:hAnsi="宋体" w:eastAsia="宋体" w:cs="宋体"/>
          <w:strike w:val="0"/>
          <w:snapToGrid w:val="0"/>
          <w:color w:val="000000"/>
          <w:spacing w:val="-2"/>
          <w:kern w:val="0"/>
          <w:sz w:val="15"/>
          <w:szCs w:val="15"/>
          <w:highlight w:val="none"/>
          <w:lang w:eastAsia="en-US"/>
        </w:rPr>
        <w:t>素等，细化承包人项目管理方案内容。</w:t>
      </w:r>
    </w:p>
    <w:p w14:paraId="35E17E86">
      <w:pPr>
        <w:keepNext w:val="0"/>
        <w:keepLines w:val="0"/>
        <w:pageBreakBefore w:val="0"/>
        <w:widowControl w:val="0"/>
        <w:kinsoku/>
        <w:wordWrap w:val="0"/>
        <w:overflowPunct/>
        <w:topLinePunct/>
        <w:autoSpaceDE/>
        <w:autoSpaceDN/>
        <w:bidi w:val="0"/>
        <w:spacing w:line="242" w:lineRule="auto"/>
        <w:rPr>
          <w:rFonts w:ascii="宋体" w:hAnsi="宋体" w:eastAsia="宋体" w:cs="宋体"/>
          <w:strike w:val="0"/>
          <w:color w:val="000000"/>
          <w:sz w:val="18"/>
          <w:szCs w:val="18"/>
          <w:highlight w:val="none"/>
        </w:rPr>
        <w:sectPr>
          <w:headerReference r:id="rId14" w:type="default"/>
          <w:footerReference r:id="rId15" w:type="default"/>
          <w:footnotePr>
            <w:numFmt w:val="decimalEnclosedCircleChinese"/>
            <w:numRestart w:val="eachPage"/>
          </w:footnotePr>
          <w:pgSz w:w="11905" w:h="16840"/>
          <w:pgMar w:top="1182" w:right="1248" w:bottom="1171" w:left="1408" w:header="849" w:footer="937" w:gutter="0"/>
          <w:pgNumType w:fmt="decimal"/>
          <w:cols w:space="720" w:num="1"/>
        </w:sectPr>
      </w:pPr>
    </w:p>
    <w:p w14:paraId="22D44C59">
      <w:pPr>
        <w:keepNext w:val="0"/>
        <w:keepLines w:val="0"/>
        <w:pageBreakBefore w:val="0"/>
        <w:widowControl w:val="0"/>
        <w:kinsoku/>
        <w:wordWrap w:val="0"/>
        <w:overflowPunct/>
        <w:topLinePunct/>
        <w:autoSpaceDE/>
        <w:autoSpaceDN/>
        <w:bidi w:val="0"/>
        <w:adjustRightInd w:val="0"/>
        <w:snapToGrid w:val="0"/>
        <w:spacing w:line="267" w:lineRule="auto"/>
        <w:jc w:val="left"/>
        <w:textAlignment w:val="baseline"/>
        <w:rPr>
          <w:rFonts w:ascii="Arial" w:hAnsi="Arial" w:eastAsia="Arial" w:cs="Arial"/>
          <w:strike w:val="0"/>
          <w:snapToGrid w:val="0"/>
          <w:color w:val="000000"/>
          <w:kern w:val="0"/>
          <w:sz w:val="21"/>
          <w:szCs w:val="21"/>
          <w:highlight w:val="none"/>
          <w:lang w:val="en-US" w:eastAsia="en-US" w:bidi="ar-SA"/>
        </w:rPr>
      </w:pPr>
    </w:p>
    <w:p w14:paraId="683FB3C2">
      <w:pPr>
        <w:keepNext w:val="0"/>
        <w:keepLines w:val="0"/>
        <w:pageBreakBefore w:val="0"/>
        <w:widowControl w:val="0"/>
        <w:kinsoku/>
        <w:wordWrap w:val="0"/>
        <w:overflowPunct/>
        <w:topLinePunct/>
        <w:autoSpaceDE/>
        <w:autoSpaceDN/>
        <w:bidi w:val="0"/>
        <w:adjustRightInd w:val="0"/>
        <w:snapToGrid w:val="0"/>
        <w:spacing w:before="78" w:line="219" w:lineRule="auto"/>
        <w:ind w:left="14"/>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安全保证体系有效运转，真正实现“自己干、自己管”。</w:t>
      </w:r>
    </w:p>
    <w:p w14:paraId="21011B86">
      <w:pPr>
        <w:keepNext w:val="0"/>
        <w:keepLines w:val="0"/>
        <w:pageBreakBefore w:val="0"/>
        <w:widowControl w:val="0"/>
        <w:kinsoku/>
        <w:wordWrap w:val="0"/>
        <w:overflowPunct/>
        <w:topLinePunct/>
        <w:autoSpaceDE/>
        <w:autoSpaceDN/>
        <w:bidi w:val="0"/>
        <w:adjustRightInd w:val="0"/>
        <w:snapToGrid w:val="0"/>
        <w:spacing w:before="183" w:line="360" w:lineRule="auto"/>
        <w:ind w:left="9" w:right="37" w:firstLine="479"/>
        <w:jc w:val="both"/>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6"/>
          <w:kern w:val="0"/>
          <w:sz w:val="24"/>
          <w:szCs w:val="24"/>
          <w:highlight w:val="none"/>
          <w:lang w:eastAsia="en-US"/>
        </w:rPr>
        <w:t>切实加强对分包单位及施工班组管理的透明</w:t>
      </w:r>
      <w:r>
        <w:rPr>
          <w:rFonts w:ascii="宋体" w:hAnsi="宋体" w:eastAsia="宋体" w:cs="宋体"/>
          <w:strike w:val="0"/>
          <w:snapToGrid w:val="0"/>
          <w:color w:val="000000"/>
          <w:spacing w:val="-7"/>
          <w:kern w:val="0"/>
          <w:sz w:val="24"/>
          <w:szCs w:val="24"/>
          <w:highlight w:val="none"/>
          <w:lang w:eastAsia="en-US"/>
        </w:rPr>
        <w:t>化、规范化，</w:t>
      </w:r>
      <w:r>
        <w:rPr>
          <w:rFonts w:ascii="宋体" w:hAnsi="宋体" w:eastAsia="宋体" w:cs="宋体"/>
          <w:strike w:val="0"/>
          <w:snapToGrid w:val="0"/>
          <w:color w:val="000000"/>
          <w:spacing w:val="55"/>
          <w:kern w:val="0"/>
          <w:sz w:val="24"/>
          <w:szCs w:val="24"/>
          <w:highlight w:val="none"/>
          <w:lang w:eastAsia="en-US"/>
        </w:rPr>
        <w:t xml:space="preserve"> </w:t>
      </w:r>
      <w:r>
        <w:rPr>
          <w:rFonts w:ascii="宋体" w:hAnsi="宋体" w:eastAsia="宋体" w:cs="宋体"/>
          <w:strike w:val="0"/>
          <w:snapToGrid w:val="0"/>
          <w:color w:val="000000"/>
          <w:spacing w:val="-7"/>
          <w:kern w:val="0"/>
          <w:sz w:val="24"/>
          <w:szCs w:val="24"/>
          <w:highlight w:val="none"/>
          <w:lang w:eastAsia="en-US"/>
        </w:rPr>
        <w:t>不得“以包代管、包而不</w:t>
      </w:r>
      <w:r>
        <w:rPr>
          <w:rFonts w:ascii="宋体" w:hAnsi="宋体" w:eastAsia="宋体" w:cs="宋体"/>
          <w:strike w:val="0"/>
          <w:snapToGrid w:val="0"/>
          <w:color w:val="000000"/>
          <w:spacing w:val="-2"/>
          <w:kern w:val="0"/>
          <w:sz w:val="24"/>
          <w:szCs w:val="24"/>
          <w:highlight w:val="none"/>
          <w:lang w:eastAsia="en-US"/>
        </w:rPr>
        <w:t>管”，重点抓好对施工分包单位的分包工程质量、安全、进度、资金使用和管理行为等</w:t>
      </w:r>
      <w:r>
        <w:rPr>
          <w:rFonts w:ascii="宋体" w:hAnsi="宋体" w:eastAsia="宋体" w:cs="宋体"/>
          <w:strike w:val="0"/>
          <w:snapToGrid w:val="0"/>
          <w:color w:val="000000"/>
          <w:spacing w:val="-1"/>
          <w:kern w:val="0"/>
          <w:sz w:val="24"/>
          <w:szCs w:val="24"/>
          <w:highlight w:val="none"/>
          <w:lang w:eastAsia="en-US"/>
        </w:rPr>
        <w:t>全过程管理，加强对其内控管理体系和主要人员履约、设备、材</w:t>
      </w:r>
      <w:r>
        <w:rPr>
          <w:rFonts w:ascii="宋体" w:hAnsi="宋体" w:eastAsia="宋体" w:cs="宋体"/>
          <w:strike w:val="0"/>
          <w:snapToGrid w:val="0"/>
          <w:color w:val="000000"/>
          <w:spacing w:val="-2"/>
          <w:kern w:val="0"/>
          <w:sz w:val="24"/>
          <w:szCs w:val="24"/>
          <w:highlight w:val="none"/>
          <w:lang w:eastAsia="en-US"/>
        </w:rPr>
        <w:t>料等穿透式管理。</w:t>
      </w:r>
    </w:p>
    <w:p w14:paraId="3CE96D1F">
      <w:pPr>
        <w:keepNext w:val="0"/>
        <w:keepLines w:val="0"/>
        <w:pageBreakBefore w:val="0"/>
        <w:widowControl w:val="0"/>
        <w:kinsoku/>
        <w:wordWrap w:val="0"/>
        <w:overflowPunct/>
        <w:topLinePunct/>
        <w:autoSpaceDE/>
        <w:autoSpaceDN/>
        <w:bidi w:val="0"/>
        <w:adjustRightInd w:val="0"/>
        <w:snapToGrid w:val="0"/>
        <w:spacing w:line="360" w:lineRule="auto"/>
        <w:ind w:left="9" w:right="38" w:firstLine="479"/>
        <w:jc w:val="both"/>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施工单位应对分包单位和劳务合作企业的失信行为负主要责任，要做好相关信用管理，按要求开展信用评价工作并建立台账，定期上报评价结果，相关信用行为纳入行业</w:t>
      </w:r>
      <w:r>
        <w:rPr>
          <w:rFonts w:ascii="宋体" w:hAnsi="宋体" w:eastAsia="宋体" w:cs="宋体"/>
          <w:strike w:val="0"/>
          <w:snapToGrid w:val="0"/>
          <w:color w:val="000000"/>
          <w:spacing w:val="-4"/>
          <w:kern w:val="0"/>
          <w:sz w:val="24"/>
          <w:szCs w:val="24"/>
          <w:highlight w:val="none"/>
          <w:lang w:eastAsia="en-US"/>
        </w:rPr>
        <w:t>信用“红黑名单”管理。</w:t>
      </w:r>
    </w:p>
    <w:p w14:paraId="5BD8499E">
      <w:pPr>
        <w:keepNext w:val="0"/>
        <w:keepLines w:val="0"/>
        <w:pageBreakBefore w:val="0"/>
        <w:widowControl w:val="0"/>
        <w:kinsoku/>
        <w:wordWrap w:val="0"/>
        <w:overflowPunct/>
        <w:topLinePunct/>
        <w:autoSpaceDE/>
        <w:autoSpaceDN/>
        <w:bidi w:val="0"/>
        <w:adjustRightInd w:val="0"/>
        <w:snapToGrid w:val="0"/>
        <w:spacing w:line="219" w:lineRule="auto"/>
        <w:ind w:left="488"/>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1"/>
          <w:kern w:val="0"/>
          <w:sz w:val="24"/>
          <w:szCs w:val="24"/>
          <w:highlight w:val="none"/>
          <w:lang w:eastAsia="en-US"/>
        </w:rPr>
        <w:t>4、强化施工组织设计和施工方案管理（如何在项目管理中落实以下要求）</w:t>
      </w:r>
    </w:p>
    <w:p w14:paraId="6808D634">
      <w:pPr>
        <w:keepNext w:val="0"/>
        <w:keepLines w:val="0"/>
        <w:pageBreakBefore w:val="0"/>
        <w:widowControl w:val="0"/>
        <w:kinsoku/>
        <w:wordWrap w:val="0"/>
        <w:overflowPunct/>
        <w:topLinePunct/>
        <w:autoSpaceDE/>
        <w:autoSpaceDN/>
        <w:bidi w:val="0"/>
        <w:adjustRightInd w:val="0"/>
        <w:snapToGrid w:val="0"/>
        <w:spacing w:before="182" w:line="360" w:lineRule="auto"/>
        <w:ind w:left="10" w:firstLine="478"/>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1"/>
          <w:kern w:val="0"/>
          <w:sz w:val="24"/>
          <w:szCs w:val="24"/>
          <w:highlight w:val="none"/>
          <w:lang w:eastAsia="en-US"/>
        </w:rPr>
        <w:t>施工单位要按照《广东省高速公路工程施工组织设计和施工方案标准化管理指南》的相关要求，确保施工组织设计、施工方案和资金安排科学合理，实施管理严肃规范，</w:t>
      </w:r>
      <w:r>
        <w:rPr>
          <w:rFonts w:ascii="宋体" w:hAnsi="宋体" w:eastAsia="宋体" w:cs="宋体"/>
          <w:strike w:val="0"/>
          <w:snapToGrid w:val="0"/>
          <w:color w:val="000000"/>
          <w:spacing w:val="-2"/>
          <w:kern w:val="0"/>
          <w:sz w:val="24"/>
          <w:szCs w:val="24"/>
          <w:highlight w:val="none"/>
          <w:lang w:eastAsia="en-US"/>
        </w:rPr>
        <w:t>严格按照经审批的施工组织设计和方案施工，不得“编一套，做一套”，坚决杜绝方案</w:t>
      </w:r>
      <w:r>
        <w:rPr>
          <w:rFonts w:ascii="宋体" w:hAnsi="宋体" w:eastAsia="宋体" w:cs="宋体"/>
          <w:strike w:val="0"/>
          <w:snapToGrid w:val="0"/>
          <w:color w:val="000000"/>
          <w:spacing w:val="-3"/>
          <w:kern w:val="0"/>
          <w:sz w:val="24"/>
          <w:szCs w:val="24"/>
          <w:highlight w:val="none"/>
          <w:lang w:eastAsia="en-US"/>
        </w:rPr>
        <w:t>编制审批与实施“两张皮”现象。</w:t>
      </w:r>
    </w:p>
    <w:p w14:paraId="0A68848E">
      <w:pPr>
        <w:keepNext w:val="0"/>
        <w:keepLines w:val="0"/>
        <w:pageBreakBefore w:val="0"/>
        <w:widowControl w:val="0"/>
        <w:kinsoku/>
        <w:wordWrap w:val="0"/>
        <w:overflowPunct/>
        <w:topLinePunct/>
        <w:autoSpaceDE/>
        <w:autoSpaceDN/>
        <w:bidi w:val="0"/>
        <w:adjustRightInd w:val="0"/>
        <w:snapToGrid w:val="0"/>
        <w:spacing w:before="1" w:line="219" w:lineRule="auto"/>
        <w:ind w:left="494"/>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5、强化设备管理（如何在项目管理中落实以下要求）</w:t>
      </w:r>
    </w:p>
    <w:p w14:paraId="508B6F6E">
      <w:pPr>
        <w:keepNext w:val="0"/>
        <w:keepLines w:val="0"/>
        <w:pageBreakBefore w:val="0"/>
        <w:widowControl w:val="0"/>
        <w:kinsoku/>
        <w:wordWrap w:val="0"/>
        <w:overflowPunct/>
        <w:topLinePunct/>
        <w:autoSpaceDE/>
        <w:autoSpaceDN/>
        <w:bidi w:val="0"/>
        <w:adjustRightInd w:val="0"/>
        <w:snapToGrid w:val="0"/>
        <w:spacing w:before="183" w:line="361" w:lineRule="auto"/>
        <w:ind w:left="14" w:right="38" w:firstLine="479"/>
        <w:jc w:val="left"/>
        <w:textAlignment w:val="baseline"/>
        <w:rPr>
          <w:rFonts w:ascii="宋体" w:hAnsi="宋体" w:eastAsia="宋体" w:cs="宋体"/>
          <w:strike w:val="0"/>
          <w:snapToGrid w:val="0"/>
          <w:color w:val="000000"/>
          <w:kern w:val="0"/>
          <w:sz w:val="24"/>
          <w:szCs w:val="24"/>
          <w:highlight w:val="none"/>
          <w:lang w:eastAsia="en-US"/>
        </w:rPr>
      </w:pPr>
      <w:r>
        <w:rPr>
          <w:rFonts w:ascii="宋体" w:hAnsi="宋体" w:eastAsia="宋体" w:cs="宋体"/>
          <w:strike w:val="0"/>
          <w:snapToGrid w:val="0"/>
          <w:color w:val="000000"/>
          <w:spacing w:val="-2"/>
          <w:kern w:val="0"/>
          <w:sz w:val="24"/>
          <w:szCs w:val="24"/>
          <w:highlight w:val="none"/>
          <w:lang w:eastAsia="en-US"/>
        </w:rPr>
        <w:t>项目部应加强对租赁及自有机械设备（含特种设备）有效管理，建立动态统一管理</w:t>
      </w:r>
      <w:r>
        <w:rPr>
          <w:rFonts w:ascii="宋体" w:hAnsi="宋体" w:eastAsia="宋体" w:cs="宋体"/>
          <w:strike w:val="0"/>
          <w:snapToGrid w:val="0"/>
          <w:color w:val="000000"/>
          <w:spacing w:val="-6"/>
          <w:kern w:val="0"/>
          <w:sz w:val="24"/>
          <w:szCs w:val="24"/>
          <w:highlight w:val="none"/>
          <w:lang w:eastAsia="en-US"/>
        </w:rPr>
        <w:t>台账，将机械设备的准入、使用、安全管理纳入项目管理体系，</w:t>
      </w:r>
      <w:r>
        <w:rPr>
          <w:rFonts w:ascii="宋体" w:hAnsi="宋体" w:eastAsia="宋体" w:cs="宋体"/>
          <w:strike w:val="0"/>
          <w:snapToGrid w:val="0"/>
          <w:color w:val="000000"/>
          <w:spacing w:val="51"/>
          <w:kern w:val="0"/>
          <w:sz w:val="24"/>
          <w:szCs w:val="24"/>
          <w:highlight w:val="none"/>
          <w:lang w:eastAsia="en-US"/>
        </w:rPr>
        <w:t xml:space="preserve"> </w:t>
      </w:r>
      <w:r>
        <w:rPr>
          <w:rFonts w:ascii="宋体" w:hAnsi="宋体" w:eastAsia="宋体" w:cs="宋体"/>
          <w:strike w:val="0"/>
          <w:snapToGrid w:val="0"/>
          <w:color w:val="000000"/>
          <w:spacing w:val="-6"/>
          <w:kern w:val="0"/>
          <w:sz w:val="24"/>
          <w:szCs w:val="24"/>
          <w:highlight w:val="none"/>
          <w:lang w:eastAsia="en-US"/>
        </w:rPr>
        <w:t>特别要</w:t>
      </w:r>
      <w:r>
        <w:rPr>
          <w:rFonts w:ascii="宋体" w:hAnsi="宋体" w:eastAsia="宋体" w:cs="宋体"/>
          <w:strike w:val="0"/>
          <w:snapToGrid w:val="0"/>
          <w:color w:val="000000"/>
          <w:spacing w:val="-7"/>
          <w:kern w:val="0"/>
          <w:sz w:val="24"/>
          <w:szCs w:val="24"/>
          <w:highlight w:val="none"/>
          <w:lang w:eastAsia="en-US"/>
        </w:rPr>
        <w:t>加强租赁设备的</w:t>
      </w:r>
      <w:r>
        <w:rPr>
          <w:rFonts w:ascii="宋体" w:hAnsi="宋体" w:eastAsia="宋体" w:cs="宋体"/>
          <w:strike w:val="0"/>
          <w:snapToGrid w:val="0"/>
          <w:color w:val="000000"/>
          <w:spacing w:val="-6"/>
          <w:kern w:val="0"/>
          <w:sz w:val="24"/>
          <w:szCs w:val="24"/>
          <w:highlight w:val="none"/>
          <w:lang w:eastAsia="en-US"/>
        </w:rPr>
        <w:t>安全监管。不得仅以完成工程量计量支付租赁设备费用，</w:t>
      </w:r>
      <w:r>
        <w:rPr>
          <w:rFonts w:ascii="宋体" w:hAnsi="宋体" w:eastAsia="宋体" w:cs="宋体"/>
          <w:strike w:val="0"/>
          <w:snapToGrid w:val="0"/>
          <w:color w:val="000000"/>
          <w:spacing w:val="46"/>
          <w:kern w:val="0"/>
          <w:sz w:val="24"/>
          <w:szCs w:val="24"/>
          <w:highlight w:val="none"/>
          <w:lang w:eastAsia="en-US"/>
        </w:rPr>
        <w:t xml:space="preserve"> </w:t>
      </w:r>
      <w:r>
        <w:rPr>
          <w:rFonts w:ascii="宋体" w:hAnsi="宋体" w:eastAsia="宋体" w:cs="宋体"/>
          <w:strike w:val="0"/>
          <w:snapToGrid w:val="0"/>
          <w:color w:val="000000"/>
          <w:spacing w:val="-6"/>
          <w:kern w:val="0"/>
          <w:sz w:val="24"/>
          <w:szCs w:val="24"/>
          <w:highlight w:val="none"/>
          <w:lang w:eastAsia="en-US"/>
        </w:rPr>
        <w:t>应综合租赁时间、实际作</w:t>
      </w:r>
      <w:r>
        <w:rPr>
          <w:rFonts w:ascii="宋体" w:hAnsi="宋体" w:eastAsia="宋体" w:cs="宋体"/>
          <w:strike w:val="0"/>
          <w:snapToGrid w:val="0"/>
          <w:color w:val="000000"/>
          <w:spacing w:val="-7"/>
          <w:kern w:val="0"/>
          <w:sz w:val="24"/>
          <w:szCs w:val="24"/>
          <w:highlight w:val="none"/>
          <w:lang w:eastAsia="en-US"/>
        </w:rPr>
        <w:t>业时</w:t>
      </w:r>
      <w:r>
        <w:rPr>
          <w:rFonts w:ascii="宋体" w:hAnsi="宋体" w:eastAsia="宋体" w:cs="宋体"/>
          <w:strike w:val="0"/>
          <w:snapToGrid w:val="0"/>
          <w:color w:val="000000"/>
          <w:spacing w:val="-1"/>
          <w:kern w:val="0"/>
          <w:sz w:val="24"/>
          <w:szCs w:val="24"/>
          <w:highlight w:val="none"/>
          <w:lang w:eastAsia="en-US"/>
        </w:rPr>
        <w:t>间、实际完成工作量等计量租赁设备费用，防止“以租赁</w:t>
      </w:r>
      <w:r>
        <w:rPr>
          <w:rFonts w:ascii="宋体" w:hAnsi="宋体" w:eastAsia="宋体" w:cs="宋体"/>
          <w:strike w:val="0"/>
          <w:snapToGrid w:val="0"/>
          <w:color w:val="000000"/>
          <w:spacing w:val="-2"/>
          <w:kern w:val="0"/>
          <w:sz w:val="24"/>
          <w:szCs w:val="24"/>
          <w:highlight w:val="none"/>
          <w:lang w:eastAsia="en-US"/>
        </w:rPr>
        <w:t>设备之名，行分包之实”。</w:t>
      </w:r>
    </w:p>
    <w:p w14:paraId="251AFB1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trike/>
          <w:snapToGrid w:val="0"/>
          <w:color w:val="000000"/>
          <w:kern w:val="0"/>
          <w:szCs w:val="21"/>
          <w:highlight w:val="none"/>
          <w:lang w:eastAsia="en-US"/>
        </w:rPr>
      </w:pPr>
      <w:r>
        <w:rPr>
          <w:rFonts w:ascii="Arial" w:hAnsi="Arial" w:eastAsia="Arial" w:cs="Arial"/>
          <w:strike/>
          <w:snapToGrid w:val="0"/>
          <w:color w:val="000000"/>
          <w:kern w:val="0"/>
          <w:szCs w:val="21"/>
          <w:highlight w:val="none"/>
          <w:lang w:eastAsia="en-US"/>
        </w:rPr>
        <w:br w:type="page"/>
      </w:r>
    </w:p>
    <w:p w14:paraId="7BA5F88E">
      <w:pPr>
        <w:keepNext w:val="0"/>
        <w:keepLines w:val="0"/>
        <w:pageBreakBefore w:val="0"/>
        <w:widowControl w:val="0"/>
        <w:kinsoku/>
        <w:wordWrap w:val="0"/>
        <w:overflowPunct/>
        <w:topLinePunct/>
        <w:autoSpaceDE/>
        <w:autoSpaceDN/>
        <w:bidi w:val="0"/>
        <w:adjustRightInd w:val="0"/>
        <w:snapToGrid w:val="0"/>
        <w:spacing w:before="88" w:line="226" w:lineRule="auto"/>
        <w:ind w:left="3537"/>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6"/>
          <w:kern w:val="0"/>
          <w:sz w:val="27"/>
          <w:szCs w:val="27"/>
          <w:highlight w:val="none"/>
          <w:lang w:eastAsia="en-US"/>
        </w:rPr>
        <w:t>六、项目管理机构</w:t>
      </w:r>
    </w:p>
    <w:p w14:paraId="7ACB3578">
      <w:pPr>
        <w:keepNext w:val="0"/>
        <w:keepLines w:val="0"/>
        <w:pageBreakBefore w:val="0"/>
        <w:widowControl w:val="0"/>
        <w:kinsoku/>
        <w:wordWrap w:val="0"/>
        <w:overflowPunct/>
        <w:topLinePunct/>
        <w:autoSpaceDE/>
        <w:autoSpaceDN/>
        <w:bidi w:val="0"/>
        <w:adjustRightInd w:val="0"/>
        <w:snapToGrid w:val="0"/>
        <w:spacing w:before="193" w:line="240" w:lineRule="auto"/>
        <w:jc w:val="left"/>
        <w:textAlignment w:val="baseline"/>
        <w:rPr>
          <w:rFonts w:ascii="Arial" w:hAnsi="Arial" w:eastAsia="Arial" w:cs="Arial"/>
          <w:snapToGrid w:val="0"/>
          <w:color w:val="000000"/>
          <w:kern w:val="0"/>
          <w:szCs w:val="21"/>
          <w:highlight w:val="none"/>
          <w:lang w:eastAsia="en-US"/>
        </w:rPr>
      </w:pPr>
    </w:p>
    <w:tbl>
      <w:tblPr>
        <w:tblStyle w:val="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21923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9292" w:type="dxa"/>
            <w:vAlign w:val="top"/>
          </w:tcPr>
          <w:p w14:paraId="42DC9FE1">
            <w:pPr>
              <w:keepNext w:val="0"/>
              <w:keepLines w:val="0"/>
              <w:pageBreakBefore w:val="0"/>
              <w:widowControl w:val="0"/>
              <w:kinsoku/>
              <w:wordWrap w:val="0"/>
              <w:overflowPunct/>
              <w:topLinePunct/>
              <w:autoSpaceDE/>
              <w:autoSpaceDN/>
              <w:bidi w:val="0"/>
              <w:adjustRightInd w:val="0"/>
              <w:snapToGrid w:val="0"/>
              <w:spacing w:before="197" w:line="219" w:lineRule="auto"/>
              <w:ind w:left="117"/>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2"/>
                <w:kern w:val="0"/>
                <w:sz w:val="24"/>
                <w:szCs w:val="24"/>
                <w:highlight w:val="none"/>
                <w:lang w:val="en-US" w:eastAsia="en-US" w:bidi="ar-SA"/>
              </w:rPr>
              <w:t>拟为承包本标段工程设立的组织机构以框图方式表示。</w:t>
            </w:r>
          </w:p>
        </w:tc>
      </w:tr>
      <w:tr w14:paraId="2D408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292" w:type="dxa"/>
            <w:vAlign w:val="top"/>
          </w:tcPr>
          <w:p w14:paraId="42316DED">
            <w:pPr>
              <w:keepNext w:val="0"/>
              <w:keepLines w:val="0"/>
              <w:pageBreakBefore w:val="0"/>
              <w:widowControl w:val="0"/>
              <w:kinsoku/>
              <w:wordWrap w:val="0"/>
              <w:overflowPunct/>
              <w:topLinePunct/>
              <w:autoSpaceDE/>
              <w:autoSpaceDN/>
              <w:bidi w:val="0"/>
              <w:adjustRightInd w:val="0"/>
              <w:snapToGrid w:val="0"/>
              <w:spacing w:before="196" w:line="220" w:lineRule="auto"/>
              <w:ind w:left="12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说明</w:t>
            </w:r>
          </w:p>
        </w:tc>
      </w:tr>
    </w:tbl>
    <w:p w14:paraId="2AE0353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val="en-US" w:eastAsia="en-US" w:bidi="ar-SA"/>
        </w:rPr>
      </w:pPr>
    </w:p>
    <w:p w14:paraId="63E6CB06">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1DF1876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br w:type="page"/>
      </w:r>
    </w:p>
    <w:p w14:paraId="0E377DBC">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657C0DB7">
      <w:pPr>
        <w:keepNext w:val="0"/>
        <w:keepLines w:val="0"/>
        <w:pageBreakBefore w:val="0"/>
        <w:widowControl w:val="0"/>
        <w:kinsoku/>
        <w:wordWrap w:val="0"/>
        <w:overflowPunct/>
        <w:topLinePunct/>
        <w:autoSpaceDE/>
        <w:autoSpaceDN/>
        <w:bidi w:val="0"/>
        <w:adjustRightInd w:val="0"/>
        <w:snapToGrid w:val="0"/>
        <w:spacing w:before="88" w:line="226" w:lineRule="auto"/>
        <w:ind w:left="0"/>
        <w:jc w:val="center"/>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7"/>
          <w:kern w:val="0"/>
          <w:sz w:val="27"/>
          <w:szCs w:val="27"/>
          <w:highlight w:val="none"/>
          <w:lang w:eastAsia="en-US"/>
        </w:rPr>
        <w:t>七、资格审查资料</w:t>
      </w:r>
    </w:p>
    <w:p w14:paraId="1754EC04">
      <w:pPr>
        <w:keepNext w:val="0"/>
        <w:keepLines w:val="0"/>
        <w:pageBreakBefore w:val="0"/>
        <w:widowControl w:val="0"/>
        <w:kinsoku/>
        <w:wordWrap w:val="0"/>
        <w:overflowPunct/>
        <w:topLinePunct/>
        <w:autoSpaceDE/>
        <w:autoSpaceDN/>
        <w:bidi w:val="0"/>
        <w:adjustRightInd w:val="0"/>
        <w:snapToGrid w:val="0"/>
        <w:spacing w:line="465" w:lineRule="auto"/>
        <w:jc w:val="left"/>
        <w:textAlignment w:val="baseline"/>
        <w:rPr>
          <w:rFonts w:ascii="Arial" w:hAnsi="Arial" w:eastAsia="Arial" w:cs="Arial"/>
          <w:snapToGrid w:val="0"/>
          <w:color w:val="000000"/>
          <w:kern w:val="0"/>
          <w:sz w:val="21"/>
          <w:szCs w:val="21"/>
          <w:highlight w:val="none"/>
          <w:lang w:val="en-US" w:eastAsia="en-US" w:bidi="ar-SA"/>
        </w:rPr>
      </w:pPr>
    </w:p>
    <w:p w14:paraId="47E522F0">
      <w:pPr>
        <w:keepNext w:val="0"/>
        <w:keepLines w:val="0"/>
        <w:pageBreakBefore w:val="0"/>
        <w:widowControl w:val="0"/>
        <w:kinsoku/>
        <w:wordWrap w:val="0"/>
        <w:overflowPunct/>
        <w:topLinePunct/>
        <w:autoSpaceDE/>
        <w:autoSpaceDN/>
        <w:bidi w:val="0"/>
        <w:adjustRightInd w:val="0"/>
        <w:snapToGrid w:val="0"/>
        <w:spacing w:before="78" w:line="219"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（一）投标人基本情况表</w:t>
      </w:r>
    </w:p>
    <w:p w14:paraId="5FFA109D">
      <w:pPr>
        <w:keepNext w:val="0"/>
        <w:keepLines w:val="0"/>
        <w:pageBreakBefore w:val="0"/>
        <w:widowControl w:val="0"/>
        <w:kinsoku/>
        <w:wordWrap w:val="0"/>
        <w:overflowPunct/>
        <w:topLinePunct/>
        <w:autoSpaceDE/>
        <w:autoSpaceDN/>
        <w:bidi w:val="0"/>
        <w:adjustRightInd w:val="0"/>
        <w:snapToGrid w:val="0"/>
        <w:spacing w:before="183" w:line="219"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（二）投标人企业组织机构框图</w:t>
      </w:r>
    </w:p>
    <w:p w14:paraId="05BF1A53">
      <w:pPr>
        <w:keepNext w:val="0"/>
        <w:keepLines w:val="0"/>
        <w:pageBreakBefore w:val="0"/>
        <w:widowControl w:val="0"/>
        <w:kinsoku/>
        <w:wordWrap w:val="0"/>
        <w:overflowPunct/>
        <w:topLinePunct/>
        <w:autoSpaceDE/>
        <w:autoSpaceDN/>
        <w:bidi w:val="0"/>
        <w:adjustRightInd w:val="0"/>
        <w:snapToGrid w:val="0"/>
        <w:spacing w:before="182" w:line="220"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（三）近年财务状况表</w:t>
      </w:r>
    </w:p>
    <w:p w14:paraId="688A79BE">
      <w:pPr>
        <w:keepNext w:val="0"/>
        <w:keepLines w:val="0"/>
        <w:pageBreakBefore w:val="0"/>
        <w:widowControl w:val="0"/>
        <w:kinsoku/>
        <w:wordWrap w:val="0"/>
        <w:overflowPunct/>
        <w:topLinePunct/>
        <w:autoSpaceDE/>
        <w:autoSpaceDN/>
        <w:bidi w:val="0"/>
        <w:adjustRightInd w:val="0"/>
        <w:snapToGrid w:val="0"/>
        <w:spacing w:before="182" w:line="220"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（四）近年完成的类似项目情况表</w:t>
      </w:r>
    </w:p>
    <w:p w14:paraId="380493A9">
      <w:pPr>
        <w:keepNext w:val="0"/>
        <w:keepLines w:val="0"/>
        <w:pageBreakBefore w:val="0"/>
        <w:widowControl w:val="0"/>
        <w:kinsoku/>
        <w:wordWrap w:val="0"/>
        <w:overflowPunct/>
        <w:topLinePunct/>
        <w:autoSpaceDE/>
        <w:autoSpaceDN/>
        <w:bidi w:val="0"/>
        <w:adjustRightInd w:val="0"/>
        <w:snapToGrid w:val="0"/>
        <w:spacing w:before="182" w:line="220"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（四）-1</w:t>
      </w:r>
      <w:r>
        <w:rPr>
          <w:rFonts w:ascii="宋体" w:hAnsi="宋体" w:eastAsia="宋体" w:cs="宋体"/>
          <w:snapToGrid w:val="0"/>
          <w:color w:val="000000"/>
          <w:spacing w:val="-46"/>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完成的类似项目情况表</w:t>
      </w:r>
    </w:p>
    <w:p w14:paraId="33C10E6F">
      <w:pPr>
        <w:keepNext w:val="0"/>
        <w:keepLines w:val="0"/>
        <w:pageBreakBefore w:val="0"/>
        <w:widowControl w:val="0"/>
        <w:kinsoku/>
        <w:wordWrap w:val="0"/>
        <w:overflowPunct/>
        <w:topLinePunct/>
        <w:autoSpaceDE/>
        <w:autoSpaceDN/>
        <w:bidi w:val="0"/>
        <w:adjustRightInd w:val="0"/>
        <w:snapToGrid w:val="0"/>
        <w:spacing w:before="182" w:line="220"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（四）-2</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完成的类似项目情况汇总表</w:t>
      </w:r>
    </w:p>
    <w:p w14:paraId="41B48B33">
      <w:pPr>
        <w:keepNext w:val="0"/>
        <w:keepLines w:val="0"/>
        <w:pageBreakBefore w:val="0"/>
        <w:widowControl w:val="0"/>
        <w:kinsoku/>
        <w:wordWrap w:val="0"/>
        <w:overflowPunct/>
        <w:topLinePunct/>
        <w:autoSpaceDE/>
        <w:autoSpaceDN/>
        <w:bidi w:val="0"/>
        <w:adjustRightInd w:val="0"/>
        <w:snapToGrid w:val="0"/>
        <w:spacing w:before="182" w:line="219"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（五）投标人的信誉情况表</w:t>
      </w:r>
    </w:p>
    <w:p w14:paraId="20F8039C">
      <w:pPr>
        <w:keepNext w:val="0"/>
        <w:keepLines w:val="0"/>
        <w:pageBreakBefore w:val="0"/>
        <w:widowControl w:val="0"/>
        <w:kinsoku/>
        <w:wordWrap w:val="0"/>
        <w:overflowPunct/>
        <w:topLinePunct/>
        <w:autoSpaceDE/>
        <w:autoSpaceDN/>
        <w:bidi w:val="0"/>
        <w:adjustRightInd w:val="0"/>
        <w:snapToGrid w:val="0"/>
        <w:spacing w:before="184" w:line="219"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（六）拟委任的项目经理和项目总工等主要管理人员情</w:t>
      </w:r>
      <w:r>
        <w:rPr>
          <w:rFonts w:ascii="宋体" w:hAnsi="宋体" w:eastAsia="宋体" w:cs="宋体"/>
          <w:snapToGrid w:val="0"/>
          <w:color w:val="000000"/>
          <w:spacing w:val="-2"/>
          <w:kern w:val="0"/>
          <w:sz w:val="24"/>
          <w:szCs w:val="24"/>
          <w:highlight w:val="none"/>
          <w:lang w:eastAsia="en-US"/>
        </w:rPr>
        <w:t>况表</w:t>
      </w:r>
    </w:p>
    <w:p w14:paraId="290303E4">
      <w:pPr>
        <w:keepNext w:val="0"/>
        <w:keepLines w:val="0"/>
        <w:pageBreakBefore w:val="0"/>
        <w:widowControl w:val="0"/>
        <w:kinsoku/>
        <w:wordWrap w:val="0"/>
        <w:overflowPunct/>
        <w:topLinePunct/>
        <w:autoSpaceDE/>
        <w:autoSpaceDN/>
        <w:bidi w:val="0"/>
        <w:adjustRightInd w:val="0"/>
        <w:snapToGrid w:val="0"/>
        <w:spacing w:before="183" w:line="219"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（六）-1</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拟委任的项目经理和项目总工等主要管理人员汇总表</w:t>
      </w:r>
    </w:p>
    <w:p w14:paraId="7A5C2597">
      <w:pPr>
        <w:keepNext w:val="0"/>
        <w:keepLines w:val="0"/>
        <w:pageBreakBefore w:val="0"/>
        <w:widowControl w:val="0"/>
        <w:kinsoku/>
        <w:wordWrap w:val="0"/>
        <w:overflowPunct/>
        <w:topLinePunct/>
        <w:autoSpaceDE/>
        <w:autoSpaceDN/>
        <w:bidi w:val="0"/>
        <w:adjustRightInd w:val="0"/>
        <w:snapToGrid w:val="0"/>
        <w:spacing w:before="183" w:line="219" w:lineRule="auto"/>
        <w:ind w:left="1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（六）-2</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拟委任的项目经理和项目总工等主要管理人员资历表</w:t>
      </w:r>
    </w:p>
    <w:p w14:paraId="7DE203D4">
      <w:pPr>
        <w:keepNext w:val="0"/>
        <w:keepLines w:val="0"/>
        <w:pageBreakBefore w:val="0"/>
        <w:widowControl w:val="0"/>
        <w:kinsoku/>
        <w:wordWrap w:val="0"/>
        <w:overflowPunct/>
        <w:topLinePunct/>
        <w:autoSpaceDE/>
        <w:autoSpaceDN/>
        <w:bidi w:val="0"/>
        <w:spacing w:line="219" w:lineRule="auto"/>
        <w:rPr>
          <w:rFonts w:ascii="宋体" w:hAnsi="宋体" w:eastAsia="宋体" w:cs="宋体"/>
          <w:strike/>
          <w:color w:val="000000"/>
          <w:sz w:val="24"/>
          <w:szCs w:val="24"/>
          <w:highlight w:val="none"/>
        </w:rPr>
        <w:sectPr>
          <w:headerReference r:id="rId16" w:type="default"/>
          <w:footerReference r:id="rId17" w:type="default"/>
          <w:footnotePr>
            <w:numFmt w:val="decimalEnclosedCircleChinese"/>
            <w:numRestart w:val="eachPage"/>
          </w:footnotePr>
          <w:pgSz w:w="11905" w:h="16840"/>
          <w:pgMar w:top="1182" w:right="1416" w:bottom="1171" w:left="1416" w:header="849" w:footer="937" w:gutter="0"/>
          <w:pgNumType w:fmt="decimal"/>
          <w:cols w:space="720" w:num="1"/>
        </w:sectPr>
      </w:pPr>
    </w:p>
    <w:p w14:paraId="7A0558F8">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6E898A4F">
      <w:pPr>
        <w:keepNext w:val="0"/>
        <w:keepLines w:val="0"/>
        <w:pageBreakBefore w:val="0"/>
        <w:widowControl w:val="0"/>
        <w:kinsoku/>
        <w:wordWrap w:val="0"/>
        <w:overflowPunct/>
        <w:topLinePunct/>
        <w:autoSpaceDE/>
        <w:autoSpaceDN/>
        <w:bidi w:val="0"/>
        <w:adjustRightInd w:val="0"/>
        <w:snapToGrid w:val="0"/>
        <w:spacing w:before="88" w:line="226" w:lineRule="auto"/>
        <w:ind w:left="3126"/>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4"/>
          <w:kern w:val="0"/>
          <w:sz w:val="27"/>
          <w:szCs w:val="27"/>
          <w:highlight w:val="none"/>
          <w:lang w:eastAsia="en-US"/>
        </w:rPr>
        <w:t>（一）投标人基本情况表</w:t>
      </w:r>
    </w:p>
    <w:p w14:paraId="029216D5">
      <w:pPr>
        <w:keepNext w:val="0"/>
        <w:keepLines w:val="0"/>
        <w:pageBreakBefore w:val="0"/>
        <w:widowControl w:val="0"/>
        <w:kinsoku/>
        <w:wordWrap w:val="0"/>
        <w:overflowPunct/>
        <w:topLinePunct/>
        <w:autoSpaceDE/>
        <w:autoSpaceDN/>
        <w:bidi w:val="0"/>
        <w:adjustRightInd w:val="0"/>
        <w:snapToGrid w:val="0"/>
        <w:spacing w:before="37" w:line="240" w:lineRule="auto"/>
        <w:jc w:val="left"/>
        <w:textAlignment w:val="baseline"/>
        <w:rPr>
          <w:rFonts w:ascii="Arial" w:hAnsi="Arial" w:eastAsia="Arial" w:cs="Arial"/>
          <w:snapToGrid w:val="0"/>
          <w:color w:val="000000"/>
          <w:kern w:val="0"/>
          <w:szCs w:val="21"/>
          <w:highlight w:val="none"/>
          <w:lang w:eastAsia="en-US"/>
        </w:rPr>
      </w:pPr>
    </w:p>
    <w:tbl>
      <w:tblPr>
        <w:tblStyle w:val="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5"/>
        <w:gridCol w:w="1124"/>
        <w:gridCol w:w="1458"/>
        <w:gridCol w:w="810"/>
        <w:gridCol w:w="300"/>
        <w:gridCol w:w="1512"/>
        <w:gridCol w:w="795"/>
        <w:gridCol w:w="1698"/>
      </w:tblGrid>
      <w:tr w14:paraId="1FD7B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595" w:type="dxa"/>
            <w:vAlign w:val="top"/>
          </w:tcPr>
          <w:p w14:paraId="5DC37044">
            <w:pPr>
              <w:keepNext w:val="0"/>
              <w:keepLines w:val="0"/>
              <w:pageBreakBefore w:val="0"/>
              <w:widowControl w:val="0"/>
              <w:kinsoku/>
              <w:wordWrap w:val="0"/>
              <w:overflowPunct/>
              <w:topLinePunct/>
              <w:autoSpaceDE/>
              <w:autoSpaceDN/>
              <w:bidi w:val="0"/>
              <w:adjustRightInd w:val="0"/>
              <w:snapToGrid w:val="0"/>
              <w:spacing w:before="226" w:line="220" w:lineRule="auto"/>
              <w:ind w:left="28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投标人名称</w:t>
            </w:r>
          </w:p>
        </w:tc>
        <w:tc>
          <w:tcPr>
            <w:tcW w:w="3692" w:type="dxa"/>
            <w:gridSpan w:val="4"/>
            <w:vAlign w:val="top"/>
          </w:tcPr>
          <w:p w14:paraId="087F1B0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2" w:type="dxa"/>
            <w:vAlign w:val="top"/>
          </w:tcPr>
          <w:p w14:paraId="5BB7772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493" w:type="dxa"/>
            <w:gridSpan w:val="2"/>
            <w:vAlign w:val="top"/>
          </w:tcPr>
          <w:p w14:paraId="3CC2054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047A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Align w:val="top"/>
          </w:tcPr>
          <w:p w14:paraId="2EE10C59">
            <w:pPr>
              <w:keepNext w:val="0"/>
              <w:keepLines w:val="0"/>
              <w:pageBreakBefore w:val="0"/>
              <w:widowControl w:val="0"/>
              <w:kinsoku/>
              <w:wordWrap w:val="0"/>
              <w:overflowPunct/>
              <w:topLinePunct/>
              <w:autoSpaceDE/>
              <w:autoSpaceDN/>
              <w:bidi w:val="0"/>
              <w:adjustRightInd w:val="0"/>
              <w:snapToGrid w:val="0"/>
              <w:spacing w:before="221" w:line="221" w:lineRule="auto"/>
              <w:ind w:left="38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注册地址</w:t>
            </w:r>
          </w:p>
        </w:tc>
        <w:tc>
          <w:tcPr>
            <w:tcW w:w="3692" w:type="dxa"/>
            <w:gridSpan w:val="4"/>
            <w:vAlign w:val="top"/>
          </w:tcPr>
          <w:p w14:paraId="2D8FE7E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2" w:type="dxa"/>
            <w:vAlign w:val="top"/>
          </w:tcPr>
          <w:p w14:paraId="05C595C7">
            <w:pPr>
              <w:keepNext w:val="0"/>
              <w:keepLines w:val="0"/>
              <w:pageBreakBefore w:val="0"/>
              <w:widowControl w:val="0"/>
              <w:kinsoku/>
              <w:wordWrap w:val="0"/>
              <w:overflowPunct/>
              <w:topLinePunct/>
              <w:autoSpaceDE/>
              <w:autoSpaceDN/>
              <w:bidi w:val="0"/>
              <w:adjustRightInd w:val="0"/>
              <w:snapToGrid w:val="0"/>
              <w:spacing w:before="220" w:line="220" w:lineRule="auto"/>
              <w:ind w:left="35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邮政编码</w:t>
            </w:r>
          </w:p>
        </w:tc>
        <w:tc>
          <w:tcPr>
            <w:tcW w:w="2493" w:type="dxa"/>
            <w:gridSpan w:val="2"/>
            <w:vAlign w:val="top"/>
          </w:tcPr>
          <w:p w14:paraId="1B24FD2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DB4E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Merge w:val="restart"/>
            <w:tcBorders>
              <w:bottom w:val="nil"/>
            </w:tcBorders>
            <w:vAlign w:val="top"/>
          </w:tcPr>
          <w:p w14:paraId="1DE5EA0C">
            <w:pPr>
              <w:keepNext w:val="0"/>
              <w:keepLines w:val="0"/>
              <w:pageBreakBefore w:val="0"/>
              <w:widowControl w:val="0"/>
              <w:kinsoku/>
              <w:wordWrap w:val="0"/>
              <w:overflowPunct/>
              <w:topLinePunct/>
              <w:autoSpaceDE/>
              <w:autoSpaceDN/>
              <w:bidi w:val="0"/>
              <w:adjustRightInd w:val="0"/>
              <w:snapToGrid w:val="0"/>
              <w:spacing w:line="439" w:lineRule="auto"/>
              <w:jc w:val="left"/>
              <w:textAlignment w:val="baseline"/>
              <w:rPr>
                <w:rFonts w:ascii="Arial" w:hAnsi="Arial" w:eastAsia="Arial" w:cs="Arial"/>
                <w:snapToGrid w:val="0"/>
                <w:color w:val="000000"/>
                <w:kern w:val="0"/>
                <w:sz w:val="21"/>
                <w:szCs w:val="21"/>
                <w:highlight w:val="none"/>
                <w:lang w:eastAsia="en-US"/>
              </w:rPr>
            </w:pPr>
          </w:p>
          <w:p w14:paraId="61F3A2BD">
            <w:pPr>
              <w:keepNext w:val="0"/>
              <w:keepLines w:val="0"/>
              <w:pageBreakBefore w:val="0"/>
              <w:widowControl w:val="0"/>
              <w:kinsoku/>
              <w:wordWrap w:val="0"/>
              <w:overflowPunct/>
              <w:topLinePunct/>
              <w:autoSpaceDE/>
              <w:autoSpaceDN/>
              <w:bidi w:val="0"/>
              <w:adjustRightInd w:val="0"/>
              <w:snapToGrid w:val="0"/>
              <w:spacing w:before="69" w:line="221" w:lineRule="auto"/>
              <w:ind w:left="38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联系方式</w:t>
            </w:r>
          </w:p>
        </w:tc>
        <w:tc>
          <w:tcPr>
            <w:tcW w:w="1124" w:type="dxa"/>
            <w:vAlign w:val="top"/>
          </w:tcPr>
          <w:p w14:paraId="45F41CC0">
            <w:pPr>
              <w:keepNext w:val="0"/>
              <w:keepLines w:val="0"/>
              <w:pageBreakBefore w:val="0"/>
              <w:widowControl w:val="0"/>
              <w:kinsoku/>
              <w:wordWrap w:val="0"/>
              <w:overflowPunct/>
              <w:topLinePunct/>
              <w:autoSpaceDE/>
              <w:autoSpaceDN/>
              <w:bidi w:val="0"/>
              <w:adjustRightInd w:val="0"/>
              <w:snapToGrid w:val="0"/>
              <w:spacing w:before="221" w:line="222" w:lineRule="auto"/>
              <w:ind w:left="25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联系人</w:t>
            </w:r>
          </w:p>
        </w:tc>
        <w:tc>
          <w:tcPr>
            <w:tcW w:w="2568" w:type="dxa"/>
            <w:gridSpan w:val="3"/>
            <w:vAlign w:val="top"/>
          </w:tcPr>
          <w:p w14:paraId="542C56B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2" w:type="dxa"/>
            <w:vAlign w:val="top"/>
          </w:tcPr>
          <w:p w14:paraId="1046D021">
            <w:pPr>
              <w:keepNext w:val="0"/>
              <w:keepLines w:val="0"/>
              <w:pageBreakBefore w:val="0"/>
              <w:widowControl w:val="0"/>
              <w:kinsoku/>
              <w:wordWrap w:val="0"/>
              <w:overflowPunct/>
              <w:topLinePunct/>
              <w:autoSpaceDE/>
              <w:autoSpaceDN/>
              <w:bidi w:val="0"/>
              <w:adjustRightInd w:val="0"/>
              <w:snapToGrid w:val="0"/>
              <w:spacing w:before="221" w:line="222" w:lineRule="auto"/>
              <w:ind w:left="57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9"/>
                <w:kern w:val="0"/>
                <w:sz w:val="21"/>
                <w:szCs w:val="21"/>
                <w:highlight w:val="none"/>
                <w:lang w:val="en-US" w:eastAsia="en-US" w:bidi="ar-SA"/>
              </w:rPr>
              <w:t>电话</w:t>
            </w:r>
          </w:p>
        </w:tc>
        <w:tc>
          <w:tcPr>
            <w:tcW w:w="2493" w:type="dxa"/>
            <w:gridSpan w:val="2"/>
            <w:vAlign w:val="top"/>
          </w:tcPr>
          <w:p w14:paraId="25F3FE2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1DD3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Merge w:val="continue"/>
            <w:tcBorders>
              <w:top w:val="nil"/>
            </w:tcBorders>
            <w:vAlign w:val="top"/>
          </w:tcPr>
          <w:p w14:paraId="4CD5DDA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24" w:type="dxa"/>
            <w:vAlign w:val="top"/>
          </w:tcPr>
          <w:p w14:paraId="0DE0C897">
            <w:pPr>
              <w:keepNext w:val="0"/>
              <w:keepLines w:val="0"/>
              <w:pageBreakBefore w:val="0"/>
              <w:widowControl w:val="0"/>
              <w:kinsoku/>
              <w:wordWrap w:val="0"/>
              <w:overflowPunct/>
              <w:topLinePunct/>
              <w:autoSpaceDE/>
              <w:autoSpaceDN/>
              <w:bidi w:val="0"/>
              <w:adjustRightInd w:val="0"/>
              <w:snapToGrid w:val="0"/>
              <w:spacing w:before="221" w:line="219" w:lineRule="auto"/>
              <w:ind w:left="35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传真</w:t>
            </w:r>
          </w:p>
        </w:tc>
        <w:tc>
          <w:tcPr>
            <w:tcW w:w="2568" w:type="dxa"/>
            <w:gridSpan w:val="3"/>
            <w:vAlign w:val="top"/>
          </w:tcPr>
          <w:p w14:paraId="5EEE437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2" w:type="dxa"/>
            <w:vAlign w:val="top"/>
          </w:tcPr>
          <w:p w14:paraId="606DF84E">
            <w:pPr>
              <w:keepNext w:val="0"/>
              <w:keepLines w:val="0"/>
              <w:pageBreakBefore w:val="0"/>
              <w:widowControl w:val="0"/>
              <w:kinsoku/>
              <w:wordWrap w:val="0"/>
              <w:overflowPunct/>
              <w:topLinePunct/>
              <w:autoSpaceDE/>
              <w:autoSpaceDN/>
              <w:bidi w:val="0"/>
              <w:adjustRightInd w:val="0"/>
              <w:snapToGrid w:val="0"/>
              <w:spacing w:before="221" w:line="220" w:lineRule="auto"/>
              <w:ind w:left="36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7"/>
                <w:kern w:val="0"/>
                <w:sz w:val="21"/>
                <w:szCs w:val="21"/>
                <w:highlight w:val="none"/>
                <w:lang w:val="en-US" w:eastAsia="en-US" w:bidi="ar-SA"/>
              </w:rPr>
              <w:t>电子邮件</w:t>
            </w:r>
          </w:p>
        </w:tc>
        <w:tc>
          <w:tcPr>
            <w:tcW w:w="2493" w:type="dxa"/>
            <w:gridSpan w:val="2"/>
            <w:vAlign w:val="top"/>
          </w:tcPr>
          <w:p w14:paraId="3D48D2B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A6B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595" w:type="dxa"/>
            <w:vAlign w:val="top"/>
          </w:tcPr>
          <w:p w14:paraId="14725758">
            <w:pPr>
              <w:keepNext w:val="0"/>
              <w:keepLines w:val="0"/>
              <w:pageBreakBefore w:val="0"/>
              <w:widowControl w:val="0"/>
              <w:kinsoku/>
              <w:wordWrap w:val="0"/>
              <w:overflowPunct/>
              <w:topLinePunct/>
              <w:autoSpaceDE/>
              <w:autoSpaceDN/>
              <w:bidi w:val="0"/>
              <w:adjustRightInd w:val="0"/>
              <w:snapToGrid w:val="0"/>
              <w:spacing w:before="220" w:line="220" w:lineRule="auto"/>
              <w:ind w:left="27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法定代表人</w:t>
            </w:r>
          </w:p>
        </w:tc>
        <w:tc>
          <w:tcPr>
            <w:tcW w:w="1124" w:type="dxa"/>
            <w:vAlign w:val="top"/>
          </w:tcPr>
          <w:p w14:paraId="51098341">
            <w:pPr>
              <w:keepNext w:val="0"/>
              <w:keepLines w:val="0"/>
              <w:pageBreakBefore w:val="0"/>
              <w:widowControl w:val="0"/>
              <w:kinsoku/>
              <w:wordWrap w:val="0"/>
              <w:overflowPunct/>
              <w:topLinePunct/>
              <w:autoSpaceDE/>
              <w:autoSpaceDN/>
              <w:bidi w:val="0"/>
              <w:adjustRightInd w:val="0"/>
              <w:snapToGrid w:val="0"/>
              <w:spacing w:before="220" w:line="220" w:lineRule="auto"/>
              <w:ind w:left="35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姓名</w:t>
            </w:r>
          </w:p>
        </w:tc>
        <w:tc>
          <w:tcPr>
            <w:tcW w:w="1458" w:type="dxa"/>
            <w:vAlign w:val="top"/>
          </w:tcPr>
          <w:p w14:paraId="4283487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10" w:type="dxa"/>
            <w:gridSpan w:val="2"/>
            <w:vAlign w:val="top"/>
          </w:tcPr>
          <w:p w14:paraId="6AEC9363">
            <w:pPr>
              <w:keepNext w:val="0"/>
              <w:keepLines w:val="0"/>
              <w:pageBreakBefore w:val="0"/>
              <w:widowControl w:val="0"/>
              <w:kinsoku/>
              <w:wordWrap w:val="0"/>
              <w:overflowPunct/>
              <w:topLinePunct/>
              <w:autoSpaceDE/>
              <w:autoSpaceDN/>
              <w:bidi w:val="0"/>
              <w:adjustRightInd w:val="0"/>
              <w:snapToGrid w:val="0"/>
              <w:spacing w:before="220" w:line="220" w:lineRule="auto"/>
              <w:ind w:left="14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技术职称</w:t>
            </w:r>
          </w:p>
        </w:tc>
        <w:tc>
          <w:tcPr>
            <w:tcW w:w="1512" w:type="dxa"/>
            <w:vAlign w:val="top"/>
          </w:tcPr>
          <w:p w14:paraId="6DB4239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95" w:type="dxa"/>
            <w:vAlign w:val="top"/>
          </w:tcPr>
          <w:p w14:paraId="4801527B">
            <w:pPr>
              <w:keepNext w:val="0"/>
              <w:keepLines w:val="0"/>
              <w:pageBreakBefore w:val="0"/>
              <w:widowControl w:val="0"/>
              <w:kinsoku/>
              <w:wordWrap w:val="0"/>
              <w:overflowPunct/>
              <w:topLinePunct/>
              <w:autoSpaceDE/>
              <w:autoSpaceDN/>
              <w:bidi w:val="0"/>
              <w:adjustRightInd w:val="0"/>
              <w:snapToGrid w:val="0"/>
              <w:spacing w:before="220" w:line="222" w:lineRule="auto"/>
              <w:ind w:left="21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9"/>
                <w:kern w:val="0"/>
                <w:sz w:val="21"/>
                <w:szCs w:val="21"/>
                <w:highlight w:val="none"/>
                <w:lang w:val="en-US" w:eastAsia="en-US" w:bidi="ar-SA"/>
              </w:rPr>
              <w:t>电话</w:t>
            </w:r>
          </w:p>
        </w:tc>
        <w:tc>
          <w:tcPr>
            <w:tcW w:w="1698" w:type="dxa"/>
            <w:vAlign w:val="top"/>
          </w:tcPr>
          <w:p w14:paraId="40FEBE1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B587D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Align w:val="top"/>
          </w:tcPr>
          <w:p w14:paraId="7C48EE39">
            <w:pPr>
              <w:keepNext w:val="0"/>
              <w:keepLines w:val="0"/>
              <w:pageBreakBefore w:val="0"/>
              <w:widowControl w:val="0"/>
              <w:kinsoku/>
              <w:wordWrap w:val="0"/>
              <w:overflowPunct/>
              <w:topLinePunct/>
              <w:autoSpaceDE/>
              <w:autoSpaceDN/>
              <w:bidi w:val="0"/>
              <w:adjustRightInd w:val="0"/>
              <w:snapToGrid w:val="0"/>
              <w:spacing w:before="221" w:line="220" w:lineRule="auto"/>
              <w:ind w:left="27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技术负责人</w:t>
            </w:r>
          </w:p>
        </w:tc>
        <w:tc>
          <w:tcPr>
            <w:tcW w:w="1124" w:type="dxa"/>
            <w:vAlign w:val="top"/>
          </w:tcPr>
          <w:p w14:paraId="5DC6E04D">
            <w:pPr>
              <w:keepNext w:val="0"/>
              <w:keepLines w:val="0"/>
              <w:pageBreakBefore w:val="0"/>
              <w:widowControl w:val="0"/>
              <w:kinsoku/>
              <w:wordWrap w:val="0"/>
              <w:overflowPunct/>
              <w:topLinePunct/>
              <w:autoSpaceDE/>
              <w:autoSpaceDN/>
              <w:bidi w:val="0"/>
              <w:adjustRightInd w:val="0"/>
              <w:snapToGrid w:val="0"/>
              <w:spacing w:before="221" w:line="220" w:lineRule="auto"/>
              <w:ind w:left="35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姓名</w:t>
            </w:r>
          </w:p>
        </w:tc>
        <w:tc>
          <w:tcPr>
            <w:tcW w:w="1458" w:type="dxa"/>
            <w:vAlign w:val="top"/>
          </w:tcPr>
          <w:p w14:paraId="18D0701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10" w:type="dxa"/>
            <w:gridSpan w:val="2"/>
            <w:vAlign w:val="top"/>
          </w:tcPr>
          <w:p w14:paraId="73CEE715">
            <w:pPr>
              <w:keepNext w:val="0"/>
              <w:keepLines w:val="0"/>
              <w:pageBreakBefore w:val="0"/>
              <w:widowControl w:val="0"/>
              <w:kinsoku/>
              <w:wordWrap w:val="0"/>
              <w:overflowPunct/>
              <w:topLinePunct/>
              <w:autoSpaceDE/>
              <w:autoSpaceDN/>
              <w:bidi w:val="0"/>
              <w:adjustRightInd w:val="0"/>
              <w:snapToGrid w:val="0"/>
              <w:spacing w:before="221" w:line="220" w:lineRule="auto"/>
              <w:ind w:left="14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技术职称</w:t>
            </w:r>
          </w:p>
        </w:tc>
        <w:tc>
          <w:tcPr>
            <w:tcW w:w="1512" w:type="dxa"/>
            <w:vAlign w:val="top"/>
          </w:tcPr>
          <w:p w14:paraId="34F5C56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95" w:type="dxa"/>
            <w:vAlign w:val="top"/>
          </w:tcPr>
          <w:p w14:paraId="11512A78">
            <w:pPr>
              <w:keepNext w:val="0"/>
              <w:keepLines w:val="0"/>
              <w:pageBreakBefore w:val="0"/>
              <w:widowControl w:val="0"/>
              <w:kinsoku/>
              <w:wordWrap w:val="0"/>
              <w:overflowPunct/>
              <w:topLinePunct/>
              <w:autoSpaceDE/>
              <w:autoSpaceDN/>
              <w:bidi w:val="0"/>
              <w:adjustRightInd w:val="0"/>
              <w:snapToGrid w:val="0"/>
              <w:spacing w:before="221" w:line="222" w:lineRule="auto"/>
              <w:ind w:left="21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9"/>
                <w:kern w:val="0"/>
                <w:sz w:val="21"/>
                <w:szCs w:val="21"/>
                <w:highlight w:val="none"/>
                <w:lang w:val="en-US" w:eastAsia="en-US" w:bidi="ar-SA"/>
              </w:rPr>
              <w:t>电话</w:t>
            </w:r>
          </w:p>
        </w:tc>
        <w:tc>
          <w:tcPr>
            <w:tcW w:w="1698" w:type="dxa"/>
            <w:vAlign w:val="top"/>
          </w:tcPr>
          <w:p w14:paraId="19AE338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9FA5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595" w:type="dxa"/>
            <w:vAlign w:val="top"/>
          </w:tcPr>
          <w:p w14:paraId="4FA05D77">
            <w:pPr>
              <w:keepNext w:val="0"/>
              <w:keepLines w:val="0"/>
              <w:pageBreakBefore w:val="0"/>
              <w:widowControl w:val="0"/>
              <w:kinsoku/>
              <w:wordWrap w:val="0"/>
              <w:overflowPunct/>
              <w:topLinePunct/>
              <w:autoSpaceDE/>
              <w:autoSpaceDN/>
              <w:bidi w:val="0"/>
              <w:adjustRightInd w:val="0"/>
              <w:snapToGrid w:val="0"/>
              <w:spacing w:before="221" w:line="220" w:lineRule="auto"/>
              <w:ind w:left="28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营业执照号</w:t>
            </w:r>
          </w:p>
        </w:tc>
        <w:tc>
          <w:tcPr>
            <w:tcW w:w="2582" w:type="dxa"/>
            <w:gridSpan w:val="2"/>
            <w:vAlign w:val="top"/>
          </w:tcPr>
          <w:p w14:paraId="079F3C2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622" w:type="dxa"/>
            <w:gridSpan w:val="3"/>
            <w:vAlign w:val="top"/>
          </w:tcPr>
          <w:p w14:paraId="5FF143B6">
            <w:pPr>
              <w:keepNext w:val="0"/>
              <w:keepLines w:val="0"/>
              <w:pageBreakBefore w:val="0"/>
              <w:widowControl w:val="0"/>
              <w:kinsoku/>
              <w:wordWrap w:val="0"/>
              <w:overflowPunct/>
              <w:topLinePunct/>
              <w:autoSpaceDE/>
              <w:autoSpaceDN/>
              <w:bidi w:val="0"/>
              <w:adjustRightInd w:val="0"/>
              <w:snapToGrid w:val="0"/>
              <w:spacing w:before="221" w:line="220" w:lineRule="auto"/>
              <w:ind w:left="74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员工总人数:</w:t>
            </w:r>
          </w:p>
        </w:tc>
        <w:tc>
          <w:tcPr>
            <w:tcW w:w="2493" w:type="dxa"/>
            <w:gridSpan w:val="2"/>
            <w:vAlign w:val="top"/>
          </w:tcPr>
          <w:p w14:paraId="1F919C9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BF6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95" w:type="dxa"/>
            <w:vAlign w:val="top"/>
          </w:tcPr>
          <w:p w14:paraId="40EA7C92">
            <w:pPr>
              <w:keepNext w:val="0"/>
              <w:keepLines w:val="0"/>
              <w:pageBreakBefore w:val="0"/>
              <w:widowControl w:val="0"/>
              <w:kinsoku/>
              <w:wordWrap w:val="0"/>
              <w:overflowPunct/>
              <w:topLinePunct/>
              <w:autoSpaceDE/>
              <w:autoSpaceDN/>
              <w:bidi w:val="0"/>
              <w:adjustRightInd w:val="0"/>
              <w:snapToGrid w:val="0"/>
              <w:spacing w:before="138" w:line="288" w:lineRule="auto"/>
              <w:ind w:left="119" w:right="26" w:firstLine="5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企业资质（等</w:t>
            </w:r>
            <w:r>
              <w:rPr>
                <w:rFonts w:ascii="宋体" w:hAnsi="宋体" w:eastAsia="宋体" w:cs="宋体"/>
                <w:snapToGrid w:val="0"/>
                <w:color w:val="000000"/>
                <w:spacing w:val="-4"/>
                <w:kern w:val="0"/>
                <w:sz w:val="21"/>
                <w:szCs w:val="21"/>
                <w:highlight w:val="none"/>
                <w:lang w:val="en-US" w:eastAsia="en-US" w:bidi="ar-SA"/>
              </w:rPr>
              <w:t>级、发证机关）</w:t>
            </w:r>
          </w:p>
        </w:tc>
        <w:tc>
          <w:tcPr>
            <w:tcW w:w="2582" w:type="dxa"/>
            <w:gridSpan w:val="2"/>
            <w:vAlign w:val="top"/>
          </w:tcPr>
          <w:p w14:paraId="7AFA177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10" w:type="dxa"/>
            <w:vMerge w:val="restart"/>
            <w:tcBorders>
              <w:bottom w:val="nil"/>
            </w:tcBorders>
            <w:vAlign w:val="top"/>
          </w:tcPr>
          <w:p w14:paraId="271C986B">
            <w:pPr>
              <w:keepNext w:val="0"/>
              <w:keepLines w:val="0"/>
              <w:pageBreakBefore w:val="0"/>
              <w:widowControl w:val="0"/>
              <w:kinsoku/>
              <w:wordWrap w:val="0"/>
              <w:overflowPunct/>
              <w:topLinePunct/>
              <w:autoSpaceDE/>
              <w:autoSpaceDN/>
              <w:bidi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eastAsia="en-US"/>
              </w:rPr>
            </w:pPr>
          </w:p>
          <w:p w14:paraId="7916F0D7">
            <w:pPr>
              <w:keepNext w:val="0"/>
              <w:keepLines w:val="0"/>
              <w:pageBreakBefore w:val="0"/>
              <w:widowControl w:val="0"/>
              <w:kinsoku/>
              <w:wordWrap w:val="0"/>
              <w:overflowPunct/>
              <w:topLinePunct/>
              <w:autoSpaceDE/>
              <w:autoSpaceDN/>
              <w:bidi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eastAsia="en-US"/>
              </w:rPr>
            </w:pPr>
          </w:p>
          <w:p w14:paraId="2E2E788F">
            <w:pPr>
              <w:keepNext w:val="0"/>
              <w:keepLines w:val="0"/>
              <w:pageBreakBefore w:val="0"/>
              <w:widowControl w:val="0"/>
              <w:kinsoku/>
              <w:wordWrap w:val="0"/>
              <w:overflowPunct/>
              <w:topLinePunct/>
              <w:autoSpaceDE/>
              <w:autoSpaceDN/>
              <w:bidi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eastAsia="en-US"/>
              </w:rPr>
            </w:pPr>
          </w:p>
          <w:p w14:paraId="3828A76E">
            <w:pPr>
              <w:keepNext w:val="0"/>
              <w:keepLines w:val="0"/>
              <w:pageBreakBefore w:val="0"/>
              <w:widowControl w:val="0"/>
              <w:kinsoku/>
              <w:wordWrap w:val="0"/>
              <w:overflowPunct/>
              <w:topLinePunct/>
              <w:autoSpaceDE/>
              <w:autoSpaceDN/>
              <w:bidi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eastAsia="en-US"/>
              </w:rPr>
            </w:pPr>
          </w:p>
          <w:p w14:paraId="45AA2B96">
            <w:pPr>
              <w:keepNext w:val="0"/>
              <w:keepLines w:val="0"/>
              <w:pageBreakBefore w:val="0"/>
              <w:widowControl w:val="0"/>
              <w:kinsoku/>
              <w:wordWrap w:val="0"/>
              <w:overflowPunct/>
              <w:topLinePunct/>
              <w:autoSpaceDE/>
              <w:autoSpaceDN/>
              <w:bidi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eastAsia="en-US"/>
              </w:rPr>
            </w:pPr>
          </w:p>
          <w:p w14:paraId="1C9ED99E">
            <w:pPr>
              <w:keepNext w:val="0"/>
              <w:keepLines w:val="0"/>
              <w:pageBreakBefore w:val="0"/>
              <w:widowControl w:val="0"/>
              <w:kinsoku/>
              <w:wordWrap w:val="0"/>
              <w:overflowPunct/>
              <w:topLinePunct/>
              <w:autoSpaceDE/>
              <w:autoSpaceDN/>
              <w:bidi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eastAsia="en-US"/>
              </w:rPr>
            </w:pPr>
          </w:p>
          <w:p w14:paraId="228A50BF">
            <w:pPr>
              <w:keepNext w:val="0"/>
              <w:keepLines w:val="0"/>
              <w:pageBreakBefore w:val="0"/>
              <w:widowControl w:val="0"/>
              <w:kinsoku/>
              <w:wordWrap w:val="0"/>
              <w:overflowPunct/>
              <w:topLinePunct/>
              <w:autoSpaceDE/>
              <w:autoSpaceDN/>
              <w:bidi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eastAsia="en-US"/>
              </w:rPr>
            </w:pPr>
          </w:p>
          <w:p w14:paraId="2C774C7E">
            <w:pPr>
              <w:keepNext w:val="0"/>
              <w:keepLines w:val="0"/>
              <w:pageBreakBefore w:val="0"/>
              <w:widowControl w:val="0"/>
              <w:kinsoku/>
              <w:wordWrap w:val="0"/>
              <w:overflowPunct/>
              <w:topLinePunct/>
              <w:autoSpaceDE/>
              <w:autoSpaceDN/>
              <w:bidi w:val="0"/>
              <w:adjustRightInd w:val="0"/>
              <w:snapToGrid w:val="0"/>
              <w:spacing w:before="68" w:line="220" w:lineRule="auto"/>
              <w:ind w:left="20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其中</w:t>
            </w:r>
          </w:p>
        </w:tc>
        <w:tc>
          <w:tcPr>
            <w:tcW w:w="1812" w:type="dxa"/>
            <w:gridSpan w:val="2"/>
            <w:vAlign w:val="top"/>
          </w:tcPr>
          <w:p w14:paraId="7F64DF87">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00F28036">
            <w:pPr>
              <w:keepNext w:val="0"/>
              <w:keepLines w:val="0"/>
              <w:pageBreakBefore w:val="0"/>
              <w:widowControl w:val="0"/>
              <w:kinsoku/>
              <w:wordWrap w:val="0"/>
              <w:overflowPunct/>
              <w:topLinePunct/>
              <w:autoSpaceDE/>
              <w:autoSpaceDN/>
              <w:bidi w:val="0"/>
              <w:adjustRightInd w:val="0"/>
              <w:snapToGrid w:val="0"/>
              <w:spacing w:before="68" w:line="220" w:lineRule="auto"/>
              <w:ind w:left="49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项目经理</w:t>
            </w:r>
          </w:p>
        </w:tc>
        <w:tc>
          <w:tcPr>
            <w:tcW w:w="2493" w:type="dxa"/>
            <w:gridSpan w:val="2"/>
            <w:vAlign w:val="top"/>
          </w:tcPr>
          <w:p w14:paraId="162C5A6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AB1F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95" w:type="dxa"/>
            <w:vAlign w:val="top"/>
          </w:tcPr>
          <w:p w14:paraId="6600CC76">
            <w:pPr>
              <w:keepNext w:val="0"/>
              <w:keepLines w:val="0"/>
              <w:pageBreakBefore w:val="0"/>
              <w:widowControl w:val="0"/>
              <w:kinsoku/>
              <w:wordWrap w:val="0"/>
              <w:overflowPunct/>
              <w:topLinePunct/>
              <w:autoSpaceDE/>
              <w:autoSpaceDN/>
              <w:bidi w:val="0"/>
              <w:adjustRightInd w:val="0"/>
              <w:snapToGrid w:val="0"/>
              <w:spacing w:before="279" w:line="219" w:lineRule="auto"/>
              <w:ind w:left="38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注册资本</w:t>
            </w:r>
          </w:p>
        </w:tc>
        <w:tc>
          <w:tcPr>
            <w:tcW w:w="2582" w:type="dxa"/>
            <w:gridSpan w:val="2"/>
            <w:vAlign w:val="top"/>
          </w:tcPr>
          <w:p w14:paraId="0C2BD9C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10" w:type="dxa"/>
            <w:vMerge w:val="continue"/>
            <w:tcBorders>
              <w:top w:val="nil"/>
              <w:bottom w:val="nil"/>
            </w:tcBorders>
            <w:vAlign w:val="top"/>
          </w:tcPr>
          <w:p w14:paraId="77FF51E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12" w:type="dxa"/>
            <w:gridSpan w:val="2"/>
            <w:vAlign w:val="top"/>
          </w:tcPr>
          <w:p w14:paraId="4E579D0F">
            <w:pPr>
              <w:keepNext w:val="0"/>
              <w:keepLines w:val="0"/>
              <w:pageBreakBefore w:val="0"/>
              <w:widowControl w:val="0"/>
              <w:kinsoku/>
              <w:wordWrap w:val="0"/>
              <w:overflowPunct/>
              <w:topLinePunct/>
              <w:autoSpaceDE/>
              <w:autoSpaceDN/>
              <w:bidi w:val="0"/>
              <w:adjustRightInd w:val="0"/>
              <w:snapToGrid w:val="0"/>
              <w:spacing w:before="279" w:line="220" w:lineRule="auto"/>
              <w:ind w:left="28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高级职称人员</w:t>
            </w:r>
          </w:p>
        </w:tc>
        <w:tc>
          <w:tcPr>
            <w:tcW w:w="2493" w:type="dxa"/>
            <w:gridSpan w:val="2"/>
            <w:vAlign w:val="top"/>
          </w:tcPr>
          <w:p w14:paraId="3B960F1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708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95" w:type="dxa"/>
            <w:vAlign w:val="top"/>
          </w:tcPr>
          <w:p w14:paraId="7E6B738F">
            <w:pPr>
              <w:keepNext w:val="0"/>
              <w:keepLines w:val="0"/>
              <w:pageBreakBefore w:val="0"/>
              <w:widowControl w:val="0"/>
              <w:kinsoku/>
              <w:wordWrap w:val="0"/>
              <w:overflowPunct/>
              <w:topLinePunct/>
              <w:autoSpaceDE/>
              <w:autoSpaceDN/>
              <w:bidi w:val="0"/>
              <w:adjustRightInd w:val="0"/>
              <w:snapToGrid w:val="0"/>
              <w:spacing w:before="280" w:line="220" w:lineRule="auto"/>
              <w:ind w:left="38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成立日期</w:t>
            </w:r>
          </w:p>
        </w:tc>
        <w:tc>
          <w:tcPr>
            <w:tcW w:w="2582" w:type="dxa"/>
            <w:gridSpan w:val="2"/>
            <w:vAlign w:val="top"/>
          </w:tcPr>
          <w:p w14:paraId="0B4FBF0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10" w:type="dxa"/>
            <w:vMerge w:val="continue"/>
            <w:tcBorders>
              <w:top w:val="nil"/>
              <w:bottom w:val="nil"/>
            </w:tcBorders>
            <w:vAlign w:val="top"/>
          </w:tcPr>
          <w:p w14:paraId="5E3A317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12" w:type="dxa"/>
            <w:gridSpan w:val="2"/>
            <w:vAlign w:val="top"/>
          </w:tcPr>
          <w:p w14:paraId="4FA3A0F8">
            <w:pPr>
              <w:keepNext w:val="0"/>
              <w:keepLines w:val="0"/>
              <w:pageBreakBefore w:val="0"/>
              <w:widowControl w:val="0"/>
              <w:kinsoku/>
              <w:wordWrap w:val="0"/>
              <w:overflowPunct/>
              <w:topLinePunct/>
              <w:autoSpaceDE/>
              <w:autoSpaceDN/>
              <w:bidi w:val="0"/>
              <w:adjustRightInd w:val="0"/>
              <w:snapToGrid w:val="0"/>
              <w:spacing w:before="280" w:line="220" w:lineRule="auto"/>
              <w:ind w:left="30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中级职称人员</w:t>
            </w:r>
          </w:p>
        </w:tc>
        <w:tc>
          <w:tcPr>
            <w:tcW w:w="2493" w:type="dxa"/>
            <w:gridSpan w:val="2"/>
            <w:vAlign w:val="top"/>
          </w:tcPr>
          <w:p w14:paraId="201C4A7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1E3F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95" w:type="dxa"/>
            <w:vAlign w:val="top"/>
          </w:tcPr>
          <w:p w14:paraId="2A225084">
            <w:pPr>
              <w:keepNext w:val="0"/>
              <w:keepLines w:val="0"/>
              <w:pageBreakBefore w:val="0"/>
              <w:widowControl w:val="0"/>
              <w:kinsoku/>
              <w:wordWrap w:val="0"/>
              <w:overflowPunct/>
              <w:topLinePunct/>
              <w:autoSpaceDE/>
              <w:autoSpaceDN/>
              <w:bidi w:val="0"/>
              <w:adjustRightInd w:val="0"/>
              <w:snapToGrid w:val="0"/>
              <w:spacing w:before="140" w:line="219" w:lineRule="auto"/>
              <w:ind w:left="38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基本账户</w:t>
            </w:r>
          </w:p>
          <w:p w14:paraId="33CB5866">
            <w:pPr>
              <w:keepNext w:val="0"/>
              <w:keepLines w:val="0"/>
              <w:pageBreakBefore w:val="0"/>
              <w:widowControl w:val="0"/>
              <w:kinsoku/>
              <w:wordWrap w:val="0"/>
              <w:overflowPunct/>
              <w:topLinePunct/>
              <w:autoSpaceDE/>
              <w:autoSpaceDN/>
              <w:bidi w:val="0"/>
              <w:adjustRightInd w:val="0"/>
              <w:snapToGrid w:val="0"/>
              <w:spacing w:before="150" w:line="220" w:lineRule="auto"/>
              <w:ind w:left="38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开户银行</w:t>
            </w:r>
          </w:p>
        </w:tc>
        <w:tc>
          <w:tcPr>
            <w:tcW w:w="2582" w:type="dxa"/>
            <w:gridSpan w:val="2"/>
            <w:vAlign w:val="top"/>
          </w:tcPr>
          <w:p w14:paraId="601BD39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10" w:type="dxa"/>
            <w:vMerge w:val="continue"/>
            <w:tcBorders>
              <w:top w:val="nil"/>
              <w:bottom w:val="nil"/>
            </w:tcBorders>
            <w:vAlign w:val="top"/>
          </w:tcPr>
          <w:p w14:paraId="58025D0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12" w:type="dxa"/>
            <w:gridSpan w:val="2"/>
            <w:vAlign w:val="top"/>
          </w:tcPr>
          <w:p w14:paraId="201CE532">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0A82BE57">
            <w:pPr>
              <w:keepNext w:val="0"/>
              <w:keepLines w:val="0"/>
              <w:pageBreakBefore w:val="0"/>
              <w:widowControl w:val="0"/>
              <w:kinsoku/>
              <w:wordWrap w:val="0"/>
              <w:overflowPunct/>
              <w:topLinePunct/>
              <w:autoSpaceDE/>
              <w:autoSpaceDN/>
              <w:bidi w:val="0"/>
              <w:adjustRightInd w:val="0"/>
              <w:snapToGrid w:val="0"/>
              <w:spacing w:before="69" w:line="221" w:lineRule="auto"/>
              <w:ind w:left="28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初级职称人员</w:t>
            </w:r>
          </w:p>
        </w:tc>
        <w:tc>
          <w:tcPr>
            <w:tcW w:w="2493" w:type="dxa"/>
            <w:gridSpan w:val="2"/>
            <w:vAlign w:val="top"/>
          </w:tcPr>
          <w:p w14:paraId="67AE602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6F59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595" w:type="dxa"/>
            <w:vAlign w:val="top"/>
          </w:tcPr>
          <w:p w14:paraId="5A8BB4B7">
            <w:pPr>
              <w:keepNext w:val="0"/>
              <w:keepLines w:val="0"/>
              <w:pageBreakBefore w:val="0"/>
              <w:widowControl w:val="0"/>
              <w:kinsoku/>
              <w:wordWrap w:val="0"/>
              <w:overflowPunct/>
              <w:topLinePunct/>
              <w:autoSpaceDE/>
              <w:autoSpaceDN/>
              <w:bidi w:val="0"/>
              <w:adjustRightInd w:val="0"/>
              <w:snapToGrid w:val="0"/>
              <w:spacing w:before="141" w:line="219" w:lineRule="auto"/>
              <w:ind w:left="38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基本账户</w:t>
            </w:r>
          </w:p>
          <w:p w14:paraId="27D9FE51">
            <w:pPr>
              <w:keepNext w:val="0"/>
              <w:keepLines w:val="0"/>
              <w:pageBreakBefore w:val="0"/>
              <w:widowControl w:val="0"/>
              <w:kinsoku/>
              <w:wordWrap w:val="0"/>
              <w:overflowPunct/>
              <w:topLinePunct/>
              <w:autoSpaceDE/>
              <w:autoSpaceDN/>
              <w:bidi w:val="0"/>
              <w:adjustRightInd w:val="0"/>
              <w:snapToGrid w:val="0"/>
              <w:spacing w:before="150" w:line="220" w:lineRule="auto"/>
              <w:ind w:left="38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银行账号</w:t>
            </w:r>
          </w:p>
        </w:tc>
        <w:tc>
          <w:tcPr>
            <w:tcW w:w="2582" w:type="dxa"/>
            <w:gridSpan w:val="2"/>
            <w:vAlign w:val="top"/>
          </w:tcPr>
          <w:p w14:paraId="3C4A37E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10" w:type="dxa"/>
            <w:vMerge w:val="continue"/>
            <w:tcBorders>
              <w:top w:val="nil"/>
            </w:tcBorders>
            <w:vAlign w:val="top"/>
          </w:tcPr>
          <w:p w14:paraId="05AC7DA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12" w:type="dxa"/>
            <w:gridSpan w:val="2"/>
            <w:vAlign w:val="top"/>
          </w:tcPr>
          <w:p w14:paraId="193D5991">
            <w:pPr>
              <w:keepNext w:val="0"/>
              <w:keepLines w:val="0"/>
              <w:pageBreakBefore w:val="0"/>
              <w:widowControl w:val="0"/>
              <w:kinsoku/>
              <w:wordWrap w:val="0"/>
              <w:overflowPunct/>
              <w:topLinePunct/>
              <w:autoSpaceDE/>
              <w:autoSpaceDN/>
              <w:bidi w:val="0"/>
              <w:adjustRightInd w:val="0"/>
              <w:snapToGrid w:val="0"/>
              <w:spacing w:line="270" w:lineRule="auto"/>
              <w:jc w:val="left"/>
              <w:textAlignment w:val="baseline"/>
              <w:rPr>
                <w:rFonts w:ascii="Arial" w:hAnsi="Arial" w:eastAsia="Arial" w:cs="Arial"/>
                <w:snapToGrid w:val="0"/>
                <w:color w:val="000000"/>
                <w:kern w:val="0"/>
                <w:sz w:val="21"/>
                <w:szCs w:val="21"/>
                <w:highlight w:val="none"/>
                <w:lang w:eastAsia="en-US"/>
              </w:rPr>
            </w:pPr>
          </w:p>
          <w:p w14:paraId="0FA27598">
            <w:pPr>
              <w:keepNext w:val="0"/>
              <w:keepLines w:val="0"/>
              <w:pageBreakBefore w:val="0"/>
              <w:widowControl w:val="0"/>
              <w:kinsoku/>
              <w:wordWrap w:val="0"/>
              <w:overflowPunct/>
              <w:topLinePunct/>
              <w:autoSpaceDE/>
              <w:autoSpaceDN/>
              <w:bidi w:val="0"/>
              <w:adjustRightInd w:val="0"/>
              <w:snapToGrid w:val="0"/>
              <w:spacing w:before="69" w:line="221" w:lineRule="auto"/>
              <w:ind w:left="70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技工</w:t>
            </w:r>
          </w:p>
        </w:tc>
        <w:tc>
          <w:tcPr>
            <w:tcW w:w="2493" w:type="dxa"/>
            <w:gridSpan w:val="2"/>
            <w:vAlign w:val="top"/>
          </w:tcPr>
          <w:p w14:paraId="7A71274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7200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1595" w:type="dxa"/>
            <w:vAlign w:val="top"/>
          </w:tcPr>
          <w:p w14:paraId="67CF46E2">
            <w:pPr>
              <w:keepNext w:val="0"/>
              <w:keepLines w:val="0"/>
              <w:pageBreakBefore w:val="0"/>
              <w:widowControl w:val="0"/>
              <w:kinsoku/>
              <w:wordWrap w:val="0"/>
              <w:overflowPunct/>
              <w:topLinePunct/>
              <w:autoSpaceDE/>
              <w:autoSpaceDN/>
              <w:bidi w:val="0"/>
              <w:adjustRightInd w:val="0"/>
              <w:snapToGrid w:val="0"/>
              <w:spacing w:line="419" w:lineRule="auto"/>
              <w:jc w:val="left"/>
              <w:textAlignment w:val="baseline"/>
              <w:rPr>
                <w:rFonts w:ascii="Arial" w:hAnsi="Arial" w:eastAsia="Arial" w:cs="Arial"/>
                <w:snapToGrid w:val="0"/>
                <w:color w:val="000000"/>
                <w:kern w:val="0"/>
                <w:sz w:val="21"/>
                <w:szCs w:val="21"/>
                <w:highlight w:val="none"/>
                <w:lang w:eastAsia="en-US"/>
              </w:rPr>
            </w:pPr>
          </w:p>
          <w:p w14:paraId="1791AAFB">
            <w:pPr>
              <w:keepNext w:val="0"/>
              <w:keepLines w:val="0"/>
              <w:pageBreakBefore w:val="0"/>
              <w:widowControl w:val="0"/>
              <w:kinsoku/>
              <w:wordWrap w:val="0"/>
              <w:overflowPunct/>
              <w:topLinePunct/>
              <w:autoSpaceDE/>
              <w:autoSpaceDN/>
              <w:bidi w:val="0"/>
              <w:adjustRightInd w:val="0"/>
              <w:snapToGrid w:val="0"/>
              <w:spacing w:before="68" w:line="220" w:lineRule="auto"/>
              <w:ind w:left="38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经营范围</w:t>
            </w:r>
          </w:p>
        </w:tc>
        <w:tc>
          <w:tcPr>
            <w:tcW w:w="7697" w:type="dxa"/>
            <w:gridSpan w:val="7"/>
            <w:vAlign w:val="top"/>
          </w:tcPr>
          <w:p w14:paraId="36DCFF0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8D82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1595" w:type="dxa"/>
            <w:vAlign w:val="top"/>
          </w:tcPr>
          <w:p w14:paraId="2D5BC15C">
            <w:pPr>
              <w:keepNext w:val="0"/>
              <w:keepLines w:val="0"/>
              <w:pageBreakBefore w:val="0"/>
              <w:widowControl w:val="0"/>
              <w:kinsoku/>
              <w:wordWrap w:val="0"/>
              <w:overflowPunct/>
              <w:topLinePunct/>
              <w:autoSpaceDE/>
              <w:autoSpaceDN/>
              <w:bidi w:val="0"/>
              <w:adjustRightInd w:val="0"/>
              <w:snapToGrid w:val="0"/>
              <w:spacing w:line="334" w:lineRule="auto"/>
              <w:jc w:val="left"/>
              <w:textAlignment w:val="baseline"/>
              <w:rPr>
                <w:rFonts w:ascii="Arial" w:hAnsi="Arial" w:eastAsia="Arial" w:cs="Arial"/>
                <w:snapToGrid w:val="0"/>
                <w:color w:val="000000"/>
                <w:kern w:val="0"/>
                <w:sz w:val="21"/>
                <w:szCs w:val="21"/>
                <w:highlight w:val="none"/>
                <w:lang w:eastAsia="en-US"/>
              </w:rPr>
            </w:pPr>
          </w:p>
          <w:p w14:paraId="1128AC08">
            <w:pPr>
              <w:keepNext w:val="0"/>
              <w:keepLines w:val="0"/>
              <w:pageBreakBefore w:val="0"/>
              <w:widowControl w:val="0"/>
              <w:kinsoku/>
              <w:wordWrap w:val="0"/>
              <w:overflowPunct/>
              <w:topLinePunct/>
              <w:autoSpaceDE/>
              <w:autoSpaceDN/>
              <w:bidi w:val="0"/>
              <w:adjustRightInd w:val="0"/>
              <w:snapToGrid w:val="0"/>
              <w:spacing w:line="334" w:lineRule="auto"/>
              <w:jc w:val="left"/>
              <w:textAlignment w:val="baseline"/>
              <w:rPr>
                <w:rFonts w:ascii="Arial" w:hAnsi="Arial" w:eastAsia="Arial" w:cs="Arial"/>
                <w:snapToGrid w:val="0"/>
                <w:color w:val="000000"/>
                <w:kern w:val="0"/>
                <w:sz w:val="21"/>
                <w:szCs w:val="21"/>
                <w:highlight w:val="none"/>
                <w:lang w:eastAsia="en-US"/>
              </w:rPr>
            </w:pPr>
          </w:p>
          <w:p w14:paraId="398747B6">
            <w:pPr>
              <w:keepNext w:val="0"/>
              <w:keepLines w:val="0"/>
              <w:pageBreakBefore w:val="0"/>
              <w:widowControl w:val="0"/>
              <w:kinsoku/>
              <w:wordWrap w:val="0"/>
              <w:overflowPunct/>
              <w:topLinePunct/>
              <w:autoSpaceDE/>
              <w:autoSpaceDN/>
              <w:bidi w:val="0"/>
              <w:adjustRightInd w:val="0"/>
              <w:snapToGrid w:val="0"/>
              <w:spacing w:before="68" w:line="355" w:lineRule="auto"/>
              <w:ind w:left="486" w:right="165" w:hanging="31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投标人关联企业情况</w:t>
            </w:r>
          </w:p>
        </w:tc>
        <w:tc>
          <w:tcPr>
            <w:tcW w:w="7697" w:type="dxa"/>
            <w:gridSpan w:val="7"/>
            <w:vAlign w:val="top"/>
          </w:tcPr>
          <w:p w14:paraId="45502D28">
            <w:pPr>
              <w:keepNext w:val="0"/>
              <w:keepLines w:val="0"/>
              <w:pageBreakBefore w:val="0"/>
              <w:widowControl w:val="0"/>
              <w:kinsoku/>
              <w:wordWrap w:val="0"/>
              <w:overflowPunct/>
              <w:topLinePunct/>
              <w:autoSpaceDE/>
              <w:autoSpaceDN/>
              <w:bidi w:val="0"/>
              <w:adjustRightInd w:val="0"/>
              <w:snapToGrid w:val="0"/>
              <w:spacing w:before="140" w:line="219" w:lineRule="auto"/>
              <w:ind w:left="11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投标人应提供关联企业情况，包括：</w:t>
            </w:r>
          </w:p>
          <w:p w14:paraId="457C6C6C">
            <w:pPr>
              <w:keepNext w:val="0"/>
              <w:keepLines w:val="0"/>
              <w:pageBreakBefore w:val="0"/>
              <w:widowControl w:val="0"/>
              <w:kinsoku/>
              <w:wordWrap w:val="0"/>
              <w:overflowPunct/>
              <w:topLinePunct/>
              <w:autoSpaceDE/>
              <w:autoSpaceDN/>
              <w:bidi w:val="0"/>
              <w:adjustRightInd w:val="0"/>
              <w:snapToGrid w:val="0"/>
              <w:spacing w:before="152" w:line="285" w:lineRule="auto"/>
              <w:ind w:left="114" w:right="158" w:firstLine="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
                <w:kern w:val="0"/>
                <w:sz w:val="21"/>
                <w:szCs w:val="21"/>
                <w:highlight w:val="none"/>
                <w:lang w:val="en-US" w:eastAsia="en-US" w:bidi="ar-SA"/>
              </w:rPr>
              <w:t>（1）投标人的所有股东名称及相应股权（出资额）比例；如投标人为</w:t>
            </w:r>
            <w:r>
              <w:rPr>
                <w:rFonts w:ascii="宋体" w:hAnsi="宋体" w:eastAsia="宋体" w:cs="宋体"/>
                <w:snapToGrid w:val="0"/>
                <w:color w:val="000000"/>
                <w:spacing w:val="-2"/>
                <w:kern w:val="0"/>
                <w:sz w:val="21"/>
                <w:szCs w:val="21"/>
                <w:highlight w:val="none"/>
                <w:lang w:val="en-US" w:eastAsia="en-US" w:bidi="ar-SA"/>
              </w:rPr>
              <w:t>上市公司，投标人应提供股权占公司股份总数</w:t>
            </w:r>
            <w:r>
              <w:rPr>
                <w:rFonts w:ascii="宋体" w:hAnsi="宋体" w:eastAsia="宋体" w:cs="宋体"/>
                <w:snapToGrid w:val="0"/>
                <w:color w:val="000000"/>
                <w:spacing w:val="-2"/>
                <w:kern w:val="0"/>
                <w:sz w:val="21"/>
                <w:szCs w:val="21"/>
                <w:highlight w:val="none"/>
                <w:u w:val="single" w:color="auto"/>
                <w:lang w:val="en-US" w:eastAsia="en-US" w:bidi="ar-SA"/>
              </w:rPr>
              <w:t xml:space="preserve"> 5 </w:t>
            </w:r>
            <w:r>
              <w:rPr>
                <w:rFonts w:ascii="宋体" w:hAnsi="宋体" w:eastAsia="宋体" w:cs="宋体"/>
                <w:snapToGrid w:val="0"/>
                <w:color w:val="000000"/>
                <w:spacing w:val="-2"/>
                <w:kern w:val="0"/>
                <w:sz w:val="21"/>
                <w:szCs w:val="21"/>
                <w:highlight w:val="none"/>
                <w:lang w:val="en-US" w:eastAsia="en-US" w:bidi="ar-SA"/>
              </w:rPr>
              <w:t>%以上的所有股东名称及相应股权比例；</w:t>
            </w:r>
          </w:p>
          <w:p w14:paraId="46CFFA1F">
            <w:pPr>
              <w:keepNext w:val="0"/>
              <w:keepLines w:val="0"/>
              <w:pageBreakBefore w:val="0"/>
              <w:widowControl w:val="0"/>
              <w:kinsoku/>
              <w:wordWrap w:val="0"/>
              <w:overflowPunct/>
              <w:topLinePunct/>
              <w:autoSpaceDE/>
              <w:autoSpaceDN/>
              <w:bidi w:val="0"/>
              <w:adjustRightInd w:val="0"/>
              <w:snapToGrid w:val="0"/>
              <w:spacing w:before="150" w:line="220" w:lineRule="auto"/>
              <w:ind w:left="11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（2）投标人投资（控股）或管理的下属企业名称、持有股权（出资额）比例；</w:t>
            </w:r>
          </w:p>
          <w:p w14:paraId="51859DED">
            <w:pPr>
              <w:keepNext w:val="0"/>
              <w:keepLines w:val="0"/>
              <w:pageBreakBefore w:val="0"/>
              <w:widowControl w:val="0"/>
              <w:kinsoku/>
              <w:wordWrap w:val="0"/>
              <w:overflowPunct/>
              <w:topLinePunct/>
              <w:autoSpaceDE/>
              <w:autoSpaceDN/>
              <w:bidi w:val="0"/>
              <w:adjustRightInd w:val="0"/>
              <w:snapToGrid w:val="0"/>
              <w:spacing w:before="150" w:line="220" w:lineRule="auto"/>
              <w:ind w:left="11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
                <w:kern w:val="0"/>
                <w:sz w:val="21"/>
                <w:szCs w:val="21"/>
                <w:highlight w:val="none"/>
                <w:lang w:val="en-US" w:eastAsia="en-US" w:bidi="ar-SA"/>
              </w:rPr>
              <w:t>（3）与投标人单位负责人（即法定代表人）为</w:t>
            </w:r>
            <w:r>
              <w:rPr>
                <w:rFonts w:ascii="宋体" w:hAnsi="宋体" w:eastAsia="宋体" w:cs="宋体"/>
                <w:snapToGrid w:val="0"/>
                <w:color w:val="000000"/>
                <w:spacing w:val="-2"/>
                <w:kern w:val="0"/>
                <w:sz w:val="21"/>
                <w:szCs w:val="21"/>
                <w:highlight w:val="none"/>
                <w:lang w:val="en-US" w:eastAsia="en-US" w:bidi="ar-SA"/>
              </w:rPr>
              <w:t>同一人的其他单位名称。</w:t>
            </w:r>
          </w:p>
        </w:tc>
      </w:tr>
      <w:tr w14:paraId="4DFD93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595" w:type="dxa"/>
            <w:vAlign w:val="top"/>
          </w:tcPr>
          <w:p w14:paraId="461E4094">
            <w:pPr>
              <w:keepNext w:val="0"/>
              <w:keepLines w:val="0"/>
              <w:pageBreakBefore w:val="0"/>
              <w:widowControl w:val="0"/>
              <w:kinsoku/>
              <w:wordWrap w:val="0"/>
              <w:overflowPunct/>
              <w:topLinePunct/>
              <w:autoSpaceDE/>
              <w:autoSpaceDN/>
              <w:bidi w:val="0"/>
              <w:adjustRightInd w:val="0"/>
              <w:snapToGrid w:val="0"/>
              <w:spacing w:before="224" w:line="221" w:lineRule="auto"/>
              <w:ind w:left="59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备注</w:t>
            </w:r>
          </w:p>
        </w:tc>
        <w:tc>
          <w:tcPr>
            <w:tcW w:w="7697" w:type="dxa"/>
            <w:gridSpan w:val="7"/>
            <w:vAlign w:val="top"/>
          </w:tcPr>
          <w:p w14:paraId="3B97770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4D03FD1B">
      <w:pPr>
        <w:keepNext w:val="0"/>
        <w:keepLines w:val="0"/>
        <w:pageBreakBefore w:val="0"/>
        <w:widowControl w:val="0"/>
        <w:kinsoku/>
        <w:wordWrap w:val="0"/>
        <w:overflowPunct/>
        <w:topLinePunct/>
        <w:autoSpaceDE/>
        <w:autoSpaceDN/>
        <w:bidi w:val="0"/>
        <w:adjustRightInd w:val="0"/>
        <w:snapToGrid w:val="0"/>
        <w:spacing w:before="49" w:line="224" w:lineRule="auto"/>
        <w:ind w:left="12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03B15AE7">
      <w:pPr>
        <w:keepNext w:val="0"/>
        <w:keepLines w:val="0"/>
        <w:pageBreakBefore w:val="0"/>
        <w:widowControl w:val="0"/>
        <w:kinsoku/>
        <w:wordWrap w:val="0"/>
        <w:overflowPunct/>
        <w:topLinePunct/>
        <w:autoSpaceDE/>
        <w:autoSpaceDN/>
        <w:bidi w:val="0"/>
        <w:adjustRightInd w:val="0"/>
        <w:snapToGrid w:val="0"/>
        <w:spacing w:before="57" w:line="219" w:lineRule="auto"/>
        <w:ind w:left="136"/>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1.投标人应根据招标文件第二章“投标人须知”第</w:t>
      </w:r>
      <w:r>
        <w:rPr>
          <w:rFonts w:ascii="宋体" w:hAnsi="宋体" w:eastAsia="宋体" w:cs="宋体"/>
          <w:snapToGrid w:val="0"/>
          <w:color w:val="000000"/>
          <w:spacing w:val="-27"/>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3.5.1</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项的要求在本表后附相关证明材料。</w:t>
      </w:r>
    </w:p>
    <w:p w14:paraId="454BB489">
      <w:pPr>
        <w:keepNext w:val="0"/>
        <w:keepLines w:val="0"/>
        <w:pageBreakBefore w:val="0"/>
        <w:widowControl w:val="0"/>
        <w:kinsoku/>
        <w:wordWrap w:val="0"/>
        <w:overflowPunct/>
        <w:topLinePunct/>
        <w:autoSpaceDE/>
        <w:autoSpaceDN/>
        <w:bidi w:val="0"/>
        <w:adjustRightInd w:val="0"/>
        <w:snapToGrid w:val="0"/>
        <w:spacing w:before="63" w:line="220" w:lineRule="auto"/>
        <w:ind w:left="123"/>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2.以联合体形式投标的，联合体各成员应分别填写。</w:t>
      </w:r>
    </w:p>
    <w:p w14:paraId="29D6F033">
      <w:pPr>
        <w:keepNext w:val="0"/>
        <w:keepLines w:val="0"/>
        <w:pageBreakBefore w:val="0"/>
        <w:widowControl w:val="0"/>
        <w:kinsoku/>
        <w:wordWrap w:val="0"/>
        <w:overflowPunct/>
        <w:topLinePunct/>
        <w:autoSpaceDE/>
        <w:autoSpaceDN/>
        <w:bidi w:val="0"/>
        <w:adjustRightInd w:val="0"/>
        <w:snapToGrid w:val="0"/>
        <w:spacing w:before="61" w:line="219" w:lineRule="auto"/>
        <w:ind w:left="125"/>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3.上述信息如经调查核实未如实填写的，按提供虚假材料对待。</w:t>
      </w:r>
    </w:p>
    <w:p w14:paraId="7423C6A5">
      <w:pPr>
        <w:keepNext w:val="0"/>
        <w:keepLines w:val="0"/>
        <w:pageBreakBefore w:val="0"/>
        <w:widowControl w:val="0"/>
        <w:kinsoku/>
        <w:wordWrap w:val="0"/>
        <w:overflowPunct/>
        <w:topLinePunct/>
        <w:autoSpaceDE/>
        <w:autoSpaceDN/>
        <w:bidi w:val="0"/>
        <w:spacing w:line="219" w:lineRule="auto"/>
        <w:rPr>
          <w:rFonts w:ascii="宋体" w:hAnsi="宋体" w:eastAsia="宋体" w:cs="宋体"/>
          <w:color w:val="000000"/>
          <w:sz w:val="21"/>
          <w:szCs w:val="21"/>
          <w:highlight w:val="none"/>
        </w:rPr>
        <w:sectPr>
          <w:footerReference r:id="rId18" w:type="default"/>
          <w:footnotePr>
            <w:numFmt w:val="decimalEnclosedCircleChinese"/>
            <w:numRestart w:val="eachPage"/>
          </w:footnotePr>
          <w:pgSz w:w="11905" w:h="16840"/>
          <w:pgMar w:top="1182" w:right="1303" w:bottom="1171" w:left="1303" w:header="849" w:footer="937" w:gutter="0"/>
          <w:pgNumType w:fmt="decimal"/>
          <w:cols w:space="720" w:num="1"/>
        </w:sectPr>
      </w:pPr>
    </w:p>
    <w:p w14:paraId="0F5D0D08">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6A400968">
      <w:pPr>
        <w:keepNext w:val="0"/>
        <w:keepLines w:val="0"/>
        <w:pageBreakBefore w:val="0"/>
        <w:widowControl w:val="0"/>
        <w:kinsoku/>
        <w:wordWrap w:val="0"/>
        <w:overflowPunct/>
        <w:topLinePunct/>
        <w:autoSpaceDE/>
        <w:autoSpaceDN/>
        <w:bidi w:val="0"/>
        <w:adjustRightInd w:val="0"/>
        <w:snapToGrid w:val="0"/>
        <w:spacing w:before="88" w:line="226" w:lineRule="auto"/>
        <w:ind w:left="270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4"/>
          <w:kern w:val="0"/>
          <w:sz w:val="27"/>
          <w:szCs w:val="27"/>
          <w:highlight w:val="none"/>
          <w:lang w:eastAsia="en-US"/>
        </w:rPr>
        <w:t>（二）投标人企业组织机构框图</w:t>
      </w:r>
    </w:p>
    <w:p w14:paraId="6E75AFE0">
      <w:pPr>
        <w:keepNext w:val="0"/>
        <w:keepLines w:val="0"/>
        <w:pageBreakBefore w:val="0"/>
        <w:widowControl w:val="0"/>
        <w:kinsoku/>
        <w:wordWrap w:val="0"/>
        <w:overflowPunct/>
        <w:topLinePunct/>
        <w:autoSpaceDE/>
        <w:autoSpaceDN/>
        <w:bidi w:val="0"/>
        <w:adjustRightInd w:val="0"/>
        <w:snapToGrid w:val="0"/>
        <w:spacing w:before="37" w:line="240" w:lineRule="auto"/>
        <w:jc w:val="left"/>
        <w:textAlignment w:val="baseline"/>
        <w:rPr>
          <w:rFonts w:ascii="Arial" w:hAnsi="Arial" w:eastAsia="Arial" w:cs="Arial"/>
          <w:snapToGrid w:val="0"/>
          <w:color w:val="000000"/>
          <w:kern w:val="0"/>
          <w:szCs w:val="21"/>
          <w:highlight w:val="none"/>
          <w:lang w:eastAsia="en-US"/>
        </w:rPr>
      </w:pPr>
    </w:p>
    <w:tbl>
      <w:tblPr>
        <w:tblStyle w:val="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92"/>
      </w:tblGrid>
      <w:tr w14:paraId="27A5F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9292" w:type="dxa"/>
            <w:vAlign w:val="top"/>
          </w:tcPr>
          <w:p w14:paraId="0D8A20E8">
            <w:pPr>
              <w:keepNext w:val="0"/>
              <w:keepLines w:val="0"/>
              <w:pageBreakBefore w:val="0"/>
              <w:widowControl w:val="0"/>
              <w:kinsoku/>
              <w:wordWrap w:val="0"/>
              <w:overflowPunct/>
              <w:topLinePunct/>
              <w:autoSpaceDE/>
              <w:autoSpaceDN/>
              <w:bidi w:val="0"/>
              <w:adjustRightInd w:val="0"/>
              <w:snapToGrid w:val="0"/>
              <w:spacing w:before="197" w:line="220" w:lineRule="auto"/>
              <w:ind w:left="144"/>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8"/>
                <w:kern w:val="0"/>
                <w:sz w:val="24"/>
                <w:szCs w:val="24"/>
                <w:highlight w:val="none"/>
                <w:lang w:val="en-US" w:eastAsia="en-US" w:bidi="ar-SA"/>
              </w:rPr>
              <w:t>以框图方式表示。</w:t>
            </w:r>
          </w:p>
        </w:tc>
      </w:tr>
      <w:tr w14:paraId="20873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0" w:hRule="atLeast"/>
        </w:trPr>
        <w:tc>
          <w:tcPr>
            <w:tcW w:w="9292" w:type="dxa"/>
            <w:vAlign w:val="top"/>
          </w:tcPr>
          <w:p w14:paraId="0D9193CF">
            <w:pPr>
              <w:keepNext w:val="0"/>
              <w:keepLines w:val="0"/>
              <w:pageBreakBefore w:val="0"/>
              <w:widowControl w:val="0"/>
              <w:kinsoku/>
              <w:wordWrap w:val="0"/>
              <w:overflowPunct/>
              <w:topLinePunct/>
              <w:autoSpaceDE/>
              <w:autoSpaceDN/>
              <w:bidi w:val="0"/>
              <w:adjustRightInd w:val="0"/>
              <w:snapToGrid w:val="0"/>
              <w:spacing w:before="196" w:line="220" w:lineRule="auto"/>
              <w:ind w:left="120"/>
              <w:jc w:val="left"/>
              <w:textAlignment w:val="baseline"/>
              <w:rPr>
                <w:rFonts w:ascii="宋体" w:hAnsi="宋体" w:eastAsia="宋体" w:cs="宋体"/>
                <w:snapToGrid w:val="0"/>
                <w:color w:val="000000"/>
                <w:kern w:val="0"/>
                <w:sz w:val="24"/>
                <w:szCs w:val="24"/>
                <w:highlight w:val="none"/>
                <w:lang w:val="en-US" w:eastAsia="en-US" w:bidi="ar-SA"/>
              </w:rPr>
            </w:pPr>
            <w:r>
              <w:rPr>
                <w:rFonts w:ascii="宋体" w:hAnsi="宋体" w:eastAsia="宋体" w:cs="宋体"/>
                <w:snapToGrid w:val="0"/>
                <w:color w:val="000000"/>
                <w:spacing w:val="-4"/>
                <w:kern w:val="0"/>
                <w:sz w:val="24"/>
                <w:szCs w:val="24"/>
                <w:highlight w:val="none"/>
                <w:lang w:val="en-US" w:eastAsia="en-US" w:bidi="ar-SA"/>
              </w:rPr>
              <w:t>说明</w:t>
            </w:r>
          </w:p>
        </w:tc>
      </w:tr>
    </w:tbl>
    <w:p w14:paraId="105C6CD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val="en-US" w:eastAsia="en-US" w:bidi="ar-SA"/>
        </w:rPr>
      </w:pPr>
    </w:p>
    <w:p w14:paraId="05BCA269">
      <w:pPr>
        <w:keepNext w:val="0"/>
        <w:keepLines w:val="0"/>
        <w:pageBreakBefore w:val="0"/>
        <w:widowControl w:val="0"/>
        <w:kinsoku/>
        <w:wordWrap w:val="0"/>
        <w:overflowPunct/>
        <w:topLinePunct/>
        <w:autoSpaceDE/>
        <w:autoSpaceDN/>
        <w:bidi w:val="0"/>
        <w:rPr>
          <w:color w:val="000000"/>
          <w:highlight w:val="none"/>
        </w:rPr>
        <w:sectPr>
          <w:footerReference r:id="rId19" w:type="default"/>
          <w:footnotePr>
            <w:numFmt w:val="decimalEnclosedCircleChinese"/>
            <w:numRestart w:val="eachPage"/>
          </w:footnotePr>
          <w:pgSz w:w="11905" w:h="16840"/>
          <w:pgMar w:top="1182" w:right="1303" w:bottom="1171" w:left="1303" w:header="849" w:footer="937" w:gutter="0"/>
          <w:pgNumType w:fmt="decimal"/>
          <w:cols w:space="720" w:num="1"/>
        </w:sectPr>
      </w:pPr>
    </w:p>
    <w:p w14:paraId="10BBF9BB">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06821146">
      <w:pPr>
        <w:keepNext w:val="0"/>
        <w:keepLines w:val="0"/>
        <w:pageBreakBefore w:val="0"/>
        <w:widowControl w:val="0"/>
        <w:kinsoku/>
        <w:wordWrap w:val="0"/>
        <w:overflowPunct/>
        <w:topLinePunct/>
        <w:autoSpaceDE/>
        <w:autoSpaceDN/>
        <w:bidi w:val="0"/>
        <w:adjustRightInd w:val="0"/>
        <w:snapToGrid w:val="0"/>
        <w:spacing w:before="88" w:line="226" w:lineRule="auto"/>
        <w:ind w:left="3154"/>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4"/>
          <w:kern w:val="0"/>
          <w:sz w:val="27"/>
          <w:szCs w:val="27"/>
          <w:highlight w:val="none"/>
          <w:lang w:eastAsia="en-US"/>
        </w:rPr>
        <w:t>（三）近年财务状况表</w:t>
      </w:r>
    </w:p>
    <w:p w14:paraId="3D18C0DA">
      <w:pPr>
        <w:keepNext w:val="0"/>
        <w:keepLines w:val="0"/>
        <w:pageBreakBefore w:val="0"/>
        <w:widowControl w:val="0"/>
        <w:kinsoku/>
        <w:wordWrap w:val="0"/>
        <w:overflowPunct/>
        <w:topLinePunct/>
        <w:autoSpaceDE/>
        <w:autoSpaceDN/>
        <w:bidi w:val="0"/>
        <w:adjustRightInd w:val="0"/>
        <w:snapToGrid w:val="0"/>
        <w:spacing w:before="36" w:line="240" w:lineRule="auto"/>
        <w:jc w:val="left"/>
        <w:textAlignment w:val="baseline"/>
        <w:rPr>
          <w:rFonts w:ascii="Arial" w:hAnsi="Arial" w:eastAsia="Arial" w:cs="Arial"/>
          <w:snapToGrid w:val="0"/>
          <w:color w:val="000000"/>
          <w:kern w:val="0"/>
          <w:szCs w:val="21"/>
          <w:highlight w:val="none"/>
          <w:lang w:eastAsia="en-US"/>
        </w:rPr>
      </w:pPr>
    </w:p>
    <w:tbl>
      <w:tblPr>
        <w:tblStyle w:val="4"/>
        <w:tblW w:w="8915" w:type="dxa"/>
        <w:tblInd w:w="26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76"/>
        <w:gridCol w:w="1136"/>
        <w:gridCol w:w="1215"/>
        <w:gridCol w:w="1171"/>
        <w:gridCol w:w="1217"/>
      </w:tblGrid>
      <w:tr w14:paraId="079C9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4176" w:type="dxa"/>
            <w:vAlign w:val="top"/>
          </w:tcPr>
          <w:p w14:paraId="51AE0518">
            <w:pPr>
              <w:keepNext w:val="0"/>
              <w:keepLines w:val="0"/>
              <w:pageBreakBefore w:val="0"/>
              <w:widowControl w:val="0"/>
              <w:kinsoku/>
              <w:wordWrap w:val="0"/>
              <w:overflowPunct/>
              <w:topLinePunct/>
              <w:autoSpaceDE/>
              <w:autoSpaceDN/>
              <w:bidi w:val="0"/>
              <w:adjustRightInd w:val="0"/>
              <w:snapToGrid w:val="0"/>
              <w:spacing w:before="226" w:line="220" w:lineRule="auto"/>
              <w:ind w:left="157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项目或指标</w:t>
            </w:r>
          </w:p>
        </w:tc>
        <w:tc>
          <w:tcPr>
            <w:tcW w:w="1136" w:type="dxa"/>
            <w:vAlign w:val="top"/>
          </w:tcPr>
          <w:p w14:paraId="54588804">
            <w:pPr>
              <w:keepNext w:val="0"/>
              <w:keepLines w:val="0"/>
              <w:pageBreakBefore w:val="0"/>
              <w:widowControl w:val="0"/>
              <w:kinsoku/>
              <w:wordWrap w:val="0"/>
              <w:overflowPunct/>
              <w:topLinePunct/>
              <w:autoSpaceDE/>
              <w:autoSpaceDN/>
              <w:bidi w:val="0"/>
              <w:adjustRightInd w:val="0"/>
              <w:snapToGrid w:val="0"/>
              <w:spacing w:before="226" w:line="220" w:lineRule="auto"/>
              <w:ind w:left="36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单位</w:t>
            </w:r>
          </w:p>
        </w:tc>
        <w:tc>
          <w:tcPr>
            <w:tcW w:w="1215" w:type="dxa"/>
            <w:vAlign w:val="top"/>
          </w:tcPr>
          <w:p w14:paraId="6409BD9B">
            <w:pPr>
              <w:keepNext w:val="0"/>
              <w:keepLines w:val="0"/>
              <w:pageBreakBefore w:val="0"/>
              <w:widowControl w:val="0"/>
              <w:tabs>
                <w:tab w:val="left" w:pos="709"/>
              </w:tabs>
              <w:kinsoku/>
              <w:wordWrap w:val="0"/>
              <w:overflowPunct/>
              <w:topLinePunct/>
              <w:autoSpaceDE/>
              <w:autoSpaceDN/>
              <w:bidi w:val="0"/>
              <w:adjustRightInd w:val="0"/>
              <w:snapToGrid w:val="0"/>
              <w:spacing w:before="225" w:line="220" w:lineRule="auto"/>
              <w:ind w:left="28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u w:val="single" w:color="auto"/>
                <w:lang w:val="en-US" w:eastAsia="en-US" w:bidi="ar-SA"/>
              </w:rPr>
              <w:tab/>
            </w:r>
            <w:r>
              <w:rPr>
                <w:rFonts w:ascii="宋体" w:hAnsi="宋体" w:eastAsia="宋体" w:cs="宋体"/>
                <w:snapToGrid w:val="0"/>
                <w:color w:val="000000"/>
                <w:spacing w:val="-96"/>
                <w:kern w:val="0"/>
                <w:sz w:val="21"/>
                <w:szCs w:val="21"/>
                <w:highlight w:val="none"/>
                <w:lang w:val="en-US" w:eastAsia="en-US" w:bidi="ar-SA"/>
              </w:rPr>
              <w:t xml:space="preserve"> </w:t>
            </w:r>
            <w:r>
              <w:rPr>
                <w:rFonts w:ascii="宋体" w:hAnsi="宋体" w:eastAsia="宋体" w:cs="宋体"/>
                <w:snapToGrid w:val="0"/>
                <w:color w:val="000000"/>
                <w:kern w:val="0"/>
                <w:sz w:val="21"/>
                <w:szCs w:val="21"/>
                <w:highlight w:val="none"/>
                <w:lang w:val="en-US" w:eastAsia="en-US" w:bidi="ar-SA"/>
              </w:rPr>
              <w:t>年</w:t>
            </w:r>
          </w:p>
        </w:tc>
        <w:tc>
          <w:tcPr>
            <w:tcW w:w="1171" w:type="dxa"/>
            <w:vAlign w:val="top"/>
          </w:tcPr>
          <w:p w14:paraId="5C947D5B">
            <w:pPr>
              <w:keepNext w:val="0"/>
              <w:keepLines w:val="0"/>
              <w:pageBreakBefore w:val="0"/>
              <w:widowControl w:val="0"/>
              <w:tabs>
                <w:tab w:val="left" w:pos="688"/>
              </w:tabs>
              <w:kinsoku/>
              <w:wordWrap w:val="0"/>
              <w:overflowPunct/>
              <w:topLinePunct/>
              <w:autoSpaceDE/>
              <w:autoSpaceDN/>
              <w:bidi w:val="0"/>
              <w:adjustRightInd w:val="0"/>
              <w:snapToGrid w:val="0"/>
              <w:spacing w:before="225" w:line="220" w:lineRule="auto"/>
              <w:ind w:left="26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u w:val="single" w:color="auto"/>
                <w:lang w:val="en-US" w:eastAsia="en-US" w:bidi="ar-SA"/>
              </w:rPr>
              <w:tab/>
            </w:r>
            <w:r>
              <w:rPr>
                <w:rFonts w:ascii="宋体" w:hAnsi="宋体" w:eastAsia="宋体" w:cs="宋体"/>
                <w:snapToGrid w:val="0"/>
                <w:color w:val="000000"/>
                <w:spacing w:val="-96"/>
                <w:kern w:val="0"/>
                <w:sz w:val="21"/>
                <w:szCs w:val="21"/>
                <w:highlight w:val="none"/>
                <w:lang w:val="en-US" w:eastAsia="en-US" w:bidi="ar-SA"/>
              </w:rPr>
              <w:t xml:space="preserve"> </w:t>
            </w:r>
            <w:r>
              <w:rPr>
                <w:rFonts w:ascii="宋体" w:hAnsi="宋体" w:eastAsia="宋体" w:cs="宋体"/>
                <w:snapToGrid w:val="0"/>
                <w:color w:val="000000"/>
                <w:kern w:val="0"/>
                <w:sz w:val="21"/>
                <w:szCs w:val="21"/>
                <w:highlight w:val="none"/>
                <w:lang w:val="en-US" w:eastAsia="en-US" w:bidi="ar-SA"/>
              </w:rPr>
              <w:t>年</w:t>
            </w:r>
          </w:p>
        </w:tc>
        <w:tc>
          <w:tcPr>
            <w:tcW w:w="1217" w:type="dxa"/>
            <w:vAlign w:val="top"/>
          </w:tcPr>
          <w:p w14:paraId="542FDA4D">
            <w:pPr>
              <w:keepNext w:val="0"/>
              <w:keepLines w:val="0"/>
              <w:pageBreakBefore w:val="0"/>
              <w:widowControl w:val="0"/>
              <w:tabs>
                <w:tab w:val="left" w:pos="710"/>
              </w:tabs>
              <w:kinsoku/>
              <w:wordWrap w:val="0"/>
              <w:overflowPunct/>
              <w:topLinePunct/>
              <w:autoSpaceDE/>
              <w:autoSpaceDN/>
              <w:bidi w:val="0"/>
              <w:adjustRightInd w:val="0"/>
              <w:snapToGrid w:val="0"/>
              <w:spacing w:before="225" w:line="220" w:lineRule="auto"/>
              <w:ind w:left="29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u w:val="single" w:color="auto"/>
                <w:lang w:val="en-US" w:eastAsia="en-US" w:bidi="ar-SA"/>
              </w:rPr>
              <w:tab/>
            </w:r>
            <w:r>
              <w:rPr>
                <w:rFonts w:ascii="宋体" w:hAnsi="宋体" w:eastAsia="宋体" w:cs="宋体"/>
                <w:snapToGrid w:val="0"/>
                <w:color w:val="000000"/>
                <w:spacing w:val="-96"/>
                <w:kern w:val="0"/>
                <w:sz w:val="21"/>
                <w:szCs w:val="21"/>
                <w:highlight w:val="none"/>
                <w:lang w:val="en-US" w:eastAsia="en-US" w:bidi="ar-SA"/>
              </w:rPr>
              <w:t xml:space="preserve"> </w:t>
            </w:r>
            <w:r>
              <w:rPr>
                <w:rFonts w:ascii="宋体" w:hAnsi="宋体" w:eastAsia="宋体" w:cs="宋体"/>
                <w:snapToGrid w:val="0"/>
                <w:color w:val="000000"/>
                <w:kern w:val="0"/>
                <w:sz w:val="21"/>
                <w:szCs w:val="21"/>
                <w:highlight w:val="none"/>
                <w:lang w:val="en-US" w:eastAsia="en-US" w:bidi="ar-SA"/>
              </w:rPr>
              <w:t>年</w:t>
            </w:r>
          </w:p>
        </w:tc>
      </w:tr>
      <w:tr w14:paraId="6869E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08C9367">
            <w:pPr>
              <w:keepNext w:val="0"/>
              <w:keepLines w:val="0"/>
              <w:pageBreakBefore w:val="0"/>
              <w:widowControl w:val="0"/>
              <w:kinsoku/>
              <w:wordWrap w:val="0"/>
              <w:overflowPunct/>
              <w:topLinePunct/>
              <w:autoSpaceDE/>
              <w:autoSpaceDN/>
              <w:bidi w:val="0"/>
              <w:adjustRightInd w:val="0"/>
              <w:snapToGrid w:val="0"/>
              <w:spacing w:before="221" w:line="219" w:lineRule="auto"/>
              <w:ind w:left="11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9"/>
                <w:kern w:val="0"/>
                <w:sz w:val="21"/>
                <w:szCs w:val="21"/>
                <w:highlight w:val="none"/>
                <w:lang w:val="en-US" w:eastAsia="en-US" w:bidi="ar-SA"/>
              </w:rPr>
              <w:t>一</w:t>
            </w:r>
            <w:r>
              <w:rPr>
                <w:rFonts w:ascii="宋体" w:hAnsi="宋体" w:eastAsia="宋体" w:cs="宋体"/>
                <w:snapToGrid w:val="0"/>
                <w:color w:val="000000"/>
                <w:spacing w:val="27"/>
                <w:kern w:val="0"/>
                <w:sz w:val="21"/>
                <w:szCs w:val="21"/>
                <w:highlight w:val="none"/>
                <w:lang w:val="en-US" w:eastAsia="en-US" w:bidi="ar-SA"/>
              </w:rPr>
              <w:t xml:space="preserve"> </w:t>
            </w:r>
            <w:r>
              <w:rPr>
                <w:rFonts w:ascii="宋体" w:hAnsi="宋体" w:eastAsia="宋体" w:cs="宋体"/>
                <w:snapToGrid w:val="0"/>
                <w:color w:val="000000"/>
                <w:spacing w:val="-9"/>
                <w:kern w:val="0"/>
                <w:sz w:val="21"/>
                <w:szCs w:val="21"/>
                <w:highlight w:val="none"/>
                <w:lang w:val="en-US" w:eastAsia="en-US" w:bidi="ar-SA"/>
              </w:rPr>
              <w:t>、</w:t>
            </w:r>
            <w:r>
              <w:rPr>
                <w:rFonts w:ascii="宋体" w:hAnsi="宋体" w:eastAsia="宋体" w:cs="宋体"/>
                <w:snapToGrid w:val="0"/>
                <w:color w:val="000000"/>
                <w:spacing w:val="9"/>
                <w:kern w:val="0"/>
                <w:sz w:val="21"/>
                <w:szCs w:val="21"/>
                <w:highlight w:val="none"/>
                <w:lang w:val="en-US" w:eastAsia="en-US" w:bidi="ar-SA"/>
              </w:rPr>
              <w:t xml:space="preserve"> </w:t>
            </w:r>
            <w:r>
              <w:rPr>
                <w:rFonts w:ascii="宋体" w:hAnsi="宋体" w:eastAsia="宋体" w:cs="宋体"/>
                <w:snapToGrid w:val="0"/>
                <w:color w:val="000000"/>
                <w:spacing w:val="-9"/>
                <w:kern w:val="0"/>
                <w:sz w:val="21"/>
                <w:szCs w:val="21"/>
                <w:highlight w:val="none"/>
                <w:lang w:val="en-US" w:eastAsia="en-US" w:bidi="ar-SA"/>
              </w:rPr>
              <w:t>注册资本</w:t>
            </w:r>
          </w:p>
        </w:tc>
        <w:tc>
          <w:tcPr>
            <w:tcW w:w="1136" w:type="dxa"/>
            <w:vAlign w:val="top"/>
          </w:tcPr>
          <w:p w14:paraId="2A4CD1C0">
            <w:pPr>
              <w:keepNext w:val="0"/>
              <w:keepLines w:val="0"/>
              <w:pageBreakBefore w:val="0"/>
              <w:widowControl w:val="0"/>
              <w:kinsoku/>
              <w:wordWrap w:val="0"/>
              <w:overflowPunct/>
              <w:topLinePunct/>
              <w:autoSpaceDE/>
              <w:autoSpaceDN/>
              <w:bidi w:val="0"/>
              <w:adjustRightInd w:val="0"/>
              <w:snapToGrid w:val="0"/>
              <w:spacing w:before="221"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0011B7F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0437B34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049C208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8917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2A403A5A">
            <w:pPr>
              <w:keepNext w:val="0"/>
              <w:keepLines w:val="0"/>
              <w:pageBreakBefore w:val="0"/>
              <w:widowControl w:val="0"/>
              <w:kinsoku/>
              <w:wordWrap w:val="0"/>
              <w:overflowPunct/>
              <w:topLinePunct/>
              <w:autoSpaceDE/>
              <w:autoSpaceDN/>
              <w:bidi w:val="0"/>
              <w:adjustRightInd w:val="0"/>
              <w:snapToGrid w:val="0"/>
              <w:spacing w:before="221" w:line="220" w:lineRule="auto"/>
              <w:ind w:left="11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二、</w:t>
            </w:r>
            <w:r>
              <w:rPr>
                <w:rFonts w:ascii="宋体" w:hAnsi="宋体" w:eastAsia="宋体" w:cs="宋体"/>
                <w:snapToGrid w:val="0"/>
                <w:color w:val="000000"/>
                <w:spacing w:val="10"/>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lang w:val="en-US" w:eastAsia="en-US" w:bidi="ar-SA"/>
              </w:rPr>
              <w:t>净资产</w:t>
            </w:r>
          </w:p>
        </w:tc>
        <w:tc>
          <w:tcPr>
            <w:tcW w:w="1136" w:type="dxa"/>
            <w:vAlign w:val="top"/>
          </w:tcPr>
          <w:p w14:paraId="3EB51C2E">
            <w:pPr>
              <w:keepNext w:val="0"/>
              <w:keepLines w:val="0"/>
              <w:pageBreakBefore w:val="0"/>
              <w:widowControl w:val="0"/>
              <w:kinsoku/>
              <w:wordWrap w:val="0"/>
              <w:overflowPunct/>
              <w:topLinePunct/>
              <w:autoSpaceDE/>
              <w:autoSpaceDN/>
              <w:bidi w:val="0"/>
              <w:adjustRightInd w:val="0"/>
              <w:snapToGrid w:val="0"/>
              <w:spacing w:before="221"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4BBED16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0827B47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497D8A7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C453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667BA28C">
            <w:pPr>
              <w:keepNext w:val="0"/>
              <w:keepLines w:val="0"/>
              <w:pageBreakBefore w:val="0"/>
              <w:widowControl w:val="0"/>
              <w:kinsoku/>
              <w:wordWrap w:val="0"/>
              <w:overflowPunct/>
              <w:topLinePunct/>
              <w:autoSpaceDE/>
              <w:autoSpaceDN/>
              <w:bidi w:val="0"/>
              <w:adjustRightInd w:val="0"/>
              <w:snapToGrid w:val="0"/>
              <w:spacing w:before="221" w:line="220" w:lineRule="auto"/>
              <w:ind w:left="1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三、</w:t>
            </w:r>
            <w:r>
              <w:rPr>
                <w:rFonts w:ascii="宋体" w:hAnsi="宋体" w:eastAsia="宋体" w:cs="宋体"/>
                <w:snapToGrid w:val="0"/>
                <w:color w:val="000000"/>
                <w:spacing w:val="14"/>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lang w:val="en-US" w:eastAsia="en-US" w:bidi="ar-SA"/>
              </w:rPr>
              <w:t>总资产</w:t>
            </w:r>
          </w:p>
        </w:tc>
        <w:tc>
          <w:tcPr>
            <w:tcW w:w="1136" w:type="dxa"/>
            <w:vAlign w:val="top"/>
          </w:tcPr>
          <w:p w14:paraId="6F37250F">
            <w:pPr>
              <w:keepNext w:val="0"/>
              <w:keepLines w:val="0"/>
              <w:pageBreakBefore w:val="0"/>
              <w:widowControl w:val="0"/>
              <w:kinsoku/>
              <w:wordWrap w:val="0"/>
              <w:overflowPunct/>
              <w:topLinePunct/>
              <w:autoSpaceDE/>
              <w:autoSpaceDN/>
              <w:bidi w:val="0"/>
              <w:adjustRightInd w:val="0"/>
              <w:snapToGrid w:val="0"/>
              <w:spacing w:before="222"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40D3BB2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78B6EA1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35D9D88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EFAF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176" w:type="dxa"/>
            <w:vAlign w:val="top"/>
          </w:tcPr>
          <w:p w14:paraId="3C47033A">
            <w:pPr>
              <w:keepNext w:val="0"/>
              <w:keepLines w:val="0"/>
              <w:pageBreakBefore w:val="0"/>
              <w:widowControl w:val="0"/>
              <w:kinsoku/>
              <w:wordWrap w:val="0"/>
              <w:overflowPunct/>
              <w:topLinePunct/>
              <w:autoSpaceDE/>
              <w:autoSpaceDN/>
              <w:bidi w:val="0"/>
              <w:adjustRightInd w:val="0"/>
              <w:snapToGrid w:val="0"/>
              <w:spacing w:before="220" w:line="220" w:lineRule="auto"/>
              <w:ind w:left="13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8"/>
                <w:kern w:val="0"/>
                <w:sz w:val="21"/>
                <w:szCs w:val="21"/>
                <w:highlight w:val="none"/>
                <w:lang w:val="en-US" w:eastAsia="en-US" w:bidi="ar-SA"/>
              </w:rPr>
              <w:t>四、</w:t>
            </w:r>
            <w:r>
              <w:rPr>
                <w:rFonts w:ascii="宋体" w:hAnsi="宋体" w:eastAsia="宋体" w:cs="宋体"/>
                <w:snapToGrid w:val="0"/>
                <w:color w:val="000000"/>
                <w:spacing w:val="25"/>
                <w:kern w:val="0"/>
                <w:sz w:val="21"/>
                <w:szCs w:val="21"/>
                <w:highlight w:val="none"/>
                <w:lang w:val="en-US" w:eastAsia="en-US" w:bidi="ar-SA"/>
              </w:rPr>
              <w:t xml:space="preserve"> </w:t>
            </w:r>
            <w:r>
              <w:rPr>
                <w:rFonts w:ascii="宋体" w:hAnsi="宋体" w:eastAsia="宋体" w:cs="宋体"/>
                <w:snapToGrid w:val="0"/>
                <w:color w:val="000000"/>
                <w:spacing w:val="-8"/>
                <w:kern w:val="0"/>
                <w:sz w:val="21"/>
                <w:szCs w:val="21"/>
                <w:highlight w:val="none"/>
                <w:lang w:val="en-US" w:eastAsia="en-US" w:bidi="ar-SA"/>
              </w:rPr>
              <w:t>固定资产</w:t>
            </w:r>
          </w:p>
        </w:tc>
        <w:tc>
          <w:tcPr>
            <w:tcW w:w="1136" w:type="dxa"/>
            <w:vAlign w:val="top"/>
          </w:tcPr>
          <w:p w14:paraId="2CF459AE">
            <w:pPr>
              <w:keepNext w:val="0"/>
              <w:keepLines w:val="0"/>
              <w:pageBreakBefore w:val="0"/>
              <w:widowControl w:val="0"/>
              <w:kinsoku/>
              <w:wordWrap w:val="0"/>
              <w:overflowPunct/>
              <w:topLinePunct/>
              <w:autoSpaceDE/>
              <w:autoSpaceDN/>
              <w:bidi w:val="0"/>
              <w:adjustRightInd w:val="0"/>
              <w:snapToGrid w:val="0"/>
              <w:spacing w:before="221"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2B64800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3A27CCD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08A5106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6FE1E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F1CF642">
            <w:pPr>
              <w:keepNext w:val="0"/>
              <w:keepLines w:val="0"/>
              <w:pageBreakBefore w:val="0"/>
              <w:widowControl w:val="0"/>
              <w:kinsoku/>
              <w:wordWrap w:val="0"/>
              <w:overflowPunct/>
              <w:topLinePunct/>
              <w:autoSpaceDE/>
              <w:autoSpaceDN/>
              <w:bidi w:val="0"/>
              <w:adjustRightInd w:val="0"/>
              <w:snapToGrid w:val="0"/>
              <w:spacing w:before="222" w:line="220" w:lineRule="auto"/>
              <w:ind w:left="11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五、 流动资产</w:t>
            </w:r>
          </w:p>
        </w:tc>
        <w:tc>
          <w:tcPr>
            <w:tcW w:w="1136" w:type="dxa"/>
            <w:vAlign w:val="top"/>
          </w:tcPr>
          <w:p w14:paraId="26155E0C">
            <w:pPr>
              <w:keepNext w:val="0"/>
              <w:keepLines w:val="0"/>
              <w:pageBreakBefore w:val="0"/>
              <w:widowControl w:val="0"/>
              <w:kinsoku/>
              <w:wordWrap w:val="0"/>
              <w:overflowPunct/>
              <w:topLinePunct/>
              <w:autoSpaceDE/>
              <w:autoSpaceDN/>
              <w:bidi w:val="0"/>
              <w:adjustRightInd w:val="0"/>
              <w:snapToGrid w:val="0"/>
              <w:spacing w:before="223"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0D60429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4326805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196BAF9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03E9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52269CE1">
            <w:pPr>
              <w:keepNext w:val="0"/>
              <w:keepLines w:val="0"/>
              <w:pageBreakBefore w:val="0"/>
              <w:widowControl w:val="0"/>
              <w:kinsoku/>
              <w:wordWrap w:val="0"/>
              <w:overflowPunct/>
              <w:topLinePunct/>
              <w:autoSpaceDE/>
              <w:autoSpaceDN/>
              <w:bidi w:val="0"/>
              <w:adjustRightInd w:val="0"/>
              <w:snapToGrid w:val="0"/>
              <w:spacing w:before="222" w:line="220" w:lineRule="auto"/>
              <w:ind w:left="11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六、 流动负债</w:t>
            </w:r>
          </w:p>
        </w:tc>
        <w:tc>
          <w:tcPr>
            <w:tcW w:w="1136" w:type="dxa"/>
            <w:vAlign w:val="top"/>
          </w:tcPr>
          <w:p w14:paraId="5A4B478D">
            <w:pPr>
              <w:keepNext w:val="0"/>
              <w:keepLines w:val="0"/>
              <w:pageBreakBefore w:val="0"/>
              <w:widowControl w:val="0"/>
              <w:kinsoku/>
              <w:wordWrap w:val="0"/>
              <w:overflowPunct/>
              <w:topLinePunct/>
              <w:autoSpaceDE/>
              <w:autoSpaceDN/>
              <w:bidi w:val="0"/>
              <w:adjustRightInd w:val="0"/>
              <w:snapToGrid w:val="0"/>
              <w:spacing w:before="223"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434FCD8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2EA5F11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2EA1760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544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3E4E322B">
            <w:pPr>
              <w:keepNext w:val="0"/>
              <w:keepLines w:val="0"/>
              <w:pageBreakBefore w:val="0"/>
              <w:widowControl w:val="0"/>
              <w:kinsoku/>
              <w:wordWrap w:val="0"/>
              <w:overflowPunct/>
              <w:topLinePunct/>
              <w:autoSpaceDE/>
              <w:autoSpaceDN/>
              <w:bidi w:val="0"/>
              <w:adjustRightInd w:val="0"/>
              <w:snapToGrid w:val="0"/>
              <w:spacing w:before="222" w:line="220" w:lineRule="auto"/>
              <w:ind w:left="1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七、</w:t>
            </w:r>
            <w:r>
              <w:rPr>
                <w:rFonts w:ascii="宋体" w:hAnsi="宋体" w:eastAsia="宋体" w:cs="宋体"/>
                <w:snapToGrid w:val="0"/>
                <w:color w:val="000000"/>
                <w:spacing w:val="19"/>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lang w:val="en-US" w:eastAsia="en-US" w:bidi="ar-SA"/>
              </w:rPr>
              <w:t>负债合计</w:t>
            </w:r>
          </w:p>
        </w:tc>
        <w:tc>
          <w:tcPr>
            <w:tcW w:w="1136" w:type="dxa"/>
            <w:vAlign w:val="top"/>
          </w:tcPr>
          <w:p w14:paraId="2BAA5A68">
            <w:pPr>
              <w:keepNext w:val="0"/>
              <w:keepLines w:val="0"/>
              <w:pageBreakBefore w:val="0"/>
              <w:widowControl w:val="0"/>
              <w:kinsoku/>
              <w:wordWrap w:val="0"/>
              <w:overflowPunct/>
              <w:topLinePunct/>
              <w:autoSpaceDE/>
              <w:autoSpaceDN/>
              <w:bidi w:val="0"/>
              <w:adjustRightInd w:val="0"/>
              <w:snapToGrid w:val="0"/>
              <w:spacing w:before="223"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1AE1284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75CBF1F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5A9233B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F9CC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1BE4F81D">
            <w:pPr>
              <w:keepNext w:val="0"/>
              <w:keepLines w:val="0"/>
              <w:pageBreakBefore w:val="0"/>
              <w:widowControl w:val="0"/>
              <w:kinsoku/>
              <w:wordWrap w:val="0"/>
              <w:overflowPunct/>
              <w:topLinePunct/>
              <w:autoSpaceDE/>
              <w:autoSpaceDN/>
              <w:bidi w:val="0"/>
              <w:adjustRightInd w:val="0"/>
              <w:snapToGrid w:val="0"/>
              <w:spacing w:before="223" w:line="220" w:lineRule="auto"/>
              <w:ind w:left="11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八、</w:t>
            </w:r>
            <w:r>
              <w:rPr>
                <w:rFonts w:ascii="宋体" w:hAnsi="宋体" w:eastAsia="宋体" w:cs="宋体"/>
                <w:snapToGrid w:val="0"/>
                <w:color w:val="000000"/>
                <w:spacing w:val="14"/>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lang w:val="en-US" w:eastAsia="en-US" w:bidi="ar-SA"/>
              </w:rPr>
              <w:t>营业收入</w:t>
            </w:r>
          </w:p>
        </w:tc>
        <w:tc>
          <w:tcPr>
            <w:tcW w:w="1136" w:type="dxa"/>
            <w:vAlign w:val="top"/>
          </w:tcPr>
          <w:p w14:paraId="0EDACF9E">
            <w:pPr>
              <w:keepNext w:val="0"/>
              <w:keepLines w:val="0"/>
              <w:pageBreakBefore w:val="0"/>
              <w:widowControl w:val="0"/>
              <w:kinsoku/>
              <w:wordWrap w:val="0"/>
              <w:overflowPunct/>
              <w:topLinePunct/>
              <w:autoSpaceDE/>
              <w:autoSpaceDN/>
              <w:bidi w:val="0"/>
              <w:adjustRightInd w:val="0"/>
              <w:snapToGrid w:val="0"/>
              <w:spacing w:before="223"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0BE062A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2B09A4C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58C89AD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5EA2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6386704C">
            <w:pPr>
              <w:keepNext w:val="0"/>
              <w:keepLines w:val="0"/>
              <w:pageBreakBefore w:val="0"/>
              <w:widowControl w:val="0"/>
              <w:kinsoku/>
              <w:wordWrap w:val="0"/>
              <w:overflowPunct/>
              <w:topLinePunct/>
              <w:autoSpaceDE/>
              <w:autoSpaceDN/>
              <w:bidi w:val="0"/>
              <w:adjustRightInd w:val="0"/>
              <w:snapToGrid w:val="0"/>
              <w:spacing w:before="224" w:line="220" w:lineRule="auto"/>
              <w:ind w:left="12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九、</w:t>
            </w:r>
            <w:r>
              <w:rPr>
                <w:rFonts w:ascii="宋体" w:hAnsi="宋体" w:eastAsia="宋体" w:cs="宋体"/>
                <w:snapToGrid w:val="0"/>
                <w:color w:val="000000"/>
                <w:spacing w:val="13"/>
                <w:kern w:val="0"/>
                <w:sz w:val="21"/>
                <w:szCs w:val="21"/>
                <w:highlight w:val="none"/>
                <w:lang w:val="en-US" w:eastAsia="en-US" w:bidi="ar-SA"/>
              </w:rPr>
              <w:t xml:space="preserve"> </w:t>
            </w:r>
            <w:r>
              <w:rPr>
                <w:rFonts w:ascii="宋体" w:hAnsi="宋体" w:eastAsia="宋体" w:cs="宋体"/>
                <w:snapToGrid w:val="0"/>
                <w:color w:val="000000"/>
                <w:spacing w:val="-5"/>
                <w:kern w:val="0"/>
                <w:sz w:val="21"/>
                <w:szCs w:val="21"/>
                <w:highlight w:val="none"/>
                <w:lang w:val="en-US" w:eastAsia="en-US" w:bidi="ar-SA"/>
              </w:rPr>
              <w:t>净利润</w:t>
            </w:r>
          </w:p>
        </w:tc>
        <w:tc>
          <w:tcPr>
            <w:tcW w:w="1136" w:type="dxa"/>
            <w:vAlign w:val="top"/>
          </w:tcPr>
          <w:p w14:paraId="2CF9703D">
            <w:pPr>
              <w:keepNext w:val="0"/>
              <w:keepLines w:val="0"/>
              <w:pageBreakBefore w:val="0"/>
              <w:widowControl w:val="0"/>
              <w:kinsoku/>
              <w:wordWrap w:val="0"/>
              <w:overflowPunct/>
              <w:topLinePunct/>
              <w:autoSpaceDE/>
              <w:autoSpaceDN/>
              <w:bidi w:val="0"/>
              <w:adjustRightInd w:val="0"/>
              <w:snapToGrid w:val="0"/>
              <w:spacing w:before="224"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692358C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3C46FED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086F400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7DD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4176" w:type="dxa"/>
            <w:vAlign w:val="top"/>
          </w:tcPr>
          <w:p w14:paraId="5B3B55C1">
            <w:pPr>
              <w:keepNext w:val="0"/>
              <w:keepLines w:val="0"/>
              <w:pageBreakBefore w:val="0"/>
              <w:widowControl w:val="0"/>
              <w:kinsoku/>
              <w:wordWrap w:val="0"/>
              <w:overflowPunct/>
              <w:topLinePunct/>
              <w:autoSpaceDE/>
              <w:autoSpaceDN/>
              <w:bidi w:val="0"/>
              <w:adjustRightInd w:val="0"/>
              <w:snapToGrid w:val="0"/>
              <w:spacing w:before="222" w:line="220" w:lineRule="auto"/>
              <w:ind w:left="11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
                <w:kern w:val="0"/>
                <w:sz w:val="21"/>
                <w:szCs w:val="21"/>
                <w:highlight w:val="none"/>
                <w:lang w:val="en-US" w:eastAsia="en-US" w:bidi="ar-SA"/>
              </w:rPr>
              <w:t>十、 现金流量净额</w:t>
            </w:r>
          </w:p>
        </w:tc>
        <w:tc>
          <w:tcPr>
            <w:tcW w:w="1136" w:type="dxa"/>
            <w:vAlign w:val="top"/>
          </w:tcPr>
          <w:p w14:paraId="71598ABF">
            <w:pPr>
              <w:keepNext w:val="0"/>
              <w:keepLines w:val="0"/>
              <w:pageBreakBefore w:val="0"/>
              <w:widowControl w:val="0"/>
              <w:kinsoku/>
              <w:wordWrap w:val="0"/>
              <w:overflowPunct/>
              <w:topLinePunct/>
              <w:autoSpaceDE/>
              <w:autoSpaceDN/>
              <w:bidi w:val="0"/>
              <w:adjustRightInd w:val="0"/>
              <w:snapToGrid w:val="0"/>
              <w:spacing w:before="223"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4379B26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51542FE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62790FF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27E2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330380F7">
            <w:pPr>
              <w:keepNext w:val="0"/>
              <w:keepLines w:val="0"/>
              <w:pageBreakBefore w:val="0"/>
              <w:widowControl w:val="0"/>
              <w:kinsoku/>
              <w:wordWrap w:val="0"/>
              <w:overflowPunct/>
              <w:topLinePunct/>
              <w:autoSpaceDE/>
              <w:autoSpaceDN/>
              <w:bidi w:val="0"/>
              <w:adjustRightInd w:val="0"/>
              <w:snapToGrid w:val="0"/>
              <w:spacing w:before="224" w:line="220" w:lineRule="auto"/>
              <w:ind w:left="11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十一、 主要财务指标</w:t>
            </w:r>
          </w:p>
        </w:tc>
        <w:tc>
          <w:tcPr>
            <w:tcW w:w="1136" w:type="dxa"/>
            <w:vAlign w:val="top"/>
          </w:tcPr>
          <w:p w14:paraId="60EFDDF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5" w:type="dxa"/>
            <w:vAlign w:val="top"/>
          </w:tcPr>
          <w:p w14:paraId="4E49C5D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3A74F66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34931B2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0195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53F14C04">
            <w:pPr>
              <w:keepNext w:val="0"/>
              <w:keepLines w:val="0"/>
              <w:pageBreakBefore w:val="0"/>
              <w:widowControl w:val="0"/>
              <w:kinsoku/>
              <w:wordWrap w:val="0"/>
              <w:overflowPunct/>
              <w:topLinePunct/>
              <w:autoSpaceDE/>
              <w:autoSpaceDN/>
              <w:bidi w:val="0"/>
              <w:adjustRightInd w:val="0"/>
              <w:snapToGrid w:val="0"/>
              <w:spacing w:before="224" w:line="220" w:lineRule="auto"/>
              <w:ind w:left="13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1. 净资产收益率</w:t>
            </w:r>
          </w:p>
        </w:tc>
        <w:tc>
          <w:tcPr>
            <w:tcW w:w="1136" w:type="dxa"/>
            <w:vAlign w:val="top"/>
          </w:tcPr>
          <w:p w14:paraId="0FDFD514">
            <w:pPr>
              <w:keepNext w:val="0"/>
              <w:keepLines w:val="0"/>
              <w:pageBreakBefore w:val="0"/>
              <w:widowControl w:val="0"/>
              <w:kinsoku/>
              <w:wordWrap w:val="0"/>
              <w:overflowPunct/>
              <w:topLinePunct/>
              <w:autoSpaceDE/>
              <w:autoSpaceDN/>
              <w:bidi w:val="0"/>
              <w:adjustRightInd w:val="0"/>
              <w:snapToGrid w:val="0"/>
              <w:spacing w:before="224" w:line="240" w:lineRule="auto"/>
              <w:ind w:left="5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w:t>
            </w:r>
          </w:p>
        </w:tc>
        <w:tc>
          <w:tcPr>
            <w:tcW w:w="1215" w:type="dxa"/>
            <w:vAlign w:val="top"/>
          </w:tcPr>
          <w:p w14:paraId="4E6493E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1EC4667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5B0FBCF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B55E6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5E0966A">
            <w:pPr>
              <w:keepNext w:val="0"/>
              <w:keepLines w:val="0"/>
              <w:pageBreakBefore w:val="0"/>
              <w:widowControl w:val="0"/>
              <w:kinsoku/>
              <w:wordWrap w:val="0"/>
              <w:overflowPunct/>
              <w:topLinePunct/>
              <w:autoSpaceDE/>
              <w:autoSpaceDN/>
              <w:bidi w:val="0"/>
              <w:adjustRightInd w:val="0"/>
              <w:snapToGrid w:val="0"/>
              <w:spacing w:before="224" w:line="220" w:lineRule="auto"/>
              <w:ind w:left="11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2.</w:t>
            </w:r>
            <w:r>
              <w:rPr>
                <w:rFonts w:ascii="宋体" w:hAnsi="宋体" w:eastAsia="宋体" w:cs="宋体"/>
                <w:snapToGrid w:val="0"/>
                <w:color w:val="000000"/>
                <w:spacing w:val="14"/>
                <w:kern w:val="0"/>
                <w:sz w:val="21"/>
                <w:szCs w:val="21"/>
                <w:highlight w:val="none"/>
                <w:lang w:val="en-US" w:eastAsia="en-US" w:bidi="ar-SA"/>
              </w:rPr>
              <w:t xml:space="preserve"> </w:t>
            </w:r>
            <w:r>
              <w:rPr>
                <w:rFonts w:ascii="宋体" w:hAnsi="宋体" w:eastAsia="宋体" w:cs="宋体"/>
                <w:snapToGrid w:val="0"/>
                <w:color w:val="000000"/>
                <w:spacing w:val="-3"/>
                <w:kern w:val="0"/>
                <w:sz w:val="21"/>
                <w:szCs w:val="21"/>
                <w:highlight w:val="none"/>
                <w:lang w:val="en-US" w:eastAsia="en-US" w:bidi="ar-SA"/>
              </w:rPr>
              <w:t>总资产报酬率</w:t>
            </w:r>
          </w:p>
        </w:tc>
        <w:tc>
          <w:tcPr>
            <w:tcW w:w="1136" w:type="dxa"/>
            <w:vAlign w:val="top"/>
          </w:tcPr>
          <w:p w14:paraId="36AA3379">
            <w:pPr>
              <w:keepNext w:val="0"/>
              <w:keepLines w:val="0"/>
              <w:pageBreakBefore w:val="0"/>
              <w:widowControl w:val="0"/>
              <w:kinsoku/>
              <w:wordWrap w:val="0"/>
              <w:overflowPunct/>
              <w:topLinePunct/>
              <w:autoSpaceDE/>
              <w:autoSpaceDN/>
              <w:bidi w:val="0"/>
              <w:adjustRightInd w:val="0"/>
              <w:snapToGrid w:val="0"/>
              <w:spacing w:before="225" w:line="240" w:lineRule="auto"/>
              <w:ind w:left="5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w:t>
            </w:r>
          </w:p>
        </w:tc>
        <w:tc>
          <w:tcPr>
            <w:tcW w:w="1215" w:type="dxa"/>
            <w:vAlign w:val="top"/>
          </w:tcPr>
          <w:p w14:paraId="3F58783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19A62E9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481AFFD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B3B1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7DAC6116">
            <w:pPr>
              <w:keepNext w:val="0"/>
              <w:keepLines w:val="0"/>
              <w:pageBreakBefore w:val="0"/>
              <w:widowControl w:val="0"/>
              <w:kinsoku/>
              <w:wordWrap w:val="0"/>
              <w:overflowPunct/>
              <w:topLinePunct/>
              <w:autoSpaceDE/>
              <w:autoSpaceDN/>
              <w:bidi w:val="0"/>
              <w:adjustRightInd w:val="0"/>
              <w:snapToGrid w:val="0"/>
              <w:spacing w:before="225" w:line="220" w:lineRule="auto"/>
              <w:ind w:left="12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3. 主营业务利润率</w:t>
            </w:r>
          </w:p>
        </w:tc>
        <w:tc>
          <w:tcPr>
            <w:tcW w:w="1136" w:type="dxa"/>
            <w:vAlign w:val="top"/>
          </w:tcPr>
          <w:p w14:paraId="37CF3067">
            <w:pPr>
              <w:keepNext w:val="0"/>
              <w:keepLines w:val="0"/>
              <w:pageBreakBefore w:val="0"/>
              <w:widowControl w:val="0"/>
              <w:kinsoku/>
              <w:wordWrap w:val="0"/>
              <w:overflowPunct/>
              <w:topLinePunct/>
              <w:autoSpaceDE/>
              <w:autoSpaceDN/>
              <w:bidi w:val="0"/>
              <w:adjustRightInd w:val="0"/>
              <w:snapToGrid w:val="0"/>
              <w:spacing w:before="225" w:line="240" w:lineRule="auto"/>
              <w:ind w:left="5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w:t>
            </w:r>
          </w:p>
        </w:tc>
        <w:tc>
          <w:tcPr>
            <w:tcW w:w="1215" w:type="dxa"/>
            <w:vAlign w:val="top"/>
          </w:tcPr>
          <w:p w14:paraId="5C0141C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1BD22C2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2D1D712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A39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23F19618">
            <w:pPr>
              <w:keepNext w:val="0"/>
              <w:keepLines w:val="0"/>
              <w:pageBreakBefore w:val="0"/>
              <w:widowControl w:val="0"/>
              <w:kinsoku/>
              <w:wordWrap w:val="0"/>
              <w:overflowPunct/>
              <w:topLinePunct/>
              <w:autoSpaceDE/>
              <w:autoSpaceDN/>
              <w:bidi w:val="0"/>
              <w:adjustRightInd w:val="0"/>
              <w:snapToGrid w:val="0"/>
              <w:spacing w:before="225" w:line="220" w:lineRule="auto"/>
              <w:ind w:left="11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4.</w:t>
            </w:r>
            <w:r>
              <w:rPr>
                <w:rFonts w:ascii="宋体" w:hAnsi="宋体" w:eastAsia="宋体" w:cs="宋体"/>
                <w:snapToGrid w:val="0"/>
                <w:color w:val="000000"/>
                <w:spacing w:val="16"/>
                <w:kern w:val="0"/>
                <w:sz w:val="21"/>
                <w:szCs w:val="21"/>
                <w:highlight w:val="none"/>
                <w:lang w:val="en-US" w:eastAsia="en-US" w:bidi="ar-SA"/>
              </w:rPr>
              <w:t xml:space="preserve"> </w:t>
            </w:r>
            <w:r>
              <w:rPr>
                <w:rFonts w:ascii="宋体" w:hAnsi="宋体" w:eastAsia="宋体" w:cs="宋体"/>
                <w:snapToGrid w:val="0"/>
                <w:color w:val="000000"/>
                <w:spacing w:val="-3"/>
                <w:kern w:val="0"/>
                <w:sz w:val="21"/>
                <w:szCs w:val="21"/>
                <w:highlight w:val="none"/>
                <w:lang w:val="en-US" w:eastAsia="en-US" w:bidi="ar-SA"/>
              </w:rPr>
              <w:t>资产负债率</w:t>
            </w:r>
          </w:p>
        </w:tc>
        <w:tc>
          <w:tcPr>
            <w:tcW w:w="1136" w:type="dxa"/>
            <w:vAlign w:val="top"/>
          </w:tcPr>
          <w:p w14:paraId="246752E3">
            <w:pPr>
              <w:keepNext w:val="0"/>
              <w:keepLines w:val="0"/>
              <w:pageBreakBefore w:val="0"/>
              <w:widowControl w:val="0"/>
              <w:kinsoku/>
              <w:wordWrap w:val="0"/>
              <w:overflowPunct/>
              <w:topLinePunct/>
              <w:autoSpaceDE/>
              <w:autoSpaceDN/>
              <w:bidi w:val="0"/>
              <w:adjustRightInd w:val="0"/>
              <w:snapToGrid w:val="0"/>
              <w:spacing w:before="225" w:line="240" w:lineRule="auto"/>
              <w:ind w:left="51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w:t>
            </w:r>
          </w:p>
        </w:tc>
        <w:tc>
          <w:tcPr>
            <w:tcW w:w="1215" w:type="dxa"/>
            <w:vAlign w:val="top"/>
          </w:tcPr>
          <w:p w14:paraId="53327EA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6FEDBCC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1AA0D87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4ADE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176" w:type="dxa"/>
            <w:vAlign w:val="top"/>
          </w:tcPr>
          <w:p w14:paraId="3143DA77">
            <w:pPr>
              <w:keepNext w:val="0"/>
              <w:keepLines w:val="0"/>
              <w:pageBreakBefore w:val="0"/>
              <w:widowControl w:val="0"/>
              <w:kinsoku/>
              <w:wordWrap w:val="0"/>
              <w:overflowPunct/>
              <w:topLinePunct/>
              <w:autoSpaceDE/>
              <w:autoSpaceDN/>
              <w:bidi w:val="0"/>
              <w:adjustRightInd w:val="0"/>
              <w:snapToGrid w:val="0"/>
              <w:spacing w:before="224" w:line="220" w:lineRule="auto"/>
              <w:ind w:left="12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5. 流动比率</w:t>
            </w:r>
          </w:p>
        </w:tc>
        <w:tc>
          <w:tcPr>
            <w:tcW w:w="1136" w:type="dxa"/>
            <w:vAlign w:val="top"/>
          </w:tcPr>
          <w:p w14:paraId="226CA807">
            <w:pPr>
              <w:keepNext w:val="0"/>
              <w:keepLines w:val="0"/>
              <w:pageBreakBefore w:val="0"/>
              <w:widowControl w:val="0"/>
              <w:kinsoku/>
              <w:wordWrap w:val="0"/>
              <w:overflowPunct/>
              <w:topLinePunct/>
              <w:autoSpaceDE/>
              <w:autoSpaceDN/>
              <w:bidi w:val="0"/>
              <w:adjustRightInd w:val="0"/>
              <w:snapToGrid w:val="0"/>
              <w:spacing w:before="224" w:line="240" w:lineRule="auto"/>
              <w:ind w:left="51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w:t>
            </w:r>
          </w:p>
        </w:tc>
        <w:tc>
          <w:tcPr>
            <w:tcW w:w="1215" w:type="dxa"/>
            <w:vAlign w:val="top"/>
          </w:tcPr>
          <w:p w14:paraId="66B43B4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0D9B284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3F5C215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A0BD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22CC49AE">
            <w:pPr>
              <w:keepNext w:val="0"/>
              <w:keepLines w:val="0"/>
              <w:pageBreakBefore w:val="0"/>
              <w:widowControl w:val="0"/>
              <w:kinsoku/>
              <w:wordWrap w:val="0"/>
              <w:overflowPunct/>
              <w:topLinePunct/>
              <w:autoSpaceDE/>
              <w:autoSpaceDN/>
              <w:bidi w:val="0"/>
              <w:adjustRightInd w:val="0"/>
              <w:snapToGrid w:val="0"/>
              <w:spacing w:before="225" w:line="220" w:lineRule="auto"/>
              <w:ind w:left="11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6. 速动比率</w:t>
            </w:r>
          </w:p>
        </w:tc>
        <w:tc>
          <w:tcPr>
            <w:tcW w:w="1136" w:type="dxa"/>
            <w:vAlign w:val="top"/>
          </w:tcPr>
          <w:p w14:paraId="44C05040">
            <w:pPr>
              <w:keepNext w:val="0"/>
              <w:keepLines w:val="0"/>
              <w:pageBreakBefore w:val="0"/>
              <w:widowControl w:val="0"/>
              <w:kinsoku/>
              <w:wordWrap w:val="0"/>
              <w:overflowPunct/>
              <w:topLinePunct/>
              <w:autoSpaceDE/>
              <w:autoSpaceDN/>
              <w:bidi w:val="0"/>
              <w:adjustRightInd w:val="0"/>
              <w:snapToGrid w:val="0"/>
              <w:spacing w:before="225" w:line="240" w:lineRule="auto"/>
              <w:ind w:left="51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w:t>
            </w:r>
          </w:p>
        </w:tc>
        <w:tc>
          <w:tcPr>
            <w:tcW w:w="1215" w:type="dxa"/>
            <w:vAlign w:val="top"/>
          </w:tcPr>
          <w:p w14:paraId="71F6E77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0FF9131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522D579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152F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4176" w:type="dxa"/>
            <w:vAlign w:val="top"/>
          </w:tcPr>
          <w:p w14:paraId="03CE54EC">
            <w:pPr>
              <w:keepNext w:val="0"/>
              <w:keepLines w:val="0"/>
              <w:pageBreakBefore w:val="0"/>
              <w:widowControl w:val="0"/>
              <w:kinsoku/>
              <w:wordWrap w:val="0"/>
              <w:overflowPunct/>
              <w:topLinePunct/>
              <w:autoSpaceDE/>
              <w:autoSpaceDN/>
              <w:bidi w:val="0"/>
              <w:adjustRightInd w:val="0"/>
              <w:snapToGrid w:val="0"/>
              <w:spacing w:before="225" w:line="220" w:lineRule="auto"/>
              <w:ind w:left="62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
                <w:kern w:val="0"/>
                <w:sz w:val="21"/>
                <w:szCs w:val="21"/>
                <w:highlight w:val="none"/>
                <w:lang w:val="en-US" w:eastAsia="en-US" w:bidi="ar-SA"/>
              </w:rPr>
              <w:t>近三个年度的年平均营业总收入</w:t>
            </w:r>
          </w:p>
        </w:tc>
        <w:tc>
          <w:tcPr>
            <w:tcW w:w="1136" w:type="dxa"/>
            <w:vAlign w:val="top"/>
          </w:tcPr>
          <w:p w14:paraId="2BAA188A">
            <w:pPr>
              <w:keepNext w:val="0"/>
              <w:keepLines w:val="0"/>
              <w:pageBreakBefore w:val="0"/>
              <w:widowControl w:val="0"/>
              <w:kinsoku/>
              <w:wordWrap w:val="0"/>
              <w:overflowPunct/>
              <w:topLinePunct/>
              <w:autoSpaceDE/>
              <w:autoSpaceDN/>
              <w:bidi w:val="0"/>
              <w:adjustRightInd w:val="0"/>
              <w:snapToGrid w:val="0"/>
              <w:spacing w:before="226"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461DA2A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59DA6E6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0C4A778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B8EE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176" w:type="dxa"/>
            <w:vAlign w:val="top"/>
          </w:tcPr>
          <w:p w14:paraId="257498D1">
            <w:pPr>
              <w:keepNext w:val="0"/>
              <w:keepLines w:val="0"/>
              <w:pageBreakBefore w:val="0"/>
              <w:widowControl w:val="0"/>
              <w:kinsoku/>
              <w:wordWrap w:val="0"/>
              <w:overflowPunct/>
              <w:topLinePunct/>
              <w:autoSpaceDE/>
              <w:autoSpaceDN/>
              <w:bidi w:val="0"/>
              <w:adjustRightInd w:val="0"/>
              <w:snapToGrid w:val="0"/>
              <w:spacing w:before="143" w:line="220" w:lineRule="auto"/>
              <w:ind w:left="15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
                <w:kern w:val="0"/>
                <w:sz w:val="21"/>
                <w:szCs w:val="21"/>
                <w:highlight w:val="none"/>
                <w:lang w:val="en-US" w:eastAsia="en-US" w:bidi="ar-SA"/>
              </w:rPr>
              <w:t>最新年度具有的营运资金（流动资产-流动</w:t>
            </w:r>
          </w:p>
          <w:p w14:paraId="12766838">
            <w:pPr>
              <w:keepNext w:val="0"/>
              <w:keepLines w:val="0"/>
              <w:pageBreakBefore w:val="0"/>
              <w:widowControl w:val="0"/>
              <w:kinsoku/>
              <w:wordWrap w:val="0"/>
              <w:overflowPunct/>
              <w:topLinePunct/>
              <w:autoSpaceDE/>
              <w:autoSpaceDN/>
              <w:bidi w:val="0"/>
              <w:adjustRightInd w:val="0"/>
              <w:snapToGrid w:val="0"/>
              <w:spacing w:before="149" w:line="220" w:lineRule="auto"/>
              <w:ind w:left="178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7"/>
                <w:kern w:val="0"/>
                <w:sz w:val="21"/>
                <w:szCs w:val="21"/>
                <w:highlight w:val="none"/>
                <w:lang w:val="en-US" w:eastAsia="en-US" w:bidi="ar-SA"/>
              </w:rPr>
              <w:t>负债）</w:t>
            </w:r>
          </w:p>
        </w:tc>
        <w:tc>
          <w:tcPr>
            <w:tcW w:w="1136" w:type="dxa"/>
            <w:vAlign w:val="top"/>
          </w:tcPr>
          <w:p w14:paraId="21F6EBAA">
            <w:pPr>
              <w:keepNext w:val="0"/>
              <w:keepLines w:val="0"/>
              <w:pageBreakBefore w:val="0"/>
              <w:widowControl w:val="0"/>
              <w:kinsoku/>
              <w:wordWrap w:val="0"/>
              <w:overflowPunct/>
              <w:topLinePunct/>
              <w:autoSpaceDE/>
              <w:autoSpaceDN/>
              <w:bidi w:val="0"/>
              <w:adjustRightInd w:val="0"/>
              <w:snapToGrid w:val="0"/>
              <w:spacing w:line="273" w:lineRule="auto"/>
              <w:jc w:val="left"/>
              <w:textAlignment w:val="baseline"/>
              <w:rPr>
                <w:rFonts w:ascii="Arial" w:hAnsi="Arial" w:eastAsia="Arial" w:cs="Arial"/>
                <w:snapToGrid w:val="0"/>
                <w:color w:val="000000"/>
                <w:kern w:val="0"/>
                <w:sz w:val="21"/>
                <w:szCs w:val="21"/>
                <w:highlight w:val="none"/>
                <w:lang w:eastAsia="en-US"/>
              </w:rPr>
            </w:pPr>
          </w:p>
          <w:p w14:paraId="46BCF781">
            <w:pPr>
              <w:keepNext w:val="0"/>
              <w:keepLines w:val="0"/>
              <w:pageBreakBefore w:val="0"/>
              <w:widowControl w:val="0"/>
              <w:kinsoku/>
              <w:wordWrap w:val="0"/>
              <w:overflowPunct/>
              <w:topLinePunct/>
              <w:autoSpaceDE/>
              <w:autoSpaceDN/>
              <w:bidi w:val="0"/>
              <w:adjustRightInd w:val="0"/>
              <w:snapToGrid w:val="0"/>
              <w:spacing w:before="68" w:line="220" w:lineRule="auto"/>
              <w:ind w:left="36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万元</w:t>
            </w:r>
          </w:p>
        </w:tc>
        <w:tc>
          <w:tcPr>
            <w:tcW w:w="1215" w:type="dxa"/>
            <w:vAlign w:val="top"/>
          </w:tcPr>
          <w:p w14:paraId="34DA88F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71" w:type="dxa"/>
            <w:vAlign w:val="top"/>
          </w:tcPr>
          <w:p w14:paraId="36E3626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17" w:type="dxa"/>
            <w:vAlign w:val="top"/>
          </w:tcPr>
          <w:p w14:paraId="6EBF2D5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233A5ED8">
      <w:pPr>
        <w:keepNext w:val="0"/>
        <w:keepLines w:val="0"/>
        <w:pageBreakBefore w:val="0"/>
        <w:widowControl w:val="0"/>
        <w:kinsoku/>
        <w:wordWrap w:val="0"/>
        <w:overflowPunct/>
        <w:topLinePunct/>
        <w:autoSpaceDE/>
        <w:autoSpaceDN/>
        <w:bidi w:val="0"/>
        <w:adjustRightInd w:val="0"/>
        <w:snapToGrid w:val="0"/>
        <w:spacing w:before="49" w:line="224" w:lineRule="auto"/>
        <w:ind w:left="8"/>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69F5307F">
      <w:pPr>
        <w:keepNext w:val="0"/>
        <w:keepLines w:val="0"/>
        <w:pageBreakBefore w:val="0"/>
        <w:widowControl w:val="0"/>
        <w:kinsoku/>
        <w:wordWrap w:val="0"/>
        <w:overflowPunct/>
        <w:topLinePunct/>
        <w:autoSpaceDE/>
        <w:autoSpaceDN/>
        <w:bidi w:val="0"/>
        <w:adjustRightInd w:val="0"/>
        <w:snapToGrid w:val="0"/>
        <w:spacing w:before="57" w:line="219" w:lineRule="auto"/>
        <w:ind w:left="23"/>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1. 投标人应根据招标文件第二章“投标人须知”第</w:t>
      </w:r>
      <w:r>
        <w:rPr>
          <w:rFonts w:ascii="宋体" w:hAnsi="宋体" w:eastAsia="宋体" w:cs="宋体"/>
          <w:snapToGrid w:val="0"/>
          <w:color w:val="000000"/>
          <w:spacing w:val="-27"/>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3.5.2</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项的要求在本表后附相关证明材料。</w:t>
      </w:r>
    </w:p>
    <w:p w14:paraId="45683B10">
      <w:pPr>
        <w:keepNext w:val="0"/>
        <w:keepLines w:val="0"/>
        <w:pageBreakBefore w:val="0"/>
        <w:widowControl w:val="0"/>
        <w:kinsoku/>
        <w:wordWrap w:val="0"/>
        <w:overflowPunct/>
        <w:topLinePunct/>
        <w:autoSpaceDE/>
        <w:autoSpaceDN/>
        <w:bidi w:val="0"/>
        <w:adjustRightInd w:val="0"/>
        <w:snapToGrid w:val="0"/>
        <w:spacing w:before="63" w:line="220" w:lineRule="auto"/>
        <w:ind w:left="1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2.以联合体形式投标的，联合体各成员应分别填写。</w:t>
      </w:r>
    </w:p>
    <w:p w14:paraId="63173A1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br w:type="page"/>
      </w:r>
    </w:p>
    <w:p w14:paraId="055009A3">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02BC764B">
      <w:pPr>
        <w:keepNext w:val="0"/>
        <w:keepLines w:val="0"/>
        <w:pageBreakBefore w:val="0"/>
        <w:widowControl w:val="0"/>
        <w:kinsoku/>
        <w:wordWrap w:val="0"/>
        <w:overflowPunct/>
        <w:topLinePunct/>
        <w:autoSpaceDE/>
        <w:autoSpaceDN/>
        <w:bidi w:val="0"/>
        <w:adjustRightInd w:val="0"/>
        <w:snapToGrid w:val="0"/>
        <w:spacing w:before="88" w:line="226" w:lineRule="auto"/>
        <w:ind w:left="2563"/>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5"/>
          <w:kern w:val="0"/>
          <w:sz w:val="27"/>
          <w:szCs w:val="27"/>
          <w:highlight w:val="none"/>
          <w:lang w:eastAsia="en-US"/>
        </w:rPr>
        <w:t>（四）近年完成的类似项目情况表</w:t>
      </w:r>
    </w:p>
    <w:p w14:paraId="33FCD4F7">
      <w:pPr>
        <w:keepNext w:val="0"/>
        <w:keepLines w:val="0"/>
        <w:pageBreakBefore w:val="0"/>
        <w:widowControl w:val="0"/>
        <w:kinsoku/>
        <w:wordWrap w:val="0"/>
        <w:overflowPunct/>
        <w:topLinePunct/>
        <w:autoSpaceDE/>
        <w:autoSpaceDN/>
        <w:bidi w:val="0"/>
        <w:adjustRightInd w:val="0"/>
        <w:snapToGrid w:val="0"/>
        <w:spacing w:before="293" w:line="226" w:lineRule="auto"/>
        <w:ind w:left="2669"/>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5"/>
          <w:kern w:val="0"/>
          <w:sz w:val="27"/>
          <w:szCs w:val="27"/>
          <w:highlight w:val="none"/>
          <w:lang w:eastAsia="en-US"/>
        </w:rPr>
        <w:t>（四）-1</w:t>
      </w:r>
      <w:r>
        <w:rPr>
          <w:rFonts w:ascii="宋体" w:hAnsi="宋体" w:eastAsia="宋体" w:cs="宋体"/>
          <w:snapToGrid w:val="0"/>
          <w:color w:val="000000"/>
          <w:spacing w:val="-52"/>
          <w:kern w:val="0"/>
          <w:sz w:val="27"/>
          <w:szCs w:val="27"/>
          <w:highlight w:val="none"/>
          <w:lang w:eastAsia="en-US"/>
        </w:rPr>
        <w:t xml:space="preserve"> </w:t>
      </w:r>
      <w:r>
        <w:rPr>
          <w:rFonts w:ascii="宋体" w:hAnsi="宋体" w:eastAsia="宋体" w:cs="宋体"/>
          <w:b/>
          <w:bCs/>
          <w:snapToGrid w:val="0"/>
          <w:color w:val="000000"/>
          <w:spacing w:val="5"/>
          <w:kern w:val="0"/>
          <w:sz w:val="27"/>
          <w:szCs w:val="27"/>
          <w:highlight w:val="none"/>
          <w:lang w:eastAsia="en-US"/>
        </w:rPr>
        <w:t>完成的类似项目情况表</w:t>
      </w:r>
    </w:p>
    <w:p w14:paraId="36D3B05E">
      <w:pPr>
        <w:keepNext w:val="0"/>
        <w:keepLines w:val="0"/>
        <w:pageBreakBefore w:val="0"/>
        <w:widowControl w:val="0"/>
        <w:kinsoku/>
        <w:wordWrap w:val="0"/>
        <w:overflowPunct/>
        <w:topLinePunct/>
        <w:autoSpaceDE/>
        <w:autoSpaceDN/>
        <w:bidi w:val="0"/>
        <w:adjustRightInd w:val="0"/>
        <w:snapToGrid w:val="0"/>
        <w:spacing w:before="36" w:line="240" w:lineRule="auto"/>
        <w:jc w:val="left"/>
        <w:textAlignment w:val="baseline"/>
        <w:rPr>
          <w:rFonts w:ascii="Arial" w:hAnsi="Arial" w:eastAsia="Arial" w:cs="Arial"/>
          <w:snapToGrid w:val="0"/>
          <w:color w:val="000000"/>
          <w:kern w:val="0"/>
          <w:szCs w:val="21"/>
          <w:highlight w:val="none"/>
          <w:lang w:eastAsia="en-US"/>
        </w:rPr>
      </w:pPr>
    </w:p>
    <w:tbl>
      <w:tblPr>
        <w:tblStyle w:val="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1"/>
        <w:gridCol w:w="6211"/>
      </w:tblGrid>
      <w:tr w14:paraId="74BBE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081" w:type="dxa"/>
            <w:vAlign w:val="top"/>
          </w:tcPr>
          <w:p w14:paraId="02CBB08B">
            <w:pPr>
              <w:keepNext w:val="0"/>
              <w:keepLines w:val="0"/>
              <w:pageBreakBefore w:val="0"/>
              <w:widowControl w:val="0"/>
              <w:kinsoku/>
              <w:wordWrap w:val="0"/>
              <w:overflowPunct/>
              <w:topLinePunct/>
              <w:autoSpaceDE/>
              <w:autoSpaceDN/>
              <w:bidi w:val="0"/>
              <w:adjustRightInd w:val="0"/>
              <w:snapToGrid w:val="0"/>
              <w:spacing w:before="254" w:line="221" w:lineRule="auto"/>
              <w:ind w:left="133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序号</w:t>
            </w:r>
          </w:p>
        </w:tc>
        <w:tc>
          <w:tcPr>
            <w:tcW w:w="6211" w:type="dxa"/>
            <w:vAlign w:val="top"/>
          </w:tcPr>
          <w:p w14:paraId="5F039AA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A9EB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78576987">
            <w:pPr>
              <w:keepNext w:val="0"/>
              <w:keepLines w:val="0"/>
              <w:pageBreakBefore w:val="0"/>
              <w:widowControl w:val="0"/>
              <w:kinsoku/>
              <w:wordWrap w:val="0"/>
              <w:overflowPunct/>
              <w:topLinePunct/>
              <w:autoSpaceDE/>
              <w:autoSpaceDN/>
              <w:bidi w:val="0"/>
              <w:adjustRightInd w:val="0"/>
              <w:snapToGrid w:val="0"/>
              <w:spacing w:before="251" w:line="220" w:lineRule="auto"/>
              <w:ind w:left="112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项目名称</w:t>
            </w:r>
          </w:p>
        </w:tc>
        <w:tc>
          <w:tcPr>
            <w:tcW w:w="6211" w:type="dxa"/>
            <w:vAlign w:val="top"/>
          </w:tcPr>
          <w:p w14:paraId="11A32DB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94A9B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629216B4">
            <w:pPr>
              <w:keepNext w:val="0"/>
              <w:keepLines w:val="0"/>
              <w:pageBreakBefore w:val="0"/>
              <w:widowControl w:val="0"/>
              <w:kinsoku/>
              <w:wordWrap w:val="0"/>
              <w:overflowPunct/>
              <w:topLinePunct/>
              <w:autoSpaceDE/>
              <w:autoSpaceDN/>
              <w:bidi w:val="0"/>
              <w:adjustRightInd w:val="0"/>
              <w:snapToGrid w:val="0"/>
              <w:spacing w:before="251" w:line="220" w:lineRule="auto"/>
              <w:ind w:left="102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项目所在地</w:t>
            </w:r>
          </w:p>
        </w:tc>
        <w:tc>
          <w:tcPr>
            <w:tcW w:w="6211" w:type="dxa"/>
            <w:vAlign w:val="top"/>
          </w:tcPr>
          <w:p w14:paraId="4E02408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0FCD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79F47DAF">
            <w:pPr>
              <w:keepNext w:val="0"/>
              <w:keepLines w:val="0"/>
              <w:pageBreakBefore w:val="0"/>
              <w:widowControl w:val="0"/>
              <w:kinsoku/>
              <w:wordWrap w:val="0"/>
              <w:overflowPunct/>
              <w:topLinePunct/>
              <w:autoSpaceDE/>
              <w:autoSpaceDN/>
              <w:bidi w:val="0"/>
              <w:adjustRightInd w:val="0"/>
              <w:snapToGrid w:val="0"/>
              <w:spacing w:before="252" w:line="220" w:lineRule="auto"/>
              <w:ind w:left="102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发包人名称</w:t>
            </w:r>
          </w:p>
        </w:tc>
        <w:tc>
          <w:tcPr>
            <w:tcW w:w="6211" w:type="dxa"/>
            <w:vAlign w:val="top"/>
          </w:tcPr>
          <w:p w14:paraId="26909F3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DF7D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5A231FD1">
            <w:pPr>
              <w:keepNext w:val="0"/>
              <w:keepLines w:val="0"/>
              <w:pageBreakBefore w:val="0"/>
              <w:widowControl w:val="0"/>
              <w:kinsoku/>
              <w:wordWrap w:val="0"/>
              <w:overflowPunct/>
              <w:topLinePunct/>
              <w:autoSpaceDE/>
              <w:autoSpaceDN/>
              <w:bidi w:val="0"/>
              <w:adjustRightInd w:val="0"/>
              <w:snapToGrid w:val="0"/>
              <w:spacing w:before="252" w:line="220" w:lineRule="auto"/>
              <w:ind w:left="102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发包人地址</w:t>
            </w:r>
          </w:p>
        </w:tc>
        <w:tc>
          <w:tcPr>
            <w:tcW w:w="6211" w:type="dxa"/>
            <w:vAlign w:val="top"/>
          </w:tcPr>
          <w:p w14:paraId="203F290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AF04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31E6E814">
            <w:pPr>
              <w:keepNext w:val="0"/>
              <w:keepLines w:val="0"/>
              <w:pageBreakBefore w:val="0"/>
              <w:widowControl w:val="0"/>
              <w:kinsoku/>
              <w:wordWrap w:val="0"/>
              <w:overflowPunct/>
              <w:topLinePunct/>
              <w:autoSpaceDE/>
              <w:autoSpaceDN/>
              <w:bidi w:val="0"/>
              <w:adjustRightInd w:val="0"/>
              <w:snapToGrid w:val="0"/>
              <w:spacing w:before="252" w:line="220" w:lineRule="auto"/>
              <w:ind w:left="102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发包人电话</w:t>
            </w:r>
          </w:p>
        </w:tc>
        <w:tc>
          <w:tcPr>
            <w:tcW w:w="6211" w:type="dxa"/>
            <w:vAlign w:val="top"/>
          </w:tcPr>
          <w:p w14:paraId="157F6D0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9194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6499F0B7">
            <w:pPr>
              <w:keepNext w:val="0"/>
              <w:keepLines w:val="0"/>
              <w:pageBreakBefore w:val="0"/>
              <w:widowControl w:val="0"/>
              <w:kinsoku/>
              <w:wordWrap w:val="0"/>
              <w:overflowPunct/>
              <w:topLinePunct/>
              <w:autoSpaceDE/>
              <w:autoSpaceDN/>
              <w:bidi w:val="0"/>
              <w:adjustRightInd w:val="0"/>
              <w:snapToGrid w:val="0"/>
              <w:spacing w:before="253" w:line="218" w:lineRule="auto"/>
              <w:ind w:left="112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合同价格</w:t>
            </w:r>
          </w:p>
        </w:tc>
        <w:tc>
          <w:tcPr>
            <w:tcW w:w="6211" w:type="dxa"/>
            <w:vAlign w:val="top"/>
          </w:tcPr>
          <w:p w14:paraId="5BC23EA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77F8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2F042509">
            <w:pPr>
              <w:keepNext w:val="0"/>
              <w:keepLines w:val="0"/>
              <w:pageBreakBefore w:val="0"/>
              <w:widowControl w:val="0"/>
              <w:kinsoku/>
              <w:wordWrap w:val="0"/>
              <w:overflowPunct/>
              <w:topLinePunct/>
              <w:autoSpaceDE/>
              <w:autoSpaceDN/>
              <w:bidi w:val="0"/>
              <w:adjustRightInd w:val="0"/>
              <w:snapToGrid w:val="0"/>
              <w:spacing w:before="253" w:line="220" w:lineRule="auto"/>
              <w:ind w:left="112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开工日期</w:t>
            </w:r>
          </w:p>
        </w:tc>
        <w:tc>
          <w:tcPr>
            <w:tcW w:w="6211" w:type="dxa"/>
            <w:vAlign w:val="top"/>
          </w:tcPr>
          <w:p w14:paraId="2943D58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3AE4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27D5DC07">
            <w:pPr>
              <w:keepNext w:val="0"/>
              <w:keepLines w:val="0"/>
              <w:pageBreakBefore w:val="0"/>
              <w:widowControl w:val="0"/>
              <w:kinsoku/>
              <w:wordWrap w:val="0"/>
              <w:overflowPunct/>
              <w:topLinePunct/>
              <w:autoSpaceDE/>
              <w:autoSpaceDN/>
              <w:bidi w:val="0"/>
              <w:adjustRightInd w:val="0"/>
              <w:snapToGrid w:val="0"/>
              <w:spacing w:before="252" w:line="220" w:lineRule="auto"/>
              <w:ind w:left="29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交工（或一次性竣工）日期</w:t>
            </w:r>
          </w:p>
        </w:tc>
        <w:tc>
          <w:tcPr>
            <w:tcW w:w="6211" w:type="dxa"/>
            <w:vAlign w:val="top"/>
          </w:tcPr>
          <w:p w14:paraId="351FF37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C642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2A72701E">
            <w:pPr>
              <w:keepNext w:val="0"/>
              <w:keepLines w:val="0"/>
              <w:pageBreakBefore w:val="0"/>
              <w:widowControl w:val="0"/>
              <w:kinsoku/>
              <w:wordWrap w:val="0"/>
              <w:overflowPunct/>
              <w:topLinePunct/>
              <w:autoSpaceDE/>
              <w:autoSpaceDN/>
              <w:bidi w:val="0"/>
              <w:adjustRightInd w:val="0"/>
              <w:snapToGrid w:val="0"/>
              <w:spacing w:before="253" w:line="220" w:lineRule="auto"/>
              <w:ind w:left="102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承担的工作</w:t>
            </w:r>
          </w:p>
        </w:tc>
        <w:tc>
          <w:tcPr>
            <w:tcW w:w="6211" w:type="dxa"/>
            <w:vAlign w:val="top"/>
          </w:tcPr>
          <w:p w14:paraId="01087F1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FB2B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3081" w:type="dxa"/>
            <w:vAlign w:val="top"/>
          </w:tcPr>
          <w:p w14:paraId="4C2243A4">
            <w:pPr>
              <w:keepNext w:val="0"/>
              <w:keepLines w:val="0"/>
              <w:pageBreakBefore w:val="0"/>
              <w:widowControl w:val="0"/>
              <w:kinsoku/>
              <w:wordWrap w:val="0"/>
              <w:overflowPunct/>
              <w:topLinePunct/>
              <w:autoSpaceDE/>
              <w:autoSpaceDN/>
              <w:bidi w:val="0"/>
              <w:adjustRightInd w:val="0"/>
              <w:snapToGrid w:val="0"/>
              <w:spacing w:before="253" w:line="220" w:lineRule="auto"/>
              <w:ind w:left="39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工程质量评分（或等级）</w:t>
            </w:r>
          </w:p>
        </w:tc>
        <w:tc>
          <w:tcPr>
            <w:tcW w:w="6211" w:type="dxa"/>
            <w:vAlign w:val="top"/>
          </w:tcPr>
          <w:p w14:paraId="176797A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816E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3E4277DD">
            <w:pPr>
              <w:keepNext w:val="0"/>
              <w:keepLines w:val="0"/>
              <w:pageBreakBefore w:val="0"/>
              <w:widowControl w:val="0"/>
              <w:kinsoku/>
              <w:wordWrap w:val="0"/>
              <w:overflowPunct/>
              <w:topLinePunct/>
              <w:autoSpaceDE/>
              <w:autoSpaceDN/>
              <w:bidi w:val="0"/>
              <w:adjustRightInd w:val="0"/>
              <w:snapToGrid w:val="0"/>
              <w:spacing w:before="254" w:line="220" w:lineRule="auto"/>
              <w:ind w:left="112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项目经理</w:t>
            </w:r>
          </w:p>
        </w:tc>
        <w:tc>
          <w:tcPr>
            <w:tcW w:w="6211" w:type="dxa"/>
            <w:vAlign w:val="top"/>
          </w:tcPr>
          <w:p w14:paraId="28BFB14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A6AF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081" w:type="dxa"/>
            <w:vAlign w:val="top"/>
          </w:tcPr>
          <w:p w14:paraId="54500F56">
            <w:pPr>
              <w:keepNext w:val="0"/>
              <w:keepLines w:val="0"/>
              <w:pageBreakBefore w:val="0"/>
              <w:widowControl w:val="0"/>
              <w:kinsoku/>
              <w:wordWrap w:val="0"/>
              <w:overflowPunct/>
              <w:topLinePunct/>
              <w:autoSpaceDE/>
              <w:autoSpaceDN/>
              <w:bidi w:val="0"/>
              <w:adjustRightInd w:val="0"/>
              <w:snapToGrid w:val="0"/>
              <w:spacing w:before="255" w:line="220" w:lineRule="auto"/>
              <w:ind w:left="112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项目总工</w:t>
            </w:r>
          </w:p>
        </w:tc>
        <w:tc>
          <w:tcPr>
            <w:tcW w:w="6211" w:type="dxa"/>
            <w:vAlign w:val="top"/>
          </w:tcPr>
          <w:p w14:paraId="08CE219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F64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081" w:type="dxa"/>
            <w:vAlign w:val="top"/>
          </w:tcPr>
          <w:p w14:paraId="3056E2DF">
            <w:pPr>
              <w:keepNext w:val="0"/>
              <w:keepLines w:val="0"/>
              <w:pageBreakBefore w:val="0"/>
              <w:widowControl w:val="0"/>
              <w:kinsoku/>
              <w:wordWrap w:val="0"/>
              <w:overflowPunct/>
              <w:topLinePunct/>
              <w:autoSpaceDE/>
              <w:autoSpaceDN/>
              <w:bidi w:val="0"/>
              <w:adjustRightInd w:val="0"/>
              <w:snapToGrid w:val="0"/>
              <w:spacing w:before="254" w:line="220" w:lineRule="auto"/>
              <w:ind w:left="60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总监理工程师及电话</w:t>
            </w:r>
          </w:p>
        </w:tc>
        <w:tc>
          <w:tcPr>
            <w:tcW w:w="6211" w:type="dxa"/>
            <w:vAlign w:val="top"/>
          </w:tcPr>
          <w:p w14:paraId="53DDE6A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1C2B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3081" w:type="dxa"/>
            <w:vAlign w:val="top"/>
          </w:tcPr>
          <w:p w14:paraId="4F488439">
            <w:pPr>
              <w:keepNext w:val="0"/>
              <w:keepLines w:val="0"/>
              <w:pageBreakBefore w:val="0"/>
              <w:widowControl w:val="0"/>
              <w:kinsoku/>
              <w:wordWrap w:val="0"/>
              <w:overflowPunct/>
              <w:topLinePunct/>
              <w:autoSpaceDE/>
              <w:autoSpaceDN/>
              <w:bidi w:val="0"/>
              <w:adjustRightInd w:val="0"/>
              <w:snapToGrid w:val="0"/>
              <w:spacing w:before="255" w:line="220" w:lineRule="auto"/>
              <w:ind w:left="112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项目描述</w:t>
            </w:r>
          </w:p>
        </w:tc>
        <w:tc>
          <w:tcPr>
            <w:tcW w:w="6211" w:type="dxa"/>
            <w:vAlign w:val="top"/>
          </w:tcPr>
          <w:p w14:paraId="21115FA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56CF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3081" w:type="dxa"/>
            <w:vAlign w:val="top"/>
          </w:tcPr>
          <w:p w14:paraId="2ED245FF">
            <w:pPr>
              <w:keepNext w:val="0"/>
              <w:keepLines w:val="0"/>
              <w:pageBreakBefore w:val="0"/>
              <w:widowControl w:val="0"/>
              <w:kinsoku/>
              <w:wordWrap w:val="0"/>
              <w:overflowPunct/>
              <w:topLinePunct/>
              <w:autoSpaceDE/>
              <w:autoSpaceDN/>
              <w:bidi w:val="0"/>
              <w:adjustRightInd w:val="0"/>
              <w:snapToGrid w:val="0"/>
              <w:spacing w:before="254" w:line="221" w:lineRule="auto"/>
              <w:ind w:left="133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备注</w:t>
            </w:r>
          </w:p>
        </w:tc>
        <w:tc>
          <w:tcPr>
            <w:tcW w:w="6211" w:type="dxa"/>
            <w:vAlign w:val="top"/>
          </w:tcPr>
          <w:p w14:paraId="2FD7BC2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6E16D3CF">
      <w:pPr>
        <w:keepNext w:val="0"/>
        <w:keepLines w:val="0"/>
        <w:pageBreakBefore w:val="0"/>
        <w:widowControl w:val="0"/>
        <w:kinsoku/>
        <w:wordWrap w:val="0"/>
        <w:overflowPunct/>
        <w:topLinePunct/>
        <w:autoSpaceDE/>
        <w:autoSpaceDN/>
        <w:bidi w:val="0"/>
        <w:adjustRightInd w:val="0"/>
        <w:snapToGrid w:val="0"/>
        <w:spacing w:before="48" w:line="224" w:lineRule="auto"/>
        <w:ind w:left="12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5A75ABE3">
      <w:pPr>
        <w:keepNext w:val="0"/>
        <w:keepLines w:val="0"/>
        <w:pageBreakBefore w:val="0"/>
        <w:widowControl w:val="0"/>
        <w:kinsoku/>
        <w:wordWrap w:val="0"/>
        <w:overflowPunct/>
        <w:topLinePunct/>
        <w:autoSpaceDE/>
        <w:autoSpaceDN/>
        <w:bidi w:val="0"/>
        <w:adjustRightInd w:val="0"/>
        <w:snapToGrid w:val="0"/>
        <w:spacing w:before="56" w:line="220" w:lineRule="auto"/>
        <w:ind w:left="136"/>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3"/>
          <w:kern w:val="0"/>
          <w:sz w:val="21"/>
          <w:szCs w:val="21"/>
          <w:highlight w:val="none"/>
          <w:lang w:eastAsia="en-US"/>
        </w:rPr>
        <w:t>1.每张表格只填写一个项目，并标明序号。</w:t>
      </w:r>
    </w:p>
    <w:p w14:paraId="2A2E283C">
      <w:pPr>
        <w:keepNext w:val="0"/>
        <w:keepLines w:val="0"/>
        <w:pageBreakBefore w:val="0"/>
        <w:widowControl w:val="0"/>
        <w:kinsoku/>
        <w:wordWrap w:val="0"/>
        <w:overflowPunct/>
        <w:topLinePunct/>
        <w:autoSpaceDE/>
        <w:autoSpaceDN/>
        <w:bidi w:val="0"/>
        <w:adjustRightInd w:val="0"/>
        <w:snapToGrid w:val="0"/>
        <w:spacing w:before="62" w:line="219" w:lineRule="auto"/>
        <w:ind w:left="123"/>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
          <w:kern w:val="0"/>
          <w:sz w:val="21"/>
          <w:szCs w:val="21"/>
          <w:highlight w:val="none"/>
          <w:lang w:eastAsia="en-US"/>
        </w:rPr>
        <w:t>2. 投标人应根据招标文件第二章“投标人须知”第</w:t>
      </w:r>
      <w:r>
        <w:rPr>
          <w:rFonts w:ascii="宋体" w:hAnsi="宋体" w:eastAsia="宋体" w:cs="宋体"/>
          <w:snapToGrid w:val="0"/>
          <w:color w:val="000000"/>
          <w:spacing w:val="-40"/>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3.</w:t>
      </w:r>
      <w:r>
        <w:rPr>
          <w:rFonts w:ascii="宋体" w:hAnsi="宋体" w:eastAsia="宋体" w:cs="宋体"/>
          <w:snapToGrid w:val="0"/>
          <w:color w:val="000000"/>
          <w:spacing w:val="-2"/>
          <w:kern w:val="0"/>
          <w:sz w:val="21"/>
          <w:szCs w:val="21"/>
          <w:highlight w:val="none"/>
          <w:lang w:eastAsia="en-US"/>
        </w:rPr>
        <w:t>5.3</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项的要求在本表后附相关证明材料。</w:t>
      </w:r>
    </w:p>
    <w:p w14:paraId="7E62327F">
      <w:pPr>
        <w:keepNext w:val="0"/>
        <w:keepLines w:val="0"/>
        <w:pageBreakBefore w:val="0"/>
        <w:widowControl w:val="0"/>
        <w:kinsoku/>
        <w:wordWrap w:val="0"/>
        <w:overflowPunct/>
        <w:topLinePunct/>
        <w:autoSpaceDE/>
        <w:autoSpaceDN/>
        <w:bidi w:val="0"/>
        <w:adjustRightInd w:val="0"/>
        <w:snapToGrid w:val="0"/>
        <w:spacing w:before="64" w:line="220" w:lineRule="auto"/>
        <w:ind w:left="125"/>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3.以联合体形式投标的，联合体各成员应分别填写。</w:t>
      </w:r>
    </w:p>
    <w:p w14:paraId="7C909227">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21"/>
          <w:szCs w:val="21"/>
          <w:highlight w:val="none"/>
        </w:rPr>
        <w:sectPr>
          <w:headerReference r:id="rId20" w:type="default"/>
          <w:footerReference r:id="rId21" w:type="default"/>
          <w:footnotePr>
            <w:numFmt w:val="decimalEnclosedCircleChinese"/>
            <w:numRestart w:val="eachPage"/>
          </w:footnotePr>
          <w:pgSz w:w="11905" w:h="16840"/>
          <w:pgMar w:top="1182" w:right="1303" w:bottom="1171" w:left="1303" w:header="849" w:footer="937" w:gutter="0"/>
          <w:pgNumType w:fmt="decimal"/>
          <w:cols w:space="720" w:num="1"/>
        </w:sectPr>
      </w:pPr>
    </w:p>
    <w:p w14:paraId="02417150">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275258C7">
      <w:pPr>
        <w:keepNext w:val="0"/>
        <w:keepLines w:val="0"/>
        <w:pageBreakBefore w:val="0"/>
        <w:widowControl w:val="0"/>
        <w:kinsoku/>
        <w:wordWrap w:val="0"/>
        <w:overflowPunct/>
        <w:topLinePunct/>
        <w:autoSpaceDE/>
        <w:autoSpaceDN/>
        <w:bidi w:val="0"/>
        <w:adjustRightInd w:val="0"/>
        <w:snapToGrid w:val="0"/>
        <w:spacing w:before="88" w:line="226" w:lineRule="auto"/>
        <w:ind w:left="2388"/>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5"/>
          <w:kern w:val="0"/>
          <w:sz w:val="27"/>
          <w:szCs w:val="27"/>
          <w:highlight w:val="none"/>
          <w:lang w:eastAsia="en-US"/>
        </w:rPr>
        <w:t>（四）-2</w:t>
      </w:r>
      <w:r>
        <w:rPr>
          <w:rFonts w:ascii="宋体" w:hAnsi="宋体" w:eastAsia="宋体" w:cs="宋体"/>
          <w:snapToGrid w:val="0"/>
          <w:color w:val="000000"/>
          <w:spacing w:val="-46"/>
          <w:kern w:val="0"/>
          <w:sz w:val="27"/>
          <w:szCs w:val="27"/>
          <w:highlight w:val="none"/>
          <w:lang w:eastAsia="en-US"/>
        </w:rPr>
        <w:t xml:space="preserve"> </w:t>
      </w:r>
      <w:r>
        <w:rPr>
          <w:rFonts w:ascii="宋体" w:hAnsi="宋体" w:eastAsia="宋体" w:cs="宋体"/>
          <w:b/>
          <w:bCs/>
          <w:snapToGrid w:val="0"/>
          <w:color w:val="000000"/>
          <w:spacing w:val="5"/>
          <w:kern w:val="0"/>
          <w:sz w:val="27"/>
          <w:szCs w:val="27"/>
          <w:highlight w:val="none"/>
          <w:lang w:eastAsia="en-US"/>
        </w:rPr>
        <w:t>完成的类似项目情况汇总表</w:t>
      </w:r>
    </w:p>
    <w:p w14:paraId="74E79002">
      <w:pPr>
        <w:keepNext w:val="0"/>
        <w:keepLines w:val="0"/>
        <w:pageBreakBefore w:val="0"/>
        <w:widowControl w:val="0"/>
        <w:kinsoku/>
        <w:wordWrap w:val="0"/>
        <w:overflowPunct/>
        <w:topLinePunct/>
        <w:autoSpaceDE/>
        <w:autoSpaceDN/>
        <w:bidi w:val="0"/>
        <w:adjustRightInd w:val="0"/>
        <w:snapToGrid w:val="0"/>
        <w:spacing w:before="36" w:line="240" w:lineRule="auto"/>
        <w:jc w:val="left"/>
        <w:textAlignment w:val="baseline"/>
        <w:rPr>
          <w:rFonts w:ascii="Arial" w:hAnsi="Arial" w:eastAsia="Arial" w:cs="Arial"/>
          <w:snapToGrid w:val="0"/>
          <w:color w:val="000000"/>
          <w:kern w:val="0"/>
          <w:szCs w:val="21"/>
          <w:highlight w:val="none"/>
          <w:lang w:eastAsia="en-US"/>
        </w:rPr>
      </w:pPr>
    </w:p>
    <w:tbl>
      <w:tblPr>
        <w:tblStyle w:val="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2"/>
        <w:gridCol w:w="1484"/>
        <w:gridCol w:w="1019"/>
        <w:gridCol w:w="1109"/>
        <w:gridCol w:w="885"/>
        <w:gridCol w:w="929"/>
        <w:gridCol w:w="870"/>
        <w:gridCol w:w="944"/>
        <w:gridCol w:w="570"/>
        <w:gridCol w:w="740"/>
      </w:tblGrid>
      <w:tr w14:paraId="059FF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5" w:hRule="atLeast"/>
        </w:trPr>
        <w:tc>
          <w:tcPr>
            <w:tcW w:w="742" w:type="dxa"/>
            <w:vAlign w:val="top"/>
          </w:tcPr>
          <w:p w14:paraId="609A1A7F">
            <w:pPr>
              <w:keepNext w:val="0"/>
              <w:keepLines w:val="0"/>
              <w:pageBreakBefore w:val="0"/>
              <w:widowControl w:val="0"/>
              <w:kinsoku/>
              <w:wordWrap w:val="0"/>
              <w:overflowPunct/>
              <w:topLinePunct/>
              <w:autoSpaceDE/>
              <w:autoSpaceDN/>
              <w:bidi w:val="0"/>
              <w:adjustRightInd w:val="0"/>
              <w:snapToGrid w:val="0"/>
              <w:spacing w:line="351" w:lineRule="auto"/>
              <w:jc w:val="left"/>
              <w:textAlignment w:val="baseline"/>
              <w:rPr>
                <w:rFonts w:ascii="Arial" w:hAnsi="Arial" w:eastAsia="Arial" w:cs="Arial"/>
                <w:snapToGrid w:val="0"/>
                <w:color w:val="000000"/>
                <w:kern w:val="0"/>
                <w:sz w:val="21"/>
                <w:szCs w:val="21"/>
                <w:highlight w:val="none"/>
                <w:lang w:eastAsia="en-US"/>
              </w:rPr>
            </w:pPr>
          </w:p>
          <w:p w14:paraId="711E0B94">
            <w:pPr>
              <w:keepNext w:val="0"/>
              <w:keepLines w:val="0"/>
              <w:pageBreakBefore w:val="0"/>
              <w:widowControl w:val="0"/>
              <w:kinsoku/>
              <w:wordWrap w:val="0"/>
              <w:overflowPunct/>
              <w:topLinePunct/>
              <w:autoSpaceDE/>
              <w:autoSpaceDN/>
              <w:bidi w:val="0"/>
              <w:adjustRightInd w:val="0"/>
              <w:snapToGrid w:val="0"/>
              <w:spacing w:before="68" w:line="221" w:lineRule="auto"/>
              <w:ind w:left="16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序号</w:t>
            </w:r>
          </w:p>
        </w:tc>
        <w:tc>
          <w:tcPr>
            <w:tcW w:w="1484" w:type="dxa"/>
            <w:vAlign w:val="top"/>
          </w:tcPr>
          <w:p w14:paraId="617E8622">
            <w:pPr>
              <w:keepNext w:val="0"/>
              <w:keepLines w:val="0"/>
              <w:pageBreakBefore w:val="0"/>
              <w:widowControl w:val="0"/>
              <w:kinsoku/>
              <w:wordWrap w:val="0"/>
              <w:overflowPunct/>
              <w:topLinePunct/>
              <w:autoSpaceDE/>
              <w:autoSpaceDN/>
              <w:bidi w:val="0"/>
              <w:adjustRightInd w:val="0"/>
              <w:snapToGrid w:val="0"/>
              <w:spacing w:line="351" w:lineRule="auto"/>
              <w:jc w:val="left"/>
              <w:textAlignment w:val="baseline"/>
              <w:rPr>
                <w:rFonts w:ascii="Arial" w:hAnsi="Arial" w:eastAsia="Arial" w:cs="Arial"/>
                <w:snapToGrid w:val="0"/>
                <w:color w:val="000000"/>
                <w:kern w:val="0"/>
                <w:sz w:val="21"/>
                <w:szCs w:val="21"/>
                <w:highlight w:val="none"/>
                <w:lang w:eastAsia="en-US"/>
              </w:rPr>
            </w:pPr>
          </w:p>
          <w:p w14:paraId="47214CFC">
            <w:pPr>
              <w:keepNext w:val="0"/>
              <w:keepLines w:val="0"/>
              <w:pageBreakBefore w:val="0"/>
              <w:widowControl w:val="0"/>
              <w:kinsoku/>
              <w:wordWrap w:val="0"/>
              <w:overflowPunct/>
              <w:topLinePunct/>
              <w:autoSpaceDE/>
              <w:autoSpaceDN/>
              <w:bidi w:val="0"/>
              <w:adjustRightInd w:val="0"/>
              <w:snapToGrid w:val="0"/>
              <w:spacing w:before="68" w:line="220" w:lineRule="auto"/>
              <w:ind w:left="32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项目名称</w:t>
            </w:r>
          </w:p>
        </w:tc>
        <w:tc>
          <w:tcPr>
            <w:tcW w:w="1019" w:type="dxa"/>
            <w:vAlign w:val="top"/>
          </w:tcPr>
          <w:p w14:paraId="3C57765B">
            <w:pPr>
              <w:keepNext w:val="0"/>
              <w:keepLines w:val="0"/>
              <w:pageBreakBefore w:val="0"/>
              <w:widowControl w:val="0"/>
              <w:kinsoku/>
              <w:wordWrap w:val="0"/>
              <w:overflowPunct/>
              <w:topLinePunct/>
              <w:autoSpaceDE/>
              <w:autoSpaceDN/>
              <w:bidi w:val="0"/>
              <w:adjustRightInd w:val="0"/>
              <w:snapToGrid w:val="0"/>
              <w:spacing w:before="109" w:line="220" w:lineRule="auto"/>
              <w:ind w:left="20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路基桥</w:t>
            </w:r>
          </w:p>
          <w:p w14:paraId="4CEBA29F">
            <w:pPr>
              <w:keepNext w:val="0"/>
              <w:keepLines w:val="0"/>
              <w:pageBreakBefore w:val="0"/>
              <w:widowControl w:val="0"/>
              <w:kinsoku/>
              <w:wordWrap w:val="0"/>
              <w:overflowPunct/>
              <w:topLinePunct/>
              <w:autoSpaceDE/>
              <w:autoSpaceDN/>
              <w:bidi w:val="0"/>
              <w:adjustRightInd w:val="0"/>
              <w:snapToGrid w:val="0"/>
              <w:spacing w:before="62" w:line="274" w:lineRule="auto"/>
              <w:ind w:left="203" w:right="193" w:hanging="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涵里程</w:t>
            </w:r>
            <w:r>
              <w:rPr>
                <w:rFonts w:ascii="宋体" w:hAnsi="宋体" w:eastAsia="宋体" w:cs="宋体"/>
                <w:snapToGrid w:val="0"/>
                <w:color w:val="000000"/>
                <w:spacing w:val="-7"/>
                <w:kern w:val="0"/>
                <w:sz w:val="21"/>
                <w:szCs w:val="21"/>
                <w:highlight w:val="none"/>
                <w:lang w:val="en-US" w:eastAsia="en-US" w:bidi="ar-SA"/>
              </w:rPr>
              <w:t>（km）</w:t>
            </w:r>
          </w:p>
        </w:tc>
        <w:tc>
          <w:tcPr>
            <w:tcW w:w="1109" w:type="dxa"/>
            <w:vAlign w:val="top"/>
          </w:tcPr>
          <w:p w14:paraId="41046922">
            <w:pPr>
              <w:keepNext w:val="0"/>
              <w:keepLines w:val="0"/>
              <w:pageBreakBefore w:val="0"/>
              <w:widowControl w:val="0"/>
              <w:kinsoku/>
              <w:wordWrap w:val="0"/>
              <w:overflowPunct/>
              <w:topLinePunct/>
              <w:autoSpaceDE/>
              <w:autoSpaceDN/>
              <w:bidi w:val="0"/>
              <w:adjustRightInd w:val="0"/>
              <w:snapToGrid w:val="0"/>
              <w:spacing w:before="109" w:line="274" w:lineRule="auto"/>
              <w:ind w:left="244" w:right="132" w:hanging="103"/>
              <w:jc w:val="both"/>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路面类型及里程</w:t>
            </w:r>
            <w:r>
              <w:rPr>
                <w:rFonts w:ascii="宋体" w:hAnsi="宋体" w:eastAsia="宋体" w:cs="宋体"/>
                <w:snapToGrid w:val="0"/>
                <w:color w:val="000000"/>
                <w:spacing w:val="-4"/>
                <w:kern w:val="0"/>
                <w:sz w:val="21"/>
                <w:szCs w:val="21"/>
                <w:highlight w:val="none"/>
                <w:lang w:val="en-US" w:eastAsia="en-US" w:bidi="ar-SA"/>
              </w:rPr>
              <w:t>（km）</w:t>
            </w:r>
          </w:p>
        </w:tc>
        <w:tc>
          <w:tcPr>
            <w:tcW w:w="885" w:type="dxa"/>
            <w:vAlign w:val="top"/>
          </w:tcPr>
          <w:p w14:paraId="40775860">
            <w:pPr>
              <w:keepNext w:val="0"/>
              <w:keepLines w:val="0"/>
              <w:pageBreakBefore w:val="0"/>
              <w:widowControl w:val="0"/>
              <w:kinsoku/>
              <w:wordWrap w:val="0"/>
              <w:overflowPunct/>
              <w:topLinePunct/>
              <w:autoSpaceDE/>
              <w:autoSpaceDN/>
              <w:bidi w:val="0"/>
              <w:adjustRightInd w:val="0"/>
              <w:snapToGrid w:val="0"/>
              <w:spacing w:before="266" w:line="277" w:lineRule="auto"/>
              <w:ind w:left="138" w:right="139" w:firstLine="10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6"/>
                <w:kern w:val="0"/>
                <w:sz w:val="21"/>
                <w:szCs w:val="21"/>
                <w:highlight w:val="none"/>
                <w:lang w:val="en-US" w:eastAsia="en-US" w:bidi="ar-SA"/>
              </w:rPr>
              <w:t>大桥</w:t>
            </w:r>
            <w:r>
              <w:rPr>
                <w:rFonts w:ascii="宋体" w:hAnsi="宋体" w:eastAsia="宋体" w:cs="宋体"/>
                <w:snapToGrid w:val="0"/>
                <w:color w:val="000000"/>
                <w:spacing w:val="-10"/>
                <w:kern w:val="0"/>
                <w:sz w:val="21"/>
                <w:szCs w:val="21"/>
                <w:highlight w:val="none"/>
                <w:lang w:val="en-US" w:eastAsia="en-US" w:bidi="ar-SA"/>
              </w:rPr>
              <w:t>（座）</w:t>
            </w:r>
          </w:p>
        </w:tc>
        <w:tc>
          <w:tcPr>
            <w:tcW w:w="929" w:type="dxa"/>
            <w:vAlign w:val="top"/>
          </w:tcPr>
          <w:p w14:paraId="3F19E932">
            <w:pPr>
              <w:keepNext w:val="0"/>
              <w:keepLines w:val="0"/>
              <w:pageBreakBefore w:val="0"/>
              <w:widowControl w:val="0"/>
              <w:kinsoku/>
              <w:wordWrap w:val="0"/>
              <w:overflowPunct/>
              <w:topLinePunct/>
              <w:autoSpaceDE/>
              <w:autoSpaceDN/>
              <w:bidi w:val="0"/>
              <w:adjustRightInd w:val="0"/>
              <w:snapToGrid w:val="0"/>
              <w:spacing w:before="266" w:line="277" w:lineRule="auto"/>
              <w:ind w:left="160" w:right="146" w:hanging="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特大桥</w:t>
            </w:r>
            <w:r>
              <w:rPr>
                <w:rFonts w:ascii="宋体" w:hAnsi="宋体" w:eastAsia="宋体" w:cs="宋体"/>
                <w:snapToGrid w:val="0"/>
                <w:color w:val="000000"/>
                <w:spacing w:val="-7"/>
                <w:kern w:val="0"/>
                <w:sz w:val="21"/>
                <w:szCs w:val="21"/>
                <w:highlight w:val="none"/>
                <w:lang w:val="en-US" w:eastAsia="en-US" w:bidi="ar-SA"/>
              </w:rPr>
              <w:t>（座）</w:t>
            </w:r>
          </w:p>
        </w:tc>
        <w:tc>
          <w:tcPr>
            <w:tcW w:w="870" w:type="dxa"/>
            <w:vAlign w:val="top"/>
          </w:tcPr>
          <w:p w14:paraId="1FD056BF">
            <w:pPr>
              <w:keepNext w:val="0"/>
              <w:keepLines w:val="0"/>
              <w:pageBreakBefore w:val="0"/>
              <w:widowControl w:val="0"/>
              <w:kinsoku/>
              <w:wordWrap w:val="0"/>
              <w:overflowPunct/>
              <w:topLinePunct/>
              <w:autoSpaceDE/>
              <w:autoSpaceDN/>
              <w:bidi w:val="0"/>
              <w:adjustRightInd w:val="0"/>
              <w:snapToGrid w:val="0"/>
              <w:spacing w:before="266" w:line="277" w:lineRule="auto"/>
              <w:ind w:left="131" w:right="116" w:hanging="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长隧道</w:t>
            </w:r>
            <w:r>
              <w:rPr>
                <w:rFonts w:ascii="宋体" w:hAnsi="宋体" w:eastAsia="宋体" w:cs="宋体"/>
                <w:snapToGrid w:val="0"/>
                <w:color w:val="000000"/>
                <w:spacing w:val="-7"/>
                <w:kern w:val="0"/>
                <w:sz w:val="21"/>
                <w:szCs w:val="21"/>
                <w:highlight w:val="none"/>
                <w:lang w:val="en-US" w:eastAsia="en-US" w:bidi="ar-SA"/>
              </w:rPr>
              <w:t>（座）</w:t>
            </w:r>
          </w:p>
        </w:tc>
        <w:tc>
          <w:tcPr>
            <w:tcW w:w="944" w:type="dxa"/>
            <w:vAlign w:val="top"/>
          </w:tcPr>
          <w:p w14:paraId="17250337">
            <w:pPr>
              <w:keepNext w:val="0"/>
              <w:keepLines w:val="0"/>
              <w:pageBreakBefore w:val="0"/>
              <w:widowControl w:val="0"/>
              <w:kinsoku/>
              <w:wordWrap w:val="0"/>
              <w:overflowPunct/>
              <w:topLinePunct/>
              <w:autoSpaceDE/>
              <w:autoSpaceDN/>
              <w:bidi w:val="0"/>
              <w:adjustRightInd w:val="0"/>
              <w:snapToGrid w:val="0"/>
              <w:spacing w:before="266" w:line="277" w:lineRule="auto"/>
              <w:ind w:left="113" w:right="12" w:firstLine="5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特长隧</w:t>
            </w:r>
            <w:r>
              <w:rPr>
                <w:rFonts w:ascii="宋体" w:hAnsi="宋体" w:eastAsia="宋体" w:cs="宋体"/>
                <w:snapToGrid w:val="0"/>
                <w:color w:val="000000"/>
                <w:spacing w:val="-7"/>
                <w:kern w:val="0"/>
                <w:sz w:val="21"/>
                <w:szCs w:val="21"/>
                <w:highlight w:val="none"/>
                <w:lang w:val="en-US" w:eastAsia="en-US" w:bidi="ar-SA"/>
              </w:rPr>
              <w:t>道（座）</w:t>
            </w:r>
          </w:p>
        </w:tc>
        <w:tc>
          <w:tcPr>
            <w:tcW w:w="570" w:type="dxa"/>
            <w:vAlign w:val="top"/>
          </w:tcPr>
          <w:p w14:paraId="2220D193">
            <w:pPr>
              <w:keepNext w:val="0"/>
              <w:keepLines w:val="0"/>
              <w:pageBreakBefore w:val="0"/>
              <w:widowControl w:val="0"/>
              <w:kinsoku/>
              <w:wordWrap w:val="0"/>
              <w:overflowPunct/>
              <w:topLinePunct/>
              <w:autoSpaceDE/>
              <w:autoSpaceDN/>
              <w:bidi w:val="0"/>
              <w:adjustRightInd w:val="0"/>
              <w:snapToGrid w:val="0"/>
              <w:spacing w:line="252" w:lineRule="auto"/>
              <w:jc w:val="left"/>
              <w:textAlignment w:val="baseline"/>
              <w:rPr>
                <w:rFonts w:ascii="Arial" w:hAnsi="Arial" w:eastAsia="Arial" w:cs="Arial"/>
                <w:snapToGrid w:val="0"/>
                <w:color w:val="000000"/>
                <w:kern w:val="0"/>
                <w:sz w:val="21"/>
                <w:szCs w:val="21"/>
                <w:highlight w:val="none"/>
                <w:lang w:eastAsia="en-US"/>
              </w:rPr>
            </w:pPr>
          </w:p>
          <w:p w14:paraId="19985D9C">
            <w:pPr>
              <w:keepNext w:val="0"/>
              <w:keepLines w:val="0"/>
              <w:pageBreakBefore w:val="0"/>
              <w:widowControl w:val="0"/>
              <w:kinsoku/>
              <w:wordWrap w:val="0"/>
              <w:overflowPunct/>
              <w:topLinePunct/>
              <w:autoSpaceDE/>
              <w:autoSpaceDN/>
              <w:bidi w:val="0"/>
              <w:adjustRightInd w:val="0"/>
              <w:snapToGrid w:val="0"/>
              <w:spacing w:line="253" w:lineRule="auto"/>
              <w:jc w:val="left"/>
              <w:textAlignment w:val="baseline"/>
              <w:rPr>
                <w:rFonts w:ascii="Arial" w:hAnsi="Arial" w:eastAsia="Arial" w:cs="Arial"/>
                <w:snapToGrid w:val="0"/>
                <w:color w:val="000000"/>
                <w:kern w:val="0"/>
                <w:sz w:val="21"/>
                <w:szCs w:val="21"/>
                <w:highlight w:val="none"/>
                <w:lang w:eastAsia="en-US"/>
              </w:rPr>
            </w:pPr>
          </w:p>
          <w:p w14:paraId="702F7842">
            <w:pPr>
              <w:keepNext w:val="0"/>
              <w:keepLines w:val="0"/>
              <w:pageBreakBefore w:val="0"/>
              <w:widowControl w:val="0"/>
              <w:kinsoku/>
              <w:wordWrap w:val="0"/>
              <w:overflowPunct/>
              <w:topLinePunct/>
              <w:autoSpaceDE/>
              <w:autoSpaceDN/>
              <w:bidi w:val="0"/>
              <w:adjustRightInd w:val="0"/>
              <w:snapToGrid w:val="0"/>
              <w:spacing w:before="68" w:line="87" w:lineRule="exact"/>
              <w:ind w:left="14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position w:val="1"/>
                <w:sz w:val="21"/>
                <w:szCs w:val="21"/>
                <w:highlight w:val="none"/>
                <w:lang w:val="en-US" w:eastAsia="en-US" w:bidi="ar-SA"/>
              </w:rPr>
              <w:t>...</w:t>
            </w:r>
          </w:p>
        </w:tc>
        <w:tc>
          <w:tcPr>
            <w:tcW w:w="740" w:type="dxa"/>
            <w:vAlign w:val="top"/>
          </w:tcPr>
          <w:p w14:paraId="2665E829">
            <w:pPr>
              <w:keepNext w:val="0"/>
              <w:keepLines w:val="0"/>
              <w:pageBreakBefore w:val="0"/>
              <w:widowControl w:val="0"/>
              <w:kinsoku/>
              <w:wordWrap w:val="0"/>
              <w:overflowPunct/>
              <w:topLinePunct/>
              <w:autoSpaceDE/>
              <w:autoSpaceDN/>
              <w:bidi w:val="0"/>
              <w:adjustRightInd w:val="0"/>
              <w:snapToGrid w:val="0"/>
              <w:spacing w:line="351" w:lineRule="auto"/>
              <w:jc w:val="left"/>
              <w:textAlignment w:val="baseline"/>
              <w:rPr>
                <w:rFonts w:ascii="Arial" w:hAnsi="Arial" w:eastAsia="Arial" w:cs="Arial"/>
                <w:snapToGrid w:val="0"/>
                <w:color w:val="000000"/>
                <w:kern w:val="0"/>
                <w:sz w:val="21"/>
                <w:szCs w:val="21"/>
                <w:highlight w:val="none"/>
                <w:lang w:eastAsia="en-US"/>
              </w:rPr>
            </w:pPr>
          </w:p>
          <w:p w14:paraId="6141AEBD">
            <w:pPr>
              <w:keepNext w:val="0"/>
              <w:keepLines w:val="0"/>
              <w:pageBreakBefore w:val="0"/>
              <w:widowControl w:val="0"/>
              <w:kinsoku/>
              <w:wordWrap w:val="0"/>
              <w:overflowPunct/>
              <w:topLinePunct/>
              <w:autoSpaceDE/>
              <w:autoSpaceDN/>
              <w:bidi w:val="0"/>
              <w:adjustRightInd w:val="0"/>
              <w:snapToGrid w:val="0"/>
              <w:spacing w:before="68" w:line="221" w:lineRule="auto"/>
              <w:ind w:left="16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6"/>
                <w:kern w:val="0"/>
                <w:sz w:val="21"/>
                <w:szCs w:val="21"/>
                <w:highlight w:val="none"/>
                <w:lang w:val="en-US" w:eastAsia="en-US" w:bidi="ar-SA"/>
              </w:rPr>
              <w:t>备注</w:t>
            </w:r>
          </w:p>
        </w:tc>
      </w:tr>
      <w:tr w14:paraId="0C8BE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3A892375">
            <w:pPr>
              <w:keepNext w:val="0"/>
              <w:keepLines w:val="0"/>
              <w:pageBreakBefore w:val="0"/>
              <w:widowControl w:val="0"/>
              <w:kinsoku/>
              <w:wordWrap w:val="0"/>
              <w:overflowPunct/>
              <w:topLinePunct/>
              <w:autoSpaceDE/>
              <w:autoSpaceDN/>
              <w:bidi w:val="0"/>
              <w:adjustRightInd w:val="0"/>
              <w:snapToGrid w:val="0"/>
              <w:spacing w:before="307" w:line="241" w:lineRule="auto"/>
              <w:ind w:left="33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1</w:t>
            </w:r>
          </w:p>
        </w:tc>
        <w:tc>
          <w:tcPr>
            <w:tcW w:w="1484" w:type="dxa"/>
            <w:vAlign w:val="top"/>
          </w:tcPr>
          <w:p w14:paraId="3D08950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499AFC0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37F52DA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78380D3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6F2F971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7025A3C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198AB1C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5BDCD57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4F16CFD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0563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0988716B">
            <w:pPr>
              <w:keepNext w:val="0"/>
              <w:keepLines w:val="0"/>
              <w:pageBreakBefore w:val="0"/>
              <w:widowControl w:val="0"/>
              <w:kinsoku/>
              <w:wordWrap w:val="0"/>
              <w:overflowPunct/>
              <w:topLinePunct/>
              <w:autoSpaceDE/>
              <w:autoSpaceDN/>
              <w:bidi w:val="0"/>
              <w:adjustRightInd w:val="0"/>
              <w:snapToGrid w:val="0"/>
              <w:spacing w:before="306" w:line="241" w:lineRule="auto"/>
              <w:ind w:left="32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2</w:t>
            </w:r>
          </w:p>
        </w:tc>
        <w:tc>
          <w:tcPr>
            <w:tcW w:w="1484" w:type="dxa"/>
            <w:vAlign w:val="top"/>
          </w:tcPr>
          <w:p w14:paraId="6F62297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02B6120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7A04ADF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5D07948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44E8FB4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4D16E77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7032B87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522B561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0248506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523A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6E5223D0">
            <w:pPr>
              <w:keepNext w:val="0"/>
              <w:keepLines w:val="0"/>
              <w:pageBreakBefore w:val="0"/>
              <w:widowControl w:val="0"/>
              <w:kinsoku/>
              <w:wordWrap w:val="0"/>
              <w:overflowPunct/>
              <w:topLinePunct/>
              <w:autoSpaceDE/>
              <w:autoSpaceDN/>
              <w:bidi w:val="0"/>
              <w:adjustRightInd w:val="0"/>
              <w:snapToGrid w:val="0"/>
              <w:spacing w:before="308" w:line="240" w:lineRule="auto"/>
              <w:ind w:left="32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3</w:t>
            </w:r>
          </w:p>
        </w:tc>
        <w:tc>
          <w:tcPr>
            <w:tcW w:w="1484" w:type="dxa"/>
            <w:vAlign w:val="top"/>
          </w:tcPr>
          <w:p w14:paraId="056116F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6B6420F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717E4D8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7AC1F3C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7BB6052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2221D97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4365DF3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51A463D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626972F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177B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7CD1EC72">
            <w:pPr>
              <w:keepNext w:val="0"/>
              <w:keepLines w:val="0"/>
              <w:pageBreakBefore w:val="0"/>
              <w:widowControl w:val="0"/>
              <w:kinsoku/>
              <w:wordWrap w:val="0"/>
              <w:overflowPunct/>
              <w:topLinePunct/>
              <w:autoSpaceDE/>
              <w:autoSpaceDN/>
              <w:bidi w:val="0"/>
              <w:adjustRightInd w:val="0"/>
              <w:snapToGrid w:val="0"/>
              <w:spacing w:before="307" w:line="241" w:lineRule="auto"/>
              <w:ind w:left="32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4</w:t>
            </w:r>
          </w:p>
        </w:tc>
        <w:tc>
          <w:tcPr>
            <w:tcW w:w="1484" w:type="dxa"/>
            <w:vAlign w:val="top"/>
          </w:tcPr>
          <w:p w14:paraId="66CAD77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1404549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6A650AA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757BD2F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6C56D76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3FB9370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6DE1AE3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10F15A5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78AB858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4497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128712CB">
            <w:pPr>
              <w:keepNext w:val="0"/>
              <w:keepLines w:val="0"/>
              <w:pageBreakBefore w:val="0"/>
              <w:widowControl w:val="0"/>
              <w:kinsoku/>
              <w:wordWrap w:val="0"/>
              <w:overflowPunct/>
              <w:topLinePunct/>
              <w:autoSpaceDE/>
              <w:autoSpaceDN/>
              <w:bidi w:val="0"/>
              <w:adjustRightInd w:val="0"/>
              <w:snapToGrid w:val="0"/>
              <w:spacing w:before="309" w:line="240" w:lineRule="auto"/>
              <w:ind w:left="32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5</w:t>
            </w:r>
          </w:p>
        </w:tc>
        <w:tc>
          <w:tcPr>
            <w:tcW w:w="1484" w:type="dxa"/>
            <w:vAlign w:val="top"/>
          </w:tcPr>
          <w:p w14:paraId="75E36ED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5484C77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6914408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1D2DF0D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10A9541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170C34F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0D83624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0B47C68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440983E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87ED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5218DA3F">
            <w:pPr>
              <w:keepNext w:val="0"/>
              <w:keepLines w:val="0"/>
              <w:pageBreakBefore w:val="0"/>
              <w:widowControl w:val="0"/>
              <w:kinsoku/>
              <w:wordWrap w:val="0"/>
              <w:overflowPunct/>
              <w:topLinePunct/>
              <w:autoSpaceDE/>
              <w:autoSpaceDN/>
              <w:bidi w:val="0"/>
              <w:adjustRightInd w:val="0"/>
              <w:snapToGrid w:val="0"/>
              <w:spacing w:before="308" w:line="240" w:lineRule="auto"/>
              <w:ind w:left="32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6</w:t>
            </w:r>
          </w:p>
        </w:tc>
        <w:tc>
          <w:tcPr>
            <w:tcW w:w="1484" w:type="dxa"/>
            <w:vAlign w:val="top"/>
          </w:tcPr>
          <w:p w14:paraId="68D723A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1A893AE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079648F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011B26E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2F4290B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735195C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5E7C5AF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2BA6703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1061473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492C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42" w:type="dxa"/>
            <w:vAlign w:val="top"/>
          </w:tcPr>
          <w:p w14:paraId="13ECE46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p w14:paraId="6C01522D">
            <w:pPr>
              <w:keepNext w:val="0"/>
              <w:keepLines w:val="0"/>
              <w:pageBreakBefore w:val="0"/>
              <w:widowControl w:val="0"/>
              <w:kinsoku/>
              <w:wordWrap w:val="0"/>
              <w:overflowPunct/>
              <w:topLinePunct/>
              <w:autoSpaceDE/>
              <w:autoSpaceDN/>
              <w:bidi w:val="0"/>
              <w:adjustRightInd w:val="0"/>
              <w:snapToGrid w:val="0"/>
              <w:spacing w:before="68" w:line="240" w:lineRule="auto"/>
              <w:ind w:left="32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7</w:t>
            </w:r>
          </w:p>
        </w:tc>
        <w:tc>
          <w:tcPr>
            <w:tcW w:w="1484" w:type="dxa"/>
            <w:vAlign w:val="top"/>
          </w:tcPr>
          <w:p w14:paraId="00B3494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3D948DF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1C66FB2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4C7CB3F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74B9787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44C706F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3AAFAC9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55434E8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377638F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D27D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742" w:type="dxa"/>
            <w:vAlign w:val="top"/>
          </w:tcPr>
          <w:p w14:paraId="76AFDF00">
            <w:pPr>
              <w:keepNext w:val="0"/>
              <w:keepLines w:val="0"/>
              <w:pageBreakBefore w:val="0"/>
              <w:widowControl w:val="0"/>
              <w:kinsoku/>
              <w:wordWrap w:val="0"/>
              <w:overflowPunct/>
              <w:topLinePunct/>
              <w:autoSpaceDE/>
              <w:autoSpaceDN/>
              <w:bidi w:val="0"/>
              <w:adjustRightInd w:val="0"/>
              <w:snapToGrid w:val="0"/>
              <w:spacing w:line="393" w:lineRule="auto"/>
              <w:jc w:val="left"/>
              <w:textAlignment w:val="baseline"/>
              <w:rPr>
                <w:rFonts w:ascii="Arial" w:hAnsi="Arial" w:eastAsia="Arial" w:cs="Arial"/>
                <w:snapToGrid w:val="0"/>
                <w:color w:val="000000"/>
                <w:kern w:val="0"/>
                <w:sz w:val="21"/>
                <w:szCs w:val="21"/>
                <w:highlight w:val="none"/>
                <w:lang w:eastAsia="en-US"/>
              </w:rPr>
            </w:pPr>
          </w:p>
          <w:p w14:paraId="726F8406">
            <w:pPr>
              <w:keepNext w:val="0"/>
              <w:keepLines w:val="0"/>
              <w:pageBreakBefore w:val="0"/>
              <w:widowControl w:val="0"/>
              <w:kinsoku/>
              <w:wordWrap w:val="0"/>
              <w:overflowPunct/>
              <w:topLinePunct/>
              <w:autoSpaceDE/>
              <w:autoSpaceDN/>
              <w:bidi w:val="0"/>
              <w:adjustRightInd w:val="0"/>
              <w:snapToGrid w:val="0"/>
              <w:spacing w:before="69" w:line="86" w:lineRule="exact"/>
              <w:ind w:left="22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position w:val="1"/>
                <w:sz w:val="21"/>
                <w:szCs w:val="21"/>
                <w:highlight w:val="none"/>
                <w:lang w:val="en-US" w:eastAsia="en-US" w:bidi="ar-SA"/>
              </w:rPr>
              <w:t>...</w:t>
            </w:r>
          </w:p>
        </w:tc>
        <w:tc>
          <w:tcPr>
            <w:tcW w:w="1484" w:type="dxa"/>
            <w:vAlign w:val="top"/>
          </w:tcPr>
          <w:p w14:paraId="16BB006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019" w:type="dxa"/>
            <w:vAlign w:val="top"/>
          </w:tcPr>
          <w:p w14:paraId="5C7B271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25B9C20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4C3D2AB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0502ACB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57D8720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7D05D16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2713A2C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11C32C5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13E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2226" w:type="dxa"/>
            <w:gridSpan w:val="2"/>
            <w:vAlign w:val="top"/>
          </w:tcPr>
          <w:p w14:paraId="545FB56D">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eastAsia="en-US"/>
              </w:rPr>
            </w:pPr>
          </w:p>
          <w:p w14:paraId="6314F6CF">
            <w:pPr>
              <w:keepNext w:val="0"/>
              <w:keepLines w:val="0"/>
              <w:pageBreakBefore w:val="0"/>
              <w:widowControl w:val="0"/>
              <w:kinsoku/>
              <w:wordWrap w:val="0"/>
              <w:overflowPunct/>
              <w:topLinePunct/>
              <w:autoSpaceDE/>
              <w:autoSpaceDN/>
              <w:bidi w:val="0"/>
              <w:adjustRightInd w:val="0"/>
              <w:snapToGrid w:val="0"/>
              <w:spacing w:before="69" w:line="220" w:lineRule="auto"/>
              <w:ind w:left="69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业绩合计</w:t>
            </w:r>
          </w:p>
        </w:tc>
        <w:tc>
          <w:tcPr>
            <w:tcW w:w="1019" w:type="dxa"/>
            <w:vAlign w:val="top"/>
          </w:tcPr>
          <w:p w14:paraId="7A31EDD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09" w:type="dxa"/>
            <w:vAlign w:val="top"/>
          </w:tcPr>
          <w:p w14:paraId="1349C4A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85" w:type="dxa"/>
            <w:vAlign w:val="top"/>
          </w:tcPr>
          <w:p w14:paraId="2A8D929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29" w:type="dxa"/>
            <w:vAlign w:val="top"/>
          </w:tcPr>
          <w:p w14:paraId="3E3D04F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870" w:type="dxa"/>
            <w:vAlign w:val="top"/>
          </w:tcPr>
          <w:p w14:paraId="2FACFA9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4" w:type="dxa"/>
            <w:vAlign w:val="top"/>
          </w:tcPr>
          <w:p w14:paraId="76C603A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570" w:type="dxa"/>
            <w:vAlign w:val="top"/>
          </w:tcPr>
          <w:p w14:paraId="0D297D6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740" w:type="dxa"/>
            <w:vAlign w:val="top"/>
          </w:tcPr>
          <w:p w14:paraId="0545C80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7757EB43">
      <w:pPr>
        <w:keepNext w:val="0"/>
        <w:keepLines w:val="0"/>
        <w:pageBreakBefore w:val="0"/>
        <w:widowControl w:val="0"/>
        <w:kinsoku/>
        <w:wordWrap w:val="0"/>
        <w:overflowPunct/>
        <w:topLinePunct/>
        <w:autoSpaceDE/>
        <w:autoSpaceDN/>
        <w:bidi w:val="0"/>
        <w:adjustRightInd w:val="0"/>
        <w:snapToGrid w:val="0"/>
        <w:spacing w:before="48" w:line="219" w:lineRule="auto"/>
        <w:ind w:left="12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注：业绩要求应符合投标人须知前附表</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3.5.3、10.6</w:t>
      </w:r>
      <w:r>
        <w:rPr>
          <w:rFonts w:ascii="宋体" w:hAnsi="宋体" w:eastAsia="宋体" w:cs="宋体"/>
          <w:snapToGrid w:val="0"/>
          <w:color w:val="000000"/>
          <w:spacing w:val="-46"/>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及</w:t>
      </w:r>
      <w:r>
        <w:rPr>
          <w:rFonts w:ascii="宋体" w:hAnsi="宋体" w:eastAsia="宋体" w:cs="宋体"/>
          <w:snapToGrid w:val="0"/>
          <w:color w:val="000000"/>
          <w:spacing w:val="-30"/>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10</w:t>
      </w:r>
      <w:r>
        <w:rPr>
          <w:rFonts w:ascii="宋体" w:hAnsi="宋体" w:eastAsia="宋体" w:cs="宋体"/>
          <w:snapToGrid w:val="0"/>
          <w:color w:val="000000"/>
          <w:spacing w:val="-3"/>
          <w:kern w:val="0"/>
          <w:sz w:val="21"/>
          <w:szCs w:val="21"/>
          <w:highlight w:val="none"/>
          <w:lang w:eastAsia="en-US"/>
        </w:rPr>
        <w:t>.7</w:t>
      </w:r>
      <w:r>
        <w:rPr>
          <w:rFonts w:ascii="宋体" w:hAnsi="宋体" w:eastAsia="宋体" w:cs="宋体"/>
          <w:snapToGrid w:val="0"/>
          <w:color w:val="000000"/>
          <w:spacing w:val="-45"/>
          <w:kern w:val="0"/>
          <w:sz w:val="21"/>
          <w:szCs w:val="21"/>
          <w:highlight w:val="none"/>
          <w:lang w:eastAsia="en-US"/>
        </w:rPr>
        <w:t xml:space="preserve"> </w:t>
      </w:r>
      <w:r>
        <w:rPr>
          <w:rFonts w:ascii="宋体" w:hAnsi="宋体" w:eastAsia="宋体" w:cs="宋体"/>
          <w:snapToGrid w:val="0"/>
          <w:color w:val="000000"/>
          <w:spacing w:val="-3"/>
          <w:kern w:val="0"/>
          <w:sz w:val="21"/>
          <w:szCs w:val="21"/>
          <w:highlight w:val="none"/>
          <w:lang w:eastAsia="en-US"/>
        </w:rPr>
        <w:t>款的要求。</w:t>
      </w:r>
    </w:p>
    <w:p w14:paraId="45DD7ED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br w:type="page"/>
      </w:r>
    </w:p>
    <w:p w14:paraId="25FCF6EF">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508F872B">
      <w:pPr>
        <w:keepNext w:val="0"/>
        <w:keepLines w:val="0"/>
        <w:pageBreakBefore w:val="0"/>
        <w:widowControl w:val="0"/>
        <w:kinsoku/>
        <w:wordWrap w:val="0"/>
        <w:overflowPunct/>
        <w:topLinePunct/>
        <w:autoSpaceDE/>
        <w:autoSpaceDN/>
        <w:bidi w:val="0"/>
        <w:adjustRightInd w:val="0"/>
        <w:snapToGrid w:val="0"/>
        <w:spacing w:before="88" w:line="226" w:lineRule="auto"/>
        <w:ind w:left="2986"/>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5"/>
          <w:kern w:val="0"/>
          <w:sz w:val="27"/>
          <w:szCs w:val="27"/>
          <w:highlight w:val="none"/>
          <w:lang w:eastAsia="en-US"/>
        </w:rPr>
        <w:t>（五）投标人的信誉情况表</w:t>
      </w:r>
    </w:p>
    <w:p w14:paraId="0775BFD7">
      <w:pPr>
        <w:keepNext w:val="0"/>
        <w:keepLines w:val="0"/>
        <w:pageBreakBefore w:val="0"/>
        <w:widowControl w:val="0"/>
        <w:kinsoku/>
        <w:wordWrap w:val="0"/>
        <w:overflowPunct/>
        <w:topLinePunct/>
        <w:autoSpaceDE/>
        <w:autoSpaceDN/>
        <w:bidi w:val="0"/>
        <w:adjustRightInd w:val="0"/>
        <w:snapToGrid w:val="0"/>
        <w:spacing w:before="37" w:line="240" w:lineRule="auto"/>
        <w:jc w:val="left"/>
        <w:textAlignment w:val="baseline"/>
        <w:rPr>
          <w:rFonts w:ascii="Arial" w:hAnsi="Arial" w:eastAsia="Arial" w:cs="Arial"/>
          <w:snapToGrid w:val="0"/>
          <w:color w:val="000000"/>
          <w:kern w:val="0"/>
          <w:szCs w:val="21"/>
          <w:highlight w:val="none"/>
          <w:lang w:eastAsia="en-US"/>
        </w:rPr>
      </w:pPr>
    </w:p>
    <w:tbl>
      <w:tblPr>
        <w:tblStyle w:val="4"/>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44"/>
        <w:gridCol w:w="3948"/>
      </w:tblGrid>
      <w:tr w14:paraId="091D3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344" w:type="dxa"/>
            <w:vAlign w:val="top"/>
          </w:tcPr>
          <w:p w14:paraId="107DD2CC">
            <w:pPr>
              <w:keepNext w:val="0"/>
              <w:keepLines w:val="0"/>
              <w:pageBreakBefore w:val="0"/>
              <w:widowControl w:val="0"/>
              <w:kinsoku/>
              <w:wordWrap w:val="0"/>
              <w:overflowPunct/>
              <w:topLinePunct/>
              <w:autoSpaceDE/>
              <w:autoSpaceDN/>
              <w:bidi w:val="0"/>
              <w:adjustRightInd w:val="0"/>
              <w:snapToGrid w:val="0"/>
              <w:spacing w:before="255" w:line="220" w:lineRule="auto"/>
              <w:ind w:left="247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项目</w:t>
            </w:r>
          </w:p>
        </w:tc>
        <w:tc>
          <w:tcPr>
            <w:tcW w:w="3948" w:type="dxa"/>
            <w:vAlign w:val="top"/>
          </w:tcPr>
          <w:p w14:paraId="76D47417">
            <w:pPr>
              <w:keepNext w:val="0"/>
              <w:keepLines w:val="0"/>
              <w:pageBreakBefore w:val="0"/>
              <w:widowControl w:val="0"/>
              <w:kinsoku/>
              <w:wordWrap w:val="0"/>
              <w:overflowPunct/>
              <w:topLinePunct/>
              <w:autoSpaceDE/>
              <w:autoSpaceDN/>
              <w:bidi w:val="0"/>
              <w:adjustRightInd w:val="0"/>
              <w:snapToGrid w:val="0"/>
              <w:spacing w:before="254" w:line="220" w:lineRule="auto"/>
              <w:ind w:left="124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投标人情况说明</w:t>
            </w:r>
          </w:p>
        </w:tc>
      </w:tr>
      <w:tr w14:paraId="42A99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5344" w:type="dxa"/>
            <w:vAlign w:val="top"/>
          </w:tcPr>
          <w:p w14:paraId="7F9B93C0">
            <w:pPr>
              <w:keepNext w:val="0"/>
              <w:keepLines w:val="0"/>
              <w:pageBreakBefore w:val="0"/>
              <w:widowControl w:val="0"/>
              <w:kinsoku/>
              <w:wordWrap w:val="0"/>
              <w:overflowPunct/>
              <w:topLinePunct/>
              <w:autoSpaceDE/>
              <w:autoSpaceDN/>
              <w:bidi w:val="0"/>
              <w:adjustRightInd w:val="0"/>
              <w:snapToGrid w:val="0"/>
              <w:spacing w:before="122" w:line="329" w:lineRule="auto"/>
              <w:ind w:left="115" w:right="96" w:firstLine="5"/>
              <w:jc w:val="both"/>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（1）在最新年度广东省公路工程从业单位（</w:t>
            </w:r>
            <w:r>
              <w:rPr>
                <w:rFonts w:hint="eastAsia" w:ascii="宋体" w:hAnsi="宋体" w:eastAsia="宋体" w:cs="宋体"/>
                <w:snapToGrid w:val="0"/>
                <w:color w:val="000000"/>
                <w:spacing w:val="-3"/>
                <w:kern w:val="0"/>
                <w:sz w:val="21"/>
                <w:szCs w:val="21"/>
                <w:highlight w:val="none"/>
                <w:lang w:val="en-US" w:eastAsia="zh-CN" w:bidi="ar-SA"/>
              </w:rPr>
              <w:t>土建工程</w:t>
            </w:r>
            <w:r>
              <w:rPr>
                <w:rFonts w:ascii="宋体" w:hAnsi="宋体" w:eastAsia="宋体" w:cs="宋体"/>
                <w:snapToGrid w:val="0"/>
                <w:color w:val="000000"/>
                <w:spacing w:val="-3"/>
                <w:kern w:val="0"/>
                <w:sz w:val="21"/>
                <w:szCs w:val="21"/>
                <w:highlight w:val="none"/>
                <w:u w:val="single" w:color="auto"/>
                <w:lang w:val="en-US" w:eastAsia="en-US" w:bidi="ar-SA"/>
              </w:rPr>
              <w:t>施工单位</w:t>
            </w:r>
            <w:r>
              <w:rPr>
                <w:rFonts w:ascii="宋体" w:hAnsi="宋体" w:eastAsia="宋体" w:cs="宋体"/>
                <w:snapToGrid w:val="0"/>
                <w:color w:val="000000"/>
                <w:spacing w:val="-3"/>
                <w:kern w:val="0"/>
                <w:position w:val="10"/>
                <w:sz w:val="10"/>
                <w:szCs w:val="10"/>
                <w:highlight w:val="none"/>
                <w:lang w:val="en-US" w:eastAsia="en-US" w:bidi="ar-SA"/>
              </w:rPr>
              <w:t>①</w:t>
            </w:r>
            <w:r>
              <w:rPr>
                <w:rFonts w:ascii="宋体" w:hAnsi="宋体" w:eastAsia="宋体" w:cs="宋体"/>
                <w:snapToGrid w:val="0"/>
                <w:color w:val="000000"/>
                <w:spacing w:val="-14"/>
                <w:kern w:val="0"/>
                <w:position w:val="10"/>
                <w:sz w:val="10"/>
                <w:szCs w:val="10"/>
                <w:highlight w:val="none"/>
                <w:lang w:val="en-US" w:eastAsia="en-US" w:bidi="ar-SA"/>
              </w:rPr>
              <w:t xml:space="preserve"> </w:t>
            </w:r>
            <w:r>
              <w:rPr>
                <w:rFonts w:ascii="宋体" w:hAnsi="宋体" w:eastAsia="宋体" w:cs="宋体"/>
                <w:snapToGrid w:val="0"/>
                <w:color w:val="000000"/>
                <w:spacing w:val="-3"/>
                <w:kern w:val="0"/>
                <w:sz w:val="21"/>
                <w:szCs w:val="21"/>
                <w:highlight w:val="none"/>
                <w:lang w:val="en-US" w:eastAsia="en-US" w:bidi="ar-SA"/>
              </w:rPr>
              <w:t>)</w:t>
            </w:r>
            <w:r>
              <w:rPr>
                <w:rFonts w:ascii="宋体" w:hAnsi="宋体" w:eastAsia="宋体" w:cs="宋体"/>
                <w:snapToGrid w:val="0"/>
                <w:color w:val="000000"/>
                <w:spacing w:val="3"/>
                <w:kern w:val="0"/>
                <w:sz w:val="21"/>
                <w:szCs w:val="21"/>
                <w:highlight w:val="none"/>
                <w:lang w:val="en-US" w:eastAsia="en-US" w:bidi="ar-SA"/>
              </w:rPr>
              <w:t>信用评价（含无最新年度而上一年度有信用评价）中，</w:t>
            </w:r>
            <w:r>
              <w:rPr>
                <w:rFonts w:ascii="宋体" w:hAnsi="宋体" w:eastAsia="宋体" w:cs="宋体"/>
                <w:snapToGrid w:val="0"/>
                <w:color w:val="000000"/>
                <w:spacing w:val="2"/>
                <w:kern w:val="0"/>
                <w:sz w:val="21"/>
                <w:szCs w:val="21"/>
                <w:highlight w:val="none"/>
                <w:lang w:val="en-US" w:eastAsia="en-US" w:bidi="ar-SA"/>
              </w:rPr>
              <w:t>信用等级被评为</w:t>
            </w:r>
            <w:r>
              <w:rPr>
                <w:rFonts w:ascii="宋体" w:hAnsi="宋体" w:eastAsia="宋体" w:cs="宋体"/>
                <w:snapToGrid w:val="0"/>
                <w:color w:val="000000"/>
                <w:spacing w:val="-34"/>
                <w:kern w:val="0"/>
                <w:sz w:val="21"/>
                <w:szCs w:val="21"/>
                <w:highlight w:val="none"/>
                <w:lang w:val="en-US" w:eastAsia="en-US" w:bidi="ar-SA"/>
              </w:rPr>
              <w:t xml:space="preserve"> </w:t>
            </w:r>
            <w:r>
              <w:rPr>
                <w:rFonts w:ascii="宋体" w:hAnsi="宋体" w:eastAsia="宋体" w:cs="宋体"/>
                <w:snapToGrid w:val="0"/>
                <w:color w:val="000000"/>
                <w:spacing w:val="2"/>
                <w:kern w:val="0"/>
                <w:sz w:val="21"/>
                <w:szCs w:val="21"/>
                <w:highlight w:val="none"/>
                <w:lang w:val="en-US" w:eastAsia="en-US" w:bidi="ar-SA"/>
              </w:rPr>
              <w:t>D</w:t>
            </w:r>
            <w:r>
              <w:rPr>
                <w:rFonts w:ascii="宋体" w:hAnsi="宋体" w:eastAsia="宋体" w:cs="宋体"/>
                <w:snapToGrid w:val="0"/>
                <w:color w:val="000000"/>
                <w:spacing w:val="-36"/>
                <w:kern w:val="0"/>
                <w:sz w:val="21"/>
                <w:szCs w:val="21"/>
                <w:highlight w:val="none"/>
                <w:lang w:val="en-US" w:eastAsia="en-US" w:bidi="ar-SA"/>
              </w:rPr>
              <w:t xml:space="preserve"> </w:t>
            </w:r>
            <w:r>
              <w:rPr>
                <w:rFonts w:ascii="宋体" w:hAnsi="宋体" w:eastAsia="宋体" w:cs="宋体"/>
                <w:snapToGrid w:val="0"/>
                <w:color w:val="000000"/>
                <w:spacing w:val="2"/>
                <w:kern w:val="0"/>
                <w:sz w:val="21"/>
                <w:szCs w:val="21"/>
                <w:highlight w:val="none"/>
                <w:lang w:val="en-US" w:eastAsia="en-US" w:bidi="ar-SA"/>
              </w:rPr>
              <w:t>级；初次进入广东省的投标人，在最</w:t>
            </w:r>
            <w:r>
              <w:rPr>
                <w:rFonts w:ascii="宋体" w:hAnsi="宋体" w:eastAsia="宋体" w:cs="宋体"/>
                <w:snapToGrid w:val="0"/>
                <w:color w:val="000000"/>
                <w:spacing w:val="3"/>
                <w:kern w:val="0"/>
                <w:sz w:val="21"/>
                <w:szCs w:val="21"/>
                <w:highlight w:val="none"/>
                <w:lang w:val="en-US" w:eastAsia="en-US" w:bidi="ar-SA"/>
              </w:rPr>
              <w:t>新年度的全国公路从业单位（施工单位）信用评价结果</w:t>
            </w:r>
            <w:r>
              <w:rPr>
                <w:rFonts w:ascii="宋体" w:hAnsi="宋体" w:eastAsia="宋体" w:cs="宋体"/>
                <w:snapToGrid w:val="0"/>
                <w:color w:val="000000"/>
                <w:spacing w:val="-4"/>
                <w:kern w:val="0"/>
                <w:sz w:val="21"/>
                <w:szCs w:val="21"/>
                <w:highlight w:val="none"/>
                <w:lang w:val="en-US" w:eastAsia="en-US" w:bidi="ar-SA"/>
              </w:rPr>
              <w:t>中被评为</w:t>
            </w:r>
            <w:r>
              <w:rPr>
                <w:rFonts w:ascii="宋体" w:hAnsi="宋体" w:eastAsia="宋体" w:cs="宋体"/>
                <w:snapToGrid w:val="0"/>
                <w:color w:val="000000"/>
                <w:spacing w:val="-47"/>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lang w:val="en-US" w:eastAsia="en-US" w:bidi="ar-SA"/>
              </w:rPr>
              <w:t>D</w:t>
            </w:r>
            <w:r>
              <w:rPr>
                <w:rFonts w:ascii="宋体" w:hAnsi="宋体" w:eastAsia="宋体" w:cs="宋体"/>
                <w:snapToGrid w:val="0"/>
                <w:color w:val="000000"/>
                <w:spacing w:val="-40"/>
                <w:kern w:val="0"/>
                <w:sz w:val="21"/>
                <w:szCs w:val="21"/>
                <w:highlight w:val="none"/>
                <w:lang w:val="en-US" w:eastAsia="en-US" w:bidi="ar-SA"/>
              </w:rPr>
              <w:t xml:space="preserve"> </w:t>
            </w:r>
            <w:r>
              <w:rPr>
                <w:rFonts w:ascii="宋体" w:hAnsi="宋体" w:eastAsia="宋体" w:cs="宋体"/>
                <w:snapToGrid w:val="0"/>
                <w:color w:val="000000"/>
                <w:spacing w:val="-4"/>
                <w:kern w:val="0"/>
                <w:sz w:val="21"/>
                <w:szCs w:val="21"/>
                <w:highlight w:val="none"/>
                <w:lang w:val="en-US" w:eastAsia="en-US" w:bidi="ar-SA"/>
              </w:rPr>
              <w:t>级；</w:t>
            </w:r>
          </w:p>
        </w:tc>
        <w:tc>
          <w:tcPr>
            <w:tcW w:w="3948" w:type="dxa"/>
            <w:vAlign w:val="top"/>
          </w:tcPr>
          <w:p w14:paraId="68AB5DD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A260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5344" w:type="dxa"/>
            <w:vAlign w:val="top"/>
          </w:tcPr>
          <w:p w14:paraId="0BA4ADD6">
            <w:pPr>
              <w:keepNext w:val="0"/>
              <w:keepLines w:val="0"/>
              <w:pageBreakBefore w:val="0"/>
              <w:widowControl w:val="0"/>
              <w:kinsoku/>
              <w:wordWrap w:val="0"/>
              <w:overflowPunct/>
              <w:topLinePunct/>
              <w:autoSpaceDE/>
              <w:autoSpaceDN/>
              <w:bidi w:val="0"/>
              <w:adjustRightInd w:val="0"/>
              <w:snapToGrid w:val="0"/>
              <w:spacing w:before="138" w:line="288" w:lineRule="auto"/>
              <w:ind w:left="115" w:right="116" w:firstLine="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（2）被省级及以上交通运输主管部门取消招标项目所在</w:t>
            </w:r>
            <w:r>
              <w:rPr>
                <w:rFonts w:ascii="宋体" w:hAnsi="宋体" w:eastAsia="宋体" w:cs="宋体"/>
                <w:snapToGrid w:val="0"/>
                <w:color w:val="000000"/>
                <w:spacing w:val="-4"/>
                <w:kern w:val="0"/>
                <w:sz w:val="21"/>
                <w:szCs w:val="21"/>
                <w:highlight w:val="none"/>
                <w:lang w:val="en-US" w:eastAsia="en-US" w:bidi="ar-SA"/>
              </w:rPr>
              <w:t>地的投标资格且处于有效期内；</w:t>
            </w:r>
          </w:p>
        </w:tc>
        <w:tc>
          <w:tcPr>
            <w:tcW w:w="3948" w:type="dxa"/>
            <w:vAlign w:val="top"/>
          </w:tcPr>
          <w:p w14:paraId="34300DE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5CE3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344" w:type="dxa"/>
            <w:vAlign w:val="top"/>
          </w:tcPr>
          <w:p w14:paraId="7D3BDA86">
            <w:pPr>
              <w:keepNext w:val="0"/>
              <w:keepLines w:val="0"/>
              <w:pageBreakBefore w:val="0"/>
              <w:widowControl w:val="0"/>
              <w:kinsoku/>
              <w:wordWrap w:val="0"/>
              <w:overflowPunct/>
              <w:topLinePunct/>
              <w:autoSpaceDE/>
              <w:autoSpaceDN/>
              <w:bidi w:val="0"/>
              <w:adjustRightInd w:val="0"/>
              <w:snapToGrid w:val="0"/>
              <w:spacing w:before="307" w:line="219" w:lineRule="auto"/>
              <w:ind w:left="12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（3）被责令停业，暂扣或吊销执照，或吊销资质证书；</w:t>
            </w:r>
          </w:p>
        </w:tc>
        <w:tc>
          <w:tcPr>
            <w:tcW w:w="3948" w:type="dxa"/>
            <w:vAlign w:val="top"/>
          </w:tcPr>
          <w:p w14:paraId="782E105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63F08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344" w:type="dxa"/>
            <w:vAlign w:val="top"/>
          </w:tcPr>
          <w:p w14:paraId="700B5787">
            <w:pPr>
              <w:keepNext w:val="0"/>
              <w:keepLines w:val="0"/>
              <w:pageBreakBefore w:val="0"/>
              <w:widowControl w:val="0"/>
              <w:kinsoku/>
              <w:wordWrap w:val="0"/>
              <w:overflowPunct/>
              <w:topLinePunct/>
              <w:autoSpaceDE/>
              <w:autoSpaceDN/>
              <w:bidi w:val="0"/>
              <w:adjustRightInd w:val="0"/>
              <w:snapToGrid w:val="0"/>
              <w:spacing w:before="142" w:line="287" w:lineRule="auto"/>
              <w:ind w:left="119" w:right="115" w:firstLine="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（4）进入清算程序，或被宣告破产，或其他丧失履约能</w:t>
            </w:r>
            <w:r>
              <w:rPr>
                <w:rFonts w:ascii="宋体" w:hAnsi="宋体" w:eastAsia="宋体" w:cs="宋体"/>
                <w:snapToGrid w:val="0"/>
                <w:color w:val="000000"/>
                <w:spacing w:val="-10"/>
                <w:kern w:val="0"/>
                <w:sz w:val="21"/>
                <w:szCs w:val="21"/>
                <w:highlight w:val="none"/>
                <w:lang w:val="en-US" w:eastAsia="en-US" w:bidi="ar-SA"/>
              </w:rPr>
              <w:t>力的情形；</w:t>
            </w:r>
          </w:p>
        </w:tc>
        <w:tc>
          <w:tcPr>
            <w:tcW w:w="3948" w:type="dxa"/>
            <w:vAlign w:val="top"/>
          </w:tcPr>
          <w:p w14:paraId="5067EA8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20F7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5344" w:type="dxa"/>
            <w:vAlign w:val="top"/>
          </w:tcPr>
          <w:p w14:paraId="6E03C913">
            <w:pPr>
              <w:keepNext w:val="0"/>
              <w:keepLines w:val="0"/>
              <w:pageBreakBefore w:val="0"/>
              <w:widowControl w:val="0"/>
              <w:kinsoku/>
              <w:wordWrap w:val="0"/>
              <w:overflowPunct/>
              <w:topLinePunct/>
              <w:autoSpaceDE/>
              <w:autoSpaceDN/>
              <w:bidi w:val="0"/>
              <w:adjustRightInd w:val="0"/>
              <w:snapToGrid w:val="0"/>
              <w:spacing w:before="142" w:line="287" w:lineRule="auto"/>
              <w:ind w:left="115" w:right="115" w:firstLine="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（5）在国家企业信用信息公示系统中被列入严重违法失</w:t>
            </w:r>
            <w:r>
              <w:rPr>
                <w:rFonts w:ascii="宋体" w:hAnsi="宋体" w:eastAsia="宋体" w:cs="宋体"/>
                <w:snapToGrid w:val="0"/>
                <w:color w:val="000000"/>
                <w:spacing w:val="-8"/>
                <w:kern w:val="0"/>
                <w:sz w:val="21"/>
                <w:szCs w:val="21"/>
                <w:highlight w:val="none"/>
                <w:lang w:val="en-US" w:eastAsia="en-US" w:bidi="ar-SA"/>
              </w:rPr>
              <w:t>信企业名单；</w:t>
            </w:r>
          </w:p>
        </w:tc>
        <w:tc>
          <w:tcPr>
            <w:tcW w:w="3948" w:type="dxa"/>
            <w:vAlign w:val="top"/>
          </w:tcPr>
          <w:p w14:paraId="21D390B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6F40D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5344" w:type="dxa"/>
            <w:vAlign w:val="top"/>
          </w:tcPr>
          <w:p w14:paraId="33B37186">
            <w:pPr>
              <w:keepNext w:val="0"/>
              <w:keepLines w:val="0"/>
              <w:pageBreakBefore w:val="0"/>
              <w:widowControl w:val="0"/>
              <w:kinsoku/>
              <w:wordWrap w:val="0"/>
              <w:overflowPunct/>
              <w:topLinePunct/>
              <w:autoSpaceDE/>
              <w:autoSpaceDN/>
              <w:bidi w:val="0"/>
              <w:adjustRightInd w:val="0"/>
              <w:snapToGrid w:val="0"/>
              <w:spacing w:before="266" w:line="241" w:lineRule="auto"/>
              <w:ind w:left="12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（6）在“信用中国”网站</w:t>
            </w:r>
            <w:r>
              <w:rPr>
                <w:rFonts w:ascii="宋体" w:hAnsi="宋体" w:eastAsia="宋体" w:cs="宋体"/>
                <w:snapToGrid w:val="0"/>
                <w:color w:val="000000"/>
                <w:spacing w:val="-5"/>
                <w:kern w:val="0"/>
                <w:position w:val="11"/>
                <w:sz w:val="12"/>
                <w:szCs w:val="12"/>
                <w:highlight w:val="none"/>
                <w:lang w:val="en-US" w:eastAsia="en-US" w:bidi="ar-SA"/>
              </w:rPr>
              <w:t>②</w:t>
            </w:r>
            <w:r>
              <w:rPr>
                <w:rFonts w:ascii="宋体" w:hAnsi="宋体" w:eastAsia="宋体" w:cs="宋体"/>
                <w:snapToGrid w:val="0"/>
                <w:color w:val="000000"/>
                <w:spacing w:val="-23"/>
                <w:kern w:val="0"/>
                <w:position w:val="11"/>
                <w:sz w:val="12"/>
                <w:szCs w:val="12"/>
                <w:highlight w:val="none"/>
                <w:lang w:val="en-US" w:eastAsia="en-US" w:bidi="ar-SA"/>
              </w:rPr>
              <w:t xml:space="preserve"> </w:t>
            </w:r>
            <w:r>
              <w:rPr>
                <w:rFonts w:ascii="宋体" w:hAnsi="宋体" w:eastAsia="宋体" w:cs="宋体"/>
                <w:snapToGrid w:val="0"/>
                <w:color w:val="000000"/>
                <w:spacing w:val="-5"/>
                <w:kern w:val="0"/>
                <w:sz w:val="21"/>
                <w:szCs w:val="21"/>
                <w:highlight w:val="none"/>
                <w:lang w:val="en-US" w:eastAsia="en-US" w:bidi="ar-SA"/>
              </w:rPr>
              <w:t>中被列入失信被执行人名单；</w:t>
            </w:r>
          </w:p>
        </w:tc>
        <w:tc>
          <w:tcPr>
            <w:tcW w:w="3948" w:type="dxa"/>
            <w:vAlign w:val="top"/>
          </w:tcPr>
          <w:p w14:paraId="5062B35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66004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5344" w:type="dxa"/>
            <w:vAlign w:val="top"/>
          </w:tcPr>
          <w:p w14:paraId="651E550A">
            <w:pPr>
              <w:keepNext w:val="0"/>
              <w:keepLines w:val="0"/>
              <w:pageBreakBefore w:val="0"/>
              <w:widowControl w:val="0"/>
              <w:kinsoku/>
              <w:wordWrap w:val="0"/>
              <w:overflowPunct/>
              <w:topLinePunct/>
              <w:autoSpaceDE/>
              <w:autoSpaceDN/>
              <w:bidi w:val="0"/>
              <w:adjustRightInd w:val="0"/>
              <w:snapToGrid w:val="0"/>
              <w:spacing w:before="139" w:line="309" w:lineRule="auto"/>
              <w:ind w:left="115" w:right="96" w:firstLine="5"/>
              <w:jc w:val="both"/>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（7）投标人及其法定代表人、拟委任的项目经理（以及</w:t>
            </w:r>
            <w:r>
              <w:rPr>
                <w:rFonts w:ascii="宋体" w:hAnsi="宋体" w:eastAsia="宋体" w:cs="宋体"/>
                <w:snapToGrid w:val="0"/>
                <w:color w:val="000000"/>
                <w:spacing w:val="3"/>
                <w:kern w:val="0"/>
                <w:sz w:val="21"/>
                <w:szCs w:val="21"/>
                <w:highlight w:val="none"/>
                <w:lang w:val="en-US" w:eastAsia="en-US" w:bidi="ar-SA"/>
              </w:rPr>
              <w:t>备选人，如有）、项目总工（以及备选人，如有）在近</w:t>
            </w:r>
            <w:r>
              <w:rPr>
                <w:rFonts w:ascii="宋体" w:hAnsi="宋体" w:eastAsia="宋体" w:cs="宋体"/>
                <w:snapToGrid w:val="0"/>
                <w:color w:val="000000"/>
                <w:spacing w:val="-5"/>
                <w:kern w:val="0"/>
                <w:sz w:val="21"/>
                <w:szCs w:val="21"/>
                <w:highlight w:val="none"/>
                <w:lang w:val="en-US" w:eastAsia="en-US" w:bidi="ar-SA"/>
              </w:rPr>
              <w:t>三年内有行贿犯罪行为的；</w:t>
            </w:r>
          </w:p>
        </w:tc>
        <w:tc>
          <w:tcPr>
            <w:tcW w:w="3948" w:type="dxa"/>
            <w:vAlign w:val="top"/>
          </w:tcPr>
          <w:p w14:paraId="20A3A4D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CE94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344" w:type="dxa"/>
            <w:vAlign w:val="top"/>
          </w:tcPr>
          <w:p w14:paraId="09E4A17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p w14:paraId="20F63FE9">
            <w:pPr>
              <w:keepNext w:val="0"/>
              <w:keepLines w:val="0"/>
              <w:pageBreakBefore w:val="0"/>
              <w:widowControl w:val="0"/>
              <w:kinsoku/>
              <w:wordWrap w:val="0"/>
              <w:overflowPunct/>
              <w:topLinePunct/>
              <w:autoSpaceDE/>
              <w:autoSpaceDN/>
              <w:bidi w:val="0"/>
              <w:adjustRightInd w:val="0"/>
              <w:snapToGrid w:val="0"/>
              <w:spacing w:before="69" w:line="219" w:lineRule="auto"/>
              <w:ind w:left="12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（8）法律法规或投标人须知前附表规定的其他情形。</w:t>
            </w:r>
          </w:p>
        </w:tc>
        <w:tc>
          <w:tcPr>
            <w:tcW w:w="3948" w:type="dxa"/>
            <w:vAlign w:val="top"/>
          </w:tcPr>
          <w:p w14:paraId="3D19B5A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0E860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5344" w:type="dxa"/>
            <w:vAlign w:val="top"/>
          </w:tcPr>
          <w:p w14:paraId="7738DE1B">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eastAsia="en-US"/>
              </w:rPr>
            </w:pPr>
          </w:p>
          <w:p w14:paraId="582F5735">
            <w:pPr>
              <w:keepNext w:val="0"/>
              <w:keepLines w:val="0"/>
              <w:pageBreakBefore w:val="0"/>
              <w:widowControl w:val="0"/>
              <w:kinsoku/>
              <w:wordWrap w:val="0"/>
              <w:overflowPunct/>
              <w:topLinePunct/>
              <w:autoSpaceDE/>
              <w:autoSpaceDN/>
              <w:bidi w:val="0"/>
              <w:adjustRightInd w:val="0"/>
              <w:snapToGrid w:val="0"/>
              <w:spacing w:before="68" w:line="331" w:lineRule="exact"/>
              <w:ind w:left="12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6"/>
                <w:kern w:val="0"/>
                <w:position w:val="2"/>
                <w:sz w:val="21"/>
                <w:szCs w:val="21"/>
                <w:highlight w:val="none"/>
                <w:lang w:val="en-US" w:eastAsia="en-US" w:bidi="ar-SA"/>
              </w:rPr>
              <w:t>……</w:t>
            </w:r>
          </w:p>
        </w:tc>
        <w:tc>
          <w:tcPr>
            <w:tcW w:w="3948" w:type="dxa"/>
            <w:vAlign w:val="top"/>
          </w:tcPr>
          <w:p w14:paraId="4252C37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257A4873">
      <w:pPr>
        <w:keepNext w:val="0"/>
        <w:keepLines w:val="0"/>
        <w:pageBreakBefore w:val="0"/>
        <w:widowControl w:val="0"/>
        <w:kinsoku/>
        <w:wordWrap w:val="0"/>
        <w:overflowPunct/>
        <w:topLinePunct/>
        <w:autoSpaceDE/>
        <w:autoSpaceDN/>
        <w:bidi w:val="0"/>
        <w:adjustRightInd w:val="0"/>
        <w:snapToGrid w:val="0"/>
        <w:spacing w:before="48" w:line="224" w:lineRule="auto"/>
        <w:ind w:left="12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33BF4D48">
      <w:pPr>
        <w:keepNext w:val="0"/>
        <w:keepLines w:val="0"/>
        <w:pageBreakBefore w:val="0"/>
        <w:widowControl w:val="0"/>
        <w:kinsoku/>
        <w:wordWrap w:val="0"/>
        <w:overflowPunct/>
        <w:topLinePunct/>
        <w:autoSpaceDE/>
        <w:autoSpaceDN/>
        <w:bidi w:val="0"/>
        <w:adjustRightInd w:val="0"/>
        <w:snapToGrid w:val="0"/>
        <w:spacing w:before="56" w:line="247" w:lineRule="auto"/>
        <w:ind w:left="137" w:right="112" w:hanging="1"/>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
          <w:kern w:val="0"/>
          <w:sz w:val="21"/>
          <w:szCs w:val="21"/>
          <w:highlight w:val="none"/>
          <w:lang w:eastAsia="en-US"/>
        </w:rPr>
        <w:t>1.投标人应按照招标文件第二章“投标人须知”前附表附录</w:t>
      </w:r>
      <w:r>
        <w:rPr>
          <w:rFonts w:ascii="宋体" w:hAnsi="宋体" w:eastAsia="宋体" w:cs="宋体"/>
          <w:snapToGrid w:val="0"/>
          <w:color w:val="000000"/>
          <w:spacing w:val="-34"/>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4</w:t>
      </w:r>
      <w:r>
        <w:rPr>
          <w:rFonts w:ascii="宋体" w:hAnsi="宋体" w:eastAsia="宋体" w:cs="宋体"/>
          <w:snapToGrid w:val="0"/>
          <w:color w:val="000000"/>
          <w:spacing w:val="-42"/>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和“投标人须知”第</w:t>
      </w:r>
      <w:r>
        <w:rPr>
          <w:rFonts w:ascii="宋体" w:hAnsi="宋体" w:eastAsia="宋体" w:cs="宋体"/>
          <w:snapToGrid w:val="0"/>
          <w:color w:val="000000"/>
          <w:spacing w:val="-28"/>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1.4.4</w:t>
      </w:r>
      <w:r>
        <w:rPr>
          <w:rFonts w:ascii="宋体" w:hAnsi="宋体" w:eastAsia="宋体" w:cs="宋体"/>
          <w:snapToGrid w:val="0"/>
          <w:color w:val="000000"/>
          <w:spacing w:val="-43"/>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条款号中</w:t>
      </w:r>
      <w:r>
        <w:rPr>
          <w:rFonts w:ascii="宋体" w:hAnsi="宋体" w:eastAsia="宋体" w:cs="宋体"/>
          <w:snapToGrid w:val="0"/>
          <w:color w:val="000000"/>
          <w:spacing w:val="-4"/>
          <w:kern w:val="0"/>
          <w:sz w:val="21"/>
          <w:szCs w:val="21"/>
          <w:highlight w:val="none"/>
          <w:lang w:eastAsia="en-US"/>
        </w:rPr>
        <w:t>的各项规定，逐条说明其信誉情况。</w:t>
      </w:r>
    </w:p>
    <w:p w14:paraId="0863F739">
      <w:pPr>
        <w:keepNext w:val="0"/>
        <w:keepLines w:val="0"/>
        <w:pageBreakBefore w:val="0"/>
        <w:widowControl w:val="0"/>
        <w:kinsoku/>
        <w:wordWrap w:val="0"/>
        <w:overflowPunct/>
        <w:topLinePunct/>
        <w:autoSpaceDE/>
        <w:autoSpaceDN/>
        <w:bidi w:val="0"/>
        <w:adjustRightInd w:val="0"/>
        <w:snapToGrid w:val="0"/>
        <w:spacing w:before="62" w:line="219" w:lineRule="auto"/>
        <w:ind w:left="123"/>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
          <w:kern w:val="0"/>
          <w:sz w:val="21"/>
          <w:szCs w:val="21"/>
          <w:highlight w:val="none"/>
          <w:lang w:eastAsia="en-US"/>
        </w:rPr>
        <w:t>2.投标人应根据招标文件第二章“投标人须知”第</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3</w:t>
      </w:r>
      <w:r>
        <w:rPr>
          <w:rFonts w:ascii="宋体" w:hAnsi="宋体" w:eastAsia="宋体" w:cs="宋体"/>
          <w:snapToGrid w:val="0"/>
          <w:color w:val="000000"/>
          <w:spacing w:val="-2"/>
          <w:kern w:val="0"/>
          <w:sz w:val="21"/>
          <w:szCs w:val="21"/>
          <w:highlight w:val="none"/>
          <w:lang w:eastAsia="en-US"/>
        </w:rPr>
        <w:t>.5.4</w:t>
      </w:r>
      <w:r>
        <w:rPr>
          <w:rFonts w:ascii="宋体" w:hAnsi="宋体" w:eastAsia="宋体" w:cs="宋体"/>
          <w:snapToGrid w:val="0"/>
          <w:color w:val="000000"/>
          <w:spacing w:val="-40"/>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项的要求在本表后附相关证明材料。</w:t>
      </w:r>
    </w:p>
    <w:p w14:paraId="665BAF0F">
      <w:pPr>
        <w:keepNext w:val="0"/>
        <w:keepLines w:val="0"/>
        <w:pageBreakBefore w:val="0"/>
        <w:widowControl w:val="0"/>
        <w:kinsoku/>
        <w:wordWrap w:val="0"/>
        <w:overflowPunct/>
        <w:topLinePunct/>
        <w:autoSpaceDE/>
        <w:autoSpaceDN/>
        <w:bidi w:val="0"/>
        <w:adjustRightInd w:val="0"/>
        <w:snapToGrid w:val="0"/>
        <w:spacing w:before="64" w:line="220" w:lineRule="auto"/>
        <w:ind w:left="125"/>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3.以联合体形式投标的，联合体各成员应分别填写。</w:t>
      </w:r>
    </w:p>
    <w:p w14:paraId="33D6B296">
      <w:pPr>
        <w:keepNext w:val="0"/>
        <w:keepLines w:val="0"/>
        <w:pageBreakBefore w:val="0"/>
        <w:widowControl w:val="0"/>
        <w:kinsoku/>
        <w:wordWrap w:val="0"/>
        <w:overflowPunct/>
        <w:topLinePunct/>
        <w:autoSpaceDE/>
        <w:autoSpaceDN/>
        <w:bidi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592EA57C">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val="en-US" w:eastAsia="en-US" w:bidi="ar-SA"/>
        </w:rPr>
      </w:pPr>
    </w:p>
    <w:p w14:paraId="0E0637B7">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val="en-US" w:eastAsia="en-US" w:bidi="ar-SA"/>
        </w:rPr>
      </w:pPr>
    </w:p>
    <w:p w14:paraId="0C942C54">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val="en-US" w:eastAsia="en-US" w:bidi="ar-SA"/>
        </w:rPr>
      </w:pPr>
    </w:p>
    <w:p w14:paraId="7E35E0C6">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val="en-US" w:eastAsia="en-US" w:bidi="ar-SA"/>
        </w:rPr>
      </w:pPr>
    </w:p>
    <w:p w14:paraId="3BB62879">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val="en-US" w:eastAsia="en-US" w:bidi="ar-SA"/>
        </w:rPr>
      </w:pPr>
    </w:p>
    <w:p w14:paraId="1B4D6246">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val="en-US" w:eastAsia="en-US" w:bidi="ar-SA"/>
        </w:rPr>
      </w:pPr>
    </w:p>
    <w:p w14:paraId="620D6AAE">
      <w:pPr>
        <w:keepNext w:val="0"/>
        <w:keepLines w:val="0"/>
        <w:pageBreakBefore w:val="0"/>
        <w:widowControl w:val="0"/>
        <w:kinsoku/>
        <w:wordWrap w:val="0"/>
        <w:overflowPunct/>
        <w:topLinePunct/>
        <w:autoSpaceDE/>
        <w:autoSpaceDN/>
        <w:bidi w:val="0"/>
        <w:adjustRightInd w:val="0"/>
        <w:snapToGrid w:val="0"/>
        <w:spacing w:before="59" w:line="219" w:lineRule="auto"/>
        <w:ind w:left="119"/>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2"/>
          <w:kern w:val="0"/>
          <w:sz w:val="18"/>
          <w:szCs w:val="18"/>
          <w:highlight w:val="none"/>
          <w:lang w:eastAsia="en-US"/>
        </w:rPr>
        <w:t>① 此处应明确施工单位类型，如土建工程施工单位。</w:t>
      </w:r>
    </w:p>
    <w:p w14:paraId="3CADCF5D">
      <w:pPr>
        <w:keepNext w:val="0"/>
        <w:keepLines w:val="0"/>
        <w:pageBreakBefore w:val="0"/>
        <w:widowControl w:val="0"/>
        <w:kinsoku/>
        <w:wordWrap w:val="0"/>
        <w:overflowPunct/>
        <w:topLinePunct/>
        <w:autoSpaceDE/>
        <w:autoSpaceDN/>
        <w:bidi w:val="0"/>
        <w:adjustRightInd w:val="0"/>
        <w:snapToGrid w:val="0"/>
        <w:spacing w:before="21" w:line="217" w:lineRule="auto"/>
        <w:ind w:left="118"/>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2"/>
          <w:kern w:val="0"/>
          <w:sz w:val="18"/>
          <w:szCs w:val="18"/>
          <w:highlight w:val="none"/>
          <w:lang w:eastAsia="en-US"/>
        </w:rPr>
        <w:t>②</w:t>
      </w:r>
      <w:r>
        <w:rPr>
          <w:rFonts w:ascii="宋体" w:hAnsi="宋体" w:eastAsia="宋体" w:cs="宋体"/>
          <w:snapToGrid w:val="0"/>
          <w:color w:val="000000"/>
          <w:spacing w:val="-24"/>
          <w:kern w:val="0"/>
          <w:sz w:val="18"/>
          <w:szCs w:val="18"/>
          <w:highlight w:val="none"/>
          <w:lang w:eastAsia="en-US"/>
        </w:rPr>
        <w:t xml:space="preserve"> </w:t>
      </w:r>
      <w:r>
        <w:rPr>
          <w:rFonts w:ascii="宋体" w:hAnsi="宋体" w:eastAsia="宋体" w:cs="宋体"/>
          <w:snapToGrid w:val="0"/>
          <w:color w:val="000000"/>
          <w:spacing w:val="-2"/>
          <w:kern w:val="0"/>
          <w:sz w:val="18"/>
          <w:szCs w:val="18"/>
          <w:highlight w:val="none"/>
          <w:lang w:eastAsia="en-US"/>
        </w:rPr>
        <w:t>“中国执行信息公开网”查询信息也认可。</w:t>
      </w:r>
    </w:p>
    <w:p w14:paraId="63A53545">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headerReference r:id="rId22" w:type="default"/>
          <w:footerReference r:id="rId23" w:type="default"/>
          <w:footnotePr>
            <w:numFmt w:val="decimalEnclosedCircleChinese"/>
            <w:numRestart w:val="eachPage"/>
          </w:footnotePr>
          <w:pgSz w:w="11905" w:h="16840"/>
          <w:pgMar w:top="1182" w:right="1303" w:bottom="1171" w:left="1303" w:header="849" w:footer="937" w:gutter="0"/>
          <w:pgNumType w:fmt="decimal"/>
          <w:cols w:space="720" w:num="1"/>
        </w:sectPr>
      </w:pPr>
    </w:p>
    <w:p w14:paraId="595D81B6">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46CF03B5">
      <w:pPr>
        <w:keepNext w:val="0"/>
        <w:keepLines w:val="0"/>
        <w:pageBreakBefore w:val="0"/>
        <w:widowControl w:val="0"/>
        <w:kinsoku/>
        <w:wordWrap w:val="0"/>
        <w:overflowPunct/>
        <w:topLinePunct/>
        <w:autoSpaceDE/>
        <w:autoSpaceDN/>
        <w:bidi w:val="0"/>
        <w:adjustRightInd w:val="0"/>
        <w:snapToGrid w:val="0"/>
        <w:spacing w:before="88" w:line="226" w:lineRule="auto"/>
        <w:ind w:left="1051"/>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7"/>
          <w:kern w:val="0"/>
          <w:sz w:val="27"/>
          <w:szCs w:val="27"/>
          <w:highlight w:val="none"/>
          <w:lang w:eastAsia="en-US"/>
        </w:rPr>
        <w:t>（六）拟委任的项目经理和项目总工等主要管理人员情况表</w:t>
      </w:r>
    </w:p>
    <w:p w14:paraId="48875242">
      <w:pPr>
        <w:keepNext w:val="0"/>
        <w:keepLines w:val="0"/>
        <w:pageBreakBefore w:val="0"/>
        <w:widowControl w:val="0"/>
        <w:kinsoku/>
        <w:wordWrap w:val="0"/>
        <w:overflowPunct/>
        <w:topLinePunct/>
        <w:autoSpaceDE/>
        <w:autoSpaceDN/>
        <w:bidi w:val="0"/>
        <w:adjustRightInd w:val="0"/>
        <w:snapToGrid w:val="0"/>
        <w:spacing w:before="293" w:line="226" w:lineRule="auto"/>
        <w:ind w:left="87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7"/>
          <w:kern w:val="0"/>
          <w:sz w:val="27"/>
          <w:szCs w:val="27"/>
          <w:highlight w:val="none"/>
          <w:lang w:eastAsia="en-US"/>
        </w:rPr>
        <w:t>（六）-1</w:t>
      </w:r>
      <w:r>
        <w:rPr>
          <w:rFonts w:ascii="宋体" w:hAnsi="宋体" w:eastAsia="宋体" w:cs="宋体"/>
          <w:snapToGrid w:val="0"/>
          <w:color w:val="000000"/>
          <w:spacing w:val="-54"/>
          <w:kern w:val="0"/>
          <w:sz w:val="27"/>
          <w:szCs w:val="27"/>
          <w:highlight w:val="none"/>
          <w:lang w:eastAsia="en-US"/>
        </w:rPr>
        <w:t xml:space="preserve"> </w:t>
      </w:r>
      <w:r>
        <w:rPr>
          <w:rFonts w:ascii="宋体" w:hAnsi="宋体" w:eastAsia="宋体" w:cs="宋体"/>
          <w:b/>
          <w:bCs/>
          <w:snapToGrid w:val="0"/>
          <w:color w:val="000000"/>
          <w:spacing w:val="7"/>
          <w:kern w:val="0"/>
          <w:sz w:val="27"/>
          <w:szCs w:val="27"/>
          <w:highlight w:val="none"/>
          <w:lang w:eastAsia="en-US"/>
        </w:rPr>
        <w:t>拟委任的项目经理和项目总工等</w:t>
      </w:r>
      <w:r>
        <w:rPr>
          <w:rFonts w:ascii="宋体" w:hAnsi="宋体" w:eastAsia="宋体" w:cs="宋体"/>
          <w:b/>
          <w:bCs/>
          <w:snapToGrid w:val="0"/>
          <w:color w:val="000000"/>
          <w:spacing w:val="6"/>
          <w:kern w:val="0"/>
          <w:sz w:val="27"/>
          <w:szCs w:val="27"/>
          <w:highlight w:val="none"/>
          <w:lang w:eastAsia="en-US"/>
        </w:rPr>
        <w:t>主要管理人员汇总表</w:t>
      </w:r>
    </w:p>
    <w:p w14:paraId="7CD46742">
      <w:pPr>
        <w:keepNext w:val="0"/>
        <w:keepLines w:val="0"/>
        <w:pageBreakBefore w:val="0"/>
        <w:widowControl w:val="0"/>
        <w:kinsoku/>
        <w:wordWrap w:val="0"/>
        <w:overflowPunct/>
        <w:topLinePunct/>
        <w:autoSpaceDE/>
        <w:autoSpaceDN/>
        <w:bidi w:val="0"/>
        <w:adjustRightInd w:val="0"/>
        <w:snapToGrid w:val="0"/>
        <w:spacing w:before="37" w:line="240" w:lineRule="auto"/>
        <w:jc w:val="left"/>
        <w:textAlignment w:val="baseline"/>
        <w:rPr>
          <w:rFonts w:ascii="Arial" w:hAnsi="Arial" w:eastAsia="Arial" w:cs="Arial"/>
          <w:snapToGrid w:val="0"/>
          <w:color w:val="000000"/>
          <w:kern w:val="0"/>
          <w:szCs w:val="21"/>
          <w:highlight w:val="none"/>
          <w:lang w:eastAsia="en-US"/>
        </w:rPr>
      </w:pPr>
    </w:p>
    <w:tbl>
      <w:tblPr>
        <w:tblStyle w:val="4"/>
        <w:tblW w:w="93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2"/>
        <w:gridCol w:w="945"/>
        <w:gridCol w:w="1484"/>
        <w:gridCol w:w="1259"/>
        <w:gridCol w:w="1515"/>
        <w:gridCol w:w="1582"/>
        <w:gridCol w:w="1181"/>
      </w:tblGrid>
      <w:tr w14:paraId="1BF2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4" w:hRule="atLeast"/>
        </w:trPr>
        <w:tc>
          <w:tcPr>
            <w:tcW w:w="1392" w:type="dxa"/>
            <w:vAlign w:val="top"/>
          </w:tcPr>
          <w:p w14:paraId="13F74ED8">
            <w:pPr>
              <w:keepNext w:val="0"/>
              <w:keepLines w:val="0"/>
              <w:pageBreakBefore w:val="0"/>
              <w:widowControl w:val="0"/>
              <w:kinsoku/>
              <w:wordWrap w:val="0"/>
              <w:overflowPunct/>
              <w:topLinePunct/>
              <w:autoSpaceDE/>
              <w:autoSpaceDN/>
              <w:bidi w:val="0"/>
              <w:adjustRightInd w:val="0"/>
              <w:snapToGrid w:val="0"/>
              <w:spacing w:line="394" w:lineRule="auto"/>
              <w:jc w:val="left"/>
              <w:textAlignment w:val="baseline"/>
              <w:rPr>
                <w:rFonts w:ascii="Arial" w:hAnsi="Arial" w:eastAsia="Arial" w:cs="Arial"/>
                <w:snapToGrid w:val="0"/>
                <w:color w:val="000000"/>
                <w:kern w:val="0"/>
                <w:sz w:val="21"/>
                <w:szCs w:val="21"/>
                <w:highlight w:val="none"/>
                <w:lang w:eastAsia="en-US"/>
              </w:rPr>
            </w:pPr>
          </w:p>
          <w:p w14:paraId="7EE07454">
            <w:pPr>
              <w:keepNext w:val="0"/>
              <w:keepLines w:val="0"/>
              <w:pageBreakBefore w:val="0"/>
              <w:widowControl w:val="0"/>
              <w:kinsoku/>
              <w:wordWrap w:val="0"/>
              <w:overflowPunct/>
              <w:topLinePunct/>
              <w:autoSpaceDE/>
              <w:autoSpaceDN/>
              <w:bidi w:val="0"/>
              <w:adjustRightInd w:val="0"/>
              <w:snapToGrid w:val="0"/>
              <w:spacing w:before="69" w:line="220" w:lineRule="auto"/>
              <w:ind w:left="49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姓名</w:t>
            </w:r>
          </w:p>
        </w:tc>
        <w:tc>
          <w:tcPr>
            <w:tcW w:w="945" w:type="dxa"/>
            <w:vAlign w:val="top"/>
          </w:tcPr>
          <w:p w14:paraId="2734FD3B">
            <w:pPr>
              <w:keepNext w:val="0"/>
              <w:keepLines w:val="0"/>
              <w:pageBreakBefore w:val="0"/>
              <w:widowControl w:val="0"/>
              <w:kinsoku/>
              <w:wordWrap w:val="0"/>
              <w:overflowPunct/>
              <w:topLinePunct/>
              <w:autoSpaceDE/>
              <w:autoSpaceDN/>
              <w:bidi w:val="0"/>
              <w:adjustRightInd w:val="0"/>
              <w:snapToGrid w:val="0"/>
              <w:spacing w:line="394" w:lineRule="auto"/>
              <w:jc w:val="left"/>
              <w:textAlignment w:val="baseline"/>
              <w:rPr>
                <w:rFonts w:ascii="Arial" w:hAnsi="Arial" w:eastAsia="Arial" w:cs="Arial"/>
                <w:snapToGrid w:val="0"/>
                <w:color w:val="000000"/>
                <w:kern w:val="0"/>
                <w:sz w:val="21"/>
                <w:szCs w:val="21"/>
                <w:highlight w:val="none"/>
                <w:lang w:eastAsia="en-US"/>
              </w:rPr>
            </w:pPr>
          </w:p>
          <w:p w14:paraId="56073778">
            <w:pPr>
              <w:keepNext w:val="0"/>
              <w:keepLines w:val="0"/>
              <w:pageBreakBefore w:val="0"/>
              <w:widowControl w:val="0"/>
              <w:kinsoku/>
              <w:wordWrap w:val="0"/>
              <w:overflowPunct/>
              <w:topLinePunct/>
              <w:autoSpaceDE/>
              <w:autoSpaceDN/>
              <w:bidi w:val="0"/>
              <w:adjustRightInd w:val="0"/>
              <w:snapToGrid w:val="0"/>
              <w:spacing w:before="69" w:line="220" w:lineRule="auto"/>
              <w:ind w:left="26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年龄</w:t>
            </w:r>
          </w:p>
        </w:tc>
        <w:tc>
          <w:tcPr>
            <w:tcW w:w="1484" w:type="dxa"/>
            <w:vAlign w:val="top"/>
          </w:tcPr>
          <w:p w14:paraId="1631FB07">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eastAsia="en-US"/>
              </w:rPr>
            </w:pPr>
          </w:p>
          <w:p w14:paraId="693EA38B">
            <w:pPr>
              <w:keepNext w:val="0"/>
              <w:keepLines w:val="0"/>
              <w:pageBreakBefore w:val="0"/>
              <w:widowControl w:val="0"/>
              <w:kinsoku/>
              <w:wordWrap w:val="0"/>
              <w:overflowPunct/>
              <w:topLinePunct/>
              <w:autoSpaceDE/>
              <w:autoSpaceDN/>
              <w:bidi w:val="0"/>
              <w:adjustRightInd w:val="0"/>
              <w:snapToGrid w:val="0"/>
              <w:spacing w:before="68" w:line="276" w:lineRule="auto"/>
              <w:ind w:left="221" w:right="110" w:hanging="10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拟在本项目中担任的职务</w:t>
            </w:r>
          </w:p>
        </w:tc>
        <w:tc>
          <w:tcPr>
            <w:tcW w:w="1259" w:type="dxa"/>
            <w:vAlign w:val="top"/>
          </w:tcPr>
          <w:p w14:paraId="496CA83E">
            <w:pPr>
              <w:keepNext w:val="0"/>
              <w:keepLines w:val="0"/>
              <w:pageBreakBefore w:val="0"/>
              <w:widowControl w:val="0"/>
              <w:kinsoku/>
              <w:wordWrap w:val="0"/>
              <w:overflowPunct/>
              <w:topLinePunct/>
              <w:autoSpaceDE/>
              <w:autoSpaceDN/>
              <w:bidi w:val="0"/>
              <w:adjustRightInd w:val="0"/>
              <w:snapToGrid w:val="0"/>
              <w:spacing w:line="394" w:lineRule="auto"/>
              <w:jc w:val="left"/>
              <w:textAlignment w:val="baseline"/>
              <w:rPr>
                <w:rFonts w:ascii="Arial" w:hAnsi="Arial" w:eastAsia="Arial" w:cs="Arial"/>
                <w:snapToGrid w:val="0"/>
                <w:color w:val="000000"/>
                <w:kern w:val="0"/>
                <w:sz w:val="21"/>
                <w:szCs w:val="21"/>
                <w:highlight w:val="none"/>
                <w:lang w:eastAsia="en-US"/>
              </w:rPr>
            </w:pPr>
          </w:p>
          <w:p w14:paraId="2FAD6684">
            <w:pPr>
              <w:keepNext w:val="0"/>
              <w:keepLines w:val="0"/>
              <w:pageBreakBefore w:val="0"/>
              <w:widowControl w:val="0"/>
              <w:kinsoku/>
              <w:wordWrap w:val="0"/>
              <w:overflowPunct/>
              <w:topLinePunct/>
              <w:autoSpaceDE/>
              <w:autoSpaceDN/>
              <w:bidi w:val="0"/>
              <w:adjustRightInd w:val="0"/>
              <w:snapToGrid w:val="0"/>
              <w:spacing w:before="69" w:line="220" w:lineRule="auto"/>
              <w:ind w:left="21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技术职称</w:t>
            </w:r>
          </w:p>
        </w:tc>
        <w:tc>
          <w:tcPr>
            <w:tcW w:w="1515" w:type="dxa"/>
            <w:vAlign w:val="top"/>
          </w:tcPr>
          <w:p w14:paraId="61A419E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p w14:paraId="02E6F59A">
            <w:pPr>
              <w:keepNext w:val="0"/>
              <w:keepLines w:val="0"/>
              <w:pageBreakBefore w:val="0"/>
              <w:widowControl w:val="0"/>
              <w:kinsoku/>
              <w:wordWrap w:val="0"/>
              <w:overflowPunct/>
              <w:topLinePunct/>
              <w:autoSpaceDE/>
              <w:autoSpaceDN/>
              <w:bidi w:val="0"/>
              <w:adjustRightInd w:val="0"/>
              <w:snapToGrid w:val="0"/>
              <w:spacing w:before="68" w:line="277" w:lineRule="auto"/>
              <w:ind w:left="447" w:right="124" w:hanging="31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建造师类别及注册号</w:t>
            </w:r>
          </w:p>
        </w:tc>
        <w:tc>
          <w:tcPr>
            <w:tcW w:w="1582" w:type="dxa"/>
            <w:vAlign w:val="top"/>
          </w:tcPr>
          <w:p w14:paraId="611FF86E">
            <w:pPr>
              <w:keepNext w:val="0"/>
              <w:keepLines w:val="0"/>
              <w:pageBreakBefore w:val="0"/>
              <w:widowControl w:val="0"/>
              <w:kinsoku/>
              <w:wordWrap w:val="0"/>
              <w:overflowPunct/>
              <w:topLinePunct/>
              <w:autoSpaceDE/>
              <w:autoSpaceDN/>
              <w:bidi w:val="0"/>
              <w:adjustRightInd w:val="0"/>
              <w:snapToGrid w:val="0"/>
              <w:spacing w:before="154" w:line="220" w:lineRule="auto"/>
              <w:ind w:left="17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累计对应岗位</w:t>
            </w:r>
          </w:p>
          <w:p w14:paraId="43240D4F">
            <w:pPr>
              <w:keepNext w:val="0"/>
              <w:keepLines w:val="0"/>
              <w:pageBreakBefore w:val="0"/>
              <w:widowControl w:val="0"/>
              <w:kinsoku/>
              <w:wordWrap w:val="0"/>
              <w:overflowPunct/>
              <w:topLinePunct/>
              <w:autoSpaceDE/>
              <w:autoSpaceDN/>
              <w:bidi w:val="0"/>
              <w:adjustRightInd w:val="0"/>
              <w:snapToGrid w:val="0"/>
              <w:spacing w:before="60" w:line="220" w:lineRule="auto"/>
              <w:ind w:left="28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的工作年限</w:t>
            </w:r>
          </w:p>
          <w:p w14:paraId="67AFC517">
            <w:pPr>
              <w:keepNext w:val="0"/>
              <w:keepLines w:val="0"/>
              <w:pageBreakBefore w:val="0"/>
              <w:widowControl w:val="0"/>
              <w:kinsoku/>
              <w:wordWrap w:val="0"/>
              <w:overflowPunct/>
              <w:topLinePunct/>
              <w:autoSpaceDE/>
              <w:autoSpaceDN/>
              <w:bidi w:val="0"/>
              <w:adjustRightInd w:val="0"/>
              <w:snapToGrid w:val="0"/>
              <w:spacing w:before="61" w:line="220" w:lineRule="auto"/>
              <w:ind w:left="48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7"/>
                <w:kern w:val="0"/>
                <w:sz w:val="21"/>
                <w:szCs w:val="21"/>
                <w:highlight w:val="none"/>
                <w:lang w:val="en-US" w:eastAsia="en-US" w:bidi="ar-SA"/>
              </w:rPr>
              <w:t>（月）</w:t>
            </w:r>
          </w:p>
        </w:tc>
        <w:tc>
          <w:tcPr>
            <w:tcW w:w="1181" w:type="dxa"/>
            <w:vAlign w:val="top"/>
          </w:tcPr>
          <w:p w14:paraId="246407B1">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3CC490BF">
            <w:pPr>
              <w:keepNext w:val="0"/>
              <w:keepLines w:val="0"/>
              <w:pageBreakBefore w:val="0"/>
              <w:widowControl w:val="0"/>
              <w:kinsoku/>
              <w:wordWrap w:val="0"/>
              <w:overflowPunct/>
              <w:topLinePunct/>
              <w:autoSpaceDE/>
              <w:autoSpaceDN/>
              <w:bidi w:val="0"/>
              <w:adjustRightInd w:val="0"/>
              <w:snapToGrid w:val="0"/>
              <w:spacing w:before="68" w:line="221" w:lineRule="auto"/>
              <w:ind w:left="38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备注</w:t>
            </w:r>
          </w:p>
        </w:tc>
      </w:tr>
      <w:tr w14:paraId="3CBC0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2" w:type="dxa"/>
            <w:vAlign w:val="top"/>
          </w:tcPr>
          <w:p w14:paraId="08CCDC6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5" w:type="dxa"/>
            <w:vAlign w:val="top"/>
          </w:tcPr>
          <w:p w14:paraId="645327A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84" w:type="dxa"/>
            <w:vAlign w:val="top"/>
          </w:tcPr>
          <w:p w14:paraId="5223E65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74FEF2F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5" w:type="dxa"/>
            <w:vAlign w:val="top"/>
          </w:tcPr>
          <w:p w14:paraId="596B37D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82" w:type="dxa"/>
            <w:vAlign w:val="top"/>
          </w:tcPr>
          <w:p w14:paraId="06111E5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81" w:type="dxa"/>
            <w:vAlign w:val="top"/>
          </w:tcPr>
          <w:p w14:paraId="5DFF84F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9A8D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392" w:type="dxa"/>
            <w:vAlign w:val="top"/>
          </w:tcPr>
          <w:p w14:paraId="39927A9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5" w:type="dxa"/>
            <w:vAlign w:val="top"/>
          </w:tcPr>
          <w:p w14:paraId="5B9617B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84" w:type="dxa"/>
            <w:vAlign w:val="top"/>
          </w:tcPr>
          <w:p w14:paraId="7473168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1098C99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5" w:type="dxa"/>
            <w:vAlign w:val="top"/>
          </w:tcPr>
          <w:p w14:paraId="6F8DED0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82" w:type="dxa"/>
            <w:vAlign w:val="top"/>
          </w:tcPr>
          <w:p w14:paraId="7C446E1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81" w:type="dxa"/>
            <w:vAlign w:val="top"/>
          </w:tcPr>
          <w:p w14:paraId="3892D8D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1524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2" w:type="dxa"/>
            <w:vAlign w:val="top"/>
          </w:tcPr>
          <w:p w14:paraId="04139BF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5" w:type="dxa"/>
            <w:vAlign w:val="top"/>
          </w:tcPr>
          <w:p w14:paraId="0625EB4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84" w:type="dxa"/>
            <w:vAlign w:val="top"/>
          </w:tcPr>
          <w:p w14:paraId="631B715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64EDF55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5" w:type="dxa"/>
            <w:vAlign w:val="top"/>
          </w:tcPr>
          <w:p w14:paraId="1AF2ECC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82" w:type="dxa"/>
            <w:vAlign w:val="top"/>
          </w:tcPr>
          <w:p w14:paraId="0D81BD2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81" w:type="dxa"/>
            <w:vAlign w:val="top"/>
          </w:tcPr>
          <w:p w14:paraId="62D6053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D6D2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392" w:type="dxa"/>
            <w:vAlign w:val="top"/>
          </w:tcPr>
          <w:p w14:paraId="39F27AC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945" w:type="dxa"/>
            <w:vAlign w:val="top"/>
          </w:tcPr>
          <w:p w14:paraId="132D844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84" w:type="dxa"/>
            <w:vAlign w:val="top"/>
          </w:tcPr>
          <w:p w14:paraId="5075565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1C39E26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15" w:type="dxa"/>
            <w:vAlign w:val="top"/>
          </w:tcPr>
          <w:p w14:paraId="7266E65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82" w:type="dxa"/>
            <w:vAlign w:val="top"/>
          </w:tcPr>
          <w:p w14:paraId="264EC6F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181" w:type="dxa"/>
            <w:vAlign w:val="top"/>
          </w:tcPr>
          <w:p w14:paraId="0BA7943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72E940D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val="en-US" w:eastAsia="en-US" w:bidi="ar-SA"/>
        </w:rPr>
      </w:pPr>
    </w:p>
    <w:p w14:paraId="4CDE4CEF">
      <w:pPr>
        <w:keepNext w:val="0"/>
        <w:keepLines w:val="0"/>
        <w:pageBreakBefore w:val="0"/>
        <w:widowControl w:val="0"/>
        <w:kinsoku/>
        <w:wordWrap w:val="0"/>
        <w:overflowPunct/>
        <w:topLinePunct/>
        <w:autoSpaceDE/>
        <w:autoSpaceDN/>
        <w:bidi w:val="0"/>
        <w:rPr>
          <w:color w:val="000000"/>
          <w:highlight w:val="none"/>
        </w:rPr>
        <w:sectPr>
          <w:headerReference r:id="rId24" w:type="default"/>
          <w:footerReference r:id="rId25" w:type="default"/>
          <w:footnotePr>
            <w:numFmt w:val="decimalEnclosedCircleChinese"/>
            <w:numRestart w:val="eachPage"/>
          </w:footnotePr>
          <w:pgSz w:w="11905" w:h="16840"/>
          <w:pgMar w:top="1182" w:right="1270" w:bottom="1171" w:left="1270" w:header="849" w:footer="937" w:gutter="0"/>
          <w:pgNumType w:fmt="decimal"/>
          <w:cols w:space="720" w:num="1"/>
        </w:sectPr>
      </w:pPr>
    </w:p>
    <w:p w14:paraId="1B1E98D3">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218CEDC7">
      <w:pPr>
        <w:keepNext w:val="0"/>
        <w:keepLines w:val="0"/>
        <w:pageBreakBefore w:val="0"/>
        <w:widowControl w:val="0"/>
        <w:kinsoku/>
        <w:wordWrap w:val="0"/>
        <w:overflowPunct/>
        <w:topLinePunct/>
        <w:autoSpaceDE/>
        <w:autoSpaceDN/>
        <w:bidi w:val="0"/>
        <w:adjustRightInd w:val="0"/>
        <w:snapToGrid w:val="0"/>
        <w:spacing w:before="88" w:line="226" w:lineRule="auto"/>
        <w:ind w:left="846"/>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7"/>
          <w:kern w:val="0"/>
          <w:sz w:val="27"/>
          <w:szCs w:val="27"/>
          <w:highlight w:val="none"/>
          <w:lang w:eastAsia="en-US"/>
        </w:rPr>
        <w:t>（六）-2</w:t>
      </w:r>
      <w:r>
        <w:rPr>
          <w:rFonts w:ascii="宋体" w:hAnsi="宋体" w:eastAsia="宋体" w:cs="宋体"/>
          <w:snapToGrid w:val="0"/>
          <w:color w:val="000000"/>
          <w:spacing w:val="-54"/>
          <w:kern w:val="0"/>
          <w:sz w:val="27"/>
          <w:szCs w:val="27"/>
          <w:highlight w:val="none"/>
          <w:lang w:eastAsia="en-US"/>
        </w:rPr>
        <w:t xml:space="preserve"> </w:t>
      </w:r>
      <w:r>
        <w:rPr>
          <w:rFonts w:ascii="宋体" w:hAnsi="宋体" w:eastAsia="宋体" w:cs="宋体"/>
          <w:b/>
          <w:bCs/>
          <w:snapToGrid w:val="0"/>
          <w:color w:val="000000"/>
          <w:spacing w:val="7"/>
          <w:kern w:val="0"/>
          <w:sz w:val="27"/>
          <w:szCs w:val="27"/>
          <w:highlight w:val="none"/>
          <w:lang w:eastAsia="en-US"/>
        </w:rPr>
        <w:t>拟委任的项目经理和项目总工等</w:t>
      </w:r>
      <w:r>
        <w:rPr>
          <w:rFonts w:ascii="宋体" w:hAnsi="宋体" w:eastAsia="宋体" w:cs="宋体"/>
          <w:b/>
          <w:bCs/>
          <w:snapToGrid w:val="0"/>
          <w:color w:val="000000"/>
          <w:spacing w:val="6"/>
          <w:kern w:val="0"/>
          <w:sz w:val="27"/>
          <w:szCs w:val="27"/>
          <w:highlight w:val="none"/>
          <w:lang w:eastAsia="en-US"/>
        </w:rPr>
        <w:t>主要管理人员资历表</w:t>
      </w:r>
    </w:p>
    <w:p w14:paraId="0C815436">
      <w:pPr>
        <w:keepNext w:val="0"/>
        <w:keepLines w:val="0"/>
        <w:pageBreakBefore w:val="0"/>
        <w:widowControl w:val="0"/>
        <w:kinsoku/>
        <w:wordWrap w:val="0"/>
        <w:overflowPunct/>
        <w:topLinePunct/>
        <w:autoSpaceDE/>
        <w:autoSpaceDN/>
        <w:bidi w:val="0"/>
        <w:adjustRightInd w:val="0"/>
        <w:snapToGrid w:val="0"/>
        <w:spacing w:before="37" w:line="240" w:lineRule="auto"/>
        <w:jc w:val="left"/>
        <w:textAlignment w:val="baseline"/>
        <w:rPr>
          <w:rFonts w:ascii="Arial" w:hAnsi="Arial" w:eastAsia="Arial" w:cs="Arial"/>
          <w:snapToGrid w:val="0"/>
          <w:color w:val="000000"/>
          <w:kern w:val="0"/>
          <w:szCs w:val="21"/>
          <w:highlight w:val="none"/>
          <w:lang w:eastAsia="en-US"/>
        </w:rPr>
      </w:pPr>
    </w:p>
    <w:tbl>
      <w:tblPr>
        <w:tblStyle w:val="4"/>
        <w:tblW w:w="92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9"/>
        <w:gridCol w:w="1199"/>
        <w:gridCol w:w="1649"/>
        <w:gridCol w:w="1463"/>
        <w:gridCol w:w="1775"/>
        <w:gridCol w:w="1834"/>
      </w:tblGrid>
      <w:tr w14:paraId="16CB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379" w:type="dxa"/>
            <w:vAlign w:val="top"/>
          </w:tcPr>
          <w:p w14:paraId="21E77C7C">
            <w:pPr>
              <w:keepNext w:val="0"/>
              <w:keepLines w:val="0"/>
              <w:pageBreakBefore w:val="0"/>
              <w:widowControl w:val="0"/>
              <w:kinsoku/>
              <w:wordWrap w:val="0"/>
              <w:overflowPunct/>
              <w:topLinePunct/>
              <w:autoSpaceDE/>
              <w:autoSpaceDN/>
              <w:bidi w:val="0"/>
              <w:adjustRightInd w:val="0"/>
              <w:snapToGrid w:val="0"/>
              <w:spacing w:before="225" w:line="220" w:lineRule="auto"/>
              <w:ind w:left="48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姓名</w:t>
            </w:r>
          </w:p>
        </w:tc>
        <w:tc>
          <w:tcPr>
            <w:tcW w:w="1199" w:type="dxa"/>
            <w:vAlign w:val="top"/>
          </w:tcPr>
          <w:p w14:paraId="37CF2DA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649" w:type="dxa"/>
            <w:vAlign w:val="top"/>
          </w:tcPr>
          <w:p w14:paraId="07E3A8C5">
            <w:pPr>
              <w:keepNext w:val="0"/>
              <w:keepLines w:val="0"/>
              <w:pageBreakBefore w:val="0"/>
              <w:widowControl w:val="0"/>
              <w:kinsoku/>
              <w:wordWrap w:val="0"/>
              <w:overflowPunct/>
              <w:topLinePunct/>
              <w:autoSpaceDE/>
              <w:autoSpaceDN/>
              <w:bidi w:val="0"/>
              <w:adjustRightInd w:val="0"/>
              <w:snapToGrid w:val="0"/>
              <w:spacing w:before="225" w:line="220" w:lineRule="auto"/>
              <w:ind w:left="62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年龄</w:t>
            </w:r>
          </w:p>
        </w:tc>
        <w:tc>
          <w:tcPr>
            <w:tcW w:w="1463" w:type="dxa"/>
            <w:vAlign w:val="top"/>
          </w:tcPr>
          <w:p w14:paraId="4886286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54B45ACD">
            <w:pPr>
              <w:keepNext w:val="0"/>
              <w:keepLines w:val="0"/>
              <w:pageBreakBefore w:val="0"/>
              <w:widowControl w:val="0"/>
              <w:kinsoku/>
              <w:wordWrap w:val="0"/>
              <w:overflowPunct/>
              <w:topLinePunct/>
              <w:autoSpaceDE/>
              <w:autoSpaceDN/>
              <w:bidi w:val="0"/>
              <w:adjustRightInd w:val="0"/>
              <w:snapToGrid w:val="0"/>
              <w:spacing w:before="226" w:line="220" w:lineRule="auto"/>
              <w:ind w:left="68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专业</w:t>
            </w:r>
          </w:p>
        </w:tc>
        <w:tc>
          <w:tcPr>
            <w:tcW w:w="1834" w:type="dxa"/>
            <w:vAlign w:val="top"/>
          </w:tcPr>
          <w:p w14:paraId="1F9DA23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16E0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35145BBF">
            <w:pPr>
              <w:keepNext w:val="0"/>
              <w:keepLines w:val="0"/>
              <w:pageBreakBefore w:val="0"/>
              <w:widowControl w:val="0"/>
              <w:kinsoku/>
              <w:wordWrap w:val="0"/>
              <w:overflowPunct/>
              <w:topLinePunct/>
              <w:autoSpaceDE/>
              <w:autoSpaceDN/>
              <w:bidi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eastAsia="en-US"/>
              </w:rPr>
            </w:pPr>
          </w:p>
          <w:p w14:paraId="1F0B725E">
            <w:pPr>
              <w:keepNext w:val="0"/>
              <w:keepLines w:val="0"/>
              <w:pageBreakBefore w:val="0"/>
              <w:widowControl w:val="0"/>
              <w:kinsoku/>
              <w:wordWrap w:val="0"/>
              <w:overflowPunct/>
              <w:topLinePunct/>
              <w:autoSpaceDE/>
              <w:autoSpaceDN/>
              <w:bidi w:val="0"/>
              <w:adjustRightInd w:val="0"/>
              <w:snapToGrid w:val="0"/>
              <w:spacing w:before="68" w:line="220" w:lineRule="auto"/>
              <w:ind w:left="27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技术职称</w:t>
            </w:r>
          </w:p>
        </w:tc>
        <w:tc>
          <w:tcPr>
            <w:tcW w:w="1199" w:type="dxa"/>
            <w:vAlign w:val="top"/>
          </w:tcPr>
          <w:p w14:paraId="34C3D09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649" w:type="dxa"/>
            <w:vAlign w:val="top"/>
          </w:tcPr>
          <w:p w14:paraId="36E37945">
            <w:pPr>
              <w:keepNext w:val="0"/>
              <w:keepLines w:val="0"/>
              <w:pageBreakBefore w:val="0"/>
              <w:widowControl w:val="0"/>
              <w:kinsoku/>
              <w:wordWrap w:val="0"/>
              <w:overflowPunct/>
              <w:topLinePunct/>
              <w:autoSpaceDE/>
              <w:autoSpaceDN/>
              <w:bidi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eastAsia="en-US"/>
              </w:rPr>
            </w:pPr>
          </w:p>
          <w:p w14:paraId="6413052B">
            <w:pPr>
              <w:keepNext w:val="0"/>
              <w:keepLines w:val="0"/>
              <w:pageBreakBefore w:val="0"/>
              <w:widowControl w:val="0"/>
              <w:kinsoku/>
              <w:wordWrap w:val="0"/>
              <w:overflowPunct/>
              <w:topLinePunct/>
              <w:autoSpaceDE/>
              <w:autoSpaceDN/>
              <w:bidi w:val="0"/>
              <w:adjustRightInd w:val="0"/>
              <w:snapToGrid w:val="0"/>
              <w:spacing w:before="69" w:line="221" w:lineRule="auto"/>
              <w:ind w:left="62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4"/>
                <w:kern w:val="0"/>
                <w:sz w:val="21"/>
                <w:szCs w:val="21"/>
                <w:highlight w:val="none"/>
                <w:lang w:val="en-US" w:eastAsia="en-US" w:bidi="ar-SA"/>
              </w:rPr>
              <w:t>学历</w:t>
            </w:r>
          </w:p>
        </w:tc>
        <w:tc>
          <w:tcPr>
            <w:tcW w:w="1463" w:type="dxa"/>
            <w:vAlign w:val="top"/>
          </w:tcPr>
          <w:p w14:paraId="4D762D5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6C203CFE">
            <w:pPr>
              <w:keepNext w:val="0"/>
              <w:keepLines w:val="0"/>
              <w:pageBreakBefore w:val="0"/>
              <w:widowControl w:val="0"/>
              <w:kinsoku/>
              <w:wordWrap w:val="0"/>
              <w:overflowPunct/>
              <w:topLinePunct/>
              <w:autoSpaceDE/>
              <w:autoSpaceDN/>
              <w:bidi w:val="0"/>
              <w:adjustRightInd w:val="0"/>
              <w:snapToGrid w:val="0"/>
              <w:spacing w:before="138" w:line="288" w:lineRule="auto"/>
              <w:ind w:left="475" w:right="358" w:hanging="10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拟在本标段</w:t>
            </w:r>
            <w:r>
              <w:rPr>
                <w:rFonts w:ascii="宋体" w:hAnsi="宋体" w:eastAsia="宋体" w:cs="宋体"/>
                <w:snapToGrid w:val="0"/>
                <w:color w:val="000000"/>
                <w:spacing w:val="-3"/>
                <w:kern w:val="0"/>
                <w:sz w:val="21"/>
                <w:szCs w:val="21"/>
                <w:highlight w:val="none"/>
                <w:lang w:val="en-US" w:eastAsia="en-US" w:bidi="ar-SA"/>
              </w:rPr>
              <w:t>工程任职</w:t>
            </w:r>
          </w:p>
        </w:tc>
        <w:tc>
          <w:tcPr>
            <w:tcW w:w="1834" w:type="dxa"/>
            <w:vAlign w:val="top"/>
          </w:tcPr>
          <w:p w14:paraId="19349CA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72C2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6A2CC3EB">
            <w:pPr>
              <w:keepNext w:val="0"/>
              <w:keepLines w:val="0"/>
              <w:pageBreakBefore w:val="0"/>
              <w:widowControl w:val="0"/>
              <w:kinsoku/>
              <w:wordWrap w:val="0"/>
              <w:overflowPunct/>
              <w:topLinePunct/>
              <w:autoSpaceDE/>
              <w:autoSpaceDN/>
              <w:bidi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eastAsia="en-US"/>
              </w:rPr>
            </w:pPr>
          </w:p>
          <w:p w14:paraId="1AAEFE83">
            <w:pPr>
              <w:keepNext w:val="0"/>
              <w:keepLines w:val="0"/>
              <w:pageBreakBefore w:val="0"/>
              <w:widowControl w:val="0"/>
              <w:kinsoku/>
              <w:wordWrap w:val="0"/>
              <w:overflowPunct/>
              <w:topLinePunct/>
              <w:autoSpaceDE/>
              <w:autoSpaceDN/>
              <w:bidi w:val="0"/>
              <w:adjustRightInd w:val="0"/>
              <w:snapToGrid w:val="0"/>
              <w:spacing w:before="68" w:line="220" w:lineRule="auto"/>
              <w:ind w:left="27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工作年限</w:t>
            </w:r>
          </w:p>
        </w:tc>
        <w:tc>
          <w:tcPr>
            <w:tcW w:w="4311" w:type="dxa"/>
            <w:gridSpan w:val="3"/>
            <w:vAlign w:val="top"/>
          </w:tcPr>
          <w:p w14:paraId="630A6EE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4CA0634B">
            <w:pPr>
              <w:keepNext w:val="0"/>
              <w:keepLines w:val="0"/>
              <w:pageBreakBefore w:val="0"/>
              <w:widowControl w:val="0"/>
              <w:kinsoku/>
              <w:wordWrap w:val="0"/>
              <w:overflowPunct/>
              <w:topLinePunct/>
              <w:autoSpaceDE/>
              <w:autoSpaceDN/>
              <w:bidi w:val="0"/>
              <w:adjustRightInd w:val="0"/>
              <w:snapToGrid w:val="0"/>
              <w:spacing w:before="138" w:line="288" w:lineRule="auto"/>
              <w:ind w:left="683" w:right="254" w:hanging="42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类似施工经验</w:t>
            </w:r>
            <w:r>
              <w:rPr>
                <w:rFonts w:ascii="宋体" w:hAnsi="宋体" w:eastAsia="宋体" w:cs="宋体"/>
                <w:snapToGrid w:val="0"/>
                <w:color w:val="000000"/>
                <w:spacing w:val="-3"/>
                <w:kern w:val="0"/>
                <w:sz w:val="21"/>
                <w:szCs w:val="21"/>
                <w:highlight w:val="none"/>
                <w:lang w:val="en-US" w:eastAsia="en-US" w:bidi="ar-SA"/>
              </w:rPr>
              <w:t>年限</w:t>
            </w:r>
          </w:p>
        </w:tc>
        <w:tc>
          <w:tcPr>
            <w:tcW w:w="1834" w:type="dxa"/>
            <w:vAlign w:val="top"/>
          </w:tcPr>
          <w:p w14:paraId="5907C86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B13C1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74840949">
            <w:pPr>
              <w:keepNext w:val="0"/>
              <w:keepLines w:val="0"/>
              <w:pageBreakBefore w:val="0"/>
              <w:widowControl w:val="0"/>
              <w:kinsoku/>
              <w:wordWrap w:val="0"/>
              <w:overflowPunct/>
              <w:topLinePunct/>
              <w:autoSpaceDE/>
              <w:autoSpaceDN/>
              <w:bidi w:val="0"/>
              <w:adjustRightInd w:val="0"/>
              <w:snapToGrid w:val="0"/>
              <w:spacing w:before="222" w:line="220" w:lineRule="auto"/>
              <w:ind w:left="27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毕业学校</w:t>
            </w:r>
          </w:p>
        </w:tc>
        <w:tc>
          <w:tcPr>
            <w:tcW w:w="7920" w:type="dxa"/>
            <w:gridSpan w:val="5"/>
            <w:vAlign w:val="top"/>
          </w:tcPr>
          <w:p w14:paraId="4CEE8544">
            <w:pPr>
              <w:keepNext w:val="0"/>
              <w:keepLines w:val="0"/>
              <w:pageBreakBefore w:val="0"/>
              <w:widowControl w:val="0"/>
              <w:kinsoku/>
              <w:wordWrap w:val="0"/>
              <w:overflowPunct/>
              <w:topLinePunct/>
              <w:autoSpaceDE/>
              <w:autoSpaceDN/>
              <w:bidi w:val="0"/>
              <w:adjustRightInd w:val="0"/>
              <w:snapToGrid w:val="0"/>
              <w:spacing w:before="223" w:line="213" w:lineRule="auto"/>
              <w:ind w:left="85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______年___月毕业于__________学校________专业，学制______年</w:t>
            </w:r>
          </w:p>
        </w:tc>
      </w:tr>
      <w:tr w14:paraId="47691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299" w:type="dxa"/>
            <w:gridSpan w:val="6"/>
            <w:vAlign w:val="top"/>
          </w:tcPr>
          <w:p w14:paraId="183E930F">
            <w:pPr>
              <w:keepNext w:val="0"/>
              <w:keepLines w:val="0"/>
              <w:pageBreakBefore w:val="0"/>
              <w:widowControl w:val="0"/>
              <w:kinsoku/>
              <w:wordWrap w:val="0"/>
              <w:overflowPunct/>
              <w:topLinePunct/>
              <w:autoSpaceDE/>
              <w:autoSpaceDN/>
              <w:bidi w:val="0"/>
              <w:adjustRightInd w:val="0"/>
              <w:snapToGrid w:val="0"/>
              <w:spacing w:before="224" w:line="222" w:lineRule="auto"/>
              <w:ind w:left="444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经历</w:t>
            </w:r>
          </w:p>
        </w:tc>
      </w:tr>
      <w:tr w14:paraId="222124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379" w:type="dxa"/>
            <w:vAlign w:val="top"/>
          </w:tcPr>
          <w:p w14:paraId="55CD3150">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7C768C05">
            <w:pPr>
              <w:keepNext w:val="0"/>
              <w:keepLines w:val="0"/>
              <w:pageBreakBefore w:val="0"/>
              <w:widowControl w:val="0"/>
              <w:kinsoku/>
              <w:wordWrap w:val="0"/>
              <w:overflowPunct/>
              <w:topLinePunct/>
              <w:autoSpaceDE/>
              <w:autoSpaceDN/>
              <w:bidi w:val="0"/>
              <w:adjustRightInd w:val="0"/>
              <w:snapToGrid w:val="0"/>
              <w:spacing w:before="69" w:line="222" w:lineRule="auto"/>
              <w:ind w:left="49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时间</w:t>
            </w:r>
          </w:p>
        </w:tc>
        <w:tc>
          <w:tcPr>
            <w:tcW w:w="4311" w:type="dxa"/>
            <w:gridSpan w:val="3"/>
            <w:vAlign w:val="top"/>
          </w:tcPr>
          <w:p w14:paraId="19F82751">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084B9982">
            <w:pPr>
              <w:keepNext w:val="0"/>
              <w:keepLines w:val="0"/>
              <w:pageBreakBefore w:val="0"/>
              <w:widowControl w:val="0"/>
              <w:kinsoku/>
              <w:wordWrap w:val="0"/>
              <w:overflowPunct/>
              <w:topLinePunct/>
              <w:autoSpaceDE/>
              <w:autoSpaceDN/>
              <w:bidi w:val="0"/>
              <w:adjustRightInd w:val="0"/>
              <w:snapToGrid w:val="0"/>
              <w:spacing w:before="69" w:line="220" w:lineRule="auto"/>
              <w:ind w:left="90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
                <w:kern w:val="0"/>
                <w:sz w:val="21"/>
                <w:szCs w:val="21"/>
                <w:highlight w:val="none"/>
                <w:lang w:val="en-US" w:eastAsia="en-US" w:bidi="ar-SA"/>
              </w:rPr>
              <w:t>参加过的类似工程项目名称</w:t>
            </w:r>
          </w:p>
        </w:tc>
        <w:tc>
          <w:tcPr>
            <w:tcW w:w="1775" w:type="dxa"/>
            <w:vAlign w:val="top"/>
          </w:tcPr>
          <w:p w14:paraId="620131E2">
            <w:pPr>
              <w:keepNext w:val="0"/>
              <w:keepLines w:val="0"/>
              <w:pageBreakBefore w:val="0"/>
              <w:widowControl w:val="0"/>
              <w:kinsoku/>
              <w:wordWrap w:val="0"/>
              <w:overflowPunct/>
              <w:topLinePunct/>
              <w:autoSpaceDE/>
              <w:autoSpaceDN/>
              <w:bidi w:val="0"/>
              <w:adjustRightInd w:val="0"/>
              <w:snapToGrid w:val="0"/>
              <w:spacing w:line="269" w:lineRule="auto"/>
              <w:jc w:val="left"/>
              <w:textAlignment w:val="baseline"/>
              <w:rPr>
                <w:rFonts w:ascii="Arial" w:hAnsi="Arial" w:eastAsia="Arial" w:cs="Arial"/>
                <w:snapToGrid w:val="0"/>
                <w:color w:val="000000"/>
                <w:kern w:val="0"/>
                <w:sz w:val="21"/>
                <w:szCs w:val="21"/>
                <w:highlight w:val="none"/>
                <w:lang w:eastAsia="en-US"/>
              </w:rPr>
            </w:pPr>
          </w:p>
          <w:p w14:paraId="2CB5F385">
            <w:pPr>
              <w:keepNext w:val="0"/>
              <w:keepLines w:val="0"/>
              <w:pageBreakBefore w:val="0"/>
              <w:widowControl w:val="0"/>
              <w:kinsoku/>
              <w:wordWrap w:val="0"/>
              <w:overflowPunct/>
              <w:topLinePunct/>
              <w:autoSpaceDE/>
              <w:autoSpaceDN/>
              <w:bidi w:val="0"/>
              <w:adjustRightInd w:val="0"/>
              <w:snapToGrid w:val="0"/>
              <w:spacing w:before="69" w:line="220" w:lineRule="auto"/>
              <w:ind w:left="47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担任职务</w:t>
            </w:r>
          </w:p>
        </w:tc>
        <w:tc>
          <w:tcPr>
            <w:tcW w:w="1834" w:type="dxa"/>
            <w:vAlign w:val="top"/>
          </w:tcPr>
          <w:p w14:paraId="0C483C5E">
            <w:pPr>
              <w:keepNext w:val="0"/>
              <w:keepLines w:val="0"/>
              <w:pageBreakBefore w:val="0"/>
              <w:widowControl w:val="0"/>
              <w:kinsoku/>
              <w:wordWrap w:val="0"/>
              <w:overflowPunct/>
              <w:topLinePunct/>
              <w:autoSpaceDE/>
              <w:autoSpaceDN/>
              <w:bidi w:val="0"/>
              <w:adjustRightInd w:val="0"/>
              <w:snapToGrid w:val="0"/>
              <w:spacing w:before="140" w:line="220" w:lineRule="auto"/>
              <w:ind w:left="50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发包人及</w:t>
            </w:r>
          </w:p>
          <w:p w14:paraId="30953B6D">
            <w:pPr>
              <w:keepNext w:val="0"/>
              <w:keepLines w:val="0"/>
              <w:pageBreakBefore w:val="0"/>
              <w:widowControl w:val="0"/>
              <w:kinsoku/>
              <w:wordWrap w:val="0"/>
              <w:overflowPunct/>
              <w:topLinePunct/>
              <w:autoSpaceDE/>
              <w:autoSpaceDN/>
              <w:bidi w:val="0"/>
              <w:adjustRightInd w:val="0"/>
              <w:snapToGrid w:val="0"/>
              <w:spacing w:before="149" w:line="222" w:lineRule="auto"/>
              <w:ind w:left="50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联系电话</w:t>
            </w:r>
          </w:p>
        </w:tc>
      </w:tr>
      <w:tr w14:paraId="44D4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277F371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1E50A5E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1C51B8D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76034F7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BBE3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79" w:type="dxa"/>
            <w:vAlign w:val="top"/>
          </w:tcPr>
          <w:p w14:paraId="240ADCB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225A5D4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5898775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7E928FE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F194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3EDC2BD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1BAAE28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2F83D34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4A7D22B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889D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49A02C0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0F52855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0E04FFA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1EDCA6A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68E9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79" w:type="dxa"/>
            <w:vAlign w:val="top"/>
          </w:tcPr>
          <w:p w14:paraId="1925D14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158D904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57F2BCA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6EE27CD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86FE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379" w:type="dxa"/>
            <w:vAlign w:val="top"/>
          </w:tcPr>
          <w:p w14:paraId="5135F7E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4DEF606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28C65CB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57AE67A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6CAF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379" w:type="dxa"/>
            <w:vAlign w:val="top"/>
          </w:tcPr>
          <w:p w14:paraId="33BB901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3D3456A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7FF861B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1ABD60A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F4C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379" w:type="dxa"/>
            <w:vAlign w:val="top"/>
          </w:tcPr>
          <w:p w14:paraId="7AA7A08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4311" w:type="dxa"/>
            <w:gridSpan w:val="3"/>
            <w:vAlign w:val="top"/>
          </w:tcPr>
          <w:p w14:paraId="0A140C9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775" w:type="dxa"/>
            <w:vAlign w:val="top"/>
          </w:tcPr>
          <w:p w14:paraId="01A8BD6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834" w:type="dxa"/>
            <w:vAlign w:val="top"/>
          </w:tcPr>
          <w:p w14:paraId="2757580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994F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2578" w:type="dxa"/>
            <w:gridSpan w:val="2"/>
            <w:vAlign w:val="top"/>
          </w:tcPr>
          <w:p w14:paraId="32E312E7">
            <w:pPr>
              <w:keepNext w:val="0"/>
              <w:keepLines w:val="0"/>
              <w:pageBreakBefore w:val="0"/>
              <w:widowControl w:val="0"/>
              <w:kinsoku/>
              <w:wordWrap w:val="0"/>
              <w:overflowPunct/>
              <w:topLinePunct/>
              <w:autoSpaceDE/>
              <w:autoSpaceDN/>
              <w:bidi w:val="0"/>
              <w:adjustRightInd w:val="0"/>
              <w:snapToGrid w:val="0"/>
              <w:spacing w:before="225" w:line="220" w:lineRule="auto"/>
              <w:ind w:left="87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获奖情况</w:t>
            </w:r>
          </w:p>
        </w:tc>
        <w:tc>
          <w:tcPr>
            <w:tcW w:w="6721" w:type="dxa"/>
            <w:gridSpan w:val="4"/>
            <w:vAlign w:val="top"/>
          </w:tcPr>
          <w:p w14:paraId="1DEF71E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A482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5" w:hRule="atLeast"/>
        </w:trPr>
        <w:tc>
          <w:tcPr>
            <w:tcW w:w="9299" w:type="dxa"/>
            <w:gridSpan w:val="6"/>
            <w:vAlign w:val="top"/>
          </w:tcPr>
          <w:p w14:paraId="467E5FFE">
            <w:pPr>
              <w:keepNext w:val="0"/>
              <w:keepLines w:val="0"/>
              <w:pageBreakBefore w:val="0"/>
              <w:widowControl w:val="0"/>
              <w:kinsoku/>
              <w:wordWrap w:val="0"/>
              <w:overflowPunct/>
              <w:topLinePunct/>
              <w:autoSpaceDE/>
              <w:autoSpaceDN/>
              <w:bidi w:val="0"/>
              <w:adjustRightInd w:val="0"/>
              <w:snapToGrid w:val="0"/>
              <w:spacing w:line="402" w:lineRule="auto"/>
              <w:jc w:val="left"/>
              <w:textAlignment w:val="baseline"/>
              <w:rPr>
                <w:rFonts w:ascii="Arial" w:hAnsi="Arial" w:eastAsia="Arial" w:cs="Arial"/>
                <w:snapToGrid w:val="0"/>
                <w:color w:val="000000"/>
                <w:kern w:val="0"/>
                <w:sz w:val="21"/>
                <w:szCs w:val="21"/>
                <w:highlight w:val="none"/>
                <w:lang w:eastAsia="en-US"/>
              </w:rPr>
            </w:pPr>
          </w:p>
          <w:p w14:paraId="53C35F9C">
            <w:pPr>
              <w:keepNext w:val="0"/>
              <w:keepLines w:val="0"/>
              <w:pageBreakBefore w:val="0"/>
              <w:widowControl w:val="0"/>
              <w:kinsoku/>
              <w:wordWrap w:val="0"/>
              <w:overflowPunct/>
              <w:topLinePunct/>
              <w:autoSpaceDE/>
              <w:autoSpaceDN/>
              <w:bidi w:val="0"/>
              <w:adjustRightInd w:val="0"/>
              <w:snapToGrid w:val="0"/>
              <w:spacing w:before="68" w:line="219" w:lineRule="auto"/>
              <w:ind w:left="11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本人</w:t>
            </w:r>
            <w:r>
              <w:rPr>
                <w:rFonts w:ascii="宋体" w:hAnsi="宋体" w:eastAsia="宋体" w:cs="宋体"/>
                <w:snapToGrid w:val="0"/>
                <w:color w:val="000000"/>
                <w:spacing w:val="-5"/>
                <w:kern w:val="0"/>
                <w:sz w:val="21"/>
                <w:szCs w:val="21"/>
                <w:highlight w:val="none"/>
                <w:u w:val="single" w:color="auto"/>
                <w:lang w:val="en-US" w:eastAsia="en-US" w:bidi="ar-SA"/>
              </w:rPr>
              <w:t xml:space="preserve">        </w:t>
            </w:r>
            <w:r>
              <w:rPr>
                <w:rFonts w:ascii="宋体" w:hAnsi="宋体" w:eastAsia="宋体" w:cs="宋体"/>
                <w:snapToGrid w:val="0"/>
                <w:color w:val="000000"/>
                <w:spacing w:val="-5"/>
                <w:kern w:val="0"/>
                <w:sz w:val="21"/>
                <w:szCs w:val="21"/>
                <w:highlight w:val="none"/>
                <w:lang w:val="en-US" w:eastAsia="en-US" w:bidi="ar-SA"/>
              </w:rPr>
              <w:t>（签字）知晓自己为本项目的</w:t>
            </w:r>
            <w:r>
              <w:rPr>
                <w:rFonts w:ascii="宋体" w:hAnsi="宋体" w:eastAsia="宋体" w:cs="宋体"/>
                <w:snapToGrid w:val="0"/>
                <w:color w:val="000000"/>
                <w:spacing w:val="6"/>
                <w:kern w:val="0"/>
                <w:sz w:val="21"/>
                <w:szCs w:val="21"/>
                <w:highlight w:val="none"/>
                <w:u w:val="single" w:color="auto"/>
                <w:lang w:val="en-US" w:eastAsia="en-US" w:bidi="ar-SA"/>
              </w:rPr>
              <w:t xml:space="preserve">       </w:t>
            </w:r>
            <w:r>
              <w:rPr>
                <w:rFonts w:ascii="宋体" w:hAnsi="宋体" w:eastAsia="宋体" w:cs="宋体"/>
                <w:snapToGrid w:val="0"/>
                <w:color w:val="000000"/>
                <w:spacing w:val="-5"/>
                <w:kern w:val="0"/>
                <w:sz w:val="21"/>
                <w:szCs w:val="21"/>
                <w:highlight w:val="none"/>
                <w:u w:val="single" w:color="auto"/>
                <w:lang w:val="en-US" w:eastAsia="en-US" w:bidi="ar-SA"/>
              </w:rPr>
              <w:t>(</w:t>
            </w:r>
            <w:r>
              <w:rPr>
                <w:rFonts w:ascii="宋体" w:hAnsi="宋体" w:eastAsia="宋体" w:cs="宋体"/>
                <w:snapToGrid w:val="0"/>
                <w:color w:val="000000"/>
                <w:spacing w:val="-5"/>
                <w:kern w:val="0"/>
                <w:sz w:val="21"/>
                <w:szCs w:val="21"/>
                <w:highlight w:val="none"/>
                <w:lang w:val="en-US" w:eastAsia="en-US" w:bidi="ar-SA"/>
              </w:rPr>
              <w:t>填写项目经理或项目</w:t>
            </w:r>
            <w:r>
              <w:rPr>
                <w:rFonts w:ascii="宋体" w:hAnsi="宋体" w:eastAsia="宋体" w:cs="宋体"/>
                <w:snapToGrid w:val="0"/>
                <w:color w:val="000000"/>
                <w:spacing w:val="-6"/>
                <w:kern w:val="0"/>
                <w:sz w:val="21"/>
                <w:szCs w:val="21"/>
                <w:highlight w:val="none"/>
                <w:lang w:val="en-US" w:eastAsia="en-US" w:bidi="ar-SA"/>
              </w:rPr>
              <w:t>总工)，并对其真实性负责。</w:t>
            </w:r>
          </w:p>
        </w:tc>
      </w:tr>
      <w:tr w14:paraId="0749F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2578" w:type="dxa"/>
            <w:gridSpan w:val="2"/>
            <w:vAlign w:val="top"/>
          </w:tcPr>
          <w:p w14:paraId="527894E1">
            <w:pPr>
              <w:keepNext w:val="0"/>
              <w:keepLines w:val="0"/>
              <w:pageBreakBefore w:val="0"/>
              <w:widowControl w:val="0"/>
              <w:kinsoku/>
              <w:wordWrap w:val="0"/>
              <w:overflowPunct/>
              <w:topLinePunct/>
              <w:autoSpaceDE/>
              <w:autoSpaceDN/>
              <w:bidi w:val="0"/>
              <w:adjustRightInd w:val="0"/>
              <w:snapToGrid w:val="0"/>
              <w:spacing w:before="226" w:line="221" w:lineRule="auto"/>
              <w:ind w:left="108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备注</w:t>
            </w:r>
          </w:p>
        </w:tc>
        <w:tc>
          <w:tcPr>
            <w:tcW w:w="6721" w:type="dxa"/>
            <w:gridSpan w:val="4"/>
            <w:vAlign w:val="top"/>
          </w:tcPr>
          <w:p w14:paraId="0C2B29B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44BEA5A7">
      <w:pPr>
        <w:keepNext w:val="0"/>
        <w:keepLines w:val="0"/>
        <w:pageBreakBefore w:val="0"/>
        <w:widowControl w:val="0"/>
        <w:kinsoku/>
        <w:wordWrap w:val="0"/>
        <w:overflowPunct/>
        <w:topLinePunct/>
        <w:autoSpaceDE/>
        <w:autoSpaceDN/>
        <w:bidi w:val="0"/>
        <w:adjustRightInd w:val="0"/>
        <w:snapToGrid w:val="0"/>
        <w:spacing w:before="48" w:line="224" w:lineRule="auto"/>
        <w:ind w:left="124"/>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7A9BB7C3">
      <w:pPr>
        <w:keepNext w:val="0"/>
        <w:keepLines w:val="0"/>
        <w:pageBreakBefore w:val="0"/>
        <w:widowControl w:val="0"/>
        <w:kinsoku/>
        <w:wordWrap w:val="0"/>
        <w:overflowPunct/>
        <w:topLinePunct/>
        <w:autoSpaceDE/>
        <w:autoSpaceDN/>
        <w:bidi w:val="0"/>
        <w:adjustRightInd w:val="0"/>
        <w:snapToGrid w:val="0"/>
        <w:spacing w:before="57" w:line="247" w:lineRule="auto"/>
        <w:ind w:left="125" w:right="38" w:firstLine="14"/>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7"/>
          <w:kern w:val="0"/>
          <w:sz w:val="21"/>
          <w:szCs w:val="21"/>
          <w:highlight w:val="none"/>
          <w:lang w:eastAsia="en-US"/>
        </w:rPr>
        <w:t>1.本表应填写项目经理</w:t>
      </w:r>
      <w:r>
        <w:rPr>
          <w:rFonts w:ascii="宋体" w:hAnsi="宋体" w:eastAsia="宋体" w:cs="宋体"/>
          <w:snapToGrid w:val="0"/>
          <w:color w:val="000000"/>
          <w:spacing w:val="-7"/>
          <w:kern w:val="0"/>
          <w:sz w:val="21"/>
          <w:szCs w:val="21"/>
          <w:highlight w:val="none"/>
          <w:u w:val="single" w:color="auto"/>
          <w:lang w:eastAsia="en-US"/>
        </w:rPr>
        <w:t>（以及备选人，如有）</w:t>
      </w:r>
      <w:r>
        <w:rPr>
          <w:rFonts w:ascii="宋体" w:hAnsi="宋体" w:eastAsia="宋体" w:cs="宋体"/>
          <w:snapToGrid w:val="0"/>
          <w:color w:val="000000"/>
          <w:spacing w:val="-7"/>
          <w:kern w:val="0"/>
          <w:sz w:val="21"/>
          <w:szCs w:val="21"/>
          <w:highlight w:val="none"/>
          <w:lang w:eastAsia="en-US"/>
        </w:rPr>
        <w:t>、项目总工</w:t>
      </w:r>
      <w:r>
        <w:rPr>
          <w:rFonts w:ascii="宋体" w:hAnsi="宋体" w:eastAsia="宋体" w:cs="宋体"/>
          <w:snapToGrid w:val="0"/>
          <w:color w:val="000000"/>
          <w:spacing w:val="-7"/>
          <w:kern w:val="0"/>
          <w:sz w:val="21"/>
          <w:szCs w:val="21"/>
          <w:highlight w:val="none"/>
          <w:u w:val="single" w:color="auto"/>
          <w:lang w:eastAsia="en-US"/>
        </w:rPr>
        <w:t>（以及备选人，如有）、安全总监（</w:t>
      </w:r>
      <w:r>
        <w:rPr>
          <w:rFonts w:ascii="宋体" w:hAnsi="宋体" w:eastAsia="宋体" w:cs="宋体"/>
          <w:snapToGrid w:val="0"/>
          <w:color w:val="000000"/>
          <w:spacing w:val="-8"/>
          <w:kern w:val="0"/>
          <w:sz w:val="21"/>
          <w:szCs w:val="21"/>
          <w:highlight w:val="none"/>
          <w:u w:val="single" w:color="auto"/>
          <w:lang w:eastAsia="en-US"/>
        </w:rPr>
        <w:t>如有）、</w:t>
      </w:r>
      <w:r>
        <w:rPr>
          <w:rFonts w:ascii="宋体" w:hAnsi="宋体" w:eastAsia="宋体" w:cs="宋体"/>
          <w:snapToGrid w:val="0"/>
          <w:color w:val="000000"/>
          <w:spacing w:val="-3"/>
          <w:kern w:val="0"/>
          <w:sz w:val="21"/>
          <w:szCs w:val="21"/>
          <w:highlight w:val="none"/>
          <w:u w:val="single" w:color="auto"/>
          <w:lang w:eastAsia="en-US"/>
        </w:rPr>
        <w:t>质量总监（如有）</w:t>
      </w:r>
      <w:r>
        <w:rPr>
          <w:rFonts w:ascii="宋体" w:hAnsi="宋体" w:eastAsia="宋体" w:cs="宋体"/>
          <w:snapToGrid w:val="0"/>
          <w:color w:val="000000"/>
          <w:spacing w:val="-3"/>
          <w:kern w:val="0"/>
          <w:sz w:val="21"/>
          <w:szCs w:val="21"/>
          <w:highlight w:val="none"/>
          <w:lang w:eastAsia="en-US"/>
        </w:rPr>
        <w:t>相关情况。</w:t>
      </w:r>
    </w:p>
    <w:p w14:paraId="547FF0B3">
      <w:pPr>
        <w:keepNext w:val="0"/>
        <w:keepLines w:val="0"/>
        <w:pageBreakBefore w:val="0"/>
        <w:widowControl w:val="0"/>
        <w:kinsoku/>
        <w:wordWrap w:val="0"/>
        <w:overflowPunct/>
        <w:topLinePunct/>
        <w:autoSpaceDE/>
        <w:autoSpaceDN/>
        <w:bidi w:val="0"/>
        <w:adjustRightInd w:val="0"/>
        <w:snapToGrid w:val="0"/>
        <w:spacing w:before="61" w:line="219" w:lineRule="auto"/>
        <w:ind w:left="127"/>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
          <w:kern w:val="0"/>
          <w:sz w:val="21"/>
          <w:szCs w:val="21"/>
          <w:highlight w:val="none"/>
          <w:lang w:eastAsia="en-US"/>
        </w:rPr>
        <w:t>2.投标人应根据招标文件第二章“投标人须知”第</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1"/>
          <w:kern w:val="0"/>
          <w:sz w:val="21"/>
          <w:szCs w:val="21"/>
          <w:highlight w:val="none"/>
          <w:lang w:eastAsia="en-US"/>
        </w:rPr>
        <w:t>3</w:t>
      </w:r>
      <w:r>
        <w:rPr>
          <w:rFonts w:ascii="宋体" w:hAnsi="宋体" w:eastAsia="宋体" w:cs="宋体"/>
          <w:snapToGrid w:val="0"/>
          <w:color w:val="000000"/>
          <w:spacing w:val="-2"/>
          <w:kern w:val="0"/>
          <w:sz w:val="21"/>
          <w:szCs w:val="21"/>
          <w:highlight w:val="none"/>
          <w:lang w:eastAsia="en-US"/>
        </w:rPr>
        <w:t>.5.5</w:t>
      </w:r>
      <w:r>
        <w:rPr>
          <w:rFonts w:ascii="宋体" w:hAnsi="宋体" w:eastAsia="宋体" w:cs="宋体"/>
          <w:snapToGrid w:val="0"/>
          <w:color w:val="000000"/>
          <w:spacing w:val="-40"/>
          <w:kern w:val="0"/>
          <w:sz w:val="21"/>
          <w:szCs w:val="21"/>
          <w:highlight w:val="none"/>
          <w:lang w:eastAsia="en-US"/>
        </w:rPr>
        <w:t xml:space="preserve"> </w:t>
      </w:r>
      <w:r>
        <w:rPr>
          <w:rFonts w:ascii="宋体" w:hAnsi="宋体" w:eastAsia="宋体" w:cs="宋体"/>
          <w:snapToGrid w:val="0"/>
          <w:color w:val="000000"/>
          <w:spacing w:val="-2"/>
          <w:kern w:val="0"/>
          <w:sz w:val="21"/>
          <w:szCs w:val="21"/>
          <w:highlight w:val="none"/>
          <w:lang w:eastAsia="en-US"/>
        </w:rPr>
        <w:t>项的要求在本表后附相关证明材料。</w:t>
      </w:r>
    </w:p>
    <w:p w14:paraId="111DDB3D">
      <w:pPr>
        <w:keepNext w:val="0"/>
        <w:keepLines w:val="0"/>
        <w:pageBreakBefore w:val="0"/>
        <w:widowControl w:val="0"/>
        <w:kinsoku/>
        <w:wordWrap w:val="0"/>
        <w:overflowPunct/>
        <w:topLinePunct/>
        <w:autoSpaceDE/>
        <w:autoSpaceDN/>
        <w:bidi w:val="0"/>
        <w:spacing w:line="219" w:lineRule="auto"/>
        <w:rPr>
          <w:rFonts w:ascii="宋体" w:hAnsi="宋体" w:eastAsia="宋体" w:cs="宋体"/>
          <w:color w:val="000000"/>
          <w:sz w:val="21"/>
          <w:szCs w:val="21"/>
          <w:highlight w:val="none"/>
        </w:rPr>
        <w:sectPr>
          <w:headerReference r:id="rId26" w:type="default"/>
          <w:footerReference r:id="rId27" w:type="default"/>
          <w:footnotePr>
            <w:numFmt w:val="decimalEnclosedCircleChinese"/>
            <w:numRestart w:val="eachPage"/>
          </w:footnotePr>
          <w:pgSz w:w="11905" w:h="16840"/>
          <w:pgMar w:top="1182" w:right="1300" w:bottom="1171" w:left="1299" w:header="849" w:footer="937" w:gutter="0"/>
          <w:pgNumType w:fmt="decimal"/>
          <w:cols w:space="720" w:num="1"/>
        </w:sectPr>
      </w:pPr>
    </w:p>
    <w:p w14:paraId="474F3D21">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1FD8907B">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3CB17E04">
      <w:pPr>
        <w:keepNext w:val="0"/>
        <w:keepLines w:val="0"/>
        <w:pageBreakBefore w:val="0"/>
        <w:widowControl w:val="0"/>
        <w:kinsoku/>
        <w:wordWrap w:val="0"/>
        <w:overflowPunct/>
        <w:topLinePunct/>
        <w:autoSpaceDE/>
        <w:autoSpaceDN/>
        <w:bidi w:val="0"/>
        <w:adjustRightInd w:val="0"/>
        <w:snapToGrid w:val="0"/>
        <w:spacing w:before="87" w:line="227" w:lineRule="auto"/>
        <w:ind w:left="3707"/>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5"/>
          <w:kern w:val="0"/>
          <w:sz w:val="27"/>
          <w:szCs w:val="27"/>
          <w:highlight w:val="none"/>
          <w:lang w:eastAsia="en-US"/>
        </w:rPr>
        <w:t>八、其他资料</w:t>
      </w:r>
    </w:p>
    <w:p w14:paraId="3AB67BC3">
      <w:pPr>
        <w:keepNext w:val="0"/>
        <w:keepLines w:val="0"/>
        <w:pageBreakBefore w:val="0"/>
        <w:widowControl w:val="0"/>
        <w:kinsoku/>
        <w:wordWrap w:val="0"/>
        <w:overflowPunct/>
        <w:topLinePunct/>
        <w:autoSpaceDE/>
        <w:autoSpaceDN/>
        <w:bidi w:val="0"/>
        <w:adjustRightInd w:val="0"/>
        <w:snapToGrid w:val="0"/>
        <w:spacing w:line="310" w:lineRule="auto"/>
        <w:jc w:val="left"/>
        <w:textAlignment w:val="baseline"/>
        <w:rPr>
          <w:rFonts w:ascii="Arial" w:hAnsi="Arial" w:eastAsia="Arial" w:cs="Arial"/>
          <w:snapToGrid w:val="0"/>
          <w:color w:val="000000"/>
          <w:kern w:val="0"/>
          <w:sz w:val="21"/>
          <w:szCs w:val="21"/>
          <w:highlight w:val="none"/>
          <w:lang w:val="en-US" w:eastAsia="en-US" w:bidi="ar-SA"/>
        </w:rPr>
      </w:pPr>
    </w:p>
    <w:p w14:paraId="6D6918F7">
      <w:pPr>
        <w:keepNext w:val="0"/>
        <w:keepLines w:val="0"/>
        <w:pageBreakBefore w:val="0"/>
        <w:widowControl w:val="0"/>
        <w:kinsoku/>
        <w:wordWrap w:val="0"/>
        <w:overflowPunct/>
        <w:topLinePunct/>
        <w:autoSpaceDE/>
        <w:autoSpaceDN/>
        <w:bidi w:val="0"/>
        <w:adjustRightInd w:val="0"/>
        <w:snapToGrid w:val="0"/>
        <w:spacing w:before="78" w:line="218" w:lineRule="auto"/>
        <w:ind w:left="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1、提供“八-1、使用广东省信用评价等级的申</w:t>
      </w:r>
      <w:r>
        <w:rPr>
          <w:rFonts w:ascii="宋体" w:hAnsi="宋体" w:eastAsia="宋体" w:cs="宋体"/>
          <w:snapToGrid w:val="0"/>
          <w:color w:val="000000"/>
          <w:spacing w:val="-3"/>
          <w:kern w:val="0"/>
          <w:sz w:val="24"/>
          <w:szCs w:val="24"/>
          <w:highlight w:val="none"/>
          <w:lang w:eastAsia="en-US"/>
        </w:rPr>
        <w:t>请承诺书”。</w:t>
      </w:r>
    </w:p>
    <w:p w14:paraId="0EB9E3DE">
      <w:pPr>
        <w:keepNext w:val="0"/>
        <w:keepLines w:val="0"/>
        <w:pageBreakBefore w:val="0"/>
        <w:widowControl w:val="0"/>
        <w:kinsoku/>
        <w:wordWrap w:val="0"/>
        <w:overflowPunct/>
        <w:topLinePunct/>
        <w:autoSpaceDE/>
        <w:autoSpaceDN/>
        <w:bidi w:val="0"/>
        <w:adjustRightInd w:val="0"/>
        <w:snapToGrid w:val="0"/>
        <w:spacing w:before="183" w:line="219" w:lineRule="auto"/>
        <w:ind w:left="14"/>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trike/>
          <w:snapToGrid w:val="0"/>
          <w:color w:val="000000"/>
          <w:spacing w:val="1"/>
          <w:kern w:val="0"/>
          <w:sz w:val="24"/>
          <w:szCs w:val="24"/>
          <w:highlight w:val="none"/>
          <w:lang w:val="en-US" w:eastAsia="zh-CN"/>
        </w:rPr>
        <w:t>2</w:t>
      </w:r>
      <w:r>
        <w:rPr>
          <w:rFonts w:ascii="宋体" w:hAnsi="宋体" w:eastAsia="宋体" w:cs="宋体"/>
          <w:snapToGrid w:val="0"/>
          <w:color w:val="000000"/>
          <w:spacing w:val="-3"/>
          <w:kern w:val="0"/>
          <w:sz w:val="24"/>
          <w:szCs w:val="24"/>
          <w:highlight w:val="none"/>
          <w:lang w:eastAsia="en-US"/>
        </w:rPr>
        <w:t>、提供“八-</w:t>
      </w:r>
      <w:r>
        <w:rPr>
          <w:rFonts w:hint="eastAsia" w:ascii="宋体" w:hAnsi="宋体" w:eastAsia="宋体" w:cs="宋体"/>
          <w:snapToGrid w:val="0"/>
          <w:color w:val="000000"/>
          <w:spacing w:val="-3"/>
          <w:kern w:val="0"/>
          <w:sz w:val="24"/>
          <w:szCs w:val="24"/>
          <w:highlight w:val="none"/>
          <w:lang w:val="en-US" w:eastAsia="zh-CN"/>
        </w:rPr>
        <w:t>2</w:t>
      </w:r>
      <w:r>
        <w:rPr>
          <w:rFonts w:ascii="宋体" w:hAnsi="宋体" w:eastAsia="宋体" w:cs="宋体"/>
          <w:snapToGrid w:val="0"/>
          <w:color w:val="000000"/>
          <w:spacing w:val="-3"/>
          <w:kern w:val="0"/>
          <w:sz w:val="24"/>
          <w:szCs w:val="24"/>
          <w:highlight w:val="none"/>
          <w:lang w:eastAsia="en-US"/>
        </w:rPr>
        <w:t>、投标人的自评分表”。</w:t>
      </w:r>
    </w:p>
    <w:p w14:paraId="24F711E7">
      <w:pPr>
        <w:keepNext w:val="0"/>
        <w:keepLines w:val="0"/>
        <w:pageBreakBefore w:val="0"/>
        <w:widowControl w:val="0"/>
        <w:kinsoku/>
        <w:wordWrap w:val="0"/>
        <w:overflowPunct/>
        <w:topLinePunct/>
        <w:autoSpaceDE/>
        <w:autoSpaceDN/>
        <w:bidi w:val="0"/>
        <w:adjustRightInd w:val="0"/>
        <w:snapToGrid w:val="0"/>
        <w:spacing w:before="183" w:line="290" w:lineRule="auto"/>
        <w:ind w:left="10" w:right="6" w:hanging="2"/>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2"/>
          <w:kern w:val="0"/>
          <w:sz w:val="24"/>
          <w:szCs w:val="24"/>
          <w:highlight w:val="none"/>
          <w:lang w:val="en-US" w:eastAsia="zh-CN"/>
        </w:rPr>
        <w:t>3</w:t>
      </w:r>
      <w:r>
        <w:rPr>
          <w:rFonts w:ascii="宋体" w:hAnsi="宋体" w:eastAsia="宋体" w:cs="宋体"/>
          <w:snapToGrid w:val="0"/>
          <w:color w:val="000000"/>
          <w:spacing w:val="-2"/>
          <w:kern w:val="0"/>
          <w:sz w:val="24"/>
          <w:szCs w:val="24"/>
          <w:highlight w:val="none"/>
          <w:lang w:eastAsia="en-US"/>
        </w:rPr>
        <w:t>、提供最新年度广东省公路工程从业单位（</w:t>
      </w:r>
      <w:r>
        <w:rPr>
          <w:rFonts w:hint="eastAsia" w:ascii="宋体" w:hAnsi="宋体" w:eastAsia="宋体" w:cs="宋体"/>
          <w:snapToGrid w:val="0"/>
          <w:color w:val="000000"/>
          <w:spacing w:val="-2"/>
          <w:kern w:val="0"/>
          <w:sz w:val="24"/>
          <w:szCs w:val="24"/>
          <w:highlight w:val="none"/>
          <w:lang w:val="en-US" w:eastAsia="zh-CN"/>
        </w:rPr>
        <w:t>土建工程</w:t>
      </w:r>
      <w:r>
        <w:rPr>
          <w:rFonts w:ascii="宋体" w:hAnsi="宋体" w:eastAsia="宋体" w:cs="宋体"/>
          <w:snapToGrid w:val="0"/>
          <w:color w:val="000000"/>
          <w:spacing w:val="-2"/>
          <w:kern w:val="0"/>
          <w:sz w:val="24"/>
          <w:szCs w:val="24"/>
          <w:highlight w:val="none"/>
          <w:u w:val="single" w:color="auto"/>
          <w:lang w:eastAsia="en-US"/>
        </w:rPr>
        <w:t>施工单位</w:t>
      </w:r>
      <w:r>
        <w:rPr>
          <w:rFonts w:ascii="宋体" w:hAnsi="宋体" w:eastAsia="宋体" w:cs="宋体"/>
          <w:snapToGrid w:val="0"/>
          <w:color w:val="000000"/>
          <w:spacing w:val="-2"/>
          <w:kern w:val="0"/>
          <w:position w:val="10"/>
          <w:sz w:val="10"/>
          <w:szCs w:val="10"/>
          <w:highlight w:val="none"/>
          <w:lang w:eastAsia="en-US"/>
        </w:rPr>
        <w:t>①</w:t>
      </w:r>
      <w:r>
        <w:rPr>
          <w:rFonts w:ascii="宋体" w:hAnsi="宋体" w:eastAsia="宋体" w:cs="宋体"/>
          <w:snapToGrid w:val="0"/>
          <w:color w:val="000000"/>
          <w:spacing w:val="-14"/>
          <w:kern w:val="0"/>
          <w:position w:val="10"/>
          <w:sz w:val="10"/>
          <w:szCs w:val="10"/>
          <w:highlight w:val="none"/>
          <w:lang w:eastAsia="en-US"/>
        </w:rPr>
        <w:t xml:space="preserve"> </w:t>
      </w:r>
      <w:r>
        <w:rPr>
          <w:rFonts w:ascii="宋体" w:hAnsi="宋体" w:eastAsia="宋体" w:cs="宋体"/>
          <w:snapToGrid w:val="0"/>
          <w:color w:val="000000"/>
          <w:spacing w:val="-2"/>
          <w:kern w:val="0"/>
          <w:sz w:val="24"/>
          <w:szCs w:val="24"/>
          <w:highlight w:val="none"/>
          <w:lang w:eastAsia="en-US"/>
        </w:rPr>
        <w:t>) 信用评价</w:t>
      </w:r>
      <w:r>
        <w:rPr>
          <w:rFonts w:ascii="宋体" w:hAnsi="宋体" w:eastAsia="宋体" w:cs="宋体"/>
          <w:snapToGrid w:val="0"/>
          <w:color w:val="000000"/>
          <w:spacing w:val="-3"/>
          <w:kern w:val="0"/>
          <w:sz w:val="24"/>
          <w:szCs w:val="24"/>
          <w:highlight w:val="none"/>
          <w:lang w:eastAsia="en-US"/>
        </w:rPr>
        <w:t>等级（若有</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并标</w:t>
      </w:r>
      <w:r>
        <w:rPr>
          <w:rFonts w:ascii="宋体" w:hAnsi="宋体" w:eastAsia="宋体" w:cs="宋体"/>
          <w:snapToGrid w:val="0"/>
          <w:color w:val="000000"/>
          <w:spacing w:val="-6"/>
          <w:kern w:val="0"/>
          <w:sz w:val="24"/>
          <w:szCs w:val="24"/>
          <w:highlight w:val="none"/>
          <w:lang w:eastAsia="en-US"/>
        </w:rPr>
        <w:t>识单位所在位置。</w:t>
      </w:r>
    </w:p>
    <w:p w14:paraId="4EF3532A">
      <w:pPr>
        <w:keepNext w:val="0"/>
        <w:keepLines w:val="0"/>
        <w:pageBreakBefore w:val="0"/>
        <w:widowControl w:val="0"/>
        <w:kinsoku/>
        <w:wordWrap w:val="0"/>
        <w:overflowPunct/>
        <w:topLinePunct/>
        <w:autoSpaceDE/>
        <w:autoSpaceDN/>
        <w:bidi w:val="0"/>
        <w:adjustRightInd w:val="0"/>
        <w:snapToGrid w:val="0"/>
        <w:spacing w:before="182" w:line="289" w:lineRule="auto"/>
        <w:ind w:left="10" w:right="2" w:firstLine="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kern w:val="0"/>
          <w:sz w:val="24"/>
          <w:szCs w:val="24"/>
          <w:highlight w:val="none"/>
          <w:lang w:val="en-US" w:eastAsia="zh-CN"/>
        </w:rPr>
        <w:t>4</w:t>
      </w:r>
      <w:r>
        <w:rPr>
          <w:rFonts w:ascii="宋体" w:hAnsi="宋体" w:eastAsia="宋体" w:cs="宋体"/>
          <w:snapToGrid w:val="0"/>
          <w:color w:val="000000"/>
          <w:kern w:val="0"/>
          <w:sz w:val="24"/>
          <w:szCs w:val="24"/>
          <w:highlight w:val="none"/>
          <w:lang w:eastAsia="en-US"/>
        </w:rPr>
        <w:t>、初次进入广东省的，但在最新年度的全国综合评价结果为</w:t>
      </w:r>
      <w:r>
        <w:rPr>
          <w:rFonts w:ascii="宋体" w:hAnsi="宋体" w:eastAsia="宋体" w:cs="宋体"/>
          <w:snapToGrid w:val="0"/>
          <w:color w:val="000000"/>
          <w:spacing w:val="-43"/>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C</w:t>
      </w:r>
      <w:r>
        <w:rPr>
          <w:rFonts w:ascii="宋体" w:hAnsi="宋体" w:eastAsia="宋体" w:cs="宋体"/>
          <w:snapToGrid w:val="0"/>
          <w:color w:val="000000"/>
          <w:spacing w:val="-44"/>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级或</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D</w:t>
      </w:r>
      <w:r>
        <w:rPr>
          <w:rFonts w:ascii="宋体" w:hAnsi="宋体" w:eastAsia="宋体" w:cs="宋体"/>
          <w:snapToGrid w:val="0"/>
          <w:color w:val="000000"/>
          <w:spacing w:val="-45"/>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级的，提供最新</w:t>
      </w:r>
      <w:r>
        <w:rPr>
          <w:rFonts w:ascii="宋体" w:hAnsi="宋体" w:eastAsia="宋体" w:cs="宋体"/>
          <w:snapToGrid w:val="0"/>
          <w:color w:val="000000"/>
          <w:spacing w:val="-3"/>
          <w:kern w:val="0"/>
          <w:sz w:val="24"/>
          <w:szCs w:val="24"/>
          <w:highlight w:val="none"/>
          <w:lang w:eastAsia="en-US"/>
        </w:rPr>
        <w:t>年度的全国综合评价结果单位查询所在页。</w:t>
      </w:r>
    </w:p>
    <w:p w14:paraId="7E8AC88E">
      <w:pPr>
        <w:keepNext w:val="0"/>
        <w:keepLines w:val="0"/>
        <w:pageBreakBefore w:val="0"/>
        <w:widowControl w:val="0"/>
        <w:kinsoku/>
        <w:wordWrap w:val="0"/>
        <w:overflowPunct/>
        <w:topLinePunct/>
        <w:autoSpaceDE/>
        <w:autoSpaceDN/>
        <w:bidi w:val="0"/>
        <w:adjustRightInd w:val="0"/>
        <w:snapToGrid w:val="0"/>
        <w:spacing w:before="185" w:line="289" w:lineRule="auto"/>
        <w:ind w:left="10" w:right="13"/>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val="en-US" w:eastAsia="zh-CN"/>
        </w:rPr>
        <w:t>5</w:t>
      </w:r>
      <w:r>
        <w:rPr>
          <w:rFonts w:ascii="宋体" w:hAnsi="宋体" w:eastAsia="宋体" w:cs="宋体"/>
          <w:snapToGrid w:val="0"/>
          <w:color w:val="000000"/>
          <w:spacing w:val="1"/>
          <w:kern w:val="0"/>
          <w:sz w:val="24"/>
          <w:szCs w:val="24"/>
          <w:highlight w:val="none"/>
          <w:lang w:eastAsia="en-US"/>
        </w:rPr>
        <w:t>、如上一年度有信用评价而最新年度在广东省无信用等级的需提供上一年度的信用评</w:t>
      </w:r>
      <w:r>
        <w:rPr>
          <w:rFonts w:ascii="宋体" w:hAnsi="宋体" w:eastAsia="宋体" w:cs="宋体"/>
          <w:snapToGrid w:val="0"/>
          <w:color w:val="000000"/>
          <w:spacing w:val="-3"/>
          <w:kern w:val="0"/>
          <w:sz w:val="24"/>
          <w:szCs w:val="24"/>
          <w:highlight w:val="none"/>
          <w:lang w:eastAsia="en-US"/>
        </w:rPr>
        <w:t>价（若有</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并标识单位所在位置。</w:t>
      </w:r>
    </w:p>
    <w:p w14:paraId="3255E0D3">
      <w:pPr>
        <w:keepNext w:val="0"/>
        <w:keepLines w:val="0"/>
        <w:pageBreakBefore w:val="0"/>
        <w:widowControl w:val="0"/>
        <w:kinsoku/>
        <w:wordWrap w:val="0"/>
        <w:overflowPunct/>
        <w:topLinePunct/>
        <w:autoSpaceDE/>
        <w:autoSpaceDN/>
        <w:bidi w:val="0"/>
        <w:adjustRightInd w:val="0"/>
        <w:snapToGrid w:val="0"/>
        <w:spacing w:before="185" w:line="313" w:lineRule="auto"/>
        <w:ind w:left="8" w:right="10" w:firstLine="6"/>
        <w:jc w:val="left"/>
        <w:textAlignment w:val="baseline"/>
        <w:rPr>
          <w:rFonts w:ascii="宋体" w:hAnsi="宋体" w:eastAsia="宋体" w:cs="宋体"/>
          <w:snapToGrid w:val="0"/>
          <w:color w:val="000000"/>
          <w:kern w:val="0"/>
          <w:sz w:val="24"/>
          <w:szCs w:val="24"/>
          <w:highlight w:val="none"/>
          <w:lang w:eastAsia="en-US"/>
        </w:rPr>
      </w:pPr>
      <w:r>
        <w:rPr>
          <w:rFonts w:hint="eastAsia" w:ascii="宋体" w:hAnsi="宋体" w:eastAsia="宋体" w:cs="宋体"/>
          <w:snapToGrid w:val="0"/>
          <w:color w:val="000000"/>
          <w:spacing w:val="1"/>
          <w:kern w:val="0"/>
          <w:sz w:val="24"/>
          <w:szCs w:val="24"/>
          <w:highlight w:val="none"/>
          <w:lang w:val="en-US" w:eastAsia="zh-CN"/>
        </w:rPr>
        <w:t>6</w:t>
      </w:r>
      <w:r>
        <w:rPr>
          <w:rFonts w:ascii="宋体" w:hAnsi="宋体" w:eastAsia="宋体" w:cs="宋体"/>
          <w:snapToGrid w:val="0"/>
          <w:color w:val="000000"/>
          <w:spacing w:val="1"/>
          <w:kern w:val="0"/>
          <w:sz w:val="24"/>
          <w:szCs w:val="24"/>
          <w:highlight w:val="none"/>
          <w:lang w:eastAsia="en-US"/>
        </w:rPr>
        <w:t>、详细说明投标人因公路工程（含附属设施）质量、安全事故被交通运输部行政处罚</w:t>
      </w:r>
      <w:r>
        <w:rPr>
          <w:rFonts w:ascii="宋体" w:hAnsi="宋体" w:eastAsia="宋体" w:cs="宋体"/>
          <w:snapToGrid w:val="0"/>
          <w:color w:val="000000"/>
          <w:spacing w:val="-2"/>
          <w:kern w:val="0"/>
          <w:sz w:val="24"/>
          <w:szCs w:val="24"/>
          <w:highlight w:val="none"/>
          <w:lang w:eastAsia="en-US"/>
        </w:rPr>
        <w:t>且在处罚信息公示期内、广东省交通运输厅行政处罚且在处罚信息公示期内</w:t>
      </w:r>
      <w:r>
        <w:rPr>
          <w:rFonts w:ascii="宋体" w:hAnsi="宋体" w:eastAsia="宋体" w:cs="宋体"/>
          <w:snapToGrid w:val="0"/>
          <w:color w:val="000000"/>
          <w:spacing w:val="-2"/>
          <w:kern w:val="0"/>
          <w:sz w:val="24"/>
          <w:szCs w:val="24"/>
          <w:highlight w:val="none"/>
          <w:u w:val="single" w:color="auto"/>
          <w:lang w:eastAsia="en-US"/>
        </w:rPr>
        <w:t>、</w:t>
      </w:r>
      <w:r>
        <w:rPr>
          <w:rFonts w:hint="eastAsia" w:ascii="宋体" w:hAnsi="宋体" w:eastAsia="宋体" w:cs="宋体"/>
          <w:snapToGrid w:val="0"/>
          <w:color w:val="000000"/>
          <w:spacing w:val="-2"/>
          <w:kern w:val="0"/>
          <w:sz w:val="24"/>
          <w:szCs w:val="24"/>
          <w:highlight w:val="none"/>
          <w:u w:val="single" w:color="auto"/>
          <w:lang w:eastAsia="en-US"/>
        </w:rPr>
        <w:t>茂名市交通运输局、茂名市林业局</w:t>
      </w:r>
      <w:r>
        <w:rPr>
          <w:rFonts w:ascii="宋体" w:hAnsi="宋体" w:eastAsia="宋体" w:cs="宋体"/>
          <w:snapToGrid w:val="0"/>
          <w:color w:val="000000"/>
          <w:spacing w:val="-1"/>
          <w:kern w:val="0"/>
          <w:sz w:val="24"/>
          <w:szCs w:val="24"/>
          <w:highlight w:val="none"/>
          <w:u w:val="single" w:color="auto"/>
          <w:lang w:eastAsia="en-US"/>
        </w:rPr>
        <w:t>行政处罚且在处罚信息公示期内</w:t>
      </w:r>
      <w:r>
        <w:rPr>
          <w:rFonts w:ascii="宋体" w:hAnsi="宋体" w:eastAsia="宋体" w:cs="宋体"/>
          <w:snapToGrid w:val="0"/>
          <w:color w:val="000000"/>
          <w:spacing w:val="-1"/>
          <w:kern w:val="0"/>
          <w:sz w:val="24"/>
          <w:szCs w:val="24"/>
          <w:highlight w:val="none"/>
          <w:lang w:eastAsia="en-US"/>
        </w:rPr>
        <w:t>的文件。</w:t>
      </w:r>
    </w:p>
    <w:p w14:paraId="3E64A0E1">
      <w:pPr>
        <w:keepNext w:val="0"/>
        <w:keepLines w:val="0"/>
        <w:pageBreakBefore w:val="0"/>
        <w:widowControl w:val="0"/>
        <w:kinsoku/>
        <w:wordWrap w:val="0"/>
        <w:overflowPunct/>
        <w:topLinePunct/>
        <w:autoSpaceDE/>
        <w:autoSpaceDN/>
        <w:bidi w:val="0"/>
        <w:adjustRightInd w:val="0"/>
        <w:snapToGrid w:val="0"/>
        <w:spacing w:before="182" w:line="220" w:lineRule="auto"/>
        <w:ind w:left="1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8、投标人认为需要的其他内容。</w:t>
      </w:r>
    </w:p>
    <w:p w14:paraId="173B32B2">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19EC88C5">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68967F89">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2923F03A">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32817589">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1AAD5BE7">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717CEB39">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4F9C4BDC">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2489498D">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2441945A">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30DD6A73">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5E7A1CFA">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284397FE">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0A0F716A">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5DA4401F">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491DEF10">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6B02BA20">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A221D82">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AC632B8">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06DFE81">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4CCFBCAF">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04561BBB">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241597F0">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4E4D85DA">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5469567E">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7A09EF3D">
      <w:pPr>
        <w:keepNext w:val="0"/>
        <w:keepLines w:val="0"/>
        <w:pageBreakBefore w:val="0"/>
        <w:widowControl w:val="0"/>
        <w:kinsoku/>
        <w:wordWrap w:val="0"/>
        <w:overflowPunct/>
        <w:topLinePunct/>
        <w:autoSpaceDE/>
        <w:autoSpaceDN/>
        <w:bidi w:val="0"/>
        <w:adjustRightInd w:val="0"/>
        <w:snapToGrid w:val="0"/>
        <w:spacing w:line="248" w:lineRule="auto"/>
        <w:jc w:val="left"/>
        <w:textAlignment w:val="baseline"/>
        <w:rPr>
          <w:rFonts w:ascii="Arial" w:hAnsi="Arial" w:eastAsia="Arial" w:cs="Arial"/>
          <w:snapToGrid w:val="0"/>
          <w:color w:val="000000"/>
          <w:kern w:val="0"/>
          <w:sz w:val="21"/>
          <w:szCs w:val="21"/>
          <w:highlight w:val="none"/>
          <w:lang w:val="en-US" w:eastAsia="en-US" w:bidi="ar-SA"/>
        </w:rPr>
      </w:pPr>
    </w:p>
    <w:p w14:paraId="49A61849">
      <w:pPr>
        <w:keepNext w:val="0"/>
        <w:keepLines w:val="0"/>
        <w:pageBreakBefore w:val="0"/>
        <w:widowControl w:val="0"/>
        <w:kinsoku/>
        <w:wordWrap w:val="0"/>
        <w:overflowPunct/>
        <w:topLinePunct/>
        <w:autoSpaceDE/>
        <w:autoSpaceDN/>
        <w:bidi w:val="0"/>
        <w:adjustRightInd w:val="0"/>
        <w:snapToGrid w:val="0"/>
        <w:spacing w:before="59" w:line="217" w:lineRule="auto"/>
        <w:ind w:left="6"/>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2"/>
          <w:kern w:val="0"/>
          <w:sz w:val="18"/>
          <w:szCs w:val="18"/>
          <w:highlight w:val="none"/>
          <w:lang w:eastAsia="en-US"/>
        </w:rPr>
        <w:t>① 此处应明确施工单位类型，如土建工程施工单位。</w:t>
      </w:r>
    </w:p>
    <w:p w14:paraId="00A9855A">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headerReference r:id="rId28" w:type="default"/>
          <w:footerReference r:id="rId29" w:type="default"/>
          <w:footnotePr>
            <w:numFmt w:val="decimalEnclosedCircleChinese"/>
            <w:numRestart w:val="eachPage"/>
          </w:footnotePr>
          <w:pgSz w:w="11905" w:h="16840"/>
          <w:pgMar w:top="1182" w:right="1416" w:bottom="1171" w:left="1416" w:header="849" w:footer="937" w:gutter="0"/>
          <w:pgNumType w:fmt="decimal"/>
          <w:cols w:space="720" w:num="1"/>
        </w:sectPr>
      </w:pPr>
    </w:p>
    <w:p w14:paraId="3AE145AC">
      <w:pPr>
        <w:keepNext w:val="0"/>
        <w:keepLines w:val="0"/>
        <w:pageBreakBefore w:val="0"/>
        <w:widowControl w:val="0"/>
        <w:kinsoku/>
        <w:wordWrap w:val="0"/>
        <w:overflowPunct/>
        <w:topLinePunct/>
        <w:autoSpaceDE/>
        <w:autoSpaceDN/>
        <w:bidi w:val="0"/>
        <w:adjustRightInd w:val="0"/>
        <w:snapToGrid w:val="0"/>
        <w:spacing w:line="315" w:lineRule="auto"/>
        <w:jc w:val="left"/>
        <w:textAlignment w:val="baseline"/>
        <w:rPr>
          <w:rFonts w:ascii="Arial" w:hAnsi="Arial" w:eastAsia="Arial" w:cs="Arial"/>
          <w:snapToGrid w:val="0"/>
          <w:color w:val="000000"/>
          <w:kern w:val="0"/>
          <w:sz w:val="21"/>
          <w:szCs w:val="21"/>
          <w:highlight w:val="none"/>
          <w:lang w:val="en-US" w:eastAsia="en-US" w:bidi="ar-SA"/>
        </w:rPr>
      </w:pPr>
    </w:p>
    <w:p w14:paraId="0E9E0FC2">
      <w:pPr>
        <w:keepNext w:val="0"/>
        <w:keepLines w:val="0"/>
        <w:pageBreakBefore w:val="0"/>
        <w:widowControl w:val="0"/>
        <w:kinsoku/>
        <w:wordWrap w:val="0"/>
        <w:overflowPunct/>
        <w:topLinePunct/>
        <w:autoSpaceDE/>
        <w:autoSpaceDN/>
        <w:bidi w:val="0"/>
        <w:adjustRightInd w:val="0"/>
        <w:snapToGrid w:val="0"/>
        <w:spacing w:before="88" w:line="225" w:lineRule="auto"/>
        <w:ind w:left="1739"/>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7"/>
          <w:kern w:val="0"/>
          <w:sz w:val="27"/>
          <w:szCs w:val="27"/>
          <w:highlight w:val="none"/>
          <w:lang w:eastAsia="en-US"/>
        </w:rPr>
        <w:t>八-1、使用广东省信用评价等级的申请承诺书</w:t>
      </w:r>
    </w:p>
    <w:p w14:paraId="22C97D13">
      <w:pPr>
        <w:keepNext w:val="0"/>
        <w:keepLines w:val="0"/>
        <w:pageBreakBefore w:val="0"/>
        <w:widowControl w:val="0"/>
        <w:kinsoku/>
        <w:wordWrap w:val="0"/>
        <w:overflowPunct/>
        <w:topLinePunct/>
        <w:autoSpaceDE/>
        <w:autoSpaceDN/>
        <w:bidi w:val="0"/>
        <w:adjustRightInd w:val="0"/>
        <w:snapToGrid w:val="0"/>
        <w:spacing w:line="313" w:lineRule="auto"/>
        <w:jc w:val="left"/>
        <w:textAlignment w:val="baseline"/>
        <w:rPr>
          <w:rFonts w:ascii="Arial" w:hAnsi="Arial" w:eastAsia="Arial" w:cs="Arial"/>
          <w:snapToGrid w:val="0"/>
          <w:color w:val="000000"/>
          <w:kern w:val="0"/>
          <w:sz w:val="21"/>
          <w:szCs w:val="21"/>
          <w:highlight w:val="none"/>
          <w:lang w:val="en-US" w:eastAsia="en-US" w:bidi="ar-SA"/>
        </w:rPr>
      </w:pPr>
    </w:p>
    <w:p w14:paraId="4DA3E385">
      <w:pPr>
        <w:keepNext w:val="0"/>
        <w:keepLines w:val="0"/>
        <w:pageBreakBefore w:val="0"/>
        <w:widowControl w:val="0"/>
        <w:kinsoku/>
        <w:wordWrap w:val="0"/>
        <w:overflowPunct/>
        <w:topLinePunct/>
        <w:autoSpaceDE/>
        <w:autoSpaceDN/>
        <w:bidi w:val="0"/>
        <w:adjustRightInd w:val="0"/>
        <w:snapToGrid w:val="0"/>
        <w:spacing w:before="78" w:line="220" w:lineRule="auto"/>
        <w:ind w:left="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致招标人：</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（招标人全称）</w:t>
      </w:r>
    </w:p>
    <w:p w14:paraId="27C1DC15">
      <w:pPr>
        <w:keepNext w:val="0"/>
        <w:keepLines w:val="0"/>
        <w:pageBreakBefore w:val="0"/>
        <w:widowControl w:val="0"/>
        <w:kinsoku/>
        <w:wordWrap w:val="0"/>
        <w:overflowPunct/>
        <w:topLinePunct/>
        <w:autoSpaceDE/>
        <w:autoSpaceDN/>
        <w:bidi w:val="0"/>
        <w:adjustRightInd w:val="0"/>
        <w:snapToGrid w:val="0"/>
        <w:spacing w:before="181" w:line="220" w:lineRule="auto"/>
        <w:ind w:left="49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按相关要求，现我单位对使用信用等级申请如下：</w:t>
      </w:r>
    </w:p>
    <w:p w14:paraId="1FCA8EA9">
      <w:pPr>
        <w:keepNext w:val="0"/>
        <w:keepLines w:val="0"/>
        <w:pageBreakBefore w:val="0"/>
        <w:widowControl w:val="0"/>
        <w:kinsoku/>
        <w:wordWrap w:val="0"/>
        <w:overflowPunct/>
        <w:topLinePunct/>
        <w:autoSpaceDE/>
        <w:autoSpaceDN/>
        <w:bidi w:val="0"/>
        <w:adjustRightInd w:val="0"/>
        <w:snapToGrid w:val="0"/>
        <w:spacing w:before="183" w:line="313" w:lineRule="auto"/>
        <w:ind w:left="9"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一、我单位在</w:t>
      </w:r>
      <w:r>
        <w:rPr>
          <w:rFonts w:ascii="宋体" w:hAnsi="宋体" w:eastAsia="宋体" w:cs="宋体"/>
          <w:snapToGrid w:val="0"/>
          <w:color w:val="000000"/>
          <w:spacing w:val="-8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施工招标（</w:t>
      </w:r>
      <w:r>
        <w:rPr>
          <w:rFonts w:ascii="宋体" w:hAnsi="宋体" w:eastAsia="宋体" w:cs="宋体"/>
          <w:snapToGrid w:val="0"/>
          <w:color w:val="000000"/>
          <w:spacing w:val="-1"/>
          <w:kern w:val="0"/>
          <w:sz w:val="24"/>
          <w:szCs w:val="24"/>
          <w:highlight w:val="none"/>
          <w:u w:val="single" w:color="auto"/>
          <w:lang w:eastAsia="en-US"/>
        </w:rPr>
        <w:t xml:space="preserve">      标类/标段</w:t>
      </w:r>
      <w:r>
        <w:rPr>
          <w:rFonts w:ascii="宋体" w:hAnsi="宋体" w:eastAsia="宋体" w:cs="宋体"/>
          <w:snapToGrid w:val="0"/>
          <w:color w:val="000000"/>
          <w:spacing w:val="-1"/>
          <w:kern w:val="0"/>
          <w:sz w:val="24"/>
          <w:szCs w:val="24"/>
          <w:highlight w:val="none"/>
          <w:lang w:eastAsia="en-US"/>
        </w:rPr>
        <w:t>）的招标中，</w:t>
      </w:r>
      <w:r>
        <w:rPr>
          <w:rFonts w:ascii="宋体" w:hAnsi="宋体" w:eastAsia="宋体" w:cs="宋体"/>
          <w:b/>
          <w:bCs/>
          <w:snapToGrid w:val="0"/>
          <w:color w:val="000000"/>
          <w:spacing w:val="-1"/>
          <w:kern w:val="0"/>
          <w:sz w:val="24"/>
          <w:szCs w:val="24"/>
          <w:highlight w:val="none"/>
          <w:lang w:eastAsia="en-US"/>
        </w:rPr>
        <w:t>第</w:t>
      </w:r>
      <w:r>
        <w:rPr>
          <w:rFonts w:ascii="宋体" w:hAnsi="宋体" w:eastAsia="宋体" w:cs="宋体"/>
          <w:snapToGrid w:val="0"/>
          <w:color w:val="000000"/>
          <w:spacing w:val="-113"/>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104"/>
          <w:kern w:val="0"/>
          <w:sz w:val="24"/>
          <w:szCs w:val="24"/>
          <w:highlight w:val="none"/>
          <w:lang w:eastAsia="en-US"/>
        </w:rPr>
        <w:t xml:space="preserve"> </w:t>
      </w:r>
      <w:r>
        <w:rPr>
          <w:rFonts w:ascii="宋体" w:hAnsi="宋体" w:eastAsia="宋体" w:cs="宋体"/>
          <w:b/>
          <w:bCs/>
          <w:snapToGrid w:val="0"/>
          <w:color w:val="000000"/>
          <w:spacing w:val="-1"/>
          <w:kern w:val="0"/>
          <w:sz w:val="24"/>
          <w:szCs w:val="24"/>
          <w:highlight w:val="none"/>
          <w:lang w:eastAsia="en-US"/>
        </w:rPr>
        <w:t>次使用（或不使用）</w:t>
      </w:r>
      <w:r>
        <w:rPr>
          <w:rFonts w:ascii="宋体" w:hAnsi="宋体" w:eastAsia="宋体" w:cs="宋体"/>
          <w:snapToGrid w:val="0"/>
          <w:color w:val="000000"/>
          <w:spacing w:val="-1"/>
          <w:kern w:val="0"/>
          <w:sz w:val="24"/>
          <w:szCs w:val="24"/>
          <w:highlight w:val="none"/>
          <w:lang w:eastAsia="en-US"/>
        </w:rPr>
        <w:t>广东省交通运输厅发布的</w:t>
      </w:r>
      <w:r>
        <w:rPr>
          <w:rFonts w:ascii="宋体" w:hAnsi="宋体" w:eastAsia="宋体" w:cs="宋体"/>
          <w:snapToGrid w:val="0"/>
          <w:color w:val="000000"/>
          <w:spacing w:val="-11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6"/>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年度信用评价</w:t>
      </w:r>
      <w:r>
        <w:rPr>
          <w:rFonts w:ascii="宋体" w:hAnsi="宋体" w:eastAsia="宋体" w:cs="宋体"/>
          <w:snapToGrid w:val="0"/>
          <w:color w:val="000000"/>
          <w:spacing w:val="-11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等级结果</w:t>
      </w:r>
      <w:r>
        <w:rPr>
          <w:rFonts w:ascii="宋体" w:hAnsi="宋体" w:eastAsia="宋体" w:cs="宋体"/>
          <w:snapToGrid w:val="0"/>
          <w:color w:val="000000"/>
          <w:spacing w:val="-5"/>
          <w:kern w:val="0"/>
          <w:sz w:val="24"/>
          <w:szCs w:val="24"/>
          <w:highlight w:val="none"/>
          <w:lang w:eastAsia="en-US"/>
        </w:rPr>
        <w:t>和对应等级分值。</w:t>
      </w:r>
    </w:p>
    <w:p w14:paraId="4A6973B9">
      <w:pPr>
        <w:keepNext w:val="0"/>
        <w:keepLines w:val="0"/>
        <w:pageBreakBefore w:val="0"/>
        <w:widowControl w:val="0"/>
        <w:kinsoku/>
        <w:wordWrap w:val="0"/>
        <w:overflowPunct/>
        <w:topLinePunct/>
        <w:autoSpaceDE/>
        <w:autoSpaceDN/>
        <w:bidi w:val="0"/>
        <w:adjustRightInd w:val="0"/>
        <w:snapToGrid w:val="0"/>
        <w:spacing w:before="183" w:line="313" w:lineRule="auto"/>
        <w:ind w:left="8" w:right="8" w:firstLine="48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8"/>
          <w:kern w:val="0"/>
          <w:sz w:val="24"/>
          <w:szCs w:val="24"/>
          <w:highlight w:val="none"/>
          <w:lang w:eastAsia="en-US"/>
        </w:rPr>
        <w:t>二、我单位承诺，</w:t>
      </w:r>
      <w:r>
        <w:rPr>
          <w:rFonts w:ascii="宋体" w:hAnsi="宋体" w:eastAsia="宋体" w:cs="宋体"/>
          <w:snapToGrid w:val="0"/>
          <w:color w:val="000000"/>
          <w:spacing w:val="53"/>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在递交本次申请后，我单位将失去一次使用</w:t>
      </w:r>
      <w:r>
        <w:rPr>
          <w:rFonts w:ascii="宋体" w:hAnsi="宋体" w:eastAsia="宋体" w:cs="宋体"/>
          <w:snapToGrid w:val="0"/>
          <w:color w:val="000000"/>
          <w:spacing w:val="-120"/>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8"/>
          <w:kern w:val="0"/>
          <w:sz w:val="24"/>
          <w:szCs w:val="24"/>
          <w:highlight w:val="none"/>
          <w:lang w:eastAsia="en-US"/>
        </w:rPr>
        <w:t xml:space="preserve"> </w:t>
      </w:r>
      <w:r>
        <w:rPr>
          <w:rFonts w:ascii="宋体" w:hAnsi="宋体" w:eastAsia="宋体" w:cs="宋体"/>
          <w:snapToGrid w:val="0"/>
          <w:color w:val="000000"/>
          <w:spacing w:val="-8"/>
          <w:kern w:val="0"/>
          <w:sz w:val="24"/>
          <w:szCs w:val="24"/>
          <w:highlight w:val="none"/>
          <w:lang w:eastAsia="en-US"/>
        </w:rPr>
        <w:t>等级结果</w:t>
      </w:r>
      <w:r>
        <w:rPr>
          <w:rFonts w:ascii="宋体" w:hAnsi="宋体" w:eastAsia="宋体" w:cs="宋体"/>
          <w:b/>
          <w:bCs/>
          <w:snapToGrid w:val="0"/>
          <w:color w:val="000000"/>
          <w:spacing w:val="-8"/>
          <w:kern w:val="0"/>
          <w:sz w:val="24"/>
          <w:szCs w:val="24"/>
          <w:highlight w:val="none"/>
          <w:lang w:eastAsia="en-US"/>
        </w:rPr>
        <w:t>（不</w:t>
      </w:r>
      <w:r>
        <w:rPr>
          <w:rFonts w:ascii="宋体" w:hAnsi="宋体" w:eastAsia="宋体" w:cs="宋体"/>
          <w:b/>
          <w:bCs/>
          <w:snapToGrid w:val="0"/>
          <w:color w:val="000000"/>
          <w:spacing w:val="1"/>
          <w:kern w:val="0"/>
          <w:sz w:val="24"/>
          <w:szCs w:val="24"/>
          <w:highlight w:val="none"/>
          <w:lang w:eastAsia="en-US"/>
        </w:rPr>
        <w:t>使用时上述填“/”）</w:t>
      </w:r>
      <w:r>
        <w:rPr>
          <w:rFonts w:ascii="宋体" w:hAnsi="宋体" w:eastAsia="宋体" w:cs="宋体"/>
          <w:snapToGrid w:val="0"/>
          <w:color w:val="000000"/>
          <w:spacing w:val="1"/>
          <w:kern w:val="0"/>
          <w:sz w:val="24"/>
          <w:szCs w:val="24"/>
          <w:highlight w:val="none"/>
          <w:lang w:eastAsia="en-US"/>
        </w:rPr>
        <w:t>参与投标的机会。当累计使用超过规定的次数，我单位同意按降</w:t>
      </w:r>
      <w:r>
        <w:rPr>
          <w:rFonts w:ascii="宋体" w:hAnsi="宋体" w:eastAsia="宋体" w:cs="宋体"/>
          <w:snapToGrid w:val="0"/>
          <w:color w:val="000000"/>
          <w:spacing w:val="-2"/>
          <w:kern w:val="0"/>
          <w:sz w:val="24"/>
          <w:szCs w:val="24"/>
          <w:highlight w:val="none"/>
          <w:lang w:eastAsia="en-US"/>
        </w:rPr>
        <w:t>低一个信用等级对应分值来认定参与投标评审。</w:t>
      </w:r>
    </w:p>
    <w:p w14:paraId="7892E958">
      <w:pPr>
        <w:keepNext w:val="0"/>
        <w:keepLines w:val="0"/>
        <w:pageBreakBefore w:val="0"/>
        <w:widowControl w:val="0"/>
        <w:kinsoku/>
        <w:wordWrap w:val="0"/>
        <w:overflowPunct/>
        <w:topLinePunct/>
        <w:autoSpaceDE/>
        <w:autoSpaceDN/>
        <w:bidi w:val="0"/>
        <w:adjustRightInd w:val="0"/>
        <w:snapToGrid w:val="0"/>
        <w:spacing w:before="181" w:line="290" w:lineRule="auto"/>
        <w:ind w:left="15" w:right="8" w:firstLine="47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三、如果我单位发生违反规定使用信用等级结果的情形，</w:t>
      </w:r>
      <w:r>
        <w:rPr>
          <w:rFonts w:ascii="宋体" w:hAnsi="宋体" w:eastAsia="宋体" w:cs="宋体"/>
          <w:snapToGrid w:val="0"/>
          <w:color w:val="000000"/>
          <w:spacing w:val="37"/>
          <w:kern w:val="0"/>
          <w:sz w:val="24"/>
          <w:szCs w:val="24"/>
          <w:highlight w:val="none"/>
          <w:lang w:eastAsia="en-US"/>
        </w:rPr>
        <w:t xml:space="preserve"> </w:t>
      </w:r>
      <w:r>
        <w:rPr>
          <w:rFonts w:ascii="宋体" w:hAnsi="宋体" w:eastAsia="宋体" w:cs="宋体"/>
          <w:snapToGrid w:val="0"/>
          <w:color w:val="000000"/>
          <w:spacing w:val="-6"/>
          <w:kern w:val="0"/>
          <w:sz w:val="24"/>
          <w:szCs w:val="24"/>
          <w:highlight w:val="none"/>
          <w:lang w:eastAsia="en-US"/>
        </w:rPr>
        <w:t>自愿接受省级交通运输主</w:t>
      </w:r>
      <w:r>
        <w:rPr>
          <w:rFonts w:ascii="宋体" w:hAnsi="宋体" w:eastAsia="宋体" w:cs="宋体"/>
          <w:snapToGrid w:val="0"/>
          <w:color w:val="000000"/>
          <w:spacing w:val="-7"/>
          <w:kern w:val="0"/>
          <w:sz w:val="24"/>
          <w:szCs w:val="24"/>
          <w:highlight w:val="none"/>
          <w:lang w:eastAsia="en-US"/>
        </w:rPr>
        <w:t>管部门的处理。</w:t>
      </w:r>
    </w:p>
    <w:p w14:paraId="2540013B">
      <w:pPr>
        <w:keepNext w:val="0"/>
        <w:keepLines w:val="0"/>
        <w:pageBreakBefore w:val="0"/>
        <w:widowControl w:val="0"/>
        <w:kinsoku/>
        <w:wordWrap w:val="0"/>
        <w:overflowPunct/>
        <w:topLinePunct/>
        <w:autoSpaceDE/>
        <w:autoSpaceDN/>
        <w:bidi w:val="0"/>
        <w:adjustRightInd w:val="0"/>
        <w:snapToGrid w:val="0"/>
        <w:spacing w:before="183" w:line="362" w:lineRule="auto"/>
        <w:ind w:left="489" w:right="440" w:firstLine="1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附件：</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单位使用</w:t>
      </w:r>
      <w:r>
        <w:rPr>
          <w:rFonts w:ascii="宋体" w:hAnsi="宋体" w:eastAsia="宋体" w:cs="宋体"/>
          <w:snapToGrid w:val="0"/>
          <w:color w:val="000000"/>
          <w:spacing w:val="-1"/>
          <w:kern w:val="0"/>
          <w:sz w:val="24"/>
          <w:szCs w:val="24"/>
          <w:highlight w:val="none"/>
          <w:u w:val="single" w:color="auto"/>
          <w:lang w:eastAsia="en-US"/>
        </w:rPr>
        <w:t xml:space="preserve">     </w:t>
      </w:r>
      <w:r>
        <w:rPr>
          <w:rFonts w:ascii="宋体" w:hAnsi="宋体" w:eastAsia="宋体" w:cs="宋体"/>
          <w:snapToGrid w:val="0"/>
          <w:color w:val="000000"/>
          <w:spacing w:val="-110"/>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年度广东省公路工程从</w:t>
      </w:r>
      <w:r>
        <w:rPr>
          <w:rFonts w:ascii="宋体" w:hAnsi="宋体" w:eastAsia="宋体" w:cs="宋体"/>
          <w:snapToGrid w:val="0"/>
          <w:color w:val="000000"/>
          <w:spacing w:val="-2"/>
          <w:kern w:val="0"/>
          <w:sz w:val="24"/>
          <w:szCs w:val="24"/>
          <w:highlight w:val="none"/>
          <w:lang w:eastAsia="en-US"/>
        </w:rPr>
        <w:t>业单位信用等级情况汇总表特此承诺</w:t>
      </w:r>
    </w:p>
    <w:p w14:paraId="7F1B8801">
      <w:pPr>
        <w:keepNext w:val="0"/>
        <w:keepLines w:val="0"/>
        <w:pageBreakBefore w:val="0"/>
        <w:widowControl w:val="0"/>
        <w:kinsoku/>
        <w:wordWrap w:val="0"/>
        <w:overflowPunct/>
        <w:topLinePunct/>
        <w:autoSpaceDE/>
        <w:autoSpaceDN/>
        <w:bidi w:val="0"/>
        <w:adjustRightInd w:val="0"/>
        <w:snapToGrid w:val="0"/>
        <w:spacing w:line="382" w:lineRule="auto"/>
        <w:jc w:val="left"/>
        <w:textAlignment w:val="baseline"/>
        <w:rPr>
          <w:rFonts w:ascii="Arial" w:hAnsi="Arial" w:eastAsia="Arial" w:cs="Arial"/>
          <w:snapToGrid w:val="0"/>
          <w:color w:val="000000"/>
          <w:kern w:val="0"/>
          <w:sz w:val="21"/>
          <w:szCs w:val="21"/>
          <w:highlight w:val="none"/>
          <w:lang w:val="en-US" w:eastAsia="en-US" w:bidi="ar-SA"/>
        </w:rPr>
      </w:pPr>
    </w:p>
    <w:p w14:paraId="2AF07792">
      <w:pPr>
        <w:keepNext w:val="0"/>
        <w:keepLines w:val="0"/>
        <w:pageBreakBefore w:val="0"/>
        <w:widowControl w:val="0"/>
        <w:kinsoku/>
        <w:wordWrap w:val="0"/>
        <w:overflowPunct/>
        <w:topLinePunct/>
        <w:autoSpaceDE/>
        <w:autoSpaceDN/>
        <w:bidi w:val="0"/>
        <w:adjustRightInd w:val="0"/>
        <w:snapToGrid w:val="0"/>
        <w:spacing w:before="78" w:line="360" w:lineRule="auto"/>
        <w:ind w:left="3132" w:right="2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投标人（单位全称</w:t>
      </w:r>
      <w:r>
        <w:rPr>
          <w:rFonts w:ascii="宋体" w:hAnsi="宋体" w:eastAsia="宋体" w:cs="宋体"/>
          <w:snapToGrid w:val="0"/>
          <w:color w:val="000000"/>
          <w:spacing w:val="1"/>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投标人的法定代表人或其委托代理人签名：</w:t>
      </w:r>
      <w:r>
        <w:rPr>
          <w:rFonts w:ascii="宋体" w:hAnsi="宋体" w:eastAsia="宋体" w:cs="宋体"/>
          <w:snapToGrid w:val="0"/>
          <w:color w:val="000000"/>
          <w:kern w:val="0"/>
          <w:sz w:val="24"/>
          <w:szCs w:val="24"/>
          <w:highlight w:val="none"/>
          <w:u w:val="single" w:color="auto"/>
          <w:lang w:eastAsia="en-US"/>
        </w:rPr>
        <w:t xml:space="preserve">          </w:t>
      </w:r>
    </w:p>
    <w:p w14:paraId="65603912">
      <w:pPr>
        <w:keepNext w:val="0"/>
        <w:keepLines w:val="0"/>
        <w:pageBreakBefore w:val="0"/>
        <w:widowControl w:val="0"/>
        <w:tabs>
          <w:tab w:val="left" w:pos="6599"/>
        </w:tabs>
        <w:kinsoku/>
        <w:wordWrap w:val="0"/>
        <w:overflowPunct/>
        <w:topLinePunct/>
        <w:autoSpaceDE/>
        <w:autoSpaceDN/>
        <w:bidi w:val="0"/>
        <w:adjustRightInd w:val="0"/>
        <w:snapToGrid w:val="0"/>
        <w:spacing w:before="1" w:line="219" w:lineRule="auto"/>
        <w:ind w:left="600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59FB9CC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val="en-US" w:eastAsia="en-US" w:bidi="ar-SA"/>
        </w:rPr>
      </w:pPr>
    </w:p>
    <w:p w14:paraId="7C7521D8">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232F406E">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06718C18">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244D15E2">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7CFCC803">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0D22DBD2">
      <w:pPr>
        <w:keepNext w:val="0"/>
        <w:keepLines w:val="0"/>
        <w:pageBreakBefore w:val="0"/>
        <w:widowControl w:val="0"/>
        <w:kinsoku/>
        <w:wordWrap w:val="0"/>
        <w:overflowPunct/>
        <w:topLinePunct/>
        <w:autoSpaceDE/>
        <w:autoSpaceDN/>
        <w:bidi w:val="0"/>
        <w:adjustRightInd w:val="0"/>
        <w:snapToGrid w:val="0"/>
        <w:spacing w:before="68" w:line="224" w:lineRule="auto"/>
        <w:ind w:left="8"/>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3C6F80E6">
      <w:pPr>
        <w:keepNext w:val="0"/>
        <w:keepLines w:val="0"/>
        <w:pageBreakBefore w:val="0"/>
        <w:widowControl w:val="0"/>
        <w:kinsoku/>
        <w:wordWrap w:val="0"/>
        <w:overflowPunct/>
        <w:topLinePunct/>
        <w:autoSpaceDE/>
        <w:autoSpaceDN/>
        <w:bidi w:val="0"/>
        <w:adjustRightInd w:val="0"/>
        <w:snapToGrid w:val="0"/>
        <w:spacing w:before="58" w:line="247" w:lineRule="auto"/>
        <w:ind w:left="7" w:right="6" w:firstLine="16"/>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5"/>
          <w:kern w:val="0"/>
          <w:sz w:val="21"/>
          <w:szCs w:val="21"/>
          <w:highlight w:val="none"/>
          <w:lang w:eastAsia="en-US"/>
        </w:rPr>
        <w:t>1、AA、A</w:t>
      </w:r>
      <w:r>
        <w:rPr>
          <w:rFonts w:ascii="宋体" w:hAnsi="宋体" w:eastAsia="宋体" w:cs="宋体"/>
          <w:snapToGrid w:val="0"/>
          <w:color w:val="000000"/>
          <w:spacing w:val="-42"/>
          <w:kern w:val="0"/>
          <w:sz w:val="21"/>
          <w:szCs w:val="21"/>
          <w:highlight w:val="none"/>
          <w:lang w:eastAsia="en-US"/>
        </w:rPr>
        <w:t xml:space="preserve"> </w:t>
      </w:r>
      <w:r>
        <w:rPr>
          <w:rFonts w:ascii="宋体" w:hAnsi="宋体" w:eastAsia="宋体" w:cs="宋体"/>
          <w:snapToGrid w:val="0"/>
          <w:color w:val="000000"/>
          <w:spacing w:val="-5"/>
          <w:kern w:val="0"/>
          <w:sz w:val="21"/>
          <w:szCs w:val="21"/>
          <w:highlight w:val="none"/>
          <w:lang w:eastAsia="en-US"/>
        </w:rPr>
        <w:t>级信用等级企业必须填写此申请承诺书；选择“使用”时需和</w:t>
      </w:r>
      <w:r>
        <w:rPr>
          <w:rFonts w:ascii="宋体" w:hAnsi="宋体" w:eastAsia="宋体" w:cs="宋体"/>
          <w:snapToGrid w:val="0"/>
          <w:color w:val="000000"/>
          <w:spacing w:val="-6"/>
          <w:kern w:val="0"/>
          <w:sz w:val="21"/>
          <w:szCs w:val="21"/>
          <w:highlight w:val="none"/>
          <w:lang w:eastAsia="en-US"/>
        </w:rPr>
        <w:t>附表（</w:t>
      </w:r>
      <w:r>
        <w:rPr>
          <w:rFonts w:ascii="宋体" w:hAnsi="宋体" w:eastAsia="宋体" w:cs="宋体"/>
          <w:snapToGrid w:val="0"/>
          <w:color w:val="000000"/>
          <w:spacing w:val="-6"/>
          <w:kern w:val="0"/>
          <w:sz w:val="21"/>
          <w:szCs w:val="21"/>
          <w:highlight w:val="none"/>
          <w:u w:val="single" w:color="auto"/>
          <w:lang w:eastAsia="en-US"/>
        </w:rPr>
        <w:t xml:space="preserve">     </w:t>
      </w:r>
      <w:r>
        <w:rPr>
          <w:rFonts w:ascii="宋体" w:hAnsi="宋体" w:eastAsia="宋体" w:cs="宋体"/>
          <w:snapToGrid w:val="0"/>
          <w:color w:val="000000"/>
          <w:spacing w:val="-95"/>
          <w:kern w:val="0"/>
          <w:sz w:val="21"/>
          <w:szCs w:val="21"/>
          <w:highlight w:val="none"/>
          <w:lang w:eastAsia="en-US"/>
        </w:rPr>
        <w:t xml:space="preserve"> </w:t>
      </w:r>
      <w:r>
        <w:rPr>
          <w:rFonts w:ascii="宋体" w:hAnsi="宋体" w:eastAsia="宋体" w:cs="宋体"/>
          <w:snapToGrid w:val="0"/>
          <w:color w:val="000000"/>
          <w:spacing w:val="-6"/>
          <w:kern w:val="0"/>
          <w:sz w:val="21"/>
          <w:szCs w:val="21"/>
          <w:highlight w:val="none"/>
          <w:lang w:eastAsia="en-US"/>
        </w:rPr>
        <w:t>单位使用</w:t>
      </w:r>
      <w:r>
        <w:rPr>
          <w:rFonts w:ascii="宋体" w:hAnsi="宋体" w:eastAsia="宋体" w:cs="宋体"/>
          <w:snapToGrid w:val="0"/>
          <w:color w:val="000000"/>
          <w:spacing w:val="-6"/>
          <w:kern w:val="0"/>
          <w:sz w:val="21"/>
          <w:szCs w:val="21"/>
          <w:highlight w:val="none"/>
          <w:u w:val="single" w:color="auto"/>
          <w:lang w:eastAsia="en-US"/>
        </w:rPr>
        <w:t xml:space="preserve">     </w:t>
      </w:r>
      <w:r>
        <w:rPr>
          <w:rFonts w:ascii="宋体" w:hAnsi="宋体" w:eastAsia="宋体" w:cs="宋体"/>
          <w:snapToGrid w:val="0"/>
          <w:color w:val="000000"/>
          <w:spacing w:val="-96"/>
          <w:kern w:val="0"/>
          <w:sz w:val="21"/>
          <w:szCs w:val="21"/>
          <w:highlight w:val="none"/>
          <w:lang w:eastAsia="en-US"/>
        </w:rPr>
        <w:t xml:space="preserve"> </w:t>
      </w:r>
      <w:r>
        <w:rPr>
          <w:rFonts w:ascii="宋体" w:hAnsi="宋体" w:eastAsia="宋体" w:cs="宋体"/>
          <w:snapToGrid w:val="0"/>
          <w:color w:val="000000"/>
          <w:spacing w:val="-6"/>
          <w:kern w:val="0"/>
          <w:sz w:val="21"/>
          <w:szCs w:val="21"/>
          <w:highlight w:val="none"/>
          <w:lang w:eastAsia="en-US"/>
        </w:rPr>
        <w:t>年</w:t>
      </w:r>
      <w:r>
        <w:rPr>
          <w:rFonts w:ascii="宋体" w:hAnsi="宋体" w:eastAsia="宋体" w:cs="宋体"/>
          <w:snapToGrid w:val="0"/>
          <w:color w:val="000000"/>
          <w:spacing w:val="-1"/>
          <w:kern w:val="0"/>
          <w:sz w:val="21"/>
          <w:szCs w:val="21"/>
          <w:highlight w:val="none"/>
          <w:lang w:eastAsia="en-US"/>
        </w:rPr>
        <w:t>度广东省公路工程从业单位信用等级情况汇总表）一起编入投标</w:t>
      </w:r>
      <w:r>
        <w:rPr>
          <w:rFonts w:ascii="宋体" w:hAnsi="宋体" w:eastAsia="宋体" w:cs="宋体"/>
          <w:snapToGrid w:val="0"/>
          <w:color w:val="000000"/>
          <w:spacing w:val="-2"/>
          <w:kern w:val="0"/>
          <w:sz w:val="21"/>
          <w:szCs w:val="21"/>
          <w:highlight w:val="none"/>
          <w:lang w:eastAsia="en-US"/>
        </w:rPr>
        <w:t>文件中。</w:t>
      </w:r>
    </w:p>
    <w:p w14:paraId="16BCF5F8">
      <w:pPr>
        <w:keepNext w:val="0"/>
        <w:keepLines w:val="0"/>
        <w:pageBreakBefore w:val="0"/>
        <w:widowControl w:val="0"/>
        <w:kinsoku/>
        <w:wordWrap w:val="0"/>
        <w:overflowPunct/>
        <w:topLinePunct/>
        <w:autoSpaceDE/>
        <w:autoSpaceDN/>
        <w:bidi w:val="0"/>
        <w:adjustRightInd w:val="0"/>
        <w:snapToGrid w:val="0"/>
        <w:spacing w:before="64" w:line="260" w:lineRule="auto"/>
        <w:ind w:left="6" w:right="6" w:firstLine="4"/>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5"/>
          <w:kern w:val="0"/>
          <w:sz w:val="21"/>
          <w:szCs w:val="21"/>
          <w:highlight w:val="none"/>
          <w:lang w:eastAsia="en-US"/>
        </w:rPr>
        <w:t>2、AA、A 级信用等级企业应区分标段、分别填写并提交此申请承诺书；</w:t>
      </w:r>
      <w:r>
        <w:rPr>
          <w:rFonts w:ascii="宋体" w:hAnsi="宋体" w:eastAsia="宋体" w:cs="宋体"/>
          <w:snapToGrid w:val="0"/>
          <w:color w:val="000000"/>
          <w:spacing w:val="52"/>
          <w:kern w:val="0"/>
          <w:sz w:val="21"/>
          <w:szCs w:val="21"/>
          <w:highlight w:val="none"/>
          <w:lang w:eastAsia="en-US"/>
        </w:rPr>
        <w:t xml:space="preserve"> </w:t>
      </w:r>
      <w:r>
        <w:rPr>
          <w:rFonts w:ascii="宋体" w:hAnsi="宋体" w:eastAsia="宋体" w:cs="宋体"/>
          <w:snapToGrid w:val="0"/>
          <w:color w:val="000000"/>
          <w:spacing w:val="-5"/>
          <w:kern w:val="0"/>
          <w:sz w:val="21"/>
          <w:szCs w:val="21"/>
          <w:highlight w:val="none"/>
          <w:lang w:eastAsia="en-US"/>
        </w:rPr>
        <w:t>如同时对多个标段选择“使</w:t>
      </w:r>
      <w:r>
        <w:rPr>
          <w:rFonts w:ascii="宋体" w:hAnsi="宋体" w:eastAsia="宋体" w:cs="宋体"/>
          <w:snapToGrid w:val="0"/>
          <w:color w:val="000000"/>
          <w:spacing w:val="1"/>
          <w:kern w:val="0"/>
          <w:sz w:val="21"/>
          <w:szCs w:val="21"/>
          <w:highlight w:val="none"/>
          <w:lang w:eastAsia="en-US"/>
        </w:rPr>
        <w:t>用”时，使用次数应按标段累加（即各个标段申请承诺书的使</w:t>
      </w:r>
      <w:r>
        <w:rPr>
          <w:rFonts w:ascii="宋体" w:hAnsi="宋体" w:eastAsia="宋体" w:cs="宋体"/>
          <w:snapToGrid w:val="0"/>
          <w:color w:val="000000"/>
          <w:kern w:val="0"/>
          <w:sz w:val="21"/>
          <w:szCs w:val="21"/>
          <w:highlight w:val="none"/>
          <w:lang w:eastAsia="en-US"/>
        </w:rPr>
        <w:t>用次数应不一致）。如同时对多个标</w:t>
      </w:r>
      <w:r>
        <w:rPr>
          <w:rFonts w:ascii="宋体" w:hAnsi="宋体" w:eastAsia="宋体" w:cs="宋体"/>
          <w:snapToGrid w:val="0"/>
          <w:color w:val="000000"/>
          <w:spacing w:val="1"/>
          <w:kern w:val="0"/>
          <w:sz w:val="21"/>
          <w:szCs w:val="21"/>
          <w:highlight w:val="none"/>
          <w:lang w:eastAsia="en-US"/>
        </w:rPr>
        <w:t>段选择“使用”而多个标段所附申请承诺书的使用次数为同一次</w:t>
      </w:r>
      <w:r>
        <w:rPr>
          <w:rFonts w:ascii="宋体" w:hAnsi="宋体" w:eastAsia="宋体" w:cs="宋体"/>
          <w:snapToGrid w:val="0"/>
          <w:color w:val="000000"/>
          <w:kern w:val="0"/>
          <w:sz w:val="21"/>
          <w:szCs w:val="21"/>
          <w:highlight w:val="none"/>
          <w:lang w:eastAsia="en-US"/>
        </w:rPr>
        <w:t>时，多个标段均视为未正确填报申</w:t>
      </w:r>
      <w:r>
        <w:rPr>
          <w:rFonts w:ascii="宋体" w:hAnsi="宋体" w:eastAsia="宋体" w:cs="宋体"/>
          <w:snapToGrid w:val="0"/>
          <w:color w:val="000000"/>
          <w:spacing w:val="-2"/>
          <w:kern w:val="0"/>
          <w:sz w:val="21"/>
          <w:szCs w:val="21"/>
          <w:highlight w:val="none"/>
          <w:lang w:eastAsia="en-US"/>
        </w:rPr>
        <w:t>请承诺书，均按不承诺使用对应的信用等级处理。</w:t>
      </w:r>
    </w:p>
    <w:p w14:paraId="7F20442B">
      <w:pPr>
        <w:keepNext w:val="0"/>
        <w:keepLines w:val="0"/>
        <w:pageBreakBefore w:val="0"/>
        <w:widowControl w:val="0"/>
        <w:kinsoku/>
        <w:wordWrap w:val="0"/>
        <w:overflowPunct/>
        <w:topLinePunct/>
        <w:autoSpaceDE/>
        <w:autoSpaceDN/>
        <w:bidi w:val="0"/>
        <w:adjustRightInd w:val="0"/>
        <w:snapToGrid w:val="0"/>
        <w:spacing w:before="62" w:line="248" w:lineRule="auto"/>
        <w:ind w:left="9" w:right="8" w:firstLine="3"/>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4"/>
          <w:kern w:val="0"/>
          <w:sz w:val="21"/>
          <w:szCs w:val="21"/>
          <w:highlight w:val="none"/>
          <w:lang w:eastAsia="en-US"/>
        </w:rPr>
        <w:t>3、中标候选人公示中， 将对所有承诺使用最新年度</w:t>
      </w:r>
      <w:r>
        <w:rPr>
          <w:rFonts w:ascii="宋体" w:hAnsi="宋体" w:eastAsia="宋体" w:cs="宋体"/>
          <w:snapToGrid w:val="0"/>
          <w:color w:val="000000"/>
          <w:spacing w:val="-49"/>
          <w:kern w:val="0"/>
          <w:sz w:val="21"/>
          <w:szCs w:val="21"/>
          <w:highlight w:val="none"/>
          <w:lang w:eastAsia="en-US"/>
        </w:rPr>
        <w:t xml:space="preserve"> </w:t>
      </w:r>
      <w:r>
        <w:rPr>
          <w:rFonts w:ascii="宋体" w:hAnsi="宋体" w:eastAsia="宋体" w:cs="宋体"/>
          <w:snapToGrid w:val="0"/>
          <w:color w:val="000000"/>
          <w:spacing w:val="-4"/>
          <w:kern w:val="0"/>
          <w:sz w:val="21"/>
          <w:szCs w:val="21"/>
          <w:highlight w:val="none"/>
          <w:lang w:eastAsia="en-US"/>
        </w:rPr>
        <w:t>AA、A</w:t>
      </w:r>
      <w:r>
        <w:rPr>
          <w:rFonts w:ascii="宋体" w:hAnsi="宋体" w:eastAsia="宋体" w:cs="宋体"/>
          <w:snapToGrid w:val="0"/>
          <w:color w:val="000000"/>
          <w:spacing w:val="-41"/>
          <w:kern w:val="0"/>
          <w:sz w:val="21"/>
          <w:szCs w:val="21"/>
          <w:highlight w:val="none"/>
          <w:lang w:eastAsia="en-US"/>
        </w:rPr>
        <w:t xml:space="preserve"> </w:t>
      </w:r>
      <w:r>
        <w:rPr>
          <w:rFonts w:ascii="宋体" w:hAnsi="宋体" w:eastAsia="宋体" w:cs="宋体"/>
          <w:snapToGrid w:val="0"/>
          <w:color w:val="000000"/>
          <w:spacing w:val="-4"/>
          <w:kern w:val="0"/>
          <w:sz w:val="21"/>
          <w:szCs w:val="21"/>
          <w:highlight w:val="none"/>
          <w:lang w:eastAsia="en-US"/>
        </w:rPr>
        <w:t>级投标人的</w:t>
      </w:r>
      <w:r>
        <w:rPr>
          <w:rFonts w:ascii="宋体" w:hAnsi="宋体" w:eastAsia="宋体" w:cs="宋体"/>
          <w:snapToGrid w:val="0"/>
          <w:color w:val="000000"/>
          <w:spacing w:val="-5"/>
          <w:kern w:val="0"/>
          <w:sz w:val="21"/>
          <w:szCs w:val="21"/>
          <w:highlight w:val="none"/>
          <w:lang w:eastAsia="en-US"/>
        </w:rPr>
        <w:t>年度信用等级使用情况进行公</w:t>
      </w:r>
      <w:r>
        <w:rPr>
          <w:rFonts w:ascii="宋体" w:hAnsi="宋体" w:eastAsia="宋体" w:cs="宋体"/>
          <w:snapToGrid w:val="0"/>
          <w:color w:val="000000"/>
          <w:spacing w:val="-10"/>
          <w:kern w:val="0"/>
          <w:sz w:val="21"/>
          <w:szCs w:val="21"/>
          <w:highlight w:val="none"/>
          <w:lang w:eastAsia="en-US"/>
        </w:rPr>
        <w:t>开。</w:t>
      </w:r>
    </w:p>
    <w:p w14:paraId="20635E87">
      <w:pPr>
        <w:keepNext w:val="0"/>
        <w:keepLines w:val="0"/>
        <w:pageBreakBefore w:val="0"/>
        <w:widowControl w:val="0"/>
        <w:kinsoku/>
        <w:wordWrap w:val="0"/>
        <w:overflowPunct/>
        <w:topLinePunct/>
        <w:autoSpaceDE/>
        <w:autoSpaceDN/>
        <w:bidi w:val="0"/>
        <w:adjustRightInd w:val="0"/>
        <w:snapToGrid w:val="0"/>
        <w:spacing w:before="61" w:line="220" w:lineRule="auto"/>
        <w:ind w:left="7"/>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4、以联合体形式投标的，联合体各成员应分别填写。</w:t>
      </w:r>
    </w:p>
    <w:p w14:paraId="5217BD41">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21"/>
          <w:szCs w:val="21"/>
          <w:highlight w:val="none"/>
        </w:rPr>
        <w:sectPr>
          <w:headerReference r:id="rId30" w:type="default"/>
          <w:footerReference r:id="rId31" w:type="default"/>
          <w:footnotePr>
            <w:numFmt w:val="decimalEnclosedCircleChinese"/>
            <w:numRestart w:val="eachPage"/>
          </w:footnotePr>
          <w:pgSz w:w="11905" w:h="16840"/>
          <w:pgMar w:top="1182" w:right="1407" w:bottom="1171" w:left="1416" w:header="849" w:footer="937" w:gutter="0"/>
          <w:pgNumType w:fmt="decimal"/>
          <w:cols w:space="720" w:num="1"/>
        </w:sectPr>
      </w:pPr>
    </w:p>
    <w:p w14:paraId="23727AC4">
      <w:pPr>
        <w:keepNext w:val="0"/>
        <w:keepLines w:val="0"/>
        <w:pageBreakBefore w:val="0"/>
        <w:widowControl w:val="0"/>
        <w:kinsoku/>
        <w:wordWrap w:val="0"/>
        <w:overflowPunct/>
        <w:topLinePunct/>
        <w:autoSpaceDE/>
        <w:autoSpaceDN/>
        <w:bidi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0E842633">
      <w:pPr>
        <w:keepNext w:val="0"/>
        <w:keepLines w:val="0"/>
        <w:pageBreakBefore w:val="0"/>
        <w:widowControl w:val="0"/>
        <w:kinsoku/>
        <w:wordWrap w:val="0"/>
        <w:overflowPunct/>
        <w:topLinePunct/>
        <w:autoSpaceDE/>
        <w:autoSpaceDN/>
        <w:bidi w:val="0"/>
        <w:adjustRightInd w:val="0"/>
        <w:snapToGrid w:val="0"/>
        <w:spacing w:before="78" w:line="219" w:lineRule="auto"/>
        <w:ind w:left="26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9"/>
          <w:kern w:val="0"/>
          <w:sz w:val="24"/>
          <w:szCs w:val="24"/>
          <w:highlight w:val="none"/>
          <w:lang w:eastAsia="en-US"/>
        </w:rPr>
        <w:t>附表：</w:t>
      </w:r>
    </w:p>
    <w:p w14:paraId="095D55D4">
      <w:pPr>
        <w:keepNext w:val="0"/>
        <w:keepLines w:val="0"/>
        <w:pageBreakBefore w:val="0"/>
        <w:widowControl w:val="0"/>
        <w:tabs>
          <w:tab w:val="left" w:pos="2458"/>
        </w:tabs>
        <w:kinsoku/>
        <w:wordWrap w:val="0"/>
        <w:overflowPunct/>
        <w:topLinePunct/>
        <w:autoSpaceDE/>
        <w:autoSpaceDN/>
        <w:bidi w:val="0"/>
        <w:adjustRightInd w:val="0"/>
        <w:snapToGrid w:val="0"/>
        <w:spacing w:before="240" w:line="422" w:lineRule="auto"/>
        <w:ind w:left="3518" w:right="901" w:hanging="260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kern w:val="0"/>
          <w:sz w:val="27"/>
          <w:szCs w:val="27"/>
          <w:highlight w:val="none"/>
          <w:u w:val="single" w:color="auto"/>
          <w:lang w:eastAsia="en-US"/>
        </w:rPr>
        <w:tab/>
      </w:r>
      <w:r>
        <w:rPr>
          <w:rFonts w:ascii="宋体" w:hAnsi="宋体" w:eastAsia="宋体" w:cs="宋体"/>
          <w:snapToGrid w:val="0"/>
          <w:color w:val="000000"/>
          <w:spacing w:val="-110"/>
          <w:kern w:val="0"/>
          <w:sz w:val="27"/>
          <w:szCs w:val="27"/>
          <w:highlight w:val="none"/>
          <w:lang w:eastAsia="en-US"/>
        </w:rPr>
        <w:t xml:space="preserve"> </w:t>
      </w:r>
      <w:r>
        <w:rPr>
          <w:rFonts w:ascii="宋体" w:hAnsi="宋体" w:eastAsia="宋体" w:cs="宋体"/>
          <w:b/>
          <w:bCs/>
          <w:snapToGrid w:val="0"/>
          <w:color w:val="000000"/>
          <w:spacing w:val="6"/>
          <w:kern w:val="0"/>
          <w:sz w:val="27"/>
          <w:szCs w:val="27"/>
          <w:highlight w:val="none"/>
          <w:lang w:eastAsia="en-US"/>
        </w:rPr>
        <w:t>单位使用</w:t>
      </w:r>
      <w:r>
        <w:rPr>
          <w:rFonts w:ascii="宋体" w:hAnsi="宋体" w:eastAsia="宋体" w:cs="宋体"/>
          <w:snapToGrid w:val="0"/>
          <w:color w:val="000000"/>
          <w:spacing w:val="-134"/>
          <w:kern w:val="0"/>
          <w:sz w:val="27"/>
          <w:szCs w:val="27"/>
          <w:highlight w:val="none"/>
          <w:lang w:eastAsia="en-US"/>
        </w:rPr>
        <w:t xml:space="preserve"> </w:t>
      </w:r>
      <w:r>
        <w:rPr>
          <w:rFonts w:ascii="宋体" w:hAnsi="宋体" w:eastAsia="宋体" w:cs="宋体"/>
          <w:snapToGrid w:val="0"/>
          <w:color w:val="000000"/>
          <w:spacing w:val="5"/>
          <w:kern w:val="0"/>
          <w:sz w:val="27"/>
          <w:szCs w:val="27"/>
          <w:highlight w:val="none"/>
          <w:u w:val="single" w:color="auto"/>
          <w:lang w:eastAsia="en-US"/>
        </w:rPr>
        <w:t xml:space="preserve">          </w:t>
      </w:r>
      <w:r>
        <w:rPr>
          <w:rFonts w:ascii="宋体" w:hAnsi="宋体" w:eastAsia="宋体" w:cs="宋体"/>
          <w:snapToGrid w:val="0"/>
          <w:color w:val="000000"/>
          <w:spacing w:val="-117"/>
          <w:kern w:val="0"/>
          <w:sz w:val="27"/>
          <w:szCs w:val="27"/>
          <w:highlight w:val="none"/>
          <w:lang w:eastAsia="en-US"/>
        </w:rPr>
        <w:t xml:space="preserve"> </w:t>
      </w:r>
      <w:r>
        <w:rPr>
          <w:rFonts w:ascii="宋体" w:hAnsi="宋体" w:eastAsia="宋体" w:cs="宋体"/>
          <w:b/>
          <w:bCs/>
          <w:snapToGrid w:val="0"/>
          <w:color w:val="000000"/>
          <w:spacing w:val="6"/>
          <w:kern w:val="0"/>
          <w:sz w:val="27"/>
          <w:szCs w:val="27"/>
          <w:highlight w:val="none"/>
          <w:lang w:eastAsia="en-US"/>
        </w:rPr>
        <w:t>年度广东省公路工程从业单位</w:t>
      </w:r>
      <w:r>
        <w:rPr>
          <w:rFonts w:ascii="宋体" w:hAnsi="宋体" w:eastAsia="宋体" w:cs="宋体"/>
          <w:b/>
          <w:bCs/>
          <w:snapToGrid w:val="0"/>
          <w:color w:val="000000"/>
          <w:spacing w:val="7"/>
          <w:kern w:val="0"/>
          <w:sz w:val="27"/>
          <w:szCs w:val="27"/>
          <w:highlight w:val="none"/>
          <w:lang w:eastAsia="en-US"/>
        </w:rPr>
        <w:t>信用等级情况汇总表</w:t>
      </w:r>
    </w:p>
    <w:tbl>
      <w:tblPr>
        <w:tblStyle w:val="4"/>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3163"/>
        <w:gridCol w:w="1259"/>
        <w:gridCol w:w="1545"/>
        <w:gridCol w:w="1409"/>
        <w:gridCol w:w="1297"/>
      </w:tblGrid>
      <w:tr w14:paraId="1F678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866" w:type="dxa"/>
            <w:vAlign w:val="top"/>
          </w:tcPr>
          <w:p w14:paraId="07222D0D">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7AED19CE">
            <w:pPr>
              <w:keepNext w:val="0"/>
              <w:keepLines w:val="0"/>
              <w:pageBreakBefore w:val="0"/>
              <w:widowControl w:val="0"/>
              <w:kinsoku/>
              <w:wordWrap w:val="0"/>
              <w:overflowPunct/>
              <w:topLinePunct/>
              <w:autoSpaceDE/>
              <w:autoSpaceDN/>
              <w:bidi w:val="0"/>
              <w:adjustRightInd w:val="0"/>
              <w:snapToGrid w:val="0"/>
              <w:spacing w:before="68" w:line="221" w:lineRule="auto"/>
              <w:ind w:left="22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序号</w:t>
            </w:r>
          </w:p>
        </w:tc>
        <w:tc>
          <w:tcPr>
            <w:tcW w:w="3163" w:type="dxa"/>
            <w:vAlign w:val="top"/>
          </w:tcPr>
          <w:p w14:paraId="2A7E9231">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1930E5AC">
            <w:pPr>
              <w:keepNext w:val="0"/>
              <w:keepLines w:val="0"/>
              <w:pageBreakBefore w:val="0"/>
              <w:widowControl w:val="0"/>
              <w:kinsoku/>
              <w:wordWrap w:val="0"/>
              <w:overflowPunct/>
              <w:topLinePunct/>
              <w:autoSpaceDE/>
              <w:autoSpaceDN/>
              <w:bidi w:val="0"/>
              <w:adjustRightInd w:val="0"/>
              <w:snapToGrid w:val="0"/>
              <w:spacing w:before="69" w:line="220" w:lineRule="auto"/>
              <w:ind w:left="106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招标人名称</w:t>
            </w:r>
          </w:p>
        </w:tc>
        <w:tc>
          <w:tcPr>
            <w:tcW w:w="1259" w:type="dxa"/>
            <w:vAlign w:val="top"/>
          </w:tcPr>
          <w:p w14:paraId="608A467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p w14:paraId="40473ADD">
            <w:pPr>
              <w:keepNext w:val="0"/>
              <w:keepLines w:val="0"/>
              <w:pageBreakBefore w:val="0"/>
              <w:widowControl w:val="0"/>
              <w:kinsoku/>
              <w:wordWrap w:val="0"/>
              <w:overflowPunct/>
              <w:topLinePunct/>
              <w:autoSpaceDE/>
              <w:autoSpaceDN/>
              <w:bidi w:val="0"/>
              <w:adjustRightInd w:val="0"/>
              <w:snapToGrid w:val="0"/>
              <w:spacing w:before="68" w:line="277" w:lineRule="auto"/>
              <w:ind w:left="214" w:right="113" w:hanging="10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sz w:val="21"/>
                <w:szCs w:val="21"/>
                <w:highlight w:val="none"/>
                <w:lang w:val="en-US" w:eastAsia="en-US" w:bidi="ar-SA"/>
              </w:rPr>
              <w:t>标类或（标</w:t>
            </w:r>
            <w:r>
              <w:rPr>
                <w:rFonts w:ascii="宋体" w:hAnsi="宋体" w:eastAsia="宋体" w:cs="宋体"/>
                <w:snapToGrid w:val="0"/>
                <w:color w:val="000000"/>
                <w:spacing w:val="-2"/>
                <w:kern w:val="0"/>
                <w:sz w:val="21"/>
                <w:szCs w:val="21"/>
                <w:highlight w:val="none"/>
                <w:lang w:val="en-US" w:eastAsia="en-US" w:bidi="ar-SA"/>
              </w:rPr>
              <w:t>段）名称</w:t>
            </w:r>
          </w:p>
        </w:tc>
        <w:tc>
          <w:tcPr>
            <w:tcW w:w="1545" w:type="dxa"/>
            <w:vAlign w:val="top"/>
          </w:tcPr>
          <w:p w14:paraId="0809AB7D">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eastAsia="en-US"/>
              </w:rPr>
            </w:pPr>
          </w:p>
          <w:p w14:paraId="14853F9A">
            <w:pPr>
              <w:keepNext w:val="0"/>
              <w:keepLines w:val="0"/>
              <w:pageBreakBefore w:val="0"/>
              <w:widowControl w:val="0"/>
              <w:kinsoku/>
              <w:wordWrap w:val="0"/>
              <w:overflowPunct/>
              <w:topLinePunct/>
              <w:autoSpaceDE/>
              <w:autoSpaceDN/>
              <w:bidi w:val="0"/>
              <w:adjustRightInd w:val="0"/>
              <w:snapToGrid w:val="0"/>
              <w:spacing w:before="68" w:line="276" w:lineRule="auto"/>
              <w:ind w:left="257" w:right="140" w:hanging="10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递交文件时间</w:t>
            </w:r>
            <w:r>
              <w:rPr>
                <w:rFonts w:ascii="宋体" w:hAnsi="宋体" w:eastAsia="宋体" w:cs="宋体"/>
                <w:snapToGrid w:val="0"/>
                <w:color w:val="000000"/>
                <w:spacing w:val="-5"/>
                <w:kern w:val="0"/>
                <w:sz w:val="21"/>
                <w:szCs w:val="21"/>
                <w:highlight w:val="none"/>
                <w:lang w:val="en-US" w:eastAsia="en-US" w:bidi="ar-SA"/>
              </w:rPr>
              <w:t>（年月日）</w:t>
            </w:r>
          </w:p>
        </w:tc>
        <w:tc>
          <w:tcPr>
            <w:tcW w:w="1409" w:type="dxa"/>
            <w:vAlign w:val="top"/>
          </w:tcPr>
          <w:p w14:paraId="51C14918">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eastAsia="en-US"/>
              </w:rPr>
            </w:pPr>
          </w:p>
          <w:p w14:paraId="747008CE">
            <w:pPr>
              <w:keepNext w:val="0"/>
              <w:keepLines w:val="0"/>
              <w:pageBreakBefore w:val="0"/>
              <w:widowControl w:val="0"/>
              <w:kinsoku/>
              <w:wordWrap w:val="0"/>
              <w:overflowPunct/>
              <w:topLinePunct/>
              <w:autoSpaceDE/>
              <w:autoSpaceDN/>
              <w:bidi w:val="0"/>
              <w:adjustRightInd w:val="0"/>
              <w:snapToGrid w:val="0"/>
              <w:spacing w:before="68" w:line="277" w:lineRule="auto"/>
              <w:ind w:left="188" w:right="176" w:hanging="2"/>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使用信用等</w:t>
            </w:r>
            <w:r>
              <w:rPr>
                <w:rFonts w:ascii="宋体" w:hAnsi="宋体" w:eastAsia="宋体" w:cs="宋体"/>
                <w:snapToGrid w:val="0"/>
                <w:color w:val="000000"/>
                <w:spacing w:val="-3"/>
                <w:kern w:val="0"/>
                <w:sz w:val="21"/>
                <w:szCs w:val="21"/>
                <w:highlight w:val="none"/>
                <w:lang w:val="en-US" w:eastAsia="en-US" w:bidi="ar-SA"/>
              </w:rPr>
              <w:t>级（AA/A）</w:t>
            </w:r>
          </w:p>
        </w:tc>
        <w:tc>
          <w:tcPr>
            <w:tcW w:w="1297" w:type="dxa"/>
            <w:vAlign w:val="top"/>
          </w:tcPr>
          <w:p w14:paraId="11FE7FD3">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64CB8388">
            <w:pPr>
              <w:keepNext w:val="0"/>
              <w:keepLines w:val="0"/>
              <w:pageBreakBefore w:val="0"/>
              <w:widowControl w:val="0"/>
              <w:kinsoku/>
              <w:wordWrap w:val="0"/>
              <w:overflowPunct/>
              <w:topLinePunct/>
              <w:autoSpaceDE/>
              <w:autoSpaceDN/>
              <w:bidi w:val="0"/>
              <w:adjustRightInd w:val="0"/>
              <w:snapToGrid w:val="0"/>
              <w:spacing w:before="68" w:line="221" w:lineRule="auto"/>
              <w:ind w:left="44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备注</w:t>
            </w:r>
          </w:p>
        </w:tc>
      </w:tr>
      <w:tr w14:paraId="7EFA4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63771E4E">
            <w:pPr>
              <w:keepNext w:val="0"/>
              <w:keepLines w:val="0"/>
              <w:pageBreakBefore w:val="0"/>
              <w:widowControl w:val="0"/>
              <w:kinsoku/>
              <w:wordWrap w:val="0"/>
              <w:overflowPunct/>
              <w:topLinePunct/>
              <w:autoSpaceDE/>
              <w:autoSpaceDN/>
              <w:bidi w:val="0"/>
              <w:adjustRightInd w:val="0"/>
              <w:snapToGrid w:val="0"/>
              <w:spacing w:before="307" w:line="241" w:lineRule="auto"/>
              <w:ind w:left="40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1</w:t>
            </w:r>
          </w:p>
        </w:tc>
        <w:tc>
          <w:tcPr>
            <w:tcW w:w="3163" w:type="dxa"/>
            <w:vAlign w:val="top"/>
          </w:tcPr>
          <w:p w14:paraId="04B34DB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6EF15A3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266C714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03ADC52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5C5DE00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B96D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68B33A18">
            <w:pPr>
              <w:keepNext w:val="0"/>
              <w:keepLines w:val="0"/>
              <w:pageBreakBefore w:val="0"/>
              <w:widowControl w:val="0"/>
              <w:kinsoku/>
              <w:wordWrap w:val="0"/>
              <w:overflowPunct/>
              <w:topLinePunct/>
              <w:autoSpaceDE/>
              <w:autoSpaceDN/>
              <w:bidi w:val="0"/>
              <w:adjustRightInd w:val="0"/>
              <w:snapToGrid w:val="0"/>
              <w:spacing w:before="306" w:line="241" w:lineRule="auto"/>
              <w:ind w:left="38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2</w:t>
            </w:r>
          </w:p>
        </w:tc>
        <w:tc>
          <w:tcPr>
            <w:tcW w:w="3163" w:type="dxa"/>
            <w:vAlign w:val="top"/>
          </w:tcPr>
          <w:p w14:paraId="17DE4A3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6F42951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68D21C0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672A128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7C81AD6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6243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59422B62">
            <w:pPr>
              <w:keepNext w:val="0"/>
              <w:keepLines w:val="0"/>
              <w:pageBreakBefore w:val="0"/>
              <w:widowControl w:val="0"/>
              <w:kinsoku/>
              <w:wordWrap w:val="0"/>
              <w:overflowPunct/>
              <w:topLinePunct/>
              <w:autoSpaceDE/>
              <w:autoSpaceDN/>
              <w:bidi w:val="0"/>
              <w:adjustRightInd w:val="0"/>
              <w:snapToGrid w:val="0"/>
              <w:spacing w:before="308" w:line="240" w:lineRule="auto"/>
              <w:ind w:left="39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3</w:t>
            </w:r>
          </w:p>
        </w:tc>
        <w:tc>
          <w:tcPr>
            <w:tcW w:w="3163" w:type="dxa"/>
            <w:vAlign w:val="top"/>
          </w:tcPr>
          <w:p w14:paraId="486E5D9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3A9DEB1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0EF1533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23B1A60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36704C9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69BA6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091ED2C6">
            <w:pPr>
              <w:keepNext w:val="0"/>
              <w:keepLines w:val="0"/>
              <w:pageBreakBefore w:val="0"/>
              <w:widowControl w:val="0"/>
              <w:kinsoku/>
              <w:wordWrap w:val="0"/>
              <w:overflowPunct/>
              <w:topLinePunct/>
              <w:autoSpaceDE/>
              <w:autoSpaceDN/>
              <w:bidi w:val="0"/>
              <w:adjustRightInd w:val="0"/>
              <w:snapToGrid w:val="0"/>
              <w:spacing w:before="307" w:line="241" w:lineRule="auto"/>
              <w:ind w:left="385"/>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4</w:t>
            </w:r>
          </w:p>
        </w:tc>
        <w:tc>
          <w:tcPr>
            <w:tcW w:w="3163" w:type="dxa"/>
            <w:vAlign w:val="top"/>
          </w:tcPr>
          <w:p w14:paraId="633B25F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2B95222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718AA3F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531B4D5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1B5579E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5863E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1A328C0C">
            <w:pPr>
              <w:keepNext w:val="0"/>
              <w:keepLines w:val="0"/>
              <w:pageBreakBefore w:val="0"/>
              <w:widowControl w:val="0"/>
              <w:kinsoku/>
              <w:wordWrap w:val="0"/>
              <w:overflowPunct/>
              <w:topLinePunct/>
              <w:autoSpaceDE/>
              <w:autoSpaceDN/>
              <w:bidi w:val="0"/>
              <w:adjustRightInd w:val="0"/>
              <w:snapToGrid w:val="0"/>
              <w:spacing w:before="309" w:line="240" w:lineRule="auto"/>
              <w:ind w:left="39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5</w:t>
            </w:r>
          </w:p>
        </w:tc>
        <w:tc>
          <w:tcPr>
            <w:tcW w:w="3163" w:type="dxa"/>
            <w:vAlign w:val="top"/>
          </w:tcPr>
          <w:p w14:paraId="1B636E2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3EAD8BA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7EF4D3E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6D088F6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40B594D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3C53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72854937">
            <w:pPr>
              <w:keepNext w:val="0"/>
              <w:keepLines w:val="0"/>
              <w:pageBreakBefore w:val="0"/>
              <w:widowControl w:val="0"/>
              <w:kinsoku/>
              <w:wordWrap w:val="0"/>
              <w:overflowPunct/>
              <w:topLinePunct/>
              <w:autoSpaceDE/>
              <w:autoSpaceDN/>
              <w:bidi w:val="0"/>
              <w:adjustRightInd w:val="0"/>
              <w:snapToGrid w:val="0"/>
              <w:spacing w:before="308" w:line="240" w:lineRule="auto"/>
              <w:ind w:left="38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6</w:t>
            </w:r>
          </w:p>
        </w:tc>
        <w:tc>
          <w:tcPr>
            <w:tcW w:w="3163" w:type="dxa"/>
            <w:vAlign w:val="top"/>
          </w:tcPr>
          <w:p w14:paraId="292A9D8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5A7FB7F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5374EA9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4F86D15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58311C3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6097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866" w:type="dxa"/>
            <w:vAlign w:val="top"/>
          </w:tcPr>
          <w:p w14:paraId="4CBDA22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p w14:paraId="6B70AA4F">
            <w:pPr>
              <w:keepNext w:val="0"/>
              <w:keepLines w:val="0"/>
              <w:pageBreakBefore w:val="0"/>
              <w:widowControl w:val="0"/>
              <w:kinsoku/>
              <w:wordWrap w:val="0"/>
              <w:overflowPunct/>
              <w:topLinePunct/>
              <w:autoSpaceDE/>
              <w:autoSpaceDN/>
              <w:bidi w:val="0"/>
              <w:adjustRightInd w:val="0"/>
              <w:snapToGrid w:val="0"/>
              <w:spacing w:before="68" w:line="240" w:lineRule="auto"/>
              <w:ind w:left="39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7</w:t>
            </w:r>
          </w:p>
        </w:tc>
        <w:tc>
          <w:tcPr>
            <w:tcW w:w="3163" w:type="dxa"/>
            <w:vAlign w:val="top"/>
          </w:tcPr>
          <w:p w14:paraId="01C42C1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3CEEE07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4B23129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2AC7775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45CACE4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32035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6" w:type="dxa"/>
            <w:vAlign w:val="top"/>
          </w:tcPr>
          <w:p w14:paraId="4CF0C409">
            <w:pPr>
              <w:keepNext w:val="0"/>
              <w:keepLines w:val="0"/>
              <w:pageBreakBefore w:val="0"/>
              <w:widowControl w:val="0"/>
              <w:kinsoku/>
              <w:wordWrap w:val="0"/>
              <w:overflowPunct/>
              <w:topLinePunct/>
              <w:autoSpaceDE/>
              <w:autoSpaceDN/>
              <w:bidi w:val="0"/>
              <w:adjustRightInd w:val="0"/>
              <w:snapToGrid w:val="0"/>
              <w:spacing w:before="309" w:line="240" w:lineRule="auto"/>
              <w:ind w:left="38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sz w:val="21"/>
                <w:szCs w:val="21"/>
                <w:highlight w:val="none"/>
                <w:lang w:val="en-US" w:eastAsia="en-US" w:bidi="ar-SA"/>
              </w:rPr>
              <w:t>8</w:t>
            </w:r>
          </w:p>
        </w:tc>
        <w:tc>
          <w:tcPr>
            <w:tcW w:w="3163" w:type="dxa"/>
            <w:vAlign w:val="top"/>
          </w:tcPr>
          <w:p w14:paraId="4E40446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4B1C195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44A5EE7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3610DAF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52E1EA9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73B83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866" w:type="dxa"/>
            <w:vAlign w:val="top"/>
          </w:tcPr>
          <w:p w14:paraId="1326F033">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3ECB3A0D">
            <w:pPr>
              <w:keepNext w:val="0"/>
              <w:keepLines w:val="0"/>
              <w:pageBreakBefore w:val="0"/>
              <w:widowControl w:val="0"/>
              <w:kinsoku/>
              <w:wordWrap w:val="0"/>
              <w:overflowPunct/>
              <w:topLinePunct/>
              <w:autoSpaceDE/>
              <w:autoSpaceDN/>
              <w:bidi w:val="0"/>
              <w:adjustRightInd w:val="0"/>
              <w:snapToGrid w:val="0"/>
              <w:spacing w:before="68" w:line="87" w:lineRule="exact"/>
              <w:ind w:left="286"/>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5"/>
                <w:kern w:val="0"/>
                <w:position w:val="1"/>
                <w:sz w:val="21"/>
                <w:szCs w:val="21"/>
                <w:highlight w:val="none"/>
                <w:lang w:val="en-US" w:eastAsia="en-US" w:bidi="ar-SA"/>
              </w:rPr>
              <w:t>...</w:t>
            </w:r>
          </w:p>
        </w:tc>
        <w:tc>
          <w:tcPr>
            <w:tcW w:w="3163" w:type="dxa"/>
            <w:vAlign w:val="top"/>
          </w:tcPr>
          <w:p w14:paraId="244E71B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079464C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545" w:type="dxa"/>
            <w:vAlign w:val="top"/>
          </w:tcPr>
          <w:p w14:paraId="51F6AD0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409" w:type="dxa"/>
            <w:vAlign w:val="top"/>
          </w:tcPr>
          <w:p w14:paraId="5A98032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97" w:type="dxa"/>
            <w:vAlign w:val="top"/>
          </w:tcPr>
          <w:p w14:paraId="6B2442E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bl>
    <w:p w14:paraId="189ABC83">
      <w:pPr>
        <w:keepNext w:val="0"/>
        <w:keepLines w:val="0"/>
        <w:pageBreakBefore w:val="0"/>
        <w:widowControl w:val="0"/>
        <w:kinsoku/>
        <w:wordWrap w:val="0"/>
        <w:overflowPunct/>
        <w:topLinePunct/>
        <w:autoSpaceDE/>
        <w:autoSpaceDN/>
        <w:bidi w:val="0"/>
        <w:adjustRightInd w:val="0"/>
        <w:snapToGrid w:val="0"/>
        <w:spacing w:before="48" w:line="224" w:lineRule="auto"/>
        <w:ind w:left="244"/>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15"/>
          <w:kern w:val="0"/>
          <w:sz w:val="21"/>
          <w:szCs w:val="21"/>
          <w:highlight w:val="none"/>
          <w:lang w:eastAsia="en-US"/>
        </w:rPr>
        <w:t>注：</w:t>
      </w:r>
    </w:p>
    <w:p w14:paraId="5F1E49CE">
      <w:pPr>
        <w:keepNext w:val="0"/>
        <w:keepLines w:val="0"/>
        <w:pageBreakBefore w:val="0"/>
        <w:widowControl w:val="0"/>
        <w:kinsoku/>
        <w:wordWrap w:val="0"/>
        <w:overflowPunct/>
        <w:topLinePunct/>
        <w:autoSpaceDE/>
        <w:autoSpaceDN/>
        <w:bidi w:val="0"/>
        <w:adjustRightInd w:val="0"/>
        <w:snapToGrid w:val="0"/>
        <w:spacing w:before="57" w:line="218" w:lineRule="auto"/>
        <w:ind w:left="260"/>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3"/>
          <w:kern w:val="0"/>
          <w:sz w:val="21"/>
          <w:szCs w:val="21"/>
          <w:highlight w:val="none"/>
          <w:lang w:eastAsia="en-US"/>
        </w:rPr>
        <w:t>1、应如实填报信用评价等级使用情况。</w:t>
      </w:r>
    </w:p>
    <w:p w14:paraId="39C9AC88">
      <w:pPr>
        <w:keepNext w:val="0"/>
        <w:keepLines w:val="0"/>
        <w:pageBreakBefore w:val="0"/>
        <w:widowControl w:val="0"/>
        <w:kinsoku/>
        <w:wordWrap w:val="0"/>
        <w:overflowPunct/>
        <w:topLinePunct/>
        <w:autoSpaceDE/>
        <w:autoSpaceDN/>
        <w:bidi w:val="0"/>
        <w:adjustRightInd w:val="0"/>
        <w:snapToGrid w:val="0"/>
        <w:spacing w:before="64" w:line="220" w:lineRule="auto"/>
        <w:ind w:left="247"/>
        <w:jc w:val="left"/>
        <w:textAlignment w:val="baseline"/>
        <w:rPr>
          <w:rFonts w:ascii="宋体" w:hAnsi="宋体" w:eastAsia="宋体" w:cs="宋体"/>
          <w:snapToGrid w:val="0"/>
          <w:color w:val="000000"/>
          <w:kern w:val="0"/>
          <w:sz w:val="21"/>
          <w:szCs w:val="21"/>
          <w:highlight w:val="none"/>
          <w:lang w:eastAsia="en-US"/>
        </w:rPr>
      </w:pPr>
      <w:r>
        <w:rPr>
          <w:rFonts w:ascii="宋体" w:hAnsi="宋体" w:eastAsia="宋体" w:cs="宋体"/>
          <w:snapToGrid w:val="0"/>
          <w:color w:val="000000"/>
          <w:spacing w:val="-2"/>
          <w:kern w:val="0"/>
          <w:sz w:val="21"/>
          <w:szCs w:val="21"/>
          <w:highlight w:val="none"/>
          <w:lang w:eastAsia="en-US"/>
        </w:rPr>
        <w:t>2、以联合体形式投标的，联合体各成员应分别填写。</w:t>
      </w:r>
    </w:p>
    <w:p w14:paraId="09D79835">
      <w:pPr>
        <w:keepNext w:val="0"/>
        <w:keepLines w:val="0"/>
        <w:pageBreakBefore w:val="0"/>
        <w:widowControl w:val="0"/>
        <w:kinsoku/>
        <w:wordWrap w:val="0"/>
        <w:overflowPunct/>
        <w:topLinePunct/>
        <w:autoSpaceDE/>
        <w:autoSpaceDN/>
        <w:bidi w:val="0"/>
        <w:adjustRightInd w:val="0"/>
        <w:snapToGrid w:val="0"/>
        <w:spacing w:line="234" w:lineRule="exact"/>
        <w:jc w:val="left"/>
        <w:textAlignment w:val="baseline"/>
        <w:rPr>
          <w:rFonts w:ascii="Arial" w:hAnsi="Arial" w:eastAsia="Arial" w:cs="Arial"/>
          <w:snapToGrid w:val="0"/>
          <w:color w:val="000000"/>
          <w:kern w:val="0"/>
          <w:szCs w:val="21"/>
          <w:highlight w:val="none"/>
          <w:lang w:eastAsia="en-US"/>
        </w:rPr>
      </w:pPr>
    </w:p>
    <w:p w14:paraId="29010E7A">
      <w:pPr>
        <w:keepNext w:val="0"/>
        <w:keepLines w:val="0"/>
        <w:pageBreakBefore w:val="0"/>
        <w:widowControl w:val="0"/>
        <w:kinsoku/>
        <w:wordWrap w:val="0"/>
        <w:overflowPunct/>
        <w:topLinePunct/>
        <w:autoSpaceDE/>
        <w:autoSpaceDN/>
        <w:bidi w:val="0"/>
        <w:adjustRightInd w:val="0"/>
        <w:snapToGrid w:val="0"/>
        <w:spacing w:line="234" w:lineRule="exact"/>
        <w:jc w:val="left"/>
        <w:textAlignment w:val="baseline"/>
        <w:rPr>
          <w:rFonts w:ascii="Arial" w:hAnsi="Arial" w:eastAsia="Arial" w:cs="Arial"/>
          <w:strike/>
          <w:snapToGrid w:val="0"/>
          <w:color w:val="000000"/>
          <w:kern w:val="0"/>
          <w:szCs w:val="21"/>
          <w:highlight w:val="none"/>
          <w:lang w:eastAsia="en-US"/>
        </w:rPr>
      </w:pPr>
    </w:p>
    <w:p w14:paraId="2CC97D6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trike/>
          <w:snapToGrid w:val="0"/>
          <w:color w:val="000000"/>
          <w:kern w:val="0"/>
          <w:szCs w:val="21"/>
          <w:highlight w:val="none"/>
          <w:lang w:eastAsia="en-US"/>
        </w:rPr>
      </w:pPr>
      <w:r>
        <w:rPr>
          <w:rFonts w:ascii="Arial" w:hAnsi="Arial" w:eastAsia="Arial" w:cs="Arial"/>
          <w:strike/>
          <w:snapToGrid w:val="0"/>
          <w:color w:val="000000"/>
          <w:kern w:val="0"/>
          <w:szCs w:val="21"/>
          <w:highlight w:val="none"/>
          <w:lang w:eastAsia="en-US"/>
        </w:rPr>
        <w:br w:type="page"/>
      </w:r>
    </w:p>
    <w:p w14:paraId="5501C6FC">
      <w:pPr>
        <w:keepNext w:val="0"/>
        <w:keepLines w:val="0"/>
        <w:pageBreakBefore w:val="0"/>
        <w:widowControl w:val="0"/>
        <w:kinsoku/>
        <w:wordWrap w:val="0"/>
        <w:overflowPunct/>
        <w:topLinePunct/>
        <w:autoSpaceDE/>
        <w:autoSpaceDN/>
        <w:bidi w:val="0"/>
        <w:adjustRightInd w:val="0"/>
        <w:snapToGrid w:val="0"/>
        <w:spacing w:line="316" w:lineRule="auto"/>
        <w:jc w:val="left"/>
        <w:textAlignment w:val="baseline"/>
        <w:rPr>
          <w:rFonts w:ascii="Arial" w:hAnsi="Arial" w:eastAsia="Arial" w:cs="Arial"/>
          <w:snapToGrid w:val="0"/>
          <w:color w:val="000000"/>
          <w:kern w:val="0"/>
          <w:sz w:val="21"/>
          <w:szCs w:val="21"/>
          <w:highlight w:val="none"/>
          <w:lang w:val="en-US" w:eastAsia="en-US" w:bidi="ar-SA"/>
        </w:rPr>
      </w:pPr>
    </w:p>
    <w:p w14:paraId="0A224C73">
      <w:pPr>
        <w:keepNext w:val="0"/>
        <w:keepLines w:val="0"/>
        <w:pageBreakBefore w:val="0"/>
        <w:widowControl w:val="0"/>
        <w:kinsoku/>
        <w:wordWrap w:val="0"/>
        <w:overflowPunct/>
        <w:topLinePunct/>
        <w:autoSpaceDE/>
        <w:autoSpaceDN/>
        <w:bidi w:val="0"/>
        <w:adjustRightInd w:val="0"/>
        <w:snapToGrid w:val="0"/>
        <w:spacing w:before="87" w:line="227" w:lineRule="auto"/>
        <w:ind w:left="3182"/>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6"/>
          <w:kern w:val="0"/>
          <w:sz w:val="27"/>
          <w:szCs w:val="27"/>
          <w:highlight w:val="none"/>
          <w:lang w:eastAsia="en-US"/>
        </w:rPr>
        <w:t>八-</w:t>
      </w:r>
      <w:r>
        <w:rPr>
          <w:rFonts w:hint="eastAsia" w:ascii="宋体" w:hAnsi="宋体" w:eastAsia="宋体" w:cs="宋体"/>
          <w:b/>
          <w:bCs/>
          <w:snapToGrid w:val="0"/>
          <w:color w:val="000000"/>
          <w:spacing w:val="6"/>
          <w:kern w:val="0"/>
          <w:sz w:val="27"/>
          <w:szCs w:val="27"/>
          <w:highlight w:val="none"/>
          <w:lang w:val="en-US" w:eastAsia="zh-CN"/>
        </w:rPr>
        <w:t>2</w:t>
      </w:r>
      <w:r>
        <w:rPr>
          <w:rFonts w:ascii="宋体" w:hAnsi="宋体" w:eastAsia="宋体" w:cs="宋体"/>
          <w:b/>
          <w:bCs/>
          <w:snapToGrid w:val="0"/>
          <w:color w:val="000000"/>
          <w:spacing w:val="6"/>
          <w:kern w:val="0"/>
          <w:sz w:val="27"/>
          <w:szCs w:val="27"/>
          <w:highlight w:val="none"/>
          <w:lang w:eastAsia="en-US"/>
        </w:rPr>
        <w:t>、投标人的自评分表</w:t>
      </w:r>
    </w:p>
    <w:p w14:paraId="63DC823C">
      <w:pPr>
        <w:keepNext w:val="0"/>
        <w:keepLines w:val="0"/>
        <w:pageBreakBefore w:val="0"/>
        <w:widowControl w:val="0"/>
        <w:kinsoku/>
        <w:wordWrap w:val="0"/>
        <w:overflowPunct/>
        <w:topLinePunct/>
        <w:autoSpaceDE/>
        <w:autoSpaceDN/>
        <w:bidi w:val="0"/>
        <w:adjustRightInd w:val="0"/>
        <w:snapToGrid w:val="0"/>
        <w:spacing w:before="35" w:line="240" w:lineRule="auto"/>
        <w:jc w:val="left"/>
        <w:textAlignment w:val="baseline"/>
        <w:rPr>
          <w:rFonts w:ascii="Arial" w:hAnsi="Arial" w:eastAsia="Arial" w:cs="Arial"/>
          <w:snapToGrid w:val="0"/>
          <w:color w:val="000000"/>
          <w:kern w:val="0"/>
          <w:szCs w:val="21"/>
          <w:highlight w:val="none"/>
          <w:lang w:eastAsia="en-US"/>
        </w:rPr>
      </w:pPr>
    </w:p>
    <w:tbl>
      <w:tblPr>
        <w:tblStyle w:val="4"/>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4"/>
        <w:gridCol w:w="1949"/>
        <w:gridCol w:w="1390"/>
        <w:gridCol w:w="1259"/>
        <w:gridCol w:w="1305"/>
        <w:gridCol w:w="1244"/>
        <w:gridCol w:w="1220"/>
      </w:tblGrid>
      <w:tr w14:paraId="4C5E6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054" w:type="dxa"/>
            <w:vAlign w:val="top"/>
          </w:tcPr>
          <w:p w14:paraId="3C1623E1">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2A134B9D">
            <w:pPr>
              <w:keepNext w:val="0"/>
              <w:keepLines w:val="0"/>
              <w:pageBreakBefore w:val="0"/>
              <w:widowControl w:val="0"/>
              <w:kinsoku/>
              <w:wordWrap w:val="0"/>
              <w:overflowPunct/>
              <w:topLinePunct/>
              <w:autoSpaceDE/>
              <w:autoSpaceDN/>
              <w:bidi w:val="0"/>
              <w:adjustRightInd w:val="0"/>
              <w:snapToGrid w:val="0"/>
              <w:spacing w:before="68" w:line="221" w:lineRule="auto"/>
              <w:ind w:left="32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序号</w:t>
            </w:r>
          </w:p>
        </w:tc>
        <w:tc>
          <w:tcPr>
            <w:tcW w:w="1949" w:type="dxa"/>
            <w:vAlign w:val="top"/>
          </w:tcPr>
          <w:p w14:paraId="697C679E">
            <w:pPr>
              <w:keepNext w:val="0"/>
              <w:keepLines w:val="0"/>
              <w:pageBreakBefore w:val="0"/>
              <w:widowControl w:val="0"/>
              <w:kinsoku/>
              <w:wordWrap w:val="0"/>
              <w:overflowPunct/>
              <w:topLinePunct/>
              <w:autoSpaceDE/>
              <w:autoSpaceDN/>
              <w:bidi w:val="0"/>
              <w:adjustRightInd w:val="0"/>
              <w:snapToGrid w:val="0"/>
              <w:spacing w:line="394" w:lineRule="auto"/>
              <w:jc w:val="left"/>
              <w:textAlignment w:val="baseline"/>
              <w:rPr>
                <w:rFonts w:ascii="Arial" w:hAnsi="Arial" w:eastAsia="Arial" w:cs="Arial"/>
                <w:snapToGrid w:val="0"/>
                <w:color w:val="000000"/>
                <w:kern w:val="0"/>
                <w:sz w:val="21"/>
                <w:szCs w:val="21"/>
                <w:highlight w:val="none"/>
                <w:lang w:eastAsia="en-US"/>
              </w:rPr>
            </w:pPr>
          </w:p>
          <w:p w14:paraId="6B841B1C">
            <w:pPr>
              <w:keepNext w:val="0"/>
              <w:keepLines w:val="0"/>
              <w:pageBreakBefore w:val="0"/>
              <w:widowControl w:val="0"/>
              <w:kinsoku/>
              <w:wordWrap w:val="0"/>
              <w:overflowPunct/>
              <w:topLinePunct/>
              <w:autoSpaceDE/>
              <w:autoSpaceDN/>
              <w:bidi w:val="0"/>
              <w:adjustRightInd w:val="0"/>
              <w:snapToGrid w:val="0"/>
              <w:spacing w:before="69" w:line="220" w:lineRule="auto"/>
              <w:ind w:left="557"/>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评分因素</w:t>
            </w:r>
          </w:p>
        </w:tc>
        <w:tc>
          <w:tcPr>
            <w:tcW w:w="1390" w:type="dxa"/>
            <w:vAlign w:val="top"/>
          </w:tcPr>
          <w:p w14:paraId="3643B4C0">
            <w:pPr>
              <w:keepNext w:val="0"/>
              <w:keepLines w:val="0"/>
              <w:pageBreakBefore w:val="0"/>
              <w:widowControl w:val="0"/>
              <w:kinsoku/>
              <w:wordWrap w:val="0"/>
              <w:overflowPunct/>
              <w:topLinePunct/>
              <w:autoSpaceDE/>
              <w:autoSpaceDN/>
              <w:bidi w:val="0"/>
              <w:adjustRightInd w:val="0"/>
              <w:snapToGrid w:val="0"/>
              <w:spacing w:line="394" w:lineRule="auto"/>
              <w:jc w:val="left"/>
              <w:textAlignment w:val="baseline"/>
              <w:rPr>
                <w:rFonts w:ascii="Arial" w:hAnsi="Arial" w:eastAsia="Arial" w:cs="Arial"/>
                <w:snapToGrid w:val="0"/>
                <w:color w:val="000000"/>
                <w:kern w:val="0"/>
                <w:sz w:val="21"/>
                <w:szCs w:val="21"/>
                <w:highlight w:val="none"/>
                <w:lang w:eastAsia="en-US"/>
              </w:rPr>
            </w:pPr>
          </w:p>
          <w:p w14:paraId="6E46DAFC">
            <w:pPr>
              <w:keepNext w:val="0"/>
              <w:keepLines w:val="0"/>
              <w:pageBreakBefore w:val="0"/>
              <w:widowControl w:val="0"/>
              <w:kinsoku/>
              <w:wordWrap w:val="0"/>
              <w:overflowPunct/>
              <w:topLinePunct/>
              <w:autoSpaceDE/>
              <w:autoSpaceDN/>
              <w:bidi w:val="0"/>
              <w:adjustRightInd w:val="0"/>
              <w:snapToGrid w:val="0"/>
              <w:spacing w:before="69" w:line="220" w:lineRule="auto"/>
              <w:ind w:left="489"/>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满分</w:t>
            </w:r>
          </w:p>
        </w:tc>
        <w:tc>
          <w:tcPr>
            <w:tcW w:w="1259" w:type="dxa"/>
            <w:vAlign w:val="top"/>
          </w:tcPr>
          <w:p w14:paraId="1F255CF5">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6C2A7081">
            <w:pPr>
              <w:keepNext w:val="0"/>
              <w:keepLines w:val="0"/>
              <w:pageBreakBefore w:val="0"/>
              <w:widowControl w:val="0"/>
              <w:kinsoku/>
              <w:wordWrap w:val="0"/>
              <w:overflowPunct/>
              <w:topLinePunct/>
              <w:autoSpaceDE/>
              <w:autoSpaceDN/>
              <w:bidi w:val="0"/>
              <w:adjustRightInd w:val="0"/>
              <w:snapToGrid w:val="0"/>
              <w:spacing w:before="69" w:line="220" w:lineRule="auto"/>
              <w:ind w:left="214"/>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评分标准</w:t>
            </w:r>
          </w:p>
        </w:tc>
        <w:tc>
          <w:tcPr>
            <w:tcW w:w="1305" w:type="dxa"/>
            <w:vAlign w:val="top"/>
          </w:tcPr>
          <w:p w14:paraId="7AE92381">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6C9858E9">
            <w:pPr>
              <w:keepNext w:val="0"/>
              <w:keepLines w:val="0"/>
              <w:pageBreakBefore w:val="0"/>
              <w:widowControl w:val="0"/>
              <w:kinsoku/>
              <w:wordWrap w:val="0"/>
              <w:overflowPunct/>
              <w:topLinePunct/>
              <w:autoSpaceDE/>
              <w:autoSpaceDN/>
              <w:bidi w:val="0"/>
              <w:adjustRightInd w:val="0"/>
              <w:snapToGrid w:val="0"/>
              <w:spacing w:before="69" w:line="220" w:lineRule="auto"/>
              <w:ind w:left="37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10"/>
                <w:kern w:val="0"/>
                <w:sz w:val="21"/>
                <w:szCs w:val="21"/>
                <w:highlight w:val="none"/>
                <w:lang w:val="en-US" w:eastAsia="en-US" w:bidi="ar-SA"/>
              </w:rPr>
              <w:t>自评分</w:t>
            </w:r>
          </w:p>
        </w:tc>
        <w:tc>
          <w:tcPr>
            <w:tcW w:w="1244" w:type="dxa"/>
            <w:vAlign w:val="top"/>
          </w:tcPr>
          <w:p w14:paraId="3C3EF721">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eastAsia="en-US"/>
              </w:rPr>
            </w:pPr>
          </w:p>
          <w:p w14:paraId="299E52AF">
            <w:pPr>
              <w:keepNext w:val="0"/>
              <w:keepLines w:val="0"/>
              <w:pageBreakBefore w:val="0"/>
              <w:widowControl w:val="0"/>
              <w:kinsoku/>
              <w:wordWrap w:val="0"/>
              <w:overflowPunct/>
              <w:topLinePunct/>
              <w:autoSpaceDE/>
              <w:autoSpaceDN/>
              <w:bidi w:val="0"/>
              <w:adjustRightInd w:val="0"/>
              <w:snapToGrid w:val="0"/>
              <w:spacing w:before="68" w:line="276" w:lineRule="auto"/>
              <w:ind w:left="421" w:right="198" w:hanging="213"/>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2"/>
                <w:kern w:val="0"/>
                <w:sz w:val="21"/>
                <w:szCs w:val="21"/>
                <w:highlight w:val="none"/>
                <w:lang w:val="en-US" w:eastAsia="en-US" w:bidi="ar-SA"/>
              </w:rPr>
              <w:t>评分情况</w:t>
            </w:r>
            <w:r>
              <w:rPr>
                <w:rFonts w:ascii="宋体" w:hAnsi="宋体" w:eastAsia="宋体" w:cs="宋体"/>
                <w:snapToGrid w:val="0"/>
                <w:color w:val="000000"/>
                <w:spacing w:val="-3"/>
                <w:kern w:val="0"/>
                <w:sz w:val="21"/>
                <w:szCs w:val="21"/>
                <w:highlight w:val="none"/>
                <w:lang w:val="en-US" w:eastAsia="en-US" w:bidi="ar-SA"/>
              </w:rPr>
              <w:t>说明</w:t>
            </w:r>
          </w:p>
        </w:tc>
        <w:tc>
          <w:tcPr>
            <w:tcW w:w="1220" w:type="dxa"/>
            <w:vAlign w:val="top"/>
          </w:tcPr>
          <w:p w14:paraId="2FDA2228">
            <w:pPr>
              <w:keepNext w:val="0"/>
              <w:keepLines w:val="0"/>
              <w:pageBreakBefore w:val="0"/>
              <w:widowControl w:val="0"/>
              <w:kinsoku/>
              <w:wordWrap w:val="0"/>
              <w:overflowPunct/>
              <w:topLinePunct/>
              <w:autoSpaceDE/>
              <w:autoSpaceDN/>
              <w:bidi w:val="0"/>
              <w:adjustRightInd w:val="0"/>
              <w:snapToGrid w:val="0"/>
              <w:spacing w:line="395" w:lineRule="auto"/>
              <w:jc w:val="left"/>
              <w:textAlignment w:val="baseline"/>
              <w:rPr>
                <w:rFonts w:ascii="Arial" w:hAnsi="Arial" w:eastAsia="Arial" w:cs="Arial"/>
                <w:snapToGrid w:val="0"/>
                <w:color w:val="000000"/>
                <w:kern w:val="0"/>
                <w:sz w:val="21"/>
                <w:szCs w:val="21"/>
                <w:highlight w:val="none"/>
                <w:lang w:eastAsia="en-US"/>
              </w:rPr>
            </w:pPr>
          </w:p>
          <w:p w14:paraId="165B5F33">
            <w:pPr>
              <w:keepNext w:val="0"/>
              <w:keepLines w:val="0"/>
              <w:pageBreakBefore w:val="0"/>
              <w:widowControl w:val="0"/>
              <w:kinsoku/>
              <w:wordWrap w:val="0"/>
              <w:overflowPunct/>
              <w:topLinePunct/>
              <w:autoSpaceDE/>
              <w:autoSpaceDN/>
              <w:bidi w:val="0"/>
              <w:adjustRightInd w:val="0"/>
              <w:snapToGrid w:val="0"/>
              <w:spacing w:before="69" w:line="220" w:lineRule="auto"/>
              <w:ind w:left="200"/>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页码索引</w:t>
            </w:r>
          </w:p>
        </w:tc>
      </w:tr>
      <w:tr w14:paraId="7B46D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top"/>
          </w:tcPr>
          <w:p w14:paraId="132C91B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949" w:type="dxa"/>
            <w:vAlign w:val="top"/>
          </w:tcPr>
          <w:p w14:paraId="66C779D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90" w:type="dxa"/>
            <w:vAlign w:val="top"/>
          </w:tcPr>
          <w:p w14:paraId="0B3BE7F4">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565BFE05">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05" w:type="dxa"/>
            <w:vAlign w:val="top"/>
          </w:tcPr>
          <w:p w14:paraId="28D5FEFB">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4682DF3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0" w:type="dxa"/>
            <w:vAlign w:val="top"/>
          </w:tcPr>
          <w:p w14:paraId="3BD72FF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1BEE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1054" w:type="dxa"/>
            <w:vAlign w:val="top"/>
          </w:tcPr>
          <w:p w14:paraId="1365CD2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949" w:type="dxa"/>
            <w:vAlign w:val="top"/>
          </w:tcPr>
          <w:p w14:paraId="1CA16C6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90" w:type="dxa"/>
            <w:vAlign w:val="top"/>
          </w:tcPr>
          <w:p w14:paraId="183A3E82">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59EE366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05" w:type="dxa"/>
            <w:vAlign w:val="top"/>
          </w:tcPr>
          <w:p w14:paraId="7E117AB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3B5EAD6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0" w:type="dxa"/>
            <w:vAlign w:val="top"/>
          </w:tcPr>
          <w:p w14:paraId="5F8A1CB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7F1F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top"/>
          </w:tcPr>
          <w:p w14:paraId="220114C8">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949" w:type="dxa"/>
            <w:vAlign w:val="top"/>
          </w:tcPr>
          <w:p w14:paraId="00BBE32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90" w:type="dxa"/>
            <w:vAlign w:val="top"/>
          </w:tcPr>
          <w:p w14:paraId="68A1849F">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60CE49C1">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05" w:type="dxa"/>
            <w:vAlign w:val="top"/>
          </w:tcPr>
          <w:p w14:paraId="4E0C926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46CB7F7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0" w:type="dxa"/>
            <w:vAlign w:val="top"/>
          </w:tcPr>
          <w:p w14:paraId="462C634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4CD2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054" w:type="dxa"/>
            <w:vAlign w:val="top"/>
          </w:tcPr>
          <w:p w14:paraId="6F65631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949" w:type="dxa"/>
            <w:vAlign w:val="top"/>
          </w:tcPr>
          <w:p w14:paraId="6DB7433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90" w:type="dxa"/>
            <w:vAlign w:val="top"/>
          </w:tcPr>
          <w:p w14:paraId="2F507FB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2CBD49E0">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05" w:type="dxa"/>
            <w:vAlign w:val="top"/>
          </w:tcPr>
          <w:p w14:paraId="51956A6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250CBD1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0" w:type="dxa"/>
            <w:vAlign w:val="top"/>
          </w:tcPr>
          <w:p w14:paraId="6BA1EDB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22B49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054" w:type="dxa"/>
            <w:vAlign w:val="top"/>
          </w:tcPr>
          <w:p w14:paraId="5C13C54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949" w:type="dxa"/>
            <w:vAlign w:val="top"/>
          </w:tcPr>
          <w:p w14:paraId="6D5C71A9">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90" w:type="dxa"/>
            <w:vAlign w:val="top"/>
          </w:tcPr>
          <w:p w14:paraId="78095BFE">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78D42AC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305" w:type="dxa"/>
            <w:vAlign w:val="top"/>
          </w:tcPr>
          <w:p w14:paraId="35B42BD3">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44" w:type="dxa"/>
            <w:vAlign w:val="top"/>
          </w:tcPr>
          <w:p w14:paraId="61BBEF8C">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20" w:type="dxa"/>
            <w:vAlign w:val="top"/>
          </w:tcPr>
          <w:p w14:paraId="6030C41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r>
      <w:tr w14:paraId="15D66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3003" w:type="dxa"/>
            <w:gridSpan w:val="2"/>
            <w:vAlign w:val="top"/>
          </w:tcPr>
          <w:p w14:paraId="2A36BB8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p w14:paraId="63079689">
            <w:pPr>
              <w:keepNext w:val="0"/>
              <w:keepLines w:val="0"/>
              <w:pageBreakBefore w:val="0"/>
              <w:widowControl w:val="0"/>
              <w:kinsoku/>
              <w:wordWrap w:val="0"/>
              <w:overflowPunct/>
              <w:topLinePunct/>
              <w:autoSpaceDE/>
              <w:autoSpaceDN/>
              <w:bidi w:val="0"/>
              <w:adjustRightInd w:val="0"/>
              <w:snapToGrid w:val="0"/>
              <w:spacing w:before="68" w:line="221" w:lineRule="auto"/>
              <w:ind w:left="1298"/>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spacing w:val="-3"/>
                <w:kern w:val="0"/>
                <w:sz w:val="21"/>
                <w:szCs w:val="21"/>
                <w:highlight w:val="none"/>
                <w:lang w:val="en-US" w:eastAsia="en-US" w:bidi="ar-SA"/>
              </w:rPr>
              <w:t>合计</w:t>
            </w:r>
          </w:p>
        </w:tc>
        <w:tc>
          <w:tcPr>
            <w:tcW w:w="1390" w:type="dxa"/>
            <w:vAlign w:val="top"/>
          </w:tcPr>
          <w:p w14:paraId="0D0A42A7">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1259" w:type="dxa"/>
            <w:vAlign w:val="top"/>
          </w:tcPr>
          <w:p w14:paraId="497563E6">
            <w:pPr>
              <w:keepNext w:val="0"/>
              <w:keepLines w:val="0"/>
              <w:pageBreakBefore w:val="0"/>
              <w:widowControl w:val="0"/>
              <w:kinsoku/>
              <w:wordWrap w:val="0"/>
              <w:overflowPunct/>
              <w:topLinePunct/>
              <w:autoSpaceDE/>
              <w:autoSpaceDN/>
              <w:bidi w:val="0"/>
              <w:adjustRightInd w:val="0"/>
              <w:snapToGrid w:val="0"/>
              <w:spacing w:line="338" w:lineRule="auto"/>
              <w:jc w:val="left"/>
              <w:textAlignment w:val="baseline"/>
              <w:rPr>
                <w:rFonts w:ascii="Arial" w:hAnsi="Arial" w:eastAsia="Arial" w:cs="Arial"/>
                <w:snapToGrid w:val="0"/>
                <w:color w:val="000000"/>
                <w:kern w:val="0"/>
                <w:sz w:val="21"/>
                <w:szCs w:val="21"/>
                <w:highlight w:val="none"/>
                <w:lang w:eastAsia="en-US"/>
              </w:rPr>
            </w:pPr>
          </w:p>
          <w:p w14:paraId="43D4ACE1">
            <w:pPr>
              <w:keepNext w:val="0"/>
              <w:keepLines w:val="0"/>
              <w:pageBreakBefore w:val="0"/>
              <w:widowControl w:val="0"/>
              <w:kinsoku/>
              <w:wordWrap w:val="0"/>
              <w:overflowPunct/>
              <w:topLinePunct/>
              <w:autoSpaceDE/>
              <w:autoSpaceDN/>
              <w:bidi w:val="0"/>
              <w:adjustRightInd w:val="0"/>
              <w:snapToGrid w:val="0"/>
              <w:spacing w:before="68" w:line="143" w:lineRule="exact"/>
              <w:ind w:left="58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position w:val="-3"/>
                <w:sz w:val="21"/>
                <w:szCs w:val="21"/>
                <w:highlight w:val="none"/>
                <w:lang w:val="en-US" w:eastAsia="en-US" w:bidi="ar-SA"/>
              </w:rPr>
              <w:t>-</w:t>
            </w:r>
          </w:p>
        </w:tc>
        <w:tc>
          <w:tcPr>
            <w:tcW w:w="1305" w:type="dxa"/>
            <w:vAlign w:val="top"/>
          </w:tcPr>
          <w:p w14:paraId="37686B0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eastAsia="en-US"/>
              </w:rPr>
            </w:pPr>
          </w:p>
        </w:tc>
        <w:tc>
          <w:tcPr>
            <w:tcW w:w="2464" w:type="dxa"/>
            <w:gridSpan w:val="2"/>
            <w:vAlign w:val="top"/>
          </w:tcPr>
          <w:p w14:paraId="5522CB6A">
            <w:pPr>
              <w:keepNext w:val="0"/>
              <w:keepLines w:val="0"/>
              <w:pageBreakBefore w:val="0"/>
              <w:widowControl w:val="0"/>
              <w:kinsoku/>
              <w:wordWrap w:val="0"/>
              <w:overflowPunct/>
              <w:topLinePunct/>
              <w:autoSpaceDE/>
              <w:autoSpaceDN/>
              <w:bidi w:val="0"/>
              <w:adjustRightInd w:val="0"/>
              <w:snapToGrid w:val="0"/>
              <w:spacing w:line="338" w:lineRule="auto"/>
              <w:jc w:val="left"/>
              <w:textAlignment w:val="baseline"/>
              <w:rPr>
                <w:rFonts w:ascii="Arial" w:hAnsi="Arial" w:eastAsia="Arial" w:cs="Arial"/>
                <w:snapToGrid w:val="0"/>
                <w:color w:val="000000"/>
                <w:kern w:val="0"/>
                <w:sz w:val="21"/>
                <w:szCs w:val="21"/>
                <w:highlight w:val="none"/>
                <w:lang w:eastAsia="en-US"/>
              </w:rPr>
            </w:pPr>
          </w:p>
          <w:p w14:paraId="57319EAB">
            <w:pPr>
              <w:keepNext w:val="0"/>
              <w:keepLines w:val="0"/>
              <w:pageBreakBefore w:val="0"/>
              <w:widowControl w:val="0"/>
              <w:kinsoku/>
              <w:wordWrap w:val="0"/>
              <w:overflowPunct/>
              <w:topLinePunct/>
              <w:autoSpaceDE/>
              <w:autoSpaceDN/>
              <w:bidi w:val="0"/>
              <w:adjustRightInd w:val="0"/>
              <w:snapToGrid w:val="0"/>
              <w:spacing w:before="68" w:line="143" w:lineRule="exact"/>
              <w:ind w:left="1181"/>
              <w:jc w:val="left"/>
              <w:textAlignment w:val="baseline"/>
              <w:rPr>
                <w:rFonts w:ascii="宋体" w:hAnsi="宋体" w:eastAsia="宋体" w:cs="宋体"/>
                <w:snapToGrid w:val="0"/>
                <w:color w:val="000000"/>
                <w:kern w:val="0"/>
                <w:sz w:val="21"/>
                <w:szCs w:val="21"/>
                <w:highlight w:val="none"/>
                <w:lang w:val="en-US" w:eastAsia="en-US" w:bidi="ar-SA"/>
              </w:rPr>
            </w:pPr>
            <w:r>
              <w:rPr>
                <w:rFonts w:ascii="宋体" w:hAnsi="宋体" w:eastAsia="宋体" w:cs="宋体"/>
                <w:snapToGrid w:val="0"/>
                <w:color w:val="000000"/>
                <w:kern w:val="0"/>
                <w:position w:val="-3"/>
                <w:sz w:val="21"/>
                <w:szCs w:val="21"/>
                <w:highlight w:val="none"/>
                <w:lang w:val="en-US" w:eastAsia="en-US" w:bidi="ar-SA"/>
              </w:rPr>
              <w:t>-</w:t>
            </w:r>
          </w:p>
        </w:tc>
      </w:tr>
    </w:tbl>
    <w:p w14:paraId="1667D3BD">
      <w:pPr>
        <w:keepNext w:val="0"/>
        <w:keepLines w:val="0"/>
        <w:pageBreakBefore w:val="0"/>
        <w:widowControl w:val="0"/>
        <w:kinsoku/>
        <w:wordWrap w:val="0"/>
        <w:overflowPunct/>
        <w:topLinePunct/>
        <w:autoSpaceDE/>
        <w:autoSpaceDN/>
        <w:bidi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357FC4A0">
      <w:pPr>
        <w:keepNext w:val="0"/>
        <w:keepLines w:val="0"/>
        <w:pageBreakBefore w:val="0"/>
        <w:widowControl w:val="0"/>
        <w:kinsoku/>
        <w:wordWrap w:val="0"/>
        <w:overflowPunct/>
        <w:topLinePunct/>
        <w:autoSpaceDE/>
        <w:autoSpaceDN/>
        <w:bidi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1AAC0035">
      <w:pPr>
        <w:keepNext w:val="0"/>
        <w:keepLines w:val="0"/>
        <w:pageBreakBefore w:val="0"/>
        <w:widowControl w:val="0"/>
        <w:kinsoku/>
        <w:wordWrap w:val="0"/>
        <w:overflowPunct/>
        <w:topLinePunct/>
        <w:autoSpaceDE/>
        <w:autoSpaceDN/>
        <w:bidi w:val="0"/>
        <w:adjustRightInd w:val="0"/>
        <w:snapToGrid w:val="0"/>
        <w:spacing w:before="78" w:line="219" w:lineRule="auto"/>
        <w:ind w:left="330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投标人</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2"/>
          <w:kern w:val="0"/>
          <w:sz w:val="24"/>
          <w:szCs w:val="24"/>
          <w:highlight w:val="none"/>
          <w:lang w:eastAsia="en-US"/>
        </w:rPr>
        <w:t>（</w:t>
      </w:r>
      <w:r>
        <w:rPr>
          <w:rFonts w:ascii="宋体" w:hAnsi="宋体" w:eastAsia="宋体" w:cs="宋体"/>
          <w:snapToGrid w:val="0"/>
          <w:color w:val="000000"/>
          <w:spacing w:val="-3"/>
          <w:kern w:val="0"/>
          <w:sz w:val="24"/>
          <w:szCs w:val="24"/>
          <w:highlight w:val="none"/>
          <w:lang w:eastAsia="en-US"/>
        </w:rPr>
        <w:t>盖单位章）</w:t>
      </w:r>
    </w:p>
    <w:p w14:paraId="0073C4BE">
      <w:pPr>
        <w:keepNext w:val="0"/>
        <w:keepLines w:val="0"/>
        <w:pageBreakBefore w:val="0"/>
        <w:widowControl w:val="0"/>
        <w:kinsoku/>
        <w:wordWrap w:val="0"/>
        <w:overflowPunct/>
        <w:topLinePunct/>
        <w:autoSpaceDE/>
        <w:autoSpaceDN/>
        <w:bidi w:val="0"/>
        <w:adjustRightInd w:val="0"/>
        <w:snapToGrid w:val="0"/>
        <w:spacing w:before="183" w:line="220" w:lineRule="auto"/>
        <w:ind w:left="330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法定代表人或其委托代理人</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签字）</w:t>
      </w:r>
    </w:p>
    <w:p w14:paraId="4A0C3A5E">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24"/>
          <w:szCs w:val="24"/>
          <w:highlight w:val="none"/>
        </w:rPr>
        <w:sectPr>
          <w:headerReference r:id="rId32" w:type="default"/>
          <w:footerReference r:id="rId33" w:type="default"/>
          <w:footnotePr>
            <w:numFmt w:val="decimalEnclosedCircleChinese"/>
            <w:numRestart w:val="eachPage"/>
          </w:footnotePr>
          <w:pgSz w:w="11905" w:h="16840"/>
          <w:pgMar w:top="1182" w:right="1238" w:bottom="1171" w:left="1239" w:header="849" w:footer="937" w:gutter="0"/>
          <w:pgNumType w:fmt="decimal"/>
          <w:cols w:space="720" w:num="1"/>
        </w:sectPr>
      </w:pPr>
    </w:p>
    <w:p w14:paraId="050559D9">
      <w:pPr>
        <w:keepNext w:val="0"/>
        <w:keepLines w:val="0"/>
        <w:pageBreakBefore w:val="0"/>
        <w:widowControl w:val="0"/>
        <w:kinsoku/>
        <w:wordWrap w:val="0"/>
        <w:overflowPunct/>
        <w:topLinePunct/>
        <w:autoSpaceDE/>
        <w:autoSpaceDN/>
        <w:bidi w:val="0"/>
        <w:adjustRightInd w:val="0"/>
        <w:snapToGrid w:val="0"/>
        <w:spacing w:line="324" w:lineRule="auto"/>
        <w:jc w:val="left"/>
        <w:textAlignment w:val="baseline"/>
        <w:rPr>
          <w:rFonts w:ascii="Arial" w:hAnsi="Arial" w:eastAsia="Arial" w:cs="Arial"/>
          <w:snapToGrid w:val="0"/>
          <w:color w:val="000000"/>
          <w:kern w:val="0"/>
          <w:sz w:val="21"/>
          <w:szCs w:val="21"/>
          <w:highlight w:val="none"/>
          <w:lang w:val="en-US" w:eastAsia="en-US" w:bidi="ar-SA"/>
        </w:rPr>
      </w:pPr>
    </w:p>
    <w:p w14:paraId="75F7EC00">
      <w:pPr>
        <w:tabs>
          <w:tab w:val="left" w:pos="9072"/>
        </w:tabs>
        <w:kinsoku w:val="0"/>
        <w:autoSpaceDE w:val="0"/>
        <w:autoSpaceDN w:val="0"/>
        <w:adjustRightInd w:val="0"/>
        <w:snapToGrid w:val="0"/>
        <w:spacing w:line="579" w:lineRule="exact"/>
        <w:ind w:left="0" w:right="2"/>
        <w:jc w:val="center"/>
        <w:textAlignment w:val="baseline"/>
        <w:rPr>
          <w:rFonts w:hint="default" w:ascii="宋体" w:hAnsi="宋体" w:eastAsia="宋体" w:cs="宋体"/>
          <w:b/>
          <w:bCs/>
          <w:snapToGrid w:val="0"/>
          <w:color w:val="000000"/>
          <w:spacing w:val="6"/>
          <w:kern w:val="0"/>
          <w:sz w:val="27"/>
          <w:szCs w:val="27"/>
          <w:highlight w:val="none"/>
          <w:lang w:val="en-US" w:eastAsia="en-US" w:bidi="ar-SA"/>
        </w:rPr>
      </w:pPr>
      <w:r>
        <w:rPr>
          <w:rFonts w:hint="default" w:ascii="宋体" w:hAnsi="宋体" w:eastAsia="宋体" w:cs="宋体"/>
          <w:b/>
          <w:bCs/>
          <w:snapToGrid w:val="0"/>
          <w:color w:val="000000"/>
          <w:spacing w:val="6"/>
          <w:kern w:val="0"/>
          <w:sz w:val="27"/>
          <w:szCs w:val="27"/>
          <w:highlight w:val="none"/>
          <w:lang w:val="en-US" w:eastAsia="en-US" w:bidi="ar-SA"/>
        </w:rPr>
        <w:t>八-3</w:t>
      </w:r>
      <w:r>
        <w:rPr>
          <w:rFonts w:hint="eastAsia" w:ascii="宋体" w:hAnsi="宋体" w:eastAsia="宋体" w:cs="宋体"/>
          <w:b/>
          <w:bCs/>
          <w:snapToGrid w:val="0"/>
          <w:color w:val="000000"/>
          <w:spacing w:val="6"/>
          <w:kern w:val="0"/>
          <w:sz w:val="27"/>
          <w:szCs w:val="27"/>
          <w:highlight w:val="none"/>
          <w:lang w:val="en-US" w:eastAsia="zh-CN" w:bidi="ar-SA"/>
        </w:rPr>
        <w:t>、</w:t>
      </w:r>
      <w:r>
        <w:rPr>
          <w:rFonts w:hint="default" w:ascii="宋体" w:hAnsi="宋体" w:eastAsia="宋体" w:cs="宋体"/>
          <w:b/>
          <w:bCs/>
          <w:snapToGrid w:val="0"/>
          <w:color w:val="000000"/>
          <w:spacing w:val="6"/>
          <w:kern w:val="0"/>
          <w:sz w:val="27"/>
          <w:szCs w:val="27"/>
          <w:highlight w:val="none"/>
          <w:lang w:val="en-US" w:eastAsia="en-US" w:bidi="ar-SA"/>
        </w:rPr>
        <w:t>公示信息</w:t>
      </w:r>
    </w:p>
    <w:p w14:paraId="0042EC53">
      <w:pPr>
        <w:tabs>
          <w:tab w:val="left" w:pos="9072"/>
        </w:tabs>
        <w:kinsoku w:val="0"/>
        <w:autoSpaceDE w:val="0"/>
        <w:autoSpaceDN w:val="0"/>
        <w:adjustRightInd w:val="0"/>
        <w:snapToGrid w:val="0"/>
        <w:spacing w:line="579" w:lineRule="exact"/>
        <w:ind w:left="0" w:right="2"/>
        <w:jc w:val="both"/>
        <w:textAlignment w:val="baseline"/>
        <w:rPr>
          <w:rFonts w:ascii="宋体" w:hAnsi="宋体" w:eastAsia="宋体" w:cs="宋体"/>
          <w:snapToGrid w:val="0"/>
          <w:color w:val="000000"/>
          <w:kern w:val="0"/>
          <w:sz w:val="28"/>
          <w:szCs w:val="28"/>
          <w:highlight w:val="none"/>
          <w:lang w:val="zh-CN" w:eastAsia="zh-CN" w:bidi="zh-CN"/>
        </w:rPr>
      </w:pPr>
      <w:r>
        <w:rPr>
          <w:rFonts w:hint="eastAsia" w:ascii="宋体" w:hAnsi="宋体" w:eastAsia="宋体" w:cs="宋体"/>
          <w:snapToGrid w:val="0"/>
          <w:color w:val="000000"/>
          <w:kern w:val="0"/>
          <w:sz w:val="24"/>
          <w:szCs w:val="24"/>
          <w:highlight w:val="none"/>
          <w:lang w:val="en-US" w:eastAsia="zh-CN" w:bidi="ar-SA"/>
        </w:rPr>
        <w:t>投标人认为应该附的其他材料（中标公示资料仅作为参考资料，投标人填写或不填写不影响其投标文件的有效性，不可作为否决投标的条件）。</w:t>
      </w:r>
    </w:p>
    <w:p w14:paraId="56A2F9C5">
      <w:pPr>
        <w:tabs>
          <w:tab w:val="left" w:pos="9072"/>
        </w:tabs>
        <w:kinsoku w:val="0"/>
        <w:autoSpaceDE w:val="0"/>
        <w:autoSpaceDN w:val="0"/>
        <w:adjustRightInd w:val="0"/>
        <w:snapToGrid w:val="0"/>
        <w:spacing w:line="579" w:lineRule="exact"/>
        <w:ind w:left="0" w:right="2"/>
        <w:jc w:val="center"/>
        <w:textAlignment w:val="baseline"/>
        <w:rPr>
          <w:rFonts w:ascii="宋体" w:hAnsi="宋体" w:eastAsia="宋体" w:cs="宋体"/>
          <w:snapToGrid w:val="0"/>
          <w:color w:val="000000"/>
          <w:kern w:val="0"/>
          <w:sz w:val="28"/>
          <w:szCs w:val="28"/>
          <w:highlight w:val="none"/>
          <w:lang w:val="zh-CN" w:eastAsia="en-US" w:bidi="zh-CN"/>
        </w:rPr>
      </w:pPr>
      <w:r>
        <w:rPr>
          <w:rFonts w:hint="eastAsia" w:ascii="宋体" w:hAnsi="宋体" w:eastAsia="宋体" w:cs="宋体"/>
          <w:snapToGrid w:val="0"/>
          <w:color w:val="000000"/>
          <w:kern w:val="0"/>
          <w:sz w:val="28"/>
          <w:szCs w:val="28"/>
          <w:highlight w:val="none"/>
          <w:lang w:val="zh-CN" w:eastAsia="en-US" w:bidi="zh-CN"/>
        </w:rPr>
        <w:t>公示信息表（</w:t>
      </w:r>
      <w:r>
        <w:rPr>
          <w:rFonts w:hint="eastAsia" w:ascii="宋体" w:hAnsi="宋体" w:eastAsia="宋体" w:cs="宋体"/>
          <w:snapToGrid w:val="0"/>
          <w:color w:val="000000"/>
          <w:kern w:val="0"/>
          <w:sz w:val="28"/>
          <w:szCs w:val="28"/>
          <w:highlight w:val="none"/>
          <w:lang w:val="en-US" w:eastAsia="zh-CN" w:bidi="zh-CN"/>
        </w:rPr>
        <w:t>企业</w:t>
      </w:r>
      <w:r>
        <w:rPr>
          <w:rFonts w:hint="eastAsia" w:ascii="宋体" w:hAnsi="宋体" w:eastAsia="宋体" w:cs="宋体"/>
          <w:snapToGrid w:val="0"/>
          <w:color w:val="000000"/>
          <w:kern w:val="0"/>
          <w:sz w:val="28"/>
          <w:szCs w:val="28"/>
          <w:highlight w:val="none"/>
          <w:lang w:val="zh-CN" w:eastAsia="en-US" w:bidi="zh-CN"/>
        </w:rPr>
        <w:t>业绩）</w:t>
      </w:r>
    </w:p>
    <w:p w14:paraId="773D5448">
      <w:pPr>
        <w:kinsoku w:val="0"/>
        <w:autoSpaceDE w:val="0"/>
        <w:autoSpaceDN w:val="0"/>
        <w:adjustRightInd w:val="0"/>
        <w:snapToGrid w:val="0"/>
        <w:spacing w:before="17" w:line="240" w:lineRule="auto"/>
        <w:jc w:val="left"/>
        <w:textAlignment w:val="baseline"/>
        <w:rPr>
          <w:rFonts w:ascii="宋体" w:hAnsi="宋体" w:eastAsia="宋体" w:cs="宋体"/>
          <w:snapToGrid w:val="0"/>
          <w:color w:val="000000"/>
          <w:kern w:val="0"/>
          <w:sz w:val="6"/>
          <w:szCs w:val="21"/>
          <w:highlight w:val="none"/>
          <w:lang w:val="en-US" w:eastAsia="en-US" w:bidi="ar-SA"/>
        </w:rPr>
      </w:pPr>
    </w:p>
    <w:tbl>
      <w:tblPr>
        <w:tblStyle w:val="2"/>
        <w:tblW w:w="0" w:type="auto"/>
        <w:tblInd w:w="3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786"/>
        <w:gridCol w:w="7286"/>
      </w:tblGrid>
      <w:tr w14:paraId="6FBD378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1786" w:type="dxa"/>
            <w:vAlign w:val="center"/>
          </w:tcPr>
          <w:p w14:paraId="311A2B26">
            <w:pPr>
              <w:kinsoku w:val="0"/>
              <w:autoSpaceDE w:val="0"/>
              <w:autoSpaceDN w:val="0"/>
              <w:adjustRightInd w:val="0"/>
              <w:snapToGrid w:val="0"/>
              <w:spacing w:before="139" w:line="240" w:lineRule="auto"/>
              <w:ind w:left="662" w:right="644"/>
              <w:jc w:val="center"/>
              <w:textAlignment w:val="baseline"/>
              <w:rPr>
                <w:rFonts w:ascii="宋体" w:hAnsi="宋体" w:eastAsia="宋体" w:cs="宋体"/>
                <w:snapToGrid w:val="0"/>
                <w:color w:val="000000"/>
                <w:kern w:val="0"/>
                <w:sz w:val="21"/>
                <w:szCs w:val="22"/>
                <w:highlight w:val="none"/>
                <w:lang w:val="en-US" w:eastAsia="en-US" w:bidi="ar-SA"/>
              </w:rPr>
            </w:pPr>
            <w:r>
              <w:rPr>
                <w:rFonts w:hint="eastAsia" w:ascii="宋体" w:hAnsi="宋体" w:eastAsia="宋体" w:cs="宋体"/>
                <w:snapToGrid w:val="0"/>
                <w:color w:val="000000"/>
                <w:kern w:val="0"/>
                <w:sz w:val="21"/>
                <w:szCs w:val="22"/>
                <w:highlight w:val="none"/>
                <w:lang w:val="en-US" w:eastAsia="en-US" w:bidi="ar-SA"/>
              </w:rPr>
              <w:t>序号</w:t>
            </w:r>
          </w:p>
        </w:tc>
        <w:tc>
          <w:tcPr>
            <w:tcW w:w="7286" w:type="dxa"/>
            <w:vAlign w:val="center"/>
          </w:tcPr>
          <w:p w14:paraId="01F5FAE4">
            <w:pPr>
              <w:kinsoku w:val="0"/>
              <w:autoSpaceDE w:val="0"/>
              <w:autoSpaceDN w:val="0"/>
              <w:adjustRightInd w:val="0"/>
              <w:snapToGrid w:val="0"/>
              <w:spacing w:before="139" w:line="240" w:lineRule="auto"/>
              <w:ind w:left="662" w:right="644"/>
              <w:jc w:val="center"/>
              <w:textAlignment w:val="baseline"/>
              <w:rPr>
                <w:rFonts w:ascii="宋体" w:hAnsi="宋体" w:eastAsia="宋体" w:cs="宋体"/>
                <w:snapToGrid w:val="0"/>
                <w:color w:val="000000"/>
                <w:kern w:val="0"/>
                <w:sz w:val="21"/>
                <w:szCs w:val="22"/>
                <w:highlight w:val="none"/>
                <w:lang w:val="en-US" w:eastAsia="en-US" w:bidi="ar-SA"/>
              </w:rPr>
            </w:pPr>
            <w:r>
              <w:rPr>
                <w:rFonts w:hint="eastAsia" w:ascii="宋体" w:hAnsi="宋体" w:eastAsia="宋体" w:cs="宋体"/>
                <w:snapToGrid w:val="0"/>
                <w:color w:val="000000"/>
                <w:kern w:val="0"/>
                <w:sz w:val="21"/>
                <w:szCs w:val="22"/>
                <w:highlight w:val="none"/>
                <w:lang w:val="en-US" w:eastAsia="en-US" w:bidi="ar-SA"/>
              </w:rPr>
              <w:t>项目名称</w:t>
            </w:r>
          </w:p>
        </w:tc>
      </w:tr>
      <w:tr w14:paraId="5810A02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tcPr>
          <w:p w14:paraId="0325C416">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1C902404">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568FA3C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tcPr>
          <w:p w14:paraId="24287482">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66FB7092">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6FDB4D3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tcPr>
          <w:p w14:paraId="0633324A">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5BCA4360">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07886A5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tcPr>
          <w:p w14:paraId="13E86916">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4FF392AA">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2D95E35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tcPr>
          <w:p w14:paraId="37DADFD2">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296A1016">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0CD23AF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tcPr>
          <w:p w14:paraId="263B4035">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71E76ADA">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3E07127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tcPr>
          <w:p w14:paraId="10BB3067">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34BCBB99">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20B51E2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tcPr>
          <w:p w14:paraId="22A85640">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6C5C19EC">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7852087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tcPr>
          <w:p w14:paraId="0F83D1CD">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4983B7F8">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72B2F74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tcPr>
          <w:p w14:paraId="7ECCCE37">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200060E5">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678C628B">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tcPr>
          <w:p w14:paraId="6ECB5019">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6CB665AF">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46E07E5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8" w:hRule="atLeast"/>
        </w:trPr>
        <w:tc>
          <w:tcPr>
            <w:tcW w:w="1786" w:type="dxa"/>
          </w:tcPr>
          <w:p w14:paraId="555D1CE9">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092F2C1A">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541D62A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6" w:hRule="atLeast"/>
        </w:trPr>
        <w:tc>
          <w:tcPr>
            <w:tcW w:w="1786" w:type="dxa"/>
          </w:tcPr>
          <w:p w14:paraId="1A888C13">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684B0FE4">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r w14:paraId="0AA2A61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5" w:hRule="atLeast"/>
        </w:trPr>
        <w:tc>
          <w:tcPr>
            <w:tcW w:w="1786" w:type="dxa"/>
          </w:tcPr>
          <w:p w14:paraId="2D4823E1">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c>
          <w:tcPr>
            <w:tcW w:w="7286" w:type="dxa"/>
          </w:tcPr>
          <w:p w14:paraId="1C6BA1A3">
            <w:pPr>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0"/>
                <w:szCs w:val="22"/>
                <w:highlight w:val="none"/>
                <w:lang w:val="en-US" w:eastAsia="en-US" w:bidi="ar-SA"/>
              </w:rPr>
            </w:pPr>
          </w:p>
        </w:tc>
      </w:tr>
    </w:tbl>
    <w:p w14:paraId="3B78D114">
      <w:pPr>
        <w:widowControl/>
        <w:kinsoku w:val="0"/>
        <w:autoSpaceDE w:val="0"/>
        <w:autoSpaceDN w:val="0"/>
        <w:adjustRightInd w:val="0"/>
        <w:snapToGrid w:val="0"/>
        <w:spacing w:line="360" w:lineRule="exact"/>
        <w:ind w:firstLine="446"/>
        <w:jc w:val="left"/>
        <w:textAlignment w:val="baseline"/>
        <w:rPr>
          <w:rFonts w:hint="eastAsia"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lang w:eastAsia="zh-CN"/>
        </w:rPr>
        <w:t>注：1、请各投标人将投标时申报的</w:t>
      </w:r>
      <w:r>
        <w:rPr>
          <w:rFonts w:hint="eastAsia" w:ascii="宋体" w:hAnsi="宋体" w:eastAsia="宋体" w:cs="宋体"/>
          <w:snapToGrid w:val="0"/>
          <w:color w:val="000000"/>
          <w:kern w:val="0"/>
          <w:sz w:val="22"/>
          <w:szCs w:val="22"/>
          <w:highlight w:val="none"/>
          <w:lang w:val="en-US" w:eastAsia="zh-CN"/>
        </w:rPr>
        <w:t>企业</w:t>
      </w:r>
      <w:r>
        <w:rPr>
          <w:rFonts w:hint="eastAsia" w:ascii="宋体" w:hAnsi="宋体" w:eastAsia="宋体" w:cs="宋体"/>
          <w:snapToGrid w:val="0"/>
          <w:color w:val="000000"/>
          <w:kern w:val="0"/>
          <w:sz w:val="22"/>
          <w:szCs w:val="22"/>
          <w:highlight w:val="none"/>
          <w:lang w:eastAsia="zh-CN"/>
        </w:rPr>
        <w:t>业绩汇总至本表，如被推荐为中标候选人将进行公示相关业绩信息。</w:t>
      </w:r>
    </w:p>
    <w:p w14:paraId="734A258E">
      <w:pPr>
        <w:widowControl/>
        <w:kinsoku w:val="0"/>
        <w:autoSpaceDE w:val="0"/>
        <w:autoSpaceDN w:val="0"/>
        <w:adjustRightInd w:val="0"/>
        <w:snapToGrid w:val="0"/>
        <w:spacing w:line="360" w:lineRule="exact"/>
        <w:ind w:firstLine="446"/>
        <w:jc w:val="left"/>
        <w:textAlignment w:val="baseline"/>
        <w:rPr>
          <w:rFonts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lang w:eastAsia="zh-CN"/>
        </w:rPr>
        <w:t>2、投标人的公示信息表所填内容仅作为参考，投标人填写或不填写不影响其投标文件的有效性，不可作为否决投标的条件。</w:t>
      </w:r>
    </w:p>
    <w:p w14:paraId="1C2826A9">
      <w:pPr>
        <w:kinsoku w:val="0"/>
        <w:autoSpaceDE w:val="0"/>
        <w:autoSpaceDN w:val="0"/>
        <w:adjustRightInd w:val="0"/>
        <w:snapToGrid w:val="0"/>
        <w:spacing w:line="240" w:lineRule="auto"/>
        <w:ind w:left="420" w:leftChars="200"/>
        <w:jc w:val="left"/>
        <w:textAlignment w:val="baseline"/>
        <w:rPr>
          <w:rFonts w:ascii="Arial" w:hAnsi="Arial" w:eastAsia="Arial" w:cs="Arial"/>
          <w:snapToGrid w:val="0"/>
          <w:color w:val="000000"/>
          <w:kern w:val="0"/>
          <w:sz w:val="21"/>
          <w:szCs w:val="21"/>
          <w:highlight w:val="none"/>
          <w:lang w:val="en-US" w:eastAsia="zh-CN" w:bidi="ar-SA"/>
        </w:rPr>
      </w:pPr>
    </w:p>
    <w:p w14:paraId="7C184EF4">
      <w:pPr>
        <w:widowControl/>
        <w:kinsoku w:val="0"/>
        <w:autoSpaceDE w:val="0"/>
        <w:autoSpaceDN w:val="0"/>
        <w:adjustRightInd w:val="0"/>
        <w:snapToGrid w:val="0"/>
        <w:spacing w:line="480" w:lineRule="exact"/>
        <w:ind w:firstLine="360" w:firstLineChars="150"/>
        <w:jc w:val="left"/>
        <w:textAlignment w:val="baseline"/>
        <w:rPr>
          <w:rFonts w:ascii="宋体" w:hAnsi="宋体" w:eastAsia="宋体" w:cs="宋体"/>
          <w:snapToGrid w:val="0"/>
          <w:color w:val="000000"/>
          <w:kern w:val="0"/>
          <w:sz w:val="24"/>
          <w:szCs w:val="21"/>
          <w:highlight w:val="none"/>
          <w:lang w:eastAsia="zh-CN"/>
        </w:rPr>
      </w:pPr>
    </w:p>
    <w:p w14:paraId="4F2557EF">
      <w:pPr>
        <w:widowControl/>
        <w:kinsoku w:val="0"/>
        <w:autoSpaceDE w:val="0"/>
        <w:autoSpaceDN w:val="0"/>
        <w:adjustRightInd w:val="0"/>
        <w:snapToGrid w:val="0"/>
        <w:spacing w:line="480" w:lineRule="exact"/>
        <w:ind w:firstLine="360" w:firstLineChars="150"/>
        <w:jc w:val="left"/>
        <w:textAlignment w:val="baseline"/>
        <w:rPr>
          <w:rFonts w:ascii="宋体" w:hAnsi="宋体" w:eastAsia="宋体" w:cs="宋体"/>
          <w:snapToGrid w:val="0"/>
          <w:color w:val="000000"/>
          <w:kern w:val="0"/>
          <w:sz w:val="24"/>
          <w:szCs w:val="21"/>
          <w:highlight w:val="none"/>
          <w:lang w:eastAsia="zh-CN"/>
        </w:rPr>
      </w:pPr>
    </w:p>
    <w:p w14:paraId="5780B956">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Cs w:val="21"/>
          <w:highlight w:val="none"/>
          <w:lang w:eastAsia="zh-CN"/>
        </w:rPr>
      </w:pPr>
      <w:bookmarkStart w:id="0" w:name="_Toc4691"/>
      <w:r>
        <w:rPr>
          <w:rFonts w:hint="eastAsia" w:ascii="宋体" w:hAnsi="宋体" w:eastAsia="宋体" w:cs="宋体"/>
          <w:snapToGrid w:val="0"/>
          <w:color w:val="000000"/>
          <w:kern w:val="0"/>
          <w:szCs w:val="21"/>
          <w:highlight w:val="none"/>
          <w:lang w:eastAsia="zh-CN"/>
        </w:rPr>
        <w:br w:type="page"/>
      </w:r>
    </w:p>
    <w:p w14:paraId="28D1C3CB">
      <w:pPr>
        <w:tabs>
          <w:tab w:val="left" w:pos="9072"/>
        </w:tabs>
        <w:kinsoku w:val="0"/>
        <w:autoSpaceDE w:val="0"/>
        <w:autoSpaceDN w:val="0"/>
        <w:adjustRightInd w:val="0"/>
        <w:snapToGrid w:val="0"/>
        <w:spacing w:line="579" w:lineRule="exact"/>
        <w:ind w:left="0" w:right="2"/>
        <w:jc w:val="center"/>
        <w:textAlignment w:val="baseline"/>
        <w:rPr>
          <w:rFonts w:ascii="宋体" w:hAnsi="宋体" w:eastAsia="宋体" w:cs="宋体"/>
          <w:snapToGrid w:val="0"/>
          <w:color w:val="000000"/>
          <w:kern w:val="0"/>
          <w:sz w:val="28"/>
          <w:szCs w:val="28"/>
          <w:highlight w:val="none"/>
          <w:lang w:val="zh-CN" w:eastAsia="zh-CN" w:bidi="zh-CN"/>
        </w:rPr>
      </w:pPr>
      <w:r>
        <w:rPr>
          <w:rFonts w:hint="eastAsia" w:ascii="宋体" w:hAnsi="宋体" w:eastAsia="宋体" w:cs="宋体"/>
          <w:snapToGrid w:val="0"/>
          <w:color w:val="000000"/>
          <w:kern w:val="0"/>
          <w:sz w:val="28"/>
          <w:szCs w:val="28"/>
          <w:highlight w:val="none"/>
          <w:lang w:val="zh-CN" w:eastAsia="zh-CN" w:bidi="zh-CN"/>
        </w:rPr>
        <w:t>公示信息表（主要人员）</w:t>
      </w:r>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548"/>
        <w:gridCol w:w="1548"/>
      </w:tblGrid>
      <w:tr w14:paraId="1C55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547" w:type="dxa"/>
            <w:vMerge w:val="restart"/>
            <w:vAlign w:val="center"/>
          </w:tcPr>
          <w:p w14:paraId="0315A3FC">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任职</w:t>
            </w:r>
          </w:p>
        </w:tc>
        <w:tc>
          <w:tcPr>
            <w:tcW w:w="1547" w:type="dxa"/>
            <w:vMerge w:val="restart"/>
            <w:vAlign w:val="center"/>
          </w:tcPr>
          <w:p w14:paraId="69BDDD95">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姓名</w:t>
            </w:r>
          </w:p>
        </w:tc>
        <w:tc>
          <w:tcPr>
            <w:tcW w:w="6192" w:type="dxa"/>
            <w:gridSpan w:val="4"/>
            <w:vAlign w:val="center"/>
          </w:tcPr>
          <w:p w14:paraId="1CC25487">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证书及其性质</w:t>
            </w:r>
          </w:p>
        </w:tc>
      </w:tr>
      <w:tr w14:paraId="5354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547" w:type="dxa"/>
            <w:vMerge w:val="continue"/>
            <w:vAlign w:val="center"/>
          </w:tcPr>
          <w:p w14:paraId="375BDD6C">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27D62EF9">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6AF637D5">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证书名称</w:t>
            </w:r>
          </w:p>
        </w:tc>
        <w:tc>
          <w:tcPr>
            <w:tcW w:w="1548" w:type="dxa"/>
            <w:vAlign w:val="center"/>
          </w:tcPr>
          <w:p w14:paraId="508F0F14">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证书编号</w:t>
            </w:r>
          </w:p>
        </w:tc>
        <w:tc>
          <w:tcPr>
            <w:tcW w:w="1548" w:type="dxa"/>
            <w:vAlign w:val="center"/>
          </w:tcPr>
          <w:p w14:paraId="404A2C4A">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颁发部门</w:t>
            </w:r>
          </w:p>
        </w:tc>
        <w:tc>
          <w:tcPr>
            <w:tcW w:w="1548" w:type="dxa"/>
            <w:vAlign w:val="center"/>
          </w:tcPr>
          <w:p w14:paraId="6E1BEA00">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颁发时间</w:t>
            </w:r>
          </w:p>
        </w:tc>
      </w:tr>
      <w:tr w14:paraId="11D4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47" w:type="dxa"/>
            <w:vMerge w:val="restart"/>
            <w:vAlign w:val="center"/>
          </w:tcPr>
          <w:p w14:paraId="55EABB3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项目经理</w:t>
            </w:r>
          </w:p>
        </w:tc>
        <w:tc>
          <w:tcPr>
            <w:tcW w:w="1547" w:type="dxa"/>
            <w:vMerge w:val="restart"/>
            <w:vAlign w:val="center"/>
          </w:tcPr>
          <w:p w14:paraId="183C56CF">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356C127A">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职称证</w:t>
            </w:r>
          </w:p>
        </w:tc>
        <w:tc>
          <w:tcPr>
            <w:tcW w:w="1548" w:type="dxa"/>
            <w:vAlign w:val="center"/>
          </w:tcPr>
          <w:p w14:paraId="7201FD6C">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194A2E50">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3F0ABAE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196E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547" w:type="dxa"/>
            <w:vMerge w:val="continue"/>
            <w:vAlign w:val="center"/>
          </w:tcPr>
          <w:p w14:paraId="0BC0E6FF">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047995E9">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331C7628">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注册建造师证</w:t>
            </w:r>
          </w:p>
        </w:tc>
        <w:tc>
          <w:tcPr>
            <w:tcW w:w="1548" w:type="dxa"/>
            <w:vAlign w:val="center"/>
          </w:tcPr>
          <w:p w14:paraId="5CBCA117">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101FD9DD">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07AE3F43">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3DEC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547" w:type="dxa"/>
            <w:vMerge w:val="continue"/>
            <w:vAlign w:val="center"/>
          </w:tcPr>
          <w:p w14:paraId="60B18145">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4AC88C53">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3C58D4BB">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安全证</w:t>
            </w:r>
          </w:p>
        </w:tc>
        <w:tc>
          <w:tcPr>
            <w:tcW w:w="1548" w:type="dxa"/>
            <w:vAlign w:val="center"/>
          </w:tcPr>
          <w:p w14:paraId="2FACF36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14BABD1B">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5AE02EC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7A3CB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547" w:type="dxa"/>
            <w:vMerge w:val="restart"/>
            <w:vAlign w:val="center"/>
          </w:tcPr>
          <w:p w14:paraId="4DABA07A">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项目经理</w:t>
            </w:r>
          </w:p>
          <w:p w14:paraId="1E36F6FA">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备选人</w:t>
            </w:r>
          </w:p>
        </w:tc>
        <w:tc>
          <w:tcPr>
            <w:tcW w:w="1547" w:type="dxa"/>
            <w:vMerge w:val="restart"/>
            <w:vAlign w:val="center"/>
          </w:tcPr>
          <w:p w14:paraId="3BBE4254">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5907E69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职称证</w:t>
            </w:r>
          </w:p>
        </w:tc>
        <w:tc>
          <w:tcPr>
            <w:tcW w:w="1548" w:type="dxa"/>
            <w:vAlign w:val="center"/>
          </w:tcPr>
          <w:p w14:paraId="76D7EF3C">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559CE584">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6F2FD59B">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3258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547" w:type="dxa"/>
            <w:vMerge w:val="continue"/>
            <w:vAlign w:val="center"/>
          </w:tcPr>
          <w:p w14:paraId="4ABF1693">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18A896DA">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4E215818">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注册建造师证</w:t>
            </w:r>
          </w:p>
        </w:tc>
        <w:tc>
          <w:tcPr>
            <w:tcW w:w="1548" w:type="dxa"/>
            <w:vAlign w:val="center"/>
          </w:tcPr>
          <w:p w14:paraId="1D73EBB8">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5071FE84">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1B8BB083">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1CF26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47" w:type="dxa"/>
            <w:vMerge w:val="continue"/>
            <w:vAlign w:val="center"/>
          </w:tcPr>
          <w:p w14:paraId="4560E5AD">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1B47392F">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07111D0D">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安全证</w:t>
            </w:r>
          </w:p>
        </w:tc>
        <w:tc>
          <w:tcPr>
            <w:tcW w:w="1548" w:type="dxa"/>
            <w:vAlign w:val="center"/>
          </w:tcPr>
          <w:p w14:paraId="662FF161">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55499738">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005ADED0">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5561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547" w:type="dxa"/>
            <w:vMerge w:val="restart"/>
            <w:vAlign w:val="center"/>
          </w:tcPr>
          <w:p w14:paraId="4DB54103">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项目总工</w:t>
            </w:r>
          </w:p>
        </w:tc>
        <w:tc>
          <w:tcPr>
            <w:tcW w:w="1547" w:type="dxa"/>
            <w:vMerge w:val="restart"/>
            <w:vAlign w:val="center"/>
          </w:tcPr>
          <w:p w14:paraId="68AAF049">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26FE4931">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职称证</w:t>
            </w:r>
          </w:p>
        </w:tc>
        <w:tc>
          <w:tcPr>
            <w:tcW w:w="1548" w:type="dxa"/>
            <w:vAlign w:val="center"/>
          </w:tcPr>
          <w:p w14:paraId="0381654D">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7CE4A334">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75BBF54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347D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547" w:type="dxa"/>
            <w:vMerge w:val="continue"/>
            <w:vAlign w:val="center"/>
          </w:tcPr>
          <w:p w14:paraId="1D772285">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4A15E477">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0489AA48">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安全证</w:t>
            </w:r>
          </w:p>
        </w:tc>
        <w:tc>
          <w:tcPr>
            <w:tcW w:w="1548" w:type="dxa"/>
            <w:vAlign w:val="center"/>
          </w:tcPr>
          <w:p w14:paraId="5575859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677C8E10">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22C7385B">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7676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47" w:type="dxa"/>
            <w:vMerge w:val="restart"/>
            <w:vAlign w:val="center"/>
          </w:tcPr>
          <w:p w14:paraId="544F4AD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项目总工</w:t>
            </w:r>
          </w:p>
          <w:p w14:paraId="54330EB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备选人</w:t>
            </w:r>
          </w:p>
        </w:tc>
        <w:tc>
          <w:tcPr>
            <w:tcW w:w="1547" w:type="dxa"/>
            <w:vMerge w:val="restart"/>
            <w:vAlign w:val="center"/>
          </w:tcPr>
          <w:p w14:paraId="6B9F278A">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55CD387D">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职称证</w:t>
            </w:r>
          </w:p>
        </w:tc>
        <w:tc>
          <w:tcPr>
            <w:tcW w:w="1548" w:type="dxa"/>
            <w:vAlign w:val="center"/>
          </w:tcPr>
          <w:p w14:paraId="012AE84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61EC483D">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4898F77B">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r w14:paraId="47F8D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47" w:type="dxa"/>
            <w:vMerge w:val="continue"/>
            <w:vAlign w:val="center"/>
          </w:tcPr>
          <w:p w14:paraId="778B36B0">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7" w:type="dxa"/>
            <w:vMerge w:val="continue"/>
            <w:vAlign w:val="center"/>
          </w:tcPr>
          <w:p w14:paraId="4BAD90F3">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1C97A85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安全证</w:t>
            </w:r>
          </w:p>
        </w:tc>
        <w:tc>
          <w:tcPr>
            <w:tcW w:w="1548" w:type="dxa"/>
            <w:vAlign w:val="center"/>
          </w:tcPr>
          <w:p w14:paraId="57371089">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006FAC0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c>
          <w:tcPr>
            <w:tcW w:w="1548" w:type="dxa"/>
            <w:vAlign w:val="center"/>
          </w:tcPr>
          <w:p w14:paraId="2E25C406">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p>
        </w:tc>
      </w:tr>
    </w:tbl>
    <w:p w14:paraId="2D346FC5">
      <w:pPr>
        <w:widowControl/>
        <w:kinsoku w:val="0"/>
        <w:autoSpaceDE w:val="0"/>
        <w:autoSpaceDN w:val="0"/>
        <w:adjustRightInd w:val="0"/>
        <w:snapToGrid w:val="0"/>
        <w:spacing w:line="240" w:lineRule="auto"/>
        <w:jc w:val="left"/>
        <w:textAlignment w:val="baseline"/>
        <w:rPr>
          <w:rFonts w:ascii="宋体" w:hAnsi="宋体" w:eastAsia="宋体" w:cs="宋体"/>
          <w:snapToGrid w:val="0"/>
          <w:color w:val="000000"/>
          <w:kern w:val="0"/>
          <w:sz w:val="28"/>
          <w:szCs w:val="28"/>
          <w:highlight w:val="none"/>
          <w:lang w:val="zh-CN" w:eastAsia="en-US" w:bidi="zh-CN"/>
        </w:rPr>
      </w:pPr>
    </w:p>
    <w:p w14:paraId="6CB8B2A5">
      <w:pPr>
        <w:widowControl/>
        <w:kinsoku w:val="0"/>
        <w:autoSpaceDE w:val="0"/>
        <w:autoSpaceDN w:val="0"/>
        <w:adjustRightInd w:val="0"/>
        <w:snapToGrid w:val="0"/>
        <w:spacing w:line="360" w:lineRule="exact"/>
        <w:ind w:firstLine="446"/>
        <w:jc w:val="left"/>
        <w:textAlignment w:val="baseline"/>
        <w:rPr>
          <w:rFonts w:hint="eastAsia" w:ascii="宋体" w:hAnsi="宋体" w:eastAsia="宋体" w:cs="宋体"/>
          <w:snapToGrid w:val="0"/>
          <w:color w:val="000000"/>
          <w:kern w:val="0"/>
          <w:sz w:val="22"/>
          <w:szCs w:val="22"/>
          <w:highlight w:val="none"/>
          <w:lang w:eastAsia="zh-CN"/>
        </w:rPr>
      </w:pPr>
      <w:bookmarkStart w:id="1" w:name="_Toc19532"/>
      <w:r>
        <w:rPr>
          <w:rFonts w:hint="eastAsia" w:ascii="宋体" w:hAnsi="宋体" w:eastAsia="宋体" w:cs="宋体"/>
          <w:snapToGrid w:val="0"/>
          <w:color w:val="000000"/>
          <w:kern w:val="0"/>
          <w:sz w:val="22"/>
          <w:szCs w:val="22"/>
          <w:highlight w:val="none"/>
          <w:lang w:eastAsia="zh-CN"/>
        </w:rPr>
        <w:t>注：1、请各投标人将投标时申报的主要人员汇总至本表，如被推荐为中标候选人将进行公示相关业绩信息。</w:t>
      </w:r>
    </w:p>
    <w:p w14:paraId="72C9F50F">
      <w:pPr>
        <w:widowControl/>
        <w:kinsoku w:val="0"/>
        <w:autoSpaceDE w:val="0"/>
        <w:autoSpaceDN w:val="0"/>
        <w:adjustRightInd w:val="0"/>
        <w:snapToGrid w:val="0"/>
        <w:spacing w:line="360" w:lineRule="exact"/>
        <w:ind w:firstLine="446"/>
        <w:jc w:val="left"/>
        <w:textAlignment w:val="baseline"/>
        <w:rPr>
          <w:rFonts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lang w:eastAsia="zh-CN"/>
        </w:rPr>
        <w:t>2、投标人的公示信息表所填内容仅作为参考，投标人填写或不填写不影响其投标文件的有效性，不可作为否决投标的条件。</w:t>
      </w:r>
    </w:p>
    <w:p w14:paraId="183CA3BE">
      <w:pPr>
        <w:kinsoku w:val="0"/>
        <w:autoSpaceDE w:val="0"/>
        <w:autoSpaceDN w:val="0"/>
        <w:adjustRightInd w:val="0"/>
        <w:snapToGrid w:val="0"/>
        <w:spacing w:line="240" w:lineRule="auto"/>
        <w:ind w:left="420" w:leftChars="200"/>
        <w:jc w:val="left"/>
        <w:textAlignment w:val="baseline"/>
        <w:rPr>
          <w:rFonts w:ascii="Arial" w:hAnsi="Arial" w:eastAsia="Arial" w:cs="Arial"/>
          <w:snapToGrid w:val="0"/>
          <w:color w:val="000000"/>
          <w:kern w:val="0"/>
          <w:sz w:val="21"/>
          <w:szCs w:val="21"/>
          <w:highlight w:val="none"/>
          <w:lang w:val="en-US" w:eastAsia="zh-CN" w:bidi="ar-SA"/>
        </w:rPr>
      </w:pPr>
    </w:p>
    <w:p w14:paraId="0CDA58B1">
      <w:pPr>
        <w:kinsoku w:val="0"/>
        <w:autoSpaceDE w:val="0"/>
        <w:autoSpaceDN w:val="0"/>
        <w:adjustRightInd w:val="0"/>
        <w:snapToGrid w:val="0"/>
        <w:spacing w:line="521" w:lineRule="exact"/>
        <w:ind w:left="3777"/>
        <w:jc w:val="left"/>
        <w:textAlignment w:val="baseline"/>
        <w:rPr>
          <w:rFonts w:ascii="宋体" w:hAnsi="宋体" w:eastAsia="宋体" w:cs="宋体"/>
          <w:snapToGrid w:val="0"/>
          <w:color w:val="000000"/>
          <w:kern w:val="0"/>
          <w:sz w:val="28"/>
          <w:szCs w:val="28"/>
          <w:highlight w:val="none"/>
          <w:lang w:val="zh-CN" w:eastAsia="en-US" w:bidi="zh-CN"/>
        </w:rPr>
      </w:pPr>
      <w:r>
        <w:rPr>
          <w:rFonts w:hint="eastAsia" w:ascii="宋体" w:hAnsi="宋体" w:eastAsia="宋体" w:cs="宋体"/>
          <w:snapToGrid w:val="0"/>
          <w:color w:val="000000"/>
          <w:kern w:val="0"/>
          <w:sz w:val="28"/>
          <w:szCs w:val="28"/>
          <w:highlight w:val="none"/>
          <w:lang w:val="zh-CN" w:eastAsia="zh-CN" w:bidi="zh-CN"/>
        </w:rPr>
        <w:br w:type="page"/>
      </w:r>
      <w:r>
        <w:rPr>
          <w:rFonts w:hint="eastAsia" w:ascii="宋体" w:hAnsi="宋体" w:eastAsia="宋体" w:cs="宋体"/>
          <w:snapToGrid w:val="0"/>
          <w:color w:val="000000"/>
          <w:kern w:val="0"/>
          <w:sz w:val="28"/>
          <w:szCs w:val="28"/>
          <w:highlight w:val="none"/>
          <w:lang w:val="zh-CN" w:eastAsia="en-US" w:bidi="zh-CN"/>
        </w:rPr>
        <w:t>主要人员资历表</w:t>
      </w:r>
      <w:bookmarkEnd w:id="1"/>
    </w:p>
    <w:p w14:paraId="7EEF1CEA">
      <w:pPr>
        <w:kinsoku w:val="0"/>
        <w:autoSpaceDE w:val="0"/>
        <w:autoSpaceDN w:val="0"/>
        <w:adjustRightInd w:val="0"/>
        <w:snapToGrid w:val="0"/>
        <w:spacing w:before="15" w:line="240" w:lineRule="auto"/>
        <w:jc w:val="left"/>
        <w:textAlignment w:val="baseline"/>
        <w:rPr>
          <w:rFonts w:ascii="宋体" w:hAnsi="宋体" w:eastAsia="宋体" w:cs="宋体"/>
          <w:snapToGrid w:val="0"/>
          <w:color w:val="000000"/>
          <w:kern w:val="0"/>
          <w:sz w:val="6"/>
          <w:szCs w:val="21"/>
          <w:highlight w:val="none"/>
          <w:lang w:val="en-US" w:eastAsia="en-US" w:bidi="ar-SA"/>
        </w:rPr>
      </w:pPr>
    </w:p>
    <w:tbl>
      <w:tblPr>
        <w:tblStyle w:val="2"/>
        <w:tblW w:w="9072" w:type="dxa"/>
        <w:tblInd w:w="30"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0" w:type="dxa"/>
          <w:bottom w:w="0" w:type="dxa"/>
          <w:right w:w="0" w:type="dxa"/>
        </w:tblCellMar>
      </w:tblPr>
      <w:tblGrid>
        <w:gridCol w:w="1398"/>
        <w:gridCol w:w="1564"/>
        <w:gridCol w:w="850"/>
        <w:gridCol w:w="5260"/>
      </w:tblGrid>
      <w:tr w14:paraId="2C8BA18D">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1021" w:hRule="atLeast"/>
        </w:trPr>
        <w:tc>
          <w:tcPr>
            <w:tcW w:w="1398" w:type="dxa"/>
            <w:vAlign w:val="center"/>
          </w:tcPr>
          <w:p w14:paraId="5C9ECC3D">
            <w:pPr>
              <w:kinsoku w:val="0"/>
              <w:autoSpaceDE w:val="0"/>
              <w:autoSpaceDN w:val="0"/>
              <w:adjustRightInd w:val="0"/>
              <w:snapToGrid w:val="0"/>
              <w:spacing w:before="82"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任职</w:t>
            </w:r>
          </w:p>
        </w:tc>
        <w:tc>
          <w:tcPr>
            <w:tcW w:w="1564" w:type="dxa"/>
            <w:vAlign w:val="center"/>
          </w:tcPr>
          <w:p w14:paraId="2A2210FB">
            <w:pPr>
              <w:kinsoku w:val="0"/>
              <w:autoSpaceDE w:val="0"/>
              <w:autoSpaceDN w:val="0"/>
              <w:adjustRightInd w:val="0"/>
              <w:snapToGrid w:val="0"/>
              <w:spacing w:before="82"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姓名</w:t>
            </w:r>
          </w:p>
        </w:tc>
        <w:tc>
          <w:tcPr>
            <w:tcW w:w="6110" w:type="dxa"/>
            <w:gridSpan w:val="2"/>
            <w:vAlign w:val="center"/>
          </w:tcPr>
          <w:p w14:paraId="5EC8CDD5">
            <w:pPr>
              <w:kinsoku w:val="0"/>
              <w:autoSpaceDE w:val="0"/>
              <w:autoSpaceDN w:val="0"/>
              <w:adjustRightInd w:val="0"/>
              <w:snapToGrid w:val="0"/>
              <w:spacing w:before="82"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经历（业绩）</w:t>
            </w:r>
          </w:p>
        </w:tc>
      </w:tr>
      <w:tr w14:paraId="3B89445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98" w:type="dxa"/>
            <w:vMerge w:val="restart"/>
            <w:vAlign w:val="center"/>
          </w:tcPr>
          <w:p w14:paraId="55335D97">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项目经理</w:t>
            </w:r>
          </w:p>
        </w:tc>
        <w:tc>
          <w:tcPr>
            <w:tcW w:w="1564" w:type="dxa"/>
            <w:vMerge w:val="restart"/>
            <w:vAlign w:val="center"/>
          </w:tcPr>
          <w:p w14:paraId="519DD638">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c>
          <w:tcPr>
            <w:tcW w:w="850" w:type="dxa"/>
            <w:vAlign w:val="center"/>
          </w:tcPr>
          <w:p w14:paraId="077CFD0F">
            <w:pPr>
              <w:kinsoku w:val="0"/>
              <w:autoSpaceDE w:val="0"/>
              <w:autoSpaceDN w:val="0"/>
              <w:adjustRightInd w:val="0"/>
              <w:snapToGrid w:val="0"/>
              <w:spacing w:before="99"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1</w:t>
            </w:r>
          </w:p>
        </w:tc>
        <w:tc>
          <w:tcPr>
            <w:tcW w:w="5260" w:type="dxa"/>
            <w:vAlign w:val="center"/>
          </w:tcPr>
          <w:p w14:paraId="70B4A3FB">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200F7709">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43" w:hRule="atLeast"/>
        </w:trPr>
        <w:tc>
          <w:tcPr>
            <w:tcW w:w="1398" w:type="dxa"/>
            <w:vMerge w:val="continue"/>
            <w:vAlign w:val="center"/>
          </w:tcPr>
          <w:p w14:paraId="2AC775E4">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3B37A254">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4ADF6CE9">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2</w:t>
            </w:r>
          </w:p>
        </w:tc>
        <w:tc>
          <w:tcPr>
            <w:tcW w:w="5260" w:type="dxa"/>
            <w:vAlign w:val="center"/>
          </w:tcPr>
          <w:p w14:paraId="3F7B6AFC">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22E99017">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continue"/>
            <w:vAlign w:val="center"/>
          </w:tcPr>
          <w:p w14:paraId="1861AB60">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657F1C6B">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062458B7">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w:t>
            </w:r>
          </w:p>
        </w:tc>
        <w:tc>
          <w:tcPr>
            <w:tcW w:w="5260" w:type="dxa"/>
            <w:vAlign w:val="center"/>
          </w:tcPr>
          <w:p w14:paraId="297A0606">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7829EA2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restart"/>
            <w:vAlign w:val="center"/>
          </w:tcPr>
          <w:p w14:paraId="1AAD33EE">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项目经理</w:t>
            </w:r>
          </w:p>
          <w:p w14:paraId="5092423B">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r>
              <w:rPr>
                <w:rFonts w:hint="eastAsia" w:ascii="宋体" w:hAnsi="宋体" w:eastAsia="宋体" w:cs="宋体"/>
                <w:snapToGrid w:val="0"/>
                <w:color w:val="000000"/>
                <w:kern w:val="0"/>
                <w:sz w:val="22"/>
                <w:szCs w:val="22"/>
                <w:highlight w:val="none"/>
                <w:lang w:eastAsia="en-US"/>
              </w:rPr>
              <w:t>备选人</w:t>
            </w:r>
          </w:p>
        </w:tc>
        <w:tc>
          <w:tcPr>
            <w:tcW w:w="1564" w:type="dxa"/>
            <w:vMerge w:val="restart"/>
            <w:vAlign w:val="center"/>
          </w:tcPr>
          <w:p w14:paraId="1421DA88">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0DA34996">
            <w:pPr>
              <w:kinsoku w:val="0"/>
              <w:autoSpaceDE w:val="0"/>
              <w:autoSpaceDN w:val="0"/>
              <w:adjustRightInd w:val="0"/>
              <w:snapToGrid w:val="0"/>
              <w:spacing w:before="99"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1</w:t>
            </w:r>
          </w:p>
        </w:tc>
        <w:tc>
          <w:tcPr>
            <w:tcW w:w="5260" w:type="dxa"/>
            <w:vAlign w:val="center"/>
          </w:tcPr>
          <w:p w14:paraId="2951E264">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5041778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continue"/>
            <w:vAlign w:val="center"/>
          </w:tcPr>
          <w:p w14:paraId="18EE24FC">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123B3F24">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2EFE5D9D">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2</w:t>
            </w:r>
          </w:p>
        </w:tc>
        <w:tc>
          <w:tcPr>
            <w:tcW w:w="5260" w:type="dxa"/>
            <w:vAlign w:val="center"/>
          </w:tcPr>
          <w:p w14:paraId="0214153C">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5A52D48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1398" w:type="dxa"/>
            <w:vMerge w:val="continue"/>
            <w:vAlign w:val="center"/>
          </w:tcPr>
          <w:p w14:paraId="7506FF70">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629243D0">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68FF0E1B">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w:t>
            </w:r>
          </w:p>
        </w:tc>
        <w:tc>
          <w:tcPr>
            <w:tcW w:w="5260" w:type="dxa"/>
            <w:vAlign w:val="center"/>
          </w:tcPr>
          <w:p w14:paraId="0A596D88">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654D3FF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398" w:type="dxa"/>
            <w:vMerge w:val="restart"/>
            <w:vAlign w:val="center"/>
          </w:tcPr>
          <w:p w14:paraId="10AA7F21">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项目总工</w:t>
            </w:r>
          </w:p>
        </w:tc>
        <w:tc>
          <w:tcPr>
            <w:tcW w:w="1564" w:type="dxa"/>
            <w:vMerge w:val="restart"/>
            <w:vAlign w:val="center"/>
          </w:tcPr>
          <w:p w14:paraId="562FD0EE">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c>
          <w:tcPr>
            <w:tcW w:w="850" w:type="dxa"/>
            <w:vAlign w:val="center"/>
          </w:tcPr>
          <w:p w14:paraId="49CA0F85">
            <w:pPr>
              <w:kinsoku w:val="0"/>
              <w:autoSpaceDE w:val="0"/>
              <w:autoSpaceDN w:val="0"/>
              <w:adjustRightInd w:val="0"/>
              <w:snapToGrid w:val="0"/>
              <w:spacing w:before="99"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1</w:t>
            </w:r>
          </w:p>
        </w:tc>
        <w:tc>
          <w:tcPr>
            <w:tcW w:w="5260" w:type="dxa"/>
            <w:vAlign w:val="center"/>
          </w:tcPr>
          <w:p w14:paraId="690BF82F">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46F62456">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9" w:hRule="atLeast"/>
        </w:trPr>
        <w:tc>
          <w:tcPr>
            <w:tcW w:w="1398" w:type="dxa"/>
            <w:vMerge w:val="continue"/>
            <w:vAlign w:val="center"/>
          </w:tcPr>
          <w:p w14:paraId="283B6BE2">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3890902A">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4CDEE781">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2</w:t>
            </w:r>
          </w:p>
        </w:tc>
        <w:tc>
          <w:tcPr>
            <w:tcW w:w="5260" w:type="dxa"/>
            <w:vAlign w:val="center"/>
          </w:tcPr>
          <w:p w14:paraId="685B0B4B">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530A729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continue"/>
            <w:vAlign w:val="center"/>
          </w:tcPr>
          <w:p w14:paraId="51F01A79">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08B4ECD7">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6D9DC5AB">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w:t>
            </w:r>
          </w:p>
        </w:tc>
        <w:tc>
          <w:tcPr>
            <w:tcW w:w="5260" w:type="dxa"/>
            <w:vAlign w:val="center"/>
          </w:tcPr>
          <w:p w14:paraId="5C953DD1">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75FA4E2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restart"/>
            <w:vAlign w:val="center"/>
          </w:tcPr>
          <w:p w14:paraId="01761AC7">
            <w:pPr>
              <w:widowControl/>
              <w:kinsoku w:val="0"/>
              <w:autoSpaceDE w:val="0"/>
              <w:autoSpaceDN w:val="0"/>
              <w:adjustRightInd w:val="0"/>
              <w:snapToGrid w:val="0"/>
              <w:spacing w:line="480" w:lineRule="exact"/>
              <w:jc w:val="center"/>
              <w:textAlignment w:val="baseline"/>
              <w:rPr>
                <w:rFonts w:ascii="宋体" w:hAnsi="宋体" w:eastAsia="宋体" w:cs="宋体"/>
                <w:snapToGrid w:val="0"/>
                <w:color w:val="000000"/>
                <w:kern w:val="0"/>
                <w:sz w:val="22"/>
                <w:szCs w:val="22"/>
                <w:highlight w:val="none"/>
                <w:lang w:eastAsia="en-US"/>
              </w:rPr>
            </w:pPr>
            <w:r>
              <w:rPr>
                <w:rFonts w:hint="eastAsia" w:ascii="宋体" w:hAnsi="宋体" w:eastAsia="宋体" w:cs="宋体"/>
                <w:snapToGrid w:val="0"/>
                <w:color w:val="000000"/>
                <w:kern w:val="0"/>
                <w:sz w:val="22"/>
                <w:szCs w:val="22"/>
                <w:highlight w:val="none"/>
                <w:lang w:eastAsia="en-US"/>
              </w:rPr>
              <w:t>项目总工</w:t>
            </w:r>
          </w:p>
          <w:p w14:paraId="1E0F0445">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r>
              <w:rPr>
                <w:rFonts w:hint="eastAsia" w:ascii="宋体" w:hAnsi="宋体" w:eastAsia="宋体" w:cs="宋体"/>
                <w:snapToGrid w:val="0"/>
                <w:color w:val="000000"/>
                <w:kern w:val="0"/>
                <w:sz w:val="22"/>
                <w:szCs w:val="22"/>
                <w:highlight w:val="none"/>
                <w:lang w:eastAsia="en-US"/>
              </w:rPr>
              <w:t>备选人</w:t>
            </w:r>
          </w:p>
        </w:tc>
        <w:tc>
          <w:tcPr>
            <w:tcW w:w="1564" w:type="dxa"/>
            <w:vMerge w:val="restart"/>
            <w:vAlign w:val="center"/>
          </w:tcPr>
          <w:p w14:paraId="114CF109">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25220D4A">
            <w:pPr>
              <w:kinsoku w:val="0"/>
              <w:autoSpaceDE w:val="0"/>
              <w:autoSpaceDN w:val="0"/>
              <w:adjustRightInd w:val="0"/>
              <w:snapToGrid w:val="0"/>
              <w:spacing w:before="99"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1</w:t>
            </w:r>
          </w:p>
        </w:tc>
        <w:tc>
          <w:tcPr>
            <w:tcW w:w="5260" w:type="dxa"/>
            <w:vAlign w:val="center"/>
          </w:tcPr>
          <w:p w14:paraId="3E46A125">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4525389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continue"/>
            <w:vAlign w:val="center"/>
          </w:tcPr>
          <w:p w14:paraId="182A22E0">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2433CBE4">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72472A49">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2</w:t>
            </w:r>
          </w:p>
        </w:tc>
        <w:tc>
          <w:tcPr>
            <w:tcW w:w="5260" w:type="dxa"/>
            <w:vAlign w:val="center"/>
          </w:tcPr>
          <w:p w14:paraId="7F751356">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27180CEE">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Merge w:val="continue"/>
            <w:vAlign w:val="center"/>
          </w:tcPr>
          <w:p w14:paraId="57EA9121">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Merge w:val="continue"/>
            <w:vAlign w:val="center"/>
          </w:tcPr>
          <w:p w14:paraId="5424DEC5">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2F3D2EAB">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r>
              <w:rPr>
                <w:rFonts w:hint="eastAsia" w:ascii="宋体" w:hAnsi="宋体" w:eastAsia="宋体" w:cs="宋体"/>
                <w:snapToGrid w:val="0"/>
                <w:color w:val="000000"/>
                <w:kern w:val="0"/>
                <w:sz w:val="22"/>
                <w:szCs w:val="22"/>
                <w:highlight w:val="none"/>
                <w:lang w:val="en-US" w:eastAsia="en-US" w:bidi="ar-SA"/>
              </w:rPr>
              <w:t>…</w:t>
            </w:r>
          </w:p>
        </w:tc>
        <w:tc>
          <w:tcPr>
            <w:tcW w:w="5260" w:type="dxa"/>
            <w:vAlign w:val="center"/>
          </w:tcPr>
          <w:p w14:paraId="033EAFD6">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7F0E3A7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Align w:val="center"/>
          </w:tcPr>
          <w:p w14:paraId="4BFDCE24">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Align w:val="center"/>
          </w:tcPr>
          <w:p w14:paraId="40581E42">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4C5EE7D8">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c>
          <w:tcPr>
            <w:tcW w:w="5260" w:type="dxa"/>
            <w:vAlign w:val="center"/>
          </w:tcPr>
          <w:p w14:paraId="74BC842C">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548957D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Align w:val="center"/>
          </w:tcPr>
          <w:p w14:paraId="02E3FE98">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Align w:val="center"/>
          </w:tcPr>
          <w:p w14:paraId="4C890436">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24765D96">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c>
          <w:tcPr>
            <w:tcW w:w="5260" w:type="dxa"/>
            <w:vAlign w:val="center"/>
          </w:tcPr>
          <w:p w14:paraId="23467B81">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r w14:paraId="067DAA50">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1398" w:type="dxa"/>
            <w:vAlign w:val="center"/>
          </w:tcPr>
          <w:p w14:paraId="2B35D615">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1564" w:type="dxa"/>
            <w:vAlign w:val="center"/>
          </w:tcPr>
          <w:p w14:paraId="1B018358">
            <w:pPr>
              <w:widowControl/>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Cs w:val="22"/>
                <w:highlight w:val="none"/>
                <w:lang w:eastAsia="en-US"/>
              </w:rPr>
            </w:pPr>
          </w:p>
        </w:tc>
        <w:tc>
          <w:tcPr>
            <w:tcW w:w="850" w:type="dxa"/>
            <w:vAlign w:val="center"/>
          </w:tcPr>
          <w:p w14:paraId="1940C99F">
            <w:pPr>
              <w:kinsoku w:val="0"/>
              <w:autoSpaceDE w:val="0"/>
              <w:autoSpaceDN w:val="0"/>
              <w:adjustRightInd w:val="0"/>
              <w:snapToGrid w:val="0"/>
              <w:spacing w:before="101"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c>
          <w:tcPr>
            <w:tcW w:w="5260" w:type="dxa"/>
            <w:vAlign w:val="center"/>
          </w:tcPr>
          <w:p w14:paraId="38554217">
            <w:pPr>
              <w:kinsoku w:val="0"/>
              <w:autoSpaceDE w:val="0"/>
              <w:autoSpaceDN w:val="0"/>
              <w:adjustRightInd w:val="0"/>
              <w:snapToGrid w:val="0"/>
              <w:spacing w:line="240" w:lineRule="auto"/>
              <w:jc w:val="center"/>
              <w:textAlignment w:val="baseline"/>
              <w:rPr>
                <w:rFonts w:ascii="宋体" w:hAnsi="宋体" w:eastAsia="宋体" w:cs="宋体"/>
                <w:snapToGrid w:val="0"/>
                <w:color w:val="000000"/>
                <w:kern w:val="0"/>
                <w:sz w:val="22"/>
                <w:szCs w:val="22"/>
                <w:highlight w:val="none"/>
                <w:lang w:val="en-US" w:eastAsia="en-US" w:bidi="ar-SA"/>
              </w:rPr>
            </w:pPr>
          </w:p>
        </w:tc>
      </w:tr>
    </w:tbl>
    <w:p w14:paraId="4C1A4004">
      <w:pPr>
        <w:widowControl/>
        <w:kinsoku w:val="0"/>
        <w:autoSpaceDE w:val="0"/>
        <w:autoSpaceDN w:val="0"/>
        <w:adjustRightInd w:val="0"/>
        <w:snapToGrid w:val="0"/>
        <w:spacing w:line="360" w:lineRule="exact"/>
        <w:ind w:firstLine="446"/>
        <w:jc w:val="left"/>
        <w:textAlignment w:val="baseline"/>
        <w:rPr>
          <w:rFonts w:hint="eastAsia"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lang w:eastAsia="zh-CN"/>
        </w:rPr>
        <w:t>注：1、请各投标人将投标时申报的项目经理和</w:t>
      </w:r>
      <w:r>
        <w:rPr>
          <w:rFonts w:hint="eastAsia" w:ascii="宋体" w:hAnsi="宋体" w:eastAsia="宋体" w:cs="宋体"/>
          <w:snapToGrid w:val="0"/>
          <w:color w:val="000000"/>
          <w:kern w:val="0"/>
          <w:sz w:val="22"/>
          <w:szCs w:val="22"/>
          <w:highlight w:val="none"/>
          <w:lang w:val="en-US" w:eastAsia="zh-CN"/>
        </w:rPr>
        <w:t>项目</w:t>
      </w:r>
      <w:r>
        <w:rPr>
          <w:rFonts w:hint="eastAsia" w:ascii="宋体" w:hAnsi="宋体" w:eastAsia="宋体" w:cs="宋体"/>
          <w:snapToGrid w:val="0"/>
          <w:color w:val="000000"/>
          <w:kern w:val="0"/>
          <w:sz w:val="22"/>
          <w:szCs w:val="22"/>
          <w:highlight w:val="none"/>
          <w:lang w:eastAsia="zh-CN"/>
        </w:rPr>
        <w:t>总工的业绩汇总至本表，如被推荐为中标候选人将进行公示相关人员信息。</w:t>
      </w:r>
    </w:p>
    <w:p w14:paraId="4396D2B0">
      <w:pPr>
        <w:widowControl/>
        <w:kinsoku w:val="0"/>
        <w:autoSpaceDE w:val="0"/>
        <w:autoSpaceDN w:val="0"/>
        <w:adjustRightInd w:val="0"/>
        <w:snapToGrid w:val="0"/>
        <w:spacing w:line="360" w:lineRule="exact"/>
        <w:ind w:firstLine="446"/>
        <w:jc w:val="left"/>
        <w:textAlignment w:val="baseline"/>
        <w:rPr>
          <w:rFonts w:ascii="宋体" w:hAnsi="宋体" w:eastAsia="宋体" w:cs="宋体"/>
          <w:snapToGrid w:val="0"/>
          <w:color w:val="000000"/>
          <w:kern w:val="0"/>
          <w:sz w:val="22"/>
          <w:szCs w:val="22"/>
          <w:highlight w:val="none"/>
          <w:lang w:eastAsia="zh-CN"/>
        </w:rPr>
      </w:pPr>
      <w:r>
        <w:rPr>
          <w:rFonts w:hint="eastAsia" w:ascii="宋体" w:hAnsi="宋体" w:eastAsia="宋体" w:cs="宋体"/>
          <w:snapToGrid w:val="0"/>
          <w:color w:val="000000"/>
          <w:kern w:val="0"/>
          <w:sz w:val="22"/>
          <w:szCs w:val="22"/>
          <w:highlight w:val="none"/>
          <w:lang w:eastAsia="zh-CN"/>
        </w:rPr>
        <w:t>2、投标人的公示信息表所填内容仅作为参考，投标人填写或不填写不影响其投标文件的有效性，不可作为否决投标的条件。</w:t>
      </w:r>
    </w:p>
    <w:p w14:paraId="0978A1FD">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br w:type="page"/>
      </w:r>
    </w:p>
    <w:p w14:paraId="5FD15C38">
      <w:pPr>
        <w:kinsoku w:val="0"/>
        <w:autoSpaceDE w:val="0"/>
        <w:autoSpaceDN w:val="0"/>
        <w:adjustRightInd w:val="0"/>
        <w:snapToGrid w:val="0"/>
        <w:spacing w:line="521" w:lineRule="exact"/>
        <w:ind w:left="0"/>
        <w:jc w:val="center"/>
        <w:textAlignment w:val="baseline"/>
        <w:rPr>
          <w:rFonts w:hint="eastAsia" w:ascii="宋体" w:hAnsi="宋体" w:eastAsia="宋体" w:cs="宋体"/>
          <w:b w:val="0"/>
          <w:bCs w:val="0"/>
          <w:snapToGrid w:val="0"/>
          <w:color w:val="000000"/>
          <w:kern w:val="0"/>
          <w:sz w:val="28"/>
          <w:szCs w:val="28"/>
          <w:highlight w:val="none"/>
          <w:lang w:val="en-US" w:eastAsia="zh-CN" w:bidi="zh-CN"/>
        </w:rPr>
      </w:pPr>
      <w:r>
        <w:rPr>
          <w:rFonts w:hint="eastAsia" w:ascii="宋体" w:hAnsi="宋体" w:eastAsia="宋体" w:cs="宋体"/>
          <w:b w:val="0"/>
          <w:bCs w:val="0"/>
          <w:snapToGrid w:val="0"/>
          <w:color w:val="000000"/>
          <w:kern w:val="0"/>
          <w:sz w:val="28"/>
          <w:szCs w:val="28"/>
          <w:highlight w:val="none"/>
          <w:lang w:val="en-US" w:eastAsia="zh-CN" w:bidi="zh-CN"/>
        </w:rPr>
        <w:t>信用等级使用情况表</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4310"/>
        <w:gridCol w:w="4335"/>
      </w:tblGrid>
      <w:tr w14:paraId="7E8D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4" w:type="dxa"/>
            <w:noWrap w:val="0"/>
            <w:vAlign w:val="center"/>
          </w:tcPr>
          <w:p w14:paraId="3784EA88">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b/>
                <w:bCs/>
                <w:snapToGrid w:val="0"/>
                <w:color w:val="000000"/>
                <w:kern w:val="0"/>
                <w:sz w:val="21"/>
                <w:szCs w:val="21"/>
                <w:highlight w:val="none"/>
                <w:lang w:eastAsia="en-US"/>
              </w:rPr>
            </w:pPr>
            <w:r>
              <w:rPr>
                <w:rFonts w:hint="eastAsia" w:ascii="宋体" w:hAnsi="宋体" w:eastAsia="宋体" w:cs="宋体"/>
                <w:b/>
                <w:bCs/>
                <w:snapToGrid w:val="0"/>
                <w:color w:val="000000"/>
                <w:kern w:val="0"/>
                <w:sz w:val="21"/>
                <w:szCs w:val="21"/>
                <w:highlight w:val="none"/>
                <w:lang w:eastAsia="en-US"/>
              </w:rPr>
              <w:t>序号</w:t>
            </w:r>
          </w:p>
        </w:tc>
        <w:tc>
          <w:tcPr>
            <w:tcW w:w="4310" w:type="dxa"/>
            <w:noWrap w:val="0"/>
            <w:vAlign w:val="center"/>
          </w:tcPr>
          <w:p w14:paraId="09F4E2EF">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b/>
                <w:bCs/>
                <w:snapToGrid w:val="0"/>
                <w:color w:val="000000"/>
                <w:kern w:val="0"/>
                <w:sz w:val="21"/>
                <w:szCs w:val="21"/>
                <w:highlight w:val="none"/>
                <w:lang w:eastAsia="zh-CN"/>
              </w:rPr>
            </w:pPr>
            <w:r>
              <w:rPr>
                <w:rFonts w:hint="eastAsia" w:ascii="宋体" w:hAnsi="宋体" w:eastAsia="宋体" w:cs="宋体"/>
                <w:b/>
                <w:bCs/>
                <w:snapToGrid w:val="0"/>
                <w:color w:val="000000"/>
                <w:kern w:val="0"/>
                <w:sz w:val="21"/>
                <w:szCs w:val="21"/>
                <w:highlight w:val="none"/>
                <w:lang w:eastAsia="zh-CN"/>
              </w:rPr>
              <w:t>投标单位</w:t>
            </w:r>
          </w:p>
        </w:tc>
        <w:tc>
          <w:tcPr>
            <w:tcW w:w="4335" w:type="dxa"/>
            <w:noWrap w:val="0"/>
            <w:vAlign w:val="center"/>
          </w:tcPr>
          <w:p w14:paraId="6CE67F28">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b/>
                <w:bCs/>
                <w:snapToGrid w:val="0"/>
                <w:color w:val="000000"/>
                <w:kern w:val="0"/>
                <w:sz w:val="21"/>
                <w:szCs w:val="21"/>
                <w:highlight w:val="none"/>
                <w:lang w:eastAsia="en-US"/>
              </w:rPr>
            </w:pPr>
            <w:r>
              <w:rPr>
                <w:rFonts w:hint="eastAsia" w:ascii="宋体" w:hAnsi="宋体" w:eastAsia="宋体" w:cs="宋体"/>
                <w:b/>
                <w:bCs/>
                <w:snapToGrid w:val="0"/>
                <w:color w:val="000000"/>
                <w:kern w:val="0"/>
                <w:sz w:val="21"/>
                <w:szCs w:val="21"/>
                <w:highlight w:val="none"/>
                <w:lang w:eastAsia="en-US"/>
              </w:rPr>
              <w:t>使用信用等级</w:t>
            </w:r>
            <w:r>
              <w:rPr>
                <w:rFonts w:hint="eastAsia" w:ascii="宋体" w:hAnsi="宋体" w:eastAsia="宋体" w:cs="宋体"/>
                <w:b/>
                <w:bCs/>
                <w:snapToGrid w:val="0"/>
                <w:color w:val="000000"/>
                <w:kern w:val="0"/>
                <w:sz w:val="21"/>
                <w:szCs w:val="21"/>
                <w:highlight w:val="none"/>
                <w:lang w:eastAsia="zh-CN"/>
              </w:rPr>
              <w:t>情况</w:t>
            </w:r>
          </w:p>
        </w:tc>
      </w:tr>
      <w:tr w14:paraId="4930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4" w:type="dxa"/>
            <w:noWrap w:val="0"/>
            <w:vAlign w:val="center"/>
          </w:tcPr>
          <w:p w14:paraId="47D93E4E">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eastAsia="en-US"/>
              </w:rPr>
            </w:pPr>
            <w:r>
              <w:rPr>
                <w:rFonts w:hint="eastAsia" w:ascii="宋体" w:hAnsi="宋体" w:eastAsia="宋体" w:cs="宋体"/>
                <w:snapToGrid w:val="0"/>
                <w:color w:val="000000"/>
                <w:kern w:val="0"/>
                <w:sz w:val="21"/>
                <w:szCs w:val="21"/>
                <w:highlight w:val="none"/>
                <w:lang w:eastAsia="en-US"/>
              </w:rPr>
              <w:t>1</w:t>
            </w:r>
          </w:p>
        </w:tc>
        <w:tc>
          <w:tcPr>
            <w:tcW w:w="4310" w:type="dxa"/>
            <w:noWrap w:val="0"/>
            <w:vAlign w:val="center"/>
          </w:tcPr>
          <w:p w14:paraId="2FEE7ABA">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2"/>
                <w:sz w:val="21"/>
                <w:szCs w:val="21"/>
                <w:highlight w:val="none"/>
                <w:lang w:val="en-US" w:eastAsia="zh-CN" w:bidi="ar-SA"/>
              </w:rPr>
            </w:pPr>
          </w:p>
        </w:tc>
        <w:tc>
          <w:tcPr>
            <w:tcW w:w="4335" w:type="dxa"/>
            <w:noWrap w:val="0"/>
            <w:vAlign w:val="center"/>
          </w:tcPr>
          <w:p w14:paraId="0C7CB2B5">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default" w:ascii="宋体" w:hAnsi="宋体" w:eastAsia="宋体" w:cs="宋体"/>
                <w:snapToGrid w:val="0"/>
                <w:color w:val="000000"/>
                <w:kern w:val="0"/>
                <w:sz w:val="21"/>
                <w:szCs w:val="21"/>
                <w:highlight w:val="none"/>
                <w:lang w:val="en-US" w:eastAsia="zh-CN"/>
              </w:rPr>
            </w:pPr>
          </w:p>
        </w:tc>
      </w:tr>
      <w:tr w14:paraId="0F45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4" w:type="dxa"/>
            <w:noWrap w:val="0"/>
            <w:vAlign w:val="center"/>
          </w:tcPr>
          <w:p w14:paraId="14A91551">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4310" w:type="dxa"/>
            <w:noWrap w:val="0"/>
            <w:vAlign w:val="center"/>
          </w:tcPr>
          <w:p w14:paraId="394A82E6">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2"/>
                <w:sz w:val="21"/>
                <w:szCs w:val="21"/>
                <w:highlight w:val="none"/>
                <w:lang w:val="en-US" w:eastAsia="zh-CN" w:bidi="ar-SA"/>
              </w:rPr>
            </w:pPr>
          </w:p>
        </w:tc>
        <w:tc>
          <w:tcPr>
            <w:tcW w:w="4335" w:type="dxa"/>
            <w:noWrap w:val="0"/>
            <w:vAlign w:val="center"/>
          </w:tcPr>
          <w:p w14:paraId="2B80B28A">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r>
      <w:tr w14:paraId="0F05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4" w:type="dxa"/>
            <w:noWrap w:val="0"/>
            <w:vAlign w:val="center"/>
          </w:tcPr>
          <w:p w14:paraId="4C2D125C">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4310" w:type="dxa"/>
            <w:noWrap w:val="0"/>
            <w:vAlign w:val="center"/>
          </w:tcPr>
          <w:p w14:paraId="3BB0DBDD">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2"/>
                <w:sz w:val="21"/>
                <w:szCs w:val="21"/>
                <w:highlight w:val="none"/>
                <w:lang w:val="en-US" w:eastAsia="zh-CN" w:bidi="ar-SA"/>
              </w:rPr>
            </w:pPr>
          </w:p>
        </w:tc>
        <w:tc>
          <w:tcPr>
            <w:tcW w:w="4335" w:type="dxa"/>
            <w:noWrap w:val="0"/>
            <w:vAlign w:val="center"/>
          </w:tcPr>
          <w:p w14:paraId="1BF544D4">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r>
      <w:tr w14:paraId="528EB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4" w:type="dxa"/>
            <w:noWrap w:val="0"/>
            <w:vAlign w:val="center"/>
          </w:tcPr>
          <w:p w14:paraId="498E9FD9">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4310" w:type="dxa"/>
            <w:noWrap w:val="0"/>
            <w:vAlign w:val="center"/>
          </w:tcPr>
          <w:p w14:paraId="3695D903">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2"/>
                <w:sz w:val="21"/>
                <w:szCs w:val="21"/>
                <w:highlight w:val="none"/>
                <w:lang w:val="en-US" w:eastAsia="zh-CN" w:bidi="ar-SA"/>
              </w:rPr>
            </w:pPr>
          </w:p>
        </w:tc>
        <w:tc>
          <w:tcPr>
            <w:tcW w:w="4335" w:type="dxa"/>
            <w:noWrap w:val="0"/>
            <w:vAlign w:val="center"/>
          </w:tcPr>
          <w:p w14:paraId="4A1AD4D5">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r>
      <w:tr w14:paraId="64A9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34" w:type="dxa"/>
            <w:noWrap w:val="0"/>
            <w:vAlign w:val="center"/>
          </w:tcPr>
          <w:p w14:paraId="3BA24CC5">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c>
          <w:tcPr>
            <w:tcW w:w="4310" w:type="dxa"/>
            <w:noWrap w:val="0"/>
            <w:vAlign w:val="center"/>
          </w:tcPr>
          <w:p w14:paraId="38BC1F32">
            <w:pPr>
              <w:widowControl/>
              <w:kinsoku w:val="0"/>
              <w:autoSpaceDE w:val="0"/>
              <w:autoSpaceDN w:val="0"/>
              <w:adjustRightInd w:val="0"/>
              <w:snapToGrid w:val="0"/>
              <w:spacing w:line="240" w:lineRule="auto"/>
              <w:jc w:val="center"/>
              <w:textAlignment w:val="baseline"/>
              <w:rPr>
                <w:rFonts w:hint="eastAsia" w:ascii="宋体" w:hAnsi="宋体" w:eastAsia="宋体" w:cs="宋体"/>
                <w:snapToGrid w:val="0"/>
                <w:color w:val="000000"/>
                <w:kern w:val="0"/>
                <w:sz w:val="21"/>
                <w:szCs w:val="21"/>
                <w:highlight w:val="none"/>
                <w:lang w:eastAsia="en-US"/>
              </w:rPr>
            </w:pPr>
          </w:p>
        </w:tc>
        <w:tc>
          <w:tcPr>
            <w:tcW w:w="4335" w:type="dxa"/>
            <w:noWrap w:val="0"/>
            <w:vAlign w:val="center"/>
          </w:tcPr>
          <w:p w14:paraId="3060789C">
            <w:pPr>
              <w:keepNext w:val="0"/>
              <w:keepLines w:val="0"/>
              <w:pageBreakBefore w:val="0"/>
              <w:widowControl w:val="0"/>
              <w:kinsoku/>
              <w:wordWrap w:val="0"/>
              <w:overflowPunct/>
              <w:topLinePunct/>
              <w:autoSpaceDE/>
              <w:autoSpaceDN/>
              <w:bidi w:val="0"/>
              <w:adjustRightInd/>
              <w:snapToGrid/>
              <w:spacing w:line="360" w:lineRule="auto"/>
              <w:jc w:val="center"/>
              <w:textAlignment w:val="baseline"/>
              <w:rPr>
                <w:rFonts w:hint="eastAsia" w:ascii="宋体" w:hAnsi="宋体" w:eastAsia="宋体" w:cs="宋体"/>
                <w:snapToGrid w:val="0"/>
                <w:color w:val="000000"/>
                <w:kern w:val="0"/>
                <w:sz w:val="21"/>
                <w:szCs w:val="21"/>
                <w:highlight w:val="none"/>
                <w:lang w:val="en-US" w:eastAsia="zh-CN"/>
              </w:rPr>
            </w:pPr>
          </w:p>
        </w:tc>
      </w:tr>
    </w:tbl>
    <w:p w14:paraId="142A042C">
      <w:pPr>
        <w:widowControl/>
        <w:kinsoku w:val="0"/>
        <w:autoSpaceDE w:val="0"/>
        <w:autoSpaceDN w:val="0"/>
        <w:adjustRightInd w:val="0"/>
        <w:snapToGrid w:val="0"/>
        <w:spacing w:before="52" w:line="231" w:lineRule="auto"/>
        <w:ind w:left="10" w:right="458" w:firstLine="442"/>
        <w:jc w:val="left"/>
        <w:textAlignment w:val="baseline"/>
        <w:rPr>
          <w:rFonts w:ascii="宋体" w:hAnsi="宋体" w:eastAsia="宋体" w:cs="宋体"/>
          <w:snapToGrid w:val="0"/>
          <w:color w:val="000000"/>
          <w:kern w:val="0"/>
          <w:sz w:val="22"/>
          <w:szCs w:val="22"/>
          <w:highlight w:val="none"/>
          <w:lang w:eastAsia="en-US"/>
        </w:rPr>
      </w:pPr>
      <w:r>
        <w:rPr>
          <w:rFonts w:ascii="宋体" w:hAnsi="宋体" w:eastAsia="宋体" w:cs="宋体"/>
          <w:snapToGrid w:val="0"/>
          <w:color w:val="000000"/>
          <w:spacing w:val="-2"/>
          <w:kern w:val="0"/>
          <w:sz w:val="22"/>
          <w:szCs w:val="22"/>
          <w:highlight w:val="none"/>
          <w:lang w:eastAsia="en-US"/>
        </w:rPr>
        <w:t>注：1、请各投标人将投标时</w:t>
      </w:r>
      <w:r>
        <w:rPr>
          <w:rFonts w:hint="eastAsia" w:ascii="宋体" w:hAnsi="宋体" w:eastAsia="宋体" w:cs="宋体"/>
          <w:snapToGrid w:val="0"/>
          <w:color w:val="000000"/>
          <w:spacing w:val="-2"/>
          <w:kern w:val="0"/>
          <w:sz w:val="22"/>
          <w:szCs w:val="22"/>
          <w:highlight w:val="none"/>
          <w:lang w:val="en-US" w:eastAsia="zh-CN"/>
        </w:rPr>
        <w:t>使用的</w:t>
      </w:r>
      <w:r>
        <w:rPr>
          <w:rFonts w:ascii="宋体" w:hAnsi="宋体" w:eastAsia="宋体" w:cs="宋体"/>
          <w:snapToGrid w:val="0"/>
          <w:color w:val="000000"/>
          <w:spacing w:val="-2"/>
          <w:kern w:val="0"/>
          <w:sz w:val="22"/>
          <w:szCs w:val="22"/>
          <w:highlight w:val="none"/>
          <w:lang w:eastAsia="en-US"/>
        </w:rPr>
        <w:t>的</w:t>
      </w:r>
      <w:r>
        <w:rPr>
          <w:rFonts w:hint="eastAsia" w:ascii="宋体" w:hAnsi="宋体" w:eastAsia="宋体" w:cs="宋体"/>
          <w:snapToGrid w:val="0"/>
          <w:color w:val="000000"/>
          <w:spacing w:val="-2"/>
          <w:kern w:val="0"/>
          <w:sz w:val="22"/>
          <w:szCs w:val="22"/>
          <w:highlight w:val="none"/>
          <w:lang w:eastAsia="en-US"/>
        </w:rPr>
        <w:t>信用等级使用情况</w:t>
      </w:r>
      <w:r>
        <w:rPr>
          <w:rFonts w:ascii="宋体" w:hAnsi="宋体" w:eastAsia="宋体" w:cs="宋体"/>
          <w:snapToGrid w:val="0"/>
          <w:color w:val="000000"/>
          <w:spacing w:val="-2"/>
          <w:kern w:val="0"/>
          <w:sz w:val="22"/>
          <w:szCs w:val="22"/>
          <w:highlight w:val="none"/>
          <w:lang w:eastAsia="en-US"/>
        </w:rPr>
        <w:t>汇总至本表，如被推荐为中标候选人将进行公示相关人员信息。</w:t>
      </w:r>
    </w:p>
    <w:p w14:paraId="1834DB99">
      <w:pPr>
        <w:widowControl/>
        <w:numPr>
          <w:ilvl w:val="0"/>
          <w:numId w:val="0"/>
        </w:numPr>
        <w:kinsoku w:val="0"/>
        <w:autoSpaceDE w:val="0"/>
        <w:autoSpaceDN w:val="0"/>
        <w:adjustRightInd w:val="0"/>
        <w:snapToGrid w:val="0"/>
        <w:spacing w:line="240" w:lineRule="auto"/>
        <w:ind w:firstLine="448" w:firstLineChars="200"/>
        <w:jc w:val="left"/>
        <w:textAlignment w:val="baseline"/>
        <w:rPr>
          <w:rFonts w:ascii="宋体" w:hAnsi="宋体" w:eastAsia="宋体" w:cs="宋体"/>
          <w:snapToGrid w:val="0"/>
          <w:color w:val="000000"/>
          <w:spacing w:val="-3"/>
          <w:kern w:val="0"/>
          <w:sz w:val="22"/>
          <w:szCs w:val="22"/>
          <w:highlight w:val="none"/>
          <w:lang w:eastAsia="en-US"/>
        </w:rPr>
      </w:pPr>
      <w:r>
        <w:rPr>
          <w:rFonts w:ascii="宋体" w:hAnsi="宋体" w:eastAsia="宋体" w:cs="宋体"/>
          <w:snapToGrid w:val="0"/>
          <w:color w:val="000000"/>
          <w:spacing w:val="2"/>
          <w:kern w:val="0"/>
          <w:sz w:val="22"/>
          <w:szCs w:val="22"/>
          <w:highlight w:val="none"/>
          <w:lang w:eastAsia="en-US"/>
        </w:rPr>
        <w:t>2、</w:t>
      </w:r>
      <w:r>
        <w:rPr>
          <w:rFonts w:ascii="宋体" w:hAnsi="宋体" w:eastAsia="宋体" w:cs="宋体"/>
          <w:snapToGrid w:val="0"/>
          <w:color w:val="000000"/>
          <w:spacing w:val="-1"/>
          <w:kern w:val="0"/>
          <w:sz w:val="22"/>
          <w:szCs w:val="22"/>
          <w:highlight w:val="none"/>
          <w:lang w:eastAsia="en-US"/>
        </w:rPr>
        <w:t>投标人的公示信息表所填内容仅作为参考，投标人</w:t>
      </w:r>
      <w:r>
        <w:rPr>
          <w:rFonts w:ascii="宋体" w:hAnsi="宋体" w:eastAsia="宋体" w:cs="宋体"/>
          <w:snapToGrid w:val="0"/>
          <w:color w:val="000000"/>
          <w:spacing w:val="-2"/>
          <w:kern w:val="0"/>
          <w:sz w:val="22"/>
          <w:szCs w:val="22"/>
          <w:highlight w:val="none"/>
          <w:lang w:eastAsia="en-US"/>
        </w:rPr>
        <w:t>填写或不填写不影响其投标文件</w:t>
      </w:r>
      <w:r>
        <w:rPr>
          <w:rFonts w:ascii="宋体" w:hAnsi="宋体" w:eastAsia="宋体" w:cs="宋体"/>
          <w:snapToGrid w:val="0"/>
          <w:color w:val="000000"/>
          <w:spacing w:val="-3"/>
          <w:kern w:val="0"/>
          <w:sz w:val="22"/>
          <w:szCs w:val="22"/>
          <w:highlight w:val="none"/>
          <w:lang w:eastAsia="en-US"/>
        </w:rPr>
        <w:t>的有效性，不可作为否决投标的条件。</w:t>
      </w:r>
    </w:p>
    <w:p w14:paraId="14843F06">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Cs w:val="21"/>
          <w:highlight w:val="none"/>
          <w:lang w:eastAsia="en-US"/>
        </w:rPr>
      </w:pPr>
      <w:r>
        <w:rPr>
          <w:rFonts w:ascii="Arial" w:hAnsi="Arial" w:eastAsia="Arial" w:cs="Arial"/>
          <w:snapToGrid w:val="0"/>
          <w:color w:val="000000"/>
          <w:kern w:val="0"/>
          <w:szCs w:val="21"/>
          <w:highlight w:val="none"/>
          <w:lang w:eastAsia="en-US"/>
        </w:rPr>
        <w:br w:type="page"/>
      </w:r>
    </w:p>
    <w:p w14:paraId="78680CA3">
      <w:pPr>
        <w:keepNext w:val="0"/>
        <w:keepLines w:val="0"/>
        <w:pageBreakBefore w:val="0"/>
        <w:widowControl w:val="0"/>
        <w:kinsoku/>
        <w:wordWrap w:val="0"/>
        <w:overflowPunct/>
        <w:topLinePunct/>
        <w:autoSpaceDE/>
        <w:autoSpaceDN/>
        <w:bidi w:val="0"/>
        <w:adjustRightInd w:val="0"/>
        <w:snapToGrid w:val="0"/>
        <w:spacing w:line="325" w:lineRule="auto"/>
        <w:jc w:val="left"/>
        <w:textAlignment w:val="baseline"/>
        <w:rPr>
          <w:rFonts w:ascii="Arial" w:hAnsi="Arial" w:eastAsia="Arial" w:cs="Arial"/>
          <w:snapToGrid w:val="0"/>
          <w:color w:val="000000"/>
          <w:kern w:val="0"/>
          <w:sz w:val="21"/>
          <w:szCs w:val="21"/>
          <w:highlight w:val="none"/>
          <w:lang w:val="en-US" w:eastAsia="en-US" w:bidi="ar-SA"/>
        </w:rPr>
      </w:pPr>
    </w:p>
    <w:p w14:paraId="3F61E878">
      <w:pPr>
        <w:keepNext w:val="0"/>
        <w:keepLines w:val="0"/>
        <w:pageBreakBefore w:val="0"/>
        <w:widowControl w:val="0"/>
        <w:kinsoku/>
        <w:wordWrap w:val="0"/>
        <w:overflowPunct/>
        <w:topLinePunct/>
        <w:autoSpaceDE/>
        <w:autoSpaceDN/>
        <w:bidi w:val="0"/>
        <w:adjustRightInd w:val="0"/>
        <w:snapToGrid w:val="0"/>
        <w:spacing w:line="291" w:lineRule="auto"/>
        <w:jc w:val="left"/>
        <w:textAlignment w:val="baseline"/>
        <w:rPr>
          <w:rFonts w:ascii="Arial" w:hAnsi="Arial" w:eastAsia="Arial" w:cs="Arial"/>
          <w:snapToGrid w:val="0"/>
          <w:color w:val="000000"/>
          <w:kern w:val="0"/>
          <w:sz w:val="21"/>
          <w:szCs w:val="21"/>
          <w:highlight w:val="none"/>
          <w:lang w:val="en-US" w:eastAsia="en-US" w:bidi="ar-SA"/>
        </w:rPr>
      </w:pPr>
    </w:p>
    <w:p w14:paraId="054AF6F3">
      <w:pPr>
        <w:keepNext w:val="0"/>
        <w:keepLines w:val="0"/>
        <w:pageBreakBefore w:val="0"/>
        <w:widowControl w:val="0"/>
        <w:kinsoku/>
        <w:wordWrap w:val="0"/>
        <w:overflowPunct/>
        <w:topLinePunct/>
        <w:autoSpaceDE/>
        <w:autoSpaceDN/>
        <w:bidi w:val="0"/>
        <w:adjustRightInd w:val="0"/>
        <w:snapToGrid w:val="0"/>
        <w:spacing w:line="291" w:lineRule="auto"/>
        <w:jc w:val="left"/>
        <w:textAlignment w:val="baseline"/>
        <w:rPr>
          <w:rFonts w:ascii="Arial" w:hAnsi="Arial" w:eastAsia="Arial" w:cs="Arial"/>
          <w:snapToGrid w:val="0"/>
          <w:color w:val="000000"/>
          <w:kern w:val="0"/>
          <w:sz w:val="21"/>
          <w:szCs w:val="21"/>
          <w:highlight w:val="none"/>
          <w:lang w:val="en-US" w:eastAsia="en-US" w:bidi="ar-SA"/>
        </w:rPr>
      </w:pPr>
    </w:p>
    <w:p w14:paraId="53FC770B">
      <w:pPr>
        <w:keepNext w:val="0"/>
        <w:keepLines w:val="0"/>
        <w:pageBreakBefore w:val="0"/>
        <w:widowControl w:val="0"/>
        <w:kinsoku/>
        <w:wordWrap w:val="0"/>
        <w:overflowPunct/>
        <w:topLinePunct/>
        <w:autoSpaceDE/>
        <w:autoSpaceDN/>
        <w:bidi w:val="0"/>
        <w:adjustRightInd w:val="0"/>
        <w:snapToGrid w:val="0"/>
        <w:spacing w:line="291" w:lineRule="auto"/>
        <w:jc w:val="left"/>
        <w:textAlignment w:val="baseline"/>
        <w:rPr>
          <w:rFonts w:ascii="Arial" w:hAnsi="Arial" w:eastAsia="Arial" w:cs="Arial"/>
          <w:snapToGrid w:val="0"/>
          <w:color w:val="000000"/>
          <w:kern w:val="0"/>
          <w:sz w:val="21"/>
          <w:szCs w:val="21"/>
          <w:highlight w:val="none"/>
          <w:lang w:val="en-US" w:eastAsia="en-US" w:bidi="ar-SA"/>
        </w:rPr>
      </w:pPr>
    </w:p>
    <w:p w14:paraId="367B2EB3">
      <w:pPr>
        <w:keepNext w:val="0"/>
        <w:keepLines w:val="0"/>
        <w:pageBreakBefore w:val="0"/>
        <w:widowControl w:val="0"/>
        <w:kinsoku/>
        <w:wordWrap w:val="0"/>
        <w:overflowPunct/>
        <w:topLinePunct/>
        <w:autoSpaceDE/>
        <w:autoSpaceDN/>
        <w:bidi w:val="0"/>
        <w:adjustRightInd w:val="0"/>
        <w:snapToGrid w:val="0"/>
        <w:spacing w:before="257" w:line="225" w:lineRule="auto"/>
        <w:jc w:val="center"/>
        <w:textAlignment w:val="baseline"/>
        <w:rPr>
          <w:rFonts w:hint="eastAsia" w:ascii="宋体" w:hAnsi="宋体" w:eastAsia="宋体" w:cs="宋体"/>
          <w:b/>
          <w:bCs/>
          <w:snapToGrid w:val="0"/>
          <w:color w:val="000000"/>
          <w:spacing w:val="5"/>
          <w:kern w:val="0"/>
          <w:sz w:val="44"/>
          <w:szCs w:val="44"/>
          <w:highlight w:val="none"/>
          <w:lang w:eastAsia="en-US"/>
        </w:rPr>
      </w:pPr>
      <w:r>
        <w:rPr>
          <w:rFonts w:hint="eastAsia" w:ascii="宋体" w:hAnsi="宋体" w:eastAsia="宋体" w:cs="宋体"/>
          <w:b/>
          <w:bCs/>
          <w:snapToGrid w:val="0"/>
          <w:color w:val="000000"/>
          <w:spacing w:val="5"/>
          <w:kern w:val="0"/>
          <w:sz w:val="44"/>
          <w:szCs w:val="44"/>
          <w:highlight w:val="none"/>
          <w:lang w:eastAsia="en-US"/>
        </w:rPr>
        <w:t>茂名市市属国有林场森林防火道路建设项目</w:t>
      </w:r>
    </w:p>
    <w:p w14:paraId="64CDC93E">
      <w:pPr>
        <w:keepNext w:val="0"/>
        <w:keepLines w:val="0"/>
        <w:pageBreakBefore w:val="0"/>
        <w:widowControl w:val="0"/>
        <w:kinsoku/>
        <w:wordWrap w:val="0"/>
        <w:overflowPunct/>
        <w:topLinePunct/>
        <w:autoSpaceDE/>
        <w:autoSpaceDN/>
        <w:bidi w:val="0"/>
        <w:adjustRightInd w:val="0"/>
        <w:snapToGrid w:val="0"/>
        <w:spacing w:before="257" w:line="225" w:lineRule="auto"/>
        <w:jc w:val="center"/>
        <w:textAlignment w:val="baseline"/>
        <w:rPr>
          <w:rFonts w:ascii="宋体" w:hAnsi="宋体" w:eastAsia="宋体" w:cs="宋体"/>
          <w:b/>
          <w:bCs/>
          <w:snapToGrid w:val="0"/>
          <w:color w:val="000000"/>
          <w:kern w:val="0"/>
          <w:sz w:val="44"/>
          <w:szCs w:val="44"/>
          <w:highlight w:val="none"/>
          <w:lang w:eastAsia="en-US"/>
        </w:rPr>
      </w:pPr>
      <w:r>
        <w:rPr>
          <w:rFonts w:ascii="宋体" w:hAnsi="宋体" w:eastAsia="宋体" w:cs="宋体"/>
          <w:b/>
          <w:bCs/>
          <w:snapToGrid w:val="0"/>
          <w:color w:val="000000"/>
          <w:spacing w:val="5"/>
          <w:kern w:val="0"/>
          <w:sz w:val="44"/>
          <w:szCs w:val="44"/>
          <w:highlight w:val="none"/>
          <w:lang w:eastAsia="en-US"/>
        </w:rPr>
        <w:t>施工</w:t>
      </w:r>
    </w:p>
    <w:p w14:paraId="4D0185EB">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0582D7BF">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2FD06223">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6C40ADEB">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396BC455">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27E3965D">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2E51A758">
      <w:pPr>
        <w:keepNext w:val="0"/>
        <w:keepLines w:val="0"/>
        <w:pageBreakBefore w:val="0"/>
        <w:widowControl w:val="0"/>
        <w:kinsoku/>
        <w:wordWrap w:val="0"/>
        <w:overflowPunct/>
        <w:topLinePunct/>
        <w:autoSpaceDE/>
        <w:autoSpaceDN/>
        <w:bidi w:val="0"/>
        <w:adjustRightInd w:val="0"/>
        <w:snapToGrid w:val="0"/>
        <w:spacing w:line="271" w:lineRule="auto"/>
        <w:jc w:val="left"/>
        <w:textAlignment w:val="baseline"/>
        <w:rPr>
          <w:rFonts w:ascii="Arial" w:hAnsi="Arial" w:eastAsia="Arial" w:cs="Arial"/>
          <w:snapToGrid w:val="0"/>
          <w:color w:val="000000"/>
          <w:kern w:val="0"/>
          <w:sz w:val="21"/>
          <w:szCs w:val="21"/>
          <w:highlight w:val="none"/>
          <w:lang w:val="en-US" w:eastAsia="en-US" w:bidi="ar-SA"/>
        </w:rPr>
      </w:pPr>
    </w:p>
    <w:p w14:paraId="2F17AB4D">
      <w:pPr>
        <w:keepNext w:val="0"/>
        <w:keepLines w:val="0"/>
        <w:pageBreakBefore w:val="0"/>
        <w:widowControl w:val="0"/>
        <w:kinsoku/>
        <w:wordWrap w:val="0"/>
        <w:overflowPunct/>
        <w:topLinePunct/>
        <w:autoSpaceDE/>
        <w:autoSpaceDN/>
        <w:bidi w:val="0"/>
        <w:adjustRightInd w:val="0"/>
        <w:snapToGrid w:val="0"/>
        <w:spacing w:before="234" w:line="220" w:lineRule="auto"/>
        <w:ind w:left="3129"/>
        <w:jc w:val="left"/>
        <w:textAlignment w:val="baseline"/>
        <w:rPr>
          <w:rFonts w:ascii="宋体" w:hAnsi="宋体" w:eastAsia="宋体" w:cs="宋体"/>
          <w:snapToGrid w:val="0"/>
          <w:color w:val="000000"/>
          <w:kern w:val="0"/>
          <w:sz w:val="72"/>
          <w:szCs w:val="72"/>
          <w:highlight w:val="none"/>
          <w:lang w:eastAsia="en-US"/>
        </w:rPr>
      </w:pPr>
      <w:r>
        <w:rPr>
          <w:rFonts w:ascii="宋体" w:hAnsi="宋体" w:eastAsia="宋体" w:cs="宋体"/>
          <w:b/>
          <w:bCs/>
          <w:snapToGrid w:val="0"/>
          <w:color w:val="000000"/>
          <w:spacing w:val="-14"/>
          <w:kern w:val="0"/>
          <w:sz w:val="72"/>
          <w:szCs w:val="72"/>
          <w:highlight w:val="none"/>
          <w:lang w:eastAsia="en-US"/>
        </w:rPr>
        <w:t>投标文件</w:t>
      </w:r>
    </w:p>
    <w:p w14:paraId="50AACBDA">
      <w:pPr>
        <w:keepNext w:val="0"/>
        <w:keepLines w:val="0"/>
        <w:pageBreakBefore w:val="0"/>
        <w:widowControl w:val="0"/>
        <w:kinsoku/>
        <w:wordWrap w:val="0"/>
        <w:overflowPunct/>
        <w:topLinePunct/>
        <w:autoSpaceDE/>
        <w:autoSpaceDN/>
        <w:bidi w:val="0"/>
        <w:adjustRightInd w:val="0"/>
        <w:snapToGrid w:val="0"/>
        <w:spacing w:before="377" w:line="222" w:lineRule="auto"/>
        <w:ind w:left="1930"/>
        <w:jc w:val="left"/>
        <w:textAlignment w:val="baseline"/>
        <w:rPr>
          <w:rFonts w:ascii="宋体" w:hAnsi="宋体" w:eastAsia="宋体" w:cs="宋体"/>
          <w:snapToGrid w:val="0"/>
          <w:color w:val="000000"/>
          <w:kern w:val="0"/>
          <w:sz w:val="43"/>
          <w:szCs w:val="43"/>
          <w:highlight w:val="none"/>
          <w:lang w:eastAsia="en-US"/>
        </w:rPr>
      </w:pPr>
      <w:r>
        <w:rPr>
          <w:rFonts w:ascii="宋体" w:hAnsi="宋体" w:eastAsia="宋体" w:cs="宋体"/>
          <w:snapToGrid w:val="0"/>
          <w:color w:val="000000"/>
          <w:spacing w:val="3"/>
          <w:kern w:val="0"/>
          <w:sz w:val="43"/>
          <w:szCs w:val="43"/>
          <w:highlight w:val="none"/>
          <w:lang w:eastAsia="en-US"/>
        </w:rPr>
        <w:t>（第二个信封：报价文件）</w:t>
      </w:r>
    </w:p>
    <w:p w14:paraId="56002FFE">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1B824F49">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78053039">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68A1098D">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3356618">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BA9BDBA">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6D599D2B">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1779AAD1">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CE55E1F">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DE8FD3C">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2C189DE">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FF750A1">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708AF839">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23E0F327">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5692EB4">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D3CC499">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2F9D7E5">
      <w:pPr>
        <w:keepNext w:val="0"/>
        <w:keepLines w:val="0"/>
        <w:pageBreakBefore w:val="0"/>
        <w:widowControl w:val="0"/>
        <w:kinsoku/>
        <w:wordWrap w:val="0"/>
        <w:overflowPunct/>
        <w:topLinePunct/>
        <w:autoSpaceDE/>
        <w:autoSpaceDN/>
        <w:bidi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01484D1">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E045D3F">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3F8F29F4">
      <w:pPr>
        <w:keepNext w:val="0"/>
        <w:keepLines w:val="0"/>
        <w:pageBreakBefore w:val="0"/>
        <w:widowControl w:val="0"/>
        <w:kinsoku/>
        <w:wordWrap w:val="0"/>
        <w:overflowPunct/>
        <w:topLinePunct/>
        <w:autoSpaceDE/>
        <w:autoSpaceDN/>
        <w:bidi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5A66867">
      <w:pPr>
        <w:keepNext w:val="0"/>
        <w:keepLines w:val="0"/>
        <w:pageBreakBefore w:val="0"/>
        <w:widowControl w:val="0"/>
        <w:kinsoku/>
        <w:wordWrap w:val="0"/>
        <w:overflowPunct/>
        <w:topLinePunct/>
        <w:autoSpaceDE/>
        <w:autoSpaceDN/>
        <w:bidi w:val="0"/>
        <w:adjustRightInd w:val="0"/>
        <w:snapToGrid w:val="0"/>
        <w:spacing w:before="98" w:line="219" w:lineRule="auto"/>
        <w:ind w:left="1401"/>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spacing w:val="-4"/>
          <w:kern w:val="0"/>
          <w:sz w:val="30"/>
          <w:szCs w:val="30"/>
          <w:highlight w:val="none"/>
          <w:lang w:eastAsia="en-US"/>
        </w:rPr>
        <w:t>投标人</w:t>
      </w:r>
      <w:r>
        <w:rPr>
          <w:rFonts w:ascii="宋体" w:hAnsi="宋体" w:eastAsia="宋体" w:cs="宋体"/>
          <w:snapToGrid w:val="0"/>
          <w:color w:val="000000"/>
          <w:spacing w:val="-1"/>
          <w:kern w:val="0"/>
          <w:sz w:val="30"/>
          <w:szCs w:val="30"/>
          <w:highlight w:val="none"/>
          <w:lang w:eastAsia="en-US"/>
        </w:rPr>
        <w:t>：</w:t>
      </w:r>
      <w:r>
        <w:rPr>
          <w:rFonts w:ascii="宋体" w:hAnsi="宋体" w:eastAsia="宋体" w:cs="宋体"/>
          <w:snapToGrid w:val="0"/>
          <w:color w:val="000000"/>
          <w:kern w:val="0"/>
          <w:sz w:val="30"/>
          <w:szCs w:val="30"/>
          <w:highlight w:val="none"/>
          <w:u w:val="single" w:color="auto"/>
          <w:lang w:eastAsia="en-US"/>
        </w:rPr>
        <w:t xml:space="preserve">                      </w:t>
      </w:r>
      <w:r>
        <w:rPr>
          <w:rFonts w:ascii="宋体" w:hAnsi="宋体" w:eastAsia="宋体" w:cs="宋体"/>
          <w:snapToGrid w:val="0"/>
          <w:color w:val="000000"/>
          <w:spacing w:val="-1"/>
          <w:kern w:val="0"/>
          <w:sz w:val="30"/>
          <w:szCs w:val="30"/>
          <w:highlight w:val="none"/>
          <w:lang w:eastAsia="en-US"/>
        </w:rPr>
        <w:t>（</w:t>
      </w:r>
      <w:r>
        <w:rPr>
          <w:rFonts w:ascii="宋体" w:hAnsi="宋体" w:eastAsia="宋体" w:cs="宋体"/>
          <w:snapToGrid w:val="0"/>
          <w:color w:val="000000"/>
          <w:spacing w:val="-4"/>
          <w:kern w:val="0"/>
          <w:sz w:val="30"/>
          <w:szCs w:val="30"/>
          <w:highlight w:val="none"/>
          <w:lang w:eastAsia="en-US"/>
        </w:rPr>
        <w:t>盖单位章）</w:t>
      </w:r>
    </w:p>
    <w:p w14:paraId="4B2243A2">
      <w:pPr>
        <w:keepNext w:val="0"/>
        <w:keepLines w:val="0"/>
        <w:pageBreakBefore w:val="0"/>
        <w:widowControl w:val="0"/>
        <w:tabs>
          <w:tab w:val="left" w:pos="3786"/>
        </w:tabs>
        <w:kinsoku/>
        <w:wordWrap w:val="0"/>
        <w:overflowPunct/>
        <w:topLinePunct/>
        <w:autoSpaceDE/>
        <w:autoSpaceDN/>
        <w:bidi w:val="0"/>
        <w:adjustRightInd w:val="0"/>
        <w:snapToGrid w:val="0"/>
        <w:spacing w:before="268" w:line="220" w:lineRule="auto"/>
        <w:ind w:left="3186"/>
        <w:jc w:val="left"/>
        <w:textAlignment w:val="baseline"/>
        <w:rPr>
          <w:rFonts w:ascii="宋体" w:hAnsi="宋体" w:eastAsia="宋体" w:cs="宋体"/>
          <w:snapToGrid w:val="0"/>
          <w:color w:val="000000"/>
          <w:kern w:val="0"/>
          <w:sz w:val="30"/>
          <w:szCs w:val="30"/>
          <w:highlight w:val="none"/>
          <w:lang w:eastAsia="en-US"/>
        </w:rPr>
      </w:pPr>
      <w:r>
        <w:rPr>
          <w:rFonts w:ascii="宋体" w:hAnsi="宋体" w:eastAsia="宋体" w:cs="宋体"/>
          <w:snapToGrid w:val="0"/>
          <w:color w:val="000000"/>
          <w:kern w:val="0"/>
          <w:sz w:val="30"/>
          <w:szCs w:val="30"/>
          <w:highlight w:val="none"/>
          <w:u w:val="single" w:color="auto"/>
          <w:lang w:eastAsia="en-US"/>
        </w:rPr>
        <w:tab/>
      </w:r>
      <w:r>
        <w:rPr>
          <w:rFonts w:ascii="宋体" w:hAnsi="宋体" w:eastAsia="宋体" w:cs="宋体"/>
          <w:snapToGrid w:val="0"/>
          <w:color w:val="000000"/>
          <w:spacing w:val="-137"/>
          <w:kern w:val="0"/>
          <w:sz w:val="30"/>
          <w:szCs w:val="30"/>
          <w:highlight w:val="none"/>
          <w:lang w:eastAsia="en-US"/>
        </w:rPr>
        <w:t xml:space="preserve"> </w:t>
      </w:r>
      <w:r>
        <w:rPr>
          <w:rFonts w:ascii="宋体" w:hAnsi="宋体" w:eastAsia="宋体" w:cs="宋体"/>
          <w:snapToGrid w:val="0"/>
          <w:color w:val="000000"/>
          <w:spacing w:val="-11"/>
          <w:kern w:val="0"/>
          <w:sz w:val="30"/>
          <w:szCs w:val="30"/>
          <w:highlight w:val="none"/>
          <w:lang w:eastAsia="en-US"/>
        </w:rPr>
        <w:t>年</w:t>
      </w:r>
      <w:r>
        <w:rPr>
          <w:rFonts w:ascii="宋体" w:hAnsi="宋体" w:eastAsia="宋体" w:cs="宋体"/>
          <w:snapToGrid w:val="0"/>
          <w:color w:val="000000"/>
          <w:kern w:val="0"/>
          <w:sz w:val="30"/>
          <w:szCs w:val="30"/>
          <w:highlight w:val="none"/>
          <w:u w:val="single" w:color="auto"/>
          <w:lang w:eastAsia="en-US"/>
        </w:rPr>
        <w:t xml:space="preserve">    </w:t>
      </w:r>
      <w:r>
        <w:rPr>
          <w:rFonts w:ascii="宋体" w:hAnsi="宋体" w:eastAsia="宋体" w:cs="宋体"/>
          <w:snapToGrid w:val="0"/>
          <w:color w:val="000000"/>
          <w:spacing w:val="-131"/>
          <w:kern w:val="0"/>
          <w:sz w:val="30"/>
          <w:szCs w:val="30"/>
          <w:highlight w:val="none"/>
          <w:lang w:eastAsia="en-US"/>
        </w:rPr>
        <w:t xml:space="preserve"> </w:t>
      </w:r>
      <w:r>
        <w:rPr>
          <w:rFonts w:ascii="宋体" w:hAnsi="宋体" w:eastAsia="宋体" w:cs="宋体"/>
          <w:snapToGrid w:val="0"/>
          <w:color w:val="000000"/>
          <w:spacing w:val="-11"/>
          <w:kern w:val="0"/>
          <w:sz w:val="30"/>
          <w:szCs w:val="30"/>
          <w:highlight w:val="none"/>
          <w:lang w:eastAsia="en-US"/>
        </w:rPr>
        <w:t>月</w:t>
      </w:r>
      <w:r>
        <w:rPr>
          <w:rFonts w:ascii="宋体" w:hAnsi="宋体" w:eastAsia="宋体" w:cs="宋体"/>
          <w:snapToGrid w:val="0"/>
          <w:color w:val="000000"/>
          <w:kern w:val="0"/>
          <w:sz w:val="30"/>
          <w:szCs w:val="30"/>
          <w:highlight w:val="none"/>
          <w:u w:val="single" w:color="auto"/>
          <w:lang w:eastAsia="en-US"/>
        </w:rPr>
        <w:t xml:space="preserve">    </w:t>
      </w:r>
      <w:r>
        <w:rPr>
          <w:rFonts w:ascii="宋体" w:hAnsi="宋体" w:eastAsia="宋体" w:cs="宋体"/>
          <w:snapToGrid w:val="0"/>
          <w:color w:val="000000"/>
          <w:spacing w:val="-87"/>
          <w:kern w:val="0"/>
          <w:sz w:val="30"/>
          <w:szCs w:val="30"/>
          <w:highlight w:val="none"/>
          <w:lang w:eastAsia="en-US"/>
        </w:rPr>
        <w:t xml:space="preserve"> </w:t>
      </w:r>
      <w:r>
        <w:rPr>
          <w:rFonts w:ascii="宋体" w:hAnsi="宋体" w:eastAsia="宋体" w:cs="宋体"/>
          <w:snapToGrid w:val="0"/>
          <w:color w:val="000000"/>
          <w:spacing w:val="-11"/>
          <w:kern w:val="0"/>
          <w:sz w:val="30"/>
          <w:szCs w:val="30"/>
          <w:highlight w:val="none"/>
          <w:lang w:eastAsia="en-US"/>
        </w:rPr>
        <w:t>日</w:t>
      </w:r>
    </w:p>
    <w:p w14:paraId="3CC4D46A">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30"/>
          <w:szCs w:val="30"/>
          <w:highlight w:val="none"/>
        </w:rPr>
        <w:sectPr>
          <w:footerReference r:id="rId34" w:type="default"/>
          <w:footnotePr>
            <w:numFmt w:val="decimalEnclosedCircleChinese"/>
            <w:numRestart w:val="eachPage"/>
          </w:footnotePr>
          <w:pgSz w:w="11905" w:h="16840"/>
          <w:pgMar w:top="1182" w:right="1416" w:bottom="1171" w:left="1416" w:header="849" w:footer="937" w:gutter="0"/>
          <w:pgNumType w:fmt="decimal"/>
          <w:cols w:space="720" w:num="1"/>
        </w:sectPr>
      </w:pPr>
    </w:p>
    <w:p w14:paraId="3899082E">
      <w:pPr>
        <w:keepNext w:val="0"/>
        <w:keepLines w:val="0"/>
        <w:pageBreakBefore w:val="0"/>
        <w:widowControl w:val="0"/>
        <w:kinsoku/>
        <w:wordWrap w:val="0"/>
        <w:overflowPunct/>
        <w:topLinePunct/>
        <w:autoSpaceDE/>
        <w:autoSpaceDN/>
        <w:bidi w:val="0"/>
        <w:adjustRightInd w:val="0"/>
        <w:snapToGrid w:val="0"/>
        <w:spacing w:line="283" w:lineRule="auto"/>
        <w:jc w:val="left"/>
        <w:textAlignment w:val="baseline"/>
        <w:rPr>
          <w:rFonts w:ascii="Arial" w:hAnsi="Arial" w:eastAsia="Arial" w:cs="Arial"/>
          <w:snapToGrid w:val="0"/>
          <w:color w:val="000000"/>
          <w:kern w:val="0"/>
          <w:sz w:val="21"/>
          <w:szCs w:val="21"/>
          <w:highlight w:val="none"/>
          <w:lang w:val="en-US" w:eastAsia="en-US" w:bidi="ar-SA"/>
        </w:rPr>
      </w:pPr>
    </w:p>
    <w:p w14:paraId="37C1C93E">
      <w:pPr>
        <w:keepNext w:val="0"/>
        <w:keepLines w:val="0"/>
        <w:pageBreakBefore w:val="0"/>
        <w:widowControl w:val="0"/>
        <w:kinsoku/>
        <w:wordWrap w:val="0"/>
        <w:overflowPunct/>
        <w:topLinePunct/>
        <w:autoSpaceDE/>
        <w:autoSpaceDN/>
        <w:bidi w:val="0"/>
        <w:adjustRightInd w:val="0"/>
        <w:snapToGrid w:val="0"/>
        <w:spacing w:before="101" w:line="228" w:lineRule="auto"/>
        <w:ind w:left="4128"/>
        <w:jc w:val="left"/>
        <w:textAlignment w:val="baseline"/>
        <w:rPr>
          <w:rFonts w:ascii="宋体" w:hAnsi="宋体" w:eastAsia="宋体" w:cs="宋体"/>
          <w:snapToGrid w:val="0"/>
          <w:color w:val="000000"/>
          <w:kern w:val="0"/>
          <w:sz w:val="31"/>
          <w:szCs w:val="31"/>
          <w:highlight w:val="none"/>
          <w:lang w:eastAsia="en-US"/>
        </w:rPr>
      </w:pPr>
      <w:r>
        <w:rPr>
          <w:rFonts w:ascii="宋体" w:hAnsi="宋体" w:eastAsia="宋体" w:cs="宋体"/>
          <w:b/>
          <w:bCs/>
          <w:snapToGrid w:val="0"/>
          <w:color w:val="000000"/>
          <w:spacing w:val="-36"/>
          <w:kern w:val="0"/>
          <w:sz w:val="31"/>
          <w:szCs w:val="31"/>
          <w:highlight w:val="none"/>
          <w:lang w:eastAsia="en-US"/>
        </w:rPr>
        <w:t>目</w:t>
      </w:r>
      <w:r>
        <w:rPr>
          <w:rFonts w:ascii="宋体" w:hAnsi="宋体" w:eastAsia="宋体" w:cs="宋体"/>
          <w:snapToGrid w:val="0"/>
          <w:color w:val="000000"/>
          <w:spacing w:val="13"/>
          <w:kern w:val="0"/>
          <w:sz w:val="31"/>
          <w:szCs w:val="31"/>
          <w:highlight w:val="none"/>
          <w:lang w:eastAsia="en-US"/>
        </w:rPr>
        <w:t xml:space="preserve">  </w:t>
      </w:r>
      <w:r>
        <w:rPr>
          <w:rFonts w:ascii="宋体" w:hAnsi="宋体" w:eastAsia="宋体" w:cs="宋体"/>
          <w:b/>
          <w:bCs/>
          <w:snapToGrid w:val="0"/>
          <w:color w:val="000000"/>
          <w:spacing w:val="-36"/>
          <w:kern w:val="0"/>
          <w:sz w:val="31"/>
          <w:szCs w:val="31"/>
          <w:highlight w:val="none"/>
          <w:lang w:eastAsia="en-US"/>
        </w:rPr>
        <w:t>录</w:t>
      </w:r>
    </w:p>
    <w:p w14:paraId="74982CBA">
      <w:pPr>
        <w:keepNext w:val="0"/>
        <w:keepLines w:val="0"/>
        <w:pageBreakBefore w:val="0"/>
        <w:widowControl w:val="0"/>
        <w:kinsoku/>
        <w:wordWrap w:val="0"/>
        <w:overflowPunct/>
        <w:topLinePunct/>
        <w:autoSpaceDE/>
        <w:autoSpaceDN/>
        <w:bidi w:val="0"/>
        <w:adjustRightInd w:val="0"/>
        <w:snapToGrid w:val="0"/>
        <w:spacing w:line="240" w:lineRule="auto"/>
        <w:jc w:val="left"/>
        <w:textAlignment w:val="baseline"/>
        <w:rPr>
          <w:rFonts w:ascii="Arial" w:hAnsi="Arial" w:eastAsia="Arial" w:cs="Arial"/>
          <w:snapToGrid w:val="0"/>
          <w:color w:val="000000"/>
          <w:kern w:val="0"/>
          <w:sz w:val="21"/>
          <w:szCs w:val="21"/>
          <w:highlight w:val="none"/>
          <w:lang w:val="en-US" w:eastAsia="en-US" w:bidi="ar-SA"/>
        </w:rPr>
      </w:pPr>
    </w:p>
    <w:p w14:paraId="69D449FF">
      <w:pPr>
        <w:keepNext w:val="0"/>
        <w:keepLines w:val="0"/>
        <w:pageBreakBefore w:val="0"/>
        <w:widowControl w:val="0"/>
        <w:kinsoku/>
        <w:wordWrap w:val="0"/>
        <w:overflowPunct/>
        <w:topLinePunct/>
        <w:autoSpaceDE/>
        <w:autoSpaceDN/>
        <w:bidi w:val="0"/>
        <w:adjustRightInd w:val="0"/>
        <w:snapToGrid w:val="0"/>
        <w:spacing w:line="241" w:lineRule="auto"/>
        <w:jc w:val="left"/>
        <w:textAlignment w:val="baseline"/>
        <w:rPr>
          <w:rFonts w:ascii="Arial" w:hAnsi="Arial" w:eastAsia="Arial" w:cs="Arial"/>
          <w:snapToGrid w:val="0"/>
          <w:color w:val="000000"/>
          <w:kern w:val="0"/>
          <w:sz w:val="21"/>
          <w:szCs w:val="21"/>
          <w:highlight w:val="none"/>
          <w:lang w:val="en-US" w:eastAsia="en-US" w:bidi="ar-SA"/>
        </w:rPr>
      </w:pPr>
    </w:p>
    <w:p w14:paraId="251CBBB1">
      <w:pPr>
        <w:keepNext w:val="0"/>
        <w:keepLines w:val="0"/>
        <w:pageBreakBefore w:val="0"/>
        <w:widowControl w:val="0"/>
        <w:kinsoku/>
        <w:wordWrap w:val="0"/>
        <w:overflowPunct/>
        <w:topLinePunct/>
        <w:autoSpaceDE/>
        <w:autoSpaceDN/>
        <w:bidi w:val="0"/>
        <w:adjustRightInd w:val="0"/>
        <w:snapToGrid w:val="0"/>
        <w:spacing w:before="88" w:line="225" w:lineRule="auto"/>
        <w:ind w:left="10"/>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7"/>
          <w:kern w:val="0"/>
          <w:sz w:val="27"/>
          <w:szCs w:val="27"/>
          <w:highlight w:val="none"/>
          <w:lang w:eastAsia="en-US"/>
        </w:rPr>
        <w:t>第二个信封（报价文件）</w:t>
      </w:r>
    </w:p>
    <w:p w14:paraId="744FC362">
      <w:pPr>
        <w:keepNext w:val="0"/>
        <w:keepLines w:val="0"/>
        <w:pageBreakBefore w:val="0"/>
        <w:widowControl w:val="0"/>
        <w:kinsoku/>
        <w:wordWrap w:val="0"/>
        <w:overflowPunct/>
        <w:topLinePunct/>
        <w:autoSpaceDE/>
        <w:autoSpaceDN/>
        <w:bidi w:val="0"/>
        <w:adjustRightInd w:val="0"/>
        <w:snapToGrid w:val="0"/>
        <w:spacing w:before="295" w:line="227" w:lineRule="auto"/>
        <w:ind w:left="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1"/>
          <w:kern w:val="0"/>
          <w:sz w:val="27"/>
          <w:szCs w:val="27"/>
          <w:highlight w:val="none"/>
          <w:lang w:eastAsia="en-US"/>
        </w:rPr>
        <w:t>一、投标函</w:t>
      </w:r>
    </w:p>
    <w:p w14:paraId="1B071F12">
      <w:pPr>
        <w:keepNext w:val="0"/>
        <w:keepLines w:val="0"/>
        <w:pageBreakBefore w:val="0"/>
        <w:widowControl w:val="0"/>
        <w:kinsoku/>
        <w:wordWrap w:val="0"/>
        <w:overflowPunct/>
        <w:topLinePunct/>
        <w:autoSpaceDE/>
        <w:autoSpaceDN/>
        <w:bidi w:val="0"/>
        <w:adjustRightInd w:val="0"/>
        <w:snapToGrid w:val="0"/>
        <w:spacing w:before="292" w:line="225" w:lineRule="auto"/>
        <w:ind w:left="15"/>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snapToGrid w:val="0"/>
          <w:color w:val="000000"/>
          <w:spacing w:val="8"/>
          <w:kern w:val="0"/>
          <w:sz w:val="27"/>
          <w:szCs w:val="27"/>
          <w:highlight w:val="none"/>
          <w:lang w:eastAsia="en-US"/>
        </w:rPr>
        <w:t>二、已标价工程量清单</w:t>
      </w:r>
    </w:p>
    <w:p w14:paraId="2AFFC4B7">
      <w:pPr>
        <w:keepNext w:val="0"/>
        <w:keepLines w:val="0"/>
        <w:pageBreakBefore w:val="0"/>
        <w:widowControl w:val="0"/>
        <w:kinsoku/>
        <w:wordWrap w:val="0"/>
        <w:overflowPunct/>
        <w:topLinePunct/>
        <w:autoSpaceDE/>
        <w:autoSpaceDN/>
        <w:bidi w:val="0"/>
        <w:spacing w:line="225" w:lineRule="auto"/>
        <w:rPr>
          <w:rFonts w:ascii="宋体" w:hAnsi="宋体" w:eastAsia="宋体" w:cs="宋体"/>
          <w:color w:val="000000"/>
          <w:sz w:val="27"/>
          <w:szCs w:val="27"/>
          <w:highlight w:val="none"/>
        </w:rPr>
        <w:sectPr>
          <w:footerReference r:id="rId35" w:type="default"/>
          <w:footnotePr>
            <w:numFmt w:val="decimalEnclosedCircleChinese"/>
            <w:numRestart w:val="eachPage"/>
          </w:footnotePr>
          <w:pgSz w:w="11905" w:h="16840"/>
          <w:pgMar w:top="1182" w:right="1416" w:bottom="1171" w:left="1416" w:header="849" w:footer="937" w:gutter="0"/>
          <w:pgNumType w:fmt="decimal"/>
          <w:cols w:space="720" w:num="1"/>
        </w:sectPr>
      </w:pPr>
    </w:p>
    <w:p w14:paraId="474E5826">
      <w:pPr>
        <w:keepNext w:val="0"/>
        <w:keepLines w:val="0"/>
        <w:pageBreakBefore w:val="0"/>
        <w:widowControl w:val="0"/>
        <w:kinsoku/>
        <w:wordWrap w:val="0"/>
        <w:overflowPunct/>
        <w:topLinePunct/>
        <w:autoSpaceDE/>
        <w:autoSpaceDN/>
        <w:bidi w:val="0"/>
        <w:adjustRightInd w:val="0"/>
        <w:snapToGrid w:val="0"/>
        <w:spacing w:before="87" w:line="227" w:lineRule="auto"/>
        <w:ind w:left="3848"/>
        <w:jc w:val="left"/>
        <w:textAlignment w:val="baseline"/>
        <w:rPr>
          <w:rFonts w:ascii="宋体" w:hAnsi="宋体" w:eastAsia="宋体" w:cs="宋体"/>
          <w:snapToGrid w:val="0"/>
          <w:color w:val="000000"/>
          <w:kern w:val="0"/>
          <w:sz w:val="27"/>
          <w:szCs w:val="27"/>
          <w:highlight w:val="none"/>
          <w:lang w:eastAsia="en-US"/>
        </w:rPr>
      </w:pPr>
      <w:r>
        <w:rPr>
          <w:rFonts w:ascii="宋体" w:hAnsi="宋体" w:eastAsia="宋体" w:cs="宋体"/>
          <w:b/>
          <w:bCs/>
          <w:snapToGrid w:val="0"/>
          <w:color w:val="000000"/>
          <w:spacing w:val="-1"/>
          <w:kern w:val="0"/>
          <w:sz w:val="27"/>
          <w:szCs w:val="27"/>
          <w:highlight w:val="none"/>
          <w:lang w:eastAsia="en-US"/>
        </w:rPr>
        <w:t>一、投标函</w:t>
      </w:r>
    </w:p>
    <w:p w14:paraId="611F4E90">
      <w:pPr>
        <w:keepNext w:val="0"/>
        <w:keepLines w:val="0"/>
        <w:pageBreakBefore w:val="0"/>
        <w:widowControl w:val="0"/>
        <w:kinsoku/>
        <w:wordWrap w:val="0"/>
        <w:overflowPunct/>
        <w:topLinePunct/>
        <w:autoSpaceDE/>
        <w:autoSpaceDN/>
        <w:bidi w:val="0"/>
        <w:adjustRightInd w:val="0"/>
        <w:snapToGrid w:val="0"/>
        <w:spacing w:line="465" w:lineRule="auto"/>
        <w:jc w:val="left"/>
        <w:textAlignment w:val="baseline"/>
        <w:rPr>
          <w:rFonts w:ascii="Arial" w:hAnsi="Arial" w:eastAsia="Arial" w:cs="Arial"/>
          <w:snapToGrid w:val="0"/>
          <w:color w:val="000000"/>
          <w:kern w:val="0"/>
          <w:sz w:val="21"/>
          <w:szCs w:val="21"/>
          <w:highlight w:val="none"/>
          <w:lang w:val="en-US" w:eastAsia="en-US" w:bidi="ar-SA"/>
        </w:rPr>
      </w:pPr>
    </w:p>
    <w:p w14:paraId="3D24CE07">
      <w:pPr>
        <w:keepNext w:val="0"/>
        <w:keepLines w:val="0"/>
        <w:pageBreakBefore w:val="0"/>
        <w:widowControl w:val="0"/>
        <w:tabs>
          <w:tab w:val="left" w:pos="2520"/>
        </w:tabs>
        <w:kinsoku/>
        <w:wordWrap w:val="0"/>
        <w:overflowPunct/>
        <w:topLinePunct/>
        <w:autoSpaceDE/>
        <w:autoSpaceDN/>
        <w:bidi w:val="0"/>
        <w:adjustRightInd w:val="0"/>
        <w:snapToGrid w:val="0"/>
        <w:spacing w:before="78" w:line="220" w:lineRule="auto"/>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7"/>
          <w:kern w:val="0"/>
          <w:sz w:val="24"/>
          <w:szCs w:val="24"/>
          <w:highlight w:val="none"/>
          <w:lang w:eastAsia="en-US"/>
        </w:rPr>
        <w:t>（招标人名称</w:t>
      </w:r>
      <w:r>
        <w:rPr>
          <w:rFonts w:ascii="宋体" w:hAnsi="宋体" w:eastAsia="宋体" w:cs="宋体"/>
          <w:snapToGrid w:val="0"/>
          <w:color w:val="000000"/>
          <w:spacing w:val="-4"/>
          <w:kern w:val="0"/>
          <w:sz w:val="24"/>
          <w:szCs w:val="24"/>
          <w:highlight w:val="none"/>
          <w:lang w:eastAsia="en-US"/>
        </w:rPr>
        <w:t>）：</w:t>
      </w:r>
    </w:p>
    <w:p w14:paraId="5FC8FC64">
      <w:pPr>
        <w:keepNext w:val="0"/>
        <w:keepLines w:val="0"/>
        <w:pageBreakBefore w:val="0"/>
        <w:widowControl w:val="0"/>
        <w:kinsoku/>
        <w:wordWrap w:val="0"/>
        <w:overflowPunct/>
        <w:topLinePunct/>
        <w:autoSpaceDE/>
        <w:autoSpaceDN/>
        <w:bidi w:val="0"/>
        <w:adjustRightInd w:val="0"/>
        <w:snapToGrid w:val="0"/>
        <w:spacing w:before="181" w:line="332" w:lineRule="auto"/>
        <w:ind w:left="9"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1. 我方已仔细研究</w:t>
      </w:r>
      <w:r>
        <w:rPr>
          <w:rFonts w:ascii="宋体" w:hAnsi="宋体" w:eastAsia="宋体" w:cs="宋体"/>
          <w:snapToGrid w:val="0"/>
          <w:color w:val="000000"/>
          <w:spacing w:val="-115"/>
          <w:kern w:val="0"/>
          <w:sz w:val="24"/>
          <w:szCs w:val="24"/>
          <w:highlight w:val="none"/>
          <w:lang w:eastAsia="en-US"/>
        </w:rPr>
        <w:t xml:space="preserve"> </w:t>
      </w:r>
      <w:r>
        <w:rPr>
          <w:rFonts w:ascii="宋体" w:hAnsi="宋体" w:eastAsia="宋体" w:cs="宋体"/>
          <w:snapToGrid w:val="0"/>
          <w:color w:val="000000"/>
          <w:kern w:val="0"/>
          <w:sz w:val="24"/>
          <w:szCs w:val="24"/>
          <w:highlight w:val="none"/>
          <w:u w:val="single" w:color="auto"/>
          <w:lang w:eastAsia="en-US"/>
        </w:rPr>
        <w:t xml:space="preserve"> </w:t>
      </w:r>
      <w:r>
        <w:rPr>
          <w:rFonts w:hint="eastAsia" w:ascii="宋体" w:hAnsi="宋体" w:eastAsia="宋体" w:cs="宋体"/>
          <w:snapToGrid w:val="0"/>
          <w:color w:val="000000"/>
          <w:kern w:val="0"/>
          <w:sz w:val="24"/>
          <w:szCs w:val="24"/>
          <w:highlight w:val="none"/>
          <w:u w:val="single" w:color="auto"/>
          <w:lang w:eastAsia="en-US"/>
        </w:rPr>
        <w:t>茂名市市属国有林场森林防火道路建设项目</w:t>
      </w:r>
      <w:r>
        <w:rPr>
          <w:rFonts w:ascii="宋体" w:hAnsi="宋体" w:eastAsia="宋体" w:cs="宋体"/>
          <w:snapToGrid w:val="0"/>
          <w:color w:val="000000"/>
          <w:kern w:val="0"/>
          <w:sz w:val="24"/>
          <w:szCs w:val="24"/>
          <w:highlight w:val="none"/>
          <w:lang w:eastAsia="en-US"/>
        </w:rPr>
        <w:t>施工招标文件的全部内容（含补遗书，如有）</w:t>
      </w:r>
      <w:r>
        <w:rPr>
          <w:rFonts w:ascii="宋体" w:hAnsi="宋体" w:eastAsia="宋体" w:cs="宋体"/>
          <w:snapToGrid w:val="0"/>
          <w:color w:val="000000"/>
          <w:kern w:val="0"/>
          <w:sz w:val="24"/>
          <w:szCs w:val="24"/>
          <w:highlight w:val="none"/>
          <w:u w:val="none" w:color="auto"/>
          <w:lang w:eastAsia="en-US"/>
        </w:rPr>
        <w:t>，</w:t>
      </w:r>
      <w:r>
        <w:rPr>
          <w:rFonts w:ascii="宋体" w:hAnsi="宋体" w:eastAsia="宋体" w:cs="宋体"/>
          <w:snapToGrid w:val="0"/>
          <w:color w:val="000000"/>
          <w:spacing w:val="-46"/>
          <w:kern w:val="0"/>
          <w:sz w:val="24"/>
          <w:szCs w:val="24"/>
          <w:highlight w:val="none"/>
          <w:u w:val="none" w:color="auto"/>
          <w:lang w:eastAsia="en-US"/>
        </w:rPr>
        <w:t xml:space="preserve"> </w:t>
      </w:r>
      <w:r>
        <w:rPr>
          <w:rFonts w:ascii="宋体" w:hAnsi="宋体" w:eastAsia="宋体" w:cs="宋体"/>
          <w:snapToGrid w:val="0"/>
          <w:color w:val="000000"/>
          <w:kern w:val="0"/>
          <w:sz w:val="24"/>
          <w:szCs w:val="24"/>
          <w:highlight w:val="none"/>
          <w:u w:val="none" w:color="auto"/>
          <w:lang w:eastAsia="en-US"/>
        </w:rPr>
        <w:t>在考察工程现场后（如有），</w:t>
      </w:r>
      <w:r>
        <w:rPr>
          <w:rFonts w:ascii="宋体" w:hAnsi="宋体" w:eastAsia="宋体" w:cs="宋体"/>
          <w:snapToGrid w:val="0"/>
          <w:color w:val="000000"/>
          <w:spacing w:val="-4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愿意以人民币（大写）</w:t>
      </w:r>
      <w:r>
        <w:rPr>
          <w:rFonts w:ascii="宋体" w:hAnsi="宋体" w:eastAsia="宋体" w:cs="宋体"/>
          <w:snapToGrid w:val="0"/>
          <w:color w:val="000000"/>
          <w:spacing w:val="-84"/>
          <w:kern w:val="0"/>
          <w:sz w:val="24"/>
          <w:szCs w:val="24"/>
          <w:highlight w:val="none"/>
          <w:lang w:eastAsia="en-US"/>
        </w:rPr>
        <w:t xml:space="preserve"> </w:t>
      </w:r>
      <w:r>
        <w:rPr>
          <w:rFonts w:ascii="Arial" w:hAnsi="Arial" w:eastAsia="Arial" w:cs="Arial"/>
          <w:snapToGrid w:val="0"/>
          <w:color w:val="000000"/>
          <w:kern w:val="0"/>
          <w:position w:val="-3"/>
          <w:sz w:val="24"/>
          <w:szCs w:val="24"/>
          <w:highlight w:val="none"/>
          <w:lang w:eastAsia="en-US"/>
        </w:rPr>
        <w:drawing>
          <wp:inline distT="0" distB="0" distL="0" distR="0">
            <wp:extent cx="635" cy="6350"/>
            <wp:effectExtent l="0" t="0" r="0" b="0"/>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40"/>
                    <a:stretch>
                      <a:fillRect/>
                    </a:stretch>
                  </pic:blipFill>
                  <pic:spPr>
                    <a:xfrm>
                      <a:off x="0" y="0"/>
                      <a:ext cx="761" cy="6858"/>
                    </a:xfrm>
                    <a:prstGeom prst="rect">
                      <a:avLst/>
                    </a:prstGeom>
                  </pic:spPr>
                </pic:pic>
              </a:graphicData>
            </a:graphic>
          </wp:inline>
        </w:drawing>
      </w:r>
      <w:r>
        <w:rPr>
          <w:rFonts w:ascii="宋体" w:hAnsi="宋体" w:eastAsia="宋体" w:cs="宋体"/>
          <w:snapToGrid w:val="0"/>
          <w:color w:val="000000"/>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元(¥</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84"/>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)的投标总报价（或根据招标文件规定修正核实后确定的另一金额，</w:t>
      </w:r>
      <w:r>
        <w:rPr>
          <w:rFonts w:ascii="宋体" w:hAnsi="宋体" w:eastAsia="宋体" w:cs="宋体"/>
          <w:snapToGrid w:val="0"/>
          <w:color w:val="000000"/>
          <w:spacing w:val="-2"/>
          <w:kern w:val="0"/>
          <w:sz w:val="24"/>
          <w:szCs w:val="24"/>
          <w:highlight w:val="none"/>
          <w:lang w:eastAsia="en-US"/>
        </w:rPr>
        <w:t>其中，增值税税率为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9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，增值税税额为</w:t>
      </w:r>
      <w:r>
        <w:rPr>
          <w:rFonts w:ascii="宋体" w:hAnsi="宋体" w:eastAsia="宋体" w:cs="宋体"/>
          <w:snapToGrid w:val="0"/>
          <w:color w:val="000000"/>
          <w:spacing w:val="-2"/>
          <w:kern w:val="0"/>
          <w:sz w:val="24"/>
          <w:szCs w:val="24"/>
          <w:highlight w:val="none"/>
          <w:u w:val="single" w:color="auto"/>
          <w:lang w:eastAsia="en-US"/>
        </w:rPr>
        <w:t xml:space="preserve">      </w:t>
      </w:r>
      <w:r>
        <w:rPr>
          <w:rFonts w:ascii="宋体" w:hAnsi="宋体" w:eastAsia="宋体" w:cs="宋体"/>
          <w:snapToGrid w:val="0"/>
          <w:color w:val="000000"/>
          <w:spacing w:val="-85"/>
          <w:kern w:val="0"/>
          <w:sz w:val="24"/>
          <w:szCs w:val="24"/>
          <w:highlight w:val="none"/>
          <w:lang w:eastAsia="en-US"/>
        </w:rPr>
        <w:t xml:space="preserve"> </w:t>
      </w:r>
      <w:r>
        <w:rPr>
          <w:rFonts w:ascii="宋体" w:hAnsi="宋体" w:eastAsia="宋体" w:cs="宋体"/>
          <w:snapToGrid w:val="0"/>
          <w:color w:val="000000"/>
          <w:spacing w:val="-17"/>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按合同约定实施和完成承</w:t>
      </w:r>
      <w:r>
        <w:rPr>
          <w:rFonts w:ascii="宋体" w:hAnsi="宋体" w:eastAsia="宋体" w:cs="宋体"/>
          <w:snapToGrid w:val="0"/>
          <w:color w:val="000000"/>
          <w:spacing w:val="-3"/>
          <w:kern w:val="0"/>
          <w:sz w:val="24"/>
          <w:szCs w:val="24"/>
          <w:highlight w:val="none"/>
          <w:lang w:eastAsia="en-US"/>
        </w:rPr>
        <w:t>包工程，修补工程中的任何缺陷。</w:t>
      </w:r>
    </w:p>
    <w:p w14:paraId="36792665">
      <w:pPr>
        <w:keepNext w:val="0"/>
        <w:keepLines w:val="0"/>
        <w:pageBreakBefore w:val="0"/>
        <w:widowControl w:val="0"/>
        <w:kinsoku/>
        <w:wordWrap w:val="0"/>
        <w:overflowPunct/>
        <w:topLinePunct/>
        <w:autoSpaceDE/>
        <w:autoSpaceDN/>
        <w:bidi w:val="0"/>
        <w:adjustRightInd w:val="0"/>
        <w:snapToGrid w:val="0"/>
        <w:spacing w:before="181" w:line="290" w:lineRule="auto"/>
        <w:ind w:left="9" w:right="11"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 在合同协议书正式签署生效之前，本投标函连同你方的中标通知书将构成我们</w:t>
      </w:r>
      <w:r>
        <w:rPr>
          <w:rFonts w:ascii="宋体" w:hAnsi="宋体" w:eastAsia="宋体" w:cs="宋体"/>
          <w:snapToGrid w:val="0"/>
          <w:color w:val="000000"/>
          <w:spacing w:val="-2"/>
          <w:kern w:val="0"/>
          <w:sz w:val="24"/>
          <w:szCs w:val="24"/>
          <w:highlight w:val="none"/>
          <w:lang w:eastAsia="en-US"/>
        </w:rPr>
        <w:t>双方之间共同遵守的文件，对双方具有约束</w:t>
      </w:r>
      <w:r>
        <w:rPr>
          <w:rFonts w:ascii="宋体" w:hAnsi="宋体" w:eastAsia="宋体" w:cs="宋体"/>
          <w:snapToGrid w:val="0"/>
          <w:color w:val="000000"/>
          <w:spacing w:val="-3"/>
          <w:kern w:val="0"/>
          <w:sz w:val="24"/>
          <w:szCs w:val="24"/>
          <w:highlight w:val="none"/>
          <w:lang w:eastAsia="en-US"/>
        </w:rPr>
        <w:t>力。</w:t>
      </w:r>
    </w:p>
    <w:p w14:paraId="5B99F239">
      <w:pPr>
        <w:keepNext w:val="0"/>
        <w:keepLines w:val="0"/>
        <w:pageBreakBefore w:val="0"/>
        <w:widowControl w:val="0"/>
        <w:kinsoku/>
        <w:wordWrap w:val="0"/>
        <w:overflowPunct/>
        <w:topLinePunct/>
        <w:autoSpaceDE/>
        <w:autoSpaceDN/>
        <w:bidi w:val="0"/>
        <w:adjustRightInd w:val="0"/>
        <w:snapToGrid w:val="0"/>
        <w:spacing w:before="182" w:line="220" w:lineRule="auto"/>
        <w:ind w:left="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3.</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5"/>
          <w:kern w:val="0"/>
          <w:sz w:val="24"/>
          <w:szCs w:val="24"/>
          <w:highlight w:val="none"/>
          <w:lang w:eastAsia="en-US"/>
        </w:rPr>
        <w:t>（其他补充说明）。</w:t>
      </w:r>
    </w:p>
    <w:p w14:paraId="05D87918">
      <w:pPr>
        <w:keepNext w:val="0"/>
        <w:keepLines w:val="0"/>
        <w:pageBreakBefore w:val="0"/>
        <w:widowControl w:val="0"/>
        <w:kinsoku/>
        <w:wordWrap w:val="0"/>
        <w:overflowPunct/>
        <w:topLinePunct/>
        <w:autoSpaceDE/>
        <w:autoSpaceDN/>
        <w:bidi w:val="0"/>
        <w:adjustRightInd w:val="0"/>
        <w:snapToGrid w:val="0"/>
        <w:spacing w:line="246" w:lineRule="auto"/>
        <w:jc w:val="left"/>
        <w:textAlignment w:val="baseline"/>
        <w:rPr>
          <w:rFonts w:ascii="Arial" w:hAnsi="Arial" w:eastAsia="Arial" w:cs="Arial"/>
          <w:snapToGrid w:val="0"/>
          <w:color w:val="000000"/>
          <w:kern w:val="0"/>
          <w:sz w:val="21"/>
          <w:szCs w:val="21"/>
          <w:highlight w:val="none"/>
          <w:lang w:val="en-US" w:eastAsia="en-US" w:bidi="ar-SA"/>
        </w:rPr>
      </w:pPr>
    </w:p>
    <w:p w14:paraId="3139FE69">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380A30BF">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0B2B6913">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57425619">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57E29C6F">
      <w:pPr>
        <w:keepNext w:val="0"/>
        <w:keepLines w:val="0"/>
        <w:pageBreakBefore w:val="0"/>
        <w:widowControl w:val="0"/>
        <w:kinsoku/>
        <w:wordWrap w:val="0"/>
        <w:overflowPunct/>
        <w:topLinePunct/>
        <w:autoSpaceDE/>
        <w:autoSpaceDN/>
        <w:bidi w:val="0"/>
        <w:adjustRightInd w:val="0"/>
        <w:snapToGrid w:val="0"/>
        <w:spacing w:line="247" w:lineRule="auto"/>
        <w:jc w:val="left"/>
        <w:textAlignment w:val="baseline"/>
        <w:rPr>
          <w:rFonts w:ascii="Arial" w:hAnsi="Arial" w:eastAsia="Arial" w:cs="Arial"/>
          <w:snapToGrid w:val="0"/>
          <w:color w:val="000000"/>
          <w:kern w:val="0"/>
          <w:sz w:val="21"/>
          <w:szCs w:val="21"/>
          <w:highlight w:val="none"/>
          <w:lang w:val="en-US" w:eastAsia="en-US" w:bidi="ar-SA"/>
        </w:rPr>
      </w:pPr>
    </w:p>
    <w:p w14:paraId="32FC6970">
      <w:pPr>
        <w:keepNext w:val="0"/>
        <w:keepLines w:val="0"/>
        <w:pageBreakBefore w:val="0"/>
        <w:widowControl w:val="0"/>
        <w:kinsoku/>
        <w:wordWrap w:val="0"/>
        <w:overflowPunct/>
        <w:topLinePunct/>
        <w:autoSpaceDE/>
        <w:autoSpaceDN/>
        <w:bidi w:val="0"/>
        <w:adjustRightInd w:val="0"/>
        <w:snapToGrid w:val="0"/>
        <w:spacing w:before="78" w:line="233" w:lineRule="auto"/>
        <w:ind w:left="3132"/>
        <w:jc w:val="left"/>
        <w:textAlignment w:val="baseline"/>
        <w:rPr>
          <w:rFonts w:ascii="宋体" w:hAnsi="宋体" w:eastAsia="宋体" w:cs="宋体"/>
          <w:snapToGrid w:val="0"/>
          <w:color w:val="000000"/>
          <w:kern w:val="0"/>
          <w:sz w:val="12"/>
          <w:szCs w:val="12"/>
          <w:highlight w:val="none"/>
          <w:lang w:eastAsia="en-US"/>
        </w:rPr>
      </w:pPr>
      <w:r>
        <w:rPr>
          <w:rFonts w:ascii="宋体" w:hAnsi="宋体" w:eastAsia="宋体" w:cs="宋体"/>
          <w:snapToGrid w:val="0"/>
          <w:color w:val="000000"/>
          <w:spacing w:val="-1"/>
          <w:kern w:val="0"/>
          <w:sz w:val="24"/>
          <w:szCs w:val="24"/>
          <w:highlight w:val="none"/>
          <w:lang w:eastAsia="en-US"/>
        </w:rPr>
        <w:t>投标人：</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
          <w:kern w:val="0"/>
          <w:sz w:val="24"/>
          <w:szCs w:val="24"/>
          <w:highlight w:val="none"/>
          <w:lang w:eastAsia="en-US"/>
        </w:rPr>
        <w:t>（盖单位章）</w:t>
      </w:r>
      <w:r>
        <w:rPr>
          <w:rFonts w:ascii="宋体" w:hAnsi="宋体" w:eastAsia="宋体" w:cs="宋体"/>
          <w:snapToGrid w:val="0"/>
          <w:color w:val="000000"/>
          <w:spacing w:val="-1"/>
          <w:kern w:val="0"/>
          <w:position w:val="11"/>
          <w:sz w:val="12"/>
          <w:szCs w:val="12"/>
          <w:highlight w:val="none"/>
          <w:lang w:eastAsia="en-US"/>
        </w:rPr>
        <w:t>①</w:t>
      </w:r>
    </w:p>
    <w:p w14:paraId="55A19190">
      <w:pPr>
        <w:keepNext w:val="0"/>
        <w:keepLines w:val="0"/>
        <w:pageBreakBefore w:val="0"/>
        <w:widowControl w:val="0"/>
        <w:kinsoku/>
        <w:wordWrap w:val="0"/>
        <w:overflowPunct/>
        <w:topLinePunct/>
        <w:autoSpaceDE/>
        <w:autoSpaceDN/>
        <w:bidi w:val="0"/>
        <w:adjustRightInd w:val="0"/>
        <w:snapToGrid w:val="0"/>
        <w:spacing w:before="183" w:line="220" w:lineRule="auto"/>
        <w:ind w:left="313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法定代表人或其委托代理人</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3"/>
          <w:kern w:val="0"/>
          <w:sz w:val="24"/>
          <w:szCs w:val="24"/>
          <w:highlight w:val="none"/>
          <w:lang w:eastAsia="en-US"/>
        </w:rPr>
        <w:t>（</w:t>
      </w:r>
      <w:r>
        <w:rPr>
          <w:rFonts w:ascii="宋体" w:hAnsi="宋体" w:eastAsia="宋体" w:cs="宋体"/>
          <w:snapToGrid w:val="0"/>
          <w:color w:val="000000"/>
          <w:spacing w:val="-2"/>
          <w:kern w:val="0"/>
          <w:sz w:val="24"/>
          <w:szCs w:val="24"/>
          <w:highlight w:val="none"/>
          <w:lang w:eastAsia="en-US"/>
        </w:rPr>
        <w:t>签字）</w:t>
      </w:r>
    </w:p>
    <w:p w14:paraId="221BADA0">
      <w:pPr>
        <w:keepNext w:val="0"/>
        <w:keepLines w:val="0"/>
        <w:pageBreakBefore w:val="0"/>
        <w:widowControl w:val="0"/>
        <w:kinsoku/>
        <w:wordWrap w:val="0"/>
        <w:overflowPunct/>
        <w:topLinePunct/>
        <w:autoSpaceDE/>
        <w:autoSpaceDN/>
        <w:bidi w:val="0"/>
        <w:adjustRightInd w:val="0"/>
        <w:snapToGrid w:val="0"/>
        <w:spacing w:before="182" w:line="229" w:lineRule="auto"/>
        <w:ind w:left="312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地址：</w:t>
      </w:r>
      <w:r>
        <w:rPr>
          <w:rFonts w:ascii="宋体" w:hAnsi="宋体" w:eastAsia="宋体" w:cs="宋体"/>
          <w:snapToGrid w:val="0"/>
          <w:color w:val="000000"/>
          <w:kern w:val="0"/>
          <w:sz w:val="24"/>
          <w:szCs w:val="24"/>
          <w:highlight w:val="none"/>
          <w:u w:val="single" w:color="auto"/>
          <w:lang w:eastAsia="en-US"/>
        </w:rPr>
        <w:t xml:space="preserve">                                       </w:t>
      </w:r>
    </w:p>
    <w:p w14:paraId="7586AC3F">
      <w:pPr>
        <w:keepNext w:val="0"/>
        <w:keepLines w:val="0"/>
        <w:pageBreakBefore w:val="0"/>
        <w:widowControl w:val="0"/>
        <w:kinsoku/>
        <w:wordWrap w:val="0"/>
        <w:overflowPunct/>
        <w:topLinePunct/>
        <w:autoSpaceDE/>
        <w:autoSpaceDN/>
        <w:bidi w:val="0"/>
        <w:adjustRightInd w:val="0"/>
        <w:snapToGrid w:val="0"/>
        <w:spacing w:before="170" w:line="225" w:lineRule="auto"/>
        <w:ind w:left="314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0"/>
          <w:kern w:val="0"/>
          <w:sz w:val="24"/>
          <w:szCs w:val="24"/>
          <w:highlight w:val="none"/>
          <w:lang w:eastAsia="en-US"/>
        </w:rPr>
        <w:t>网址：</w:t>
      </w:r>
      <w:r>
        <w:rPr>
          <w:rFonts w:ascii="宋体" w:hAnsi="宋体" w:eastAsia="宋体" w:cs="宋体"/>
          <w:snapToGrid w:val="0"/>
          <w:color w:val="000000"/>
          <w:kern w:val="0"/>
          <w:sz w:val="24"/>
          <w:szCs w:val="24"/>
          <w:highlight w:val="none"/>
          <w:u w:val="single" w:color="auto"/>
          <w:lang w:eastAsia="en-US"/>
        </w:rPr>
        <w:t xml:space="preserve">                                       </w:t>
      </w:r>
    </w:p>
    <w:p w14:paraId="6F9AD063">
      <w:pPr>
        <w:keepNext w:val="0"/>
        <w:keepLines w:val="0"/>
        <w:pageBreakBefore w:val="0"/>
        <w:widowControl w:val="0"/>
        <w:kinsoku/>
        <w:wordWrap w:val="0"/>
        <w:overflowPunct/>
        <w:topLinePunct/>
        <w:autoSpaceDE/>
        <w:autoSpaceDN/>
        <w:bidi w:val="0"/>
        <w:adjustRightInd w:val="0"/>
        <w:snapToGrid w:val="0"/>
        <w:spacing w:before="176" w:line="222" w:lineRule="auto"/>
        <w:ind w:left="315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3"/>
          <w:kern w:val="0"/>
          <w:sz w:val="24"/>
          <w:szCs w:val="24"/>
          <w:highlight w:val="none"/>
          <w:lang w:eastAsia="en-US"/>
        </w:rPr>
        <w:t>电话：</w:t>
      </w:r>
      <w:r>
        <w:rPr>
          <w:rFonts w:ascii="宋体" w:hAnsi="宋体" w:eastAsia="宋体" w:cs="宋体"/>
          <w:snapToGrid w:val="0"/>
          <w:color w:val="000000"/>
          <w:kern w:val="0"/>
          <w:sz w:val="24"/>
          <w:szCs w:val="24"/>
          <w:highlight w:val="none"/>
          <w:u w:val="single" w:color="auto"/>
          <w:lang w:eastAsia="en-US"/>
        </w:rPr>
        <w:t xml:space="preserve">                                       </w:t>
      </w:r>
    </w:p>
    <w:p w14:paraId="5362C659">
      <w:pPr>
        <w:keepNext w:val="0"/>
        <w:keepLines w:val="0"/>
        <w:pageBreakBefore w:val="0"/>
        <w:widowControl w:val="0"/>
        <w:kinsoku/>
        <w:wordWrap w:val="0"/>
        <w:overflowPunct/>
        <w:topLinePunct/>
        <w:autoSpaceDE/>
        <w:autoSpaceDN/>
        <w:bidi w:val="0"/>
        <w:adjustRightInd w:val="0"/>
        <w:snapToGrid w:val="0"/>
        <w:spacing w:before="179" w:line="219" w:lineRule="auto"/>
        <w:ind w:left="312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传真：</w:t>
      </w:r>
      <w:r>
        <w:rPr>
          <w:rFonts w:ascii="宋体" w:hAnsi="宋体" w:eastAsia="宋体" w:cs="宋体"/>
          <w:snapToGrid w:val="0"/>
          <w:color w:val="000000"/>
          <w:kern w:val="0"/>
          <w:sz w:val="24"/>
          <w:szCs w:val="24"/>
          <w:highlight w:val="none"/>
          <w:u w:val="single" w:color="auto"/>
          <w:lang w:eastAsia="en-US"/>
        </w:rPr>
        <w:t xml:space="preserve">                                       </w:t>
      </w:r>
    </w:p>
    <w:p w14:paraId="0B52B82E">
      <w:pPr>
        <w:keepNext w:val="0"/>
        <w:keepLines w:val="0"/>
        <w:pageBreakBefore w:val="0"/>
        <w:widowControl w:val="0"/>
        <w:tabs>
          <w:tab w:val="left" w:pos="6479"/>
        </w:tabs>
        <w:kinsoku/>
        <w:wordWrap w:val="0"/>
        <w:overflowPunct/>
        <w:topLinePunct/>
        <w:autoSpaceDE/>
        <w:autoSpaceDN/>
        <w:bidi w:val="0"/>
        <w:adjustRightInd w:val="0"/>
        <w:snapToGrid w:val="0"/>
        <w:spacing w:before="184" w:line="362" w:lineRule="auto"/>
        <w:ind w:left="5999" w:right="312" w:hanging="285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邮政编码</w:t>
      </w:r>
      <w:r>
        <w:rPr>
          <w:rFonts w:ascii="宋体" w:hAnsi="宋体" w:eastAsia="宋体" w:cs="宋体"/>
          <w:snapToGrid w:val="0"/>
          <w:color w:val="000000"/>
          <w:spacing w:val="-3"/>
          <w:kern w:val="0"/>
          <w:sz w:val="24"/>
          <w:szCs w:val="24"/>
          <w:highlight w:val="none"/>
          <w:u w:val="single" w:color="auto"/>
          <w:lang w:eastAsia="en-US"/>
        </w:rPr>
        <w:t xml:space="preserve">                       </w:t>
      </w:r>
      <w:r>
        <w:rPr>
          <w:rFonts w:ascii="宋体" w:hAnsi="宋体" w:eastAsia="宋体" w:cs="宋体"/>
          <w:snapToGrid w:val="0"/>
          <w:color w:val="000000"/>
          <w:spacing w:val="-4"/>
          <w:kern w:val="0"/>
          <w:sz w:val="24"/>
          <w:szCs w:val="24"/>
          <w:highlight w:val="none"/>
          <w:u w:val="single" w:color="auto"/>
          <w:lang w:eastAsia="en-US"/>
        </w:rPr>
        <w:t xml:space="preserve">                 </w:t>
      </w:r>
      <w:r>
        <w:rPr>
          <w:rFonts w:ascii="宋体" w:hAnsi="宋体" w:eastAsia="宋体" w:cs="宋体"/>
          <w:snapToGrid w:val="0"/>
          <w:color w:val="000000"/>
          <w:kern w:val="0"/>
          <w:sz w:val="24"/>
          <w:szCs w:val="24"/>
          <w:highlight w:val="none"/>
          <w:u w:val="single" w:color="auto"/>
          <w:lang w:eastAsia="en-US"/>
        </w:rPr>
        <w:tab/>
      </w:r>
      <w:r>
        <w:rPr>
          <w:rFonts w:ascii="宋体" w:hAnsi="宋体" w:eastAsia="宋体" w:cs="宋体"/>
          <w:snapToGrid w:val="0"/>
          <w:color w:val="000000"/>
          <w:spacing w:val="-10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年</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105"/>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月</w:t>
      </w:r>
      <w:r>
        <w:rPr>
          <w:rFonts w:ascii="宋体" w:hAnsi="宋体" w:eastAsia="宋体" w:cs="宋体"/>
          <w:snapToGrid w:val="0"/>
          <w:color w:val="000000"/>
          <w:kern w:val="0"/>
          <w:sz w:val="24"/>
          <w:szCs w:val="24"/>
          <w:highlight w:val="none"/>
          <w:u w:val="single" w:color="auto"/>
          <w:lang w:eastAsia="en-US"/>
        </w:rPr>
        <w:t xml:space="preserve">    </w:t>
      </w:r>
      <w:r>
        <w:rPr>
          <w:rFonts w:ascii="宋体" w:hAnsi="宋体" w:eastAsia="宋体" w:cs="宋体"/>
          <w:snapToGrid w:val="0"/>
          <w:color w:val="000000"/>
          <w:spacing w:val="-69"/>
          <w:kern w:val="0"/>
          <w:sz w:val="24"/>
          <w:szCs w:val="24"/>
          <w:highlight w:val="none"/>
          <w:lang w:eastAsia="en-US"/>
        </w:rPr>
        <w:t xml:space="preserve"> </w:t>
      </w:r>
      <w:r>
        <w:rPr>
          <w:rFonts w:ascii="宋体" w:hAnsi="宋体" w:eastAsia="宋体" w:cs="宋体"/>
          <w:snapToGrid w:val="0"/>
          <w:color w:val="000000"/>
          <w:spacing w:val="-9"/>
          <w:kern w:val="0"/>
          <w:sz w:val="24"/>
          <w:szCs w:val="24"/>
          <w:highlight w:val="none"/>
          <w:lang w:eastAsia="en-US"/>
        </w:rPr>
        <w:t>日</w:t>
      </w:r>
    </w:p>
    <w:p w14:paraId="37C9F6A8">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4C530A2C">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32CAA907">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727C9F79">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06E40C75">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78C8A9F5">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0191A74F">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02F8589A">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260671E8">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6A9F8D57">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2CC84BAD">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2DF8C405">
      <w:pPr>
        <w:keepNext w:val="0"/>
        <w:keepLines w:val="0"/>
        <w:pageBreakBefore w:val="0"/>
        <w:widowControl w:val="0"/>
        <w:kinsoku/>
        <w:wordWrap w:val="0"/>
        <w:overflowPunct/>
        <w:topLinePunct/>
        <w:autoSpaceDE/>
        <w:autoSpaceDN/>
        <w:bidi w:val="0"/>
        <w:adjustRightInd w:val="0"/>
        <w:snapToGrid w:val="0"/>
        <w:spacing w:line="254" w:lineRule="auto"/>
        <w:jc w:val="left"/>
        <w:textAlignment w:val="baseline"/>
        <w:rPr>
          <w:rFonts w:ascii="Arial" w:hAnsi="Arial" w:eastAsia="Arial" w:cs="Arial"/>
          <w:snapToGrid w:val="0"/>
          <w:color w:val="000000"/>
          <w:kern w:val="0"/>
          <w:sz w:val="21"/>
          <w:szCs w:val="21"/>
          <w:highlight w:val="none"/>
          <w:lang w:val="en-US" w:eastAsia="en-US" w:bidi="ar-SA"/>
        </w:rPr>
      </w:pPr>
    </w:p>
    <w:p w14:paraId="799889C8">
      <w:pPr>
        <w:keepNext w:val="0"/>
        <w:keepLines w:val="0"/>
        <w:pageBreakBefore w:val="0"/>
        <w:widowControl w:val="0"/>
        <w:kinsoku/>
        <w:wordWrap w:val="0"/>
        <w:overflowPunct/>
        <w:topLinePunct/>
        <w:autoSpaceDE/>
        <w:autoSpaceDN/>
        <w:bidi w:val="0"/>
        <w:adjustRightInd w:val="0"/>
        <w:snapToGrid w:val="0"/>
        <w:spacing w:line="255" w:lineRule="auto"/>
        <w:jc w:val="left"/>
        <w:textAlignment w:val="baseline"/>
        <w:rPr>
          <w:rFonts w:ascii="Arial" w:hAnsi="Arial" w:eastAsia="Arial" w:cs="Arial"/>
          <w:snapToGrid w:val="0"/>
          <w:color w:val="000000"/>
          <w:kern w:val="0"/>
          <w:sz w:val="21"/>
          <w:szCs w:val="21"/>
          <w:highlight w:val="none"/>
          <w:lang w:val="en-US" w:eastAsia="en-US" w:bidi="ar-SA"/>
        </w:rPr>
      </w:pPr>
    </w:p>
    <w:p w14:paraId="0DBB8499">
      <w:pPr>
        <w:keepNext w:val="0"/>
        <w:keepLines w:val="0"/>
        <w:pageBreakBefore w:val="0"/>
        <w:widowControl w:val="0"/>
        <w:kinsoku/>
        <w:wordWrap w:val="0"/>
        <w:overflowPunct/>
        <w:topLinePunct/>
        <w:autoSpaceDE/>
        <w:autoSpaceDN/>
        <w:bidi w:val="0"/>
        <w:adjustRightInd w:val="0"/>
        <w:snapToGrid w:val="0"/>
        <w:spacing w:before="59" w:line="217" w:lineRule="auto"/>
        <w:ind w:left="6"/>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① 投标人仅需在投标函上加盖单位章，或由法定代表人或其委托代理人签字。</w:t>
      </w:r>
    </w:p>
    <w:p w14:paraId="65ED7FB8">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footerReference r:id="rId36" w:type="default"/>
          <w:footnotePr>
            <w:numFmt w:val="decimalEnclosedCircleChinese"/>
            <w:numRestart w:val="eachPage"/>
          </w:footnotePr>
          <w:pgSz w:w="11905" w:h="16840"/>
          <w:pgMar w:top="1182" w:right="1416" w:bottom="1171" w:left="1416" w:header="849" w:footer="937" w:gutter="0"/>
          <w:pgNumType w:fmt="decimal"/>
          <w:cols w:space="720" w:num="1"/>
        </w:sectPr>
      </w:pPr>
    </w:p>
    <w:p w14:paraId="7331AE1E">
      <w:pPr>
        <w:keepNext w:val="0"/>
        <w:keepLines w:val="0"/>
        <w:pageBreakBefore w:val="0"/>
        <w:widowControl w:val="0"/>
        <w:kinsoku/>
        <w:wordWrap w:val="0"/>
        <w:overflowPunct/>
        <w:topLinePunct/>
        <w:autoSpaceDE/>
        <w:autoSpaceDN/>
        <w:bidi w:val="0"/>
        <w:adjustRightInd w:val="0"/>
        <w:snapToGrid w:val="0"/>
        <w:spacing w:line="294" w:lineRule="auto"/>
        <w:jc w:val="left"/>
        <w:textAlignment w:val="baseline"/>
        <w:rPr>
          <w:rFonts w:ascii="Arial" w:hAnsi="Arial" w:eastAsia="Arial" w:cs="Arial"/>
          <w:snapToGrid w:val="0"/>
          <w:color w:val="000000"/>
          <w:kern w:val="0"/>
          <w:sz w:val="21"/>
          <w:szCs w:val="21"/>
          <w:highlight w:val="none"/>
          <w:lang w:val="en-US" w:eastAsia="en-US" w:bidi="ar-SA"/>
        </w:rPr>
      </w:pPr>
    </w:p>
    <w:p w14:paraId="72EFB90F">
      <w:pPr>
        <w:keepNext w:val="0"/>
        <w:keepLines w:val="0"/>
        <w:pageBreakBefore w:val="0"/>
        <w:widowControl w:val="0"/>
        <w:kinsoku/>
        <w:wordWrap w:val="0"/>
        <w:overflowPunct/>
        <w:topLinePunct/>
        <w:autoSpaceDE/>
        <w:autoSpaceDN/>
        <w:bidi w:val="0"/>
        <w:adjustRightInd w:val="0"/>
        <w:snapToGrid w:val="0"/>
        <w:spacing w:before="87" w:line="240" w:lineRule="auto"/>
        <w:ind w:left="3076"/>
        <w:jc w:val="left"/>
        <w:textAlignment w:val="baseline"/>
        <w:rPr>
          <w:rFonts w:ascii="宋体" w:hAnsi="宋体" w:eastAsia="宋体" w:cs="宋体"/>
          <w:snapToGrid w:val="0"/>
          <w:color w:val="000000"/>
          <w:kern w:val="0"/>
          <w:sz w:val="13"/>
          <w:szCs w:val="13"/>
          <w:highlight w:val="none"/>
          <w:lang w:eastAsia="en-US"/>
        </w:rPr>
      </w:pPr>
      <w:r>
        <w:rPr>
          <w:rFonts w:ascii="宋体" w:hAnsi="宋体" w:eastAsia="宋体" w:cs="宋体"/>
          <w:b/>
          <w:bCs/>
          <w:snapToGrid w:val="0"/>
          <w:color w:val="000000"/>
          <w:spacing w:val="6"/>
          <w:kern w:val="0"/>
          <w:sz w:val="27"/>
          <w:szCs w:val="27"/>
          <w:highlight w:val="none"/>
          <w:lang w:eastAsia="en-US"/>
        </w:rPr>
        <w:t>二、已标价工程量清单</w:t>
      </w:r>
      <w:r>
        <w:rPr>
          <w:rFonts w:ascii="宋体" w:hAnsi="宋体" w:eastAsia="宋体" w:cs="宋体"/>
          <w:b/>
          <w:bCs/>
          <w:snapToGrid w:val="0"/>
          <w:color w:val="000000"/>
          <w:spacing w:val="6"/>
          <w:kern w:val="0"/>
          <w:position w:val="13"/>
          <w:sz w:val="13"/>
          <w:szCs w:val="13"/>
          <w:highlight w:val="none"/>
          <w:lang w:eastAsia="en-US"/>
        </w:rPr>
        <w:t>①</w:t>
      </w:r>
    </w:p>
    <w:p w14:paraId="2C3A5180">
      <w:pPr>
        <w:keepNext w:val="0"/>
        <w:keepLines w:val="0"/>
        <w:pageBreakBefore w:val="0"/>
        <w:widowControl w:val="0"/>
        <w:kinsoku/>
        <w:wordWrap w:val="0"/>
        <w:overflowPunct/>
        <w:topLinePunct/>
        <w:autoSpaceDE/>
        <w:autoSpaceDN/>
        <w:bidi w:val="0"/>
        <w:adjustRightInd w:val="0"/>
        <w:snapToGrid w:val="0"/>
        <w:spacing w:line="467" w:lineRule="auto"/>
        <w:jc w:val="left"/>
        <w:textAlignment w:val="baseline"/>
        <w:rPr>
          <w:rFonts w:ascii="Arial" w:hAnsi="Arial" w:eastAsia="Arial" w:cs="Arial"/>
          <w:snapToGrid w:val="0"/>
          <w:color w:val="000000"/>
          <w:kern w:val="0"/>
          <w:sz w:val="21"/>
          <w:szCs w:val="21"/>
          <w:highlight w:val="none"/>
          <w:lang w:val="en-US" w:eastAsia="en-US" w:bidi="ar-SA"/>
        </w:rPr>
      </w:pPr>
    </w:p>
    <w:p w14:paraId="264E5EDE">
      <w:pPr>
        <w:keepNext w:val="0"/>
        <w:keepLines w:val="0"/>
        <w:pageBreakBefore w:val="0"/>
        <w:widowControl w:val="0"/>
        <w:kinsoku/>
        <w:wordWrap w:val="0"/>
        <w:overflowPunct/>
        <w:topLinePunct/>
        <w:autoSpaceDE/>
        <w:autoSpaceDN/>
        <w:bidi w:val="0"/>
        <w:adjustRightInd w:val="0"/>
        <w:snapToGrid w:val="0"/>
        <w:spacing w:before="78" w:line="220" w:lineRule="auto"/>
        <w:ind w:left="50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1. 工程量清单说明</w:t>
      </w:r>
    </w:p>
    <w:p w14:paraId="4B8B94B3">
      <w:pPr>
        <w:keepNext w:val="0"/>
        <w:keepLines w:val="0"/>
        <w:pageBreakBefore w:val="0"/>
        <w:widowControl w:val="0"/>
        <w:kinsoku/>
        <w:wordWrap w:val="0"/>
        <w:overflowPunct/>
        <w:topLinePunct/>
        <w:autoSpaceDE/>
        <w:autoSpaceDN/>
        <w:bidi w:val="0"/>
        <w:adjustRightInd w:val="0"/>
        <w:snapToGrid w:val="0"/>
        <w:spacing w:before="181" w:line="325" w:lineRule="auto"/>
        <w:ind w:left="11" w:right="205" w:firstLine="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1.1</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w:t>
      </w:r>
      <w:r>
        <w:rPr>
          <w:rFonts w:ascii="宋体" w:hAnsi="宋体" w:eastAsia="宋体" w:cs="宋体"/>
          <w:snapToGrid w:val="0"/>
          <w:color w:val="000000"/>
          <w:spacing w:val="-3"/>
          <w:kern w:val="0"/>
          <w:sz w:val="24"/>
          <w:szCs w:val="24"/>
          <w:highlight w:val="none"/>
          <w:lang w:eastAsia="en-US"/>
        </w:rPr>
        <w:t>算。计量采用中华人民共和国法定计量单位。</w:t>
      </w:r>
    </w:p>
    <w:p w14:paraId="1B00A744">
      <w:pPr>
        <w:keepNext w:val="0"/>
        <w:keepLines w:val="0"/>
        <w:pageBreakBefore w:val="0"/>
        <w:widowControl w:val="0"/>
        <w:kinsoku/>
        <w:wordWrap w:val="0"/>
        <w:overflowPunct/>
        <w:topLinePunct/>
        <w:autoSpaceDE/>
        <w:autoSpaceDN/>
        <w:bidi w:val="0"/>
        <w:adjustRightInd w:val="0"/>
        <w:snapToGrid w:val="0"/>
        <w:spacing w:before="182" w:line="290" w:lineRule="auto"/>
        <w:ind w:left="12" w:right="242"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1.2</w:t>
      </w:r>
      <w:r>
        <w:rPr>
          <w:rFonts w:ascii="宋体" w:hAnsi="宋体" w:eastAsia="宋体" w:cs="宋体"/>
          <w:snapToGrid w:val="0"/>
          <w:color w:val="000000"/>
          <w:spacing w:val="-40"/>
          <w:kern w:val="0"/>
          <w:sz w:val="24"/>
          <w:szCs w:val="24"/>
          <w:highlight w:val="none"/>
          <w:lang w:eastAsia="en-US"/>
        </w:rPr>
        <w:t xml:space="preserve"> </w:t>
      </w:r>
      <w:r>
        <w:rPr>
          <w:rFonts w:ascii="宋体" w:hAnsi="宋体" w:eastAsia="宋体" w:cs="宋体"/>
          <w:snapToGrid w:val="0"/>
          <w:color w:val="000000"/>
          <w:spacing w:val="-2"/>
          <w:kern w:val="0"/>
          <w:sz w:val="24"/>
          <w:szCs w:val="24"/>
          <w:highlight w:val="none"/>
          <w:lang w:eastAsia="en-US"/>
        </w:rPr>
        <w:t>本工程量清单应与招标文件中的投标人须知、通用合同条款、专用合同条款、工程量清单计量规则、技术规范及图纸等一起阅读和理解。</w:t>
      </w:r>
    </w:p>
    <w:p w14:paraId="16DB4190">
      <w:pPr>
        <w:keepNext w:val="0"/>
        <w:keepLines w:val="0"/>
        <w:pageBreakBefore w:val="0"/>
        <w:widowControl w:val="0"/>
        <w:kinsoku/>
        <w:wordWrap w:val="0"/>
        <w:overflowPunct/>
        <w:topLinePunct/>
        <w:autoSpaceDE/>
        <w:autoSpaceDN/>
        <w:bidi w:val="0"/>
        <w:adjustRightInd w:val="0"/>
        <w:snapToGrid w:val="0"/>
        <w:spacing w:before="180" w:line="332" w:lineRule="auto"/>
        <w:ind w:left="8" w:right="205" w:firstLine="49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1.3</w:t>
      </w:r>
      <w:r>
        <w:rPr>
          <w:rFonts w:ascii="宋体" w:hAnsi="宋体" w:eastAsia="宋体" w:cs="宋体"/>
          <w:snapToGrid w:val="0"/>
          <w:color w:val="000000"/>
          <w:spacing w:val="-42"/>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本工程量清单中所列工程数量是估算的或设计的预计数量，仅作为投标报价的</w:t>
      </w:r>
      <w:r>
        <w:rPr>
          <w:rFonts w:ascii="宋体" w:hAnsi="宋体" w:eastAsia="宋体" w:cs="宋体"/>
          <w:snapToGrid w:val="0"/>
          <w:color w:val="000000"/>
          <w:kern w:val="0"/>
          <w:sz w:val="24"/>
          <w:szCs w:val="24"/>
          <w:highlight w:val="none"/>
          <w:lang w:eastAsia="en-US"/>
        </w:rPr>
        <w:t>共同基础，不能作为最终结算与支付的依据</w:t>
      </w:r>
      <w:r>
        <w:rPr>
          <w:rFonts w:ascii="宋体" w:hAnsi="宋体" w:eastAsia="宋体" w:cs="宋体"/>
          <w:snapToGrid w:val="0"/>
          <w:color w:val="000000"/>
          <w:spacing w:val="-1"/>
          <w:kern w:val="0"/>
          <w:sz w:val="24"/>
          <w:szCs w:val="24"/>
          <w:highlight w:val="none"/>
          <w:lang w:eastAsia="en-US"/>
        </w:rPr>
        <w:t>。实际支付应按实际完成的工程量，由承</w:t>
      </w:r>
      <w:r>
        <w:rPr>
          <w:rFonts w:ascii="宋体" w:hAnsi="宋体" w:eastAsia="宋体" w:cs="宋体"/>
          <w:snapToGrid w:val="0"/>
          <w:color w:val="000000"/>
          <w:spacing w:val="-6"/>
          <w:kern w:val="0"/>
          <w:sz w:val="24"/>
          <w:szCs w:val="24"/>
          <w:highlight w:val="none"/>
          <w:lang w:eastAsia="en-US"/>
        </w:rPr>
        <w:t>包人按工程量清单计量规则规定的计量方法，以监理人认可的尺寸、断面计量，按本工</w:t>
      </w:r>
      <w:r>
        <w:rPr>
          <w:rFonts w:ascii="宋体" w:hAnsi="宋体" w:eastAsia="宋体" w:cs="宋体"/>
          <w:snapToGrid w:val="0"/>
          <w:color w:val="000000"/>
          <w:spacing w:val="-1"/>
          <w:kern w:val="0"/>
          <w:sz w:val="24"/>
          <w:szCs w:val="24"/>
          <w:highlight w:val="none"/>
          <w:lang w:eastAsia="en-US"/>
        </w:rPr>
        <w:t>程量清单的单价和总额价计算支付金额；或根据具体情况，按合同条款第</w:t>
      </w:r>
      <w:r>
        <w:rPr>
          <w:rFonts w:ascii="宋体" w:hAnsi="宋体" w:eastAsia="宋体" w:cs="宋体"/>
          <w:snapToGrid w:val="0"/>
          <w:color w:val="000000"/>
          <w:spacing w:val="-18"/>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15.4 款的规</w:t>
      </w:r>
      <w:r>
        <w:rPr>
          <w:rFonts w:ascii="宋体" w:hAnsi="宋体" w:eastAsia="宋体" w:cs="宋体"/>
          <w:snapToGrid w:val="0"/>
          <w:color w:val="000000"/>
          <w:spacing w:val="-2"/>
          <w:kern w:val="0"/>
          <w:sz w:val="24"/>
          <w:szCs w:val="24"/>
          <w:highlight w:val="none"/>
          <w:lang w:eastAsia="en-US"/>
        </w:rPr>
        <w:t>定，按监理人确定的单价或总额价计算支付额。</w:t>
      </w:r>
    </w:p>
    <w:p w14:paraId="75CFC581">
      <w:pPr>
        <w:keepNext w:val="0"/>
        <w:keepLines w:val="0"/>
        <w:pageBreakBefore w:val="0"/>
        <w:widowControl w:val="0"/>
        <w:kinsoku/>
        <w:wordWrap w:val="0"/>
        <w:overflowPunct/>
        <w:topLinePunct/>
        <w:autoSpaceDE/>
        <w:autoSpaceDN/>
        <w:bidi w:val="0"/>
        <w:adjustRightInd w:val="0"/>
        <w:snapToGrid w:val="0"/>
        <w:spacing w:before="184" w:line="313" w:lineRule="auto"/>
        <w:ind w:left="9" w:right="191" w:firstLine="49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1.4</w:t>
      </w:r>
      <w:r>
        <w:rPr>
          <w:rFonts w:ascii="宋体" w:hAnsi="宋体" w:eastAsia="宋体" w:cs="宋体"/>
          <w:snapToGrid w:val="0"/>
          <w:color w:val="000000"/>
          <w:spacing w:val="-41"/>
          <w:kern w:val="0"/>
          <w:sz w:val="24"/>
          <w:szCs w:val="24"/>
          <w:highlight w:val="none"/>
          <w:lang w:eastAsia="en-US"/>
        </w:rPr>
        <w:t xml:space="preserve"> </w:t>
      </w:r>
      <w:r>
        <w:rPr>
          <w:rFonts w:ascii="宋体" w:hAnsi="宋体" w:eastAsia="宋体" w:cs="宋体"/>
          <w:snapToGrid w:val="0"/>
          <w:color w:val="000000"/>
          <w:spacing w:val="-1"/>
          <w:kern w:val="0"/>
          <w:sz w:val="24"/>
          <w:szCs w:val="24"/>
          <w:highlight w:val="none"/>
          <w:lang w:eastAsia="en-US"/>
        </w:rPr>
        <w:t>工程量清单各章是按第八章“工程量清单计量规则”、第七章“技术规范”的</w:t>
      </w:r>
      <w:r>
        <w:rPr>
          <w:rFonts w:ascii="宋体" w:hAnsi="宋体" w:eastAsia="宋体" w:cs="宋体"/>
          <w:snapToGrid w:val="0"/>
          <w:color w:val="000000"/>
          <w:spacing w:val="-2"/>
          <w:kern w:val="0"/>
          <w:sz w:val="24"/>
          <w:szCs w:val="24"/>
          <w:highlight w:val="none"/>
          <w:lang w:eastAsia="en-US"/>
        </w:rPr>
        <w:t>相应章次编号的，因此，工程量清单中各章的工程子目的范围与计量等应与“工程量清</w:t>
      </w:r>
      <w:r>
        <w:rPr>
          <w:rFonts w:ascii="宋体" w:hAnsi="宋体" w:eastAsia="宋体" w:cs="宋体"/>
          <w:snapToGrid w:val="0"/>
          <w:color w:val="000000"/>
          <w:spacing w:val="-1"/>
          <w:kern w:val="0"/>
          <w:sz w:val="24"/>
          <w:szCs w:val="24"/>
          <w:highlight w:val="none"/>
          <w:lang w:eastAsia="en-US"/>
        </w:rPr>
        <w:t>单计量规则”、“技术规范”相应章节的范围、计量与支付条款结合</w:t>
      </w:r>
      <w:r>
        <w:rPr>
          <w:rFonts w:ascii="宋体" w:hAnsi="宋体" w:eastAsia="宋体" w:cs="宋体"/>
          <w:snapToGrid w:val="0"/>
          <w:color w:val="000000"/>
          <w:spacing w:val="-2"/>
          <w:kern w:val="0"/>
          <w:sz w:val="24"/>
          <w:szCs w:val="24"/>
          <w:highlight w:val="none"/>
          <w:lang w:eastAsia="en-US"/>
        </w:rPr>
        <w:t>起来理解或解释。</w:t>
      </w:r>
    </w:p>
    <w:p w14:paraId="414E88E4">
      <w:pPr>
        <w:keepNext w:val="0"/>
        <w:keepLines w:val="0"/>
        <w:pageBreakBefore w:val="0"/>
        <w:widowControl w:val="0"/>
        <w:kinsoku/>
        <w:wordWrap w:val="0"/>
        <w:overflowPunct/>
        <w:topLinePunct/>
        <w:autoSpaceDE/>
        <w:autoSpaceDN/>
        <w:bidi w:val="0"/>
        <w:adjustRightInd w:val="0"/>
        <w:snapToGrid w:val="0"/>
        <w:spacing w:before="184" w:line="289" w:lineRule="auto"/>
        <w:ind w:left="12" w:right="205" w:firstLine="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1.5 对作业和材料的一般说明或规定，未重复写入工程量清单内，在给工程量清单各子目标价前，应参阅第七章“技术规范”的有关内容。</w:t>
      </w:r>
    </w:p>
    <w:p w14:paraId="7C7884D0">
      <w:pPr>
        <w:keepNext w:val="0"/>
        <w:keepLines w:val="0"/>
        <w:pageBreakBefore w:val="0"/>
        <w:widowControl w:val="0"/>
        <w:kinsoku/>
        <w:wordWrap w:val="0"/>
        <w:overflowPunct/>
        <w:topLinePunct/>
        <w:autoSpaceDE/>
        <w:autoSpaceDN/>
        <w:bidi w:val="0"/>
        <w:adjustRightInd w:val="0"/>
        <w:snapToGrid w:val="0"/>
        <w:spacing w:before="184" w:line="290" w:lineRule="auto"/>
        <w:ind w:left="13" w:right="205" w:firstLine="49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1.6  工程量清单中所列工程量的变动，丝毫不会降低或影响合同条款的效力，也不免除承包人按规定的标准进行施工和修复缺陷的责任。</w:t>
      </w:r>
    </w:p>
    <w:p w14:paraId="0F589C4F">
      <w:pPr>
        <w:keepNext w:val="0"/>
        <w:keepLines w:val="0"/>
        <w:pageBreakBefore w:val="0"/>
        <w:widowControl w:val="0"/>
        <w:kinsoku/>
        <w:wordWrap w:val="0"/>
        <w:overflowPunct/>
        <w:topLinePunct/>
        <w:autoSpaceDE/>
        <w:autoSpaceDN/>
        <w:bidi w:val="0"/>
        <w:adjustRightInd w:val="0"/>
        <w:snapToGrid w:val="0"/>
        <w:spacing w:before="183" w:line="289" w:lineRule="auto"/>
        <w:ind w:left="24"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1.7</w:t>
      </w:r>
      <w:r>
        <w:rPr>
          <w:rFonts w:ascii="宋体" w:hAnsi="宋体" w:eastAsia="宋体" w:cs="宋体"/>
          <w:snapToGrid w:val="0"/>
          <w:color w:val="000000"/>
          <w:spacing w:val="-27"/>
          <w:kern w:val="0"/>
          <w:sz w:val="24"/>
          <w:szCs w:val="24"/>
          <w:highlight w:val="none"/>
          <w:lang w:eastAsia="en-US"/>
        </w:rPr>
        <w:t xml:space="preserve"> </w:t>
      </w:r>
      <w:r>
        <w:rPr>
          <w:rFonts w:ascii="宋体" w:hAnsi="宋体" w:eastAsia="宋体" w:cs="宋体"/>
          <w:snapToGrid w:val="0"/>
          <w:color w:val="000000"/>
          <w:spacing w:val="-5"/>
          <w:kern w:val="0"/>
          <w:sz w:val="24"/>
          <w:szCs w:val="24"/>
          <w:highlight w:val="none"/>
          <w:lang w:eastAsia="en-US"/>
        </w:rPr>
        <w:t>图纸中所列的工程数量表及数量汇总表仅是提供资料，不是工</w:t>
      </w:r>
      <w:r>
        <w:rPr>
          <w:rFonts w:ascii="宋体" w:hAnsi="宋体" w:eastAsia="宋体" w:cs="宋体"/>
          <w:snapToGrid w:val="0"/>
          <w:color w:val="000000"/>
          <w:spacing w:val="-6"/>
          <w:kern w:val="0"/>
          <w:sz w:val="24"/>
          <w:szCs w:val="24"/>
          <w:highlight w:val="none"/>
          <w:lang w:eastAsia="en-US"/>
        </w:rPr>
        <w:t>程量清单的外延。</w:t>
      </w:r>
      <w:r>
        <w:rPr>
          <w:rFonts w:ascii="宋体" w:hAnsi="宋体" w:eastAsia="宋体" w:cs="宋体"/>
          <w:snapToGrid w:val="0"/>
          <w:color w:val="000000"/>
          <w:spacing w:val="-2"/>
          <w:kern w:val="0"/>
          <w:sz w:val="24"/>
          <w:szCs w:val="24"/>
          <w:highlight w:val="none"/>
          <w:lang w:eastAsia="en-US"/>
        </w:rPr>
        <w:t>当图纸与工程量清单所列数量不一致时，以工程量清单所列数量作为报价的依据。</w:t>
      </w:r>
    </w:p>
    <w:p w14:paraId="64776E01">
      <w:pPr>
        <w:keepNext w:val="0"/>
        <w:keepLines w:val="0"/>
        <w:pageBreakBefore w:val="0"/>
        <w:widowControl w:val="0"/>
        <w:kinsoku/>
        <w:wordWrap w:val="0"/>
        <w:overflowPunct/>
        <w:topLinePunct/>
        <w:autoSpaceDE/>
        <w:autoSpaceDN/>
        <w:bidi w:val="0"/>
        <w:adjustRightInd w:val="0"/>
        <w:snapToGrid w:val="0"/>
        <w:spacing w:before="184" w:line="218"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 投标报价说明</w:t>
      </w:r>
    </w:p>
    <w:p w14:paraId="70680D98">
      <w:pPr>
        <w:keepNext w:val="0"/>
        <w:keepLines w:val="0"/>
        <w:pageBreakBefore w:val="0"/>
        <w:widowControl w:val="0"/>
        <w:kinsoku/>
        <w:wordWrap w:val="0"/>
        <w:overflowPunct/>
        <w:topLinePunct/>
        <w:autoSpaceDE/>
        <w:autoSpaceDN/>
        <w:bidi w:val="0"/>
        <w:adjustRightInd w:val="0"/>
        <w:snapToGrid w:val="0"/>
        <w:spacing w:before="185" w:line="218"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2.1 工程量清单中的每一子目须填入单价或价格，且只允许</w:t>
      </w:r>
      <w:r>
        <w:rPr>
          <w:rFonts w:ascii="宋体" w:hAnsi="宋体" w:eastAsia="宋体" w:cs="宋体"/>
          <w:snapToGrid w:val="0"/>
          <w:color w:val="000000"/>
          <w:spacing w:val="-2"/>
          <w:kern w:val="0"/>
          <w:sz w:val="24"/>
          <w:szCs w:val="24"/>
          <w:highlight w:val="none"/>
          <w:lang w:eastAsia="en-US"/>
        </w:rPr>
        <w:t>有一个报价。</w:t>
      </w:r>
    </w:p>
    <w:p w14:paraId="3D556D9D">
      <w:pPr>
        <w:keepNext w:val="0"/>
        <w:keepLines w:val="0"/>
        <w:pageBreakBefore w:val="0"/>
        <w:widowControl w:val="0"/>
        <w:kinsoku/>
        <w:wordWrap w:val="0"/>
        <w:overflowPunct/>
        <w:topLinePunct/>
        <w:autoSpaceDE/>
        <w:autoSpaceDN/>
        <w:bidi w:val="0"/>
        <w:adjustRightInd w:val="0"/>
        <w:snapToGrid w:val="0"/>
        <w:spacing w:before="184" w:line="325" w:lineRule="auto"/>
        <w:ind w:left="11" w:right="205" w:firstLine="48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2.2 除非合同另有规定，工程量清单中有标价的单价和总额价均已包括了为实施和</w:t>
      </w:r>
      <w:r>
        <w:rPr>
          <w:rFonts w:ascii="宋体" w:hAnsi="宋体" w:eastAsia="宋体" w:cs="宋体"/>
          <w:snapToGrid w:val="0"/>
          <w:color w:val="000000"/>
          <w:spacing w:val="-8"/>
          <w:kern w:val="0"/>
          <w:sz w:val="24"/>
          <w:szCs w:val="24"/>
          <w:highlight w:val="none"/>
          <w:lang w:eastAsia="en-US"/>
        </w:rPr>
        <w:t>完成合同工程所需的劳务、材料、机械、质检(自检)、安装、缺陷修复、管理、保险（建</w:t>
      </w:r>
      <w:r>
        <w:rPr>
          <w:rFonts w:ascii="宋体" w:hAnsi="宋体" w:eastAsia="宋体" w:cs="宋体"/>
          <w:snapToGrid w:val="0"/>
          <w:color w:val="000000"/>
          <w:spacing w:val="-7"/>
          <w:kern w:val="0"/>
          <w:sz w:val="24"/>
          <w:szCs w:val="24"/>
          <w:highlight w:val="none"/>
          <w:lang w:eastAsia="en-US"/>
        </w:rPr>
        <w:t>筑工程一切险及第三者责任险除外）、税费、利润等费用，以及合同明示或暗示的所有</w:t>
      </w:r>
      <w:r>
        <w:rPr>
          <w:rFonts w:ascii="宋体" w:hAnsi="宋体" w:eastAsia="宋体" w:cs="宋体"/>
          <w:snapToGrid w:val="0"/>
          <w:color w:val="000000"/>
          <w:spacing w:val="-4"/>
          <w:kern w:val="0"/>
          <w:sz w:val="24"/>
          <w:szCs w:val="24"/>
          <w:highlight w:val="none"/>
          <w:lang w:eastAsia="en-US"/>
        </w:rPr>
        <w:t>责任、义务和一般风险。</w:t>
      </w:r>
    </w:p>
    <w:p w14:paraId="29BAA811">
      <w:pPr>
        <w:keepNext w:val="0"/>
        <w:keepLines w:val="0"/>
        <w:pageBreakBefore w:val="0"/>
        <w:widowControl w:val="0"/>
        <w:kinsoku/>
        <w:wordWrap w:val="0"/>
        <w:overflowPunct/>
        <w:topLinePunct/>
        <w:autoSpaceDE/>
        <w:autoSpaceDN/>
        <w:bidi w:val="0"/>
        <w:adjustRightInd w:val="0"/>
        <w:snapToGrid w:val="0"/>
        <w:spacing w:before="294" w:line="217" w:lineRule="auto"/>
        <w:ind w:left="6"/>
        <w:jc w:val="left"/>
        <w:textAlignment w:val="baseline"/>
        <w:rPr>
          <w:rFonts w:ascii="宋体" w:hAnsi="宋体" w:eastAsia="宋体" w:cs="宋体"/>
          <w:snapToGrid w:val="0"/>
          <w:color w:val="000000"/>
          <w:kern w:val="0"/>
          <w:sz w:val="18"/>
          <w:szCs w:val="18"/>
          <w:highlight w:val="none"/>
          <w:lang w:eastAsia="en-US"/>
        </w:rPr>
      </w:pPr>
      <w:r>
        <w:rPr>
          <w:rFonts w:ascii="宋体" w:hAnsi="宋体" w:eastAsia="宋体" w:cs="宋体"/>
          <w:snapToGrid w:val="0"/>
          <w:color w:val="000000"/>
          <w:spacing w:val="-1"/>
          <w:kern w:val="0"/>
          <w:sz w:val="18"/>
          <w:szCs w:val="18"/>
          <w:highlight w:val="none"/>
          <w:lang w:eastAsia="en-US"/>
        </w:rPr>
        <w:t>① 工程量清单说明由招标人根据招标项目的具体特点和实际情况进行编制。</w:t>
      </w:r>
    </w:p>
    <w:p w14:paraId="260F14A8">
      <w:pPr>
        <w:keepNext w:val="0"/>
        <w:keepLines w:val="0"/>
        <w:pageBreakBefore w:val="0"/>
        <w:widowControl w:val="0"/>
        <w:kinsoku/>
        <w:wordWrap w:val="0"/>
        <w:overflowPunct/>
        <w:topLinePunct/>
        <w:autoSpaceDE/>
        <w:autoSpaceDN/>
        <w:bidi w:val="0"/>
        <w:spacing w:line="217" w:lineRule="auto"/>
        <w:rPr>
          <w:rFonts w:ascii="宋体" w:hAnsi="宋体" w:eastAsia="宋体" w:cs="宋体"/>
          <w:color w:val="000000"/>
          <w:sz w:val="18"/>
          <w:szCs w:val="18"/>
          <w:highlight w:val="none"/>
        </w:rPr>
        <w:sectPr>
          <w:footerReference r:id="rId37" w:type="default"/>
          <w:footnotePr>
            <w:numFmt w:val="decimalEnclosedCircleChinese"/>
            <w:numRestart w:val="eachPage"/>
          </w:footnotePr>
          <w:pgSz w:w="11905" w:h="16840"/>
          <w:pgMar w:top="1182" w:right="1211" w:bottom="1171" w:left="1416" w:header="849" w:footer="937" w:gutter="0"/>
          <w:pgNumType w:fmt="decimal"/>
          <w:cols w:space="720" w:num="1"/>
        </w:sectPr>
      </w:pPr>
    </w:p>
    <w:p w14:paraId="2FE98255">
      <w:pPr>
        <w:keepNext w:val="0"/>
        <w:keepLines w:val="0"/>
        <w:pageBreakBefore w:val="0"/>
        <w:widowControl w:val="0"/>
        <w:kinsoku/>
        <w:wordWrap w:val="0"/>
        <w:overflowPunct/>
        <w:topLinePunct/>
        <w:autoSpaceDE/>
        <w:autoSpaceDN/>
        <w:bidi w:val="0"/>
        <w:adjustRightInd w:val="0"/>
        <w:snapToGrid w:val="0"/>
        <w:spacing w:line="266" w:lineRule="auto"/>
        <w:jc w:val="left"/>
        <w:textAlignment w:val="baseline"/>
        <w:rPr>
          <w:rFonts w:ascii="Arial" w:hAnsi="Arial" w:eastAsia="Arial" w:cs="Arial"/>
          <w:snapToGrid w:val="0"/>
          <w:color w:val="000000"/>
          <w:kern w:val="0"/>
          <w:sz w:val="21"/>
          <w:szCs w:val="21"/>
          <w:highlight w:val="none"/>
          <w:lang w:val="en-US" w:eastAsia="en-US" w:bidi="ar-SA"/>
        </w:rPr>
      </w:pPr>
    </w:p>
    <w:p w14:paraId="7ED88AE0">
      <w:pPr>
        <w:keepNext w:val="0"/>
        <w:keepLines w:val="0"/>
        <w:pageBreakBefore w:val="0"/>
        <w:widowControl w:val="0"/>
        <w:kinsoku/>
        <w:wordWrap w:val="0"/>
        <w:overflowPunct/>
        <w:topLinePunct/>
        <w:autoSpaceDE/>
        <w:autoSpaceDN/>
        <w:bidi w:val="0"/>
        <w:adjustRightInd w:val="0"/>
        <w:snapToGrid w:val="0"/>
        <w:spacing w:before="78" w:line="313" w:lineRule="auto"/>
        <w:ind w:left="9" w:right="85" w:firstLine="48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0798BBF6">
      <w:pPr>
        <w:keepNext w:val="0"/>
        <w:keepLines w:val="0"/>
        <w:pageBreakBefore w:val="0"/>
        <w:widowControl w:val="0"/>
        <w:kinsoku/>
        <w:wordWrap w:val="0"/>
        <w:overflowPunct/>
        <w:topLinePunct/>
        <w:autoSpaceDE/>
        <w:autoSpaceDN/>
        <w:bidi w:val="0"/>
        <w:adjustRightInd w:val="0"/>
        <w:snapToGrid w:val="0"/>
        <w:spacing w:before="183" w:line="313" w:lineRule="auto"/>
        <w:ind w:left="10" w:right="85"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5"/>
          <w:kern w:val="0"/>
          <w:sz w:val="24"/>
          <w:szCs w:val="24"/>
          <w:highlight w:val="none"/>
          <w:lang w:eastAsia="en-US"/>
        </w:rPr>
        <w:t>2.4 符合合同条款规定的全部费用应认为已被计入有标价的工程</w:t>
      </w:r>
      <w:r>
        <w:rPr>
          <w:rFonts w:ascii="宋体" w:hAnsi="宋体" w:eastAsia="宋体" w:cs="宋体"/>
          <w:snapToGrid w:val="0"/>
          <w:color w:val="000000"/>
          <w:spacing w:val="4"/>
          <w:kern w:val="0"/>
          <w:sz w:val="24"/>
          <w:szCs w:val="24"/>
          <w:highlight w:val="none"/>
          <w:lang w:eastAsia="en-US"/>
        </w:rPr>
        <w:t>量清单所列各子</w:t>
      </w:r>
      <w:r>
        <w:rPr>
          <w:rFonts w:ascii="宋体" w:hAnsi="宋体" w:eastAsia="宋体" w:cs="宋体"/>
          <w:snapToGrid w:val="0"/>
          <w:color w:val="000000"/>
          <w:spacing w:val="-2"/>
          <w:kern w:val="0"/>
          <w:sz w:val="24"/>
          <w:szCs w:val="24"/>
          <w:highlight w:val="none"/>
          <w:lang w:eastAsia="en-US"/>
        </w:rPr>
        <w:t>目之中，未列子目不予计量的工作，其费用应视为已分摊在本合同工程的有关子目的单</w:t>
      </w:r>
      <w:r>
        <w:rPr>
          <w:rFonts w:ascii="宋体" w:hAnsi="宋体" w:eastAsia="宋体" w:cs="宋体"/>
          <w:snapToGrid w:val="0"/>
          <w:color w:val="000000"/>
          <w:spacing w:val="-5"/>
          <w:kern w:val="0"/>
          <w:sz w:val="24"/>
          <w:szCs w:val="24"/>
          <w:highlight w:val="none"/>
          <w:lang w:eastAsia="en-US"/>
        </w:rPr>
        <w:t>价或总额价之中。</w:t>
      </w:r>
    </w:p>
    <w:p w14:paraId="307CD62B">
      <w:pPr>
        <w:keepNext w:val="0"/>
        <w:keepLines w:val="0"/>
        <w:pageBreakBefore w:val="0"/>
        <w:widowControl w:val="0"/>
        <w:kinsoku/>
        <w:wordWrap w:val="0"/>
        <w:overflowPunct/>
        <w:topLinePunct/>
        <w:autoSpaceDE/>
        <w:autoSpaceDN/>
        <w:bidi w:val="0"/>
        <w:adjustRightInd w:val="0"/>
        <w:snapToGrid w:val="0"/>
        <w:spacing w:before="184" w:line="289" w:lineRule="auto"/>
        <w:ind w:left="22" w:right="85" w:firstLine="469"/>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2.5 承包人用于本合同工程的各类装备的提供、运输、维护、拆卸、拼装等支付的</w:t>
      </w:r>
      <w:r>
        <w:rPr>
          <w:rFonts w:ascii="宋体" w:hAnsi="宋体" w:eastAsia="宋体" w:cs="宋体"/>
          <w:snapToGrid w:val="0"/>
          <w:color w:val="000000"/>
          <w:spacing w:val="-3"/>
          <w:kern w:val="0"/>
          <w:sz w:val="24"/>
          <w:szCs w:val="24"/>
          <w:highlight w:val="none"/>
          <w:lang w:eastAsia="en-US"/>
        </w:rPr>
        <w:t>费用，已包括在工程量清单的单价与总额价之中。</w:t>
      </w:r>
    </w:p>
    <w:p w14:paraId="372F7474">
      <w:pPr>
        <w:keepNext w:val="0"/>
        <w:keepLines w:val="0"/>
        <w:pageBreakBefore w:val="0"/>
        <w:widowControl w:val="0"/>
        <w:kinsoku/>
        <w:wordWrap w:val="0"/>
        <w:overflowPunct/>
        <w:topLinePunct/>
        <w:autoSpaceDE/>
        <w:autoSpaceDN/>
        <w:bidi w:val="0"/>
        <w:adjustRightInd w:val="0"/>
        <w:snapToGrid w:val="0"/>
        <w:spacing w:before="184" w:line="219"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2.6 工程量清单中各项金额均以人民币(元)结算。</w:t>
      </w:r>
    </w:p>
    <w:p w14:paraId="7128B29B">
      <w:pPr>
        <w:keepNext w:val="0"/>
        <w:keepLines w:val="0"/>
        <w:pageBreakBefore w:val="0"/>
        <w:widowControl w:val="0"/>
        <w:kinsoku/>
        <w:wordWrap w:val="0"/>
        <w:overflowPunct/>
        <w:topLinePunct/>
        <w:autoSpaceDE/>
        <w:autoSpaceDN/>
        <w:bidi w:val="0"/>
        <w:adjustRightInd w:val="0"/>
        <w:snapToGrid w:val="0"/>
        <w:spacing w:before="183" w:line="219" w:lineRule="auto"/>
        <w:ind w:left="492"/>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2.7 暂列金额的数量及拟用子目的说明：</w:t>
      </w:r>
    </w:p>
    <w:p w14:paraId="0AA43386">
      <w:pPr>
        <w:keepNext w:val="0"/>
        <w:keepLines w:val="0"/>
        <w:pageBreakBefore w:val="0"/>
        <w:widowControl w:val="0"/>
        <w:kinsoku/>
        <w:wordWrap w:val="0"/>
        <w:overflowPunct/>
        <w:topLinePunct/>
        <w:autoSpaceDE/>
        <w:autoSpaceDN/>
        <w:bidi w:val="0"/>
        <w:adjustRightInd w:val="0"/>
        <w:snapToGrid w:val="0"/>
        <w:spacing w:before="183" w:line="360" w:lineRule="auto"/>
        <w:ind w:left="11" w:firstLine="485"/>
        <w:jc w:val="both"/>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暂列金额按本合同工程量清单各章（100</w:t>
      </w:r>
      <w:r>
        <w:rPr>
          <w:rFonts w:ascii="宋体" w:hAnsi="宋体" w:eastAsia="宋体" w:cs="宋体"/>
          <w:snapToGrid w:val="0"/>
          <w:color w:val="000000"/>
          <w:spacing w:val="-29"/>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章除外）合计价的</w:t>
      </w:r>
      <w:r>
        <w:rPr>
          <w:rFonts w:hint="eastAsia" w:ascii="宋体" w:hAnsi="宋体" w:eastAsia="宋体" w:cs="宋体"/>
          <w:snapToGrid w:val="0"/>
          <w:color w:val="000000"/>
          <w:spacing w:val="-4"/>
          <w:kern w:val="0"/>
          <w:sz w:val="24"/>
          <w:szCs w:val="24"/>
          <w:highlight w:val="none"/>
          <w:u w:val="single" w:color="auto"/>
          <w:lang w:val="en-US" w:eastAsia="zh-CN"/>
        </w:rPr>
        <w:t>固金额定</w:t>
      </w:r>
      <w:r>
        <w:rPr>
          <w:rFonts w:ascii="宋体" w:hAnsi="宋体" w:eastAsia="宋体" w:cs="宋体"/>
          <w:snapToGrid w:val="0"/>
          <w:color w:val="000000"/>
          <w:spacing w:val="-4"/>
          <w:kern w:val="0"/>
          <w:sz w:val="24"/>
          <w:szCs w:val="24"/>
          <w:highlight w:val="none"/>
          <w:lang w:eastAsia="en-US"/>
        </w:rPr>
        <w:t>计列并包含于投标</w:t>
      </w:r>
      <w:r>
        <w:rPr>
          <w:rFonts w:ascii="宋体" w:hAnsi="宋体" w:eastAsia="宋体" w:cs="宋体"/>
          <w:snapToGrid w:val="0"/>
          <w:color w:val="000000"/>
          <w:spacing w:val="-6"/>
          <w:kern w:val="0"/>
          <w:sz w:val="24"/>
          <w:szCs w:val="24"/>
          <w:highlight w:val="none"/>
          <w:lang w:eastAsia="en-US"/>
        </w:rPr>
        <w:t>总价，暂列金额应由监理人报发包人批准后指令全部或部分地使用，或者根本不予动用。</w:t>
      </w:r>
      <w:r>
        <w:rPr>
          <w:rFonts w:ascii="宋体" w:hAnsi="宋体" w:eastAsia="宋体" w:cs="宋体"/>
          <w:snapToGrid w:val="0"/>
          <w:color w:val="000000"/>
          <w:spacing w:val="-4"/>
          <w:kern w:val="0"/>
          <w:sz w:val="24"/>
          <w:szCs w:val="24"/>
          <w:highlight w:val="none"/>
          <w:lang w:eastAsia="en-US"/>
        </w:rPr>
        <w:t>符合下列条件的可在暂列金额中计量支付：</w:t>
      </w:r>
    </w:p>
    <w:p w14:paraId="1B79D21F">
      <w:pPr>
        <w:keepNext w:val="0"/>
        <w:keepLines w:val="0"/>
        <w:pageBreakBefore w:val="0"/>
        <w:widowControl w:val="0"/>
        <w:kinsoku/>
        <w:wordWrap w:val="0"/>
        <w:overflowPunct/>
        <w:topLinePunct/>
        <w:autoSpaceDE/>
        <w:autoSpaceDN/>
        <w:bidi w:val="0"/>
        <w:adjustRightInd w:val="0"/>
        <w:snapToGrid w:val="0"/>
        <w:spacing w:before="6" w:line="331" w:lineRule="auto"/>
        <w:ind w:left="10" w:right="85" w:firstLine="48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（1）未包括在合同和图纸中，在施工过程中可能会发生且未包含在承包人风险范</w:t>
      </w:r>
      <w:r>
        <w:rPr>
          <w:rFonts w:ascii="宋体" w:hAnsi="宋体" w:eastAsia="宋体" w:cs="宋体"/>
          <w:snapToGrid w:val="0"/>
          <w:color w:val="000000"/>
          <w:spacing w:val="-2"/>
          <w:kern w:val="0"/>
          <w:sz w:val="24"/>
          <w:szCs w:val="24"/>
          <w:highlight w:val="none"/>
          <w:lang w:eastAsia="en-US"/>
        </w:rPr>
        <w:t>围之内的一些杂项费用，包括由发包人临时指定承包人进行施工的合同外小工程或劳务支出等；在施工过程中新增的未包含在承包人风险范围内的零星工程；在施工过程中按</w:t>
      </w:r>
      <w:r>
        <w:rPr>
          <w:rFonts w:ascii="宋体" w:hAnsi="宋体" w:eastAsia="宋体" w:cs="宋体"/>
          <w:snapToGrid w:val="0"/>
          <w:color w:val="000000"/>
          <w:spacing w:val="-5"/>
          <w:kern w:val="0"/>
          <w:sz w:val="24"/>
          <w:szCs w:val="24"/>
          <w:highlight w:val="none"/>
          <w:lang w:eastAsia="en-US"/>
        </w:rPr>
        <w:t>照监理人和发包人指令为加快进度、提高质量所增加的措施费用， 经发包人同意可以在</w:t>
      </w:r>
      <w:r>
        <w:rPr>
          <w:rFonts w:ascii="宋体" w:hAnsi="宋体" w:eastAsia="宋体" w:cs="宋体"/>
          <w:snapToGrid w:val="0"/>
          <w:color w:val="000000"/>
          <w:spacing w:val="-8"/>
          <w:kern w:val="0"/>
          <w:sz w:val="24"/>
          <w:szCs w:val="24"/>
          <w:highlight w:val="none"/>
          <w:lang w:eastAsia="en-US"/>
        </w:rPr>
        <w:t>暂定金额中计量；</w:t>
      </w:r>
    </w:p>
    <w:p w14:paraId="13E7649E">
      <w:pPr>
        <w:keepNext w:val="0"/>
        <w:keepLines w:val="0"/>
        <w:pageBreakBefore w:val="0"/>
        <w:widowControl w:val="0"/>
        <w:kinsoku/>
        <w:wordWrap w:val="0"/>
        <w:overflowPunct/>
        <w:topLinePunct/>
        <w:autoSpaceDE/>
        <w:autoSpaceDN/>
        <w:bidi w:val="0"/>
        <w:adjustRightInd w:val="0"/>
        <w:snapToGrid w:val="0"/>
        <w:spacing w:before="182" w:line="325" w:lineRule="auto"/>
        <w:ind w:left="9" w:right="83" w:firstLine="486"/>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1"/>
          <w:kern w:val="0"/>
          <w:sz w:val="24"/>
          <w:szCs w:val="24"/>
          <w:highlight w:val="none"/>
          <w:lang w:eastAsia="en-US"/>
        </w:rPr>
        <w:t>（2）如发包人或监理人提出对承包人工程质量质疑而附加进行的各种检验（如桩</w:t>
      </w:r>
      <w:r>
        <w:rPr>
          <w:rFonts w:ascii="宋体" w:hAnsi="宋体" w:eastAsia="宋体" w:cs="宋体"/>
          <w:snapToGrid w:val="0"/>
          <w:color w:val="000000"/>
          <w:spacing w:val="-5"/>
          <w:kern w:val="0"/>
          <w:sz w:val="24"/>
          <w:szCs w:val="24"/>
          <w:highlight w:val="none"/>
          <w:lang w:eastAsia="en-US"/>
        </w:rPr>
        <w:t>基础静载、梁板荷载、结构物破坏性试验、大应变和桩基础取芯</w:t>
      </w:r>
      <w:r>
        <w:rPr>
          <w:rFonts w:ascii="宋体" w:hAnsi="宋体" w:eastAsia="宋体" w:cs="宋体"/>
          <w:snapToGrid w:val="0"/>
          <w:color w:val="000000"/>
          <w:spacing w:val="-6"/>
          <w:kern w:val="0"/>
          <w:sz w:val="24"/>
          <w:szCs w:val="24"/>
          <w:highlight w:val="none"/>
          <w:lang w:eastAsia="en-US"/>
        </w:rPr>
        <w:t>检验等</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36"/>
          <w:kern w:val="0"/>
          <w:sz w:val="24"/>
          <w:szCs w:val="24"/>
          <w:highlight w:val="none"/>
          <w:lang w:eastAsia="en-US"/>
        </w:rPr>
        <w:t xml:space="preserve"> </w:t>
      </w:r>
      <w:r>
        <w:rPr>
          <w:rFonts w:ascii="宋体" w:hAnsi="宋体" w:eastAsia="宋体" w:cs="宋体"/>
          <w:snapToGrid w:val="0"/>
          <w:color w:val="000000"/>
          <w:spacing w:val="-13"/>
          <w:kern w:val="0"/>
          <w:sz w:val="24"/>
          <w:szCs w:val="24"/>
          <w:highlight w:val="none"/>
          <w:lang w:eastAsia="en-US"/>
        </w:rPr>
        <w:t>，</w:t>
      </w:r>
      <w:r>
        <w:rPr>
          <w:rFonts w:ascii="宋体" w:hAnsi="宋体" w:eastAsia="宋体" w:cs="宋体"/>
          <w:snapToGrid w:val="0"/>
          <w:color w:val="000000"/>
          <w:spacing w:val="-6"/>
          <w:kern w:val="0"/>
          <w:sz w:val="24"/>
          <w:szCs w:val="24"/>
          <w:highlight w:val="none"/>
          <w:lang w:eastAsia="en-US"/>
        </w:rPr>
        <w:t>如检测结果</w:t>
      </w:r>
      <w:r>
        <w:rPr>
          <w:rFonts w:ascii="宋体" w:hAnsi="宋体" w:eastAsia="宋体" w:cs="宋体"/>
          <w:snapToGrid w:val="0"/>
          <w:color w:val="000000"/>
          <w:spacing w:val="-2"/>
          <w:kern w:val="0"/>
          <w:sz w:val="24"/>
          <w:szCs w:val="24"/>
          <w:highlight w:val="none"/>
          <w:lang w:eastAsia="en-US"/>
        </w:rPr>
        <w:t>符合要求，检测费用由发包人承担，费用从本项中进行计量支付；如检测结果不符合要求，相应费用由承包人自行承担，不能在暂定金额</w:t>
      </w:r>
      <w:r>
        <w:rPr>
          <w:rFonts w:ascii="宋体" w:hAnsi="宋体" w:eastAsia="宋体" w:cs="宋体"/>
          <w:snapToGrid w:val="0"/>
          <w:color w:val="000000"/>
          <w:spacing w:val="-3"/>
          <w:kern w:val="0"/>
          <w:sz w:val="24"/>
          <w:szCs w:val="24"/>
          <w:highlight w:val="none"/>
          <w:lang w:eastAsia="en-US"/>
        </w:rPr>
        <w:t>中计量和支付；</w:t>
      </w:r>
    </w:p>
    <w:p w14:paraId="14A74FA7">
      <w:pPr>
        <w:keepNext w:val="0"/>
        <w:keepLines w:val="0"/>
        <w:pageBreakBefore w:val="0"/>
        <w:widowControl w:val="0"/>
        <w:kinsoku/>
        <w:wordWrap w:val="0"/>
        <w:overflowPunct/>
        <w:topLinePunct/>
        <w:autoSpaceDE/>
        <w:autoSpaceDN/>
        <w:bidi w:val="0"/>
        <w:adjustRightInd w:val="0"/>
        <w:snapToGrid w:val="0"/>
        <w:spacing w:before="182" w:line="220" w:lineRule="auto"/>
        <w:ind w:left="495"/>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6"/>
          <w:kern w:val="0"/>
          <w:sz w:val="24"/>
          <w:szCs w:val="24"/>
          <w:highlight w:val="none"/>
          <w:lang w:eastAsia="en-US"/>
        </w:rPr>
        <w:t>（3）零星补充地质勘探；</w:t>
      </w:r>
    </w:p>
    <w:p w14:paraId="6B46A5F9">
      <w:pPr>
        <w:keepNext w:val="0"/>
        <w:keepLines w:val="0"/>
        <w:pageBreakBefore w:val="0"/>
        <w:widowControl w:val="0"/>
        <w:kinsoku/>
        <w:wordWrap w:val="0"/>
        <w:overflowPunct/>
        <w:topLinePunct/>
        <w:autoSpaceDE/>
        <w:autoSpaceDN/>
        <w:bidi w:val="0"/>
        <w:adjustRightInd w:val="0"/>
        <w:snapToGrid w:val="0"/>
        <w:spacing w:before="183" w:line="290" w:lineRule="auto"/>
        <w:ind w:left="8" w:right="106" w:firstLine="487"/>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（4） 按合同条款规定，经审批确定由发包人承担费</w:t>
      </w:r>
      <w:r>
        <w:rPr>
          <w:rFonts w:ascii="宋体" w:hAnsi="宋体" w:eastAsia="宋体" w:cs="宋体"/>
          <w:snapToGrid w:val="0"/>
          <w:color w:val="000000"/>
          <w:spacing w:val="-3"/>
          <w:kern w:val="0"/>
          <w:sz w:val="24"/>
          <w:szCs w:val="24"/>
          <w:highlight w:val="none"/>
          <w:lang w:eastAsia="en-US"/>
        </w:rPr>
        <w:t>用的变更工程所发生的费用以</w:t>
      </w:r>
      <w:r>
        <w:rPr>
          <w:rFonts w:ascii="宋体" w:hAnsi="宋体" w:eastAsia="宋体" w:cs="宋体"/>
          <w:snapToGrid w:val="0"/>
          <w:color w:val="000000"/>
          <w:spacing w:val="-2"/>
          <w:kern w:val="0"/>
          <w:sz w:val="24"/>
          <w:szCs w:val="24"/>
          <w:highlight w:val="none"/>
          <w:lang w:eastAsia="en-US"/>
        </w:rPr>
        <w:t>及发包人认为需要或适合在此项费用开支的其他费用。</w:t>
      </w:r>
    </w:p>
    <w:p w14:paraId="5F69D104">
      <w:pPr>
        <w:keepNext w:val="0"/>
        <w:keepLines w:val="0"/>
        <w:pageBreakBefore w:val="0"/>
        <w:widowControl w:val="0"/>
        <w:kinsoku/>
        <w:wordWrap w:val="0"/>
        <w:overflowPunct/>
        <w:topLinePunct/>
        <w:autoSpaceDE/>
        <w:autoSpaceDN/>
        <w:bidi w:val="0"/>
        <w:adjustRightInd w:val="0"/>
        <w:snapToGrid w:val="0"/>
        <w:spacing w:before="182" w:line="360" w:lineRule="auto"/>
        <w:ind w:left="10" w:right="87" w:firstLine="481"/>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kern w:val="0"/>
          <w:sz w:val="24"/>
          <w:szCs w:val="24"/>
          <w:highlight w:val="none"/>
          <w:lang w:eastAsia="en-US"/>
        </w:rPr>
        <w:t>2.8</w:t>
      </w:r>
      <w:r>
        <w:rPr>
          <w:rFonts w:ascii="宋体" w:hAnsi="宋体" w:eastAsia="宋体" w:cs="宋体"/>
          <w:snapToGrid w:val="0"/>
          <w:color w:val="000000"/>
          <w:spacing w:val="-49"/>
          <w:kern w:val="0"/>
          <w:sz w:val="24"/>
          <w:szCs w:val="24"/>
          <w:highlight w:val="none"/>
          <w:lang w:eastAsia="en-US"/>
        </w:rPr>
        <w:t xml:space="preserve"> </w:t>
      </w:r>
      <w:r>
        <w:rPr>
          <w:rFonts w:ascii="宋体" w:hAnsi="宋体" w:eastAsia="宋体" w:cs="宋体"/>
          <w:snapToGrid w:val="0"/>
          <w:color w:val="000000"/>
          <w:kern w:val="0"/>
          <w:sz w:val="24"/>
          <w:szCs w:val="24"/>
          <w:highlight w:val="none"/>
          <w:lang w:eastAsia="en-US"/>
        </w:rPr>
        <w:t>专项暂定金额的计量：按发包人给定的金额</w:t>
      </w:r>
      <w:r>
        <w:rPr>
          <w:rFonts w:ascii="宋体" w:hAnsi="宋体" w:eastAsia="宋体" w:cs="宋体"/>
          <w:snapToGrid w:val="0"/>
          <w:color w:val="000000"/>
          <w:spacing w:val="-1"/>
          <w:kern w:val="0"/>
          <w:sz w:val="24"/>
          <w:szCs w:val="24"/>
          <w:highlight w:val="none"/>
          <w:lang w:eastAsia="en-US"/>
        </w:rPr>
        <w:t>计列，由发包人根据工程实际批准</w:t>
      </w:r>
      <w:r>
        <w:rPr>
          <w:rFonts w:ascii="宋体" w:hAnsi="宋体" w:eastAsia="宋体" w:cs="宋体"/>
          <w:snapToGrid w:val="0"/>
          <w:color w:val="000000"/>
          <w:spacing w:val="-11"/>
          <w:kern w:val="0"/>
          <w:sz w:val="24"/>
          <w:szCs w:val="24"/>
          <w:highlight w:val="none"/>
          <w:lang w:eastAsia="en-US"/>
        </w:rPr>
        <w:t>使用。</w:t>
      </w:r>
    </w:p>
    <w:p w14:paraId="46102FE8">
      <w:pPr>
        <w:keepNext w:val="0"/>
        <w:keepLines w:val="0"/>
        <w:pageBreakBefore w:val="0"/>
        <w:widowControl w:val="0"/>
        <w:kinsoku/>
        <w:wordWrap w:val="0"/>
        <w:overflowPunct/>
        <w:topLinePunct/>
        <w:autoSpaceDE/>
        <w:autoSpaceDN/>
        <w:bidi w:val="0"/>
        <w:adjustRightInd w:val="0"/>
        <w:snapToGrid w:val="0"/>
        <w:spacing w:before="1" w:line="219" w:lineRule="auto"/>
        <w:ind w:left="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3. 计日工说明</w:t>
      </w:r>
    </w:p>
    <w:p w14:paraId="12D2E3D4">
      <w:pPr>
        <w:keepNext w:val="0"/>
        <w:keepLines w:val="0"/>
        <w:pageBreakBefore w:val="0"/>
        <w:widowControl w:val="0"/>
        <w:kinsoku/>
        <w:wordWrap w:val="0"/>
        <w:overflowPunct/>
        <w:topLinePunct/>
        <w:autoSpaceDE/>
        <w:autoSpaceDN/>
        <w:bidi w:val="0"/>
        <w:adjustRightInd w:val="0"/>
        <w:snapToGrid w:val="0"/>
        <w:spacing w:before="182" w:line="219" w:lineRule="auto"/>
        <w:ind w:left="490"/>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7"/>
          <w:kern w:val="0"/>
          <w:sz w:val="24"/>
          <w:szCs w:val="24"/>
          <w:highlight w:val="none"/>
          <w:lang w:eastAsia="en-US"/>
        </w:rPr>
        <w:t>本款不适用。</w:t>
      </w:r>
    </w:p>
    <w:p w14:paraId="498694F4">
      <w:pPr>
        <w:keepNext w:val="0"/>
        <w:keepLines w:val="0"/>
        <w:pageBreakBefore w:val="0"/>
        <w:widowControl w:val="0"/>
        <w:kinsoku/>
        <w:wordWrap w:val="0"/>
        <w:overflowPunct/>
        <w:topLinePunct/>
        <w:autoSpaceDE/>
        <w:autoSpaceDN/>
        <w:bidi w:val="0"/>
        <w:adjustRightInd w:val="0"/>
        <w:snapToGrid w:val="0"/>
        <w:spacing w:before="183" w:line="220" w:lineRule="auto"/>
        <w:ind w:left="488"/>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3"/>
          <w:kern w:val="0"/>
          <w:sz w:val="24"/>
          <w:szCs w:val="24"/>
          <w:highlight w:val="none"/>
          <w:lang w:eastAsia="en-US"/>
        </w:rPr>
        <w:t>4.</w:t>
      </w:r>
      <w:r>
        <w:rPr>
          <w:rFonts w:ascii="宋体" w:hAnsi="宋体" w:eastAsia="宋体" w:cs="宋体"/>
          <w:snapToGrid w:val="0"/>
          <w:color w:val="000000"/>
          <w:spacing w:val="11"/>
          <w:kern w:val="0"/>
          <w:sz w:val="24"/>
          <w:szCs w:val="24"/>
          <w:highlight w:val="none"/>
          <w:lang w:eastAsia="en-US"/>
        </w:rPr>
        <w:t xml:space="preserve"> </w:t>
      </w:r>
      <w:r>
        <w:rPr>
          <w:rFonts w:ascii="宋体" w:hAnsi="宋体" w:eastAsia="宋体" w:cs="宋体"/>
          <w:snapToGrid w:val="0"/>
          <w:color w:val="000000"/>
          <w:spacing w:val="-3"/>
          <w:kern w:val="0"/>
          <w:sz w:val="24"/>
          <w:szCs w:val="24"/>
          <w:highlight w:val="none"/>
          <w:lang w:eastAsia="en-US"/>
        </w:rPr>
        <w:t>其他说明</w:t>
      </w:r>
    </w:p>
    <w:p w14:paraId="29D37E6C">
      <w:pPr>
        <w:keepNext w:val="0"/>
        <w:keepLines w:val="0"/>
        <w:pageBreakBefore w:val="0"/>
        <w:widowControl w:val="0"/>
        <w:kinsoku/>
        <w:wordWrap w:val="0"/>
        <w:overflowPunct/>
        <w:topLinePunct/>
        <w:autoSpaceDE/>
        <w:autoSpaceDN/>
        <w:bidi w:val="0"/>
        <w:spacing w:line="220" w:lineRule="auto"/>
        <w:rPr>
          <w:rFonts w:ascii="宋体" w:hAnsi="宋体" w:eastAsia="宋体" w:cs="宋体"/>
          <w:color w:val="000000"/>
          <w:sz w:val="24"/>
          <w:szCs w:val="24"/>
          <w:highlight w:val="none"/>
        </w:rPr>
        <w:sectPr>
          <w:footnotePr>
            <w:numFmt w:val="decimalEnclosedCircleChinese"/>
            <w:numRestart w:val="eachPage"/>
          </w:footnotePr>
          <w:pgSz w:w="11905" w:h="16840"/>
          <w:pgMar w:top="1182" w:right="1331" w:bottom="1171" w:left="1416" w:header="849" w:footer="937" w:gutter="0"/>
          <w:pgNumType w:fmt="decimal"/>
          <w:cols w:space="720" w:num="1"/>
        </w:sectPr>
      </w:pPr>
    </w:p>
    <w:p w14:paraId="6C5DAAAF">
      <w:pPr>
        <w:keepNext w:val="0"/>
        <w:keepLines w:val="0"/>
        <w:pageBreakBefore w:val="0"/>
        <w:widowControl w:val="0"/>
        <w:kinsoku/>
        <w:wordWrap w:val="0"/>
        <w:overflowPunct/>
        <w:topLinePunct/>
        <w:autoSpaceDE/>
        <w:autoSpaceDN/>
        <w:bidi w:val="0"/>
        <w:adjustRightInd w:val="0"/>
        <w:snapToGrid w:val="0"/>
        <w:spacing w:line="268" w:lineRule="auto"/>
        <w:jc w:val="left"/>
        <w:textAlignment w:val="baseline"/>
        <w:rPr>
          <w:rFonts w:ascii="Arial" w:hAnsi="Arial" w:eastAsia="Arial" w:cs="Arial"/>
          <w:snapToGrid w:val="0"/>
          <w:color w:val="000000"/>
          <w:kern w:val="0"/>
          <w:sz w:val="21"/>
          <w:szCs w:val="21"/>
          <w:highlight w:val="none"/>
          <w:lang w:val="en-US" w:eastAsia="en-US" w:bidi="ar-SA"/>
        </w:rPr>
      </w:pPr>
    </w:p>
    <w:p w14:paraId="7AE8944A">
      <w:pPr>
        <w:keepNext w:val="0"/>
        <w:keepLines w:val="0"/>
        <w:pageBreakBefore w:val="0"/>
        <w:widowControl w:val="0"/>
        <w:kinsoku/>
        <w:wordWrap w:val="0"/>
        <w:overflowPunct/>
        <w:topLinePunct/>
        <w:autoSpaceDE/>
        <w:autoSpaceDN/>
        <w:bidi w:val="0"/>
        <w:adjustRightInd w:val="0"/>
        <w:snapToGrid w:val="0"/>
        <w:spacing w:before="78" w:line="360" w:lineRule="auto"/>
        <w:ind w:left="8"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工程量清单中各个细目的报价与计量支付原则，详见招标文件第七章技术规范的工</w:t>
      </w:r>
      <w:r>
        <w:rPr>
          <w:rFonts w:ascii="宋体" w:hAnsi="宋体" w:eastAsia="宋体" w:cs="宋体"/>
          <w:snapToGrid w:val="0"/>
          <w:color w:val="000000"/>
          <w:spacing w:val="-4"/>
          <w:kern w:val="0"/>
          <w:sz w:val="24"/>
          <w:szCs w:val="24"/>
          <w:highlight w:val="none"/>
          <w:lang w:eastAsia="en-US"/>
        </w:rPr>
        <w:t>程量清单计量与支付规则。</w:t>
      </w:r>
    </w:p>
    <w:p w14:paraId="71D7636A">
      <w:pPr>
        <w:keepNext w:val="0"/>
        <w:keepLines w:val="0"/>
        <w:pageBreakBefore w:val="0"/>
        <w:widowControl w:val="0"/>
        <w:kinsoku/>
        <w:wordWrap w:val="0"/>
        <w:overflowPunct/>
        <w:topLinePunct/>
        <w:autoSpaceDE/>
        <w:autoSpaceDN/>
        <w:bidi w:val="0"/>
        <w:adjustRightInd w:val="0"/>
        <w:snapToGrid w:val="0"/>
        <w:spacing w:line="220" w:lineRule="auto"/>
        <w:ind w:left="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4"/>
          <w:kern w:val="0"/>
          <w:sz w:val="24"/>
          <w:szCs w:val="24"/>
          <w:highlight w:val="none"/>
          <w:lang w:eastAsia="en-US"/>
        </w:rPr>
        <w:t>5.</w:t>
      </w:r>
      <w:r>
        <w:rPr>
          <w:rFonts w:ascii="宋体" w:hAnsi="宋体" w:eastAsia="宋体" w:cs="宋体"/>
          <w:snapToGrid w:val="0"/>
          <w:color w:val="000000"/>
          <w:spacing w:val="15"/>
          <w:kern w:val="0"/>
          <w:sz w:val="24"/>
          <w:szCs w:val="24"/>
          <w:highlight w:val="none"/>
          <w:lang w:eastAsia="en-US"/>
        </w:rPr>
        <w:t xml:space="preserve"> </w:t>
      </w:r>
      <w:r>
        <w:rPr>
          <w:rFonts w:ascii="宋体" w:hAnsi="宋体" w:eastAsia="宋体" w:cs="宋体"/>
          <w:snapToGrid w:val="0"/>
          <w:color w:val="000000"/>
          <w:spacing w:val="-4"/>
          <w:kern w:val="0"/>
          <w:sz w:val="24"/>
          <w:szCs w:val="24"/>
          <w:highlight w:val="none"/>
          <w:lang w:eastAsia="en-US"/>
        </w:rPr>
        <w:t>工程量清单</w:t>
      </w:r>
    </w:p>
    <w:p w14:paraId="3E3FD4CF">
      <w:pPr>
        <w:keepNext w:val="0"/>
        <w:keepLines w:val="0"/>
        <w:pageBreakBefore w:val="0"/>
        <w:widowControl w:val="0"/>
        <w:kinsoku/>
        <w:wordWrap w:val="0"/>
        <w:overflowPunct/>
        <w:topLinePunct/>
        <w:autoSpaceDE/>
        <w:autoSpaceDN/>
        <w:bidi w:val="0"/>
        <w:adjustRightInd w:val="0"/>
        <w:snapToGrid w:val="0"/>
        <w:spacing w:before="182" w:line="220" w:lineRule="auto"/>
        <w:ind w:left="494"/>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5.1 工程量清单表</w:t>
      </w:r>
    </w:p>
    <w:p w14:paraId="5B620489">
      <w:pPr>
        <w:keepNext w:val="0"/>
        <w:keepLines w:val="0"/>
        <w:pageBreakBefore w:val="0"/>
        <w:widowControl w:val="0"/>
        <w:kinsoku/>
        <w:wordWrap w:val="0"/>
        <w:overflowPunct/>
        <w:topLinePunct/>
        <w:autoSpaceDE/>
        <w:autoSpaceDN/>
        <w:bidi w:val="0"/>
        <w:adjustRightInd w:val="0"/>
        <w:snapToGrid w:val="0"/>
        <w:spacing w:before="180" w:line="361" w:lineRule="auto"/>
        <w:ind w:left="8" w:firstLine="483"/>
        <w:jc w:val="left"/>
        <w:textAlignment w:val="baseline"/>
        <w:rPr>
          <w:rFonts w:ascii="宋体" w:hAnsi="宋体" w:eastAsia="宋体" w:cs="宋体"/>
          <w:snapToGrid w:val="0"/>
          <w:color w:val="000000"/>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工程量清单具体应执行《广东省公路工程造价标准化管理指南》、广东省《</w:t>
      </w:r>
      <w:r>
        <w:rPr>
          <w:rFonts w:ascii="宋体" w:hAnsi="宋体" w:eastAsia="宋体" w:cs="宋体"/>
          <w:snapToGrid w:val="0"/>
          <w:color w:val="000000"/>
          <w:spacing w:val="-3"/>
          <w:kern w:val="0"/>
          <w:sz w:val="24"/>
          <w:szCs w:val="24"/>
          <w:highlight w:val="none"/>
          <w:lang w:eastAsia="en-US"/>
        </w:rPr>
        <w:t>公路工</w:t>
      </w:r>
      <w:r>
        <w:rPr>
          <w:rFonts w:ascii="宋体" w:hAnsi="宋体" w:eastAsia="宋体" w:cs="宋体"/>
          <w:snapToGrid w:val="0"/>
          <w:color w:val="000000"/>
          <w:spacing w:val="-2"/>
          <w:kern w:val="0"/>
          <w:sz w:val="24"/>
          <w:szCs w:val="24"/>
          <w:highlight w:val="none"/>
          <w:lang w:eastAsia="en-US"/>
        </w:rPr>
        <w:t>程造价管理指南》及现行的《广东省执行交通运输部&lt;公路工程标准施工招标文件范本&gt;</w:t>
      </w:r>
      <w:r>
        <w:rPr>
          <w:rFonts w:ascii="宋体" w:hAnsi="宋体" w:eastAsia="宋体" w:cs="宋体"/>
          <w:snapToGrid w:val="0"/>
          <w:color w:val="000000"/>
          <w:spacing w:val="-6"/>
          <w:kern w:val="0"/>
          <w:sz w:val="24"/>
          <w:szCs w:val="24"/>
          <w:highlight w:val="none"/>
          <w:lang w:eastAsia="en-US"/>
        </w:rPr>
        <w:t>的补充规定》《广东省公路工程施工招标清单预算管理规程》。如以上文件有修</w:t>
      </w:r>
      <w:r>
        <w:rPr>
          <w:rFonts w:ascii="宋体" w:hAnsi="宋体" w:eastAsia="宋体" w:cs="宋体"/>
          <w:snapToGrid w:val="0"/>
          <w:color w:val="000000"/>
          <w:spacing w:val="-7"/>
          <w:kern w:val="0"/>
          <w:sz w:val="24"/>
          <w:szCs w:val="24"/>
          <w:highlight w:val="none"/>
          <w:lang w:eastAsia="en-US"/>
        </w:rPr>
        <w:t>订，</w:t>
      </w:r>
      <w:r>
        <w:rPr>
          <w:rFonts w:ascii="宋体" w:hAnsi="宋体" w:eastAsia="宋体" w:cs="宋体"/>
          <w:snapToGrid w:val="0"/>
          <w:color w:val="000000"/>
          <w:spacing w:val="54"/>
          <w:kern w:val="0"/>
          <w:sz w:val="24"/>
          <w:szCs w:val="24"/>
          <w:highlight w:val="none"/>
          <w:lang w:eastAsia="en-US"/>
        </w:rPr>
        <w:t xml:space="preserve"> </w:t>
      </w:r>
      <w:r>
        <w:rPr>
          <w:rFonts w:ascii="宋体" w:hAnsi="宋体" w:eastAsia="宋体" w:cs="宋体"/>
          <w:snapToGrid w:val="0"/>
          <w:color w:val="000000"/>
          <w:spacing w:val="-7"/>
          <w:kern w:val="0"/>
          <w:sz w:val="24"/>
          <w:szCs w:val="24"/>
          <w:highlight w:val="none"/>
          <w:lang w:eastAsia="en-US"/>
        </w:rPr>
        <w:t>本</w:t>
      </w:r>
      <w:r>
        <w:rPr>
          <w:rFonts w:ascii="宋体" w:hAnsi="宋体" w:eastAsia="宋体" w:cs="宋体"/>
          <w:snapToGrid w:val="0"/>
          <w:color w:val="000000"/>
          <w:spacing w:val="-3"/>
          <w:kern w:val="0"/>
          <w:sz w:val="24"/>
          <w:szCs w:val="24"/>
          <w:highlight w:val="none"/>
          <w:lang w:eastAsia="en-US"/>
        </w:rPr>
        <w:t>范本则依照最新修订版本执行。</w:t>
      </w:r>
    </w:p>
    <w:p w14:paraId="765D8EFB">
      <w:pPr>
        <w:keepNext w:val="0"/>
        <w:keepLines w:val="0"/>
        <w:pageBreakBefore w:val="0"/>
        <w:widowControl w:val="0"/>
        <w:kinsoku/>
        <w:wordWrap w:val="0"/>
        <w:overflowPunct/>
        <w:topLinePunct/>
        <w:autoSpaceDE/>
        <w:autoSpaceDN/>
        <w:bidi w:val="0"/>
        <w:adjustRightInd w:val="0"/>
        <w:snapToGrid w:val="0"/>
        <w:spacing w:line="384" w:lineRule="auto"/>
        <w:jc w:val="left"/>
        <w:textAlignment w:val="baseline"/>
        <w:rPr>
          <w:rFonts w:ascii="Arial" w:hAnsi="Arial" w:eastAsia="Arial" w:cs="Arial"/>
          <w:snapToGrid w:val="0"/>
          <w:color w:val="000000"/>
          <w:kern w:val="0"/>
          <w:sz w:val="21"/>
          <w:szCs w:val="21"/>
          <w:highlight w:val="none"/>
          <w:lang w:val="en-US" w:eastAsia="en-US" w:bidi="ar-SA"/>
        </w:rPr>
      </w:pPr>
    </w:p>
    <w:p w14:paraId="56445DCD">
      <w:pPr>
        <w:keepNext w:val="0"/>
        <w:keepLines w:val="0"/>
        <w:pageBreakBefore w:val="0"/>
        <w:widowControl w:val="0"/>
        <w:kinsoku/>
        <w:wordWrap w:val="0"/>
        <w:overflowPunct/>
        <w:topLinePunct/>
        <w:autoSpaceDE/>
        <w:autoSpaceDN/>
        <w:bidi w:val="0"/>
        <w:adjustRightInd w:val="0"/>
        <w:snapToGrid w:val="0"/>
        <w:spacing w:before="78" w:line="361" w:lineRule="auto"/>
        <w:ind w:left="9"/>
        <w:jc w:val="both"/>
        <w:textAlignment w:val="baseline"/>
        <w:rPr>
          <w:rFonts w:hint="default" w:ascii="宋体" w:hAnsi="宋体" w:eastAsia="宋体" w:cs="宋体"/>
          <w:snapToGrid w:val="0"/>
          <w:color w:val="000000"/>
          <w:spacing w:val="-2"/>
          <w:kern w:val="0"/>
          <w:sz w:val="24"/>
          <w:szCs w:val="24"/>
          <w:highlight w:val="none"/>
          <w:lang w:val="en-US" w:eastAsia="zh-CN"/>
        </w:rPr>
      </w:pPr>
      <w:r>
        <w:rPr>
          <w:rFonts w:ascii="宋体" w:hAnsi="宋体" w:eastAsia="宋体" w:cs="宋体"/>
          <w:snapToGrid w:val="0"/>
          <w:color w:val="000000"/>
          <w:spacing w:val="-2"/>
          <w:kern w:val="0"/>
          <w:sz w:val="24"/>
          <w:szCs w:val="24"/>
          <w:highlight w:val="none"/>
          <w:lang w:eastAsia="en-US"/>
        </w:rPr>
        <w:t>注：</w:t>
      </w:r>
      <w:r>
        <w:rPr>
          <w:rFonts w:hint="eastAsia" w:ascii="宋体" w:hAnsi="宋体" w:eastAsia="宋体" w:cs="宋体"/>
          <w:snapToGrid w:val="0"/>
          <w:color w:val="000000"/>
          <w:spacing w:val="-2"/>
          <w:kern w:val="0"/>
          <w:sz w:val="24"/>
          <w:szCs w:val="24"/>
          <w:highlight w:val="none"/>
          <w:lang w:val="en-US" w:eastAsia="zh-CN"/>
        </w:rPr>
        <w:t>1.以上内容仅供参考，具体以招标人提供的施工图及工程量清单为准。</w:t>
      </w:r>
    </w:p>
    <w:p w14:paraId="35E9D032">
      <w:pPr>
        <w:keepNext w:val="0"/>
        <w:keepLines w:val="0"/>
        <w:pageBreakBefore w:val="0"/>
        <w:widowControl w:val="0"/>
        <w:numPr>
          <w:ilvl w:val="0"/>
          <w:numId w:val="1"/>
        </w:numPr>
        <w:kinsoku/>
        <w:wordWrap w:val="0"/>
        <w:overflowPunct/>
        <w:topLinePunct/>
        <w:autoSpaceDE/>
        <w:autoSpaceDN/>
        <w:bidi w:val="0"/>
        <w:adjustRightInd w:val="0"/>
        <w:snapToGrid w:val="0"/>
        <w:spacing w:before="78" w:line="361" w:lineRule="auto"/>
        <w:ind w:left="0" w:firstLine="472" w:firstLineChars="200"/>
        <w:jc w:val="both"/>
        <w:textAlignment w:val="baseline"/>
        <w:rPr>
          <w:rFonts w:ascii="宋体" w:hAnsi="宋体" w:eastAsia="宋体" w:cs="宋体"/>
          <w:snapToGrid w:val="0"/>
          <w:color w:val="000000"/>
          <w:spacing w:val="-3"/>
          <w:kern w:val="0"/>
          <w:sz w:val="24"/>
          <w:szCs w:val="24"/>
          <w:highlight w:val="none"/>
          <w:lang w:eastAsia="en-US"/>
        </w:rPr>
      </w:pPr>
      <w:r>
        <w:rPr>
          <w:rFonts w:ascii="宋体" w:hAnsi="宋体" w:eastAsia="宋体" w:cs="宋体"/>
          <w:snapToGrid w:val="0"/>
          <w:color w:val="000000"/>
          <w:spacing w:val="-2"/>
          <w:kern w:val="0"/>
          <w:sz w:val="24"/>
          <w:szCs w:val="24"/>
          <w:highlight w:val="none"/>
          <w:lang w:eastAsia="en-US"/>
        </w:rPr>
        <w:t>投标人应按照第五章“工程量清单”的要求逐项编制工程量清单文件。投标时提交工程量清单，投标人中标后，发包人可要求中标人提交项目清单、分项清单等完整工程</w:t>
      </w:r>
      <w:r>
        <w:rPr>
          <w:rFonts w:ascii="宋体" w:hAnsi="宋体" w:eastAsia="宋体" w:cs="宋体"/>
          <w:snapToGrid w:val="0"/>
          <w:color w:val="000000"/>
          <w:spacing w:val="-3"/>
          <w:kern w:val="0"/>
          <w:sz w:val="24"/>
          <w:szCs w:val="24"/>
          <w:highlight w:val="none"/>
          <w:lang w:eastAsia="en-US"/>
        </w:rPr>
        <w:t>量清单文件，中标人不得拒绝。</w:t>
      </w:r>
    </w:p>
    <w:p w14:paraId="130F7206">
      <w:pPr>
        <w:keepNext w:val="0"/>
        <w:keepLines w:val="0"/>
        <w:pageBreakBefore w:val="0"/>
        <w:widowControl w:val="0"/>
        <w:numPr>
          <w:ilvl w:val="0"/>
          <w:numId w:val="1"/>
        </w:numPr>
        <w:kinsoku/>
        <w:wordWrap w:val="0"/>
        <w:overflowPunct/>
        <w:topLinePunct/>
        <w:autoSpaceDE/>
        <w:autoSpaceDN/>
        <w:bidi w:val="0"/>
        <w:adjustRightInd w:val="0"/>
        <w:snapToGrid w:val="0"/>
        <w:spacing w:before="78" w:line="361" w:lineRule="auto"/>
        <w:ind w:left="0" w:firstLine="468" w:firstLineChars="200"/>
        <w:jc w:val="both"/>
        <w:textAlignment w:val="baseline"/>
        <w:rPr>
          <w:rFonts w:ascii="宋体" w:hAnsi="宋体" w:eastAsia="宋体" w:cs="宋体"/>
          <w:snapToGrid w:val="0"/>
          <w:color w:val="000000"/>
          <w:spacing w:val="-3"/>
          <w:kern w:val="0"/>
          <w:sz w:val="24"/>
          <w:szCs w:val="24"/>
          <w:highlight w:val="none"/>
          <w:lang w:eastAsia="en-US"/>
        </w:rPr>
      </w:pPr>
      <w:r>
        <w:rPr>
          <w:rFonts w:hint="eastAsia" w:ascii="宋体" w:hAnsi="宋体" w:eastAsia="宋体" w:cs="宋体"/>
          <w:snapToGrid w:val="0"/>
          <w:color w:val="000000"/>
          <w:spacing w:val="-3"/>
          <w:kern w:val="0"/>
          <w:sz w:val="24"/>
          <w:szCs w:val="24"/>
          <w:highlight w:val="none"/>
          <w:lang w:val="en-US" w:eastAsia="zh-CN"/>
        </w:rPr>
        <w:t>若采用固化清单的形式，则只需按招标文件要求提供固化清单；</w:t>
      </w:r>
      <w:r>
        <w:rPr>
          <w:rFonts w:ascii="宋体" w:hAnsi="宋体" w:eastAsia="宋体" w:cs="宋体"/>
          <w:snapToGrid w:val="0"/>
          <w:color w:val="000000"/>
          <w:spacing w:val="-2"/>
          <w:kern w:val="0"/>
          <w:sz w:val="24"/>
          <w:szCs w:val="24"/>
          <w:highlight w:val="none"/>
          <w:lang w:eastAsia="en-US"/>
        </w:rPr>
        <w:t>投标人中标后，发包人可要求中标人提交项目清单、分项清单</w:t>
      </w:r>
      <w:r>
        <w:rPr>
          <w:rFonts w:hint="eastAsia" w:ascii="宋体" w:hAnsi="宋体" w:eastAsia="宋体" w:cs="宋体"/>
          <w:snapToGrid w:val="0"/>
          <w:color w:val="000000"/>
          <w:spacing w:val="-2"/>
          <w:kern w:val="0"/>
          <w:sz w:val="24"/>
          <w:szCs w:val="24"/>
          <w:highlight w:val="none"/>
          <w:lang w:eastAsia="zh-CN"/>
        </w:rPr>
        <w:t>、</w:t>
      </w:r>
      <w:r>
        <w:rPr>
          <w:rFonts w:hint="eastAsia" w:ascii="宋体" w:hAnsi="宋体" w:eastAsia="宋体" w:cs="宋体"/>
          <w:snapToGrid w:val="0"/>
          <w:color w:val="000000"/>
          <w:spacing w:val="-2"/>
          <w:kern w:val="0"/>
          <w:sz w:val="24"/>
          <w:szCs w:val="24"/>
          <w:highlight w:val="none"/>
          <w:lang w:val="en-US" w:eastAsia="zh-CN"/>
        </w:rPr>
        <w:t>工程量清单</w:t>
      </w:r>
      <w:r>
        <w:rPr>
          <w:rFonts w:ascii="宋体" w:hAnsi="宋体" w:eastAsia="宋体" w:cs="宋体"/>
          <w:snapToGrid w:val="0"/>
          <w:color w:val="000000"/>
          <w:spacing w:val="-2"/>
          <w:kern w:val="0"/>
          <w:sz w:val="24"/>
          <w:szCs w:val="24"/>
          <w:highlight w:val="none"/>
          <w:lang w:eastAsia="en-US"/>
        </w:rPr>
        <w:t>等完整工程</w:t>
      </w:r>
      <w:r>
        <w:rPr>
          <w:rFonts w:ascii="宋体" w:hAnsi="宋体" w:eastAsia="宋体" w:cs="宋体"/>
          <w:snapToGrid w:val="0"/>
          <w:color w:val="000000"/>
          <w:spacing w:val="-3"/>
          <w:kern w:val="0"/>
          <w:sz w:val="24"/>
          <w:szCs w:val="24"/>
          <w:highlight w:val="none"/>
          <w:lang w:eastAsia="en-US"/>
        </w:rPr>
        <w:t>量清单文件，中标人不得拒绝。</w:t>
      </w:r>
    </w:p>
    <w:p w14:paraId="2C27C0C7">
      <w:bookmarkStart w:id="2" w:name="_GoBack"/>
      <w:bookmarkEnd w:id="2"/>
    </w:p>
    <w:sectPr>
      <w:headerReference r:id="rId38" w:type="default"/>
      <w:footnotePr>
        <w:numFmt w:val="decimalEnclosedCircleChinese"/>
        <w:numRestart w:val="eachPage"/>
      </w:footnotePr>
      <w:pgSz w:w="11905" w:h="16840"/>
      <w:pgMar w:top="1182" w:right="1415" w:bottom="1171" w:left="1416" w:header="849" w:footer="93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Regular">
    <w:altName w:val="Arial"/>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DB2E2">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2" name="文本框 8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B317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pA+k6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3aQPpOgIAAHMEAAAOAAAAAAAAAAEAIAAAAB8BAABkcnMvZTJvRG9j&#10;LnhtbFBLBQYAAAAABgAGAFkBAADLBQAAAAA=&#10;">
              <v:fill on="f" focussize="0,0"/>
              <v:stroke on="f" weight="0.5pt"/>
              <v:imagedata o:title=""/>
              <o:lock v:ext="edit" aspectratio="f"/>
              <v:textbox inset="0mm,0mm,0mm,0mm" style="mso-fit-shape-to-text:t;">
                <w:txbxContent>
                  <w:p w14:paraId="2E6B317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0205">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833" name="文本框 8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8914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HaFg6AgAAc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nB2hYOgIAAHMEAAAOAAAAAAAAAAEAIAAAAB8BAABkcnMvZTJvRG9j&#10;LnhtbFBLBQYAAAAABgAGAFkBAADLBQAAAAA=&#10;">
              <v:fill on="f" focussize="0,0"/>
              <v:stroke on="f" weight="0.5pt"/>
              <v:imagedata o:title=""/>
              <o:lock v:ext="edit" aspectratio="f"/>
              <v:textbox inset="0mm,0mm,0mm,0mm" style="mso-fit-shape-to-text:t;">
                <w:txbxContent>
                  <w:p w14:paraId="72789141">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58180">
    <w:pPr>
      <w:widowControl/>
      <w:kinsoku w:val="0"/>
      <w:autoSpaceDE w:val="0"/>
      <w:autoSpaceDN w:val="0"/>
      <w:adjustRightInd w:val="0"/>
      <w:snapToGrid w:val="0"/>
      <w:spacing w:line="229" w:lineRule="auto"/>
      <w:ind w:left="4417"/>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834" name="文本框 8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662A0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NxbU7AgAAcw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vXlOimULLT9+/&#10;nX78Ov38SuIlJGqtnyHywSI2dG9Nh8EZ7j0uI/Oucir+ghOBHwIfLwKLLhAeH00n02kOF4dvOAA/&#10;e3xunQ/vhFEkGgV16GASlh02PvShQ0jMps26kTJ1UWrSFvT66k2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x83FtTsCAABzBAAADgAAAAAAAAABACAAAAAfAQAAZHJzL2Uyb0Rv&#10;Yy54bWxQSwUGAAAAAAYABgBZAQAAzAUAAAAA&#10;">
              <v:fill on="f" focussize="0,0"/>
              <v:stroke on="f" weight="0.5pt"/>
              <v:imagedata o:title=""/>
              <o:lock v:ext="edit" aspectratio="f"/>
              <v:textbox inset="0mm,0mm,0mm,0mm" style="mso-fit-shape-to-text:t;">
                <w:txbxContent>
                  <w:p w14:paraId="6C662A0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F0503">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839" name="文本框 8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CEAC2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Bbpc7AgAAcw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v3lCimULLT9+/&#10;nX78Ov38SuIlJGqtnyHywSI2dG9Nh8EZ7j0uI/Oucir+ghOBHwIfLwKLLhAeH00n02kOF4dvOAA/&#10;e3xunQ/vhFEkGgV16GASlh02PvShQ0jMps26kTJ1UWrSFvT66nW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vUFulzsCAABzBAAADgAAAAAAAAABACAAAAAfAQAAZHJzL2Uyb0Rv&#10;Yy54bWxQSwUGAAAAAAYABgBZAQAAzAUAAAAA&#10;">
              <v:fill on="f" focussize="0,0"/>
              <v:stroke on="f" weight="0.5pt"/>
              <v:imagedata o:title=""/>
              <o:lock v:ext="edit" aspectratio="f"/>
              <v:textbox inset="0mm,0mm,0mm,0mm" style="mso-fit-shape-to-text:t;">
                <w:txbxContent>
                  <w:p w14:paraId="15CEAC27">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3AB55">
    <w:pPr>
      <w:widowControl/>
      <w:kinsoku w:val="0"/>
      <w:autoSpaceDE w:val="0"/>
      <w:autoSpaceDN w:val="0"/>
      <w:adjustRightInd w:val="0"/>
      <w:snapToGrid w:val="0"/>
      <w:spacing w:line="229" w:lineRule="auto"/>
      <w:ind w:left="4522"/>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0" name="文本框 8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64A3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7Vtjc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O1bY3OgIAAHMEAAAOAAAAAAAAAAEAIAAAAB8BAABkcnMvZTJvRG9j&#10;LnhtbFBLBQYAAAAABgAGAFkBAADLBQAAAAA=&#10;">
              <v:fill on="f" focussize="0,0"/>
              <v:stroke on="f" weight="0.5pt"/>
              <v:imagedata o:title=""/>
              <o:lock v:ext="edit" aspectratio="f"/>
              <v:textbox inset="0mm,0mm,0mm,0mm" style="mso-fit-shape-to-text:t;">
                <w:txbxContent>
                  <w:p w14:paraId="19464A3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9D15D">
    <w:pPr>
      <w:widowControl/>
      <w:kinsoku w:val="0"/>
      <w:autoSpaceDE w:val="0"/>
      <w:autoSpaceDN w:val="0"/>
      <w:adjustRightInd w:val="0"/>
      <w:snapToGrid w:val="0"/>
      <w:spacing w:line="229" w:lineRule="auto"/>
      <w:ind w:left="4522"/>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841" name="文本框 8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D7F3">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giGZ86AgAAc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YIhmfOgIAAHMEAAAOAAAAAAAAAAEAIAAAAB8BAABkcnMvZTJvRG9j&#10;LnhtbFBLBQYAAAAABgAGAFkBAADLBQAAAAA=&#10;">
              <v:fill on="f" focussize="0,0"/>
              <v:stroke on="f" weight="0.5pt"/>
              <v:imagedata o:title=""/>
              <o:lock v:ext="edit" aspectratio="f"/>
              <v:textbox inset="0mm,0mm,0mm,0mm" style="mso-fit-shape-to-text:t;">
                <w:txbxContent>
                  <w:p w14:paraId="1933D7F3">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36C9">
    <w:pPr>
      <w:widowControl/>
      <w:kinsoku w:val="0"/>
      <w:autoSpaceDE w:val="0"/>
      <w:autoSpaceDN w:val="0"/>
      <w:adjustRightInd w:val="0"/>
      <w:snapToGrid w:val="0"/>
      <w:spacing w:line="229" w:lineRule="auto"/>
      <w:ind w:left="4523"/>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4" name="文本框 8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2B42E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Bmvg7AgAAc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vrijRTKHlp+/f&#10;Tj9+nX5+JfESErXWzxD5YBEburemw+AM9x6XkXlXORV/wYnAD4GPF4FFFwiPj6aT6TSHi8M3HICf&#10;PT63zod3wigSjYI6dDAJyw4bH/rQISRm02bdSJm6KDVpC3r9+k2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VQGa+DsCAABzBAAADgAAAAAAAAABACAAAAAfAQAAZHJzL2Uyb0Rv&#10;Yy54bWxQSwUGAAAAAAYABgBZAQAAzAUAAAAA&#10;">
              <v:fill on="f" focussize="0,0"/>
              <v:stroke on="f" weight="0.5pt"/>
              <v:imagedata o:title=""/>
              <o:lock v:ext="edit" aspectratio="f"/>
              <v:textbox inset="0mm,0mm,0mm,0mm" style="mso-fit-shape-to-text:t;">
                <w:txbxContent>
                  <w:p w14:paraId="072B42E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5755">
    <w:pPr>
      <w:widowControl/>
      <w:kinsoku w:val="0"/>
      <w:autoSpaceDE w:val="0"/>
      <w:autoSpaceDN w:val="0"/>
      <w:adjustRightInd w:val="0"/>
      <w:snapToGrid w:val="0"/>
      <w:spacing w:line="229" w:lineRule="auto"/>
      <w:ind w:left="4523"/>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47" name="文本框 8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66119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fG9o7AgAAcw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rh8b2jsCAABzBAAADgAAAAAAAAABACAAAAAfAQAAZHJzL2Uyb0Rv&#10;Yy54bWxQSwUGAAAAAAYABgBZAQAAzAUAAAAA&#10;">
              <v:fill on="f" focussize="0,0"/>
              <v:stroke on="f" weight="0.5pt"/>
              <v:imagedata o:title=""/>
              <o:lock v:ext="edit" aspectratio="f"/>
              <v:textbox inset="0mm,0mm,0mm,0mm" style="mso-fit-shape-to-text:t;">
                <w:txbxContent>
                  <w:p w14:paraId="1B661190">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48CE">
    <w:pPr>
      <w:widowControl/>
      <w:kinsoku w:val="0"/>
      <w:autoSpaceDE w:val="0"/>
      <w:autoSpaceDN w:val="0"/>
      <w:adjustRightInd w:val="0"/>
      <w:snapToGrid w:val="0"/>
      <w:spacing w:line="229" w:lineRule="auto"/>
      <w:ind w:left="4556"/>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48" name="文本框 8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8F2C7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6nnI6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5ep5yOgIAAHMEAAAOAAAAAAAAAAEAIAAAAB8BAABkcnMvZTJvRG9j&#10;LnhtbFBLBQYAAAAABgAGAFkBAADLBQAAAAA=&#10;">
              <v:fill on="f" focussize="0,0"/>
              <v:stroke on="f" weight="0.5pt"/>
              <v:imagedata o:title=""/>
              <o:lock v:ext="edit" aspectratio="f"/>
              <v:textbox inset="0mm,0mm,0mm,0mm" style="mso-fit-shape-to-text:t;">
                <w:txbxContent>
                  <w:p w14:paraId="158F2C7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BF0F">
    <w:pPr>
      <w:widowControl/>
      <w:kinsoku w:val="0"/>
      <w:autoSpaceDE w:val="0"/>
      <w:autoSpaceDN w:val="0"/>
      <w:adjustRightInd w:val="0"/>
      <w:snapToGrid w:val="0"/>
      <w:spacing w:line="229" w:lineRule="auto"/>
      <w:ind w:left="4527"/>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49" name="文本框 8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391E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Mdo7AgAAcw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L40x2jsCAABzBAAADgAAAAAAAAABACAAAAAfAQAAZHJzL2Uyb0Rv&#10;Yy54bWxQSwUGAAAAAAYABgBZAQAAzAUAAAAA&#10;">
              <v:fill on="f" focussize="0,0"/>
              <v:stroke on="f" weight="0.5pt"/>
              <v:imagedata o:title=""/>
              <o:lock v:ext="edit" aspectratio="f"/>
              <v:textbox inset="0mm,0mm,0mm,0mm" style="mso-fit-shape-to-text:t;">
                <w:txbxContent>
                  <w:p w14:paraId="35E391E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5A80F">
    <w:pPr>
      <w:widowControl/>
      <w:kinsoku w:val="0"/>
      <w:autoSpaceDE w:val="0"/>
      <w:autoSpaceDN w:val="0"/>
      <w:adjustRightInd w:val="0"/>
      <w:snapToGrid w:val="0"/>
      <w:spacing w:line="229" w:lineRule="auto"/>
      <w:ind w:left="4411"/>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53" name="文本框 8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210F5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S8ww7AgAAcw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s1LzDDsCAABzBAAADgAAAAAAAAABACAAAAAfAQAAZHJzL2Uyb0Rv&#10;Yy54bWxQSwUGAAAAAAYABgBZAQAAzAUAAAAA&#10;">
              <v:fill on="f" focussize="0,0"/>
              <v:stroke on="f" weight="0.5pt"/>
              <v:imagedata o:title=""/>
              <o:lock v:ext="edit" aspectratio="f"/>
              <v:textbox inset="0mm,0mm,0mm,0mm" style="mso-fit-shape-to-text:t;">
                <w:txbxContent>
                  <w:p w14:paraId="41210F5D">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2147">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3" name="文本框 8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8507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erEE7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IZ6sQTsCAABzBAAADgAAAAAAAAABACAAAAAfAQAAZHJzL2Uyb0Rv&#10;Yy54bWxQSwUGAAAAAAYABgBZAQAAzAUAAAAA&#10;">
              <v:fill on="f" focussize="0,0"/>
              <v:stroke on="f" weight="0.5pt"/>
              <v:imagedata o:title=""/>
              <o:lock v:ext="edit" aspectratio="f"/>
              <v:textbox inset="0mm,0mm,0mm,0mm" style="mso-fit-shape-to-text:t;">
                <w:txbxContent>
                  <w:p w14:paraId="5C38507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2F879">
    <w:pPr>
      <w:widowControl/>
      <w:kinsoku w:val="0"/>
      <w:autoSpaceDE w:val="0"/>
      <w:autoSpaceDN w:val="0"/>
      <w:adjustRightInd w:val="0"/>
      <w:snapToGrid w:val="0"/>
      <w:spacing w:line="229" w:lineRule="auto"/>
      <w:ind w:left="4411"/>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4" name="文本框 8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89AFC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YXuE7AgAAcwQAAA4AAABkcnMvZTJvRG9jLnhtbK1UzY7TMBC+I/EO&#10;lu80aWFX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05he4TsCAABzBAAADgAAAAAAAAABACAAAAAfAQAAZHJzL2Uyb0Rv&#10;Yy54bWxQSwUGAAAAAAYABgBZAQAAzAUAAAAA&#10;">
              <v:fill on="f" focussize="0,0"/>
              <v:stroke on="f" weight="0.5pt"/>
              <v:imagedata o:title=""/>
              <o:lock v:ext="edit" aspectratio="f"/>
              <v:textbox inset="0mm,0mm,0mm,0mm" style="mso-fit-shape-to-text:t;">
                <w:txbxContent>
                  <w:p w14:paraId="0B89AFC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FEBF9">
    <w:pPr>
      <w:widowControl/>
      <w:kinsoku w:val="0"/>
      <w:autoSpaceDE w:val="0"/>
      <w:autoSpaceDN w:val="0"/>
      <w:adjustRightInd w:val="0"/>
      <w:snapToGrid w:val="0"/>
      <w:spacing w:line="229" w:lineRule="auto"/>
      <w:ind w:left="4587"/>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60" name="文本框 8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5598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mPwQ5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LmPwQ5AgAAcwQAAA4AAAAAAAAAAQAgAAAAHwEAAGRycy9lMm9Eb2Mu&#10;eG1sUEsFBgAAAAAGAAYAWQEAAMoFAAAAAA==&#10;">
              <v:fill on="f" focussize="0,0"/>
              <v:stroke on="f" weight="0.5pt"/>
              <v:imagedata o:title=""/>
              <o:lock v:ext="edit" aspectratio="f"/>
              <v:textbox inset="0mm,0mm,0mm,0mm" style="mso-fit-shape-to-text:t;">
                <w:txbxContent>
                  <w:p w14:paraId="7725598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9422B">
    <w:pPr>
      <w:widowControl/>
      <w:kinsoku w:val="0"/>
      <w:autoSpaceDE w:val="0"/>
      <w:autoSpaceDN w:val="0"/>
      <w:adjustRightInd w:val="0"/>
      <w:snapToGrid w:val="0"/>
      <w:spacing w:line="229" w:lineRule="auto"/>
      <w:ind w:left="4411"/>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1" name="文本框 8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4FE0C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FQRkKw5AgAAcwQAAA4AAAAAAAAAAQAgAAAAHwEAAGRycy9lMm9Eb2Mu&#10;eG1sUEsFBgAAAAAGAAYAWQEAAMoFAAAAAA==&#10;">
              <v:fill on="f" focussize="0,0"/>
              <v:stroke on="f" weight="0.5pt"/>
              <v:imagedata o:title=""/>
              <o:lock v:ext="edit" aspectratio="f"/>
              <v:textbox inset="0mm,0mm,0mm,0mm" style="mso-fit-shape-to-text:t;">
                <w:txbxContent>
                  <w:p w14:paraId="1F4FE0C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00B1B">
    <w:pPr>
      <w:widowControl/>
      <w:kinsoku w:val="0"/>
      <w:autoSpaceDE w:val="0"/>
      <w:autoSpaceDN w:val="0"/>
      <w:adjustRightInd w:val="0"/>
      <w:snapToGrid w:val="0"/>
      <w:spacing w:line="229" w:lineRule="auto"/>
      <w:ind w:left="4411"/>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62" name="文本框 8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9A4F2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8PEY46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CvDxGOOgIAAHMEAAAOAAAAAAAAAAEAIAAAAB8BAABkcnMvZTJvRG9j&#10;LnhtbFBLBQYAAAAABgAGAFkBAADLBQAAAAA=&#10;">
              <v:fill on="f" focussize="0,0"/>
              <v:stroke on="f" weight="0.5pt"/>
              <v:imagedata o:title=""/>
              <o:lock v:ext="edit" aspectratio="f"/>
              <v:textbox inset="0mm,0mm,0mm,0mm" style="mso-fit-shape-to-text:t;">
                <w:txbxContent>
                  <w:p w14:paraId="479A4F2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77DAA">
    <w:pPr>
      <w:widowControl/>
      <w:kinsoku w:val="0"/>
      <w:autoSpaceDE w:val="0"/>
      <w:autoSpaceDN w:val="0"/>
      <w:adjustRightInd w:val="0"/>
      <w:snapToGrid w:val="0"/>
      <w:spacing w:line="229" w:lineRule="auto"/>
      <w:ind w:left="4411"/>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0459E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s1ek6AgAAcQQAAA4AAABkcnMvZTJvRG9jLnhtbK1UzY7TMBC+I/EO&#10;lu80aVcs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kbNXpOgIAAHEEAAAOAAAAAAAAAAEAIAAAAB8BAABkcnMvZTJvRG9j&#10;LnhtbFBLBQYAAAAABgAGAFkBAADLBQAAAAA=&#10;">
              <v:fill on="f" focussize="0,0"/>
              <v:stroke on="f" weight="0.5pt"/>
              <v:imagedata o:title=""/>
              <o:lock v:ext="edit" aspectratio="f"/>
              <v:textbox inset="0mm,0mm,0mm,0mm" style="mso-fit-shape-to-text:t;">
                <w:txbxContent>
                  <w:p w14:paraId="5B0459E9">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251F3">
    <w:pPr>
      <w:widowControl/>
      <w:kinsoku w:val="0"/>
      <w:autoSpaceDE w:val="0"/>
      <w:autoSpaceDN w:val="0"/>
      <w:adjustRightInd w:val="0"/>
      <w:snapToGrid w:val="0"/>
      <w:spacing w:line="229" w:lineRule="auto"/>
      <w:ind w:left="4411"/>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5" name="文本框 8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50D7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PxbxjOgIAAHMEAAAOAAAAAAAAAAEAIAAAAB8BAABkcnMvZTJvRG9j&#10;LnhtbFBLBQYAAAAABgAGAFkBAADLBQAAAAA=&#10;">
              <v:fill on="f" focussize="0,0"/>
              <v:stroke on="f" weight="0.5pt"/>
              <v:imagedata o:title=""/>
              <o:lock v:ext="edit" aspectratio="f"/>
              <v:textbox inset="0mm,0mm,0mm,0mm" style="mso-fit-shape-to-text:t;">
                <w:txbxContent>
                  <w:p w14:paraId="06D50D7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CD046">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4" name="文本框 8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1A709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UAaw7AgAAcw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QVQBrDsCAABzBAAADgAAAAAAAAABACAAAAAfAQAAZHJzL2Uyb0Rv&#10;Yy54bWxQSwUGAAAAAAYABgBZAQAAzAUAAAAA&#10;">
              <v:fill on="f" focussize="0,0"/>
              <v:stroke on="f" weight="0.5pt"/>
              <v:imagedata o:title=""/>
              <o:lock v:ext="edit" aspectratio="f"/>
              <v:textbox inset="0mm,0mm,0mm,0mm" style="mso-fit-shape-to-text:t;">
                <w:txbxContent>
                  <w:p w14:paraId="6E1A709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8D012">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25" name="文本框 8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05C48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jrgQ7AgAAc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16OuBDsCAABzBAAADgAAAAAAAAABACAAAAAfAQAAZHJzL2Uyb0Rv&#10;Yy54bWxQSwUGAAAAAAYABgBZAQAAzAUAAAAA&#10;">
              <v:fill on="f" focussize="0,0"/>
              <v:stroke on="f" weight="0.5pt"/>
              <v:imagedata o:title=""/>
              <o:lock v:ext="edit" aspectratio="f"/>
              <v:textbox inset="0mm,0mm,0mm,0mm" style="mso-fit-shape-to-text:t;">
                <w:txbxContent>
                  <w:p w14:paraId="6A05C484">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E2C3">
    <w:pPr>
      <w:widowControl/>
      <w:kinsoku w:val="0"/>
      <w:autoSpaceDE w:val="0"/>
      <w:autoSpaceDN w:val="0"/>
      <w:adjustRightInd w:val="0"/>
      <w:snapToGrid w:val="0"/>
      <w:spacing w:line="229" w:lineRule="auto"/>
      <w:ind w:left="4522"/>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26" name="文本框 8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69CB3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9LyY6AgAAc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svS8mOgIAAHMEAAAOAAAAAAAAAAEAIAAAAB8BAABkcnMvZTJvRG9j&#10;LnhtbFBLBQYAAAAABgAGAFkBAADLBQAAAAA=&#10;">
              <v:fill on="f" focussize="0,0"/>
              <v:stroke on="f" weight="0.5pt"/>
              <v:imagedata o:title=""/>
              <o:lock v:ext="edit" aspectratio="f"/>
              <v:textbox inset="0mm,0mm,0mm,0mm" style="mso-fit-shape-to-text:t;">
                <w:txbxContent>
                  <w:p w14:paraId="2D69CB3F">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3EEEF">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827" name="文本框 8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97BFC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pKgI47AgAAc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ukqAjjsCAABzBAAADgAAAAAAAAABACAAAAAfAQAAZHJzL2Uyb0Rv&#10;Yy54bWxQSwUGAAAAAAYABgBZAQAAzAUAAAAA&#10;">
              <v:fill on="f" focussize="0,0"/>
              <v:stroke on="f" weight="0.5pt"/>
              <v:imagedata o:title=""/>
              <o:lock v:ext="edit" aspectratio="f"/>
              <v:textbox inset="0mm,0mm,0mm,0mm" style="mso-fit-shape-to-text:t;">
                <w:txbxContent>
                  <w:p w14:paraId="4C97BFC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47184">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828" name="文本框 8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F4499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0vBSY4AgAAc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S8FJjgCAABzBAAADgAAAAAAAAABACAAAAAfAQAAZHJzL2Uyb0RvYy54&#10;bWxQSwUGAAAAAAYABgBZAQAAyQUAAAAA&#10;">
              <v:fill on="f" focussize="0,0"/>
              <v:stroke on="f" weight="0.5pt"/>
              <v:imagedata o:title=""/>
              <o:lock v:ext="edit" aspectratio="f"/>
              <v:textbox inset="0mm,0mm,0mm,0mm" style="mso-fit-shape-to-text:t;">
                <w:txbxContent>
                  <w:p w14:paraId="53F44992">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9BAFB">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9" name="文本框 8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75CE5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vYqo47AgAAc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O9iqjjsCAABzBAAADgAAAAAAAAABACAAAAAfAQAAZHJzL2Uyb0Rv&#10;Yy54bWxQSwUGAAAAAAYABgBZAQAAzAUAAAAA&#10;">
              <v:fill on="f" focussize="0,0"/>
              <v:stroke on="f" weight="0.5pt"/>
              <v:imagedata o:title=""/>
              <o:lock v:ext="edit" aspectratio="f"/>
              <v:textbox inset="0mm,0mm,0mm,0mm" style="mso-fit-shape-to-text:t;">
                <w:txbxContent>
                  <w:p w14:paraId="6875CE58">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C6518">
    <w:pPr>
      <w:widowControl/>
      <w:kinsoku w:val="0"/>
      <w:autoSpaceDE w:val="0"/>
      <w:autoSpaceDN w:val="0"/>
      <w:adjustRightInd w:val="0"/>
      <w:snapToGrid w:val="0"/>
      <w:spacing w:line="229" w:lineRule="auto"/>
      <w:ind w:left="4409"/>
      <w:jc w:val="left"/>
      <w:textAlignment w:val="baseline"/>
      <w:rPr>
        <w:rFonts w:ascii="宋体" w:hAnsi="宋体" w:eastAsia="宋体" w:cs="宋体"/>
        <w:snapToGrid w:val="0"/>
        <w:color w:val="000000"/>
        <w:kern w:val="0"/>
        <w:sz w:val="18"/>
        <w:szCs w:val="18"/>
        <w:lang w:eastAsia="en-US"/>
      </w:rPr>
    </w:pPr>
    <w:r>
      <w:rPr>
        <w:rFonts w:ascii="Arial" w:hAnsi="Arial" w:eastAsia="Arial" w:cs="Arial"/>
        <w:snapToGrid w:val="0"/>
        <w:color w:val="000000"/>
        <w:kern w:val="0"/>
        <w:sz w:val="18"/>
        <w:szCs w:val="21"/>
        <w:lang w:eastAsia="en-US"/>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2" name="文本框 8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67A5A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wx/A7AgAAc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MfDH8DsCAABzBAAADgAAAAAAAAABACAAAAAfAQAAZHJzL2Uyb0Rv&#10;Yy54bWxQSwUGAAAAAAYABgBZAQAAzAUAAAAA&#10;">
              <v:fill on="f" focussize="0,0"/>
              <v:stroke on="f" weight="0.5pt"/>
              <v:imagedata o:title=""/>
              <o:lock v:ext="edit" aspectratio="f"/>
              <v:textbox inset="0mm,0mm,0mm,0mm" style="mso-fit-shape-to-text:t;">
                <w:txbxContent>
                  <w:p w14:paraId="1567A5AB">
                    <w:pPr>
                      <w:tabs>
                        <w:tab w:val="center" w:pos="4153"/>
                        <w:tab w:val="right" w:pos="8306"/>
                      </w:tabs>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18"/>
                        <w:szCs w:val="21"/>
                        <w:lang w:val="en-US" w:eastAsia="en-US" w:bidi="ar-SA"/>
                      </w:rPr>
                    </w:pPr>
                    <w:r>
                      <w:rPr>
                        <w:rFonts w:ascii="Arial" w:hAnsi="Arial" w:eastAsia="Arial" w:cs="Arial"/>
                        <w:snapToGrid w:val="0"/>
                        <w:color w:val="000000"/>
                        <w:kern w:val="0"/>
                        <w:sz w:val="18"/>
                        <w:szCs w:val="21"/>
                        <w:lang w:val="en-US" w:eastAsia="en-US" w:bidi="ar-SA"/>
                      </w:rPr>
                      <w:fldChar w:fldCharType="begin"/>
                    </w:r>
                    <w:r>
                      <w:rPr>
                        <w:rFonts w:ascii="Arial" w:hAnsi="Arial" w:eastAsia="Arial" w:cs="Arial"/>
                        <w:snapToGrid w:val="0"/>
                        <w:color w:val="000000"/>
                        <w:kern w:val="0"/>
                        <w:sz w:val="18"/>
                        <w:szCs w:val="21"/>
                        <w:lang w:val="en-US" w:eastAsia="en-US" w:bidi="ar-SA"/>
                      </w:rPr>
                      <w:instrText xml:space="preserve"> PAGE  \* MERGEFORMAT </w:instrText>
                    </w:r>
                    <w:r>
                      <w:rPr>
                        <w:rFonts w:ascii="Arial" w:hAnsi="Arial" w:eastAsia="Arial" w:cs="Arial"/>
                        <w:snapToGrid w:val="0"/>
                        <w:color w:val="000000"/>
                        <w:kern w:val="0"/>
                        <w:sz w:val="18"/>
                        <w:szCs w:val="21"/>
                        <w:lang w:val="en-US" w:eastAsia="en-US" w:bidi="ar-SA"/>
                      </w:rPr>
                      <w:fldChar w:fldCharType="separate"/>
                    </w:r>
                    <w:r>
                      <w:rPr>
                        <w:rFonts w:ascii="Arial" w:hAnsi="Arial" w:eastAsia="Arial" w:cs="Arial"/>
                        <w:snapToGrid w:val="0"/>
                        <w:color w:val="000000"/>
                        <w:kern w:val="0"/>
                        <w:sz w:val="18"/>
                        <w:szCs w:val="21"/>
                        <w:lang w:val="en-US" w:eastAsia="en-US" w:bidi="ar-SA"/>
                      </w:rPr>
                      <w:t>1</w:t>
                    </w:r>
                    <w:r>
                      <w:rPr>
                        <w:rFonts w:ascii="Arial" w:hAnsi="Arial" w:eastAsia="Arial" w:cs="Arial"/>
                        <w:snapToGrid w:val="0"/>
                        <w:color w:val="000000"/>
                        <w:kern w:val="0"/>
                        <w:sz w:val="18"/>
                        <w:szCs w:val="21"/>
                        <w:lang w:val="en-US" w:eastAsia="en-US"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54D12">
    <w:pPr>
      <w:widowControl/>
      <w:kinsoku w:val="0"/>
      <w:autoSpaceDE w:val="0"/>
      <w:autoSpaceDN w:val="0"/>
      <w:adjustRightInd w:val="0"/>
      <w:snapToGrid w:val="0"/>
      <w:spacing w:before="48" w:line="219" w:lineRule="auto"/>
      <w:ind w:left="7"/>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5926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0" name="IM 130"/>
          <wp:cNvGraphicFramePr/>
          <a:graphic xmlns:a="http://schemas.openxmlformats.org/drawingml/2006/main">
            <a:graphicData uri="http://schemas.openxmlformats.org/drawingml/2006/picture">
              <pic:pic xmlns:pic="http://schemas.openxmlformats.org/drawingml/2006/picture">
                <pic:nvPicPr>
                  <pic:cNvPr id="130" name="IM 13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D9F28">
    <w:pPr>
      <w:widowControl/>
      <w:kinsoku w:val="0"/>
      <w:autoSpaceDE w:val="0"/>
      <w:autoSpaceDN w:val="0"/>
      <w:adjustRightInd w:val="0"/>
      <w:snapToGrid w:val="0"/>
      <w:spacing w:before="48" w:line="219" w:lineRule="auto"/>
      <w:ind w:left="183"/>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8480"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50" name="IM 150"/>
          <wp:cNvGraphicFramePr/>
          <a:graphic xmlns:a="http://schemas.openxmlformats.org/drawingml/2006/main">
            <a:graphicData uri="http://schemas.openxmlformats.org/drawingml/2006/picture">
              <pic:pic xmlns:pic="http://schemas.openxmlformats.org/drawingml/2006/picture">
                <pic:nvPicPr>
                  <pic:cNvPr id="150" name="IM 15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6CD76">
    <w:pPr>
      <w:widowControl/>
      <w:kinsoku w:val="0"/>
      <w:autoSpaceDE w:val="0"/>
      <w:autoSpaceDN w:val="0"/>
      <w:adjustRightInd w:val="0"/>
      <w:snapToGrid w:val="0"/>
      <w:spacing w:before="48" w:line="219" w:lineRule="auto"/>
      <w:ind w:left="7"/>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950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54" name="IM 154"/>
          <wp:cNvGraphicFramePr/>
          <a:graphic xmlns:a="http://schemas.openxmlformats.org/drawingml/2006/main">
            <a:graphicData uri="http://schemas.openxmlformats.org/drawingml/2006/picture">
              <pic:pic xmlns:pic="http://schemas.openxmlformats.org/drawingml/2006/picture">
                <pic:nvPicPr>
                  <pic:cNvPr id="154" name="IM 154"/>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DCE72">
    <w:pPr>
      <w:widowControl/>
      <w:kinsoku w:val="0"/>
      <w:autoSpaceDE w:val="0"/>
      <w:autoSpaceDN w:val="0"/>
      <w:adjustRightInd w:val="0"/>
      <w:snapToGrid w:val="0"/>
      <w:spacing w:before="48" w:line="219" w:lineRule="auto"/>
      <w:ind w:left="14"/>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0288"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2" name="IM 132"/>
          <wp:cNvGraphicFramePr/>
          <a:graphic xmlns:a="http://schemas.openxmlformats.org/drawingml/2006/main">
            <a:graphicData uri="http://schemas.openxmlformats.org/drawingml/2006/picture">
              <pic:pic xmlns:pic="http://schemas.openxmlformats.org/drawingml/2006/picture">
                <pic:nvPicPr>
                  <pic:cNvPr id="132" name="IM 132"/>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02D45">
    <w:pPr>
      <w:widowControl/>
      <w:kinsoku w:val="0"/>
      <w:autoSpaceDE w:val="0"/>
      <w:autoSpaceDN w:val="0"/>
      <w:adjustRightInd w:val="0"/>
      <w:snapToGrid w:val="0"/>
      <w:spacing w:before="48" w:line="219" w:lineRule="auto"/>
      <w:ind w:left="7"/>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131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4" name="IM 134"/>
          <wp:cNvGraphicFramePr/>
          <a:graphic xmlns:a="http://schemas.openxmlformats.org/drawingml/2006/main">
            <a:graphicData uri="http://schemas.openxmlformats.org/drawingml/2006/picture">
              <pic:pic xmlns:pic="http://schemas.openxmlformats.org/drawingml/2006/picture">
                <pic:nvPicPr>
                  <pic:cNvPr id="134" name="IM 134"/>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00DE">
    <w:pPr>
      <w:widowControl/>
      <w:kinsoku w:val="0"/>
      <w:autoSpaceDE w:val="0"/>
      <w:autoSpaceDN w:val="0"/>
      <w:adjustRightInd w:val="0"/>
      <w:snapToGrid w:val="0"/>
      <w:spacing w:before="48" w:line="219" w:lineRule="auto"/>
      <w:ind w:left="7"/>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2336"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6" name="IM 136"/>
          <wp:cNvGraphicFramePr/>
          <a:graphic xmlns:a="http://schemas.openxmlformats.org/drawingml/2006/main">
            <a:graphicData uri="http://schemas.openxmlformats.org/drawingml/2006/picture">
              <pic:pic xmlns:pic="http://schemas.openxmlformats.org/drawingml/2006/picture">
                <pic:nvPicPr>
                  <pic:cNvPr id="136" name="IM 13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41BCA">
    <w:pPr>
      <w:widowControl/>
      <w:kinsoku w:val="0"/>
      <w:autoSpaceDE w:val="0"/>
      <w:autoSpaceDN w:val="0"/>
      <w:adjustRightInd w:val="0"/>
      <w:snapToGrid w:val="0"/>
      <w:spacing w:before="48" w:line="219" w:lineRule="auto"/>
      <w:ind w:left="119"/>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3360"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38" name="IM 138"/>
          <wp:cNvGraphicFramePr/>
          <a:graphic xmlns:a="http://schemas.openxmlformats.org/drawingml/2006/main">
            <a:graphicData uri="http://schemas.openxmlformats.org/drawingml/2006/picture">
              <pic:pic xmlns:pic="http://schemas.openxmlformats.org/drawingml/2006/picture">
                <pic:nvPicPr>
                  <pic:cNvPr id="138" name="IM 138"/>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7E764">
    <w:pPr>
      <w:widowControl/>
      <w:kinsoku w:val="0"/>
      <w:autoSpaceDE w:val="0"/>
      <w:autoSpaceDN w:val="0"/>
      <w:adjustRightInd w:val="0"/>
      <w:snapToGrid w:val="0"/>
      <w:spacing w:before="48" w:line="219" w:lineRule="auto"/>
      <w:ind w:left="152"/>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4384"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479A">
    <w:pPr>
      <w:widowControl/>
      <w:kinsoku w:val="0"/>
      <w:autoSpaceDE w:val="0"/>
      <w:autoSpaceDN w:val="0"/>
      <w:adjustRightInd w:val="0"/>
      <w:snapToGrid w:val="0"/>
      <w:spacing w:before="48" w:line="219" w:lineRule="auto"/>
      <w:ind w:left="123"/>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5408"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76007">
    <w:pPr>
      <w:widowControl/>
      <w:kinsoku w:val="0"/>
      <w:autoSpaceDE w:val="0"/>
      <w:autoSpaceDN w:val="0"/>
      <w:adjustRightInd w:val="0"/>
      <w:snapToGrid w:val="0"/>
      <w:spacing w:before="48" w:line="219" w:lineRule="auto"/>
      <w:ind w:left="351"/>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6432"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BC09">
    <w:pPr>
      <w:widowControl/>
      <w:kinsoku w:val="0"/>
      <w:autoSpaceDE w:val="0"/>
      <w:autoSpaceDN w:val="0"/>
      <w:adjustRightInd w:val="0"/>
      <w:snapToGrid w:val="0"/>
      <w:spacing w:before="48" w:line="219" w:lineRule="auto"/>
      <w:ind w:left="7"/>
      <w:jc w:val="left"/>
      <w:textAlignment w:val="baseline"/>
      <w:rPr>
        <w:rFonts w:hint="eastAsia" w:ascii="宋体" w:hAnsi="宋体" w:eastAsia="宋体" w:cs="宋体"/>
        <w:snapToGrid w:val="0"/>
        <w:color w:val="000000"/>
        <w:kern w:val="0"/>
        <w:sz w:val="18"/>
        <w:szCs w:val="18"/>
        <w:lang w:eastAsia="zh-CN"/>
      </w:rPr>
    </w:pPr>
    <w:r>
      <w:rPr>
        <w:rFonts w:ascii="Arial" w:hAnsi="Arial" w:eastAsia="Arial" w:cs="Arial"/>
        <w:snapToGrid w:val="0"/>
        <w:color w:val="000000"/>
        <w:kern w:val="0"/>
        <w:szCs w:val="21"/>
        <w:lang w:eastAsia="en-US"/>
      </w:rPr>
      <w:drawing>
        <wp:anchor distT="0" distB="0" distL="0" distR="0" simplePos="0" relativeHeight="251667456" behindDoc="0" locked="0" layoutInCell="0" allowOverlap="1">
          <wp:simplePos x="0" y="0"/>
          <wp:positionH relativeFrom="page">
            <wp:posOffset>899160</wp:posOffset>
          </wp:positionH>
          <wp:positionV relativeFrom="page">
            <wp:posOffset>713740</wp:posOffset>
          </wp:positionV>
          <wp:extent cx="5760720" cy="6350"/>
          <wp:effectExtent l="0" t="0" r="0" b="0"/>
          <wp:wrapNone/>
          <wp:docPr id="146" name="IM 146"/>
          <wp:cNvGraphicFramePr/>
          <a:graphic xmlns:a="http://schemas.openxmlformats.org/drawingml/2006/main">
            <a:graphicData uri="http://schemas.openxmlformats.org/drawingml/2006/picture">
              <pic:pic xmlns:pic="http://schemas.openxmlformats.org/drawingml/2006/picture">
                <pic:nvPicPr>
                  <pic:cNvPr id="146" name="IM 146"/>
                  <pic:cNvPicPr/>
                </pic:nvPicPr>
                <pic:blipFill>
                  <a:blip r:embed="rId1"/>
                  <a:stretch>
                    <a:fillRect/>
                  </a:stretch>
                </pic:blipFill>
                <pic:spPr>
                  <a:xfrm>
                    <a:off x="0" y="0"/>
                    <a:ext cx="5760720" cy="6350"/>
                  </a:xfrm>
                  <a:prstGeom prst="rect">
                    <a:avLst/>
                  </a:prstGeom>
                </pic:spPr>
              </pic:pic>
            </a:graphicData>
          </a:graphic>
        </wp:anchor>
      </w:drawing>
    </w:r>
    <w:r>
      <w:rPr>
        <w:rFonts w:hint="eastAsia" w:ascii="宋体" w:hAnsi="宋体" w:eastAsia="宋体" w:cs="宋体"/>
        <w:snapToGrid w:val="0"/>
        <w:color w:val="000000"/>
        <w:spacing w:val="-1"/>
        <w:kern w:val="0"/>
        <w:sz w:val="18"/>
        <w:szCs w:val="18"/>
        <w:lang w:eastAsia="zh-CN"/>
      </w:rPr>
      <w:t>茂名市市属国有林场森林防火道路建设项目  施工招标文件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B9AC92"/>
    <w:multiLevelType w:val="singleLevel"/>
    <w:tmpl w:val="70B9AC9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54447"/>
    <w:rsid w:val="0F854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2.png"/><Relationship Id="rId4" Type="http://schemas.openxmlformats.org/officeDocument/2006/relationships/footer" Target="footer2.xml"/><Relationship Id="rId39" Type="http://schemas.openxmlformats.org/officeDocument/2006/relationships/theme" Target="theme/theme1.xml"/><Relationship Id="rId38" Type="http://schemas.openxmlformats.org/officeDocument/2006/relationships/header" Target="header11.xml"/><Relationship Id="rId37" Type="http://schemas.openxmlformats.org/officeDocument/2006/relationships/footer" Target="footer25.xml"/><Relationship Id="rId36" Type="http://schemas.openxmlformats.org/officeDocument/2006/relationships/footer" Target="footer24.xml"/><Relationship Id="rId35" Type="http://schemas.openxmlformats.org/officeDocument/2006/relationships/footer" Target="footer23.xml"/><Relationship Id="rId34" Type="http://schemas.openxmlformats.org/officeDocument/2006/relationships/footer" Target="footer22.xml"/><Relationship Id="rId33" Type="http://schemas.openxmlformats.org/officeDocument/2006/relationships/footer" Target="footer21.xml"/><Relationship Id="rId32" Type="http://schemas.openxmlformats.org/officeDocument/2006/relationships/header" Target="header10.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header" Target="header7.xml"/><Relationship Id="rId25" Type="http://schemas.openxmlformats.org/officeDocument/2006/relationships/footer" Target="footer17.xml"/><Relationship Id="rId24" Type="http://schemas.openxmlformats.org/officeDocument/2006/relationships/header" Target="header6.xml"/><Relationship Id="rId23" Type="http://schemas.openxmlformats.org/officeDocument/2006/relationships/footer" Target="footer16.xml"/><Relationship Id="rId22" Type="http://schemas.openxmlformats.org/officeDocument/2006/relationships/header" Target="header5.xml"/><Relationship Id="rId21" Type="http://schemas.openxmlformats.org/officeDocument/2006/relationships/footer" Target="footer15.xml"/><Relationship Id="rId20" Type="http://schemas.openxmlformats.org/officeDocument/2006/relationships/header" Target="header4.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header" Target="header3.xml"/><Relationship Id="rId15" Type="http://schemas.openxmlformats.org/officeDocument/2006/relationships/footer" Target="footer11.xml"/><Relationship Id="rId14" Type="http://schemas.openxmlformats.org/officeDocument/2006/relationships/header" Target="header2.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header" Target="header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2026-01-20T12:03:00Z</dcterms:created>
  <dc:creator>Administrator</dc:creator>
  <cp:lastModifiedBy>Administrator</cp:lastModifiedBy>
  <dcterms:modified xsi:type="dcterms:W3CDTF">2026-01-20T12:04:01Z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26384BE5C55645C994C4D6E8187A1F93_11</vt:lpwstr>
  </property>
  <property fmtid="{D5CDD505-2E9C-101B-9397-08002B2CF9AE}" pid="4" name="KSOTemplateDocerSaveRecord">
    <vt:lpwstr>eyJoZGlkIjoiNzhlMGQ4NGFhOTBlZGMwMGFlODM1MjZlZWNhOTIxOTIiLCJ1c2VySWQiOiI0ODY3MzQwMTcifQ==</vt:lpwstr>
  </property>
</Properties>
</file>