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C4016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Autospacing="0" w:line="240" w:lineRule="auto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  <w:lang w:val="en-US" w:eastAsia="zh-CN"/>
        </w:rPr>
        <w:t>明细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表</w:t>
      </w:r>
    </w:p>
    <w:p w14:paraId="29E900C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right="16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项目编号： N5133302025000155                              项目名称： 德格县柯洛洞乡郎达村郎达沟山洪治理工程初步设计</w:t>
      </w:r>
    </w:p>
    <w:p w14:paraId="6801CED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right="16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采购包： 1(合同包一)                                         供应商名称：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0"/>
        <w:gridCol w:w="3559"/>
        <w:gridCol w:w="1949"/>
        <w:gridCol w:w="1650"/>
        <w:gridCol w:w="2050"/>
        <w:gridCol w:w="1200"/>
        <w:gridCol w:w="1570"/>
        <w:gridCol w:w="1585"/>
      </w:tblGrid>
      <w:tr w14:paraId="286E5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0" w:type="dxa"/>
        </w:trPr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0291972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F72AAD9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报价内容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4FC3D01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数量（计量单位）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F17F141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最高限价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40F6E49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响应报价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0023637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价款形式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A0C65D1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服务范围</w:t>
            </w:r>
          </w:p>
        </w:tc>
        <w:tc>
          <w:tcPr>
            <w:tcW w:w="0" w:type="auto"/>
            <w:tcBorders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6FD8735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服务期限</w:t>
            </w:r>
          </w:p>
        </w:tc>
      </w:tr>
      <w:tr w14:paraId="2BDA2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09EE5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AC3BB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德格县柯洛洞乡郎达沟治理工程初步设计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8958A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1.00项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857CF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778900 元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288B17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{供应商响应} 元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1DF85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总价</w:t>
            </w:r>
          </w:p>
        </w:tc>
        <w:tc>
          <w:tcPr>
            <w:tcW w:w="0" w:type="auto"/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F5514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{供应商响应}</w:t>
            </w:r>
          </w:p>
        </w:tc>
        <w:tc>
          <w:tcPr>
            <w:tcW w:w="0" w:type="auto"/>
            <w:tcBorders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24AB6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{供应商响应}</w:t>
            </w:r>
          </w:p>
        </w:tc>
      </w:tr>
    </w:tbl>
    <w:p w14:paraId="4C275D1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合计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：                                                                              备注：无</w:t>
      </w:r>
    </w:p>
    <w:p w14:paraId="14C1444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0"/>
        <w:jc w:val="center"/>
        <w:textAlignment w:val="top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供应商公章：</w:t>
      </w:r>
    </w:p>
    <w:p w14:paraId="5593547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3" w:lineRule="atLeast"/>
        <w:ind w:left="0" w:right="0" w:firstLine="0"/>
        <w:jc w:val="center"/>
        <w:textAlignment w:val="top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        日       期：   年     月     日</w:t>
      </w:r>
    </w:p>
    <w:p w14:paraId="4F6A2D41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73BCC"/>
    <w:rsid w:val="29D7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2025-11-13T08:54:00Z</dcterms:created>
  <dc:creator>figne</dc:creator>
  <cp:lastModifiedBy>figne</cp:lastModifiedBy>
  <dcterms:modified xsi:type="dcterms:W3CDTF">2025-11-13T08:55:51Z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17C362BF2ABE4BB0A7A949733A40E0D7_11</vt:lpwstr>
  </property>
  <property fmtid="{D5CDD505-2E9C-101B-9397-08002B2CF9AE}" pid="4" name="KSOTemplateDocerSaveRecord">
    <vt:lpwstr>eyJoZGlkIjoiNGQxNzFmOWU0ZGRjMjNlNDlhMzJlMTk1NTdjMWQ1ZTAiLCJ1c2VySWQiOiIzNTAzNTMyMjEifQ==</vt:lpwstr>
  </property>
</Properties>
</file>