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AE6E9">
      <w:pPr>
        <w:widowControl/>
        <w:spacing w:line="360" w:lineRule="atLeast"/>
        <w:jc w:val="center"/>
        <w:outlineLvl w:val="1"/>
        <w:rPr>
          <w:rFonts w:hint="eastAsia" w:cs="仿宋" w:asciiTheme="minorEastAsia" w:hAnsiTheme="minorEastAsia" w:eastAsiaTheme="minorEastAsia"/>
          <w:b/>
          <w:sz w:val="32"/>
          <w:szCs w:val="32"/>
          <w:lang w:val="en-US" w:eastAsia="zh-CN"/>
        </w:rPr>
      </w:pPr>
      <w:r>
        <w:rPr>
          <w:rFonts w:hint="eastAsia" w:cs="仿宋" w:asciiTheme="minorEastAsia" w:hAnsiTheme="minorEastAsia" w:eastAsiaTheme="minorEastAsia"/>
          <w:b/>
          <w:sz w:val="32"/>
          <w:szCs w:val="32"/>
          <w:lang w:val="en-US" w:eastAsia="zh-CN"/>
        </w:rPr>
        <w:t>联合体投标适用</w:t>
      </w:r>
      <w:bookmarkStart w:id="0" w:name="_GoBack"/>
      <w:bookmarkEnd w:id="0"/>
    </w:p>
    <w:p w14:paraId="47E56A3B">
      <w:pPr>
        <w:rPr>
          <w:rFonts w:hint="eastAsia" w:cs="仿宋" w:asciiTheme="minorEastAsia" w:hAnsiTheme="minorEastAsia" w:eastAsiaTheme="minorEastAsia"/>
          <w:b/>
          <w:sz w:val="32"/>
          <w:szCs w:val="32"/>
        </w:rPr>
      </w:pPr>
      <w:r>
        <w:rPr>
          <w:rFonts w:hint="eastAsia" w:cs="仿宋" w:asciiTheme="minorEastAsia" w:hAnsiTheme="minorEastAsia" w:eastAsiaTheme="minorEastAsia"/>
          <w:b/>
          <w:sz w:val="32"/>
          <w:szCs w:val="32"/>
        </w:rPr>
        <w:br w:type="page"/>
      </w:r>
    </w:p>
    <w:p w14:paraId="267CAA4F">
      <w:pPr>
        <w:widowControl/>
        <w:spacing w:line="360" w:lineRule="atLeast"/>
        <w:jc w:val="center"/>
        <w:outlineLvl w:val="1"/>
        <w:rPr>
          <w:rFonts w:hint="eastAsia" w:cs="仿宋" w:asciiTheme="minorEastAsia" w:hAnsiTheme="minorEastAsia" w:eastAsiaTheme="minorEastAsia"/>
          <w:b/>
          <w:sz w:val="32"/>
          <w:szCs w:val="32"/>
          <w:lang w:eastAsia="zh-CN"/>
        </w:rPr>
      </w:pPr>
      <w:r>
        <w:rPr>
          <w:rFonts w:hint="eastAsia" w:cs="仿宋" w:asciiTheme="minorEastAsia" w:hAnsiTheme="minorEastAsia" w:eastAsiaTheme="minorEastAsia"/>
          <w:b/>
          <w:sz w:val="32"/>
          <w:szCs w:val="32"/>
        </w:rPr>
        <w:t>联合体协议书</w:t>
      </w:r>
      <w:r>
        <w:rPr>
          <w:rFonts w:hint="eastAsia" w:cs="仿宋" w:asciiTheme="minorEastAsia" w:hAnsiTheme="minorEastAsia" w:eastAsiaTheme="minorEastAsia"/>
          <w:b/>
          <w:sz w:val="32"/>
          <w:szCs w:val="32"/>
          <w:lang w:eastAsia="zh-CN"/>
        </w:rPr>
        <w:t>（</w:t>
      </w:r>
      <w:r>
        <w:rPr>
          <w:rFonts w:hint="eastAsia" w:cs="仿宋" w:asciiTheme="minorEastAsia" w:hAnsiTheme="minorEastAsia" w:eastAsiaTheme="minorEastAsia"/>
          <w:b/>
          <w:sz w:val="32"/>
          <w:szCs w:val="32"/>
          <w:lang w:val="en-US" w:eastAsia="zh-CN"/>
        </w:rPr>
        <w:t>参考</w:t>
      </w:r>
      <w:r>
        <w:rPr>
          <w:rFonts w:hint="eastAsia" w:cs="仿宋" w:asciiTheme="minorEastAsia" w:hAnsiTheme="minorEastAsia" w:eastAsiaTheme="minorEastAsia"/>
          <w:b/>
          <w:sz w:val="32"/>
          <w:szCs w:val="32"/>
          <w:lang w:eastAsia="zh-CN"/>
        </w:rPr>
        <w:t>）</w:t>
      </w:r>
    </w:p>
    <w:p w14:paraId="298FE26F">
      <w:pPr>
        <w:spacing w:after="150" w:line="360" w:lineRule="auto"/>
        <w:ind w:firstLine="480" w:firstLineChars="200"/>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w:t>
      </w:r>
      <w:r>
        <w:rPr>
          <w:rFonts w:hint="eastAsia" w:cs="仿宋" w:asciiTheme="minorEastAsia" w:hAnsiTheme="minorEastAsia" w:eastAsiaTheme="minorEastAsia"/>
          <w:color w:val="000000"/>
          <w:sz w:val="24"/>
          <w:u w:val="single"/>
        </w:rPr>
        <w:t>联合体牵头方名称</w:t>
      </w:r>
      <w:r>
        <w:rPr>
          <w:rFonts w:hint="eastAsia" w:cs="仿宋" w:asciiTheme="minorEastAsia" w:hAnsiTheme="minorEastAsia" w:eastAsiaTheme="minorEastAsia"/>
          <w:color w:val="000000"/>
          <w:sz w:val="24"/>
        </w:rPr>
        <w:t>)</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w:t>
      </w:r>
      <w:r>
        <w:rPr>
          <w:rFonts w:hint="eastAsia" w:cs="仿宋" w:asciiTheme="minorEastAsia" w:hAnsiTheme="minorEastAsia" w:eastAsiaTheme="minorEastAsia"/>
          <w:color w:val="000000"/>
          <w:sz w:val="24"/>
          <w:u w:val="single"/>
        </w:rPr>
        <w:t>联合体成员名称</w:t>
      </w:r>
      <w:r>
        <w:rPr>
          <w:rFonts w:hint="eastAsia" w:cs="仿宋" w:asciiTheme="minorEastAsia" w:hAnsiTheme="minorEastAsia" w:eastAsiaTheme="minorEastAsia"/>
          <w:color w:val="000000"/>
          <w:sz w:val="24"/>
        </w:rPr>
        <w:t>)</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 xml:space="preserve">自愿组成联合体，参加 </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u w:val="single"/>
          <w:lang w:val="en-US" w:eastAsia="zh-CN"/>
        </w:rPr>
        <w:t xml:space="preserve">  </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b/>
          <w:bCs/>
          <w:color w:val="000000"/>
          <w:sz w:val="24"/>
          <w:u w:val="single"/>
        </w:rPr>
        <w:t>项目（项目编号：         ）</w:t>
      </w:r>
      <w:r>
        <w:rPr>
          <w:rFonts w:hint="eastAsia" w:cs="仿宋" w:asciiTheme="minorEastAsia" w:hAnsiTheme="minorEastAsia" w:eastAsiaTheme="minorEastAsia"/>
          <w:color w:val="000000"/>
          <w:sz w:val="24"/>
        </w:rPr>
        <w:t>的采购活动。现就有关事宜订立协议如下：</w:t>
      </w:r>
    </w:p>
    <w:p w14:paraId="5A0E7459">
      <w:pPr>
        <w:spacing w:after="150" w:line="360" w:lineRule="auto"/>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　 1.联合体内部有关事项规定如下：</w:t>
      </w:r>
    </w:p>
    <w:p w14:paraId="5E1A1ACB">
      <w:pPr>
        <w:spacing w:after="150" w:line="360" w:lineRule="auto"/>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　　(1)联合体由牵头方负责与采购人联系。</w:t>
      </w:r>
    </w:p>
    <w:p w14:paraId="416E7C20">
      <w:pPr>
        <w:spacing w:after="150" w:line="360" w:lineRule="auto"/>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　　(2)采购活动工作由联合体牵头方负责，由双方组成的工作小组具体实施;联合体牵头方代表联合体办理投标事宜，联合体牵头方在投标文件中的所有承诺均代表了联合体各成员。</w:t>
      </w:r>
    </w:p>
    <w:p w14:paraId="6FA5504E">
      <w:pPr>
        <w:spacing w:after="150" w:line="360" w:lineRule="auto"/>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　　(3)联合体将严格按照招标文件的各项要求，递交投标文件，切实执行一切合同文件，共同承担合同规定的一切义务和责任，在法律上承担连带责任。</w:t>
      </w:r>
    </w:p>
    <w:p w14:paraId="28C9FD79">
      <w:pPr>
        <w:spacing w:after="150" w:line="360" w:lineRule="auto"/>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　　(4)如</w:t>
      </w:r>
      <w:r>
        <w:rPr>
          <w:rFonts w:hint="eastAsia" w:cs="仿宋" w:asciiTheme="minorEastAsia" w:hAnsiTheme="minorEastAsia" w:eastAsiaTheme="minorEastAsia"/>
          <w:color w:val="000000"/>
          <w:sz w:val="24"/>
          <w:lang w:eastAsia="zh-CN"/>
        </w:rPr>
        <w:t>成交</w:t>
      </w:r>
      <w:r>
        <w:rPr>
          <w:rFonts w:hint="eastAsia" w:cs="仿宋" w:asciiTheme="minorEastAsia" w:hAnsiTheme="minorEastAsia" w:eastAsiaTheme="minorEastAsia"/>
          <w:color w:val="000000"/>
          <w:sz w:val="24"/>
        </w:rPr>
        <w:t>，联合体内部将遵守以下规定：</w:t>
      </w:r>
    </w:p>
    <w:p w14:paraId="49523F4D">
      <w:pPr>
        <w:spacing w:after="150" w:line="360" w:lineRule="auto"/>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　　a.联合体牵头方和成员共同与采购人签订合同并履行合同，且就</w:t>
      </w:r>
      <w:r>
        <w:rPr>
          <w:rFonts w:hint="eastAsia" w:cs="仿宋" w:asciiTheme="minorEastAsia" w:hAnsiTheme="minorEastAsia" w:eastAsiaTheme="minorEastAsia"/>
          <w:color w:val="000000"/>
          <w:sz w:val="24"/>
          <w:lang w:eastAsia="zh-CN"/>
        </w:rPr>
        <w:t>成交</w:t>
      </w:r>
      <w:r>
        <w:rPr>
          <w:rFonts w:hint="eastAsia" w:cs="仿宋" w:asciiTheme="minorEastAsia" w:hAnsiTheme="minorEastAsia" w:eastAsiaTheme="minorEastAsia"/>
          <w:color w:val="000000"/>
          <w:sz w:val="24"/>
        </w:rPr>
        <w:t>项目向采购人承担连带责任;</w:t>
      </w:r>
    </w:p>
    <w:p w14:paraId="1FC0FEA6">
      <w:pPr>
        <w:spacing w:after="150" w:line="360" w:lineRule="auto"/>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　　b.联合体牵头方合法代表联合体各成员负责本项目投标文件编制和采购活动，并代表联合体提交和接收相关的资料、信息及指示，并处理与之有关的一切事物，负责合同实施阶段的主办、组织和协调工作；</w:t>
      </w:r>
    </w:p>
    <w:p w14:paraId="632CE16E">
      <w:pPr>
        <w:spacing w:after="150" w:line="360" w:lineRule="auto"/>
        <w:ind w:firstLine="465"/>
        <w:contextualSpacing/>
        <w:rPr>
          <w:rFonts w:cs="仿宋" w:asciiTheme="minorEastAsia" w:hAnsiTheme="minorEastAsia" w:eastAsiaTheme="minorEastAsia"/>
          <w:color w:val="000000"/>
          <w:sz w:val="24"/>
          <w:u w:val="single"/>
        </w:rPr>
      </w:pPr>
      <w:r>
        <w:rPr>
          <w:rFonts w:hint="eastAsia" w:cs="仿宋" w:asciiTheme="minorEastAsia" w:hAnsiTheme="minorEastAsia" w:eastAsiaTheme="minorEastAsia"/>
          <w:color w:val="000000"/>
          <w:sz w:val="24"/>
        </w:rPr>
        <w:t>c.联合体各成员单位内部的职责分工如下：</w:t>
      </w:r>
      <w:r>
        <w:rPr>
          <w:rFonts w:hint="eastAsia" w:cs="仿宋" w:asciiTheme="minorEastAsia" w:hAnsiTheme="minorEastAsia" w:eastAsiaTheme="minorEastAsia"/>
          <w:color w:val="000000"/>
          <w:sz w:val="24"/>
          <w:u w:val="single"/>
        </w:rPr>
        <w:t xml:space="preserve">                           </w:t>
      </w:r>
    </w:p>
    <w:p w14:paraId="3F2F22F1">
      <w:pPr>
        <w:spacing w:after="150" w:line="360" w:lineRule="auto"/>
        <w:ind w:firstLine="465"/>
        <w:contextualSpacing/>
        <w:rPr>
          <w:rFonts w:cs="仿宋" w:asciiTheme="minorEastAsia" w:hAnsiTheme="minorEastAsia" w:eastAsiaTheme="minorEastAsia"/>
          <w:color w:val="000000"/>
          <w:sz w:val="24"/>
          <w:u w:val="single"/>
        </w:rPr>
      </w:pPr>
      <w:r>
        <w:rPr>
          <w:rFonts w:hint="eastAsia" w:cs="仿宋" w:asciiTheme="minorEastAsia" w:hAnsiTheme="minorEastAsia" w:eastAsiaTheme="minorEastAsia"/>
          <w:color w:val="000000"/>
          <w:sz w:val="24"/>
          <w:u w:val="single"/>
        </w:rPr>
        <w:t xml:space="preserve">                                                                 </w:t>
      </w:r>
    </w:p>
    <w:p w14:paraId="4539FC7A">
      <w:pPr>
        <w:spacing w:after="150" w:line="360" w:lineRule="auto"/>
        <w:ind w:firstLine="465"/>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u w:val="single"/>
        </w:rPr>
        <w:t xml:space="preserve">                                                                 </w:t>
      </w:r>
    </w:p>
    <w:p w14:paraId="32C9AE07">
      <w:pPr>
        <w:spacing w:after="150" w:line="360" w:lineRule="auto"/>
        <w:ind w:left="484"/>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lang w:val="en-US" w:eastAsia="zh-CN"/>
        </w:rPr>
        <w:t>2</w:t>
      </w:r>
      <w:r>
        <w:rPr>
          <w:rFonts w:hint="eastAsia" w:cs="仿宋" w:asciiTheme="minorEastAsia" w:hAnsiTheme="minorEastAsia" w:eastAsiaTheme="minorEastAsia"/>
          <w:color w:val="000000"/>
          <w:sz w:val="24"/>
        </w:rPr>
        <w:t>.本协议书自签署之日起生效，合同履行完毕后自动失效。</w:t>
      </w:r>
    </w:p>
    <w:p w14:paraId="2E0C24A4">
      <w:pPr>
        <w:spacing w:after="150" w:line="360" w:lineRule="auto"/>
        <w:ind w:firstLine="465"/>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lang w:val="en-US" w:eastAsia="zh-CN"/>
        </w:rPr>
        <w:t>3</w:t>
      </w:r>
      <w:r>
        <w:rPr>
          <w:rFonts w:hint="eastAsia" w:cs="仿宋" w:asciiTheme="minorEastAsia" w:hAnsiTheme="minorEastAsia" w:eastAsiaTheme="minorEastAsia"/>
          <w:color w:val="000000"/>
          <w:sz w:val="24"/>
        </w:rPr>
        <w:t>.本协议书一式</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份，联合体成员和采购人各执一份。</w:t>
      </w:r>
    </w:p>
    <w:p w14:paraId="4580BD83">
      <w:pPr>
        <w:spacing w:after="150" w:line="360" w:lineRule="auto"/>
        <w:ind w:firstLine="465"/>
        <w:contextualSpacing/>
        <w:rPr>
          <w:rFonts w:cs="仿宋" w:asciiTheme="minorEastAsia" w:hAnsiTheme="minorEastAsia" w:eastAsiaTheme="minorEastAsia"/>
          <w:color w:val="000000"/>
          <w:sz w:val="24"/>
        </w:rPr>
      </w:pPr>
    </w:p>
    <w:p w14:paraId="4F922405">
      <w:pPr>
        <w:spacing w:beforeLines="50" w:afterLines="50" w:line="360" w:lineRule="auto"/>
        <w:ind w:right="120"/>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牵头方名称：</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（盖单位章）</w:t>
      </w:r>
    </w:p>
    <w:p w14:paraId="6FD4AF44">
      <w:pPr>
        <w:spacing w:beforeLines="50" w:afterLines="50" w:line="360" w:lineRule="auto"/>
        <w:ind w:right="600"/>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法定代表人：</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（签字）</w:t>
      </w:r>
    </w:p>
    <w:p w14:paraId="2F1E60F2">
      <w:pPr>
        <w:spacing w:beforeLines="50" w:afterLines="50" w:line="360" w:lineRule="auto"/>
        <w:contextualSpacing/>
        <w:rPr>
          <w:rFonts w:hint="eastAsia" w:cs="仿宋" w:asciiTheme="minorEastAsia" w:hAnsiTheme="minorEastAsia" w:eastAsiaTheme="minorEastAsia"/>
          <w:color w:val="000000"/>
          <w:sz w:val="24"/>
        </w:rPr>
      </w:pPr>
    </w:p>
    <w:p w14:paraId="02DB6C07">
      <w:pPr>
        <w:spacing w:beforeLines="50" w:afterLines="50" w:line="360" w:lineRule="auto"/>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成员名称：</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（盖单位章）</w:t>
      </w:r>
    </w:p>
    <w:p w14:paraId="419DC9D0">
      <w:pPr>
        <w:spacing w:beforeLines="50" w:afterLines="50" w:line="360" w:lineRule="auto"/>
        <w:ind w:right="360"/>
        <w:contextualSpacing/>
        <w:rPr>
          <w:rFonts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t>法定代表人：</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（签字）</w:t>
      </w:r>
    </w:p>
    <w:p w14:paraId="25D44A3D">
      <w:pPr>
        <w:spacing w:line="360" w:lineRule="auto"/>
        <w:contextualSpacing/>
        <w:rPr>
          <w:rFonts w:hint="eastAsia" w:cs="仿宋" w:asciiTheme="minorEastAsia" w:hAnsiTheme="minorEastAsia" w:eastAsiaTheme="minorEastAsia"/>
          <w:color w:val="000000"/>
          <w:sz w:val="24"/>
        </w:rPr>
      </w:pP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年</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月</w:t>
      </w:r>
      <w:r>
        <w:rPr>
          <w:rFonts w:hint="eastAsia" w:cs="仿宋" w:asciiTheme="minorEastAsia" w:hAnsiTheme="minorEastAsia" w:eastAsiaTheme="minorEastAsia"/>
          <w:color w:val="000000"/>
          <w:sz w:val="24"/>
          <w:u w:val="single"/>
        </w:rPr>
        <w:t xml:space="preserve">     </w:t>
      </w:r>
      <w:r>
        <w:rPr>
          <w:rFonts w:hint="eastAsia" w:cs="仿宋" w:asciiTheme="minorEastAsia" w:hAnsiTheme="minorEastAsia" w:eastAsiaTheme="minorEastAsia"/>
          <w:color w:val="000000"/>
          <w:sz w:val="24"/>
        </w:rPr>
        <w:t>日</w:t>
      </w:r>
    </w:p>
    <w:p w14:paraId="2A2B524C">
      <w:pPr>
        <w:rPr>
          <w:rFonts w:hint="eastAsia" w:cs="仿宋" w:asciiTheme="minorEastAsia" w:hAnsiTheme="minorEastAsia" w:eastAsiaTheme="minorEastAsia"/>
          <w:color w:val="000000"/>
          <w:sz w:val="24"/>
        </w:rPr>
      </w:pPr>
      <w:r>
        <w:rPr>
          <w:rFonts w:hint="eastAsia" w:cs="仿宋" w:asciiTheme="minorEastAsia" w:hAnsiTheme="minorEastAsia" w:eastAsiaTheme="minorEastAsia"/>
          <w:color w:val="000000"/>
          <w:sz w:val="24"/>
        </w:rPr>
        <w:br w:type="page"/>
      </w:r>
    </w:p>
    <w:p w14:paraId="0E162619">
      <w:pPr>
        <w:widowControl/>
        <w:spacing w:line="360" w:lineRule="atLeast"/>
        <w:jc w:val="center"/>
        <w:outlineLvl w:val="1"/>
        <w:rPr>
          <w:rFonts w:hint="eastAsia" w:cs="仿宋" w:asciiTheme="minorEastAsia" w:hAnsiTheme="minorEastAsia" w:eastAsiaTheme="minorEastAsia"/>
          <w:b/>
          <w:sz w:val="32"/>
          <w:szCs w:val="32"/>
        </w:rPr>
      </w:pPr>
      <w:r>
        <w:rPr>
          <w:rFonts w:hint="eastAsia" w:cs="仿宋" w:asciiTheme="minorEastAsia" w:hAnsiTheme="minorEastAsia" w:eastAsiaTheme="minorEastAsia"/>
          <w:b/>
          <w:sz w:val="32"/>
          <w:szCs w:val="32"/>
        </w:rPr>
        <w:t>成员单位</w:t>
      </w:r>
      <w:r>
        <w:rPr>
          <w:rFonts w:hint="eastAsia" w:cs="仿宋" w:asciiTheme="minorEastAsia" w:hAnsiTheme="minorEastAsia" w:eastAsiaTheme="minorEastAsia"/>
          <w:b/>
          <w:sz w:val="32"/>
          <w:szCs w:val="32"/>
          <w:lang w:eastAsia="zh-CN"/>
        </w:rPr>
        <w:t>资格</w:t>
      </w:r>
      <w:r>
        <w:rPr>
          <w:rFonts w:hint="eastAsia" w:cs="仿宋" w:asciiTheme="minorEastAsia" w:hAnsiTheme="minorEastAsia" w:eastAsiaTheme="minorEastAsia"/>
          <w:b/>
          <w:sz w:val="32"/>
          <w:szCs w:val="32"/>
        </w:rPr>
        <w:t>证明材料</w:t>
      </w:r>
    </w:p>
    <w:p w14:paraId="3B9D0560">
      <w:pPr>
        <w:pStyle w:val="2"/>
        <w:jc w:val="center"/>
        <w:rPr>
          <w:rFonts w:hint="eastAsia" w:eastAsiaTheme="minorEastAsia"/>
          <w:sz w:val="18"/>
          <w:szCs w:val="21"/>
          <w:lang w:eastAsia="zh-CN"/>
        </w:rPr>
      </w:pPr>
      <w:r>
        <w:rPr>
          <w:rFonts w:hint="eastAsia" w:cs="仿宋" w:asciiTheme="minorEastAsia" w:hAnsiTheme="minorEastAsia" w:eastAsiaTheme="minorEastAsia"/>
          <w:b/>
          <w:sz w:val="24"/>
          <w:szCs w:val="24"/>
          <w:lang w:eastAsia="zh-CN"/>
        </w:rPr>
        <w:t>（格式自拟）</w:t>
      </w:r>
    </w:p>
    <w:p w14:paraId="48E26CF2">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wYTllYjlmNWRjZTBkN2M5YThiNDdmMjM1OTUwODYifQ=="/>
  </w:docVars>
  <w:rsids>
    <w:rsidRoot w:val="00000000"/>
    <w:rsid w:val="080A3CAF"/>
    <w:rsid w:val="2BC55A77"/>
    <w:rsid w:val="3BD82EB2"/>
    <w:rsid w:val="3D39102B"/>
    <w:rsid w:val="4B5414AF"/>
    <w:rsid w:val="4D6D50C7"/>
    <w:rsid w:val="70D9085F"/>
    <w:rsid w:val="7D1C1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qFormat/>
    <w:uiPriority w:val="0"/>
    <w:pPr>
      <w:ind w:firstLine="420" w:firstLineChars="100"/>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524</Words>
  <Characters>538</Characters>
  <Lines>0</Lines>
  <Paragraphs>0</Paragraphs>
  <TotalTime>3</TotalTime>
  <ScaleCrop>false</ScaleCrop>
  <LinksUpToDate>false</LinksUpToDate>
  <CharactersWithSpaces>876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2023-01-09T02:34:00Z</dcterms:created>
  <dc:creator>admin</dc:creator>
  <cp:lastModifiedBy>ぷ蓝ヤ豆豆</cp:lastModifiedBy>
  <dcterms:modified xsi:type="dcterms:W3CDTF">2025-04-27T08:27:54Z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835A0150DCF74948A63F3A930994CBB1</vt:lpwstr>
  </property>
  <property fmtid="{D5CDD505-2E9C-101B-9397-08002B2CF9AE}" pid="4" name="KSOTemplateDocerSaveRecord">
    <vt:lpwstr>eyJoZGlkIjoiMzkwYTllYjlmNWRjZTBkN2M5YThiNDdmMjM1OTUwODYiLCJ1c2VySWQiOiIzMDM3MDgyMDIifQ==</vt:lpwstr>
  </property>
</Properties>
</file>