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D9950">
      <w:pPr>
        <w:keepNext w:val="0"/>
        <w:keepLines w:val="0"/>
        <w:widowControl/>
        <w:wordWrap/>
        <w:overflowPunct/>
        <w:bidi w:val="0"/>
        <w:adjustRightInd w:val="0"/>
        <w:snapToGrid w:val="0"/>
        <w:spacing w:line="560" w:lineRule="exact"/>
        <w:jc w:val="left"/>
        <w:rPr>
          <w:rFonts w:hint="default" w:ascii="Times New Roman" w:hAnsi="Times New Roman" w:eastAsia="方正仿宋简体" w:cs="Times New Roman"/>
          <w:b/>
          <w:bCs/>
          <w:sz w:val="30"/>
          <w:szCs w:val="30"/>
          <w:lang w:val="zh-CN"/>
        </w:rPr>
      </w:pPr>
    </w:p>
    <w:p w14:paraId="1A821122">
      <w:pPr>
        <w:keepNext w:val="0"/>
        <w:keepLines w:val="0"/>
        <w:widowControl/>
        <w:wordWrap/>
        <w:overflowPunct/>
        <w:bidi w:val="0"/>
        <w:adjustRightInd w:val="0"/>
        <w:snapToGrid w:val="0"/>
        <w:spacing w:line="560" w:lineRule="exact"/>
        <w:jc w:val="left"/>
        <w:rPr>
          <w:rFonts w:hint="default" w:ascii="Times New Roman" w:hAnsi="Times New Roman" w:eastAsia="方正仿宋简体" w:cs="Times New Roman"/>
          <w:b w:val="0"/>
          <w:bCs w:val="0"/>
          <w:sz w:val="30"/>
          <w:szCs w:val="30"/>
          <w:lang w:val="zh-CN"/>
        </w:rPr>
      </w:pPr>
    </w:p>
    <w:p w14:paraId="0F1DCFB0">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中煤鄂尔多斯能源化工有限公司</w:t>
      </w:r>
    </w:p>
    <w:p w14:paraId="729C5BB2">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36"/>
          <w:szCs w:val="36"/>
          <w:lang w:val="zh-CN"/>
        </w:rPr>
      </w:pPr>
      <w:r>
        <w:rPr>
          <w:rFonts w:hint="default" w:ascii="Times New Roman" w:hAnsi="Times New Roman" w:eastAsia="方正小标宋简体" w:cs="Times New Roman"/>
          <w:b w:val="0"/>
          <w:bCs w:val="0"/>
          <w:sz w:val="36"/>
          <w:szCs w:val="36"/>
          <w:lang w:val="en-US" w:eastAsia="zh-CN"/>
        </w:rPr>
        <w:t>厂前区电梯大修项目</w:t>
      </w:r>
    </w:p>
    <w:p w14:paraId="249BCF67">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36"/>
          <w:szCs w:val="36"/>
          <w:lang w:val="zh-CN"/>
        </w:rPr>
      </w:pPr>
      <w:r>
        <w:rPr>
          <w:rFonts w:hint="eastAsia" w:eastAsia="方正小标宋简体" w:cs="Times New Roman"/>
          <w:b w:val="0"/>
          <w:bCs w:val="0"/>
          <w:sz w:val="36"/>
          <w:szCs w:val="36"/>
          <w:lang w:val="en-US" w:eastAsia="zh-CN"/>
        </w:rPr>
        <w:t>采购</w:t>
      </w:r>
      <w:r>
        <w:rPr>
          <w:rFonts w:hint="default" w:ascii="Times New Roman" w:hAnsi="Times New Roman" w:eastAsia="方正小标宋简体" w:cs="Times New Roman"/>
          <w:b w:val="0"/>
          <w:bCs w:val="0"/>
          <w:sz w:val="36"/>
          <w:szCs w:val="36"/>
          <w:lang w:val="zh-CN"/>
        </w:rPr>
        <w:t>文件</w:t>
      </w:r>
    </w:p>
    <w:p w14:paraId="0632C995">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
          <w:bCs/>
          <w:sz w:val="30"/>
          <w:szCs w:val="30"/>
          <w:lang w:val="zh-CN"/>
        </w:rPr>
      </w:pPr>
    </w:p>
    <w:p w14:paraId="27783B6A">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
          <w:bCs/>
          <w:sz w:val="30"/>
          <w:szCs w:val="30"/>
          <w:lang w:val="zh-CN"/>
        </w:rPr>
      </w:pPr>
    </w:p>
    <w:p w14:paraId="019ED431">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
          <w:bCs/>
          <w:sz w:val="30"/>
          <w:szCs w:val="30"/>
          <w:lang w:val="zh-CN"/>
        </w:rPr>
      </w:pPr>
    </w:p>
    <w:p w14:paraId="58F9DFAA">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
          <w:bCs/>
          <w:sz w:val="30"/>
          <w:szCs w:val="30"/>
          <w:lang w:val="zh-CN"/>
        </w:rPr>
      </w:pPr>
    </w:p>
    <w:p w14:paraId="4A97027D">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
          <w:bCs/>
          <w:sz w:val="30"/>
          <w:szCs w:val="30"/>
          <w:lang w:val="zh-CN"/>
        </w:rPr>
      </w:pPr>
    </w:p>
    <w:p w14:paraId="5DEB1329">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10E05E71">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66AC2423">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4BB67819">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2BF59335">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6432BB1F">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4678C216">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5F9BCC6A">
      <w:pPr>
        <w:keepNext w:val="0"/>
        <w:keepLines w:val="0"/>
        <w:widowControl/>
        <w:wordWrap/>
        <w:overflowPunct/>
        <w:bidi w:val="0"/>
        <w:adjustRightInd w:val="0"/>
        <w:snapToGrid w:val="0"/>
        <w:spacing w:line="560" w:lineRule="exact"/>
        <w:ind w:firstLine="1506" w:firstLineChars="500"/>
        <w:rPr>
          <w:rFonts w:hint="default" w:ascii="Times New Roman" w:hAnsi="Times New Roman" w:eastAsia="方正仿宋简体" w:cs="Times New Roman"/>
          <w:b/>
          <w:bCs/>
          <w:sz w:val="30"/>
          <w:szCs w:val="30"/>
          <w:lang w:val="zh-CN"/>
        </w:rPr>
      </w:pPr>
    </w:p>
    <w:p w14:paraId="05FBC62C">
      <w:pPr>
        <w:keepNext w:val="0"/>
        <w:keepLines w:val="0"/>
        <w:widowControl/>
        <w:wordWrap/>
        <w:overflowPunct/>
        <w:bidi w:val="0"/>
        <w:adjustRightInd w:val="0"/>
        <w:snapToGrid w:val="0"/>
        <w:spacing w:line="560" w:lineRule="exact"/>
        <w:ind w:firstLine="1500" w:firstLineChars="5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fldChar w:fldCharType="begin"/>
      </w:r>
      <w:r>
        <w:rPr>
          <w:rFonts w:hint="default" w:ascii="Times New Roman" w:hAnsi="Times New Roman" w:eastAsia="方正仿宋简体" w:cs="Times New Roman"/>
          <w:sz w:val="30"/>
          <w:szCs w:val="30"/>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eastAsia="方正仿宋简体" w:cs="Times New Roman"/>
          <w:sz w:val="30"/>
          <w:szCs w:val="30"/>
        </w:rPr>
        <w:fldChar w:fldCharType="separate"/>
      </w:r>
      <w:r>
        <w:rPr>
          <w:rFonts w:hint="default" w:ascii="Times New Roman" w:hAnsi="Times New Roman" w:eastAsia="方正仿宋简体" w:cs="Times New Roman"/>
          <w:sz w:val="30"/>
          <w:szCs w:val="30"/>
        </w:rPr>
        <w:fldChar w:fldCharType="end"/>
      </w:r>
    </w:p>
    <w:p w14:paraId="25F27F8B">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val="0"/>
          <w:bCs w:val="0"/>
          <w:sz w:val="30"/>
          <w:szCs w:val="30"/>
          <w:lang w:val="en-US" w:eastAsia="zh-CN"/>
        </w:rPr>
        <w:t>采 购 人</w:t>
      </w:r>
      <w:r>
        <w:rPr>
          <w:rFonts w:hint="default" w:ascii="Times New Roman" w:hAnsi="Times New Roman" w:eastAsia="方正仿宋简体" w:cs="Times New Roman"/>
          <w:b w:val="0"/>
          <w:bCs w:val="0"/>
          <w:sz w:val="30"/>
          <w:szCs w:val="30"/>
          <w:lang w:val="zh-CN"/>
        </w:rPr>
        <w:t>：</w:t>
      </w:r>
      <w:r>
        <w:rPr>
          <w:rFonts w:hint="default" w:ascii="Times New Roman" w:hAnsi="Times New Roman" w:eastAsia="方正仿宋简体" w:cs="Times New Roman"/>
          <w:b w:val="0"/>
          <w:bCs w:val="0"/>
          <w:sz w:val="30"/>
          <w:szCs w:val="30"/>
          <w:lang w:val="en-US" w:eastAsia="zh-CN"/>
        </w:rPr>
        <w:t>中煤鄂尔多斯能源化工有限公司</w:t>
      </w:r>
    </w:p>
    <w:p w14:paraId="525A7E78">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Cs/>
          <w:sz w:val="30"/>
          <w:szCs w:val="30"/>
          <w:lang w:val="zh-CN"/>
        </w:rPr>
      </w:pPr>
      <w:r>
        <w:rPr>
          <w:rFonts w:hint="default" w:ascii="Times New Roman" w:hAnsi="Times New Roman" w:eastAsia="方正仿宋简体" w:cs="Times New Roman"/>
          <w:bCs/>
          <w:sz w:val="30"/>
          <w:szCs w:val="30"/>
          <w:lang w:val="zh-CN"/>
        </w:rPr>
        <w:br w:type="page"/>
      </w:r>
      <w:r>
        <w:rPr>
          <w:rFonts w:hint="default" w:ascii="Times New Roman" w:hAnsi="Times New Roman" w:eastAsia="方正仿宋简体" w:cs="Times New Roman"/>
          <w:bCs/>
          <w:sz w:val="30"/>
          <w:szCs w:val="30"/>
          <w:lang w:val="zh-CN"/>
        </w:rPr>
        <w:t>目录</w:t>
      </w:r>
    </w:p>
    <w:p w14:paraId="69A8D057">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Cs/>
          <w:sz w:val="30"/>
          <w:szCs w:val="30"/>
          <w:lang w:val="zh-CN"/>
        </w:rPr>
      </w:pPr>
    </w:p>
    <w:p w14:paraId="12C362AB">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Cs/>
          <w:sz w:val="30"/>
          <w:szCs w:val="30"/>
          <w:lang w:val="zh-CN"/>
        </w:rPr>
      </w:pPr>
      <w:r>
        <w:rPr>
          <w:rFonts w:hint="default" w:ascii="Times New Roman" w:hAnsi="Times New Roman" w:eastAsia="方正仿宋简体" w:cs="Times New Roman"/>
          <w:bCs/>
          <w:sz w:val="30"/>
          <w:szCs w:val="30"/>
          <w:lang w:val="zh-CN"/>
        </w:rPr>
        <w:t xml:space="preserve">第一章  </w:t>
      </w:r>
      <w:r>
        <w:rPr>
          <w:rFonts w:hint="eastAsia" w:eastAsia="方正仿宋简体" w:cs="Times New Roman"/>
          <w:bCs/>
          <w:sz w:val="30"/>
          <w:szCs w:val="30"/>
          <w:lang w:val="en-US" w:eastAsia="zh-CN"/>
        </w:rPr>
        <w:t>采购</w:t>
      </w:r>
      <w:r>
        <w:rPr>
          <w:rFonts w:hint="default" w:ascii="Times New Roman" w:hAnsi="Times New Roman" w:eastAsia="方正仿宋简体" w:cs="Times New Roman"/>
          <w:bCs/>
          <w:sz w:val="30"/>
          <w:szCs w:val="30"/>
          <w:lang w:val="zh-CN"/>
        </w:rPr>
        <w:t>公告</w:t>
      </w:r>
    </w:p>
    <w:p w14:paraId="42E0671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Cs/>
          <w:sz w:val="30"/>
          <w:szCs w:val="30"/>
          <w:lang w:val="zh-CN"/>
        </w:rPr>
      </w:pPr>
      <w:r>
        <w:rPr>
          <w:rFonts w:hint="default" w:ascii="Times New Roman" w:hAnsi="Times New Roman" w:eastAsia="方正仿宋简体" w:cs="Times New Roman"/>
          <w:bCs/>
          <w:sz w:val="30"/>
          <w:szCs w:val="30"/>
          <w:lang w:val="zh-CN"/>
        </w:rPr>
        <w:t xml:space="preserve">第二章  </w:t>
      </w:r>
      <w:r>
        <w:rPr>
          <w:rFonts w:hint="default" w:ascii="Times New Roman" w:hAnsi="Times New Roman" w:eastAsia="方正仿宋简体" w:cs="Times New Roman"/>
          <w:bCs/>
          <w:sz w:val="30"/>
          <w:szCs w:val="30"/>
          <w:lang w:val="en-US" w:eastAsia="zh-CN"/>
        </w:rPr>
        <w:t>报价人</w:t>
      </w:r>
      <w:r>
        <w:rPr>
          <w:rFonts w:hint="default" w:ascii="Times New Roman" w:hAnsi="Times New Roman" w:eastAsia="方正仿宋简体" w:cs="Times New Roman"/>
          <w:bCs/>
          <w:sz w:val="30"/>
          <w:szCs w:val="30"/>
          <w:lang w:val="zh-CN"/>
        </w:rPr>
        <w:t>须知</w:t>
      </w:r>
    </w:p>
    <w:p w14:paraId="6254CAE1">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Cs/>
          <w:sz w:val="30"/>
          <w:szCs w:val="30"/>
          <w:lang w:val="zh-CN"/>
        </w:rPr>
      </w:pPr>
      <w:r>
        <w:rPr>
          <w:rFonts w:hint="default" w:ascii="Times New Roman" w:hAnsi="Times New Roman" w:eastAsia="方正仿宋简体" w:cs="Times New Roman"/>
          <w:bCs/>
          <w:sz w:val="30"/>
          <w:szCs w:val="30"/>
          <w:lang w:val="zh-CN"/>
        </w:rPr>
        <w:t>第三章  合同条款及格式</w:t>
      </w:r>
    </w:p>
    <w:p w14:paraId="464EBDBB">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Cs/>
          <w:sz w:val="30"/>
          <w:szCs w:val="30"/>
          <w:lang w:val="en-US" w:eastAsia="zh-CN"/>
        </w:rPr>
      </w:pPr>
      <w:r>
        <w:rPr>
          <w:rFonts w:hint="default" w:ascii="Times New Roman" w:hAnsi="Times New Roman" w:eastAsia="方正仿宋简体" w:cs="Times New Roman"/>
          <w:bCs/>
          <w:sz w:val="30"/>
          <w:szCs w:val="30"/>
          <w:lang w:val="zh-CN"/>
        </w:rPr>
        <w:t xml:space="preserve">第四章  </w:t>
      </w:r>
      <w:r>
        <w:rPr>
          <w:rFonts w:hint="default" w:ascii="Times New Roman" w:hAnsi="Times New Roman" w:eastAsia="方正仿宋简体" w:cs="Times New Roman"/>
          <w:bCs/>
          <w:sz w:val="30"/>
          <w:szCs w:val="30"/>
          <w:lang w:val="en-US" w:eastAsia="zh-CN"/>
        </w:rPr>
        <w:t>技术</w:t>
      </w:r>
      <w:r>
        <w:rPr>
          <w:rFonts w:hint="eastAsia" w:eastAsia="方正仿宋简体" w:cs="Times New Roman"/>
          <w:bCs/>
          <w:sz w:val="30"/>
          <w:szCs w:val="30"/>
          <w:lang w:val="en-US" w:eastAsia="zh-CN"/>
        </w:rPr>
        <w:t>要求</w:t>
      </w:r>
    </w:p>
    <w:p w14:paraId="2C2F9B2F">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Cs/>
          <w:sz w:val="30"/>
          <w:szCs w:val="30"/>
          <w:lang w:val="en-US" w:eastAsia="zh-CN"/>
        </w:rPr>
      </w:pPr>
      <w:r>
        <w:rPr>
          <w:rFonts w:hint="default" w:ascii="Times New Roman" w:hAnsi="Times New Roman" w:eastAsia="方正仿宋简体" w:cs="Times New Roman"/>
          <w:bCs/>
          <w:sz w:val="30"/>
          <w:szCs w:val="30"/>
          <w:lang w:val="en-US" w:eastAsia="zh-CN"/>
        </w:rPr>
        <w:t>第五章  供应商廉洁承诺书</w:t>
      </w:r>
    </w:p>
    <w:p w14:paraId="2E9CB9B5">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bCs/>
          <w:sz w:val="30"/>
          <w:szCs w:val="30"/>
          <w:lang w:val="en-US" w:eastAsia="zh-CN"/>
        </w:rPr>
        <w:t>第六章  采购活动异议受理渠道</w:t>
      </w:r>
    </w:p>
    <w:p w14:paraId="74A5C40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Cs/>
          <w:sz w:val="30"/>
          <w:szCs w:val="30"/>
          <w:lang w:val="en-US" w:eastAsia="zh-CN"/>
        </w:rPr>
      </w:pPr>
      <w:r>
        <w:rPr>
          <w:rFonts w:hint="default" w:ascii="Times New Roman" w:hAnsi="Times New Roman" w:eastAsia="方正仿宋简体" w:cs="Times New Roman"/>
          <w:bCs/>
          <w:sz w:val="30"/>
          <w:szCs w:val="30"/>
          <w:lang w:val="en-US" w:eastAsia="zh-CN"/>
        </w:rPr>
        <w:t>第七章  供应商失信行为处罚告知书</w:t>
      </w:r>
    </w:p>
    <w:p w14:paraId="116A642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lang w:val="en-US" w:eastAsia="zh-CN"/>
        </w:rPr>
      </w:pPr>
      <w:r>
        <w:rPr>
          <w:rFonts w:hint="default" w:ascii="Times New Roman" w:hAnsi="Times New Roman" w:eastAsia="方正仿宋简体" w:cs="Times New Roman"/>
          <w:bCs/>
          <w:sz w:val="30"/>
          <w:szCs w:val="30"/>
          <w:lang w:val="en-US" w:eastAsia="zh-CN"/>
        </w:rPr>
        <w:t>第八章  报价文件格式</w:t>
      </w:r>
    </w:p>
    <w:p w14:paraId="4C5B74F7">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Cs/>
          <w:sz w:val="30"/>
          <w:szCs w:val="30"/>
          <w:lang w:val="en-US" w:eastAsia="zh-CN"/>
        </w:rPr>
      </w:pPr>
    </w:p>
    <w:p w14:paraId="55517A94">
      <w:pPr>
        <w:rPr>
          <w:rFonts w:hint="default" w:ascii="Times New Roman" w:hAnsi="Times New Roman" w:eastAsia="方正仿宋简体" w:cs="Times New Roman"/>
          <w:sz w:val="30"/>
          <w:szCs w:val="30"/>
        </w:rPr>
        <w:sectPr>
          <w:pgSz w:w="11906" w:h="16838"/>
          <w:pgMar w:top="1440" w:right="1800" w:bottom="1440" w:left="1800" w:header="851" w:footer="992" w:gutter="0"/>
          <w:pgNumType w:start="0"/>
          <w:cols w:space="425" w:num="1"/>
          <w:titlePg/>
          <w:docGrid w:type="lines" w:linePitch="312" w:charSpace="0"/>
        </w:sectPr>
      </w:pPr>
    </w:p>
    <w:p w14:paraId="5C19C910">
      <w:pPr>
        <w:keepNext w:val="0"/>
        <w:keepLines w:val="0"/>
        <w:widowControl/>
        <w:wordWrap/>
        <w:overflowPunct/>
        <w:bidi w:val="0"/>
        <w:adjustRightInd w:val="0"/>
        <w:snapToGrid w:val="0"/>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第一章</w:t>
      </w:r>
      <w:r>
        <w:rPr>
          <w:rFonts w:hint="default" w:ascii="Times New Roman" w:hAnsi="Times New Roman" w:eastAsia="方正小标宋简体" w:cs="Times New Roman"/>
          <w:b w:val="0"/>
          <w:bCs w:val="0"/>
          <w:sz w:val="36"/>
          <w:szCs w:val="36"/>
          <w:lang w:val="en-US" w:eastAsia="zh-CN"/>
        </w:rPr>
        <w:t xml:space="preserve"> </w:t>
      </w:r>
      <w:r>
        <w:rPr>
          <w:rFonts w:hint="default" w:ascii="Times New Roman" w:hAnsi="Times New Roman" w:eastAsia="方正小标宋简体" w:cs="Times New Roman"/>
          <w:b w:val="0"/>
          <w:bCs w:val="0"/>
          <w:sz w:val="36"/>
          <w:szCs w:val="36"/>
        </w:rPr>
        <w:t xml:space="preserve"> </w:t>
      </w:r>
      <w:r>
        <w:rPr>
          <w:rFonts w:hint="eastAsia" w:eastAsia="方正小标宋简体" w:cs="Times New Roman"/>
          <w:b w:val="0"/>
          <w:bCs w:val="0"/>
          <w:sz w:val="36"/>
          <w:szCs w:val="36"/>
          <w:lang w:val="en-US" w:eastAsia="zh-CN"/>
        </w:rPr>
        <w:t>采购</w:t>
      </w:r>
      <w:r>
        <w:rPr>
          <w:rFonts w:hint="default" w:ascii="Times New Roman" w:hAnsi="Times New Roman" w:eastAsia="方正小标宋简体" w:cs="Times New Roman"/>
          <w:b w:val="0"/>
          <w:bCs w:val="0"/>
          <w:sz w:val="36"/>
          <w:szCs w:val="36"/>
        </w:rPr>
        <w:t>公告</w:t>
      </w:r>
    </w:p>
    <w:p w14:paraId="71C32612">
      <w:pPr>
        <w:keepNext w:val="0"/>
        <w:keepLines w:val="0"/>
        <w:widowControl/>
        <w:wordWrap/>
        <w:overflowPunct/>
        <w:bidi w:val="0"/>
        <w:adjustRightInd w:val="0"/>
        <w:snapToGrid w:val="0"/>
        <w:spacing w:line="560" w:lineRule="exact"/>
        <w:jc w:val="center"/>
        <w:rPr>
          <w:rFonts w:hint="default" w:ascii="Times New Roman" w:hAnsi="Times New Roman" w:eastAsia="方正仿宋简体" w:cs="Times New Roman"/>
          <w:b w:val="0"/>
          <w:bCs w:val="0"/>
          <w:sz w:val="30"/>
          <w:szCs w:val="30"/>
          <w:lang w:val="zh-CN"/>
        </w:rPr>
      </w:pPr>
    </w:p>
    <w:p w14:paraId="5D8881CC">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lang w:val="en-US"/>
        </w:rPr>
      </w:pPr>
      <w:r>
        <w:rPr>
          <w:rFonts w:hint="eastAsia" w:ascii="Times New Roman" w:hAnsi="Times New Roman" w:eastAsia="方正仿宋简体" w:cs="Times New Roman"/>
          <w:color w:val="000000"/>
          <w:kern w:val="2"/>
          <w:sz w:val="30"/>
          <w:szCs w:val="30"/>
          <w:lang w:val="en-US" w:eastAsia="zh-CN"/>
        </w:rPr>
        <w:t>采购</w:t>
      </w:r>
      <w:r>
        <w:rPr>
          <w:rFonts w:hint="default" w:ascii="Times New Roman" w:hAnsi="Times New Roman" w:eastAsia="方正仿宋简体" w:cs="Times New Roman"/>
          <w:color w:val="000000"/>
          <w:kern w:val="2"/>
          <w:sz w:val="30"/>
          <w:szCs w:val="30"/>
        </w:rPr>
        <w:t>编号：</w:t>
      </w:r>
      <w:r>
        <w:rPr>
          <w:rFonts w:hint="default" w:ascii="Times New Roman" w:hAnsi="Times New Roman" w:eastAsia="方正仿宋简体" w:cs="Times New Roman"/>
          <w:kern w:val="2"/>
          <w:sz w:val="30"/>
          <w:szCs w:val="30"/>
          <w:lang w:val="en-US" w:eastAsia="zh-CN" w:bidi="ar-SA"/>
        </w:rPr>
        <w:t>详见中国中煤供应链平台</w:t>
      </w:r>
      <w:r>
        <w:rPr>
          <w:rFonts w:hint="eastAsia" w:ascii="Times New Roman" w:hAnsi="Times New Roman" w:eastAsia="方正仿宋简体" w:cs="Times New Roman"/>
          <w:kern w:val="2"/>
          <w:sz w:val="30"/>
          <w:szCs w:val="30"/>
          <w:lang w:val="en-US" w:eastAsia="zh-CN" w:bidi="ar-SA"/>
        </w:rPr>
        <w:t>询价书编码</w:t>
      </w:r>
    </w:p>
    <w:p w14:paraId="1FFF94C0">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u w:val="single"/>
          <w:lang w:val="en-US" w:eastAsia="zh-CN"/>
        </w:rPr>
      </w:pPr>
      <w:r>
        <w:rPr>
          <w:rFonts w:hint="default" w:ascii="Times New Roman" w:hAnsi="Times New Roman" w:eastAsia="方正仿宋简体" w:cs="Times New Roman"/>
          <w:color w:val="000000"/>
          <w:kern w:val="2"/>
          <w:sz w:val="30"/>
          <w:szCs w:val="30"/>
          <w:lang w:val="en-US" w:eastAsia="zh-CN"/>
        </w:rPr>
        <w:t>采购方式</w:t>
      </w:r>
      <w:r>
        <w:rPr>
          <w:rFonts w:hint="default" w:ascii="Times New Roman" w:hAnsi="Times New Roman" w:eastAsia="方正仿宋简体" w:cs="Times New Roman"/>
          <w:color w:val="000000"/>
          <w:kern w:val="2"/>
          <w:sz w:val="30"/>
          <w:szCs w:val="30"/>
        </w:rPr>
        <w:t>：</w:t>
      </w:r>
      <w:r>
        <w:rPr>
          <w:rFonts w:hint="default" w:ascii="Times New Roman" w:hAnsi="Times New Roman" w:eastAsia="方正仿宋简体" w:cs="Times New Roman"/>
          <w:color w:val="auto"/>
          <w:kern w:val="2"/>
          <w:sz w:val="30"/>
          <w:szCs w:val="30"/>
          <w:u w:val="single"/>
          <w:lang w:val="en-US" w:eastAsia="zh-CN"/>
        </w:rPr>
        <w:t>公开询比</w:t>
      </w:r>
    </w:p>
    <w:p w14:paraId="33999E22">
      <w:pPr>
        <w:spacing w:line="520" w:lineRule="exact"/>
        <w:ind w:firstLine="600" w:firstLineChars="200"/>
        <w:rPr>
          <w:rFonts w:hint="default" w:ascii="Times New Roman" w:hAnsi="Times New Roman" w:eastAsia="方正仿宋简体" w:cs="Times New Roman"/>
          <w:color w:val="000000"/>
          <w:kern w:val="2"/>
          <w:sz w:val="30"/>
          <w:szCs w:val="30"/>
          <w:u w:val="single"/>
          <w:lang w:val="en-US" w:eastAsia="zh-CN"/>
        </w:rPr>
      </w:pPr>
      <w:r>
        <w:rPr>
          <w:rFonts w:hint="default" w:ascii="Times New Roman" w:hAnsi="Times New Roman" w:eastAsia="方正仿宋简体" w:cs="Times New Roman"/>
          <w:color w:val="000000"/>
          <w:kern w:val="2"/>
          <w:sz w:val="30"/>
          <w:szCs w:val="30"/>
          <w:lang w:val="en-US" w:eastAsia="zh-CN"/>
        </w:rPr>
        <w:t>评审方法</w:t>
      </w:r>
      <w:r>
        <w:rPr>
          <w:rFonts w:hint="default" w:ascii="Times New Roman" w:hAnsi="Times New Roman" w:eastAsia="方正仿宋简体" w:cs="Times New Roman"/>
          <w:kern w:val="2"/>
          <w:sz w:val="30"/>
          <w:szCs w:val="30"/>
          <w:lang w:val="en-US" w:eastAsia="zh-CN" w:bidi="ar-SA"/>
        </w:rPr>
        <w:t>：最低评审价格法（</w:t>
      </w:r>
      <w:r>
        <w:rPr>
          <w:rFonts w:hint="eastAsia" w:ascii="Times New Roman" w:hAnsi="Times New Roman" w:eastAsia="方正仿宋简体" w:cs="Times New Roman"/>
          <w:kern w:val="2"/>
          <w:sz w:val="30"/>
          <w:szCs w:val="30"/>
          <w:lang w:val="en-US" w:eastAsia="zh-CN" w:bidi="ar-SA"/>
        </w:rPr>
        <w:t>本项目实行在满足采购文件要求情况下低价成交原则。采购人在发出成交通知书前，采购人有权终止本项目且不承担任何责任</w:t>
      </w:r>
      <w:r>
        <w:rPr>
          <w:rFonts w:hint="default" w:ascii="Times New Roman" w:hAnsi="Times New Roman" w:eastAsia="方正仿宋简体" w:cs="Times New Roman"/>
          <w:kern w:val="2"/>
          <w:sz w:val="30"/>
          <w:szCs w:val="30"/>
          <w:lang w:val="en-US" w:eastAsia="zh-CN" w:bidi="ar-SA"/>
        </w:rPr>
        <w:t>）</w:t>
      </w:r>
    </w:p>
    <w:p w14:paraId="479652CB">
      <w:pPr>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auto"/>
          <w:sz w:val="30"/>
          <w:szCs w:val="30"/>
        </w:rPr>
      </w:pPr>
      <w:r>
        <w:rPr>
          <w:rFonts w:hint="default" w:ascii="Times New Roman" w:hAnsi="Times New Roman" w:eastAsia="方正仿宋简体" w:cs="Times New Roman"/>
          <w:color w:val="auto"/>
          <w:sz w:val="30"/>
          <w:szCs w:val="30"/>
          <w:lang w:val="en-US" w:eastAsia="zh-CN"/>
        </w:rPr>
        <w:t>中煤鄂尔多斯能源化工有限公司</w:t>
      </w:r>
      <w:r>
        <w:rPr>
          <w:rFonts w:hint="default" w:ascii="Times New Roman" w:hAnsi="Times New Roman" w:eastAsia="方正仿宋简体" w:cs="Times New Roman"/>
          <w:color w:val="auto"/>
          <w:sz w:val="30"/>
          <w:szCs w:val="30"/>
        </w:rPr>
        <w:t>（以下简称“</w:t>
      </w:r>
      <w:r>
        <w:rPr>
          <w:rFonts w:hint="default" w:ascii="Times New Roman" w:hAnsi="Times New Roman" w:eastAsia="方正仿宋简体" w:cs="Times New Roman"/>
          <w:color w:val="auto"/>
          <w:sz w:val="30"/>
          <w:szCs w:val="30"/>
          <w:lang w:eastAsia="zh-CN"/>
        </w:rPr>
        <w:t>采购人</w:t>
      </w:r>
      <w:r>
        <w:rPr>
          <w:rFonts w:hint="default" w:ascii="Times New Roman" w:hAnsi="Times New Roman" w:eastAsia="方正仿宋简体" w:cs="Times New Roman"/>
          <w:color w:val="auto"/>
          <w:sz w:val="30"/>
          <w:szCs w:val="30"/>
        </w:rPr>
        <w:t>”）</w:t>
      </w:r>
      <w:r>
        <w:rPr>
          <w:rFonts w:hint="default" w:ascii="Times New Roman" w:hAnsi="Times New Roman" w:eastAsia="方正仿宋简体" w:cs="Times New Roman"/>
          <w:color w:val="auto"/>
          <w:sz w:val="30"/>
          <w:szCs w:val="30"/>
          <w:lang w:val="en-US" w:eastAsia="zh-CN"/>
        </w:rPr>
        <w:t>厂前区电梯大修项目</w:t>
      </w:r>
      <w:r>
        <w:rPr>
          <w:rFonts w:hint="default" w:ascii="Times New Roman" w:hAnsi="Times New Roman" w:eastAsia="方正仿宋简体" w:cs="Times New Roman"/>
          <w:color w:val="auto"/>
          <w:sz w:val="30"/>
          <w:szCs w:val="30"/>
          <w:lang w:eastAsia="zh-CN"/>
        </w:rPr>
        <w:t>采购项目</w:t>
      </w:r>
      <w:r>
        <w:rPr>
          <w:rFonts w:hint="default" w:ascii="Times New Roman" w:hAnsi="Times New Roman" w:eastAsia="方正仿宋简体" w:cs="Times New Roman"/>
          <w:color w:val="auto"/>
          <w:sz w:val="30"/>
          <w:szCs w:val="30"/>
          <w:u w:val="none"/>
          <w:lang w:val="en-US" w:eastAsia="zh-CN"/>
        </w:rPr>
        <w:t>已具备采购条件，</w:t>
      </w:r>
      <w:r>
        <w:rPr>
          <w:rFonts w:hint="default" w:ascii="Times New Roman" w:hAnsi="Times New Roman" w:eastAsia="方正仿宋简体" w:cs="Times New Roman"/>
          <w:color w:val="auto"/>
          <w:sz w:val="30"/>
          <w:szCs w:val="30"/>
        </w:rPr>
        <w:t>现</w:t>
      </w:r>
      <w:r>
        <w:rPr>
          <w:rFonts w:hint="default" w:ascii="Times New Roman" w:hAnsi="Times New Roman" w:eastAsia="方正仿宋简体" w:cs="Times New Roman"/>
          <w:color w:val="auto"/>
          <w:sz w:val="30"/>
          <w:szCs w:val="30"/>
          <w:lang w:val="en-US" w:eastAsia="zh-CN"/>
        </w:rPr>
        <w:t>就该项目</w:t>
      </w:r>
      <w:r>
        <w:rPr>
          <w:rFonts w:hint="default" w:ascii="Times New Roman" w:hAnsi="Times New Roman" w:eastAsia="方正仿宋简体" w:cs="Times New Roman"/>
          <w:color w:val="auto"/>
          <w:sz w:val="30"/>
          <w:szCs w:val="30"/>
        </w:rPr>
        <w:t>组织</w:t>
      </w:r>
      <w:r>
        <w:rPr>
          <w:rFonts w:hint="default" w:ascii="Times New Roman" w:hAnsi="Times New Roman" w:eastAsia="方正仿宋简体" w:cs="Times New Roman"/>
          <w:color w:val="auto"/>
          <w:kern w:val="2"/>
          <w:sz w:val="30"/>
          <w:szCs w:val="30"/>
          <w:u w:val="single"/>
          <w:lang w:val="en-US" w:eastAsia="zh-CN"/>
        </w:rPr>
        <w:t>公开询比</w:t>
      </w:r>
      <w:r>
        <w:rPr>
          <w:rFonts w:hint="default" w:ascii="Times New Roman" w:hAnsi="Times New Roman" w:eastAsia="方正仿宋简体" w:cs="Times New Roman"/>
          <w:color w:val="auto"/>
          <w:sz w:val="30"/>
          <w:szCs w:val="30"/>
        </w:rPr>
        <w:t>，请符合条件的潜在</w:t>
      </w:r>
      <w:r>
        <w:rPr>
          <w:rFonts w:hint="default" w:ascii="Times New Roman" w:hAnsi="Times New Roman" w:eastAsia="方正仿宋简体" w:cs="Times New Roman"/>
          <w:color w:val="auto"/>
          <w:sz w:val="30"/>
          <w:szCs w:val="30"/>
          <w:lang w:val="en-US" w:eastAsia="zh-CN"/>
        </w:rPr>
        <w:t>供应商</w:t>
      </w:r>
      <w:r>
        <w:rPr>
          <w:rFonts w:hint="default" w:ascii="Times New Roman" w:hAnsi="Times New Roman" w:eastAsia="方正仿宋简体" w:cs="Times New Roman"/>
          <w:color w:val="auto"/>
          <w:sz w:val="30"/>
          <w:szCs w:val="30"/>
        </w:rPr>
        <w:t>参加报价。</w:t>
      </w:r>
    </w:p>
    <w:p w14:paraId="4253A5AB">
      <w:pPr>
        <w:pStyle w:val="13"/>
        <w:keepNext w:val="0"/>
        <w:keepLines w:val="0"/>
        <w:wordWrap/>
        <w:overflowPunct/>
        <w:bidi w:val="0"/>
        <w:spacing w:line="560" w:lineRule="exact"/>
        <w:ind w:left="0" w:leftChars="0" w:right="0" w:rightChars="0" w:firstLine="602" w:firstLineChars="200"/>
        <w:jc w:val="both"/>
        <w:rPr>
          <w:rFonts w:hint="eastAsia" w:ascii="Times New Roman" w:hAnsi="Times New Roman" w:eastAsia="方正仿宋简体" w:cs="Times New Roman"/>
          <w:b/>
          <w:color w:val="auto"/>
          <w:kern w:val="2"/>
          <w:sz w:val="30"/>
          <w:szCs w:val="30"/>
          <w:lang w:eastAsia="zh-CN"/>
        </w:rPr>
      </w:pPr>
      <w:r>
        <w:rPr>
          <w:rFonts w:hint="default" w:ascii="Times New Roman" w:hAnsi="Times New Roman" w:eastAsia="方正仿宋简体" w:cs="Times New Roman"/>
          <w:b/>
          <w:color w:val="auto"/>
          <w:kern w:val="2"/>
          <w:sz w:val="30"/>
          <w:szCs w:val="30"/>
          <w:lang w:val="en-US" w:eastAsia="zh-CN"/>
        </w:rPr>
        <w:t>一</w:t>
      </w:r>
      <w:r>
        <w:rPr>
          <w:rFonts w:hint="default" w:ascii="Times New Roman" w:hAnsi="Times New Roman" w:eastAsia="方正仿宋简体" w:cs="Times New Roman"/>
          <w:b/>
          <w:color w:val="auto"/>
          <w:kern w:val="2"/>
          <w:sz w:val="30"/>
          <w:szCs w:val="30"/>
        </w:rPr>
        <w:t>、</w:t>
      </w:r>
      <w:r>
        <w:rPr>
          <w:rFonts w:hint="default" w:ascii="Times New Roman" w:hAnsi="Times New Roman" w:eastAsia="方正仿宋简体" w:cs="Times New Roman"/>
          <w:b/>
          <w:color w:val="auto"/>
          <w:kern w:val="2"/>
          <w:sz w:val="30"/>
          <w:szCs w:val="30"/>
          <w:lang w:val="en-US" w:eastAsia="zh-CN"/>
        </w:rPr>
        <w:t>报价人</w:t>
      </w:r>
      <w:r>
        <w:rPr>
          <w:rFonts w:hint="default" w:ascii="Times New Roman" w:hAnsi="Times New Roman" w:eastAsia="方正仿宋简体" w:cs="Times New Roman"/>
          <w:b/>
          <w:color w:val="auto"/>
          <w:kern w:val="2"/>
          <w:sz w:val="30"/>
          <w:szCs w:val="30"/>
        </w:rPr>
        <w:t>的资格要求</w:t>
      </w:r>
    </w:p>
    <w:p w14:paraId="5B6BAD39">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lang w:val="en-US" w:eastAsia="zh-CN"/>
        </w:rPr>
      </w:pPr>
      <w:r>
        <w:rPr>
          <w:rFonts w:hint="default" w:ascii="Times New Roman" w:hAnsi="Times New Roman" w:eastAsia="方正仿宋简体" w:cs="Times New Roman"/>
          <w:color w:val="000000"/>
          <w:kern w:val="2"/>
          <w:sz w:val="30"/>
          <w:szCs w:val="30"/>
          <w:lang w:val="en-US" w:eastAsia="zh-CN"/>
        </w:rPr>
        <w:t>1.</w:t>
      </w:r>
      <w:r>
        <w:rPr>
          <w:rFonts w:hint="eastAsia" w:ascii="Times New Roman" w:hAnsi="Times New Roman" w:eastAsia="方正仿宋简体" w:cs="Times New Roman"/>
          <w:color w:val="000000"/>
          <w:kern w:val="2"/>
          <w:sz w:val="30"/>
          <w:szCs w:val="30"/>
          <w:lang w:val="en-US" w:eastAsia="zh-CN"/>
        </w:rPr>
        <w:t>报价</w:t>
      </w:r>
      <w:r>
        <w:rPr>
          <w:rFonts w:hint="default" w:ascii="Times New Roman" w:hAnsi="Times New Roman" w:eastAsia="方正仿宋简体" w:cs="Times New Roman"/>
          <w:color w:val="000000"/>
          <w:kern w:val="2"/>
          <w:sz w:val="30"/>
          <w:szCs w:val="30"/>
          <w:lang w:val="en-US" w:eastAsia="zh-CN"/>
        </w:rPr>
        <w:t>人须是中华人民共和国境内合法注册的法人或其他组织。</w:t>
      </w:r>
    </w:p>
    <w:p w14:paraId="149B3207">
      <w:pPr>
        <w:pStyle w:val="13"/>
        <w:keepNext w:val="0"/>
        <w:keepLines w:val="0"/>
        <w:wordWrap/>
        <w:overflowPunct/>
        <w:bidi w:val="0"/>
        <w:spacing w:line="560" w:lineRule="exact"/>
        <w:ind w:left="0" w:leftChars="0" w:right="0" w:rightChars="0" w:firstLine="600" w:firstLineChars="200"/>
        <w:jc w:val="both"/>
        <w:rPr>
          <w:rFonts w:hint="eastAsia" w:ascii="Times New Roman" w:hAnsi="Times New Roman" w:eastAsia="方正仿宋简体" w:cs="Times New Roman"/>
          <w:color w:val="000000"/>
          <w:kern w:val="2"/>
          <w:sz w:val="30"/>
          <w:szCs w:val="30"/>
        </w:rPr>
      </w:pPr>
      <w:r>
        <w:rPr>
          <w:rFonts w:hint="eastAsia" w:ascii="Times New Roman" w:hAnsi="Times New Roman" w:eastAsia="方正仿宋简体" w:cs="Times New Roman"/>
          <w:color w:val="000000"/>
          <w:kern w:val="2"/>
          <w:sz w:val="30"/>
          <w:szCs w:val="30"/>
          <w:lang w:val="en-US" w:eastAsia="zh-CN"/>
        </w:rPr>
        <w:t>2.报价</w:t>
      </w:r>
      <w:r>
        <w:rPr>
          <w:rFonts w:hint="default" w:ascii="Times New Roman" w:hAnsi="Times New Roman" w:eastAsia="方正仿宋简体" w:cs="Times New Roman"/>
          <w:color w:val="000000"/>
          <w:kern w:val="2"/>
          <w:sz w:val="30"/>
          <w:szCs w:val="30"/>
          <w:lang w:val="en-US" w:eastAsia="zh-CN"/>
        </w:rPr>
        <w:t>人</w:t>
      </w:r>
      <w:r>
        <w:rPr>
          <w:rFonts w:hint="eastAsia" w:ascii="Times New Roman" w:hAnsi="Times New Roman" w:eastAsia="方正仿宋简体" w:cs="Times New Roman"/>
          <w:color w:val="000000"/>
          <w:kern w:val="2"/>
          <w:sz w:val="30"/>
          <w:szCs w:val="30"/>
        </w:rPr>
        <w:t>须具有中华人民共和国特种设</w:t>
      </w:r>
      <w:bookmarkStart w:id="26" w:name="_GoBack"/>
      <w:bookmarkEnd w:id="26"/>
      <w:r>
        <w:rPr>
          <w:rFonts w:hint="eastAsia" w:ascii="Times New Roman" w:hAnsi="Times New Roman" w:eastAsia="方正仿宋简体" w:cs="Times New Roman"/>
          <w:color w:val="000000"/>
          <w:kern w:val="2"/>
          <w:sz w:val="30"/>
          <w:szCs w:val="30"/>
        </w:rPr>
        <w:t>备生产许可证，许可项目包含电梯安装（含修理）。</w:t>
      </w:r>
    </w:p>
    <w:p w14:paraId="348254F9">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lang w:val="en-US" w:eastAsia="zh-CN"/>
        </w:rPr>
      </w:pPr>
      <w:r>
        <w:rPr>
          <w:rFonts w:hint="eastAsia" w:ascii="Times New Roman" w:hAnsi="Times New Roman" w:eastAsia="方正仿宋简体" w:cs="Times New Roman"/>
          <w:color w:val="000000"/>
          <w:kern w:val="2"/>
          <w:sz w:val="30"/>
          <w:szCs w:val="30"/>
        </w:rPr>
        <w:t>3</w:t>
      </w:r>
      <w:r>
        <w:rPr>
          <w:rFonts w:hint="eastAsia" w:ascii="Times New Roman" w:hAnsi="Times New Roman" w:eastAsia="方正仿宋简体" w:cs="Times New Roman"/>
          <w:color w:val="000000"/>
          <w:kern w:val="2"/>
          <w:sz w:val="30"/>
          <w:szCs w:val="30"/>
          <w:lang w:val="en-US" w:eastAsia="zh-CN"/>
        </w:rPr>
        <w:t>.报价</w:t>
      </w:r>
      <w:r>
        <w:rPr>
          <w:rFonts w:hint="default" w:ascii="Times New Roman" w:hAnsi="Times New Roman" w:eastAsia="方正仿宋简体" w:cs="Times New Roman"/>
          <w:color w:val="000000"/>
          <w:kern w:val="2"/>
          <w:sz w:val="30"/>
          <w:szCs w:val="30"/>
          <w:lang w:val="en-US" w:eastAsia="zh-CN"/>
        </w:rPr>
        <w:t>人</w:t>
      </w:r>
      <w:r>
        <w:rPr>
          <w:rFonts w:hint="eastAsia" w:ascii="Times New Roman" w:hAnsi="Times New Roman" w:eastAsia="方正仿宋简体" w:cs="Times New Roman"/>
          <w:color w:val="000000"/>
          <w:kern w:val="2"/>
          <w:sz w:val="30"/>
          <w:szCs w:val="30"/>
        </w:rPr>
        <w:t>须是原制造厂家或者原制造厂家授权单位（授权单位应附原制造厂家</w:t>
      </w:r>
      <w:r>
        <w:rPr>
          <w:rFonts w:hint="eastAsia" w:ascii="Times New Roman" w:hAnsi="Times New Roman" w:eastAsia="方正仿宋简体" w:cs="Times New Roman"/>
          <w:color w:val="000000"/>
          <w:kern w:val="2"/>
          <w:sz w:val="30"/>
          <w:szCs w:val="30"/>
          <w:lang w:val="en-US" w:eastAsia="zh-CN"/>
        </w:rPr>
        <w:t>蒂森克虏伯电梯（上海）有限公司的</w:t>
      </w:r>
      <w:r>
        <w:rPr>
          <w:rFonts w:hint="eastAsia" w:ascii="Times New Roman" w:hAnsi="Times New Roman" w:eastAsia="方正仿宋简体" w:cs="Times New Roman"/>
          <w:color w:val="000000"/>
          <w:kern w:val="2"/>
          <w:sz w:val="30"/>
          <w:szCs w:val="30"/>
        </w:rPr>
        <w:t>授权证明）</w:t>
      </w:r>
      <w:r>
        <w:rPr>
          <w:rFonts w:hint="eastAsia" w:ascii="Times New Roman" w:hAnsi="Times New Roman" w:eastAsia="方正仿宋简体" w:cs="Times New Roman"/>
          <w:color w:val="000000"/>
          <w:kern w:val="2"/>
          <w:sz w:val="30"/>
          <w:szCs w:val="30"/>
          <w:lang w:eastAsia="zh-CN"/>
        </w:rPr>
        <w:t>。</w:t>
      </w:r>
    </w:p>
    <w:p w14:paraId="6EA2F9F6">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lang w:val="en-US" w:eastAsia="zh-CN"/>
        </w:rPr>
      </w:pPr>
      <w:r>
        <w:rPr>
          <w:rFonts w:hint="eastAsia" w:ascii="Times New Roman" w:hAnsi="Times New Roman" w:eastAsia="方正仿宋简体" w:cs="Times New Roman"/>
          <w:color w:val="000000"/>
          <w:kern w:val="2"/>
          <w:sz w:val="30"/>
          <w:szCs w:val="30"/>
          <w:lang w:val="en-US" w:eastAsia="zh-CN"/>
        </w:rPr>
        <w:t>4</w:t>
      </w:r>
      <w:r>
        <w:rPr>
          <w:rFonts w:hint="default" w:ascii="Times New Roman" w:hAnsi="Times New Roman" w:eastAsia="方正仿宋简体" w:cs="Times New Roman"/>
          <w:color w:val="000000"/>
          <w:kern w:val="2"/>
          <w:sz w:val="30"/>
          <w:szCs w:val="30"/>
          <w:lang w:val="en-US" w:eastAsia="zh-CN"/>
        </w:rPr>
        <w:t>.本项目不接受联合体投标。</w:t>
      </w:r>
    </w:p>
    <w:p w14:paraId="282D399C">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rPr>
        <w:t>注意事项：</w:t>
      </w:r>
    </w:p>
    <w:p w14:paraId="6194E254">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rPr>
        <w:t>1.上述</w:t>
      </w:r>
      <w:r>
        <w:rPr>
          <w:rFonts w:hint="default" w:ascii="Times New Roman" w:hAnsi="Times New Roman" w:eastAsia="方正仿宋简体" w:cs="Times New Roman"/>
          <w:color w:val="000000"/>
          <w:kern w:val="2"/>
          <w:sz w:val="30"/>
          <w:szCs w:val="30"/>
          <w:lang w:val="en-US" w:eastAsia="zh-CN"/>
        </w:rPr>
        <w:t>资格</w:t>
      </w:r>
      <w:r>
        <w:rPr>
          <w:rFonts w:hint="default" w:ascii="Times New Roman" w:hAnsi="Times New Roman" w:eastAsia="方正仿宋简体" w:cs="Times New Roman"/>
          <w:color w:val="000000"/>
          <w:kern w:val="2"/>
          <w:sz w:val="30"/>
          <w:szCs w:val="30"/>
        </w:rPr>
        <w:t>证明文件报名时须提供原件扫描件。</w:t>
      </w:r>
    </w:p>
    <w:p w14:paraId="60D0B27C">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rPr>
        <w:t>2.</w:t>
      </w:r>
      <w:r>
        <w:rPr>
          <w:rFonts w:hint="default" w:ascii="Times New Roman" w:hAnsi="Times New Roman" w:eastAsia="方正仿宋简体" w:cs="Times New Roman"/>
          <w:color w:val="000000"/>
          <w:kern w:val="2"/>
          <w:sz w:val="30"/>
          <w:szCs w:val="30"/>
          <w:lang w:eastAsia="zh-CN"/>
        </w:rPr>
        <w:t>报价人</w:t>
      </w:r>
      <w:r>
        <w:rPr>
          <w:rFonts w:hint="default" w:ascii="Times New Roman" w:hAnsi="Times New Roman" w:eastAsia="方正仿宋简体" w:cs="Times New Roman"/>
          <w:color w:val="000000"/>
          <w:kern w:val="2"/>
          <w:sz w:val="30"/>
          <w:szCs w:val="30"/>
        </w:rPr>
        <w:t>应保证所提供的资料真实有效，</w:t>
      </w:r>
      <w:r>
        <w:rPr>
          <w:rFonts w:hint="default" w:ascii="Times New Roman" w:hAnsi="Times New Roman" w:eastAsia="方正仿宋简体" w:cs="Times New Roman"/>
          <w:color w:val="000000"/>
          <w:kern w:val="2"/>
          <w:sz w:val="30"/>
          <w:szCs w:val="30"/>
          <w:lang w:eastAsia="zh-CN"/>
        </w:rPr>
        <w:t>采购人</w:t>
      </w:r>
      <w:r>
        <w:rPr>
          <w:rFonts w:hint="default" w:ascii="Times New Roman" w:hAnsi="Times New Roman" w:eastAsia="方正仿宋简体" w:cs="Times New Roman"/>
          <w:color w:val="000000"/>
          <w:kern w:val="2"/>
          <w:sz w:val="30"/>
          <w:szCs w:val="30"/>
        </w:rPr>
        <w:t>对</w:t>
      </w:r>
      <w:r>
        <w:rPr>
          <w:rFonts w:hint="default" w:ascii="Times New Roman" w:hAnsi="Times New Roman" w:eastAsia="方正仿宋简体" w:cs="Times New Roman"/>
          <w:color w:val="000000"/>
          <w:kern w:val="2"/>
          <w:sz w:val="30"/>
          <w:szCs w:val="30"/>
          <w:lang w:eastAsia="zh-CN"/>
        </w:rPr>
        <w:t>报价人</w:t>
      </w:r>
      <w:r>
        <w:rPr>
          <w:rFonts w:hint="default" w:ascii="Times New Roman" w:hAnsi="Times New Roman" w:eastAsia="方正仿宋简体" w:cs="Times New Roman"/>
          <w:color w:val="000000"/>
          <w:kern w:val="2"/>
          <w:sz w:val="30"/>
          <w:szCs w:val="30"/>
        </w:rPr>
        <w:t>进行抽查复核后若发现虚假情况，将否决其报价。</w:t>
      </w:r>
    </w:p>
    <w:p w14:paraId="35F4B92A">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rPr>
        <w:t>3.单位负责人为同一人或者存在控股、管理关系的不同单位，不得参加同一标段</w:t>
      </w:r>
      <w:r>
        <w:rPr>
          <w:rFonts w:hint="default" w:ascii="Times New Roman" w:hAnsi="Times New Roman" w:eastAsia="方正仿宋简体" w:cs="Times New Roman"/>
          <w:color w:val="000000"/>
          <w:kern w:val="2"/>
          <w:sz w:val="30"/>
          <w:szCs w:val="30"/>
          <w:lang w:val="en-US" w:eastAsia="zh-CN"/>
        </w:rPr>
        <w:t>报名</w:t>
      </w:r>
      <w:r>
        <w:rPr>
          <w:rFonts w:hint="default" w:ascii="Times New Roman" w:hAnsi="Times New Roman" w:eastAsia="方正仿宋简体" w:cs="Times New Roman"/>
          <w:color w:val="000000"/>
          <w:kern w:val="2"/>
          <w:sz w:val="30"/>
          <w:szCs w:val="30"/>
        </w:rPr>
        <w:t>报价或者未划分标段的同一项目</w:t>
      </w:r>
      <w:r>
        <w:rPr>
          <w:rFonts w:hint="default" w:ascii="Times New Roman" w:hAnsi="Times New Roman" w:eastAsia="方正仿宋简体" w:cs="Times New Roman"/>
          <w:color w:val="000000"/>
          <w:kern w:val="2"/>
          <w:sz w:val="30"/>
          <w:szCs w:val="30"/>
          <w:lang w:val="en-US" w:eastAsia="zh-CN"/>
        </w:rPr>
        <w:t>报名</w:t>
      </w:r>
      <w:r>
        <w:rPr>
          <w:rFonts w:hint="default" w:ascii="Times New Roman" w:hAnsi="Times New Roman" w:eastAsia="方正仿宋简体" w:cs="Times New Roman"/>
          <w:color w:val="000000"/>
          <w:kern w:val="2"/>
          <w:sz w:val="30"/>
          <w:szCs w:val="30"/>
        </w:rPr>
        <w:t>报价。</w:t>
      </w:r>
    </w:p>
    <w:p w14:paraId="5213C3DE">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lang w:eastAsia="zh-CN"/>
        </w:rPr>
      </w:pPr>
      <w:r>
        <w:rPr>
          <w:rFonts w:hint="default" w:ascii="Times New Roman" w:hAnsi="Times New Roman" w:eastAsia="方正仿宋简体" w:cs="Times New Roman"/>
          <w:color w:val="000000"/>
          <w:kern w:val="2"/>
          <w:sz w:val="30"/>
          <w:szCs w:val="30"/>
          <w:lang w:val="en-US" w:eastAsia="zh-CN"/>
        </w:rPr>
        <w:t>4</w:t>
      </w:r>
      <w:r>
        <w:rPr>
          <w:rFonts w:hint="default" w:ascii="Times New Roman" w:hAnsi="Times New Roman" w:eastAsia="方正仿宋简体" w:cs="Times New Roman"/>
          <w:color w:val="000000"/>
          <w:kern w:val="2"/>
          <w:sz w:val="30"/>
          <w:szCs w:val="30"/>
        </w:rPr>
        <w:t>.</w:t>
      </w:r>
      <w:r>
        <w:rPr>
          <w:rFonts w:hint="default" w:ascii="Times New Roman" w:hAnsi="Times New Roman" w:eastAsia="方正仿宋简体" w:cs="Times New Roman"/>
          <w:color w:val="000000"/>
          <w:kern w:val="2"/>
          <w:sz w:val="30"/>
          <w:szCs w:val="30"/>
          <w:lang w:eastAsia="zh-CN"/>
        </w:rPr>
        <w:t>报价人</w:t>
      </w:r>
      <w:r>
        <w:rPr>
          <w:rFonts w:hint="default" w:ascii="Times New Roman" w:hAnsi="Times New Roman" w:eastAsia="方正仿宋简体" w:cs="Times New Roman"/>
          <w:color w:val="000000"/>
          <w:kern w:val="2"/>
          <w:sz w:val="30"/>
          <w:szCs w:val="30"/>
        </w:rPr>
        <w:t>没有处于被责令停业，财产被接管、冻结、破产状态</w:t>
      </w:r>
      <w:r>
        <w:rPr>
          <w:rFonts w:hint="default" w:ascii="Times New Roman" w:hAnsi="Times New Roman" w:eastAsia="方正仿宋简体" w:cs="Times New Roman"/>
          <w:color w:val="000000"/>
          <w:kern w:val="2"/>
          <w:sz w:val="30"/>
          <w:szCs w:val="30"/>
          <w:lang w:eastAsia="zh-CN"/>
        </w:rPr>
        <w:t>。</w:t>
      </w:r>
    </w:p>
    <w:p w14:paraId="04CB7527">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rPr>
        <w:t>5</w:t>
      </w:r>
      <w:r>
        <w:rPr>
          <w:rFonts w:hint="default" w:ascii="Times New Roman" w:hAnsi="Times New Roman" w:eastAsia="方正仿宋简体" w:cs="Times New Roman"/>
          <w:color w:val="000000"/>
          <w:kern w:val="2"/>
          <w:sz w:val="30"/>
          <w:szCs w:val="30"/>
        </w:rPr>
        <w:t>.</w:t>
      </w:r>
      <w:r>
        <w:rPr>
          <w:rFonts w:hint="default" w:ascii="Times New Roman" w:hAnsi="Times New Roman" w:eastAsia="方正仿宋简体" w:cs="Times New Roman"/>
          <w:color w:val="000000"/>
          <w:kern w:val="2"/>
          <w:sz w:val="30"/>
          <w:szCs w:val="30"/>
          <w:lang w:val="en-US" w:eastAsia="zh-CN"/>
        </w:rPr>
        <w:t>报价人</w:t>
      </w:r>
      <w:r>
        <w:rPr>
          <w:rFonts w:hint="default" w:ascii="Times New Roman" w:hAnsi="Times New Roman" w:eastAsia="方正仿宋简体" w:cs="Times New Roman"/>
          <w:color w:val="000000"/>
          <w:kern w:val="2"/>
          <w:sz w:val="30"/>
          <w:szCs w:val="30"/>
        </w:rPr>
        <w:t>必须满足上述资格要求，有一项不符合资格要求的，</w:t>
      </w:r>
      <w:r>
        <w:rPr>
          <w:rFonts w:hint="default" w:ascii="Times New Roman" w:hAnsi="Times New Roman" w:eastAsia="方正仿宋简体" w:cs="Times New Roman"/>
          <w:color w:val="000000"/>
          <w:kern w:val="2"/>
          <w:sz w:val="30"/>
          <w:szCs w:val="30"/>
          <w:lang w:val="en-US" w:eastAsia="zh-CN"/>
        </w:rPr>
        <w:t>不具备报价条件</w:t>
      </w:r>
      <w:r>
        <w:rPr>
          <w:rFonts w:hint="default" w:ascii="Times New Roman" w:hAnsi="Times New Roman" w:eastAsia="方正仿宋简体" w:cs="Times New Roman"/>
          <w:color w:val="000000"/>
          <w:kern w:val="2"/>
          <w:sz w:val="30"/>
          <w:szCs w:val="30"/>
        </w:rPr>
        <w:t>。</w:t>
      </w:r>
    </w:p>
    <w:p w14:paraId="31DD4163">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rPr>
        <w:t>6.报价人</w:t>
      </w:r>
      <w:r>
        <w:rPr>
          <w:rFonts w:hint="default" w:ascii="Times New Roman" w:hAnsi="Times New Roman" w:eastAsia="方正仿宋简体" w:cs="Times New Roman"/>
          <w:color w:val="000000"/>
          <w:kern w:val="2"/>
          <w:sz w:val="30"/>
          <w:szCs w:val="30"/>
        </w:rPr>
        <w:t>须将</w:t>
      </w:r>
      <w:r>
        <w:rPr>
          <w:rFonts w:hint="default" w:ascii="Times New Roman" w:hAnsi="Times New Roman" w:eastAsia="方正仿宋简体" w:cs="Times New Roman"/>
          <w:color w:val="000000"/>
          <w:kern w:val="2"/>
          <w:sz w:val="30"/>
          <w:szCs w:val="30"/>
          <w:lang w:val="en-US" w:eastAsia="zh-CN"/>
        </w:rPr>
        <w:t>报名</w:t>
      </w:r>
      <w:r>
        <w:rPr>
          <w:rFonts w:hint="default" w:ascii="Times New Roman" w:hAnsi="Times New Roman" w:eastAsia="方正仿宋简体" w:cs="Times New Roman"/>
          <w:color w:val="000000"/>
          <w:kern w:val="2"/>
          <w:sz w:val="30"/>
          <w:szCs w:val="30"/>
        </w:rPr>
        <w:t>文件中提供的资料原件及相关证明材料(包括但不限于</w:t>
      </w:r>
      <w:r>
        <w:rPr>
          <w:rFonts w:hint="eastAsia" w:ascii="Times New Roman" w:hAnsi="Times New Roman" w:eastAsia="方正仿宋简体" w:cs="Times New Roman"/>
          <w:color w:val="000000"/>
          <w:kern w:val="2"/>
          <w:sz w:val="30"/>
          <w:szCs w:val="30"/>
          <w:lang w:eastAsia="zh-CN"/>
        </w:rPr>
        <w:t>合同</w:t>
      </w:r>
      <w:r>
        <w:rPr>
          <w:rFonts w:hint="default" w:ascii="Times New Roman" w:hAnsi="Times New Roman" w:eastAsia="方正仿宋简体" w:cs="Times New Roman"/>
          <w:color w:val="000000"/>
          <w:kern w:val="2"/>
          <w:sz w:val="30"/>
          <w:szCs w:val="30"/>
        </w:rPr>
        <w:t>等材料)留存备查。接到采购人要求提供时，应按时提供；如到期无故不予提供的，视为其弄虚作假，采购人将有权否决其报价，并按照</w:t>
      </w:r>
      <w:r>
        <w:rPr>
          <w:rFonts w:hint="default" w:ascii="Times New Roman" w:hAnsi="Times New Roman" w:eastAsia="方正仿宋简体" w:cs="Times New Roman"/>
          <w:color w:val="000000"/>
          <w:kern w:val="2"/>
          <w:sz w:val="30"/>
          <w:szCs w:val="30"/>
          <w:lang w:val="en-US" w:eastAsia="zh-CN"/>
        </w:rPr>
        <w:t>情况说明</w:t>
      </w:r>
      <w:r>
        <w:rPr>
          <w:rFonts w:hint="default" w:ascii="Times New Roman" w:hAnsi="Times New Roman" w:eastAsia="方正仿宋简体" w:cs="Times New Roman"/>
          <w:color w:val="000000"/>
          <w:kern w:val="2"/>
          <w:sz w:val="30"/>
          <w:szCs w:val="30"/>
        </w:rPr>
        <w:t>文件内容及</w:t>
      </w:r>
      <w:r>
        <w:rPr>
          <w:rFonts w:hint="default" w:ascii="Times New Roman" w:hAnsi="Times New Roman" w:eastAsia="方正仿宋简体" w:cs="Times New Roman"/>
          <w:color w:val="000000"/>
          <w:kern w:val="2"/>
          <w:sz w:val="30"/>
          <w:szCs w:val="30"/>
          <w:lang w:val="en-US" w:eastAsia="zh-CN"/>
        </w:rPr>
        <w:t>中煤鄂尔多斯能源化工有限公司</w:t>
      </w:r>
      <w:r>
        <w:rPr>
          <w:rFonts w:hint="default" w:ascii="Times New Roman" w:hAnsi="Times New Roman" w:eastAsia="方正仿宋简体" w:cs="Times New Roman"/>
          <w:color w:val="000000"/>
          <w:kern w:val="2"/>
          <w:sz w:val="30"/>
          <w:szCs w:val="30"/>
        </w:rPr>
        <w:t>供应商</w:t>
      </w:r>
      <w:r>
        <w:rPr>
          <w:rFonts w:hint="default" w:ascii="Times New Roman" w:hAnsi="Times New Roman" w:eastAsia="方正仿宋简体" w:cs="Times New Roman"/>
          <w:color w:val="000000"/>
          <w:kern w:val="2"/>
          <w:sz w:val="30"/>
          <w:szCs w:val="30"/>
          <w:lang w:val="en-US" w:eastAsia="zh-CN"/>
        </w:rPr>
        <w:t>合作</w:t>
      </w:r>
      <w:r>
        <w:rPr>
          <w:rFonts w:hint="default" w:ascii="Times New Roman" w:hAnsi="Times New Roman" w:eastAsia="方正仿宋简体" w:cs="Times New Roman"/>
          <w:color w:val="000000"/>
          <w:kern w:val="2"/>
          <w:sz w:val="30"/>
          <w:szCs w:val="30"/>
        </w:rPr>
        <w:t>管理办法对其进行处罚。</w:t>
      </w:r>
    </w:p>
    <w:p w14:paraId="09AF6A99">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auto"/>
          <w:kern w:val="2"/>
          <w:sz w:val="30"/>
          <w:szCs w:val="30"/>
          <w:highlight w:val="yellow"/>
          <w:lang w:val="en-US" w:eastAsia="zh-CN"/>
        </w:rPr>
      </w:pPr>
      <w:r>
        <w:rPr>
          <w:rFonts w:hint="default" w:ascii="Times New Roman" w:hAnsi="Times New Roman" w:eastAsia="方正仿宋简体" w:cs="Times New Roman"/>
          <w:b w:val="0"/>
          <w:color w:val="auto"/>
          <w:kern w:val="0"/>
          <w:sz w:val="30"/>
          <w:szCs w:val="30"/>
          <w:highlight w:val="yellow"/>
          <w:lang w:val="en-US" w:eastAsia="zh-CN" w:bidi="ar-SA"/>
        </w:rPr>
        <w:t>注：严禁报价人使用中煤鄂尔多斯能源化工有限公司内部网络参与任何采购项目，一经发现取消其投标资格，并对供应商采取在全集团范围内停用3年的处罚。</w:t>
      </w:r>
    </w:p>
    <w:p w14:paraId="0FE00101">
      <w:pPr>
        <w:pStyle w:val="13"/>
        <w:keepNext w:val="0"/>
        <w:keepLines w:val="0"/>
        <w:wordWrap/>
        <w:overflowPunct/>
        <w:bidi w:val="0"/>
        <w:spacing w:line="560" w:lineRule="exact"/>
        <w:ind w:left="0" w:leftChars="0" w:right="0" w:rightChars="0" w:firstLine="602" w:firstLineChars="200"/>
        <w:jc w:val="both"/>
        <w:rPr>
          <w:rFonts w:hint="default" w:ascii="Times New Roman" w:hAnsi="Times New Roman" w:eastAsia="方正仿宋简体" w:cs="Times New Roman"/>
          <w:b/>
          <w:color w:val="000000"/>
          <w:kern w:val="2"/>
          <w:sz w:val="30"/>
          <w:szCs w:val="30"/>
        </w:rPr>
      </w:pPr>
      <w:r>
        <w:rPr>
          <w:rFonts w:hint="default" w:ascii="Times New Roman" w:hAnsi="Times New Roman" w:eastAsia="方正仿宋简体" w:cs="Times New Roman"/>
          <w:b/>
          <w:color w:val="000000"/>
          <w:kern w:val="2"/>
          <w:sz w:val="30"/>
          <w:szCs w:val="30"/>
          <w:lang w:val="en-US" w:eastAsia="zh-CN"/>
        </w:rPr>
        <w:t>二</w:t>
      </w:r>
      <w:r>
        <w:rPr>
          <w:rFonts w:hint="default" w:ascii="Times New Roman" w:hAnsi="Times New Roman" w:eastAsia="方正仿宋简体" w:cs="Times New Roman"/>
          <w:b/>
          <w:color w:val="000000"/>
          <w:kern w:val="2"/>
          <w:sz w:val="30"/>
          <w:szCs w:val="30"/>
        </w:rPr>
        <w:t>、</w:t>
      </w:r>
      <w:r>
        <w:rPr>
          <w:rFonts w:hint="default" w:ascii="Times New Roman" w:hAnsi="Times New Roman" w:eastAsia="方正仿宋简体" w:cs="Times New Roman"/>
          <w:b/>
          <w:color w:val="000000"/>
          <w:kern w:val="2"/>
          <w:sz w:val="30"/>
          <w:szCs w:val="30"/>
          <w:lang w:val="en-US" w:eastAsia="zh-CN"/>
        </w:rPr>
        <w:t>公告时间</w:t>
      </w:r>
      <w:r>
        <w:rPr>
          <w:rFonts w:hint="default" w:ascii="Times New Roman" w:hAnsi="Times New Roman" w:eastAsia="方正仿宋简体" w:cs="Times New Roman"/>
          <w:b/>
          <w:color w:val="000000"/>
          <w:kern w:val="2"/>
          <w:sz w:val="30"/>
          <w:szCs w:val="30"/>
        </w:rPr>
        <w:t>与</w:t>
      </w:r>
      <w:r>
        <w:rPr>
          <w:rFonts w:hint="eastAsia" w:ascii="Times New Roman" w:hAnsi="Times New Roman" w:eastAsia="方正仿宋简体" w:cs="Times New Roman"/>
          <w:b/>
          <w:color w:val="000000"/>
          <w:kern w:val="2"/>
          <w:sz w:val="30"/>
          <w:szCs w:val="30"/>
          <w:lang w:val="en-US" w:eastAsia="zh-CN"/>
        </w:rPr>
        <w:t>采购</w:t>
      </w:r>
      <w:r>
        <w:rPr>
          <w:rFonts w:hint="default" w:ascii="Times New Roman" w:hAnsi="Times New Roman" w:eastAsia="方正仿宋简体" w:cs="Times New Roman"/>
          <w:b/>
          <w:color w:val="000000"/>
          <w:kern w:val="2"/>
          <w:sz w:val="30"/>
          <w:szCs w:val="30"/>
        </w:rPr>
        <w:t>范围</w:t>
      </w:r>
    </w:p>
    <w:p w14:paraId="0ECF5C4C">
      <w:pPr>
        <w:pStyle w:val="13"/>
        <w:keepNext w:val="0"/>
        <w:keepLines w:val="0"/>
        <w:wordWrap/>
        <w:overflowPunct/>
        <w:bidi w:val="0"/>
        <w:spacing w:line="560" w:lineRule="exact"/>
        <w:ind w:left="0" w:leftChars="0" w:right="0" w:rightChars="0" w:firstLine="600" w:firstLineChars="200"/>
        <w:contextualSpacing/>
        <w:jc w:val="both"/>
        <w:rPr>
          <w:rFonts w:hint="default" w:ascii="Times New Roman" w:hAnsi="Times New Roman" w:eastAsia="方正仿宋简体" w:cs="Times New Roman"/>
          <w:color w:val="000000"/>
          <w:kern w:val="2"/>
          <w:sz w:val="30"/>
          <w:szCs w:val="30"/>
          <w:lang w:val="en-US" w:eastAsia="zh-CN"/>
        </w:rPr>
      </w:pPr>
      <w:r>
        <w:rPr>
          <w:rFonts w:hint="default" w:ascii="Times New Roman" w:hAnsi="Times New Roman" w:eastAsia="方正仿宋简体" w:cs="Times New Roman"/>
          <w:color w:val="000000"/>
          <w:kern w:val="2"/>
          <w:sz w:val="30"/>
          <w:szCs w:val="30"/>
        </w:rPr>
        <w:t>1.</w:t>
      </w:r>
      <w:r>
        <w:rPr>
          <w:rFonts w:hint="default" w:ascii="Times New Roman" w:hAnsi="Times New Roman" w:eastAsia="方正仿宋简体" w:cs="Times New Roman"/>
          <w:color w:val="000000"/>
          <w:kern w:val="2"/>
          <w:sz w:val="30"/>
          <w:szCs w:val="30"/>
          <w:lang w:val="en-US" w:eastAsia="zh-CN"/>
        </w:rPr>
        <w:t>公告时间</w:t>
      </w:r>
    </w:p>
    <w:p w14:paraId="3B1E0AC7">
      <w:pPr>
        <w:keepNext w:val="0"/>
        <w:keepLines w:val="0"/>
        <w:wordWrap/>
        <w:overflowPunct/>
        <w:bidi w:val="0"/>
        <w:adjustRightInd w:val="0"/>
        <w:spacing w:line="560" w:lineRule="exact"/>
        <w:ind w:left="0" w:leftChars="0" w:right="0" w:rightChars="0" w:firstLine="600" w:firstLineChars="200"/>
        <w:contextualSpacing/>
        <w:jc w:val="both"/>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kern w:val="0"/>
          <w:sz w:val="30"/>
          <w:szCs w:val="30"/>
          <w:lang w:val="en-US" w:eastAsia="zh-CN"/>
        </w:rPr>
        <w:t>以</w:t>
      </w:r>
      <w:bookmarkStart w:id="0" w:name="OLE_LINK1"/>
      <w:r>
        <w:rPr>
          <w:rFonts w:hint="default" w:ascii="Times New Roman" w:hAnsi="Times New Roman" w:eastAsia="方正仿宋简体" w:cs="Times New Roman"/>
          <w:kern w:val="0"/>
          <w:sz w:val="30"/>
          <w:szCs w:val="30"/>
          <w:lang w:val="en-US" w:eastAsia="zh-CN"/>
        </w:rPr>
        <w:t>中国中煤供应链平台</w:t>
      </w:r>
      <w:bookmarkEnd w:id="0"/>
      <w:r>
        <w:rPr>
          <w:rFonts w:hint="default" w:ascii="Times New Roman" w:hAnsi="Times New Roman" w:eastAsia="方正仿宋简体" w:cs="Times New Roman"/>
          <w:kern w:val="0"/>
          <w:sz w:val="30"/>
          <w:szCs w:val="30"/>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34"/>
          <w:rFonts w:hint="default" w:ascii="Times New Roman" w:hAnsi="Times New Roman" w:eastAsia="方正仿宋简体" w:cs="Times New Roman"/>
          <w:b w:val="0"/>
          <w:bCs w:val="0"/>
          <w:strike w:val="0"/>
          <w:color w:val="auto"/>
          <w:sz w:val="30"/>
          <w:szCs w:val="30"/>
          <w:highlight w:val="none"/>
          <w:u w:val="none"/>
        </w:rPr>
        <w:t>http</w:t>
      </w:r>
      <w:r>
        <w:rPr>
          <w:rStyle w:val="34"/>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34"/>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5889976D">
      <w:pPr>
        <w:keepNext w:val="0"/>
        <w:keepLines w:val="0"/>
        <w:numPr>
          <w:ilvl w:val="0"/>
          <w:numId w:val="2"/>
        </w:numPr>
        <w:wordWrap/>
        <w:overflowPunct/>
        <w:bidi w:val="0"/>
        <w:adjustRightInd w:val="0"/>
        <w:spacing w:line="560" w:lineRule="exact"/>
        <w:ind w:left="0" w:leftChars="0" w:right="0" w:rightChars="0" w:firstLine="600" w:firstLineChars="200"/>
        <w:contextualSpacing/>
        <w:jc w:val="both"/>
        <w:rPr>
          <w:rFonts w:hint="default" w:ascii="Times New Roman" w:hAnsi="Times New Roman" w:eastAsia="方正仿宋简体" w:cs="Times New Roman"/>
          <w:color w:val="auto"/>
          <w:sz w:val="30"/>
          <w:szCs w:val="30"/>
        </w:rPr>
      </w:pPr>
      <w:r>
        <w:rPr>
          <w:rFonts w:hint="eastAsia" w:eastAsia="方正仿宋简体" w:cs="Times New Roman"/>
          <w:color w:val="auto"/>
          <w:sz w:val="30"/>
          <w:szCs w:val="30"/>
          <w:lang w:val="en-US" w:eastAsia="zh-CN"/>
        </w:rPr>
        <w:t>采购</w:t>
      </w:r>
      <w:r>
        <w:rPr>
          <w:rFonts w:hint="default" w:ascii="Times New Roman" w:hAnsi="Times New Roman" w:eastAsia="方正仿宋简体" w:cs="Times New Roman"/>
          <w:color w:val="auto"/>
          <w:sz w:val="30"/>
          <w:szCs w:val="30"/>
        </w:rPr>
        <w:t>范围</w:t>
      </w:r>
    </w:p>
    <w:p w14:paraId="1BA9EB37">
      <w:pPr>
        <w:keepNext w:val="0"/>
        <w:keepLines w:val="0"/>
        <w:wordWrap/>
        <w:overflowPunct/>
        <w:bidi w:val="0"/>
        <w:adjustRightInd w:val="0"/>
        <w:spacing w:line="560" w:lineRule="exact"/>
        <w:ind w:left="0" w:leftChars="0" w:right="0" w:rightChars="0" w:firstLine="600" w:firstLineChars="200"/>
        <w:contextualSpacing/>
        <w:jc w:val="both"/>
        <w:rPr>
          <w:rFonts w:cs="Times New Roman" w:asciiTheme="minorEastAsia" w:hAnsiTheme="minorEastAsia"/>
          <w:sz w:val="28"/>
          <w:szCs w:val="24"/>
        </w:rPr>
      </w:pPr>
      <w:r>
        <w:rPr>
          <w:rFonts w:hint="eastAsia" w:ascii="Times New Roman" w:hAnsi="Times New Roman" w:eastAsia="方正仿宋简体" w:cs="Times New Roman"/>
          <w:kern w:val="0"/>
          <w:sz w:val="30"/>
          <w:szCs w:val="30"/>
          <w:lang w:val="en-US" w:eastAsia="zh-CN"/>
        </w:rPr>
        <w:t>中煤鄂能化公司厂前区5台蒂森电梯曳引系统钢丝绳及控制系统主板、接触器、电源盒、厅门地坎等零部件因设备老化，需进行更换、维修及补足对重块。具体更换、维修项目如下：</w:t>
      </w:r>
    </w:p>
    <w:p w14:paraId="73C83C7B">
      <w:pPr>
        <w:rPr>
          <w:sz w:val="30"/>
          <w:szCs w:val="30"/>
        </w:rPr>
      </w:pPr>
      <w:r>
        <w:rPr>
          <w:rFonts w:hint="eastAsia"/>
          <w:sz w:val="24"/>
        </w:rPr>
        <w:t xml:space="preserve"> </w:t>
      </w:r>
      <w:r>
        <w:rPr>
          <w:sz w:val="24"/>
        </w:rPr>
        <w:t xml:space="preserve">                        </w:t>
      </w:r>
      <w:r>
        <w:rPr>
          <w:sz w:val="30"/>
          <w:szCs w:val="30"/>
        </w:rPr>
        <w:t xml:space="preserve">  </w:t>
      </w:r>
      <w:r>
        <w:rPr>
          <w:rFonts w:hint="eastAsia"/>
          <w:sz w:val="30"/>
          <w:szCs w:val="30"/>
        </w:rPr>
        <w:t>需更换或维修的内容</w:t>
      </w:r>
    </w:p>
    <w:tbl>
      <w:tblPr>
        <w:tblStyle w:val="26"/>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968"/>
        <w:gridCol w:w="2044"/>
        <w:gridCol w:w="851"/>
        <w:gridCol w:w="933"/>
      </w:tblGrid>
      <w:tr w14:paraId="302A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6" w:type="dxa"/>
          </w:tcPr>
          <w:p w14:paraId="3A7A6ABE">
            <w:pPr>
              <w:jc w:val="center"/>
            </w:pPr>
            <w:r>
              <w:rPr>
                <w:rFonts w:hint="eastAsia"/>
              </w:rPr>
              <w:t>序号</w:t>
            </w:r>
          </w:p>
        </w:tc>
        <w:tc>
          <w:tcPr>
            <w:tcW w:w="3968" w:type="dxa"/>
          </w:tcPr>
          <w:p w14:paraId="3EFF9222">
            <w:pPr>
              <w:jc w:val="center"/>
            </w:pPr>
            <w:r>
              <w:rPr>
                <w:rFonts w:hint="eastAsia"/>
              </w:rPr>
              <w:t>配件名称</w:t>
            </w:r>
          </w:p>
        </w:tc>
        <w:tc>
          <w:tcPr>
            <w:tcW w:w="2044" w:type="dxa"/>
          </w:tcPr>
          <w:p w14:paraId="6C1040D0">
            <w:pPr>
              <w:jc w:val="center"/>
            </w:pPr>
            <w:r>
              <w:rPr>
                <w:rFonts w:hint="eastAsia"/>
              </w:rPr>
              <w:t>型号</w:t>
            </w:r>
          </w:p>
        </w:tc>
        <w:tc>
          <w:tcPr>
            <w:tcW w:w="851" w:type="dxa"/>
          </w:tcPr>
          <w:p w14:paraId="7D898B8B">
            <w:pPr>
              <w:jc w:val="center"/>
            </w:pPr>
            <w:r>
              <w:rPr>
                <w:rFonts w:hint="eastAsia"/>
              </w:rPr>
              <w:t>单位</w:t>
            </w:r>
          </w:p>
        </w:tc>
        <w:tc>
          <w:tcPr>
            <w:tcW w:w="933" w:type="dxa"/>
          </w:tcPr>
          <w:p w14:paraId="0592C1B6">
            <w:pPr>
              <w:jc w:val="center"/>
            </w:pPr>
            <w:r>
              <w:rPr>
                <w:rFonts w:hint="eastAsia"/>
              </w:rPr>
              <w:t>数量</w:t>
            </w:r>
          </w:p>
        </w:tc>
      </w:tr>
      <w:tr w14:paraId="603D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1FD40AA6">
            <w:pPr>
              <w:jc w:val="center"/>
            </w:pPr>
            <w:r>
              <w:rPr>
                <w:rFonts w:hint="eastAsia"/>
              </w:rPr>
              <w:t>1</w:t>
            </w:r>
          </w:p>
        </w:tc>
        <w:tc>
          <w:tcPr>
            <w:tcW w:w="3968" w:type="dxa"/>
          </w:tcPr>
          <w:p w14:paraId="66B26085">
            <w:pPr>
              <w:jc w:val="center"/>
            </w:pPr>
            <w:r>
              <w:rPr>
                <w:rFonts w:hint="eastAsia"/>
              </w:rPr>
              <w:t>电源盒</w:t>
            </w:r>
          </w:p>
        </w:tc>
        <w:tc>
          <w:tcPr>
            <w:tcW w:w="2044" w:type="dxa"/>
          </w:tcPr>
          <w:p w14:paraId="1EDBA458">
            <w:pPr>
              <w:jc w:val="center"/>
            </w:pPr>
            <w:r>
              <w:rPr>
                <w:rFonts w:hint="eastAsia"/>
              </w:rPr>
              <w:t>S-350-24</w:t>
            </w:r>
          </w:p>
        </w:tc>
        <w:tc>
          <w:tcPr>
            <w:tcW w:w="851" w:type="dxa"/>
          </w:tcPr>
          <w:p w14:paraId="69304B3E">
            <w:pPr>
              <w:jc w:val="center"/>
            </w:pPr>
            <w:r>
              <w:rPr>
                <w:rFonts w:hint="eastAsia"/>
              </w:rPr>
              <w:t>套</w:t>
            </w:r>
          </w:p>
        </w:tc>
        <w:tc>
          <w:tcPr>
            <w:tcW w:w="933" w:type="dxa"/>
          </w:tcPr>
          <w:p w14:paraId="7CE28D61">
            <w:pPr>
              <w:jc w:val="center"/>
            </w:pPr>
            <w:r>
              <w:rPr>
                <w:rFonts w:hint="eastAsia"/>
              </w:rPr>
              <w:t>10</w:t>
            </w:r>
          </w:p>
        </w:tc>
      </w:tr>
      <w:tr w14:paraId="070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3CF1F09B">
            <w:pPr>
              <w:jc w:val="center"/>
            </w:pPr>
            <w:r>
              <w:rPr>
                <w:rFonts w:hint="eastAsia"/>
              </w:rPr>
              <w:t>2</w:t>
            </w:r>
          </w:p>
        </w:tc>
        <w:tc>
          <w:tcPr>
            <w:tcW w:w="3968" w:type="dxa"/>
          </w:tcPr>
          <w:p w14:paraId="5EFA6443">
            <w:pPr>
              <w:jc w:val="center"/>
            </w:pPr>
            <w:r>
              <w:rPr>
                <w:rFonts w:hint="eastAsia"/>
              </w:rPr>
              <w:t>运行接触器</w:t>
            </w:r>
          </w:p>
        </w:tc>
        <w:tc>
          <w:tcPr>
            <w:tcW w:w="2044" w:type="dxa"/>
          </w:tcPr>
          <w:p w14:paraId="45FFC775">
            <w:pPr>
              <w:jc w:val="center"/>
            </w:pPr>
            <w:r>
              <w:rPr>
                <w:rFonts w:hint="eastAsia"/>
              </w:rPr>
              <w:t>SC-N2S</w:t>
            </w:r>
          </w:p>
        </w:tc>
        <w:tc>
          <w:tcPr>
            <w:tcW w:w="851" w:type="dxa"/>
          </w:tcPr>
          <w:p w14:paraId="03F74752">
            <w:pPr>
              <w:jc w:val="center"/>
            </w:pPr>
            <w:r>
              <w:rPr>
                <w:rFonts w:hint="eastAsia"/>
              </w:rPr>
              <w:t>件</w:t>
            </w:r>
          </w:p>
        </w:tc>
        <w:tc>
          <w:tcPr>
            <w:tcW w:w="933" w:type="dxa"/>
          </w:tcPr>
          <w:p w14:paraId="2E2342AC">
            <w:pPr>
              <w:jc w:val="center"/>
            </w:pPr>
            <w:r>
              <w:rPr>
                <w:rFonts w:hint="eastAsia"/>
              </w:rPr>
              <w:t>15</w:t>
            </w:r>
          </w:p>
        </w:tc>
      </w:tr>
      <w:tr w14:paraId="4153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6BC866BA">
            <w:pPr>
              <w:jc w:val="center"/>
            </w:pPr>
            <w:r>
              <w:rPr>
                <w:rFonts w:hint="eastAsia"/>
              </w:rPr>
              <w:t>3</w:t>
            </w:r>
          </w:p>
        </w:tc>
        <w:tc>
          <w:tcPr>
            <w:tcW w:w="3968" w:type="dxa"/>
          </w:tcPr>
          <w:p w14:paraId="07BC63EA">
            <w:pPr>
              <w:jc w:val="center"/>
            </w:pPr>
            <w:r>
              <w:rPr>
                <w:rFonts w:hint="eastAsia"/>
              </w:rPr>
              <w:t>地坑接线盒</w:t>
            </w:r>
          </w:p>
        </w:tc>
        <w:tc>
          <w:tcPr>
            <w:tcW w:w="2044" w:type="dxa"/>
          </w:tcPr>
          <w:p w14:paraId="1ABF9044">
            <w:pPr>
              <w:jc w:val="center"/>
            </w:pPr>
            <w:r>
              <w:rPr>
                <w:rFonts w:hint="eastAsia"/>
              </w:rPr>
              <w:t>KKB-20F99</w:t>
            </w:r>
          </w:p>
        </w:tc>
        <w:tc>
          <w:tcPr>
            <w:tcW w:w="851" w:type="dxa"/>
          </w:tcPr>
          <w:p w14:paraId="5488529D">
            <w:pPr>
              <w:jc w:val="center"/>
            </w:pPr>
            <w:r>
              <w:rPr>
                <w:rFonts w:hint="eastAsia"/>
              </w:rPr>
              <w:t>套</w:t>
            </w:r>
          </w:p>
        </w:tc>
        <w:tc>
          <w:tcPr>
            <w:tcW w:w="933" w:type="dxa"/>
          </w:tcPr>
          <w:p w14:paraId="74525C69">
            <w:pPr>
              <w:jc w:val="center"/>
            </w:pPr>
            <w:r>
              <w:rPr>
                <w:rFonts w:hint="eastAsia"/>
              </w:rPr>
              <w:t>5</w:t>
            </w:r>
          </w:p>
        </w:tc>
      </w:tr>
      <w:tr w14:paraId="597F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48028F08">
            <w:pPr>
              <w:jc w:val="center"/>
            </w:pPr>
            <w:r>
              <w:rPr>
                <w:rFonts w:hint="eastAsia"/>
              </w:rPr>
              <w:t>4</w:t>
            </w:r>
          </w:p>
        </w:tc>
        <w:tc>
          <w:tcPr>
            <w:tcW w:w="3968" w:type="dxa"/>
          </w:tcPr>
          <w:p w14:paraId="6E2B0E81">
            <w:pPr>
              <w:jc w:val="center"/>
            </w:pPr>
            <w:r>
              <w:rPr>
                <w:rFonts w:hint="eastAsia"/>
              </w:rPr>
              <w:t>轿厢油盒</w:t>
            </w:r>
          </w:p>
        </w:tc>
        <w:tc>
          <w:tcPr>
            <w:tcW w:w="2044" w:type="dxa"/>
          </w:tcPr>
          <w:p w14:paraId="7CEF1DC7">
            <w:pPr>
              <w:jc w:val="center"/>
            </w:pPr>
            <w:r>
              <w:rPr>
                <w:rFonts w:hint="eastAsia"/>
              </w:rPr>
              <w:t>蒂森XFH</w:t>
            </w:r>
          </w:p>
        </w:tc>
        <w:tc>
          <w:tcPr>
            <w:tcW w:w="851" w:type="dxa"/>
          </w:tcPr>
          <w:p w14:paraId="632F212B">
            <w:pPr>
              <w:jc w:val="center"/>
            </w:pPr>
            <w:r>
              <w:rPr>
                <w:rFonts w:hint="eastAsia"/>
              </w:rPr>
              <w:t>个</w:t>
            </w:r>
          </w:p>
        </w:tc>
        <w:tc>
          <w:tcPr>
            <w:tcW w:w="933" w:type="dxa"/>
          </w:tcPr>
          <w:p w14:paraId="190C8354">
            <w:pPr>
              <w:jc w:val="center"/>
            </w:pPr>
            <w:r>
              <w:rPr>
                <w:rFonts w:hint="eastAsia"/>
              </w:rPr>
              <w:t>10</w:t>
            </w:r>
          </w:p>
        </w:tc>
      </w:tr>
      <w:tr w14:paraId="067A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11934750">
            <w:pPr>
              <w:jc w:val="center"/>
            </w:pPr>
            <w:r>
              <w:rPr>
                <w:rFonts w:hint="eastAsia"/>
              </w:rPr>
              <w:t>5</w:t>
            </w:r>
          </w:p>
        </w:tc>
        <w:tc>
          <w:tcPr>
            <w:tcW w:w="3968" w:type="dxa"/>
          </w:tcPr>
          <w:p w14:paraId="1996B55A">
            <w:pPr>
              <w:jc w:val="center"/>
            </w:pPr>
            <w:r>
              <w:rPr>
                <w:rFonts w:hint="eastAsia"/>
              </w:rPr>
              <w:t>对重油盒</w:t>
            </w:r>
          </w:p>
        </w:tc>
        <w:tc>
          <w:tcPr>
            <w:tcW w:w="2044" w:type="dxa"/>
          </w:tcPr>
          <w:p w14:paraId="07FFC42B">
            <w:pPr>
              <w:jc w:val="center"/>
            </w:pPr>
            <w:r>
              <w:rPr>
                <w:rFonts w:hint="eastAsia"/>
              </w:rPr>
              <w:t>蒂森XFH</w:t>
            </w:r>
          </w:p>
        </w:tc>
        <w:tc>
          <w:tcPr>
            <w:tcW w:w="851" w:type="dxa"/>
          </w:tcPr>
          <w:p w14:paraId="6B6A32E8">
            <w:pPr>
              <w:jc w:val="center"/>
            </w:pPr>
            <w:r>
              <w:rPr>
                <w:rFonts w:hint="eastAsia"/>
              </w:rPr>
              <w:t>个</w:t>
            </w:r>
          </w:p>
        </w:tc>
        <w:tc>
          <w:tcPr>
            <w:tcW w:w="933" w:type="dxa"/>
          </w:tcPr>
          <w:p w14:paraId="197CD395">
            <w:pPr>
              <w:jc w:val="center"/>
            </w:pPr>
            <w:r>
              <w:rPr>
                <w:rFonts w:hint="eastAsia"/>
              </w:rPr>
              <w:t>10</w:t>
            </w:r>
          </w:p>
        </w:tc>
      </w:tr>
      <w:tr w14:paraId="772B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5202E254">
            <w:pPr>
              <w:jc w:val="center"/>
            </w:pPr>
            <w:r>
              <w:rPr>
                <w:rFonts w:hint="eastAsia"/>
              </w:rPr>
              <w:t>6</w:t>
            </w:r>
          </w:p>
        </w:tc>
        <w:tc>
          <w:tcPr>
            <w:tcW w:w="3968" w:type="dxa"/>
          </w:tcPr>
          <w:p w14:paraId="4DFDE309">
            <w:pPr>
              <w:jc w:val="center"/>
            </w:pPr>
            <w:r>
              <w:rPr>
                <w:rFonts w:hint="eastAsia"/>
              </w:rPr>
              <w:t>限速器钢丝绳</w:t>
            </w:r>
          </w:p>
        </w:tc>
        <w:tc>
          <w:tcPr>
            <w:tcW w:w="2044" w:type="dxa"/>
          </w:tcPr>
          <w:p w14:paraId="72350CC2">
            <w:pPr>
              <w:jc w:val="center"/>
            </w:pPr>
            <w:r>
              <w:rPr>
                <w:rFonts w:hint="eastAsia"/>
              </w:rPr>
              <w:t>6毫米</w:t>
            </w:r>
          </w:p>
        </w:tc>
        <w:tc>
          <w:tcPr>
            <w:tcW w:w="851" w:type="dxa"/>
          </w:tcPr>
          <w:p w14:paraId="2B04EE96">
            <w:pPr>
              <w:jc w:val="center"/>
            </w:pPr>
            <w:r>
              <w:rPr>
                <w:rFonts w:hint="eastAsia"/>
              </w:rPr>
              <w:t>台</w:t>
            </w:r>
          </w:p>
        </w:tc>
        <w:tc>
          <w:tcPr>
            <w:tcW w:w="933" w:type="dxa"/>
          </w:tcPr>
          <w:p w14:paraId="4CB8CF6A">
            <w:pPr>
              <w:jc w:val="center"/>
            </w:pPr>
            <w:r>
              <w:rPr>
                <w:rFonts w:hint="eastAsia"/>
              </w:rPr>
              <w:t>5</w:t>
            </w:r>
          </w:p>
        </w:tc>
      </w:tr>
      <w:tr w14:paraId="1932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154BD98F">
            <w:pPr>
              <w:jc w:val="center"/>
            </w:pPr>
            <w:r>
              <w:rPr>
                <w:rFonts w:hint="eastAsia"/>
              </w:rPr>
              <w:t>7</w:t>
            </w:r>
          </w:p>
        </w:tc>
        <w:tc>
          <w:tcPr>
            <w:tcW w:w="3968" w:type="dxa"/>
          </w:tcPr>
          <w:p w14:paraId="5D2AA7DE">
            <w:pPr>
              <w:jc w:val="center"/>
            </w:pPr>
            <w:r>
              <w:rPr>
                <w:rFonts w:hint="eastAsia"/>
              </w:rPr>
              <w:t>钢丝绳</w:t>
            </w:r>
          </w:p>
        </w:tc>
        <w:tc>
          <w:tcPr>
            <w:tcW w:w="2044" w:type="dxa"/>
          </w:tcPr>
          <w:p w14:paraId="37987C58">
            <w:pPr>
              <w:jc w:val="center"/>
            </w:pPr>
            <w:r>
              <w:rPr>
                <w:rFonts w:hint="eastAsia"/>
              </w:rPr>
              <w:t>10毫米</w:t>
            </w:r>
          </w:p>
        </w:tc>
        <w:tc>
          <w:tcPr>
            <w:tcW w:w="851" w:type="dxa"/>
          </w:tcPr>
          <w:p w14:paraId="3E4358AD">
            <w:pPr>
              <w:jc w:val="center"/>
            </w:pPr>
            <w:r>
              <w:rPr>
                <w:rFonts w:hint="eastAsia"/>
              </w:rPr>
              <w:t>台</w:t>
            </w:r>
          </w:p>
        </w:tc>
        <w:tc>
          <w:tcPr>
            <w:tcW w:w="933" w:type="dxa"/>
          </w:tcPr>
          <w:p w14:paraId="64DA1496">
            <w:pPr>
              <w:jc w:val="center"/>
            </w:pPr>
            <w:r>
              <w:rPr>
                <w:rFonts w:hint="eastAsia"/>
              </w:rPr>
              <w:t>5</w:t>
            </w:r>
          </w:p>
        </w:tc>
      </w:tr>
      <w:tr w14:paraId="1EC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B0FAA24">
            <w:pPr>
              <w:jc w:val="center"/>
            </w:pPr>
            <w:r>
              <w:rPr>
                <w:rFonts w:hint="eastAsia"/>
              </w:rPr>
              <w:t>8</w:t>
            </w:r>
          </w:p>
        </w:tc>
        <w:tc>
          <w:tcPr>
            <w:tcW w:w="3968" w:type="dxa"/>
            <w:vAlign w:val="center"/>
          </w:tcPr>
          <w:p w14:paraId="3EF7B80A">
            <w:pPr>
              <w:jc w:val="center"/>
            </w:pPr>
            <w:r>
              <w:rPr>
                <w:rFonts w:hint="eastAsia"/>
              </w:rPr>
              <w:t>地下厅门、门套及地软（包含但不限于钢牛腿等钢构件）</w:t>
            </w:r>
          </w:p>
        </w:tc>
        <w:tc>
          <w:tcPr>
            <w:tcW w:w="2044" w:type="dxa"/>
            <w:vAlign w:val="center"/>
          </w:tcPr>
          <w:p w14:paraId="5D97A72A">
            <w:pPr>
              <w:jc w:val="center"/>
            </w:pPr>
            <w:r>
              <w:rPr>
                <w:rFonts w:hint="eastAsia"/>
              </w:rPr>
              <w:t>发纹不锈钢304</w:t>
            </w:r>
          </w:p>
        </w:tc>
        <w:tc>
          <w:tcPr>
            <w:tcW w:w="851" w:type="dxa"/>
            <w:vAlign w:val="center"/>
          </w:tcPr>
          <w:p w14:paraId="6F5F2BD1">
            <w:pPr>
              <w:jc w:val="center"/>
            </w:pPr>
            <w:r>
              <w:rPr>
                <w:rFonts w:hint="eastAsia"/>
              </w:rPr>
              <w:t>套</w:t>
            </w:r>
          </w:p>
        </w:tc>
        <w:tc>
          <w:tcPr>
            <w:tcW w:w="933" w:type="dxa"/>
            <w:vAlign w:val="center"/>
          </w:tcPr>
          <w:p w14:paraId="62D3F292">
            <w:pPr>
              <w:jc w:val="center"/>
            </w:pPr>
            <w:r>
              <w:rPr>
                <w:rFonts w:hint="eastAsia"/>
              </w:rPr>
              <w:t>2</w:t>
            </w:r>
          </w:p>
        </w:tc>
      </w:tr>
      <w:tr w14:paraId="62AF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4FE42E0D">
            <w:pPr>
              <w:jc w:val="center"/>
            </w:pPr>
            <w:r>
              <w:rPr>
                <w:rFonts w:hint="eastAsia"/>
              </w:rPr>
              <w:t>9</w:t>
            </w:r>
          </w:p>
        </w:tc>
        <w:tc>
          <w:tcPr>
            <w:tcW w:w="3968" w:type="dxa"/>
          </w:tcPr>
          <w:p w14:paraId="5B4108D2">
            <w:pPr>
              <w:jc w:val="center"/>
            </w:pPr>
            <w:r>
              <w:rPr>
                <w:rFonts w:hint="eastAsia"/>
              </w:rPr>
              <w:t>主板</w:t>
            </w:r>
          </w:p>
        </w:tc>
        <w:tc>
          <w:tcPr>
            <w:tcW w:w="2044" w:type="dxa"/>
          </w:tcPr>
          <w:p w14:paraId="03DE5624">
            <w:pPr>
              <w:jc w:val="center"/>
            </w:pPr>
            <w:r>
              <w:rPr>
                <w:rFonts w:hint="eastAsia"/>
              </w:rPr>
              <w:t>MC2-V88.88</w:t>
            </w:r>
          </w:p>
        </w:tc>
        <w:tc>
          <w:tcPr>
            <w:tcW w:w="851" w:type="dxa"/>
          </w:tcPr>
          <w:p w14:paraId="5CC8FC7C">
            <w:pPr>
              <w:jc w:val="center"/>
            </w:pPr>
            <w:r>
              <w:rPr>
                <w:rFonts w:hint="eastAsia"/>
              </w:rPr>
              <w:t>块</w:t>
            </w:r>
          </w:p>
        </w:tc>
        <w:tc>
          <w:tcPr>
            <w:tcW w:w="933" w:type="dxa"/>
          </w:tcPr>
          <w:p w14:paraId="21ADD336">
            <w:pPr>
              <w:jc w:val="center"/>
            </w:pPr>
            <w:r>
              <w:rPr>
                <w:rFonts w:hint="eastAsia"/>
              </w:rPr>
              <w:t>1</w:t>
            </w:r>
          </w:p>
        </w:tc>
      </w:tr>
      <w:tr w14:paraId="21D7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27A6E66F">
            <w:pPr>
              <w:jc w:val="center"/>
            </w:pPr>
            <w:r>
              <w:rPr>
                <w:rFonts w:hint="eastAsia"/>
              </w:rPr>
              <w:t>10</w:t>
            </w:r>
          </w:p>
        </w:tc>
        <w:tc>
          <w:tcPr>
            <w:tcW w:w="3968" w:type="dxa"/>
          </w:tcPr>
          <w:p w14:paraId="4AA24B67">
            <w:r>
              <w:rPr>
                <w:rFonts w:hint="eastAsia"/>
              </w:rPr>
              <w:t>轿门及厅门系统</w:t>
            </w:r>
          </w:p>
        </w:tc>
        <w:tc>
          <w:tcPr>
            <w:tcW w:w="2044" w:type="dxa"/>
          </w:tcPr>
          <w:p w14:paraId="7A5CDA84">
            <w:pPr>
              <w:jc w:val="center"/>
            </w:pPr>
            <w:r>
              <w:rPr>
                <w:rFonts w:hint="eastAsia"/>
              </w:rPr>
              <w:t>TE-EV0LUTION</w:t>
            </w:r>
          </w:p>
        </w:tc>
        <w:tc>
          <w:tcPr>
            <w:tcW w:w="851" w:type="dxa"/>
          </w:tcPr>
          <w:p w14:paraId="4AF07F1D">
            <w:pPr>
              <w:jc w:val="center"/>
            </w:pPr>
            <w:r>
              <w:rPr>
                <w:rFonts w:hint="eastAsia"/>
              </w:rPr>
              <w:t>台</w:t>
            </w:r>
          </w:p>
        </w:tc>
        <w:tc>
          <w:tcPr>
            <w:tcW w:w="933" w:type="dxa"/>
          </w:tcPr>
          <w:p w14:paraId="66F2459F">
            <w:pPr>
              <w:jc w:val="center"/>
            </w:pPr>
            <w:r>
              <w:rPr>
                <w:rFonts w:hint="eastAsia"/>
              </w:rPr>
              <w:t>5</w:t>
            </w:r>
          </w:p>
        </w:tc>
      </w:tr>
      <w:tr w14:paraId="61F2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5FB2007D">
            <w:pPr>
              <w:jc w:val="center"/>
            </w:pPr>
            <w:r>
              <w:rPr>
                <w:rFonts w:hint="eastAsia"/>
              </w:rPr>
              <w:t>11</w:t>
            </w:r>
          </w:p>
        </w:tc>
        <w:tc>
          <w:tcPr>
            <w:tcW w:w="3968" w:type="dxa"/>
          </w:tcPr>
          <w:p w14:paraId="1DE6720B">
            <w:pPr>
              <w:jc w:val="center"/>
            </w:pPr>
            <w:r>
              <w:rPr>
                <w:rFonts w:hint="eastAsia"/>
              </w:rPr>
              <w:t>曳引机保养</w:t>
            </w:r>
          </w:p>
        </w:tc>
        <w:tc>
          <w:tcPr>
            <w:tcW w:w="2044" w:type="dxa"/>
          </w:tcPr>
          <w:p w14:paraId="543A5528">
            <w:pPr>
              <w:jc w:val="center"/>
            </w:pPr>
            <w:r>
              <w:rPr>
                <w:rFonts w:hint="eastAsia"/>
              </w:rPr>
              <w:t>TE-EV0LUTION</w:t>
            </w:r>
          </w:p>
        </w:tc>
        <w:tc>
          <w:tcPr>
            <w:tcW w:w="851" w:type="dxa"/>
          </w:tcPr>
          <w:p w14:paraId="47D3522D">
            <w:pPr>
              <w:jc w:val="center"/>
            </w:pPr>
            <w:r>
              <w:rPr>
                <w:rFonts w:hint="eastAsia"/>
              </w:rPr>
              <w:t>台</w:t>
            </w:r>
          </w:p>
        </w:tc>
        <w:tc>
          <w:tcPr>
            <w:tcW w:w="933" w:type="dxa"/>
          </w:tcPr>
          <w:p w14:paraId="45C98BFA">
            <w:pPr>
              <w:jc w:val="center"/>
            </w:pPr>
            <w:r>
              <w:rPr>
                <w:rFonts w:hint="eastAsia"/>
              </w:rPr>
              <w:t>5</w:t>
            </w:r>
          </w:p>
        </w:tc>
      </w:tr>
      <w:tr w14:paraId="2E2F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4A593C0">
            <w:pPr>
              <w:jc w:val="center"/>
            </w:pPr>
            <w:r>
              <w:rPr>
                <w:rFonts w:hint="eastAsia"/>
              </w:rPr>
              <w:t>12</w:t>
            </w:r>
          </w:p>
        </w:tc>
        <w:tc>
          <w:tcPr>
            <w:tcW w:w="3968" w:type="dxa"/>
            <w:vAlign w:val="center"/>
          </w:tcPr>
          <w:p w14:paraId="54B7CA5A">
            <w:pPr>
              <w:jc w:val="center"/>
            </w:pPr>
            <w:r>
              <w:rPr>
                <w:rFonts w:hint="eastAsia"/>
              </w:rPr>
              <w:t>整机机械电器系统调试</w:t>
            </w:r>
          </w:p>
        </w:tc>
        <w:tc>
          <w:tcPr>
            <w:tcW w:w="2044" w:type="dxa"/>
            <w:vAlign w:val="center"/>
          </w:tcPr>
          <w:p w14:paraId="4B882FFE">
            <w:pPr>
              <w:jc w:val="center"/>
            </w:pPr>
            <w:r>
              <w:rPr>
                <w:rFonts w:hint="eastAsia"/>
              </w:rPr>
              <w:t>TE-EV0LUTION</w:t>
            </w:r>
          </w:p>
        </w:tc>
        <w:tc>
          <w:tcPr>
            <w:tcW w:w="851" w:type="dxa"/>
            <w:vAlign w:val="center"/>
          </w:tcPr>
          <w:p w14:paraId="08B40536">
            <w:pPr>
              <w:jc w:val="center"/>
            </w:pPr>
            <w:r>
              <w:rPr>
                <w:rFonts w:hint="eastAsia"/>
              </w:rPr>
              <w:t>台</w:t>
            </w:r>
          </w:p>
        </w:tc>
        <w:tc>
          <w:tcPr>
            <w:tcW w:w="933" w:type="dxa"/>
            <w:vAlign w:val="center"/>
          </w:tcPr>
          <w:p w14:paraId="4A964280">
            <w:pPr>
              <w:jc w:val="center"/>
            </w:pPr>
            <w:r>
              <w:rPr>
                <w:rFonts w:hint="eastAsia"/>
              </w:rPr>
              <w:t>5</w:t>
            </w:r>
          </w:p>
        </w:tc>
      </w:tr>
      <w:tr w14:paraId="55EB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55B6A34D">
            <w:pPr>
              <w:jc w:val="center"/>
            </w:pPr>
            <w:r>
              <w:rPr>
                <w:rFonts w:hint="eastAsia"/>
              </w:rPr>
              <w:t>13</w:t>
            </w:r>
          </w:p>
        </w:tc>
        <w:tc>
          <w:tcPr>
            <w:tcW w:w="3968" w:type="dxa"/>
          </w:tcPr>
          <w:p w14:paraId="6C157377">
            <w:pPr>
              <w:jc w:val="center"/>
            </w:pPr>
            <w:r>
              <w:rPr>
                <w:rFonts w:hint="eastAsia"/>
              </w:rPr>
              <w:t>控制系统更换</w:t>
            </w:r>
          </w:p>
        </w:tc>
        <w:tc>
          <w:tcPr>
            <w:tcW w:w="2044" w:type="dxa"/>
          </w:tcPr>
          <w:p w14:paraId="6514E6A2">
            <w:pPr>
              <w:jc w:val="center"/>
            </w:pPr>
            <w:r>
              <w:rPr>
                <w:rFonts w:hint="eastAsia"/>
              </w:rPr>
              <w:t>TKE</w:t>
            </w:r>
          </w:p>
        </w:tc>
        <w:tc>
          <w:tcPr>
            <w:tcW w:w="851" w:type="dxa"/>
          </w:tcPr>
          <w:p w14:paraId="68BA3B66">
            <w:pPr>
              <w:jc w:val="center"/>
            </w:pPr>
            <w:r>
              <w:rPr>
                <w:rFonts w:hint="eastAsia"/>
              </w:rPr>
              <w:t>台</w:t>
            </w:r>
          </w:p>
        </w:tc>
        <w:tc>
          <w:tcPr>
            <w:tcW w:w="933" w:type="dxa"/>
          </w:tcPr>
          <w:p w14:paraId="10A0E38C">
            <w:pPr>
              <w:jc w:val="center"/>
            </w:pPr>
            <w:r>
              <w:rPr>
                <w:rFonts w:hint="eastAsia"/>
              </w:rPr>
              <w:t>2</w:t>
            </w:r>
          </w:p>
        </w:tc>
      </w:tr>
      <w:tr w14:paraId="52AC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A347B37">
            <w:pPr>
              <w:jc w:val="center"/>
            </w:pPr>
            <w:r>
              <w:rPr>
                <w:rFonts w:hint="eastAsia"/>
              </w:rPr>
              <w:t>14</w:t>
            </w:r>
          </w:p>
        </w:tc>
        <w:tc>
          <w:tcPr>
            <w:tcW w:w="3968" w:type="dxa"/>
            <w:vAlign w:val="center"/>
          </w:tcPr>
          <w:p w14:paraId="0680BFFB">
            <w:pPr>
              <w:jc w:val="center"/>
            </w:pPr>
            <w:r>
              <w:rPr>
                <w:rFonts w:hint="eastAsia"/>
              </w:rPr>
              <w:t>对重块</w:t>
            </w:r>
          </w:p>
        </w:tc>
        <w:tc>
          <w:tcPr>
            <w:tcW w:w="2044" w:type="dxa"/>
            <w:vAlign w:val="center"/>
          </w:tcPr>
          <w:p w14:paraId="74024AC3">
            <w:pPr>
              <w:jc w:val="center"/>
            </w:pPr>
            <w:r>
              <w:rPr>
                <w:rFonts w:hint="eastAsia"/>
              </w:rPr>
              <w:t>铸铁、25kg、540毫米*190毫米</w:t>
            </w:r>
          </w:p>
        </w:tc>
        <w:tc>
          <w:tcPr>
            <w:tcW w:w="851" w:type="dxa"/>
            <w:vAlign w:val="center"/>
          </w:tcPr>
          <w:p w14:paraId="2857238B">
            <w:pPr>
              <w:jc w:val="center"/>
            </w:pPr>
            <w:r>
              <w:rPr>
                <w:rFonts w:hint="eastAsia"/>
              </w:rPr>
              <w:t>吨</w:t>
            </w:r>
          </w:p>
        </w:tc>
        <w:tc>
          <w:tcPr>
            <w:tcW w:w="933" w:type="dxa"/>
            <w:vAlign w:val="center"/>
          </w:tcPr>
          <w:p w14:paraId="63F45B6C">
            <w:pPr>
              <w:jc w:val="center"/>
            </w:pPr>
            <w:r>
              <w:rPr>
                <w:rFonts w:hint="eastAsia"/>
              </w:rPr>
              <w:t>1</w:t>
            </w:r>
          </w:p>
        </w:tc>
      </w:tr>
    </w:tbl>
    <w:p w14:paraId="786F7964">
      <w:pPr>
        <w:pStyle w:val="13"/>
        <w:keepNext w:val="0"/>
        <w:keepLines w:val="0"/>
        <w:wordWrap/>
        <w:overflowPunct/>
        <w:bidi w:val="0"/>
        <w:spacing w:line="560" w:lineRule="exact"/>
        <w:ind w:left="0" w:leftChars="0" w:right="0" w:rightChars="0" w:firstLine="602" w:firstLineChars="200"/>
        <w:jc w:val="both"/>
        <w:rPr>
          <w:rFonts w:hint="default" w:ascii="Times New Roman" w:hAnsi="Times New Roman" w:eastAsia="方正仿宋简体" w:cs="Times New Roman"/>
          <w:b/>
          <w:color w:val="000000"/>
          <w:kern w:val="2"/>
          <w:sz w:val="30"/>
          <w:szCs w:val="30"/>
          <w:lang w:val="en-US"/>
        </w:rPr>
      </w:pPr>
      <w:r>
        <w:rPr>
          <w:rFonts w:hint="default" w:ascii="Times New Roman" w:hAnsi="Times New Roman" w:eastAsia="方正仿宋简体" w:cs="Times New Roman"/>
          <w:b/>
          <w:color w:val="000000"/>
          <w:kern w:val="2"/>
          <w:sz w:val="30"/>
          <w:szCs w:val="30"/>
          <w:lang w:val="en-US" w:eastAsia="zh-CN"/>
        </w:rPr>
        <w:t>三</w:t>
      </w:r>
      <w:r>
        <w:rPr>
          <w:rFonts w:hint="default" w:ascii="Times New Roman" w:hAnsi="Times New Roman" w:eastAsia="方正仿宋简体" w:cs="Times New Roman"/>
          <w:b/>
          <w:color w:val="000000"/>
          <w:kern w:val="2"/>
          <w:sz w:val="30"/>
          <w:szCs w:val="30"/>
        </w:rPr>
        <w:t>、</w:t>
      </w:r>
      <w:r>
        <w:rPr>
          <w:rFonts w:hint="default" w:ascii="Times New Roman" w:hAnsi="Times New Roman" w:eastAsia="方正仿宋简体" w:cs="Times New Roman"/>
          <w:b/>
          <w:color w:val="000000"/>
          <w:kern w:val="2"/>
          <w:sz w:val="30"/>
          <w:szCs w:val="30"/>
          <w:lang w:val="en-US" w:eastAsia="zh-CN"/>
        </w:rPr>
        <w:t>主要商务条款</w:t>
      </w:r>
    </w:p>
    <w:p w14:paraId="0AF382E7">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rPr>
        <w:t>1</w:t>
      </w:r>
      <w:r>
        <w:rPr>
          <w:rFonts w:hint="default" w:ascii="Times New Roman" w:hAnsi="Times New Roman" w:eastAsia="方正仿宋简体" w:cs="Times New Roman"/>
          <w:color w:val="000000"/>
          <w:kern w:val="2"/>
          <w:sz w:val="30"/>
          <w:szCs w:val="30"/>
        </w:rPr>
        <w:t>.报价有效期</w:t>
      </w:r>
    </w:p>
    <w:p w14:paraId="21C79E2B">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sz w:val="30"/>
          <w:szCs w:val="30"/>
        </w:rPr>
      </w:pPr>
      <w:r>
        <w:rPr>
          <w:rFonts w:hint="default" w:ascii="Times New Roman" w:hAnsi="Times New Roman" w:eastAsia="方正仿宋简体" w:cs="Times New Roman"/>
          <w:kern w:val="2"/>
          <w:sz w:val="30"/>
          <w:szCs w:val="30"/>
        </w:rPr>
        <w:t>自</w:t>
      </w:r>
      <w:r>
        <w:rPr>
          <w:rFonts w:hint="default" w:ascii="Times New Roman" w:hAnsi="Times New Roman" w:eastAsia="方正仿宋简体" w:cs="Times New Roman"/>
          <w:kern w:val="2"/>
          <w:sz w:val="30"/>
          <w:szCs w:val="30"/>
          <w:lang w:eastAsia="zh-CN"/>
        </w:rPr>
        <w:t>报价文件</w:t>
      </w:r>
      <w:r>
        <w:rPr>
          <w:rFonts w:hint="default" w:ascii="Times New Roman" w:hAnsi="Times New Roman" w:eastAsia="方正仿宋简体" w:cs="Times New Roman"/>
          <w:kern w:val="2"/>
          <w:sz w:val="30"/>
          <w:szCs w:val="30"/>
        </w:rPr>
        <w:t>揭示之日起</w:t>
      </w:r>
      <w:r>
        <w:rPr>
          <w:rFonts w:hint="default" w:ascii="Times New Roman" w:hAnsi="Times New Roman" w:eastAsia="方正仿宋简体" w:cs="Times New Roman"/>
          <w:kern w:val="2"/>
          <w:sz w:val="30"/>
          <w:szCs w:val="30"/>
          <w:lang w:val="en-US" w:eastAsia="zh-CN"/>
        </w:rPr>
        <w:t>120</w:t>
      </w:r>
      <w:r>
        <w:rPr>
          <w:rFonts w:hint="default" w:ascii="Times New Roman" w:hAnsi="Times New Roman" w:eastAsia="方正仿宋简体" w:cs="Times New Roman"/>
          <w:sz w:val="30"/>
          <w:szCs w:val="30"/>
        </w:rPr>
        <w:t>日历天</w:t>
      </w:r>
    </w:p>
    <w:p w14:paraId="3C9B2002">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strike w:val="0"/>
          <w:dstrike w:val="0"/>
          <w:color w:val="auto"/>
          <w:kern w:val="2"/>
          <w:sz w:val="30"/>
          <w:szCs w:val="30"/>
          <w:lang w:val="en-US" w:eastAsia="zh-CN"/>
        </w:rPr>
      </w:pPr>
      <w:r>
        <w:rPr>
          <w:rFonts w:hint="default" w:ascii="Times New Roman" w:hAnsi="Times New Roman" w:eastAsia="方正仿宋简体" w:cs="Times New Roman"/>
          <w:strike w:val="0"/>
          <w:dstrike w:val="0"/>
          <w:color w:val="auto"/>
          <w:kern w:val="2"/>
          <w:sz w:val="30"/>
          <w:szCs w:val="30"/>
          <w:lang w:val="en-US" w:eastAsia="zh-CN"/>
        </w:rPr>
        <w:t>2.</w:t>
      </w:r>
      <w:r>
        <w:rPr>
          <w:rFonts w:hint="eastAsia" w:ascii="Times New Roman" w:hAnsi="Times New Roman" w:eastAsia="方正仿宋简体" w:cs="Times New Roman"/>
          <w:strike w:val="0"/>
          <w:dstrike w:val="0"/>
          <w:color w:val="auto"/>
          <w:kern w:val="2"/>
          <w:sz w:val="30"/>
          <w:szCs w:val="30"/>
          <w:lang w:val="en-US" w:eastAsia="zh-CN"/>
        </w:rPr>
        <w:t>服务</w:t>
      </w:r>
      <w:r>
        <w:rPr>
          <w:rFonts w:hint="default" w:ascii="Times New Roman" w:hAnsi="Times New Roman" w:eastAsia="方正仿宋简体" w:cs="Times New Roman"/>
          <w:strike w:val="0"/>
          <w:dstrike w:val="0"/>
          <w:color w:val="auto"/>
          <w:kern w:val="2"/>
          <w:sz w:val="30"/>
          <w:szCs w:val="30"/>
          <w:lang w:val="en-US" w:eastAsia="zh-CN"/>
        </w:rPr>
        <w:t>期</w:t>
      </w:r>
    </w:p>
    <w:p w14:paraId="70BF4E67">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strike w:val="0"/>
          <w:dstrike w:val="0"/>
          <w:color w:val="auto"/>
          <w:kern w:val="2"/>
          <w:sz w:val="30"/>
          <w:szCs w:val="30"/>
          <w:lang w:val="en-US" w:eastAsia="zh-CN"/>
        </w:rPr>
      </w:pPr>
      <w:r>
        <w:rPr>
          <w:rFonts w:hint="default" w:ascii="Times New Roman" w:hAnsi="Times New Roman" w:eastAsia="方正仿宋简体" w:cs="Times New Roman"/>
          <w:strike w:val="0"/>
          <w:dstrike w:val="0"/>
          <w:color w:val="auto"/>
          <w:kern w:val="2"/>
          <w:sz w:val="30"/>
          <w:szCs w:val="30"/>
          <w:lang w:val="en-US" w:eastAsia="zh-CN"/>
        </w:rPr>
        <w:t>本合同签订生效之日</w:t>
      </w:r>
      <w:r>
        <w:rPr>
          <w:rFonts w:hint="eastAsia" w:ascii="Times New Roman" w:hAnsi="Times New Roman" w:eastAsia="方正仿宋简体" w:cs="Times New Roman"/>
          <w:strike w:val="0"/>
          <w:dstrike w:val="0"/>
          <w:color w:val="auto"/>
          <w:kern w:val="2"/>
          <w:sz w:val="30"/>
          <w:szCs w:val="30"/>
          <w:highlight w:val="none"/>
          <w:lang w:val="en-US" w:eastAsia="zh-CN"/>
        </w:rPr>
        <w:t>3</w:t>
      </w:r>
      <w:r>
        <w:rPr>
          <w:rFonts w:hint="default" w:ascii="Times New Roman" w:hAnsi="Times New Roman" w:eastAsia="方正仿宋简体" w:cs="Times New Roman"/>
          <w:strike w:val="0"/>
          <w:dstrike w:val="0"/>
          <w:color w:val="auto"/>
          <w:kern w:val="2"/>
          <w:sz w:val="30"/>
          <w:szCs w:val="30"/>
          <w:lang w:val="en-US" w:eastAsia="zh-CN"/>
        </w:rPr>
        <w:t>个月内。</w:t>
      </w:r>
    </w:p>
    <w:p w14:paraId="7DA79935">
      <w:pPr>
        <w:pStyle w:val="13"/>
        <w:keepNext w:val="0"/>
        <w:keepLines w:val="0"/>
        <w:numPr>
          <w:ilvl w:val="-1"/>
          <w:numId w:val="0"/>
        </w:numPr>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auto"/>
          <w:kern w:val="2"/>
          <w:sz w:val="30"/>
          <w:szCs w:val="30"/>
        </w:rPr>
      </w:pPr>
      <w:r>
        <w:rPr>
          <w:rFonts w:hint="default" w:ascii="Times New Roman" w:hAnsi="Times New Roman" w:eastAsia="方正仿宋简体" w:cs="Times New Roman"/>
          <w:strike w:val="0"/>
          <w:dstrike w:val="0"/>
          <w:color w:val="auto"/>
          <w:kern w:val="2"/>
          <w:sz w:val="30"/>
          <w:szCs w:val="30"/>
          <w:lang w:val="en-US" w:eastAsia="zh-CN"/>
        </w:rPr>
        <w:t>3.</w:t>
      </w:r>
      <w:r>
        <w:rPr>
          <w:rFonts w:hint="default" w:ascii="Times New Roman" w:hAnsi="Times New Roman" w:eastAsia="方正仿宋简体" w:cs="Times New Roman"/>
          <w:color w:val="auto"/>
          <w:kern w:val="2"/>
          <w:sz w:val="30"/>
          <w:szCs w:val="30"/>
        </w:rPr>
        <w:t>技术服务的方式：</w:t>
      </w:r>
      <w:r>
        <w:rPr>
          <w:rFonts w:hint="eastAsia" w:ascii="Times New Roman" w:hAnsi="Times New Roman" w:eastAsia="方正仿宋简体" w:cs="Times New Roman"/>
          <w:color w:val="auto"/>
          <w:kern w:val="2"/>
          <w:sz w:val="30"/>
          <w:szCs w:val="30"/>
          <w:lang w:val="en-US" w:eastAsia="zh-CN"/>
        </w:rPr>
        <w:t>现场服务</w:t>
      </w:r>
      <w:r>
        <w:rPr>
          <w:rFonts w:hint="default" w:ascii="Times New Roman" w:hAnsi="Times New Roman" w:eastAsia="方正仿宋简体" w:cs="Times New Roman"/>
          <w:color w:val="auto"/>
          <w:kern w:val="2"/>
          <w:sz w:val="30"/>
          <w:szCs w:val="30"/>
        </w:rPr>
        <w:t>。</w:t>
      </w:r>
    </w:p>
    <w:p w14:paraId="70430F35">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auto"/>
          <w:kern w:val="2"/>
          <w:sz w:val="30"/>
          <w:szCs w:val="30"/>
          <w:lang w:val="en-US" w:eastAsia="zh-CN"/>
        </w:rPr>
      </w:pPr>
      <w:r>
        <w:rPr>
          <w:rFonts w:hint="default" w:ascii="Times New Roman" w:hAnsi="Times New Roman" w:eastAsia="方正仿宋简体" w:cs="Times New Roman"/>
          <w:color w:val="auto"/>
          <w:kern w:val="2"/>
          <w:sz w:val="30"/>
          <w:szCs w:val="30"/>
          <w:lang w:val="en-US" w:eastAsia="zh-CN"/>
        </w:rPr>
        <w:t>4.付款方式</w:t>
      </w:r>
    </w:p>
    <w:p w14:paraId="59E4A6CE">
      <w:pPr>
        <w:pStyle w:val="13"/>
        <w:spacing w:line="560" w:lineRule="exact"/>
        <w:ind w:firstLine="600" w:firstLineChars="200"/>
        <w:rPr>
          <w:rFonts w:hint="default" w:ascii="Times New Roman" w:hAnsi="Times New Roman" w:eastAsia="方正小标宋简体" w:cs="Times New Roman"/>
          <w:b w:val="0"/>
          <w:bCs w:val="0"/>
          <w:sz w:val="36"/>
          <w:szCs w:val="36"/>
        </w:rPr>
      </w:pPr>
      <w:r>
        <w:rPr>
          <w:rFonts w:hint="default" w:ascii="Times New Roman" w:hAnsi="Times New Roman" w:eastAsia="方正仿宋简体" w:cs="Times New Roman"/>
          <w:b w:val="0"/>
          <w:bCs w:val="0"/>
          <w:color w:val="auto"/>
          <w:kern w:val="2"/>
          <w:sz w:val="30"/>
          <w:szCs w:val="30"/>
        </w:rPr>
        <w:t>完成合同约定的有关工作，并开具全额增值税专用发票</w:t>
      </w:r>
      <w:r>
        <w:rPr>
          <w:rFonts w:hint="eastAsia" w:ascii="Times New Roman" w:hAnsi="Times New Roman" w:eastAsia="方正仿宋简体" w:cs="Times New Roman"/>
          <w:b w:val="0"/>
          <w:bCs w:val="0"/>
          <w:color w:val="auto"/>
          <w:kern w:val="2"/>
          <w:sz w:val="30"/>
          <w:szCs w:val="30"/>
          <w:lang w:val="en-US" w:eastAsia="zh-CN"/>
        </w:rPr>
        <w:t>后，采购</w:t>
      </w:r>
      <w:r>
        <w:rPr>
          <w:rFonts w:hint="eastAsia" w:ascii="Times New Roman" w:hAnsi="Times New Roman" w:eastAsia="方正仿宋简体" w:cs="Times New Roman"/>
          <w:b w:val="0"/>
          <w:bCs w:val="0"/>
          <w:color w:val="auto"/>
          <w:kern w:val="2"/>
          <w:sz w:val="30"/>
          <w:szCs w:val="30"/>
        </w:rPr>
        <w:t>人支付合同总价的9</w:t>
      </w:r>
      <w:r>
        <w:rPr>
          <w:rFonts w:hint="eastAsia" w:ascii="Times New Roman" w:hAnsi="Times New Roman" w:eastAsia="方正仿宋简体" w:cs="Times New Roman"/>
          <w:b w:val="0"/>
          <w:bCs w:val="0"/>
          <w:color w:val="auto"/>
          <w:kern w:val="2"/>
          <w:sz w:val="30"/>
          <w:szCs w:val="30"/>
          <w:lang w:val="en-US" w:eastAsia="zh-CN"/>
        </w:rPr>
        <w:t>5</w:t>
      </w:r>
      <w:r>
        <w:rPr>
          <w:rFonts w:hint="eastAsia" w:ascii="Times New Roman" w:hAnsi="Times New Roman" w:eastAsia="方正仿宋简体" w:cs="Times New Roman"/>
          <w:b w:val="0"/>
          <w:bCs w:val="0"/>
          <w:color w:val="auto"/>
          <w:kern w:val="2"/>
          <w:sz w:val="30"/>
          <w:szCs w:val="30"/>
        </w:rPr>
        <w:t>%，剩余</w:t>
      </w:r>
      <w:r>
        <w:rPr>
          <w:rFonts w:hint="eastAsia" w:ascii="Times New Roman" w:hAnsi="Times New Roman" w:eastAsia="方正仿宋简体" w:cs="Times New Roman"/>
          <w:b w:val="0"/>
          <w:bCs w:val="0"/>
          <w:color w:val="auto"/>
          <w:kern w:val="2"/>
          <w:sz w:val="30"/>
          <w:szCs w:val="30"/>
          <w:lang w:val="en-US" w:eastAsia="zh-CN"/>
        </w:rPr>
        <w:t>5</w:t>
      </w:r>
      <w:r>
        <w:rPr>
          <w:rFonts w:hint="eastAsia" w:ascii="Times New Roman" w:hAnsi="Times New Roman" w:eastAsia="方正仿宋简体" w:cs="Times New Roman"/>
          <w:b w:val="0"/>
          <w:bCs w:val="0"/>
          <w:color w:val="auto"/>
          <w:kern w:val="2"/>
          <w:sz w:val="30"/>
          <w:szCs w:val="30"/>
        </w:rPr>
        <w:t>%待质保期结束后一次性支付。质保期为12个月，至双方验收之日算起。</w:t>
      </w:r>
      <w:r>
        <w:rPr>
          <w:rFonts w:hint="default" w:ascii="Times New Roman" w:hAnsi="Times New Roman" w:eastAsia="方正仿宋简体" w:cs="Times New Roman"/>
          <w:b w:val="0"/>
          <w:bCs w:val="0"/>
          <w:color w:val="auto"/>
          <w:kern w:val="2"/>
          <w:sz w:val="30"/>
          <w:szCs w:val="30"/>
        </w:rPr>
        <w:t>在合同履行期间，因国家税收政策调整，该合同税率发生变化，结算时不能按原定税率开具发票的，产生的税差在合同总价中做相应调增或调减。</w:t>
      </w:r>
      <w:r>
        <w:rPr>
          <w:rFonts w:hint="default" w:ascii="Times New Roman" w:hAnsi="Times New Roman" w:eastAsia="方正小标宋简体" w:cs="Times New Roman"/>
          <w:b w:val="0"/>
          <w:bCs w:val="0"/>
          <w:sz w:val="36"/>
          <w:szCs w:val="36"/>
        </w:rPr>
        <w:br w:type="page"/>
      </w:r>
    </w:p>
    <w:p w14:paraId="702F1DDA">
      <w:pPr>
        <w:keepNext w:val="0"/>
        <w:keepLines w:val="0"/>
        <w:widowControl/>
        <w:wordWrap/>
        <w:overflowPunct/>
        <w:bidi w:val="0"/>
        <w:adjustRightInd w:val="0"/>
        <w:snapToGrid w:val="0"/>
        <w:spacing w:line="560" w:lineRule="exact"/>
        <w:ind w:right="0" w:rightChars="0"/>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 xml:space="preserve">第二章 </w:t>
      </w:r>
      <w:r>
        <w:rPr>
          <w:rFonts w:hint="default" w:ascii="Times New Roman" w:hAnsi="Times New Roman" w:eastAsia="方正小标宋简体" w:cs="Times New Roman"/>
          <w:b w:val="0"/>
          <w:bCs w:val="0"/>
          <w:sz w:val="36"/>
          <w:szCs w:val="36"/>
          <w:lang w:val="en-US" w:eastAsia="zh-CN"/>
        </w:rPr>
        <w:t xml:space="preserve"> 报价人</w:t>
      </w:r>
      <w:r>
        <w:rPr>
          <w:rFonts w:hint="default" w:ascii="Times New Roman" w:hAnsi="Times New Roman" w:eastAsia="方正小标宋简体" w:cs="Times New Roman"/>
          <w:b w:val="0"/>
          <w:bCs w:val="0"/>
          <w:sz w:val="36"/>
          <w:szCs w:val="36"/>
        </w:rPr>
        <w:t>须知</w:t>
      </w:r>
    </w:p>
    <w:p w14:paraId="36AD1F69">
      <w:pPr>
        <w:spacing w:beforeLines="0" w:afterLines="0"/>
        <w:ind w:firstLine="600" w:firstLineChars="200"/>
        <w:jc w:val="left"/>
        <w:rPr>
          <w:rFonts w:hint="default" w:ascii="Times New Roman" w:hAnsi="Times New Roman" w:eastAsia="方正仿宋简体" w:cs="Times New Roman"/>
          <w:color w:val="000000"/>
          <w:kern w:val="2"/>
          <w:sz w:val="30"/>
          <w:szCs w:val="30"/>
          <w:lang w:val="en-US" w:eastAsia="zh-CN" w:bidi="ar-SA"/>
        </w:rPr>
      </w:pPr>
    </w:p>
    <w:p w14:paraId="359D84D3">
      <w:pPr>
        <w:spacing w:beforeLines="0" w:afterLines="0"/>
        <w:ind w:firstLine="600" w:firstLineChars="200"/>
        <w:jc w:val="left"/>
        <w:rPr>
          <w:rFonts w:hint="default" w:ascii="Times New Roman" w:hAnsi="Times New Roman" w:eastAsia="方正仿宋简体" w:cs="Times New Roman"/>
          <w:b w:val="0"/>
          <w:bCs w:val="0"/>
          <w:color w:val="000000"/>
          <w:kern w:val="2"/>
          <w:sz w:val="30"/>
          <w:szCs w:val="30"/>
          <w:highlight w:val="none"/>
          <w:lang w:val="en-US" w:eastAsia="zh-CN" w:bidi="ar-SA"/>
        </w:rPr>
      </w:pPr>
      <w:r>
        <w:rPr>
          <w:rFonts w:hint="default" w:ascii="Times New Roman" w:hAnsi="Times New Roman" w:eastAsia="方正仿宋简体" w:cs="Times New Roman"/>
          <w:b w:val="0"/>
          <w:bCs w:val="0"/>
          <w:color w:val="000000"/>
          <w:kern w:val="2"/>
          <w:sz w:val="30"/>
          <w:szCs w:val="30"/>
          <w:highlight w:val="none"/>
          <w:lang w:val="en-US" w:eastAsia="zh-CN" w:bidi="ar-SA"/>
        </w:rPr>
        <w:t>一、</w:t>
      </w:r>
      <w:r>
        <w:rPr>
          <w:rFonts w:hint="default" w:ascii="Times New Roman" w:hAnsi="Times New Roman" w:eastAsia="方正仿宋简体" w:cs="Times New Roman"/>
          <w:b w:val="0"/>
          <w:bCs w:val="0"/>
          <w:color w:val="auto"/>
          <w:kern w:val="2"/>
          <w:sz w:val="30"/>
          <w:szCs w:val="30"/>
          <w:highlight w:val="none"/>
          <w:lang w:val="en-US" w:eastAsia="zh-CN" w:bidi="ar-SA"/>
        </w:rPr>
        <w:t>供应商报价前须</w:t>
      </w:r>
      <w:r>
        <w:rPr>
          <w:rFonts w:hint="eastAsia" w:eastAsia="方正仿宋简体" w:cs="Times New Roman"/>
          <w:b w:val="0"/>
          <w:bCs w:val="0"/>
          <w:color w:val="auto"/>
          <w:kern w:val="2"/>
          <w:sz w:val="30"/>
          <w:szCs w:val="30"/>
          <w:highlight w:val="none"/>
          <w:lang w:val="en-US" w:eastAsia="zh-CN" w:bidi="ar-SA"/>
        </w:rPr>
        <w:t>仔细阅读并</w:t>
      </w:r>
      <w:r>
        <w:rPr>
          <w:rFonts w:hint="default" w:ascii="Times New Roman" w:hAnsi="Times New Roman" w:eastAsia="方正仿宋简体" w:cs="Times New Roman"/>
          <w:b w:val="0"/>
          <w:bCs w:val="0"/>
          <w:color w:val="auto"/>
          <w:kern w:val="2"/>
          <w:sz w:val="30"/>
          <w:szCs w:val="30"/>
          <w:highlight w:val="none"/>
          <w:lang w:val="en-US" w:eastAsia="zh-CN" w:bidi="ar-SA"/>
        </w:rPr>
        <w:t>确认</w:t>
      </w:r>
      <w:r>
        <w:rPr>
          <w:rFonts w:hint="eastAsia" w:eastAsia="方正仿宋简体" w:cs="Times New Roman"/>
          <w:b w:val="0"/>
          <w:bCs w:val="0"/>
          <w:color w:val="auto"/>
          <w:kern w:val="2"/>
          <w:sz w:val="30"/>
          <w:szCs w:val="30"/>
          <w:highlight w:val="none"/>
          <w:lang w:val="en-US" w:eastAsia="zh-CN" w:bidi="ar-SA"/>
        </w:rPr>
        <w:t>采购文件、</w:t>
      </w:r>
      <w:r>
        <w:rPr>
          <w:rFonts w:hint="default" w:ascii="Times New Roman" w:hAnsi="Times New Roman" w:eastAsia="方正仿宋简体" w:cs="Times New Roman"/>
          <w:b w:val="0"/>
          <w:bCs w:val="0"/>
          <w:color w:val="auto"/>
          <w:kern w:val="2"/>
          <w:sz w:val="30"/>
          <w:szCs w:val="30"/>
          <w:highlight w:val="none"/>
          <w:lang w:val="en-US" w:eastAsia="zh-CN" w:bidi="ar-SA"/>
        </w:rPr>
        <w:t>附件或澄清文件要求，严格按照要求进行报价。供应商一</w:t>
      </w:r>
      <w:r>
        <w:rPr>
          <w:rFonts w:hint="eastAsia" w:eastAsia="方正仿宋简体" w:cs="Times New Roman"/>
          <w:b w:val="0"/>
          <w:bCs w:val="0"/>
          <w:color w:val="auto"/>
          <w:kern w:val="2"/>
          <w:sz w:val="30"/>
          <w:szCs w:val="30"/>
          <w:highlight w:val="none"/>
          <w:lang w:val="en-US" w:eastAsia="zh-CN" w:bidi="ar-SA"/>
        </w:rPr>
        <w:t>旦</w:t>
      </w:r>
      <w:r>
        <w:rPr>
          <w:rFonts w:hint="default" w:ascii="Times New Roman" w:hAnsi="Times New Roman" w:eastAsia="方正仿宋简体" w:cs="Times New Roman"/>
          <w:b w:val="0"/>
          <w:bCs w:val="0"/>
          <w:color w:val="auto"/>
          <w:kern w:val="2"/>
          <w:sz w:val="30"/>
          <w:szCs w:val="30"/>
          <w:highlight w:val="none"/>
          <w:lang w:val="en-US" w:eastAsia="zh-CN" w:bidi="ar-SA"/>
        </w:rPr>
        <w:t>进行在线报价，就说明已经详细阅读</w:t>
      </w:r>
      <w:r>
        <w:rPr>
          <w:rFonts w:hint="eastAsia" w:eastAsia="方正仿宋简体" w:cs="Times New Roman"/>
          <w:b w:val="0"/>
          <w:bCs w:val="0"/>
          <w:color w:val="auto"/>
          <w:kern w:val="2"/>
          <w:sz w:val="30"/>
          <w:szCs w:val="30"/>
          <w:highlight w:val="none"/>
          <w:lang w:val="en-US" w:eastAsia="zh-CN" w:bidi="ar-SA"/>
        </w:rPr>
        <w:t>采购文件、</w:t>
      </w:r>
      <w:r>
        <w:rPr>
          <w:rFonts w:hint="default" w:ascii="Times New Roman" w:hAnsi="Times New Roman" w:eastAsia="方正仿宋简体" w:cs="Times New Roman"/>
          <w:b w:val="0"/>
          <w:bCs w:val="0"/>
          <w:color w:val="auto"/>
          <w:kern w:val="2"/>
          <w:sz w:val="30"/>
          <w:szCs w:val="30"/>
          <w:highlight w:val="none"/>
          <w:lang w:val="en-US" w:eastAsia="zh-CN" w:bidi="ar-SA"/>
        </w:rPr>
        <w:t>附件或澄清文件的全部内容</w:t>
      </w:r>
      <w:r>
        <w:rPr>
          <w:rFonts w:hint="eastAsia" w:eastAsia="方正仿宋简体" w:cs="Times New Roman"/>
          <w:b w:val="0"/>
          <w:bCs w:val="0"/>
          <w:color w:val="auto"/>
          <w:kern w:val="2"/>
          <w:sz w:val="30"/>
          <w:szCs w:val="30"/>
          <w:highlight w:val="none"/>
          <w:lang w:val="en-US" w:eastAsia="zh-CN" w:bidi="ar-SA"/>
        </w:rPr>
        <w:t>，</w:t>
      </w:r>
      <w:r>
        <w:rPr>
          <w:rFonts w:hint="default" w:ascii="Times New Roman" w:hAnsi="Times New Roman" w:eastAsia="方正仿宋简体" w:cs="Times New Roman"/>
          <w:b w:val="0"/>
          <w:bCs w:val="0"/>
          <w:color w:val="auto"/>
          <w:kern w:val="2"/>
          <w:sz w:val="30"/>
          <w:szCs w:val="30"/>
          <w:highlight w:val="none"/>
          <w:lang w:val="en-US" w:eastAsia="zh-CN" w:bidi="ar-SA"/>
        </w:rPr>
        <w:t>理解并知晓</w:t>
      </w:r>
      <w:r>
        <w:rPr>
          <w:rFonts w:hint="eastAsia" w:eastAsia="方正仿宋简体" w:cs="Times New Roman"/>
          <w:b w:val="0"/>
          <w:bCs w:val="0"/>
          <w:color w:val="auto"/>
          <w:kern w:val="2"/>
          <w:sz w:val="30"/>
          <w:szCs w:val="30"/>
          <w:highlight w:val="none"/>
          <w:lang w:val="en-US" w:eastAsia="zh-CN" w:bidi="ar-SA"/>
        </w:rPr>
        <w:t>采购</w:t>
      </w:r>
      <w:r>
        <w:rPr>
          <w:rFonts w:hint="default" w:ascii="Times New Roman" w:hAnsi="Times New Roman" w:eastAsia="方正仿宋简体" w:cs="Times New Roman"/>
          <w:b w:val="0"/>
          <w:bCs w:val="0"/>
          <w:color w:val="auto"/>
          <w:kern w:val="2"/>
          <w:sz w:val="30"/>
          <w:szCs w:val="30"/>
          <w:highlight w:val="none"/>
          <w:lang w:val="en-US" w:eastAsia="zh-CN" w:bidi="ar-SA"/>
        </w:rPr>
        <w:t>文件具体要求。</w:t>
      </w:r>
      <w:r>
        <w:rPr>
          <w:rFonts w:hint="eastAsia" w:eastAsia="方正仿宋简体" w:cs="Times New Roman"/>
          <w:b w:val="0"/>
          <w:bCs w:val="0"/>
          <w:color w:val="auto"/>
          <w:kern w:val="2"/>
          <w:sz w:val="30"/>
          <w:szCs w:val="30"/>
          <w:highlight w:val="none"/>
          <w:lang w:val="en-US" w:eastAsia="zh-CN" w:bidi="ar-SA"/>
        </w:rPr>
        <w:t>响应文件</w:t>
      </w:r>
      <w:r>
        <w:rPr>
          <w:rFonts w:hint="default" w:ascii="Times New Roman" w:hAnsi="Times New Roman" w:eastAsia="方正仿宋简体" w:cs="Times New Roman"/>
          <w:b w:val="0"/>
          <w:bCs w:val="0"/>
          <w:color w:val="auto"/>
          <w:kern w:val="2"/>
          <w:sz w:val="30"/>
          <w:szCs w:val="30"/>
          <w:highlight w:val="none"/>
          <w:lang w:val="en-US" w:eastAsia="zh-CN" w:bidi="ar-SA"/>
        </w:rPr>
        <w:t>满足</w:t>
      </w:r>
      <w:r>
        <w:rPr>
          <w:rFonts w:hint="eastAsia" w:eastAsia="方正仿宋简体" w:cs="Times New Roman"/>
          <w:b w:val="0"/>
          <w:bCs w:val="0"/>
          <w:color w:val="auto"/>
          <w:kern w:val="2"/>
          <w:sz w:val="30"/>
          <w:szCs w:val="30"/>
          <w:highlight w:val="none"/>
          <w:lang w:val="en-US" w:eastAsia="zh-CN" w:bidi="ar-SA"/>
        </w:rPr>
        <w:t>采购文件中技术要求、商务要求等，</w:t>
      </w:r>
      <w:r>
        <w:rPr>
          <w:rFonts w:hint="default" w:ascii="Times New Roman" w:hAnsi="Times New Roman" w:eastAsia="方正仿宋简体" w:cs="Times New Roman"/>
          <w:b w:val="0"/>
          <w:bCs w:val="0"/>
          <w:color w:val="auto"/>
          <w:kern w:val="2"/>
          <w:sz w:val="30"/>
          <w:szCs w:val="30"/>
          <w:highlight w:val="none"/>
          <w:lang w:val="en-US" w:eastAsia="zh-CN" w:bidi="ar-SA"/>
        </w:rPr>
        <w:t>同时也完全</w:t>
      </w:r>
      <w:r>
        <w:rPr>
          <w:rFonts w:hint="eastAsia" w:eastAsia="方正仿宋简体" w:cs="Times New Roman"/>
          <w:b w:val="0"/>
          <w:bCs w:val="0"/>
          <w:color w:val="auto"/>
          <w:kern w:val="2"/>
          <w:sz w:val="30"/>
          <w:szCs w:val="30"/>
          <w:highlight w:val="none"/>
          <w:lang w:val="en-US" w:eastAsia="zh-CN" w:bidi="ar-SA"/>
        </w:rPr>
        <w:t>满足采购文件中所附合同条款要求</w:t>
      </w:r>
      <w:r>
        <w:rPr>
          <w:rFonts w:hint="default" w:ascii="Times New Roman" w:hAnsi="Times New Roman" w:eastAsia="方正仿宋简体" w:cs="Times New Roman"/>
          <w:b w:val="0"/>
          <w:bCs w:val="0"/>
          <w:color w:val="000000"/>
          <w:kern w:val="2"/>
          <w:sz w:val="30"/>
          <w:szCs w:val="30"/>
          <w:highlight w:val="none"/>
          <w:lang w:val="en-US" w:eastAsia="zh-CN" w:bidi="ar-SA"/>
        </w:rPr>
        <w:t>。</w:t>
      </w:r>
    </w:p>
    <w:p w14:paraId="40D2A438">
      <w:pPr>
        <w:ind w:firstLine="600" w:firstLineChars="200"/>
        <w:rPr>
          <w:rFonts w:hint="default" w:ascii="Times New Roman" w:hAnsi="Times New Roman" w:eastAsia="方正仿宋简体" w:cs="Times New Roman"/>
          <w:b w:val="0"/>
          <w:bCs w:val="0"/>
          <w:color w:val="000000"/>
          <w:kern w:val="2"/>
          <w:sz w:val="30"/>
          <w:szCs w:val="30"/>
          <w:highlight w:val="none"/>
          <w:lang w:val="en-US" w:eastAsia="zh-CN" w:bidi="ar-SA"/>
        </w:rPr>
      </w:pPr>
      <w:r>
        <w:rPr>
          <w:rFonts w:hint="default" w:ascii="Times New Roman" w:hAnsi="Times New Roman" w:eastAsia="方正仿宋简体" w:cs="Times New Roman"/>
          <w:b w:val="0"/>
          <w:bCs w:val="0"/>
          <w:color w:val="000000"/>
          <w:kern w:val="2"/>
          <w:sz w:val="30"/>
          <w:szCs w:val="30"/>
          <w:highlight w:val="none"/>
          <w:lang w:val="en-US" w:eastAsia="zh-CN" w:bidi="ar-SA"/>
        </w:rPr>
        <w:t>二、报价人如有疑问，应在报价截止时间前以书面形式，</w:t>
      </w:r>
      <w:r>
        <w:rPr>
          <w:rFonts w:hint="eastAsia" w:eastAsia="方正仿宋简体" w:cs="Times New Roman"/>
          <w:b w:val="0"/>
          <w:bCs w:val="0"/>
          <w:color w:val="000000"/>
          <w:kern w:val="2"/>
          <w:sz w:val="30"/>
          <w:szCs w:val="30"/>
          <w:highlight w:val="none"/>
          <w:lang w:val="en-US" w:eastAsia="zh-CN" w:bidi="ar-SA"/>
        </w:rPr>
        <w:t>通过采购文件中联系方式提出澄清。</w:t>
      </w:r>
    </w:p>
    <w:p w14:paraId="1D0F543D">
      <w:pPr>
        <w:spacing w:line="240" w:lineRule="auto"/>
        <w:ind w:firstLine="600" w:firstLineChars="200"/>
        <w:rPr>
          <w:rFonts w:ascii="Times New Roman" w:hAnsi="Times New Roman" w:eastAsia="方正仿宋简体" w:cs="Times New Roman"/>
          <w:b w:val="0"/>
          <w:bCs w:val="0"/>
          <w:color w:val="000000"/>
          <w:sz w:val="30"/>
          <w:szCs w:val="30"/>
          <w:highlight w:val="none"/>
        </w:rPr>
      </w:pPr>
      <w:r>
        <w:rPr>
          <w:rFonts w:hint="default" w:ascii="Times New Roman" w:hAnsi="Times New Roman" w:eastAsia="方正仿宋简体" w:cs="Times New Roman"/>
          <w:b w:val="0"/>
          <w:bCs w:val="0"/>
          <w:color w:val="000000"/>
          <w:kern w:val="2"/>
          <w:sz w:val="30"/>
          <w:szCs w:val="30"/>
          <w:highlight w:val="none"/>
          <w:lang w:val="en-US" w:eastAsia="zh-CN" w:bidi="ar-SA"/>
        </w:rPr>
        <w:t>三、</w:t>
      </w:r>
      <w:r>
        <w:rPr>
          <w:rFonts w:hint="default" w:ascii="Times New Roman" w:hAnsi="Times New Roman" w:eastAsia="方正仿宋简体" w:cs="Times New Roman"/>
          <w:b w:val="0"/>
          <w:bCs w:val="0"/>
          <w:color w:val="000000"/>
          <w:sz w:val="30"/>
          <w:szCs w:val="30"/>
          <w:highlight w:val="none"/>
        </w:rPr>
        <w:t>报价</w:t>
      </w:r>
      <w:r>
        <w:rPr>
          <w:rFonts w:hint="default" w:ascii="Times New Roman" w:hAnsi="Times New Roman" w:eastAsia="方正仿宋简体" w:cs="Times New Roman"/>
          <w:b w:val="0"/>
          <w:bCs w:val="0"/>
          <w:color w:val="000000"/>
          <w:sz w:val="30"/>
          <w:szCs w:val="30"/>
          <w:highlight w:val="none"/>
          <w:lang w:eastAsia="zh-CN"/>
        </w:rPr>
        <w:t>应包括完成本项目所有风险及费用</w:t>
      </w:r>
      <w:r>
        <w:rPr>
          <w:rFonts w:hint="default" w:ascii="Times New Roman" w:hAnsi="Times New Roman" w:eastAsia="方正仿宋简体" w:cs="Times New Roman"/>
          <w:b w:val="0"/>
          <w:bCs w:val="0"/>
          <w:color w:val="000000"/>
          <w:sz w:val="30"/>
          <w:szCs w:val="30"/>
          <w:highlight w:val="none"/>
        </w:rPr>
        <w:t>。</w:t>
      </w:r>
    </w:p>
    <w:p w14:paraId="1C692B7A">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FF0000"/>
          <w:kern w:val="2"/>
          <w:sz w:val="30"/>
          <w:szCs w:val="30"/>
          <w:lang w:val="en-US" w:eastAsia="zh-CN"/>
        </w:rPr>
      </w:pPr>
      <w:r>
        <w:rPr>
          <w:rFonts w:hint="eastAsia" w:ascii="Times New Roman" w:hAnsi="Times New Roman" w:eastAsia="方正仿宋简体" w:cs="Times New Roman"/>
          <w:b w:val="0"/>
          <w:bCs w:val="0"/>
          <w:color w:val="000000"/>
          <w:kern w:val="2"/>
          <w:sz w:val="30"/>
          <w:szCs w:val="30"/>
          <w:highlight w:val="none"/>
          <w:lang w:val="en-US" w:eastAsia="zh-CN"/>
        </w:rPr>
        <w:t>四</w:t>
      </w:r>
      <w:r>
        <w:rPr>
          <w:rFonts w:hint="default" w:ascii="Times New Roman" w:hAnsi="Times New Roman" w:eastAsia="方正仿宋简体" w:cs="Times New Roman"/>
          <w:b w:val="0"/>
          <w:bCs w:val="0"/>
          <w:color w:val="000000"/>
          <w:kern w:val="2"/>
          <w:sz w:val="30"/>
          <w:szCs w:val="30"/>
          <w:highlight w:val="none"/>
        </w:rPr>
        <w:t>、</w:t>
      </w:r>
      <w:r>
        <w:rPr>
          <w:rFonts w:hint="default" w:ascii="Times New Roman" w:hAnsi="Times New Roman" w:eastAsia="方正仿宋简体" w:cs="Times New Roman"/>
          <w:b w:val="0"/>
          <w:bCs w:val="0"/>
          <w:color w:val="000000"/>
          <w:kern w:val="2"/>
          <w:sz w:val="30"/>
          <w:szCs w:val="30"/>
          <w:highlight w:val="none"/>
          <w:lang w:val="en-US" w:eastAsia="zh-CN"/>
        </w:rPr>
        <w:t>按照</w:t>
      </w:r>
      <w:r>
        <w:rPr>
          <w:rFonts w:hint="eastAsia" w:ascii="Times New Roman" w:hAnsi="Times New Roman" w:eastAsia="方正仿宋简体" w:cs="Times New Roman"/>
          <w:b w:val="0"/>
          <w:bCs w:val="0"/>
          <w:color w:val="000000"/>
          <w:kern w:val="2"/>
          <w:sz w:val="30"/>
          <w:szCs w:val="30"/>
          <w:highlight w:val="none"/>
          <w:lang w:val="en-US" w:eastAsia="zh-CN"/>
        </w:rPr>
        <w:t>采购文件</w:t>
      </w:r>
      <w:r>
        <w:rPr>
          <w:rFonts w:hint="default" w:ascii="Times New Roman" w:hAnsi="Times New Roman" w:eastAsia="方正仿宋简体" w:cs="Times New Roman"/>
          <w:b w:val="0"/>
          <w:bCs w:val="0"/>
          <w:color w:val="000000"/>
          <w:kern w:val="2"/>
          <w:sz w:val="30"/>
          <w:szCs w:val="30"/>
          <w:highlight w:val="none"/>
          <w:lang w:val="en-US" w:eastAsia="zh-CN"/>
        </w:rPr>
        <w:t>中</w:t>
      </w:r>
      <w:r>
        <w:rPr>
          <w:rFonts w:hint="eastAsia" w:ascii="Times New Roman" w:hAnsi="Times New Roman" w:eastAsia="方正仿宋简体" w:cs="Times New Roman"/>
          <w:b w:val="0"/>
          <w:bCs w:val="0"/>
          <w:color w:val="000000"/>
          <w:kern w:val="2"/>
          <w:sz w:val="30"/>
          <w:szCs w:val="30"/>
          <w:highlight w:val="none"/>
          <w:lang w:val="en-US" w:eastAsia="zh-CN"/>
        </w:rPr>
        <w:t>响应文件格式</w:t>
      </w:r>
      <w:r>
        <w:rPr>
          <w:rFonts w:hint="default" w:ascii="Times New Roman" w:hAnsi="Times New Roman" w:eastAsia="方正仿宋简体" w:cs="Times New Roman"/>
          <w:b w:val="0"/>
          <w:bCs w:val="0"/>
          <w:color w:val="000000"/>
          <w:kern w:val="2"/>
          <w:sz w:val="30"/>
          <w:szCs w:val="30"/>
          <w:highlight w:val="none"/>
          <w:lang w:val="en-US" w:eastAsia="zh-CN"/>
        </w:rPr>
        <w:t>上传</w:t>
      </w:r>
      <w:r>
        <w:rPr>
          <w:rFonts w:hint="eastAsia" w:ascii="Times New Roman" w:hAnsi="Times New Roman" w:eastAsia="方正仿宋简体" w:cs="Times New Roman"/>
          <w:b w:val="0"/>
          <w:bCs w:val="0"/>
          <w:color w:val="000000"/>
          <w:kern w:val="2"/>
          <w:sz w:val="30"/>
          <w:szCs w:val="30"/>
          <w:highlight w:val="none"/>
          <w:lang w:val="en-US" w:eastAsia="zh-CN"/>
        </w:rPr>
        <w:t>所有</w:t>
      </w:r>
      <w:r>
        <w:rPr>
          <w:rFonts w:hint="default" w:ascii="Times New Roman" w:hAnsi="Times New Roman" w:eastAsia="方正仿宋简体" w:cs="Times New Roman"/>
          <w:b w:val="0"/>
          <w:bCs w:val="0"/>
          <w:color w:val="000000"/>
          <w:kern w:val="2"/>
          <w:sz w:val="30"/>
          <w:szCs w:val="30"/>
          <w:highlight w:val="none"/>
          <w:lang w:val="en-US" w:eastAsia="zh-CN"/>
        </w:rPr>
        <w:t>材料</w:t>
      </w:r>
      <w:r>
        <w:rPr>
          <w:rFonts w:hint="default" w:ascii="Times New Roman" w:hAnsi="Times New Roman" w:eastAsia="方正仿宋简体" w:cs="Times New Roman"/>
          <w:b w:val="0"/>
          <w:bCs w:val="0"/>
          <w:color w:val="000000"/>
          <w:sz w:val="30"/>
          <w:szCs w:val="30"/>
          <w:highlight w:val="none"/>
        </w:rPr>
        <w:t>。</w:t>
      </w:r>
    </w:p>
    <w:p w14:paraId="7EC2390B">
      <w:pPr>
        <w:pStyle w:val="13"/>
        <w:keepNext w:val="0"/>
        <w:keepLines w:val="0"/>
        <w:numPr>
          <w:ilvl w:val="0"/>
          <w:numId w:val="0"/>
        </w:numPr>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b w:val="0"/>
          <w:bCs/>
          <w:color w:val="000000"/>
          <w:kern w:val="2"/>
          <w:sz w:val="30"/>
          <w:szCs w:val="30"/>
          <w:highlight w:val="none"/>
          <w:lang w:val="en-US" w:eastAsia="zh-CN"/>
        </w:rPr>
      </w:pPr>
      <w:r>
        <w:rPr>
          <w:rFonts w:hint="eastAsia" w:ascii="Times New Roman" w:hAnsi="Times New Roman" w:eastAsia="方正仿宋简体" w:cs="Times New Roman"/>
          <w:b w:val="0"/>
          <w:bCs/>
          <w:color w:val="000000"/>
          <w:kern w:val="2"/>
          <w:sz w:val="30"/>
          <w:szCs w:val="30"/>
          <w:highlight w:val="none"/>
          <w:lang w:val="en-US" w:eastAsia="zh-CN"/>
        </w:rPr>
        <w:t>五</w:t>
      </w:r>
      <w:r>
        <w:rPr>
          <w:rFonts w:hint="default" w:ascii="Times New Roman" w:hAnsi="Times New Roman" w:eastAsia="方正仿宋简体" w:cs="Times New Roman"/>
          <w:b w:val="0"/>
          <w:bCs/>
          <w:color w:val="000000"/>
          <w:kern w:val="2"/>
          <w:sz w:val="30"/>
          <w:szCs w:val="30"/>
          <w:highlight w:val="none"/>
          <w:lang w:val="en-US" w:eastAsia="zh-CN"/>
        </w:rPr>
        <w:t>、其他</w:t>
      </w:r>
    </w:p>
    <w:p w14:paraId="289E6B54">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b w:val="0"/>
          <w:bCs/>
          <w:color w:val="000000"/>
          <w:kern w:val="2"/>
          <w:sz w:val="30"/>
          <w:szCs w:val="30"/>
          <w:highlight w:val="none"/>
        </w:rPr>
      </w:pPr>
      <w:r>
        <w:rPr>
          <w:rFonts w:hint="default" w:ascii="Times New Roman" w:hAnsi="Times New Roman" w:eastAsia="方正仿宋简体" w:cs="Times New Roman"/>
          <w:b w:val="0"/>
          <w:bCs/>
          <w:color w:val="000000"/>
          <w:kern w:val="2"/>
          <w:sz w:val="30"/>
          <w:szCs w:val="30"/>
          <w:highlight w:val="none"/>
          <w:lang w:val="en-US" w:eastAsia="zh-CN"/>
        </w:rPr>
        <w:t>1.</w:t>
      </w:r>
      <w:r>
        <w:rPr>
          <w:rFonts w:hint="eastAsia" w:ascii="Times New Roman" w:hAnsi="Times New Roman" w:eastAsia="方正仿宋简体" w:cs="Times New Roman"/>
          <w:b w:val="0"/>
          <w:bCs/>
          <w:color w:val="000000"/>
          <w:kern w:val="2"/>
          <w:sz w:val="30"/>
          <w:szCs w:val="30"/>
          <w:highlight w:val="none"/>
          <w:lang w:val="en-US" w:eastAsia="zh-CN"/>
        </w:rPr>
        <w:t>采购</w:t>
      </w:r>
      <w:r>
        <w:rPr>
          <w:rFonts w:hint="default" w:ascii="Times New Roman" w:hAnsi="Times New Roman" w:eastAsia="方正仿宋简体" w:cs="Times New Roman"/>
          <w:b w:val="0"/>
          <w:bCs/>
          <w:color w:val="000000"/>
          <w:kern w:val="2"/>
          <w:sz w:val="30"/>
          <w:szCs w:val="30"/>
          <w:highlight w:val="none"/>
        </w:rPr>
        <w:t>文件如有实质性变动的，</w:t>
      </w:r>
      <w:r>
        <w:rPr>
          <w:rFonts w:hint="default" w:ascii="Times New Roman" w:hAnsi="Times New Roman" w:eastAsia="方正仿宋简体" w:cs="Times New Roman"/>
          <w:b w:val="0"/>
          <w:bCs/>
          <w:color w:val="000000"/>
          <w:kern w:val="2"/>
          <w:sz w:val="30"/>
          <w:szCs w:val="30"/>
          <w:highlight w:val="none"/>
          <w:lang w:val="en-US" w:eastAsia="zh-CN"/>
        </w:rPr>
        <w:t>报价人应以</w:t>
      </w:r>
      <w:r>
        <w:rPr>
          <w:rFonts w:hint="default" w:ascii="Times New Roman" w:hAnsi="Times New Roman" w:eastAsia="方正仿宋简体" w:cs="Times New Roman"/>
          <w:b w:val="0"/>
          <w:bCs/>
          <w:color w:val="000000"/>
          <w:kern w:val="2"/>
          <w:sz w:val="30"/>
          <w:szCs w:val="30"/>
          <w:highlight w:val="none"/>
          <w:lang w:eastAsia="zh-CN"/>
        </w:rPr>
        <w:t>采购人</w:t>
      </w:r>
      <w:r>
        <w:rPr>
          <w:rFonts w:hint="default" w:ascii="Times New Roman" w:hAnsi="Times New Roman" w:eastAsia="方正仿宋简体" w:cs="Times New Roman"/>
          <w:b w:val="0"/>
          <w:bCs/>
          <w:color w:val="000000"/>
          <w:kern w:val="2"/>
          <w:sz w:val="30"/>
          <w:szCs w:val="30"/>
          <w:highlight w:val="none"/>
          <w:lang w:val="en-US" w:eastAsia="zh-CN"/>
        </w:rPr>
        <w:t>变更后的</w:t>
      </w:r>
      <w:r>
        <w:rPr>
          <w:rFonts w:hint="eastAsia" w:eastAsia="方正仿宋简体" w:cs="Times New Roman"/>
          <w:b w:val="0"/>
          <w:bCs/>
          <w:color w:val="auto"/>
          <w:kern w:val="2"/>
          <w:sz w:val="30"/>
          <w:szCs w:val="30"/>
          <w:highlight w:val="none"/>
          <w:lang w:val="en-US" w:eastAsia="zh-CN" w:bidi="ar-SA"/>
        </w:rPr>
        <w:t>采购文件、</w:t>
      </w:r>
      <w:r>
        <w:rPr>
          <w:rFonts w:hint="default" w:ascii="Times New Roman" w:hAnsi="Times New Roman" w:eastAsia="方正仿宋简体" w:cs="Times New Roman"/>
          <w:b w:val="0"/>
          <w:bCs/>
          <w:color w:val="auto"/>
          <w:kern w:val="2"/>
          <w:sz w:val="30"/>
          <w:szCs w:val="30"/>
          <w:highlight w:val="none"/>
          <w:lang w:val="en-US" w:eastAsia="zh-CN" w:bidi="ar-SA"/>
        </w:rPr>
        <w:t>附件或澄清文件</w:t>
      </w:r>
      <w:r>
        <w:rPr>
          <w:rFonts w:hint="default" w:ascii="Times New Roman" w:hAnsi="Times New Roman" w:eastAsia="方正仿宋简体" w:cs="Times New Roman"/>
          <w:b w:val="0"/>
          <w:bCs/>
          <w:color w:val="000000"/>
          <w:kern w:val="2"/>
          <w:sz w:val="30"/>
          <w:szCs w:val="30"/>
          <w:highlight w:val="none"/>
          <w:lang w:val="en-US" w:eastAsia="zh-CN"/>
        </w:rPr>
        <w:t>内容为准</w:t>
      </w:r>
      <w:r>
        <w:rPr>
          <w:rFonts w:hint="default" w:ascii="Times New Roman" w:hAnsi="Times New Roman" w:eastAsia="方正仿宋简体" w:cs="Times New Roman"/>
          <w:b w:val="0"/>
          <w:bCs/>
          <w:color w:val="000000"/>
          <w:kern w:val="2"/>
          <w:sz w:val="30"/>
          <w:szCs w:val="30"/>
          <w:highlight w:val="none"/>
        </w:rPr>
        <w:t>。</w:t>
      </w:r>
    </w:p>
    <w:p w14:paraId="3A919FA3">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b w:val="0"/>
          <w:bCs/>
          <w:color w:val="000000"/>
          <w:kern w:val="2"/>
          <w:sz w:val="30"/>
          <w:szCs w:val="30"/>
          <w:highlight w:val="none"/>
        </w:rPr>
      </w:pPr>
      <w:r>
        <w:rPr>
          <w:rFonts w:hint="default" w:ascii="Times New Roman" w:hAnsi="Times New Roman" w:eastAsia="方正仿宋简体" w:cs="Times New Roman"/>
          <w:b w:val="0"/>
          <w:bCs/>
          <w:color w:val="000000"/>
          <w:kern w:val="2"/>
          <w:sz w:val="30"/>
          <w:szCs w:val="30"/>
          <w:highlight w:val="none"/>
          <w:lang w:val="en-US" w:eastAsia="zh-CN"/>
        </w:rPr>
        <w:t>2.</w:t>
      </w:r>
      <w:r>
        <w:rPr>
          <w:rFonts w:hint="default" w:ascii="Times New Roman" w:hAnsi="Times New Roman" w:eastAsia="方正仿宋简体" w:cs="Times New Roman"/>
          <w:b w:val="0"/>
          <w:bCs/>
          <w:color w:val="000000"/>
          <w:kern w:val="2"/>
          <w:sz w:val="30"/>
          <w:szCs w:val="30"/>
          <w:highlight w:val="none"/>
        </w:rPr>
        <w:t>参加本次</w:t>
      </w:r>
      <w:r>
        <w:rPr>
          <w:rFonts w:hint="eastAsia" w:ascii="Times New Roman" w:hAnsi="Times New Roman" w:eastAsia="方正仿宋简体" w:cs="Times New Roman"/>
          <w:b w:val="0"/>
          <w:bCs/>
          <w:color w:val="000000"/>
          <w:kern w:val="2"/>
          <w:sz w:val="30"/>
          <w:szCs w:val="30"/>
          <w:highlight w:val="none"/>
          <w:lang w:val="en-US" w:eastAsia="zh-CN"/>
        </w:rPr>
        <w:t>采购项目</w:t>
      </w:r>
      <w:r>
        <w:rPr>
          <w:rFonts w:hint="default" w:ascii="Times New Roman" w:hAnsi="Times New Roman" w:eastAsia="方正仿宋简体" w:cs="Times New Roman"/>
          <w:b w:val="0"/>
          <w:bCs/>
          <w:color w:val="000000"/>
          <w:kern w:val="2"/>
          <w:sz w:val="30"/>
          <w:szCs w:val="30"/>
          <w:highlight w:val="none"/>
        </w:rPr>
        <w:t>的</w:t>
      </w:r>
      <w:r>
        <w:rPr>
          <w:rFonts w:hint="default" w:ascii="Times New Roman" w:hAnsi="Times New Roman" w:eastAsia="方正仿宋简体" w:cs="Times New Roman"/>
          <w:b w:val="0"/>
          <w:bCs/>
          <w:color w:val="000000"/>
          <w:kern w:val="2"/>
          <w:sz w:val="30"/>
          <w:szCs w:val="30"/>
          <w:highlight w:val="none"/>
          <w:lang w:val="en-US" w:eastAsia="zh-CN"/>
        </w:rPr>
        <w:t>报价人</w:t>
      </w:r>
      <w:r>
        <w:rPr>
          <w:rFonts w:hint="default" w:ascii="Times New Roman" w:hAnsi="Times New Roman" w:eastAsia="方正仿宋简体" w:cs="Times New Roman"/>
          <w:b w:val="0"/>
          <w:bCs/>
          <w:color w:val="000000"/>
          <w:kern w:val="2"/>
          <w:sz w:val="30"/>
          <w:szCs w:val="30"/>
          <w:highlight w:val="none"/>
        </w:rPr>
        <w:t>应承担其编制及递交</w:t>
      </w:r>
      <w:r>
        <w:rPr>
          <w:rFonts w:hint="default" w:ascii="Times New Roman" w:hAnsi="Times New Roman" w:eastAsia="方正仿宋简体" w:cs="Times New Roman"/>
          <w:b w:val="0"/>
          <w:bCs/>
          <w:color w:val="000000"/>
          <w:kern w:val="2"/>
          <w:sz w:val="30"/>
          <w:szCs w:val="30"/>
          <w:highlight w:val="none"/>
          <w:lang w:eastAsia="zh-CN"/>
        </w:rPr>
        <w:t>文件</w:t>
      </w:r>
      <w:r>
        <w:rPr>
          <w:rFonts w:hint="default" w:ascii="Times New Roman" w:hAnsi="Times New Roman" w:eastAsia="方正仿宋简体" w:cs="Times New Roman"/>
          <w:b w:val="0"/>
          <w:bCs/>
          <w:color w:val="000000"/>
          <w:kern w:val="2"/>
          <w:sz w:val="30"/>
          <w:szCs w:val="30"/>
          <w:highlight w:val="none"/>
        </w:rPr>
        <w:t>所涉及的一切费用，无论结果如何，</w:t>
      </w:r>
      <w:r>
        <w:rPr>
          <w:rFonts w:hint="default" w:ascii="Times New Roman" w:hAnsi="Times New Roman" w:eastAsia="方正仿宋简体" w:cs="Times New Roman"/>
          <w:b w:val="0"/>
          <w:bCs/>
          <w:color w:val="000000"/>
          <w:kern w:val="2"/>
          <w:sz w:val="30"/>
          <w:szCs w:val="30"/>
          <w:highlight w:val="none"/>
          <w:lang w:eastAsia="zh-CN"/>
        </w:rPr>
        <w:t>采购人</w:t>
      </w:r>
      <w:r>
        <w:rPr>
          <w:rFonts w:hint="default" w:ascii="Times New Roman" w:hAnsi="Times New Roman" w:eastAsia="方正仿宋简体" w:cs="Times New Roman"/>
          <w:b w:val="0"/>
          <w:bCs/>
          <w:color w:val="000000"/>
          <w:kern w:val="2"/>
          <w:sz w:val="30"/>
          <w:szCs w:val="30"/>
          <w:highlight w:val="none"/>
        </w:rPr>
        <w:t>对此费用概不负责。</w:t>
      </w:r>
    </w:p>
    <w:p w14:paraId="404C90CC">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b w:val="0"/>
          <w:bCs/>
          <w:color w:val="000000"/>
          <w:kern w:val="2"/>
          <w:sz w:val="30"/>
          <w:szCs w:val="30"/>
          <w:highlight w:val="none"/>
          <w:lang w:val="en-US" w:eastAsia="zh-CN"/>
        </w:rPr>
      </w:pPr>
      <w:r>
        <w:rPr>
          <w:rFonts w:hint="eastAsia" w:ascii="Times New Roman" w:hAnsi="Times New Roman" w:eastAsia="方正仿宋简体" w:cs="Times New Roman"/>
          <w:b w:val="0"/>
          <w:bCs/>
          <w:color w:val="000000"/>
          <w:kern w:val="2"/>
          <w:sz w:val="30"/>
          <w:szCs w:val="30"/>
          <w:highlight w:val="none"/>
          <w:lang w:val="en-US" w:eastAsia="zh-CN"/>
        </w:rPr>
        <w:t>六</w:t>
      </w:r>
      <w:r>
        <w:rPr>
          <w:rFonts w:hint="default" w:ascii="Times New Roman" w:hAnsi="Times New Roman" w:eastAsia="方正仿宋简体" w:cs="Times New Roman"/>
          <w:b w:val="0"/>
          <w:bCs/>
          <w:color w:val="000000"/>
          <w:kern w:val="2"/>
          <w:sz w:val="30"/>
          <w:szCs w:val="30"/>
          <w:highlight w:val="none"/>
          <w:lang w:val="en-US" w:eastAsia="zh-CN"/>
        </w:rPr>
        <w:t>、</w:t>
      </w:r>
      <w:r>
        <w:rPr>
          <w:rFonts w:hint="eastAsia" w:ascii="Times New Roman" w:hAnsi="Times New Roman" w:eastAsia="方正仿宋简体" w:cs="Times New Roman"/>
          <w:b w:val="0"/>
          <w:bCs/>
          <w:color w:val="000000"/>
          <w:kern w:val="2"/>
          <w:sz w:val="30"/>
          <w:szCs w:val="30"/>
          <w:highlight w:val="none"/>
          <w:lang w:val="en-US" w:eastAsia="zh-CN"/>
        </w:rPr>
        <w:t>采购</w:t>
      </w:r>
      <w:r>
        <w:rPr>
          <w:rFonts w:hint="default" w:ascii="Times New Roman" w:hAnsi="Times New Roman" w:eastAsia="方正仿宋简体" w:cs="Times New Roman"/>
          <w:b w:val="0"/>
          <w:bCs/>
          <w:color w:val="000000"/>
          <w:kern w:val="2"/>
          <w:sz w:val="30"/>
          <w:szCs w:val="30"/>
          <w:highlight w:val="none"/>
          <w:lang w:val="en-US" w:eastAsia="zh-CN"/>
        </w:rPr>
        <w:t>组织单位及联系方式</w:t>
      </w:r>
    </w:p>
    <w:p w14:paraId="6C4063CC">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b w:val="0"/>
          <w:bCs/>
          <w:color w:val="000000"/>
          <w:kern w:val="2"/>
          <w:sz w:val="30"/>
          <w:szCs w:val="30"/>
          <w:highlight w:val="none"/>
          <w:lang w:val="en-US" w:eastAsia="zh-CN"/>
        </w:rPr>
      </w:pPr>
      <w:r>
        <w:rPr>
          <w:rFonts w:hint="default" w:ascii="Times New Roman" w:hAnsi="Times New Roman" w:eastAsia="方正仿宋简体" w:cs="Times New Roman"/>
          <w:b w:val="0"/>
          <w:bCs/>
          <w:color w:val="000000"/>
          <w:kern w:val="2"/>
          <w:sz w:val="30"/>
          <w:szCs w:val="30"/>
          <w:highlight w:val="none"/>
          <w:lang w:val="en-US" w:eastAsia="zh-CN"/>
        </w:rPr>
        <w:t>采</w:t>
      </w:r>
      <w:r>
        <w:rPr>
          <w:rFonts w:hint="default" w:ascii="Times New Roman" w:hAnsi="Times New Roman" w:eastAsia="方正仿宋简体" w:cs="Times New Roman"/>
          <w:b w:val="0"/>
          <w:bCs/>
          <w:color w:val="000000"/>
          <w:kern w:val="2"/>
          <w:sz w:val="30"/>
          <w:szCs w:val="30"/>
          <w:highlight w:val="none"/>
        </w:rPr>
        <w:t xml:space="preserve">  </w:t>
      </w:r>
      <w:r>
        <w:rPr>
          <w:rFonts w:hint="default" w:ascii="Times New Roman" w:hAnsi="Times New Roman" w:eastAsia="方正仿宋简体" w:cs="Times New Roman"/>
          <w:b w:val="0"/>
          <w:bCs/>
          <w:color w:val="000000"/>
          <w:kern w:val="2"/>
          <w:sz w:val="30"/>
          <w:szCs w:val="30"/>
          <w:highlight w:val="none"/>
          <w:lang w:val="en-US" w:eastAsia="zh-CN"/>
        </w:rPr>
        <w:t>购</w:t>
      </w:r>
      <w:r>
        <w:rPr>
          <w:rFonts w:hint="default" w:ascii="Times New Roman" w:hAnsi="Times New Roman" w:eastAsia="方正仿宋简体" w:cs="Times New Roman"/>
          <w:b w:val="0"/>
          <w:bCs/>
          <w:color w:val="000000"/>
          <w:kern w:val="2"/>
          <w:sz w:val="30"/>
          <w:szCs w:val="30"/>
          <w:highlight w:val="none"/>
        </w:rPr>
        <w:t xml:space="preserve">  人：</w:t>
      </w:r>
      <w:r>
        <w:rPr>
          <w:rFonts w:hint="default" w:ascii="Times New Roman" w:hAnsi="Times New Roman" w:eastAsia="方正仿宋简体" w:cs="Times New Roman"/>
          <w:b w:val="0"/>
          <w:bCs/>
          <w:color w:val="000000"/>
          <w:kern w:val="2"/>
          <w:sz w:val="30"/>
          <w:szCs w:val="30"/>
          <w:highlight w:val="none"/>
          <w:lang w:val="en-US" w:eastAsia="zh-CN"/>
        </w:rPr>
        <w:t>中煤鄂尔多斯能源化工有限公司</w:t>
      </w:r>
    </w:p>
    <w:p w14:paraId="1C9ABD3C">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b w:val="0"/>
          <w:bCs/>
          <w:color w:val="000000"/>
          <w:kern w:val="2"/>
          <w:sz w:val="30"/>
          <w:szCs w:val="30"/>
          <w:highlight w:val="none"/>
          <w:lang w:val="en-US"/>
        </w:rPr>
      </w:pPr>
      <w:r>
        <w:rPr>
          <w:rFonts w:hint="default" w:ascii="Times New Roman" w:hAnsi="Times New Roman" w:eastAsia="方正仿宋简体" w:cs="Times New Roman"/>
          <w:b w:val="0"/>
          <w:bCs/>
          <w:color w:val="000000"/>
          <w:kern w:val="2"/>
          <w:sz w:val="30"/>
          <w:szCs w:val="30"/>
          <w:highlight w:val="none"/>
        </w:rPr>
        <w:t>联  系  人</w:t>
      </w:r>
      <w:r>
        <w:rPr>
          <w:rFonts w:hint="default" w:ascii="Times New Roman" w:hAnsi="Times New Roman" w:eastAsia="方正仿宋简体" w:cs="Times New Roman"/>
          <w:b w:val="0"/>
          <w:bCs/>
          <w:color w:val="auto"/>
          <w:kern w:val="2"/>
          <w:sz w:val="30"/>
          <w:szCs w:val="30"/>
          <w:highlight w:val="none"/>
        </w:rPr>
        <w:t>：</w:t>
      </w:r>
      <w:r>
        <w:rPr>
          <w:rFonts w:hint="eastAsia" w:ascii="Times New Roman" w:hAnsi="Times New Roman" w:eastAsia="方正仿宋简体" w:cs="Times New Roman"/>
          <w:b w:val="0"/>
          <w:bCs/>
          <w:color w:val="auto"/>
          <w:kern w:val="2"/>
          <w:sz w:val="30"/>
          <w:szCs w:val="30"/>
          <w:highlight w:val="none"/>
          <w:u w:val="single"/>
          <w:lang w:val="en-US" w:eastAsia="zh-CN"/>
        </w:rPr>
        <w:t xml:space="preserve">薛工             </w:t>
      </w:r>
    </w:p>
    <w:p w14:paraId="4F7462DA">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b w:val="0"/>
          <w:bCs/>
          <w:color w:val="auto"/>
          <w:kern w:val="2"/>
          <w:sz w:val="30"/>
          <w:szCs w:val="30"/>
          <w:highlight w:val="none"/>
          <w:u w:val="single"/>
          <w:lang w:val="en-US" w:eastAsia="zh-CN"/>
        </w:rPr>
      </w:pPr>
      <w:r>
        <w:rPr>
          <w:rFonts w:hint="default" w:ascii="Times New Roman" w:hAnsi="Times New Roman" w:eastAsia="方正仿宋简体" w:cs="Times New Roman"/>
          <w:b w:val="0"/>
          <w:bCs/>
          <w:color w:val="000000"/>
          <w:kern w:val="2"/>
          <w:sz w:val="30"/>
          <w:szCs w:val="30"/>
          <w:highlight w:val="none"/>
        </w:rPr>
        <w:t>电      话：</w:t>
      </w:r>
      <w:r>
        <w:rPr>
          <w:rFonts w:hint="eastAsia" w:ascii="Times New Roman" w:hAnsi="Times New Roman" w:eastAsia="方正仿宋简体" w:cs="Times New Roman"/>
          <w:b w:val="0"/>
          <w:bCs/>
          <w:color w:val="000000"/>
          <w:kern w:val="2"/>
          <w:sz w:val="30"/>
          <w:szCs w:val="30"/>
          <w:highlight w:val="none"/>
          <w:u w:val="single"/>
          <w:lang w:val="en-US" w:eastAsia="zh-CN"/>
        </w:rPr>
        <w:t xml:space="preserve">04773132776      </w:t>
      </w:r>
    </w:p>
    <w:p w14:paraId="6F2CEDB9">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auto"/>
          <w:kern w:val="2"/>
          <w:sz w:val="30"/>
          <w:szCs w:val="30"/>
          <w:highlight w:val="none"/>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r>
        <w:rPr>
          <w:rFonts w:hint="default" w:ascii="Times New Roman" w:hAnsi="Times New Roman" w:eastAsia="方正仿宋简体" w:cs="Times New Roman"/>
          <w:color w:val="auto"/>
          <w:kern w:val="2"/>
          <w:sz w:val="30"/>
          <w:szCs w:val="30"/>
          <w:highlight w:val="none"/>
        </w:rPr>
        <w:t>邮      箱：</w:t>
      </w:r>
      <w:r>
        <w:rPr>
          <w:rFonts w:ascii="Times New Roman" w:hAnsi="Times New Roman" w:cs="Times New Roman"/>
          <w:kern w:val="0"/>
          <w:sz w:val="28"/>
          <w:szCs w:val="28"/>
          <w:highlight w:val="none"/>
          <w:u w:val="single"/>
        </w:rPr>
        <w:t>zmenhgsqgb@126.com</w:t>
      </w:r>
    </w:p>
    <w:p w14:paraId="2C6A3ABD">
      <w:pPr>
        <w:pStyle w:val="13"/>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color w:val="000000"/>
          <w:kern w:val="2"/>
          <w:sz w:val="30"/>
          <w:szCs w:val="30"/>
        </w:rPr>
      </w:pPr>
    </w:p>
    <w:p w14:paraId="00EB4C7C">
      <w:pPr>
        <w:pStyle w:val="19"/>
        <w:keepNext w:val="0"/>
        <w:keepLines w:val="0"/>
        <w:numPr>
          <w:ilvl w:val="0"/>
          <w:numId w:val="0"/>
        </w:numPr>
        <w:wordWrap/>
        <w:overflowPunct/>
        <w:bidi w:val="0"/>
        <w:spacing w:after="0" w:line="560" w:lineRule="exact"/>
        <w:ind w:leftChars="200" w:right="0" w:rightChars="0"/>
        <w:jc w:val="center"/>
        <w:rPr>
          <w:rFonts w:hint="default" w:ascii="Times New Roman" w:hAnsi="Times New Roman" w:eastAsia="方正小标宋简体" w:cs="Times New Roman"/>
          <w:b w:val="0"/>
          <w:bCs w:val="0"/>
          <w:color w:val="auto"/>
          <w:kern w:val="2"/>
          <w:sz w:val="36"/>
          <w:szCs w:val="36"/>
          <w:lang w:val="en-US" w:eastAsia="zh-CN" w:bidi="ar-SA"/>
        </w:rPr>
      </w:pPr>
      <w:bookmarkStart w:id="1" w:name="_Toc513207266"/>
      <w:r>
        <w:rPr>
          <w:rFonts w:hint="default" w:ascii="Times New Roman" w:hAnsi="Times New Roman" w:eastAsia="方正小标宋简体" w:cs="Times New Roman"/>
          <w:b w:val="0"/>
          <w:bCs w:val="0"/>
          <w:color w:val="auto"/>
          <w:kern w:val="2"/>
          <w:sz w:val="36"/>
          <w:szCs w:val="36"/>
          <w:lang w:val="en-US" w:eastAsia="zh-CN" w:bidi="ar-SA"/>
        </w:rPr>
        <w:t>第三章  合同条款及格式</w:t>
      </w:r>
      <w:bookmarkEnd w:id="1"/>
    </w:p>
    <w:p w14:paraId="13219971">
      <w:pPr>
        <w:rPr>
          <w:rFonts w:hint="default" w:ascii="Times New Roman" w:hAnsi="Times New Roman" w:cs="Times New Roman"/>
          <w:color w:val="FF0000"/>
          <w:lang w:val="en-US" w:eastAsia="zh-CN"/>
        </w:rPr>
      </w:pPr>
    </w:p>
    <w:p w14:paraId="15B08EE9">
      <w:pPr>
        <w:spacing w:line="360" w:lineRule="auto"/>
        <w:rPr>
          <w:rFonts w:hint="eastAsia" w:ascii="微软简标宋" w:hAnsi="微软简标宋" w:eastAsia="微软简标宋" w:cs="微软简标宋"/>
          <w:sz w:val="28"/>
          <w:szCs w:val="28"/>
          <w:highlight w:val="none"/>
        </w:rPr>
      </w:pPr>
      <w:bookmarkStart w:id="2" w:name="OLE_LINK3"/>
      <w:r>
        <w:rPr>
          <w:rFonts w:hint="eastAsia" w:ascii="微软简标宋" w:hAnsi="微软简标宋" w:eastAsia="微软简标宋" w:cs="微软简标宋"/>
          <w:sz w:val="28"/>
          <w:szCs w:val="28"/>
          <w:highlight w:val="none"/>
        </w:rPr>
        <w:t>合同编号：</w:t>
      </w:r>
    </w:p>
    <w:p w14:paraId="0C5E687F">
      <w:pPr>
        <w:pStyle w:val="2"/>
        <w:tabs>
          <w:tab w:val="left" w:pos="737"/>
        </w:tabs>
        <w:rPr>
          <w:rFonts w:hint="eastAsia" w:ascii="微软简标宋" w:hAnsi="微软简标宋" w:eastAsia="微软简标宋" w:cs="微软简标宋"/>
          <w:sz w:val="28"/>
          <w:szCs w:val="28"/>
          <w:highlight w:val="none"/>
        </w:rPr>
      </w:pPr>
    </w:p>
    <w:p w14:paraId="3806A876">
      <w:pPr>
        <w:pStyle w:val="7"/>
        <w:rPr>
          <w:rFonts w:hint="eastAsia"/>
        </w:rPr>
      </w:pPr>
    </w:p>
    <w:p w14:paraId="645715FC">
      <w:pPr>
        <w:autoSpaceDE w:val="0"/>
        <w:autoSpaceDN w:val="0"/>
        <w:adjustRightInd w:val="0"/>
        <w:spacing w:line="240" w:lineRule="atLeast"/>
        <w:jc w:val="center"/>
        <w:rPr>
          <w:rFonts w:hint="eastAsia" w:ascii="微软简标宋" w:hAnsi="微软简标宋" w:eastAsia="微软简标宋" w:cs="微软简标宋"/>
          <w:sz w:val="36"/>
          <w:szCs w:val="36"/>
          <w:highlight w:val="none"/>
        </w:rPr>
      </w:pPr>
      <w:r>
        <w:rPr>
          <w:rFonts w:hint="eastAsia" w:ascii="微软简标宋" w:hAnsi="微软简标宋" w:eastAsia="微软简标宋" w:cs="微软简标宋"/>
          <w:sz w:val="36"/>
          <w:szCs w:val="36"/>
          <w:highlight w:val="none"/>
        </w:rPr>
        <w:t>中煤鄂尔多斯能源化工有限公司</w:t>
      </w:r>
    </w:p>
    <w:p w14:paraId="077BCB53">
      <w:pPr>
        <w:autoSpaceDE w:val="0"/>
        <w:autoSpaceDN w:val="0"/>
        <w:adjustRightInd w:val="0"/>
        <w:spacing w:line="240" w:lineRule="atLeast"/>
        <w:jc w:val="center"/>
        <w:rPr>
          <w:rFonts w:hint="eastAsia" w:ascii="微软简标宋" w:hAnsi="微软简标宋" w:eastAsia="微软简标宋" w:cs="微软简标宋"/>
          <w:sz w:val="36"/>
          <w:szCs w:val="36"/>
          <w:highlight w:val="none"/>
          <w:lang w:val="en-US" w:eastAsia="zh-CN"/>
        </w:rPr>
      </w:pPr>
      <w:r>
        <w:rPr>
          <w:rFonts w:hint="eastAsia" w:ascii="微软简标宋" w:hAnsi="微软简标宋" w:eastAsia="微软简标宋" w:cs="微软简标宋"/>
          <w:sz w:val="36"/>
          <w:szCs w:val="36"/>
          <w:highlight w:val="none"/>
          <w:lang w:val="en-US" w:eastAsia="zh-CN"/>
        </w:rPr>
        <w:t>厂前区电梯大修项目</w:t>
      </w:r>
    </w:p>
    <w:p w14:paraId="4C025174">
      <w:pPr>
        <w:autoSpaceDE w:val="0"/>
        <w:autoSpaceDN w:val="0"/>
        <w:adjustRightInd w:val="0"/>
        <w:spacing w:line="240" w:lineRule="atLeast"/>
        <w:jc w:val="center"/>
        <w:rPr>
          <w:rFonts w:hint="eastAsia" w:ascii="宋体"/>
          <w:sz w:val="36"/>
          <w:szCs w:val="36"/>
          <w:highlight w:val="none"/>
        </w:rPr>
      </w:pPr>
    </w:p>
    <w:p w14:paraId="6E4A3BC6">
      <w:pPr>
        <w:spacing w:line="360" w:lineRule="auto"/>
        <w:jc w:val="center"/>
        <w:rPr>
          <w:rFonts w:hint="eastAsia" w:ascii="仿宋_GB2312" w:eastAsia="仿宋_GB2312"/>
          <w:b/>
          <w:sz w:val="44"/>
          <w:szCs w:val="44"/>
          <w:highlight w:val="none"/>
        </w:rPr>
      </w:pPr>
    </w:p>
    <w:p w14:paraId="70139666">
      <w:pPr>
        <w:spacing w:line="360" w:lineRule="auto"/>
        <w:jc w:val="center"/>
        <w:rPr>
          <w:rFonts w:hint="eastAsia" w:ascii="黑体" w:eastAsia="黑体"/>
          <w:spacing w:val="200"/>
          <w:sz w:val="84"/>
          <w:szCs w:val="84"/>
          <w:highlight w:val="none"/>
        </w:rPr>
      </w:pPr>
      <w:r>
        <w:rPr>
          <w:rFonts w:hint="eastAsia" w:ascii="微软简标宋" w:hAnsi="微软简标宋" w:eastAsia="微软简标宋" w:cs="微软简标宋"/>
          <w:spacing w:val="200"/>
          <w:sz w:val="72"/>
          <w:szCs w:val="72"/>
          <w:highlight w:val="none"/>
        </w:rPr>
        <w:t>合同书</w:t>
      </w:r>
    </w:p>
    <w:p w14:paraId="703C5BE6">
      <w:pPr>
        <w:spacing w:line="360" w:lineRule="auto"/>
        <w:rPr>
          <w:rFonts w:hint="eastAsia" w:ascii="仿宋_GB2312" w:eastAsia="仿宋_GB2312"/>
          <w:b/>
          <w:sz w:val="44"/>
          <w:szCs w:val="44"/>
          <w:highlight w:val="none"/>
        </w:rPr>
      </w:pPr>
    </w:p>
    <w:p w14:paraId="5CF14B00">
      <w:pPr>
        <w:autoSpaceDE w:val="0"/>
        <w:autoSpaceDN w:val="0"/>
        <w:adjustRightInd w:val="0"/>
        <w:spacing w:line="240" w:lineRule="atLeast"/>
        <w:rPr>
          <w:rFonts w:hint="eastAsia" w:ascii="仿宋_GB2312" w:eastAsia="仿宋_GB2312" w:cs="Tahoma"/>
          <w:sz w:val="28"/>
          <w:szCs w:val="28"/>
          <w:highlight w:val="none"/>
        </w:rPr>
      </w:pPr>
    </w:p>
    <w:p w14:paraId="58BDF770">
      <w:pPr>
        <w:spacing w:line="360" w:lineRule="auto"/>
        <w:jc w:val="center"/>
        <w:rPr>
          <w:rFonts w:hint="eastAsia" w:ascii="仿宋_GB2312" w:eastAsia="仿宋_GB2312"/>
          <w:b/>
          <w:sz w:val="32"/>
          <w:szCs w:val="32"/>
          <w:highlight w:val="none"/>
        </w:rPr>
      </w:pPr>
    </w:p>
    <w:p w14:paraId="71D9595C">
      <w:pPr>
        <w:pStyle w:val="10"/>
        <w:rPr>
          <w:rFonts w:hint="eastAsia" w:ascii="仿宋_GB2312" w:eastAsia="仿宋_GB2312"/>
          <w:b/>
          <w:sz w:val="32"/>
          <w:szCs w:val="32"/>
          <w:highlight w:val="none"/>
        </w:rPr>
      </w:pPr>
    </w:p>
    <w:p w14:paraId="4557A575">
      <w:pPr>
        <w:pStyle w:val="13"/>
        <w:rPr>
          <w:rFonts w:hint="eastAsia" w:ascii="仿宋_GB2312" w:eastAsia="仿宋_GB2312"/>
          <w:b/>
          <w:sz w:val="32"/>
          <w:szCs w:val="32"/>
          <w:highlight w:val="none"/>
        </w:rPr>
      </w:pPr>
    </w:p>
    <w:p w14:paraId="7268E650">
      <w:pPr>
        <w:pStyle w:val="14"/>
        <w:rPr>
          <w:rFonts w:hint="eastAsia"/>
        </w:rPr>
      </w:pPr>
    </w:p>
    <w:p w14:paraId="4CE588E9">
      <w:pPr>
        <w:spacing w:line="360" w:lineRule="auto"/>
        <w:jc w:val="center"/>
        <w:rPr>
          <w:rFonts w:hint="eastAsia" w:ascii="仿宋_GB2312" w:eastAsia="仿宋_GB2312"/>
          <w:b/>
          <w:sz w:val="32"/>
          <w:szCs w:val="32"/>
          <w:highlight w:val="none"/>
        </w:rPr>
      </w:pPr>
    </w:p>
    <w:p w14:paraId="16A212E0">
      <w:pPr>
        <w:tabs>
          <w:tab w:val="left" w:pos="0"/>
          <w:tab w:val="left" w:pos="2520"/>
        </w:tabs>
        <w:ind w:firstLine="846" w:firstLineChars="282"/>
        <w:rPr>
          <w:rFonts w:hint="eastAsia" w:ascii="微软简标宋" w:hAnsi="微软简标宋" w:eastAsia="微软简标宋" w:cs="微软简标宋"/>
          <w:b w:val="0"/>
          <w:bCs/>
          <w:sz w:val="30"/>
          <w:szCs w:val="30"/>
          <w:highlight w:val="none"/>
        </w:rPr>
      </w:pPr>
      <w:r>
        <w:rPr>
          <w:rFonts w:hint="eastAsia" w:ascii="微软简标宋" w:hAnsi="微软简标宋" w:eastAsia="微软简标宋" w:cs="微软简标宋"/>
          <w:b w:val="0"/>
          <w:bCs/>
          <w:sz w:val="30"/>
          <w:szCs w:val="30"/>
          <w:highlight w:val="none"/>
        </w:rPr>
        <w:t>甲    方：中煤鄂尔多斯能源化工有限公司</w:t>
      </w:r>
    </w:p>
    <w:p w14:paraId="66F54769">
      <w:pPr>
        <w:ind w:firstLine="846" w:firstLineChars="282"/>
        <w:rPr>
          <w:rFonts w:hint="eastAsia" w:ascii="微软简标宋" w:hAnsi="微软简标宋" w:eastAsia="微软简标宋" w:cs="微软简标宋"/>
          <w:b w:val="0"/>
          <w:bCs/>
          <w:sz w:val="30"/>
          <w:szCs w:val="30"/>
          <w:highlight w:val="none"/>
        </w:rPr>
      </w:pPr>
      <w:r>
        <w:rPr>
          <w:rFonts w:hint="eastAsia" w:ascii="微软简标宋" w:hAnsi="微软简标宋" w:eastAsia="微软简标宋" w:cs="微软简标宋"/>
          <w:b w:val="0"/>
          <w:bCs/>
          <w:sz w:val="30"/>
          <w:szCs w:val="30"/>
          <w:highlight w:val="none"/>
        </w:rPr>
        <w:t>乙    方：</w:t>
      </w:r>
    </w:p>
    <w:p w14:paraId="41FA5636">
      <w:pPr>
        <w:ind w:firstLine="846" w:firstLineChars="282"/>
        <w:rPr>
          <w:rFonts w:hint="eastAsia" w:ascii="微软简标宋" w:hAnsi="微软简标宋" w:eastAsia="微软简标宋" w:cs="微软简标宋"/>
          <w:b w:val="0"/>
          <w:bCs/>
          <w:sz w:val="30"/>
          <w:szCs w:val="30"/>
          <w:highlight w:val="none"/>
        </w:rPr>
      </w:pPr>
      <w:r>
        <w:rPr>
          <w:rFonts w:hint="eastAsia" w:ascii="微软简标宋" w:hAnsi="微软简标宋" w:eastAsia="微软简标宋" w:cs="微软简标宋"/>
          <w:b w:val="0"/>
          <w:bCs/>
          <w:sz w:val="30"/>
          <w:szCs w:val="30"/>
          <w:highlight w:val="none"/>
        </w:rPr>
        <w:t xml:space="preserve">签订地点：鄂尔多斯市乌审旗图克工业园区 </w:t>
      </w:r>
    </w:p>
    <w:p w14:paraId="47394364">
      <w:pPr>
        <w:ind w:firstLine="846" w:firstLineChars="282"/>
        <w:rPr>
          <w:rFonts w:hint="eastAsia" w:ascii="仿宋_GB2312" w:eastAsia="仿宋_GB2312"/>
          <w:b/>
          <w:bCs/>
          <w:sz w:val="32"/>
          <w:szCs w:val="32"/>
          <w:highlight w:val="none"/>
        </w:rPr>
      </w:pPr>
      <w:r>
        <w:rPr>
          <w:rFonts w:hint="eastAsia" w:ascii="微软简标宋" w:hAnsi="微软简标宋" w:eastAsia="微软简标宋" w:cs="微软简标宋"/>
          <w:b w:val="0"/>
          <w:bCs/>
          <w:sz w:val="30"/>
          <w:szCs w:val="30"/>
          <w:highlight w:val="none"/>
        </w:rPr>
        <w:t>签订日期：</w:t>
      </w:r>
      <w:r>
        <w:rPr>
          <w:rFonts w:hint="eastAsia" w:ascii="微软简标宋" w:hAnsi="微软简标宋" w:eastAsia="微软简标宋" w:cs="微软简标宋"/>
          <w:b w:val="0"/>
          <w:bCs/>
          <w:sz w:val="30"/>
          <w:szCs w:val="30"/>
          <w:highlight w:val="none"/>
          <w:lang w:val="en-US" w:eastAsia="zh-CN"/>
        </w:rPr>
        <w:t xml:space="preserve">     年    </w:t>
      </w:r>
      <w:r>
        <w:rPr>
          <w:rFonts w:hint="eastAsia" w:ascii="微软简标宋" w:hAnsi="微软简标宋" w:eastAsia="微软简标宋" w:cs="微软简标宋"/>
          <w:b w:val="0"/>
          <w:bCs/>
          <w:sz w:val="30"/>
          <w:szCs w:val="30"/>
          <w:highlight w:val="none"/>
        </w:rPr>
        <w:t>月</w:t>
      </w:r>
      <w:r>
        <w:rPr>
          <w:rFonts w:hint="eastAsia" w:ascii="微软简标宋" w:hAnsi="微软简标宋" w:eastAsia="微软简标宋" w:cs="微软简标宋"/>
          <w:b w:val="0"/>
          <w:bCs/>
          <w:sz w:val="30"/>
          <w:szCs w:val="30"/>
          <w:highlight w:val="none"/>
          <w:lang w:val="en-US" w:eastAsia="zh-CN"/>
        </w:rPr>
        <w:t xml:space="preserve">    </w:t>
      </w:r>
      <w:r>
        <w:rPr>
          <w:rFonts w:hint="eastAsia" w:ascii="微软简标宋" w:hAnsi="微软简标宋" w:eastAsia="微软简标宋" w:cs="微软简标宋"/>
          <w:b w:val="0"/>
          <w:bCs/>
          <w:sz w:val="30"/>
          <w:szCs w:val="30"/>
          <w:highlight w:val="none"/>
        </w:rPr>
        <w:t>日</w:t>
      </w:r>
      <w:r>
        <w:rPr>
          <w:rFonts w:hint="eastAsia" w:ascii="仿宋_GB2312" w:eastAsia="仿宋_GB2312"/>
          <w:b/>
          <w:bCs/>
          <w:sz w:val="32"/>
          <w:szCs w:val="32"/>
          <w:highlight w:val="none"/>
        </w:rPr>
        <w:t xml:space="preserve"> </w:t>
      </w:r>
    </w:p>
    <w:p w14:paraId="60395EC4">
      <w:pPr>
        <w:rPr>
          <w:rFonts w:hint="eastAsia"/>
          <w:highlight w:val="none"/>
        </w:rPr>
      </w:pPr>
    </w:p>
    <w:p w14:paraId="020630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sz w:val="30"/>
          <w:szCs w:val="30"/>
        </w:rPr>
      </w:pPr>
      <w:r>
        <w:rPr>
          <w:rFonts w:hint="default" w:ascii="Times New Roman" w:hAnsi="Times New Roman" w:eastAsia="方正仿宋简体" w:cs="Times New Roman"/>
          <w:b w:val="0"/>
          <w:sz w:val="30"/>
          <w:szCs w:val="30"/>
        </w:rPr>
        <w:t>根据《中华人民共和国民法典》及法律法规的相关规定，甲方委托乙方就</w:t>
      </w:r>
      <w:r>
        <w:rPr>
          <w:rFonts w:hint="default" w:ascii="Times New Roman" w:hAnsi="Times New Roman" w:eastAsia="方正仿宋简体" w:cs="Times New Roman"/>
          <w:b w:val="0"/>
          <w:sz w:val="30"/>
          <w:szCs w:val="30"/>
          <w:lang w:val="en-US" w:eastAsia="zh-CN"/>
        </w:rPr>
        <w:t>厂前区电梯大修项目</w:t>
      </w:r>
      <w:r>
        <w:rPr>
          <w:rFonts w:hint="default" w:ascii="Times New Roman" w:hAnsi="Times New Roman" w:eastAsia="方正仿宋简体" w:cs="Times New Roman"/>
          <w:b w:val="0"/>
          <w:sz w:val="30"/>
          <w:szCs w:val="30"/>
        </w:rPr>
        <w:t>进行服务。双方经过平等协商，在真实充分表达各自意愿的基础上，达成如下协议，并由双方共同恪守。</w:t>
      </w:r>
    </w:p>
    <w:p w14:paraId="560A70B1">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第一条 服务内容和要求</w:t>
      </w:r>
    </w:p>
    <w:p w14:paraId="64ADDA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1"/>
        <w:rPr>
          <w:rFonts w:hint="eastAsia" w:ascii="Times New Roman" w:hAnsi="Times New Roman" w:eastAsia="方正仿宋简体" w:cs="Times New Roman"/>
          <w:b/>
          <w:bCs/>
          <w:sz w:val="30"/>
          <w:szCs w:val="30"/>
          <w:lang w:eastAsia="zh-CN"/>
        </w:rPr>
      </w:pPr>
      <w:r>
        <w:rPr>
          <w:rFonts w:hint="eastAsia" w:ascii="Times New Roman" w:hAnsi="Times New Roman" w:eastAsia="方正仿宋简体" w:cs="Times New Roman"/>
          <w:b w:val="0"/>
          <w:sz w:val="30"/>
          <w:szCs w:val="30"/>
          <w:lang w:eastAsia="zh-CN"/>
        </w:rPr>
        <w:t>（</w:t>
      </w:r>
      <w:r>
        <w:rPr>
          <w:rFonts w:hint="default" w:ascii="Times New Roman" w:hAnsi="Times New Roman" w:eastAsia="方正仿宋简体" w:cs="Times New Roman"/>
          <w:b w:val="0"/>
          <w:sz w:val="30"/>
          <w:szCs w:val="30"/>
        </w:rPr>
        <w:t>一</w:t>
      </w:r>
      <w:r>
        <w:rPr>
          <w:rFonts w:hint="eastAsia" w:ascii="Times New Roman" w:hAnsi="Times New Roman" w:eastAsia="方正仿宋简体" w:cs="Times New Roman"/>
          <w:b w:val="0"/>
          <w:sz w:val="30"/>
          <w:szCs w:val="30"/>
          <w:lang w:eastAsia="zh-CN"/>
        </w:rPr>
        <w:t>）</w:t>
      </w:r>
      <w:r>
        <w:rPr>
          <w:rFonts w:hint="default" w:ascii="Times New Roman" w:hAnsi="Times New Roman" w:eastAsia="方正仿宋简体" w:cs="Times New Roman"/>
          <w:b w:val="0"/>
          <w:sz w:val="30"/>
          <w:szCs w:val="30"/>
        </w:rPr>
        <w:t>服务内容</w:t>
      </w:r>
      <w:r>
        <w:rPr>
          <w:rFonts w:hint="eastAsia" w:eastAsia="方正仿宋简体" w:cs="Times New Roman"/>
          <w:b w:val="0"/>
          <w:sz w:val="30"/>
          <w:szCs w:val="30"/>
          <w:lang w:eastAsia="zh-CN"/>
        </w:rPr>
        <w:t>。</w:t>
      </w:r>
    </w:p>
    <w:p w14:paraId="2753BF1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default" w:ascii="Times New Roman" w:hAnsi="Times New Roman" w:eastAsia="方正仿宋简体" w:cs="Times New Roman"/>
          <w:b w:val="0"/>
          <w:sz w:val="30"/>
          <w:szCs w:val="30"/>
          <w:lang w:val="en-US" w:eastAsia="zh-CN"/>
        </w:rPr>
      </w:pPr>
      <w:r>
        <w:rPr>
          <w:rFonts w:hint="default" w:ascii="Times New Roman" w:hAnsi="Times New Roman" w:eastAsia="方正仿宋简体" w:cs="Times New Roman"/>
          <w:sz w:val="30"/>
          <w:szCs w:val="30"/>
        </w:rPr>
        <w:t>厂前区5台蒂</w:t>
      </w:r>
      <w:r>
        <w:rPr>
          <w:rFonts w:hint="default" w:ascii="Times New Roman" w:hAnsi="Times New Roman" w:eastAsia="方正仿宋简体" w:cs="Times New Roman"/>
          <w:sz w:val="30"/>
          <w:szCs w:val="30"/>
          <w:lang w:val="en-US" w:eastAsia="zh-CN"/>
        </w:rPr>
        <w:t>升</w:t>
      </w:r>
      <w:r>
        <w:rPr>
          <w:rFonts w:hint="default" w:ascii="Times New Roman" w:hAnsi="Times New Roman" w:eastAsia="方正仿宋简体" w:cs="Times New Roman"/>
          <w:sz w:val="30"/>
          <w:szCs w:val="30"/>
        </w:rPr>
        <w:t>电梯曳引系统钢丝绳及控制系统主板、接触器、电源盒、厅门地坎等部件</w:t>
      </w:r>
      <w:r>
        <w:rPr>
          <w:rFonts w:hint="default" w:ascii="Times New Roman" w:hAnsi="Times New Roman" w:eastAsia="方正仿宋简体" w:cs="Times New Roman"/>
          <w:b w:val="0"/>
          <w:sz w:val="30"/>
          <w:szCs w:val="30"/>
          <w:lang w:val="en-US" w:eastAsia="zh-CN"/>
        </w:rPr>
        <w:t>更换。</w:t>
      </w:r>
    </w:p>
    <w:tbl>
      <w:tblPr>
        <w:tblStyle w:val="26"/>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40"/>
        <w:gridCol w:w="1710"/>
        <w:gridCol w:w="790"/>
        <w:gridCol w:w="868"/>
        <w:gridCol w:w="1437"/>
        <w:gridCol w:w="1403"/>
      </w:tblGrid>
      <w:tr w14:paraId="533B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6" w:type="dxa"/>
          </w:tcPr>
          <w:p w14:paraId="37B198D4">
            <w:pPr>
              <w:jc w:val="center"/>
            </w:pPr>
            <w:r>
              <w:rPr>
                <w:rFonts w:hint="eastAsia"/>
              </w:rPr>
              <w:t>序号</w:t>
            </w:r>
          </w:p>
        </w:tc>
        <w:tc>
          <w:tcPr>
            <w:tcW w:w="1440" w:type="dxa"/>
          </w:tcPr>
          <w:p w14:paraId="3D9D52E8">
            <w:pPr>
              <w:jc w:val="center"/>
            </w:pPr>
            <w:r>
              <w:rPr>
                <w:rFonts w:hint="eastAsia"/>
              </w:rPr>
              <w:t>配件名称</w:t>
            </w:r>
          </w:p>
        </w:tc>
        <w:tc>
          <w:tcPr>
            <w:tcW w:w="1710" w:type="dxa"/>
          </w:tcPr>
          <w:p w14:paraId="79C3865D">
            <w:pPr>
              <w:jc w:val="center"/>
            </w:pPr>
            <w:r>
              <w:rPr>
                <w:rFonts w:hint="eastAsia"/>
              </w:rPr>
              <w:t>型号</w:t>
            </w:r>
          </w:p>
        </w:tc>
        <w:tc>
          <w:tcPr>
            <w:tcW w:w="790" w:type="dxa"/>
          </w:tcPr>
          <w:p w14:paraId="1AF46567">
            <w:pPr>
              <w:jc w:val="center"/>
            </w:pPr>
            <w:r>
              <w:rPr>
                <w:rFonts w:hint="eastAsia"/>
              </w:rPr>
              <w:t>单位</w:t>
            </w:r>
          </w:p>
        </w:tc>
        <w:tc>
          <w:tcPr>
            <w:tcW w:w="868" w:type="dxa"/>
          </w:tcPr>
          <w:p w14:paraId="7C7FC562">
            <w:pPr>
              <w:jc w:val="center"/>
            </w:pPr>
            <w:r>
              <w:rPr>
                <w:rFonts w:hint="eastAsia"/>
              </w:rPr>
              <w:t>数量</w:t>
            </w:r>
          </w:p>
        </w:tc>
        <w:tc>
          <w:tcPr>
            <w:tcW w:w="1437" w:type="dxa"/>
          </w:tcPr>
          <w:p w14:paraId="540D4582">
            <w:pPr>
              <w:jc w:val="center"/>
              <w:rPr>
                <w:rFonts w:hint="default"/>
                <w:lang w:val="en-US" w:eastAsia="zh-CN"/>
              </w:rPr>
            </w:pPr>
            <w:r>
              <w:rPr>
                <w:rFonts w:hint="eastAsia"/>
                <w:lang w:val="en-US" w:eastAsia="zh-CN"/>
              </w:rPr>
              <w:t>单价（元）</w:t>
            </w:r>
          </w:p>
        </w:tc>
        <w:tc>
          <w:tcPr>
            <w:tcW w:w="1403" w:type="dxa"/>
          </w:tcPr>
          <w:p w14:paraId="4926EC63">
            <w:pPr>
              <w:jc w:val="center"/>
              <w:rPr>
                <w:rFonts w:hint="eastAsia" w:eastAsia="宋体"/>
                <w:lang w:val="en-US" w:eastAsia="zh-CN"/>
              </w:rPr>
            </w:pPr>
            <w:r>
              <w:rPr>
                <w:rFonts w:hint="eastAsia"/>
                <w:lang w:val="en-US" w:eastAsia="zh-CN"/>
              </w:rPr>
              <w:t>总价（元）</w:t>
            </w:r>
          </w:p>
        </w:tc>
      </w:tr>
      <w:tr w14:paraId="0135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C8A7354">
            <w:pPr>
              <w:jc w:val="center"/>
            </w:pPr>
            <w:r>
              <w:rPr>
                <w:rFonts w:hint="eastAsia"/>
              </w:rPr>
              <w:t>1</w:t>
            </w:r>
          </w:p>
        </w:tc>
        <w:tc>
          <w:tcPr>
            <w:tcW w:w="1440" w:type="dxa"/>
          </w:tcPr>
          <w:p w14:paraId="12EEBD92">
            <w:pPr>
              <w:jc w:val="center"/>
            </w:pPr>
            <w:r>
              <w:rPr>
                <w:rFonts w:hint="eastAsia"/>
              </w:rPr>
              <w:t>电源盒</w:t>
            </w:r>
          </w:p>
        </w:tc>
        <w:tc>
          <w:tcPr>
            <w:tcW w:w="1710" w:type="dxa"/>
          </w:tcPr>
          <w:p w14:paraId="1D8ED95F">
            <w:pPr>
              <w:jc w:val="center"/>
            </w:pPr>
            <w:r>
              <w:rPr>
                <w:rFonts w:hint="eastAsia"/>
              </w:rPr>
              <w:t>S-350-24</w:t>
            </w:r>
          </w:p>
        </w:tc>
        <w:tc>
          <w:tcPr>
            <w:tcW w:w="790" w:type="dxa"/>
          </w:tcPr>
          <w:p w14:paraId="75C1E283">
            <w:pPr>
              <w:jc w:val="center"/>
            </w:pPr>
            <w:r>
              <w:rPr>
                <w:rFonts w:hint="eastAsia"/>
              </w:rPr>
              <w:t>套</w:t>
            </w:r>
          </w:p>
        </w:tc>
        <w:tc>
          <w:tcPr>
            <w:tcW w:w="868" w:type="dxa"/>
          </w:tcPr>
          <w:p w14:paraId="332D0A69">
            <w:pPr>
              <w:jc w:val="center"/>
            </w:pPr>
          </w:p>
        </w:tc>
        <w:tc>
          <w:tcPr>
            <w:tcW w:w="1437" w:type="dxa"/>
          </w:tcPr>
          <w:p w14:paraId="6AD2D6B6">
            <w:pPr>
              <w:jc w:val="center"/>
              <w:rPr>
                <w:rFonts w:hint="default" w:eastAsia="宋体"/>
                <w:lang w:val="en-US" w:eastAsia="zh-CN"/>
              </w:rPr>
            </w:pPr>
          </w:p>
        </w:tc>
        <w:tc>
          <w:tcPr>
            <w:tcW w:w="1403" w:type="dxa"/>
          </w:tcPr>
          <w:p w14:paraId="2399F477">
            <w:pPr>
              <w:jc w:val="center"/>
              <w:rPr>
                <w:rFonts w:hint="default" w:eastAsia="宋体"/>
                <w:lang w:val="en-US" w:eastAsia="zh-CN"/>
              </w:rPr>
            </w:pPr>
          </w:p>
        </w:tc>
      </w:tr>
      <w:tr w14:paraId="766D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8D5B782">
            <w:pPr>
              <w:jc w:val="center"/>
            </w:pPr>
            <w:r>
              <w:rPr>
                <w:rFonts w:hint="eastAsia"/>
              </w:rPr>
              <w:t>2</w:t>
            </w:r>
          </w:p>
        </w:tc>
        <w:tc>
          <w:tcPr>
            <w:tcW w:w="1440" w:type="dxa"/>
          </w:tcPr>
          <w:p w14:paraId="23486E24">
            <w:pPr>
              <w:jc w:val="center"/>
            </w:pPr>
            <w:r>
              <w:rPr>
                <w:rFonts w:hint="eastAsia"/>
              </w:rPr>
              <w:t>运行接触器</w:t>
            </w:r>
          </w:p>
        </w:tc>
        <w:tc>
          <w:tcPr>
            <w:tcW w:w="1710" w:type="dxa"/>
          </w:tcPr>
          <w:p w14:paraId="5F0C44C1">
            <w:pPr>
              <w:jc w:val="center"/>
            </w:pPr>
            <w:r>
              <w:rPr>
                <w:rFonts w:hint="eastAsia"/>
              </w:rPr>
              <w:t>SC-N2S</w:t>
            </w:r>
          </w:p>
        </w:tc>
        <w:tc>
          <w:tcPr>
            <w:tcW w:w="790" w:type="dxa"/>
          </w:tcPr>
          <w:p w14:paraId="55A5DACC">
            <w:pPr>
              <w:jc w:val="center"/>
            </w:pPr>
            <w:r>
              <w:rPr>
                <w:rFonts w:hint="eastAsia"/>
              </w:rPr>
              <w:t>件</w:t>
            </w:r>
          </w:p>
        </w:tc>
        <w:tc>
          <w:tcPr>
            <w:tcW w:w="868" w:type="dxa"/>
          </w:tcPr>
          <w:p w14:paraId="21500458">
            <w:pPr>
              <w:jc w:val="center"/>
            </w:pPr>
          </w:p>
        </w:tc>
        <w:tc>
          <w:tcPr>
            <w:tcW w:w="1437" w:type="dxa"/>
          </w:tcPr>
          <w:p w14:paraId="3CBDFC26">
            <w:pPr>
              <w:jc w:val="center"/>
              <w:rPr>
                <w:rFonts w:hint="default" w:eastAsia="宋体"/>
                <w:lang w:val="en-US" w:eastAsia="zh-CN"/>
              </w:rPr>
            </w:pPr>
          </w:p>
        </w:tc>
        <w:tc>
          <w:tcPr>
            <w:tcW w:w="1403" w:type="dxa"/>
          </w:tcPr>
          <w:p w14:paraId="51DAF4E2">
            <w:pPr>
              <w:jc w:val="center"/>
              <w:rPr>
                <w:rFonts w:hint="default" w:eastAsia="宋体"/>
                <w:lang w:val="en-US" w:eastAsia="zh-CN"/>
              </w:rPr>
            </w:pPr>
          </w:p>
        </w:tc>
      </w:tr>
      <w:tr w14:paraId="4154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B8014F7">
            <w:pPr>
              <w:jc w:val="center"/>
            </w:pPr>
            <w:r>
              <w:rPr>
                <w:rFonts w:hint="eastAsia"/>
              </w:rPr>
              <w:t>3</w:t>
            </w:r>
          </w:p>
        </w:tc>
        <w:tc>
          <w:tcPr>
            <w:tcW w:w="1440" w:type="dxa"/>
          </w:tcPr>
          <w:p w14:paraId="55B52080">
            <w:pPr>
              <w:jc w:val="center"/>
            </w:pPr>
            <w:r>
              <w:rPr>
                <w:rFonts w:hint="eastAsia"/>
              </w:rPr>
              <w:t>地坑接线盒</w:t>
            </w:r>
          </w:p>
        </w:tc>
        <w:tc>
          <w:tcPr>
            <w:tcW w:w="1710" w:type="dxa"/>
          </w:tcPr>
          <w:p w14:paraId="48042DF3">
            <w:pPr>
              <w:jc w:val="center"/>
            </w:pPr>
            <w:r>
              <w:rPr>
                <w:rFonts w:hint="eastAsia"/>
              </w:rPr>
              <w:t>KKB-20F99</w:t>
            </w:r>
          </w:p>
        </w:tc>
        <w:tc>
          <w:tcPr>
            <w:tcW w:w="790" w:type="dxa"/>
          </w:tcPr>
          <w:p w14:paraId="4E82A600">
            <w:pPr>
              <w:jc w:val="center"/>
            </w:pPr>
            <w:r>
              <w:rPr>
                <w:rFonts w:hint="eastAsia"/>
              </w:rPr>
              <w:t>套</w:t>
            </w:r>
          </w:p>
        </w:tc>
        <w:tc>
          <w:tcPr>
            <w:tcW w:w="868" w:type="dxa"/>
          </w:tcPr>
          <w:p w14:paraId="381A11B9">
            <w:pPr>
              <w:jc w:val="center"/>
            </w:pPr>
          </w:p>
        </w:tc>
        <w:tc>
          <w:tcPr>
            <w:tcW w:w="1437" w:type="dxa"/>
          </w:tcPr>
          <w:p w14:paraId="7CBAE48C">
            <w:pPr>
              <w:jc w:val="center"/>
              <w:rPr>
                <w:rFonts w:hint="default" w:eastAsia="宋体"/>
                <w:lang w:val="en-US" w:eastAsia="zh-CN"/>
              </w:rPr>
            </w:pPr>
          </w:p>
        </w:tc>
        <w:tc>
          <w:tcPr>
            <w:tcW w:w="1403" w:type="dxa"/>
          </w:tcPr>
          <w:p w14:paraId="65E7FB95">
            <w:pPr>
              <w:jc w:val="center"/>
              <w:rPr>
                <w:rFonts w:hint="default" w:eastAsia="宋体"/>
                <w:lang w:val="en-US" w:eastAsia="zh-CN"/>
              </w:rPr>
            </w:pPr>
          </w:p>
        </w:tc>
      </w:tr>
      <w:tr w14:paraId="2D77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FE03BBA">
            <w:pPr>
              <w:jc w:val="center"/>
            </w:pPr>
            <w:r>
              <w:rPr>
                <w:rFonts w:hint="eastAsia"/>
              </w:rPr>
              <w:t>4</w:t>
            </w:r>
          </w:p>
        </w:tc>
        <w:tc>
          <w:tcPr>
            <w:tcW w:w="1440" w:type="dxa"/>
          </w:tcPr>
          <w:p w14:paraId="7AEB6ED9">
            <w:pPr>
              <w:jc w:val="center"/>
            </w:pPr>
            <w:r>
              <w:rPr>
                <w:rFonts w:hint="eastAsia"/>
              </w:rPr>
              <w:t>轿厢油盒</w:t>
            </w:r>
          </w:p>
        </w:tc>
        <w:tc>
          <w:tcPr>
            <w:tcW w:w="1710" w:type="dxa"/>
          </w:tcPr>
          <w:p w14:paraId="02900690">
            <w:pPr>
              <w:jc w:val="center"/>
            </w:pPr>
            <w:r>
              <w:rPr>
                <w:rFonts w:hint="eastAsia"/>
              </w:rPr>
              <w:t>蒂森XFH</w:t>
            </w:r>
          </w:p>
        </w:tc>
        <w:tc>
          <w:tcPr>
            <w:tcW w:w="790" w:type="dxa"/>
          </w:tcPr>
          <w:p w14:paraId="15D62BD0">
            <w:pPr>
              <w:jc w:val="center"/>
            </w:pPr>
            <w:r>
              <w:rPr>
                <w:rFonts w:hint="eastAsia"/>
              </w:rPr>
              <w:t>个</w:t>
            </w:r>
          </w:p>
        </w:tc>
        <w:tc>
          <w:tcPr>
            <w:tcW w:w="868" w:type="dxa"/>
          </w:tcPr>
          <w:p w14:paraId="68C8258A">
            <w:pPr>
              <w:jc w:val="center"/>
            </w:pPr>
          </w:p>
        </w:tc>
        <w:tc>
          <w:tcPr>
            <w:tcW w:w="1437" w:type="dxa"/>
          </w:tcPr>
          <w:p w14:paraId="78428F85">
            <w:pPr>
              <w:jc w:val="center"/>
              <w:rPr>
                <w:rFonts w:hint="default" w:eastAsia="宋体"/>
                <w:lang w:val="en-US" w:eastAsia="zh-CN"/>
              </w:rPr>
            </w:pPr>
          </w:p>
        </w:tc>
        <w:tc>
          <w:tcPr>
            <w:tcW w:w="1403" w:type="dxa"/>
          </w:tcPr>
          <w:p w14:paraId="7C0EE3D0">
            <w:pPr>
              <w:jc w:val="center"/>
              <w:rPr>
                <w:rFonts w:hint="default" w:eastAsia="宋体"/>
                <w:lang w:val="en-US" w:eastAsia="zh-CN"/>
              </w:rPr>
            </w:pPr>
          </w:p>
        </w:tc>
      </w:tr>
      <w:tr w14:paraId="5794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A0D1010">
            <w:pPr>
              <w:jc w:val="center"/>
            </w:pPr>
            <w:r>
              <w:rPr>
                <w:rFonts w:hint="eastAsia"/>
              </w:rPr>
              <w:t>5</w:t>
            </w:r>
          </w:p>
        </w:tc>
        <w:tc>
          <w:tcPr>
            <w:tcW w:w="1440" w:type="dxa"/>
          </w:tcPr>
          <w:p w14:paraId="27EA22BD">
            <w:pPr>
              <w:jc w:val="center"/>
            </w:pPr>
            <w:r>
              <w:rPr>
                <w:rFonts w:hint="eastAsia"/>
              </w:rPr>
              <w:t>对重油盒</w:t>
            </w:r>
          </w:p>
        </w:tc>
        <w:tc>
          <w:tcPr>
            <w:tcW w:w="1710" w:type="dxa"/>
          </w:tcPr>
          <w:p w14:paraId="51320771">
            <w:pPr>
              <w:jc w:val="center"/>
            </w:pPr>
            <w:r>
              <w:rPr>
                <w:rFonts w:hint="eastAsia"/>
              </w:rPr>
              <w:t>蒂森XFH</w:t>
            </w:r>
          </w:p>
        </w:tc>
        <w:tc>
          <w:tcPr>
            <w:tcW w:w="790" w:type="dxa"/>
          </w:tcPr>
          <w:p w14:paraId="571CF7C5">
            <w:pPr>
              <w:jc w:val="center"/>
            </w:pPr>
            <w:r>
              <w:rPr>
                <w:rFonts w:hint="eastAsia"/>
              </w:rPr>
              <w:t>个</w:t>
            </w:r>
          </w:p>
        </w:tc>
        <w:tc>
          <w:tcPr>
            <w:tcW w:w="868" w:type="dxa"/>
          </w:tcPr>
          <w:p w14:paraId="64C57968">
            <w:pPr>
              <w:jc w:val="center"/>
            </w:pPr>
          </w:p>
        </w:tc>
        <w:tc>
          <w:tcPr>
            <w:tcW w:w="1437" w:type="dxa"/>
          </w:tcPr>
          <w:p w14:paraId="0E260AA6">
            <w:pPr>
              <w:jc w:val="center"/>
              <w:rPr>
                <w:rFonts w:hint="default" w:eastAsia="宋体"/>
                <w:lang w:val="en-US" w:eastAsia="zh-CN"/>
              </w:rPr>
            </w:pPr>
          </w:p>
        </w:tc>
        <w:tc>
          <w:tcPr>
            <w:tcW w:w="1403" w:type="dxa"/>
          </w:tcPr>
          <w:p w14:paraId="29DD6B09">
            <w:pPr>
              <w:jc w:val="center"/>
              <w:rPr>
                <w:rFonts w:hint="default" w:eastAsia="宋体"/>
                <w:lang w:val="en-US" w:eastAsia="zh-CN"/>
              </w:rPr>
            </w:pPr>
          </w:p>
        </w:tc>
      </w:tr>
      <w:tr w14:paraId="0BAB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6FE7C62">
            <w:pPr>
              <w:jc w:val="center"/>
            </w:pPr>
            <w:r>
              <w:rPr>
                <w:rFonts w:hint="eastAsia"/>
              </w:rPr>
              <w:t>6</w:t>
            </w:r>
          </w:p>
        </w:tc>
        <w:tc>
          <w:tcPr>
            <w:tcW w:w="1440" w:type="dxa"/>
          </w:tcPr>
          <w:p w14:paraId="653DE56F">
            <w:pPr>
              <w:jc w:val="center"/>
            </w:pPr>
            <w:r>
              <w:rPr>
                <w:rFonts w:hint="eastAsia"/>
              </w:rPr>
              <w:t>限速器钢丝绳</w:t>
            </w:r>
          </w:p>
        </w:tc>
        <w:tc>
          <w:tcPr>
            <w:tcW w:w="1710" w:type="dxa"/>
            <w:vAlign w:val="center"/>
          </w:tcPr>
          <w:p w14:paraId="3ADFE922">
            <w:pPr>
              <w:jc w:val="center"/>
            </w:pPr>
            <w:r>
              <w:rPr>
                <w:rFonts w:hint="eastAsia"/>
              </w:rPr>
              <w:t>6毫米</w:t>
            </w:r>
          </w:p>
        </w:tc>
        <w:tc>
          <w:tcPr>
            <w:tcW w:w="790" w:type="dxa"/>
            <w:vAlign w:val="center"/>
          </w:tcPr>
          <w:p w14:paraId="73EE65AE">
            <w:pPr>
              <w:jc w:val="center"/>
            </w:pPr>
            <w:r>
              <w:rPr>
                <w:rFonts w:hint="eastAsia"/>
              </w:rPr>
              <w:t>台</w:t>
            </w:r>
          </w:p>
        </w:tc>
        <w:tc>
          <w:tcPr>
            <w:tcW w:w="868" w:type="dxa"/>
            <w:vAlign w:val="center"/>
          </w:tcPr>
          <w:p w14:paraId="7EF87E65">
            <w:pPr>
              <w:jc w:val="center"/>
            </w:pPr>
          </w:p>
        </w:tc>
        <w:tc>
          <w:tcPr>
            <w:tcW w:w="1437" w:type="dxa"/>
            <w:vAlign w:val="center"/>
          </w:tcPr>
          <w:p w14:paraId="3BBB815B">
            <w:pPr>
              <w:jc w:val="center"/>
              <w:rPr>
                <w:rFonts w:hint="default" w:eastAsia="宋体"/>
                <w:lang w:val="en-US" w:eastAsia="zh-CN"/>
              </w:rPr>
            </w:pPr>
          </w:p>
        </w:tc>
        <w:tc>
          <w:tcPr>
            <w:tcW w:w="1403" w:type="dxa"/>
            <w:vAlign w:val="center"/>
          </w:tcPr>
          <w:p w14:paraId="564E903E">
            <w:pPr>
              <w:jc w:val="center"/>
              <w:rPr>
                <w:rFonts w:hint="default" w:eastAsia="宋体"/>
                <w:lang w:val="en-US" w:eastAsia="zh-CN"/>
              </w:rPr>
            </w:pPr>
          </w:p>
        </w:tc>
      </w:tr>
      <w:tr w14:paraId="6F06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6D8AC05">
            <w:pPr>
              <w:jc w:val="center"/>
            </w:pPr>
            <w:r>
              <w:rPr>
                <w:rFonts w:hint="eastAsia"/>
              </w:rPr>
              <w:t>7</w:t>
            </w:r>
          </w:p>
        </w:tc>
        <w:tc>
          <w:tcPr>
            <w:tcW w:w="1440" w:type="dxa"/>
          </w:tcPr>
          <w:p w14:paraId="6B07B899">
            <w:pPr>
              <w:jc w:val="center"/>
            </w:pPr>
            <w:r>
              <w:rPr>
                <w:rFonts w:hint="eastAsia"/>
              </w:rPr>
              <w:t>钢丝绳</w:t>
            </w:r>
          </w:p>
        </w:tc>
        <w:tc>
          <w:tcPr>
            <w:tcW w:w="1710" w:type="dxa"/>
          </w:tcPr>
          <w:p w14:paraId="06654FCA">
            <w:pPr>
              <w:jc w:val="center"/>
            </w:pPr>
            <w:r>
              <w:rPr>
                <w:rFonts w:hint="eastAsia"/>
              </w:rPr>
              <w:t>10毫米</w:t>
            </w:r>
          </w:p>
        </w:tc>
        <w:tc>
          <w:tcPr>
            <w:tcW w:w="790" w:type="dxa"/>
          </w:tcPr>
          <w:p w14:paraId="62A8AC95">
            <w:pPr>
              <w:jc w:val="center"/>
            </w:pPr>
            <w:r>
              <w:rPr>
                <w:rFonts w:hint="eastAsia"/>
              </w:rPr>
              <w:t>台</w:t>
            </w:r>
          </w:p>
        </w:tc>
        <w:tc>
          <w:tcPr>
            <w:tcW w:w="868" w:type="dxa"/>
          </w:tcPr>
          <w:p w14:paraId="1C0B75A2">
            <w:pPr>
              <w:jc w:val="center"/>
            </w:pPr>
          </w:p>
        </w:tc>
        <w:tc>
          <w:tcPr>
            <w:tcW w:w="1437" w:type="dxa"/>
          </w:tcPr>
          <w:p w14:paraId="0E2775A9">
            <w:pPr>
              <w:jc w:val="center"/>
              <w:rPr>
                <w:rFonts w:hint="default" w:eastAsia="宋体"/>
                <w:lang w:val="en-US" w:eastAsia="zh-CN"/>
              </w:rPr>
            </w:pPr>
          </w:p>
        </w:tc>
        <w:tc>
          <w:tcPr>
            <w:tcW w:w="1403" w:type="dxa"/>
          </w:tcPr>
          <w:p w14:paraId="1E1FA627">
            <w:pPr>
              <w:jc w:val="center"/>
              <w:rPr>
                <w:rFonts w:hint="default" w:eastAsia="宋体"/>
                <w:lang w:val="en-US" w:eastAsia="zh-CN"/>
              </w:rPr>
            </w:pPr>
          </w:p>
        </w:tc>
      </w:tr>
      <w:tr w14:paraId="1360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1D02B49">
            <w:pPr>
              <w:jc w:val="center"/>
            </w:pPr>
            <w:r>
              <w:rPr>
                <w:rFonts w:hint="eastAsia"/>
              </w:rPr>
              <w:t>8</w:t>
            </w:r>
          </w:p>
        </w:tc>
        <w:tc>
          <w:tcPr>
            <w:tcW w:w="1440" w:type="dxa"/>
            <w:vAlign w:val="center"/>
          </w:tcPr>
          <w:p w14:paraId="1D7473DC">
            <w:pPr>
              <w:jc w:val="center"/>
            </w:pPr>
            <w:r>
              <w:rPr>
                <w:rFonts w:hint="eastAsia"/>
              </w:rPr>
              <w:t>地下厅门、门套及地软（包含但不限于钢牛腿等钢构件）</w:t>
            </w:r>
          </w:p>
        </w:tc>
        <w:tc>
          <w:tcPr>
            <w:tcW w:w="1710" w:type="dxa"/>
            <w:vAlign w:val="center"/>
          </w:tcPr>
          <w:p w14:paraId="41974AB5">
            <w:pPr>
              <w:jc w:val="center"/>
            </w:pPr>
            <w:r>
              <w:rPr>
                <w:rFonts w:hint="eastAsia"/>
              </w:rPr>
              <w:t>发纹不锈钢304</w:t>
            </w:r>
          </w:p>
        </w:tc>
        <w:tc>
          <w:tcPr>
            <w:tcW w:w="790" w:type="dxa"/>
            <w:vAlign w:val="center"/>
          </w:tcPr>
          <w:p w14:paraId="48290A8E">
            <w:pPr>
              <w:jc w:val="center"/>
            </w:pPr>
            <w:r>
              <w:rPr>
                <w:rFonts w:hint="eastAsia"/>
              </w:rPr>
              <w:t>套</w:t>
            </w:r>
          </w:p>
        </w:tc>
        <w:tc>
          <w:tcPr>
            <w:tcW w:w="868" w:type="dxa"/>
            <w:vAlign w:val="center"/>
          </w:tcPr>
          <w:p w14:paraId="04DF3641">
            <w:pPr>
              <w:jc w:val="center"/>
            </w:pPr>
          </w:p>
        </w:tc>
        <w:tc>
          <w:tcPr>
            <w:tcW w:w="1437" w:type="dxa"/>
            <w:vAlign w:val="center"/>
          </w:tcPr>
          <w:p w14:paraId="01578037">
            <w:pPr>
              <w:jc w:val="center"/>
              <w:rPr>
                <w:rFonts w:hint="default" w:eastAsia="宋体"/>
                <w:lang w:val="en-US" w:eastAsia="zh-CN"/>
              </w:rPr>
            </w:pPr>
          </w:p>
        </w:tc>
        <w:tc>
          <w:tcPr>
            <w:tcW w:w="1403" w:type="dxa"/>
            <w:vAlign w:val="center"/>
          </w:tcPr>
          <w:p w14:paraId="45835517">
            <w:pPr>
              <w:jc w:val="center"/>
              <w:rPr>
                <w:rFonts w:hint="default" w:eastAsia="宋体"/>
                <w:lang w:val="en-US" w:eastAsia="zh-CN"/>
              </w:rPr>
            </w:pPr>
          </w:p>
        </w:tc>
      </w:tr>
      <w:tr w14:paraId="00C1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D67B231">
            <w:pPr>
              <w:jc w:val="center"/>
            </w:pPr>
            <w:r>
              <w:rPr>
                <w:rFonts w:hint="eastAsia"/>
              </w:rPr>
              <w:t>9</w:t>
            </w:r>
          </w:p>
        </w:tc>
        <w:tc>
          <w:tcPr>
            <w:tcW w:w="1440" w:type="dxa"/>
          </w:tcPr>
          <w:p w14:paraId="5EA75132">
            <w:pPr>
              <w:jc w:val="center"/>
            </w:pPr>
            <w:r>
              <w:rPr>
                <w:rFonts w:hint="eastAsia"/>
              </w:rPr>
              <w:t>主板</w:t>
            </w:r>
          </w:p>
        </w:tc>
        <w:tc>
          <w:tcPr>
            <w:tcW w:w="1710" w:type="dxa"/>
          </w:tcPr>
          <w:p w14:paraId="08A642DC">
            <w:pPr>
              <w:jc w:val="center"/>
            </w:pPr>
            <w:r>
              <w:rPr>
                <w:rFonts w:hint="eastAsia"/>
              </w:rPr>
              <w:t>MC2-V88.88</w:t>
            </w:r>
          </w:p>
        </w:tc>
        <w:tc>
          <w:tcPr>
            <w:tcW w:w="790" w:type="dxa"/>
          </w:tcPr>
          <w:p w14:paraId="0FC55A1F">
            <w:pPr>
              <w:jc w:val="center"/>
            </w:pPr>
            <w:r>
              <w:rPr>
                <w:rFonts w:hint="eastAsia"/>
              </w:rPr>
              <w:t>块</w:t>
            </w:r>
          </w:p>
        </w:tc>
        <w:tc>
          <w:tcPr>
            <w:tcW w:w="868" w:type="dxa"/>
          </w:tcPr>
          <w:p w14:paraId="5B8344C1">
            <w:pPr>
              <w:jc w:val="center"/>
            </w:pPr>
          </w:p>
        </w:tc>
        <w:tc>
          <w:tcPr>
            <w:tcW w:w="1437" w:type="dxa"/>
          </w:tcPr>
          <w:p w14:paraId="29CE6C6E">
            <w:pPr>
              <w:jc w:val="center"/>
              <w:rPr>
                <w:rFonts w:hint="default" w:eastAsia="宋体"/>
                <w:lang w:val="en-US" w:eastAsia="zh-CN"/>
              </w:rPr>
            </w:pPr>
          </w:p>
        </w:tc>
        <w:tc>
          <w:tcPr>
            <w:tcW w:w="1403" w:type="dxa"/>
          </w:tcPr>
          <w:p w14:paraId="44A1F1A0">
            <w:pPr>
              <w:jc w:val="center"/>
              <w:rPr>
                <w:rFonts w:hint="default" w:eastAsia="宋体"/>
                <w:lang w:val="en-US" w:eastAsia="zh-CN"/>
              </w:rPr>
            </w:pPr>
          </w:p>
        </w:tc>
      </w:tr>
      <w:tr w14:paraId="6920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8612D51">
            <w:pPr>
              <w:jc w:val="center"/>
            </w:pPr>
            <w:r>
              <w:rPr>
                <w:rFonts w:hint="eastAsia"/>
              </w:rPr>
              <w:t>10</w:t>
            </w:r>
          </w:p>
        </w:tc>
        <w:tc>
          <w:tcPr>
            <w:tcW w:w="1440" w:type="dxa"/>
          </w:tcPr>
          <w:p w14:paraId="3196DBC1">
            <w:r>
              <w:rPr>
                <w:rFonts w:hint="eastAsia"/>
              </w:rPr>
              <w:t>轿门及厅门系统</w:t>
            </w:r>
          </w:p>
        </w:tc>
        <w:tc>
          <w:tcPr>
            <w:tcW w:w="1710" w:type="dxa"/>
            <w:vAlign w:val="center"/>
          </w:tcPr>
          <w:p w14:paraId="2F6E6C90">
            <w:pPr>
              <w:jc w:val="center"/>
            </w:pPr>
            <w:r>
              <w:rPr>
                <w:rFonts w:hint="eastAsia"/>
              </w:rPr>
              <w:t>TE-EV0LUTION</w:t>
            </w:r>
          </w:p>
        </w:tc>
        <w:tc>
          <w:tcPr>
            <w:tcW w:w="790" w:type="dxa"/>
            <w:vAlign w:val="center"/>
          </w:tcPr>
          <w:p w14:paraId="436E9351">
            <w:pPr>
              <w:jc w:val="center"/>
            </w:pPr>
            <w:r>
              <w:rPr>
                <w:rFonts w:hint="eastAsia"/>
              </w:rPr>
              <w:t>台</w:t>
            </w:r>
          </w:p>
        </w:tc>
        <w:tc>
          <w:tcPr>
            <w:tcW w:w="868" w:type="dxa"/>
            <w:vAlign w:val="center"/>
          </w:tcPr>
          <w:p w14:paraId="76A99717">
            <w:pPr>
              <w:jc w:val="center"/>
            </w:pPr>
          </w:p>
        </w:tc>
        <w:tc>
          <w:tcPr>
            <w:tcW w:w="1437" w:type="dxa"/>
            <w:vAlign w:val="center"/>
          </w:tcPr>
          <w:p w14:paraId="079FB123">
            <w:pPr>
              <w:jc w:val="center"/>
              <w:rPr>
                <w:rFonts w:hint="default" w:eastAsia="宋体"/>
                <w:lang w:val="en-US" w:eastAsia="zh-CN"/>
              </w:rPr>
            </w:pPr>
          </w:p>
        </w:tc>
        <w:tc>
          <w:tcPr>
            <w:tcW w:w="1403" w:type="dxa"/>
            <w:vAlign w:val="center"/>
          </w:tcPr>
          <w:p w14:paraId="64D72F5C">
            <w:pPr>
              <w:jc w:val="center"/>
              <w:rPr>
                <w:rFonts w:hint="default" w:eastAsia="宋体"/>
                <w:lang w:val="en-US" w:eastAsia="zh-CN"/>
              </w:rPr>
            </w:pPr>
          </w:p>
        </w:tc>
      </w:tr>
      <w:tr w14:paraId="7FB9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1041C13">
            <w:pPr>
              <w:jc w:val="center"/>
            </w:pPr>
            <w:r>
              <w:rPr>
                <w:rFonts w:hint="eastAsia"/>
              </w:rPr>
              <w:t>11</w:t>
            </w:r>
          </w:p>
        </w:tc>
        <w:tc>
          <w:tcPr>
            <w:tcW w:w="1440" w:type="dxa"/>
          </w:tcPr>
          <w:p w14:paraId="6981B18F">
            <w:pPr>
              <w:jc w:val="center"/>
            </w:pPr>
            <w:r>
              <w:rPr>
                <w:rFonts w:hint="eastAsia"/>
              </w:rPr>
              <w:t>曳引机保养</w:t>
            </w:r>
          </w:p>
        </w:tc>
        <w:tc>
          <w:tcPr>
            <w:tcW w:w="1710" w:type="dxa"/>
          </w:tcPr>
          <w:p w14:paraId="6220AB69">
            <w:pPr>
              <w:jc w:val="center"/>
            </w:pPr>
            <w:r>
              <w:rPr>
                <w:rFonts w:hint="eastAsia"/>
              </w:rPr>
              <w:t>TE-EV0LUTION</w:t>
            </w:r>
          </w:p>
        </w:tc>
        <w:tc>
          <w:tcPr>
            <w:tcW w:w="790" w:type="dxa"/>
          </w:tcPr>
          <w:p w14:paraId="2AB0E833">
            <w:pPr>
              <w:jc w:val="center"/>
            </w:pPr>
            <w:r>
              <w:rPr>
                <w:rFonts w:hint="eastAsia"/>
              </w:rPr>
              <w:t>台</w:t>
            </w:r>
          </w:p>
        </w:tc>
        <w:tc>
          <w:tcPr>
            <w:tcW w:w="868" w:type="dxa"/>
          </w:tcPr>
          <w:p w14:paraId="7449DA1C">
            <w:pPr>
              <w:jc w:val="center"/>
            </w:pPr>
          </w:p>
        </w:tc>
        <w:tc>
          <w:tcPr>
            <w:tcW w:w="1437" w:type="dxa"/>
          </w:tcPr>
          <w:p w14:paraId="4131B7A1">
            <w:pPr>
              <w:jc w:val="center"/>
              <w:rPr>
                <w:rFonts w:hint="default" w:eastAsia="宋体"/>
                <w:lang w:val="en-US" w:eastAsia="zh-CN"/>
              </w:rPr>
            </w:pPr>
          </w:p>
        </w:tc>
        <w:tc>
          <w:tcPr>
            <w:tcW w:w="1403" w:type="dxa"/>
          </w:tcPr>
          <w:p w14:paraId="4687B044">
            <w:pPr>
              <w:jc w:val="center"/>
              <w:rPr>
                <w:rFonts w:hint="default" w:eastAsia="宋体"/>
                <w:lang w:val="en-US" w:eastAsia="zh-CN"/>
              </w:rPr>
            </w:pPr>
          </w:p>
        </w:tc>
      </w:tr>
      <w:tr w14:paraId="2B1D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2875815">
            <w:pPr>
              <w:jc w:val="center"/>
            </w:pPr>
            <w:r>
              <w:rPr>
                <w:rFonts w:hint="eastAsia"/>
              </w:rPr>
              <w:t>12</w:t>
            </w:r>
          </w:p>
        </w:tc>
        <w:tc>
          <w:tcPr>
            <w:tcW w:w="1440" w:type="dxa"/>
            <w:vAlign w:val="center"/>
          </w:tcPr>
          <w:p w14:paraId="7340D214">
            <w:pPr>
              <w:jc w:val="center"/>
            </w:pPr>
            <w:r>
              <w:rPr>
                <w:rFonts w:hint="eastAsia"/>
              </w:rPr>
              <w:t>整机机械电器系统调试</w:t>
            </w:r>
          </w:p>
        </w:tc>
        <w:tc>
          <w:tcPr>
            <w:tcW w:w="1710" w:type="dxa"/>
            <w:vAlign w:val="center"/>
          </w:tcPr>
          <w:p w14:paraId="48A1F3B6">
            <w:pPr>
              <w:jc w:val="center"/>
            </w:pPr>
            <w:r>
              <w:rPr>
                <w:rFonts w:hint="eastAsia"/>
              </w:rPr>
              <w:t>TE-EV0LUTION</w:t>
            </w:r>
          </w:p>
        </w:tc>
        <w:tc>
          <w:tcPr>
            <w:tcW w:w="790" w:type="dxa"/>
            <w:vAlign w:val="center"/>
          </w:tcPr>
          <w:p w14:paraId="44D1E81D">
            <w:pPr>
              <w:jc w:val="center"/>
            </w:pPr>
            <w:r>
              <w:rPr>
                <w:rFonts w:hint="eastAsia"/>
              </w:rPr>
              <w:t>台</w:t>
            </w:r>
          </w:p>
        </w:tc>
        <w:tc>
          <w:tcPr>
            <w:tcW w:w="868" w:type="dxa"/>
            <w:vAlign w:val="center"/>
          </w:tcPr>
          <w:p w14:paraId="1F9BFE42">
            <w:pPr>
              <w:jc w:val="center"/>
            </w:pPr>
          </w:p>
        </w:tc>
        <w:tc>
          <w:tcPr>
            <w:tcW w:w="1437" w:type="dxa"/>
            <w:vAlign w:val="center"/>
          </w:tcPr>
          <w:p w14:paraId="2D58E858">
            <w:pPr>
              <w:jc w:val="center"/>
              <w:rPr>
                <w:rFonts w:hint="default" w:eastAsia="宋体"/>
                <w:lang w:val="en-US" w:eastAsia="zh-CN"/>
              </w:rPr>
            </w:pPr>
          </w:p>
        </w:tc>
        <w:tc>
          <w:tcPr>
            <w:tcW w:w="1403" w:type="dxa"/>
            <w:vAlign w:val="center"/>
          </w:tcPr>
          <w:p w14:paraId="4C850E97">
            <w:pPr>
              <w:jc w:val="center"/>
              <w:rPr>
                <w:rFonts w:hint="default" w:eastAsia="宋体"/>
                <w:lang w:val="en-US" w:eastAsia="zh-CN"/>
              </w:rPr>
            </w:pPr>
          </w:p>
        </w:tc>
      </w:tr>
      <w:tr w14:paraId="295B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1A5A831">
            <w:pPr>
              <w:jc w:val="center"/>
            </w:pPr>
            <w:r>
              <w:rPr>
                <w:rFonts w:hint="eastAsia"/>
              </w:rPr>
              <w:t>13</w:t>
            </w:r>
          </w:p>
        </w:tc>
        <w:tc>
          <w:tcPr>
            <w:tcW w:w="1440" w:type="dxa"/>
          </w:tcPr>
          <w:p w14:paraId="65CCFD05">
            <w:pPr>
              <w:jc w:val="center"/>
            </w:pPr>
            <w:r>
              <w:rPr>
                <w:rFonts w:hint="eastAsia"/>
              </w:rPr>
              <w:t>控制系统更换</w:t>
            </w:r>
          </w:p>
        </w:tc>
        <w:tc>
          <w:tcPr>
            <w:tcW w:w="1710" w:type="dxa"/>
            <w:vAlign w:val="center"/>
          </w:tcPr>
          <w:p w14:paraId="11B29530">
            <w:pPr>
              <w:jc w:val="center"/>
            </w:pPr>
            <w:r>
              <w:rPr>
                <w:rFonts w:hint="eastAsia"/>
              </w:rPr>
              <w:t>TKE</w:t>
            </w:r>
          </w:p>
        </w:tc>
        <w:tc>
          <w:tcPr>
            <w:tcW w:w="790" w:type="dxa"/>
            <w:vAlign w:val="center"/>
          </w:tcPr>
          <w:p w14:paraId="1040F628">
            <w:pPr>
              <w:jc w:val="center"/>
            </w:pPr>
            <w:r>
              <w:rPr>
                <w:rFonts w:hint="eastAsia"/>
              </w:rPr>
              <w:t>台</w:t>
            </w:r>
          </w:p>
        </w:tc>
        <w:tc>
          <w:tcPr>
            <w:tcW w:w="868" w:type="dxa"/>
            <w:vAlign w:val="center"/>
          </w:tcPr>
          <w:p w14:paraId="793C2316">
            <w:pPr>
              <w:jc w:val="center"/>
            </w:pPr>
          </w:p>
        </w:tc>
        <w:tc>
          <w:tcPr>
            <w:tcW w:w="1437" w:type="dxa"/>
            <w:vAlign w:val="center"/>
          </w:tcPr>
          <w:p w14:paraId="5A9FB7E6">
            <w:pPr>
              <w:jc w:val="center"/>
              <w:rPr>
                <w:rFonts w:hint="default" w:eastAsia="宋体"/>
                <w:lang w:val="en-US" w:eastAsia="zh-CN"/>
              </w:rPr>
            </w:pPr>
          </w:p>
        </w:tc>
        <w:tc>
          <w:tcPr>
            <w:tcW w:w="1403" w:type="dxa"/>
            <w:vAlign w:val="center"/>
          </w:tcPr>
          <w:p w14:paraId="02E86317">
            <w:pPr>
              <w:jc w:val="center"/>
              <w:rPr>
                <w:rFonts w:hint="default" w:eastAsia="宋体"/>
                <w:lang w:val="en-US" w:eastAsia="zh-CN"/>
              </w:rPr>
            </w:pPr>
          </w:p>
        </w:tc>
      </w:tr>
      <w:tr w14:paraId="5FCF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C43E41D">
            <w:pPr>
              <w:jc w:val="center"/>
            </w:pPr>
            <w:r>
              <w:rPr>
                <w:rFonts w:hint="eastAsia"/>
              </w:rPr>
              <w:t>14</w:t>
            </w:r>
          </w:p>
        </w:tc>
        <w:tc>
          <w:tcPr>
            <w:tcW w:w="1440" w:type="dxa"/>
            <w:vAlign w:val="center"/>
          </w:tcPr>
          <w:p w14:paraId="01942DD2">
            <w:pPr>
              <w:jc w:val="center"/>
            </w:pPr>
            <w:r>
              <w:rPr>
                <w:rFonts w:hint="eastAsia"/>
              </w:rPr>
              <w:t>对重块</w:t>
            </w:r>
          </w:p>
        </w:tc>
        <w:tc>
          <w:tcPr>
            <w:tcW w:w="1710" w:type="dxa"/>
            <w:vAlign w:val="center"/>
          </w:tcPr>
          <w:p w14:paraId="7B107FBD">
            <w:pPr>
              <w:jc w:val="center"/>
            </w:pPr>
            <w:r>
              <w:rPr>
                <w:rFonts w:hint="eastAsia"/>
              </w:rPr>
              <w:t>铸铁、25kg、540毫米*190毫米</w:t>
            </w:r>
          </w:p>
        </w:tc>
        <w:tc>
          <w:tcPr>
            <w:tcW w:w="790" w:type="dxa"/>
            <w:vAlign w:val="center"/>
          </w:tcPr>
          <w:p w14:paraId="2454910D">
            <w:pPr>
              <w:jc w:val="center"/>
            </w:pPr>
            <w:r>
              <w:rPr>
                <w:rFonts w:hint="eastAsia"/>
              </w:rPr>
              <w:t>吨</w:t>
            </w:r>
          </w:p>
        </w:tc>
        <w:tc>
          <w:tcPr>
            <w:tcW w:w="868" w:type="dxa"/>
            <w:vAlign w:val="center"/>
          </w:tcPr>
          <w:p w14:paraId="4B346DCF">
            <w:pPr>
              <w:jc w:val="center"/>
            </w:pPr>
          </w:p>
        </w:tc>
        <w:tc>
          <w:tcPr>
            <w:tcW w:w="1437" w:type="dxa"/>
            <w:vAlign w:val="center"/>
          </w:tcPr>
          <w:p w14:paraId="635169B2">
            <w:pPr>
              <w:jc w:val="center"/>
              <w:rPr>
                <w:rFonts w:hint="default" w:eastAsia="宋体"/>
                <w:lang w:val="en-US" w:eastAsia="zh-CN"/>
              </w:rPr>
            </w:pPr>
          </w:p>
        </w:tc>
        <w:tc>
          <w:tcPr>
            <w:tcW w:w="1403" w:type="dxa"/>
            <w:vAlign w:val="center"/>
          </w:tcPr>
          <w:p w14:paraId="54412057">
            <w:pPr>
              <w:jc w:val="center"/>
              <w:rPr>
                <w:rFonts w:hint="default" w:eastAsia="宋体"/>
                <w:lang w:val="en-US" w:eastAsia="zh-CN"/>
              </w:rPr>
            </w:pPr>
          </w:p>
        </w:tc>
      </w:tr>
      <w:tr w14:paraId="0C53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41" w:type="dxa"/>
            <w:gridSpan w:val="6"/>
            <w:vAlign w:val="center"/>
          </w:tcPr>
          <w:p w14:paraId="324D2476">
            <w:pPr>
              <w:jc w:val="center"/>
              <w:rPr>
                <w:rFonts w:hint="default"/>
                <w:lang w:val="en-US" w:eastAsia="zh-CN"/>
              </w:rPr>
            </w:pPr>
            <w:r>
              <w:rPr>
                <w:rFonts w:hint="eastAsia"/>
                <w:lang w:val="en-US" w:eastAsia="zh-CN"/>
              </w:rPr>
              <w:t>含税（13%增值税）总价</w:t>
            </w:r>
          </w:p>
        </w:tc>
        <w:tc>
          <w:tcPr>
            <w:tcW w:w="1403" w:type="dxa"/>
            <w:vAlign w:val="center"/>
          </w:tcPr>
          <w:p w14:paraId="18BEF5C7">
            <w:pPr>
              <w:jc w:val="center"/>
              <w:rPr>
                <w:rFonts w:hint="default"/>
                <w:lang w:val="en-US" w:eastAsia="zh-CN"/>
              </w:rPr>
            </w:pPr>
          </w:p>
        </w:tc>
      </w:tr>
    </w:tbl>
    <w:p w14:paraId="0EE83C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1"/>
        <w:rPr>
          <w:rFonts w:hint="eastAsia" w:ascii="Times New Roman" w:hAnsi="Times New Roman" w:eastAsia="方正仿宋简体" w:cs="Times New Roman"/>
          <w:b/>
          <w:bCs/>
          <w:sz w:val="30"/>
          <w:szCs w:val="30"/>
          <w:lang w:eastAsia="zh-CN"/>
        </w:rPr>
      </w:pPr>
      <w:r>
        <w:rPr>
          <w:rFonts w:hint="eastAsia" w:ascii="Times New Roman" w:hAnsi="Times New Roman" w:eastAsia="方正仿宋简体" w:cs="Times New Roman"/>
          <w:b w:val="0"/>
          <w:sz w:val="30"/>
          <w:szCs w:val="30"/>
          <w:lang w:eastAsia="zh-CN"/>
        </w:rPr>
        <w:t>（</w:t>
      </w:r>
      <w:r>
        <w:rPr>
          <w:rFonts w:hint="default" w:ascii="Times New Roman" w:hAnsi="Times New Roman" w:eastAsia="方正仿宋简体" w:cs="Times New Roman"/>
          <w:b w:val="0"/>
          <w:sz w:val="30"/>
          <w:szCs w:val="30"/>
        </w:rPr>
        <w:t>二</w:t>
      </w:r>
      <w:r>
        <w:rPr>
          <w:rFonts w:hint="eastAsia" w:ascii="Times New Roman" w:hAnsi="Times New Roman" w:eastAsia="方正仿宋简体" w:cs="Times New Roman"/>
          <w:b w:val="0"/>
          <w:sz w:val="30"/>
          <w:szCs w:val="30"/>
          <w:lang w:eastAsia="zh-CN"/>
        </w:rPr>
        <w:t>）</w:t>
      </w:r>
      <w:r>
        <w:rPr>
          <w:rFonts w:hint="default" w:ascii="Times New Roman" w:hAnsi="Times New Roman" w:eastAsia="方正仿宋简体" w:cs="Times New Roman"/>
          <w:b w:val="0"/>
          <w:sz w:val="30"/>
          <w:szCs w:val="30"/>
          <w:lang w:val="en-US" w:eastAsia="zh-CN"/>
        </w:rPr>
        <w:t>服务</w:t>
      </w:r>
      <w:r>
        <w:rPr>
          <w:rFonts w:hint="default" w:ascii="Times New Roman" w:hAnsi="Times New Roman" w:eastAsia="方正仿宋简体" w:cs="Times New Roman"/>
          <w:b w:val="0"/>
          <w:sz w:val="30"/>
          <w:szCs w:val="30"/>
        </w:rPr>
        <w:t>要求</w:t>
      </w:r>
      <w:r>
        <w:rPr>
          <w:rFonts w:hint="eastAsia" w:eastAsia="方正仿宋简体" w:cs="Times New Roman"/>
          <w:b w:val="0"/>
          <w:sz w:val="30"/>
          <w:szCs w:val="30"/>
          <w:lang w:eastAsia="zh-CN"/>
        </w:rPr>
        <w:t>。</w:t>
      </w:r>
    </w:p>
    <w:p w14:paraId="6B103F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1.按国家产业政策、环保政策、国家其他与工程或者安装维修有关的规范及行业标准进行服务。</w:t>
      </w:r>
    </w:p>
    <w:p w14:paraId="1B8752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2.</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 xml:space="preserve">方应自行收集与本技术服务工作有关的基础资料。 </w:t>
      </w:r>
    </w:p>
    <w:p w14:paraId="0F7450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3.</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方应根据相关技术要求，按时保质保量地完成各项技术服务工作，并应具备完成相关技术要求应具备的技术资质。</w:t>
      </w:r>
    </w:p>
    <w:p w14:paraId="7F3EB6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4.</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方指派工作人员到现场提供勘察服务，所派人员应遵守招标方和现场所在场所相应的规范要求。</w:t>
      </w:r>
    </w:p>
    <w:p w14:paraId="39AD0F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5.</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方工作人员必须服从招标人的安排，遵守</w:t>
      </w:r>
      <w:r>
        <w:rPr>
          <w:rFonts w:hint="eastAsia" w:ascii="Times New Roman" w:hAnsi="Times New Roman" w:eastAsia="方正仿宋简体" w:cs="Times New Roman"/>
          <w:b w:val="0"/>
          <w:sz w:val="30"/>
          <w:szCs w:val="30"/>
          <w:lang w:val="en-US" w:eastAsia="zh-CN"/>
        </w:rPr>
        <w:t>甲</w:t>
      </w:r>
      <w:r>
        <w:rPr>
          <w:rFonts w:hint="default" w:ascii="Times New Roman" w:hAnsi="Times New Roman" w:eastAsia="方正仿宋简体" w:cs="Times New Roman"/>
          <w:b w:val="0"/>
          <w:sz w:val="30"/>
          <w:szCs w:val="30"/>
        </w:rPr>
        <w:t>方的规章制度，若发生违章等行为时，按</w:t>
      </w:r>
      <w:r>
        <w:rPr>
          <w:rFonts w:hint="eastAsia" w:ascii="Times New Roman" w:hAnsi="Times New Roman" w:eastAsia="方正仿宋简体" w:cs="Times New Roman"/>
          <w:b w:val="0"/>
          <w:sz w:val="30"/>
          <w:szCs w:val="30"/>
          <w:lang w:val="en-US" w:eastAsia="zh-CN"/>
        </w:rPr>
        <w:t>甲</w:t>
      </w:r>
      <w:r>
        <w:rPr>
          <w:rFonts w:hint="default" w:ascii="Times New Roman" w:hAnsi="Times New Roman" w:eastAsia="方正仿宋简体" w:cs="Times New Roman"/>
          <w:b w:val="0"/>
          <w:sz w:val="30"/>
          <w:szCs w:val="30"/>
        </w:rPr>
        <w:t>方的考核管理标准进行处罚。</w:t>
      </w:r>
    </w:p>
    <w:p w14:paraId="0A53FD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6.</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方在服务期间的安全责任由</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方全权负责，</w:t>
      </w:r>
      <w:r>
        <w:rPr>
          <w:rFonts w:hint="eastAsia" w:ascii="Times New Roman" w:hAnsi="Times New Roman" w:eastAsia="方正仿宋简体" w:cs="Times New Roman"/>
          <w:b w:val="0"/>
          <w:sz w:val="30"/>
          <w:szCs w:val="30"/>
          <w:lang w:val="en-US" w:eastAsia="zh-CN"/>
        </w:rPr>
        <w:t>甲</w:t>
      </w:r>
      <w:r>
        <w:rPr>
          <w:rFonts w:hint="default" w:ascii="Times New Roman" w:hAnsi="Times New Roman" w:eastAsia="方正仿宋简体" w:cs="Times New Roman"/>
          <w:b w:val="0"/>
          <w:sz w:val="30"/>
          <w:szCs w:val="30"/>
        </w:rPr>
        <w:t>方不承担任何责任。</w:t>
      </w:r>
    </w:p>
    <w:p w14:paraId="245673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7.</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方负责入场安全技术措施编制工作，严格遵守安全技术措施流程施工。</w:t>
      </w:r>
    </w:p>
    <w:p w14:paraId="011420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rPr>
        <w:t>8.</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rPr>
        <w:t>方负责包含监督检验报告在内的所有技术资料移交招标方，相关竣工验收资料出具后须向</w:t>
      </w:r>
      <w:r>
        <w:rPr>
          <w:rFonts w:hint="eastAsia" w:ascii="Times New Roman" w:hAnsi="Times New Roman" w:eastAsia="方正仿宋简体" w:cs="Times New Roman"/>
          <w:b w:val="0"/>
          <w:sz w:val="30"/>
          <w:szCs w:val="30"/>
          <w:lang w:val="en-US" w:eastAsia="zh-CN"/>
        </w:rPr>
        <w:t>甲</w:t>
      </w:r>
      <w:r>
        <w:rPr>
          <w:rFonts w:hint="default" w:ascii="Times New Roman" w:hAnsi="Times New Roman" w:eastAsia="方正仿宋简体" w:cs="Times New Roman"/>
          <w:b w:val="0"/>
          <w:sz w:val="30"/>
          <w:szCs w:val="30"/>
        </w:rPr>
        <w:t xml:space="preserve">方提交纸质版2套，扫描版（PDF格式）1套。 </w:t>
      </w:r>
    </w:p>
    <w:p w14:paraId="11585F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rPr>
      </w:pPr>
      <w:r>
        <w:rPr>
          <w:rFonts w:hint="default" w:ascii="Times New Roman" w:hAnsi="Times New Roman" w:eastAsia="方正仿宋简体" w:cs="Times New Roman"/>
          <w:b w:val="0"/>
          <w:sz w:val="30"/>
          <w:szCs w:val="30"/>
          <w:lang w:val="en-US" w:eastAsia="zh-CN"/>
        </w:rPr>
        <w:t>9.电梯大修施工竣工后，</w:t>
      </w:r>
      <w:r>
        <w:rPr>
          <w:rFonts w:hint="eastAsia" w:ascii="Times New Roman" w:hAnsi="Times New Roman" w:eastAsia="方正仿宋简体" w:cs="Times New Roman"/>
          <w:b w:val="0"/>
          <w:sz w:val="30"/>
          <w:szCs w:val="30"/>
          <w:lang w:val="en-US" w:eastAsia="zh-CN"/>
        </w:rPr>
        <w:t>乙</w:t>
      </w:r>
      <w:r>
        <w:rPr>
          <w:rFonts w:hint="default" w:ascii="Times New Roman" w:hAnsi="Times New Roman" w:eastAsia="方正仿宋简体" w:cs="Times New Roman"/>
          <w:b w:val="0"/>
          <w:sz w:val="30"/>
          <w:szCs w:val="30"/>
          <w:lang w:val="en-US" w:eastAsia="zh-CN"/>
        </w:rPr>
        <w:t>方负责联系内蒙古自治区特种设备检验研究院鄂尔多斯分院检测、验收，并出具设备合格报告。</w:t>
      </w:r>
    </w:p>
    <w:p w14:paraId="52BEBA3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eastAsia" w:ascii="方正仿宋简体" w:hAnsi="方正仿宋简体" w:eastAsia="方正仿宋简体" w:cs="方正仿宋简体"/>
          <w:b/>
          <w:bCs/>
          <w:sz w:val="30"/>
          <w:szCs w:val="30"/>
        </w:rPr>
      </w:pPr>
      <w:r>
        <w:rPr>
          <w:rFonts w:hint="eastAsia" w:ascii="方正仿宋简体" w:hAnsi="方正仿宋简体" w:eastAsia="方正仿宋简体" w:cs="方正仿宋简体"/>
          <w:b/>
          <w:bCs/>
          <w:sz w:val="30"/>
          <w:szCs w:val="30"/>
        </w:rPr>
        <w:t>第二条  工作条件和协作事项</w:t>
      </w:r>
    </w:p>
    <w:p w14:paraId="6C7D311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1.乙方负责按服务内容做好现场调研、具体方案制定及实施方案。</w:t>
      </w:r>
    </w:p>
    <w:p w14:paraId="4311CE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2.甲方负责为乙方提供开展各项工作必要的工作条件。</w:t>
      </w:r>
    </w:p>
    <w:p w14:paraId="153AA6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3.乙方应对甲方负责，严格按照现场实际情况、实际测试数据和国家法律法规，严谨认真编写报告。</w:t>
      </w:r>
    </w:p>
    <w:p w14:paraId="0F1551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4.乙方按照经甲方确认的维修方案提供维修服务，自行负责维修所需的材料采购，组织维修工作人员开展工作并提供所需机具及劳动保护用品。</w:t>
      </w:r>
    </w:p>
    <w:p w14:paraId="2B8EF5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5.乙方向甲方提供的维修配件、材料和工艺应适合维修目的，在设计、材料或工艺方面不存在缺陷，并达到法律法规及甲方有关的质量标准体系要求，而且符合行业标准及甲方现场技术安全使用的要求。</w:t>
      </w:r>
    </w:p>
    <w:p w14:paraId="659E46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6.维修过程中，对于有报废、大修及更换件鉴定时，乙方应当邀请监理工程师或者甲方代表现场共同鉴定，更换件时需要有监理或甲方指派人员在场，并对《报废、大修及更换件确认单》进行签字确认。</w:t>
      </w:r>
    </w:p>
    <w:p w14:paraId="114B44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7.乙方进行现场维修服务，委派的工作人员均应系与其建立合法劳动关系，并按国家有关规定为其工作人员缴纳各项社会保险，差旅、食宿等费用由乙方自行承担；乙方工作人员应当服从甲方的现场管理并指派专门的安全负责人，由于乙方或乙方人员的原因造成乙方工作人员伤、残、亡等事故，或者给甲方或第三方造成损失的，损失均由乙方负责承担。</w:t>
      </w:r>
    </w:p>
    <w:p w14:paraId="7229B2AB">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bCs/>
          <w:sz w:val="30"/>
          <w:szCs w:val="30"/>
        </w:rPr>
        <w:t>第三条  合同期限</w:t>
      </w:r>
    </w:p>
    <w:p w14:paraId="31B163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自合同签订之日起90天完成大修工作。</w:t>
      </w:r>
    </w:p>
    <w:p w14:paraId="7795B928">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eastAsia" w:ascii="方正仿宋简体" w:hAnsi="方正仿宋简体" w:eastAsia="方正仿宋简体" w:cs="方正仿宋简体"/>
          <w:b/>
          <w:bCs/>
          <w:sz w:val="30"/>
          <w:szCs w:val="30"/>
        </w:rPr>
      </w:pPr>
      <w:r>
        <w:rPr>
          <w:rFonts w:hint="eastAsia" w:ascii="方正仿宋简体" w:hAnsi="方正仿宋简体" w:eastAsia="方正仿宋简体" w:cs="方正仿宋简体"/>
          <w:b/>
          <w:bCs/>
          <w:sz w:val="30"/>
          <w:szCs w:val="30"/>
        </w:rPr>
        <w:t>第四条  报酬及支付方式</w:t>
      </w:r>
    </w:p>
    <w:p w14:paraId="2589D9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1.合同总价款为：</w:t>
      </w:r>
    </w:p>
    <w:p w14:paraId="000E84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2.结算及付款方式：完成合同约定的有关工作，并开具全额增值税专用发票后，甲方支付合同总价的9</w:t>
      </w:r>
      <w:r>
        <w:rPr>
          <w:rFonts w:hint="eastAsia" w:eastAsia="方正仿宋简体" w:cs="Times New Roman"/>
          <w:b w:val="0"/>
          <w:sz w:val="30"/>
          <w:szCs w:val="30"/>
          <w:lang w:val="en-US" w:eastAsia="zh-CN"/>
        </w:rPr>
        <w:t>5</w:t>
      </w:r>
      <w:r>
        <w:rPr>
          <w:rFonts w:hint="eastAsia" w:ascii="Times New Roman" w:hAnsi="Times New Roman" w:eastAsia="方正仿宋简体" w:cs="Times New Roman"/>
          <w:b w:val="0"/>
          <w:sz w:val="30"/>
          <w:szCs w:val="30"/>
          <w:lang w:val="en-US" w:eastAsia="zh-CN"/>
        </w:rPr>
        <w:t>%，剩余</w:t>
      </w:r>
      <w:r>
        <w:rPr>
          <w:rFonts w:hint="eastAsia" w:eastAsia="方正仿宋简体" w:cs="Times New Roman"/>
          <w:b w:val="0"/>
          <w:sz w:val="30"/>
          <w:szCs w:val="30"/>
          <w:lang w:val="en-US" w:eastAsia="zh-CN"/>
        </w:rPr>
        <w:t>5</w:t>
      </w:r>
      <w:r>
        <w:rPr>
          <w:rFonts w:hint="eastAsia" w:ascii="Times New Roman" w:hAnsi="Times New Roman" w:eastAsia="方正仿宋简体" w:cs="Times New Roman"/>
          <w:b w:val="0"/>
          <w:sz w:val="30"/>
          <w:szCs w:val="30"/>
          <w:lang w:val="en-US" w:eastAsia="zh-CN"/>
        </w:rPr>
        <w:t>%待质保期结束后一次性支付。质保期为12个月，至双方验收之日算起。在合同履行期间，因国家税收政策调整，该合同税率发生变化，结算时不能按原定税率开具发票的，产生的税差在合同总价中做相应调增或调减。</w:t>
      </w:r>
    </w:p>
    <w:p w14:paraId="269B4B43">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default" w:ascii="方正仿宋简体" w:hAnsi="方正仿宋简体" w:eastAsia="方正仿宋简体" w:cs="方正仿宋简体"/>
          <w:b/>
          <w:bCs/>
          <w:sz w:val="30"/>
          <w:szCs w:val="30"/>
          <w:lang w:val="en-US" w:eastAsia="zh-CN"/>
        </w:rPr>
      </w:pPr>
      <w:r>
        <w:rPr>
          <w:rFonts w:hint="eastAsia" w:ascii="方正仿宋简体" w:hAnsi="方正仿宋简体" w:eastAsia="方正仿宋简体" w:cs="方正仿宋简体"/>
          <w:b/>
          <w:bCs/>
          <w:sz w:val="30"/>
          <w:szCs w:val="30"/>
        </w:rPr>
        <w:t>第五条  验收标准</w:t>
      </w:r>
      <w:r>
        <w:rPr>
          <w:rFonts w:hint="eastAsia" w:ascii="方正仿宋简体" w:hAnsi="方正仿宋简体" w:eastAsia="方正仿宋简体" w:cs="方正仿宋简体"/>
          <w:b/>
          <w:bCs/>
          <w:sz w:val="30"/>
          <w:szCs w:val="30"/>
          <w:lang w:val="en-US" w:eastAsia="zh-CN"/>
        </w:rPr>
        <w:t>、</w:t>
      </w:r>
      <w:r>
        <w:rPr>
          <w:rFonts w:hint="eastAsia" w:ascii="方正仿宋简体" w:hAnsi="方正仿宋简体" w:eastAsia="方正仿宋简体" w:cs="方正仿宋简体"/>
          <w:b/>
          <w:bCs/>
          <w:sz w:val="30"/>
          <w:szCs w:val="30"/>
        </w:rPr>
        <w:t>方式</w:t>
      </w:r>
      <w:r>
        <w:rPr>
          <w:rFonts w:hint="eastAsia" w:ascii="方正仿宋简体" w:hAnsi="方正仿宋简体" w:eastAsia="方正仿宋简体" w:cs="方正仿宋简体"/>
          <w:b/>
          <w:bCs/>
          <w:sz w:val="30"/>
          <w:szCs w:val="30"/>
          <w:lang w:val="en-US" w:eastAsia="zh-CN"/>
        </w:rPr>
        <w:t>及地点</w:t>
      </w:r>
    </w:p>
    <w:p w14:paraId="0EE38B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1.维修后出厂的设备在安装、调试、试生产期间，乙方派人到现场跟踪、指导现场工作。安装完毕、试运行后，由甲方组织相关单位及乙方相关人员进行最终验收，及时解决所发现问题并作验收情况记录，以此记录作为验收报告附件。验收结束且对问题整改完成后甲方出具最终验收文件，设备维修工作结束，维修期终止。</w:t>
      </w:r>
    </w:p>
    <w:p w14:paraId="4B38E0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2.本合同服务项目在保证期内发现服务缺陷的，乙方应当负责修改或者采取补救措施。</w:t>
      </w:r>
    </w:p>
    <w:p w14:paraId="306FF0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3.甲方取得和接受报告地点：中煤鄂尔多斯能源化工有限公司。</w:t>
      </w:r>
    </w:p>
    <w:p w14:paraId="7E64CED2">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第</w:t>
      </w:r>
      <w:r>
        <w:rPr>
          <w:rFonts w:hint="eastAsia" w:ascii="Times New Roman" w:hAnsi="Times New Roman" w:eastAsia="方正仿宋简体" w:cs="Times New Roman"/>
          <w:b/>
          <w:bCs/>
          <w:sz w:val="30"/>
          <w:szCs w:val="30"/>
          <w:lang w:val="en-US" w:eastAsia="zh-CN"/>
        </w:rPr>
        <w:t>六</w:t>
      </w:r>
      <w:r>
        <w:rPr>
          <w:rFonts w:hint="default" w:ascii="Times New Roman" w:hAnsi="Times New Roman" w:eastAsia="方正仿宋简体" w:cs="Times New Roman"/>
          <w:b/>
          <w:bCs/>
          <w:sz w:val="30"/>
          <w:szCs w:val="30"/>
        </w:rPr>
        <w:t>条  违约责任</w:t>
      </w:r>
    </w:p>
    <w:p w14:paraId="037816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lang w:val="en-US" w:eastAsia="zh-CN"/>
        </w:rPr>
      </w:pPr>
      <w:r>
        <w:rPr>
          <w:rFonts w:hint="default" w:ascii="Times New Roman" w:hAnsi="Times New Roman" w:eastAsia="方正仿宋简体" w:cs="Times New Roman"/>
          <w:b w:val="0"/>
          <w:sz w:val="30"/>
          <w:szCs w:val="30"/>
          <w:lang w:val="en-US" w:eastAsia="zh-CN"/>
        </w:rPr>
        <w:t>1</w:t>
      </w:r>
      <w:r>
        <w:rPr>
          <w:rFonts w:hint="eastAsia" w:ascii="Times New Roman" w:hAnsi="Times New Roman" w:eastAsia="方正仿宋简体" w:cs="Times New Roman"/>
          <w:b w:val="0"/>
          <w:sz w:val="30"/>
          <w:szCs w:val="30"/>
          <w:lang w:val="en-US" w:eastAsia="zh-CN"/>
        </w:rPr>
        <w:t>.</w:t>
      </w:r>
      <w:r>
        <w:rPr>
          <w:rFonts w:hint="default" w:ascii="Times New Roman" w:hAnsi="Times New Roman" w:eastAsia="方正仿宋简体" w:cs="Times New Roman"/>
          <w:b w:val="0"/>
          <w:sz w:val="30"/>
          <w:szCs w:val="30"/>
          <w:lang w:val="en-US" w:eastAsia="zh-CN"/>
        </w:rPr>
        <w:t>乙方违反本合同约定或提交的报告存在瑕疵或过失，须向甲方承担违约责任，违约金为本合同总价的10%。造成甲方损失的，还需赔偿全部损失。</w:t>
      </w:r>
    </w:p>
    <w:p w14:paraId="6EFEFE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lang w:val="en-US" w:eastAsia="zh-CN"/>
        </w:rPr>
      </w:pPr>
      <w:r>
        <w:rPr>
          <w:rFonts w:hint="default" w:ascii="Times New Roman" w:hAnsi="Times New Roman" w:eastAsia="方正仿宋简体" w:cs="Times New Roman"/>
          <w:b w:val="0"/>
          <w:sz w:val="30"/>
          <w:szCs w:val="30"/>
          <w:lang w:val="en-US" w:eastAsia="zh-CN"/>
        </w:rPr>
        <w:t>2</w:t>
      </w:r>
      <w:r>
        <w:rPr>
          <w:rFonts w:hint="eastAsia" w:ascii="Times New Roman" w:hAnsi="Times New Roman" w:eastAsia="方正仿宋简体" w:cs="Times New Roman"/>
          <w:b w:val="0"/>
          <w:sz w:val="30"/>
          <w:szCs w:val="30"/>
          <w:lang w:val="en-US" w:eastAsia="zh-CN"/>
        </w:rPr>
        <w:t>.</w:t>
      </w:r>
      <w:r>
        <w:rPr>
          <w:rFonts w:hint="default" w:ascii="Times New Roman" w:hAnsi="Times New Roman" w:eastAsia="方正仿宋简体" w:cs="Times New Roman"/>
          <w:b w:val="0"/>
          <w:sz w:val="30"/>
          <w:szCs w:val="30"/>
          <w:lang w:val="en-US" w:eastAsia="zh-CN"/>
        </w:rPr>
        <w:t>甲方违反本合同约定，未能在约定时间内付款的，经两次催告后仍拒绝付款的，甲方应向乙方支付违约金，每延期一周，甲方向乙方</w:t>
      </w:r>
      <w:r>
        <w:rPr>
          <w:rFonts w:hint="eastAsia" w:ascii="Times New Roman" w:hAnsi="Times New Roman" w:eastAsia="方正仿宋简体" w:cs="Times New Roman"/>
          <w:b w:val="0"/>
          <w:sz w:val="30"/>
          <w:szCs w:val="30"/>
          <w:lang w:val="en-US" w:eastAsia="zh-CN"/>
        </w:rPr>
        <w:t>支付</w:t>
      </w:r>
      <w:r>
        <w:rPr>
          <w:rFonts w:hint="default" w:ascii="Times New Roman" w:hAnsi="Times New Roman" w:eastAsia="方正仿宋简体" w:cs="Times New Roman"/>
          <w:b w:val="0"/>
          <w:sz w:val="30"/>
          <w:szCs w:val="30"/>
          <w:lang w:val="en-US" w:eastAsia="zh-CN"/>
        </w:rPr>
        <w:t>延付金额0.5%的违约金。</w:t>
      </w:r>
    </w:p>
    <w:p w14:paraId="556F8132">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eastAsia" w:ascii="Times New Roman" w:hAnsi="Times New Roman" w:eastAsia="方正仿宋简体" w:cs="Times New Roman"/>
          <w:b/>
          <w:bCs/>
          <w:sz w:val="30"/>
          <w:szCs w:val="30"/>
        </w:rPr>
      </w:pPr>
      <w:r>
        <w:rPr>
          <w:rFonts w:hint="eastAsia" w:ascii="Times New Roman" w:hAnsi="Times New Roman" w:eastAsia="方正仿宋简体" w:cs="Times New Roman"/>
          <w:b/>
          <w:bCs/>
          <w:sz w:val="30"/>
          <w:szCs w:val="30"/>
        </w:rPr>
        <w:t>第七条  争议的解决</w:t>
      </w:r>
    </w:p>
    <w:p w14:paraId="619BCB8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本合同发生争议，甲、乙双方应及时协商解决。调解不成时，依法向甲方所在地人民法院提请诉讼。</w:t>
      </w:r>
    </w:p>
    <w:p w14:paraId="6E35518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0"/>
        <w:rPr>
          <w:rFonts w:hint="eastAsia" w:ascii="Times New Roman" w:hAnsi="Times New Roman" w:eastAsia="方正仿宋简体" w:cs="Times New Roman"/>
          <w:b/>
          <w:bCs/>
          <w:sz w:val="30"/>
          <w:szCs w:val="30"/>
        </w:rPr>
      </w:pPr>
      <w:r>
        <w:rPr>
          <w:rFonts w:hint="eastAsia" w:ascii="Times New Roman" w:hAnsi="Times New Roman" w:eastAsia="方正仿宋简体" w:cs="Times New Roman"/>
          <w:b/>
          <w:bCs/>
          <w:sz w:val="30"/>
          <w:szCs w:val="30"/>
        </w:rPr>
        <w:t>第八条  其他</w:t>
      </w:r>
    </w:p>
    <w:p w14:paraId="3D7312E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1.本合同双方签字盖章即生效，一式肆份，甲方贰份，乙方贰份。</w:t>
      </w:r>
    </w:p>
    <w:p w14:paraId="081828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2.双方履行完合同规定的义务后，本合同即行终止。</w:t>
      </w:r>
    </w:p>
    <w:p w14:paraId="50FC42D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3.本合同未尽事宜，依照乙方询价响应文件执行，询价响应文件均为合同的组成部分，与本合同具有同等法律效力。</w:t>
      </w:r>
    </w:p>
    <w:p w14:paraId="5A8144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eastAsia" w:ascii="Times New Roman" w:hAnsi="Times New Roman" w:eastAsia="方正仿宋简体" w:cs="Times New Roman"/>
          <w:b w:val="0"/>
          <w:sz w:val="30"/>
          <w:szCs w:val="30"/>
          <w:lang w:val="en-US" w:eastAsia="zh-CN"/>
        </w:rPr>
        <w:t>4.未尽事宜，经双方协商一致，签订补充协议，补充协议与本合同具有同等效力。</w:t>
      </w:r>
    </w:p>
    <w:p w14:paraId="4249B2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default" w:ascii="Times New Roman" w:hAnsi="Times New Roman" w:eastAsia="方正仿宋简体" w:cs="Times New Roman"/>
          <w:b w:val="0"/>
          <w:sz w:val="30"/>
          <w:szCs w:val="30"/>
          <w:lang w:val="en-US" w:eastAsia="zh-CN"/>
        </w:rPr>
        <w:t>附件</w:t>
      </w:r>
      <w:r>
        <w:rPr>
          <w:rFonts w:hint="eastAsia" w:eastAsia="方正仿宋简体" w:cs="Times New Roman"/>
          <w:b w:val="0"/>
          <w:sz w:val="30"/>
          <w:szCs w:val="30"/>
          <w:lang w:val="en-US" w:eastAsia="zh-CN"/>
        </w:rPr>
        <w:t>：</w:t>
      </w:r>
      <w:r>
        <w:rPr>
          <w:rFonts w:hint="default" w:ascii="Times New Roman" w:hAnsi="Times New Roman" w:eastAsia="方正仿宋简体" w:cs="Times New Roman"/>
          <w:b w:val="0"/>
          <w:sz w:val="30"/>
          <w:szCs w:val="30"/>
          <w:lang w:val="en-US" w:eastAsia="zh-CN"/>
        </w:rPr>
        <w:t>1</w:t>
      </w:r>
      <w:r>
        <w:rPr>
          <w:rFonts w:hint="eastAsia" w:ascii="Times New Roman" w:hAnsi="Times New Roman" w:eastAsia="方正仿宋简体" w:cs="Times New Roman"/>
          <w:b w:val="0"/>
          <w:sz w:val="30"/>
          <w:szCs w:val="30"/>
          <w:lang w:val="en-US" w:eastAsia="zh-CN"/>
        </w:rPr>
        <w:t>.维修设备及价格清单</w:t>
      </w:r>
    </w:p>
    <w:p w14:paraId="55D3B9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sz w:val="30"/>
          <w:szCs w:val="30"/>
          <w:lang w:val="en-US" w:eastAsia="zh-CN"/>
        </w:rPr>
      </w:pPr>
      <w:r>
        <w:rPr>
          <w:rFonts w:hint="eastAsia" w:eastAsia="方正仿宋简体" w:cs="Times New Roman"/>
          <w:b w:val="0"/>
          <w:sz w:val="30"/>
          <w:szCs w:val="30"/>
          <w:lang w:val="en-US" w:eastAsia="zh-CN"/>
        </w:rPr>
        <w:t>附件：2.</w:t>
      </w:r>
      <w:r>
        <w:rPr>
          <w:rFonts w:hint="default" w:ascii="Times New Roman" w:hAnsi="Times New Roman" w:eastAsia="方正仿宋简体" w:cs="Times New Roman"/>
          <w:b w:val="0"/>
          <w:sz w:val="30"/>
          <w:szCs w:val="30"/>
          <w:lang w:val="en-US" w:eastAsia="zh-CN"/>
        </w:rPr>
        <w:t>供需廉洁互保协议</w:t>
      </w:r>
    </w:p>
    <w:p w14:paraId="715B38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b w:val="0"/>
          <w:sz w:val="30"/>
          <w:szCs w:val="30"/>
          <w:lang w:val="en-US" w:eastAsia="zh-CN"/>
        </w:rPr>
      </w:pPr>
      <w:r>
        <w:rPr>
          <w:rFonts w:hint="default" w:ascii="Times New Roman" w:hAnsi="Times New Roman" w:eastAsia="方正仿宋简体" w:cs="Times New Roman"/>
          <w:b w:val="0"/>
          <w:sz w:val="30"/>
          <w:szCs w:val="30"/>
          <w:lang w:val="en-US" w:eastAsia="zh-CN"/>
        </w:rPr>
        <w:t>附件</w:t>
      </w:r>
      <w:r>
        <w:rPr>
          <w:rFonts w:hint="eastAsia" w:ascii="Times New Roman" w:hAnsi="Times New Roman" w:eastAsia="方正仿宋简体" w:cs="Times New Roman"/>
          <w:b w:val="0"/>
          <w:sz w:val="30"/>
          <w:szCs w:val="30"/>
          <w:lang w:val="en-US" w:eastAsia="zh-CN"/>
        </w:rPr>
        <w:t>：</w:t>
      </w:r>
      <w:r>
        <w:rPr>
          <w:rFonts w:hint="eastAsia" w:eastAsia="方正仿宋简体" w:cs="Times New Roman"/>
          <w:b w:val="0"/>
          <w:sz w:val="30"/>
          <w:szCs w:val="30"/>
          <w:lang w:val="en-US" w:eastAsia="zh-CN"/>
        </w:rPr>
        <w:t>3</w:t>
      </w:r>
      <w:r>
        <w:rPr>
          <w:rFonts w:hint="eastAsia" w:ascii="Times New Roman" w:hAnsi="Times New Roman" w:eastAsia="方正仿宋简体" w:cs="Times New Roman"/>
          <w:b w:val="0"/>
          <w:sz w:val="30"/>
          <w:szCs w:val="30"/>
          <w:lang w:val="en-US" w:eastAsia="zh-CN"/>
        </w:rPr>
        <w:t>.安全管理协议</w:t>
      </w:r>
    </w:p>
    <w:p w14:paraId="6E4942B2">
      <w:pPr>
        <w:pStyle w:val="10"/>
        <w:rPr>
          <w:rFonts w:hint="eastAsia"/>
          <w:lang w:val="en-US" w:eastAsia="zh-CN"/>
        </w:rPr>
      </w:pPr>
    </w:p>
    <w:tbl>
      <w:tblPr>
        <w:tblStyle w:val="25"/>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6"/>
        <w:gridCol w:w="4389"/>
      </w:tblGrid>
      <w:tr w14:paraId="352A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06" w:type="dxa"/>
            <w:noWrap w:val="0"/>
            <w:vAlign w:val="center"/>
          </w:tcPr>
          <w:p w14:paraId="0D228499">
            <w:pPr>
              <w:jc w:val="cente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甲     方</w:t>
            </w:r>
          </w:p>
        </w:tc>
        <w:tc>
          <w:tcPr>
            <w:tcW w:w="4389" w:type="dxa"/>
            <w:noWrap w:val="0"/>
            <w:vAlign w:val="center"/>
          </w:tcPr>
          <w:p w14:paraId="4652CA57">
            <w:pPr>
              <w:jc w:val="cente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乙    方</w:t>
            </w:r>
          </w:p>
        </w:tc>
      </w:tr>
      <w:tr w14:paraId="18DD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5DE36416">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中煤鄂尔多斯能源化工有限公司</w:t>
            </w:r>
          </w:p>
        </w:tc>
        <w:tc>
          <w:tcPr>
            <w:tcW w:w="4389" w:type="dxa"/>
            <w:noWrap w:val="0"/>
            <w:vAlign w:val="center"/>
          </w:tcPr>
          <w:p w14:paraId="227DBD00">
            <w:pPr>
              <w:rPr>
                <w:rFonts w:hint="default" w:ascii="Times New Roman" w:hAnsi="Times New Roman" w:eastAsia="方正仿宋简体" w:cs="Times New Roman"/>
                <w:b/>
                <w:bCs w:val="0"/>
                <w:sz w:val="24"/>
                <w:szCs w:val="24"/>
                <w:highlight w:val="none"/>
              </w:rPr>
            </w:pPr>
          </w:p>
        </w:tc>
      </w:tr>
      <w:tr w14:paraId="55BF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0D41B7AC">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地址：鄂尔多斯市乌审旗图克工业园区</w:t>
            </w:r>
          </w:p>
        </w:tc>
        <w:tc>
          <w:tcPr>
            <w:tcW w:w="4389" w:type="dxa"/>
            <w:noWrap w:val="0"/>
            <w:vAlign w:val="center"/>
          </w:tcPr>
          <w:p w14:paraId="5AFBCB8A">
            <w:pPr>
              <w:tabs>
                <w:tab w:val="left" w:pos="4167"/>
                <w:tab w:val="left" w:pos="4437"/>
              </w:tabs>
              <w:snapToGrid w:val="0"/>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rPr>
              <w:t>地址</w:t>
            </w:r>
            <w:r>
              <w:rPr>
                <w:rFonts w:hint="eastAsia" w:eastAsia="方正仿宋简体" w:cs="Times New Roman"/>
                <w:b/>
                <w:bCs w:val="0"/>
                <w:sz w:val="24"/>
                <w:szCs w:val="24"/>
                <w:highlight w:val="none"/>
                <w:lang w:eastAsia="zh-CN"/>
              </w:rPr>
              <w:t>：</w:t>
            </w:r>
          </w:p>
        </w:tc>
      </w:tr>
      <w:tr w14:paraId="522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2C2D54F7">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法定代表人或</w:t>
            </w:r>
          </w:p>
          <w:p w14:paraId="67864F5E">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w:t>
            </w:r>
            <w:r>
              <w:rPr>
                <w:rFonts w:hint="eastAsia" w:eastAsia="方正仿宋简体" w:cs="Times New Roman"/>
                <w:b/>
                <w:bCs w:val="0"/>
                <w:sz w:val="24"/>
                <w:szCs w:val="24"/>
                <w:highlight w:val="none"/>
                <w:lang w:val="en-US" w:eastAsia="zh-CN"/>
              </w:rPr>
              <w:t>委</w:t>
            </w:r>
            <w:r>
              <w:rPr>
                <w:rFonts w:hint="default" w:ascii="Times New Roman" w:hAnsi="Times New Roman" w:eastAsia="方正仿宋简体" w:cs="Times New Roman"/>
                <w:b/>
                <w:bCs w:val="0"/>
                <w:sz w:val="24"/>
                <w:szCs w:val="24"/>
                <w:highlight w:val="none"/>
              </w:rPr>
              <w:t>托代理人）：</w:t>
            </w:r>
          </w:p>
        </w:tc>
        <w:tc>
          <w:tcPr>
            <w:tcW w:w="4389" w:type="dxa"/>
            <w:noWrap w:val="0"/>
            <w:vAlign w:val="center"/>
          </w:tcPr>
          <w:p w14:paraId="1860F36E">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法定代表人或</w:t>
            </w:r>
          </w:p>
          <w:p w14:paraId="24A4E226">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（委托代理人）：</w:t>
            </w:r>
          </w:p>
        </w:tc>
      </w:tr>
      <w:tr w14:paraId="3831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2ABC9D08">
            <w:pPr>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rPr>
              <w:t>电话：0477-</w:t>
            </w:r>
            <w:r>
              <w:rPr>
                <w:rFonts w:hint="default" w:ascii="Times New Roman" w:hAnsi="Times New Roman" w:eastAsia="方正仿宋简体" w:cs="Times New Roman"/>
                <w:b/>
                <w:bCs w:val="0"/>
                <w:sz w:val="24"/>
                <w:szCs w:val="24"/>
                <w:highlight w:val="none"/>
                <w:lang w:val="en-US" w:eastAsia="zh-CN"/>
              </w:rPr>
              <w:t>3132</w:t>
            </w:r>
            <w:r>
              <w:rPr>
                <w:rFonts w:hint="eastAsia" w:eastAsia="方正仿宋简体" w:cs="Times New Roman"/>
                <w:b/>
                <w:bCs w:val="0"/>
                <w:sz w:val="24"/>
                <w:szCs w:val="24"/>
                <w:highlight w:val="none"/>
                <w:lang w:val="en-US" w:eastAsia="zh-CN"/>
              </w:rPr>
              <w:t>097</w:t>
            </w:r>
          </w:p>
        </w:tc>
        <w:tc>
          <w:tcPr>
            <w:tcW w:w="4389" w:type="dxa"/>
            <w:noWrap w:val="0"/>
            <w:vAlign w:val="center"/>
          </w:tcPr>
          <w:p w14:paraId="6C4324A4">
            <w:pPr>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rPr>
              <w:t>电话：</w:t>
            </w:r>
          </w:p>
        </w:tc>
      </w:tr>
      <w:tr w14:paraId="4E53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1B6AD314">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传真：0477-3132008</w:t>
            </w:r>
          </w:p>
        </w:tc>
        <w:tc>
          <w:tcPr>
            <w:tcW w:w="4389" w:type="dxa"/>
            <w:noWrap w:val="0"/>
            <w:vAlign w:val="center"/>
          </w:tcPr>
          <w:p w14:paraId="387C55F0">
            <w:pPr>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rPr>
              <w:t>传真：</w:t>
            </w:r>
            <w:r>
              <w:rPr>
                <w:rFonts w:hint="default" w:ascii="Times New Roman" w:hAnsi="Times New Roman" w:eastAsia="方正仿宋简体" w:cs="Times New Roman"/>
                <w:b/>
                <w:bCs w:val="0"/>
                <w:sz w:val="24"/>
                <w:szCs w:val="24"/>
                <w:highlight w:val="none"/>
                <w:lang w:val="en-US" w:eastAsia="zh-CN"/>
              </w:rPr>
              <w:t>/</w:t>
            </w:r>
          </w:p>
        </w:tc>
      </w:tr>
      <w:tr w14:paraId="5B2C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2B67FED5">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开户行：中国银行鄂尔多斯市乌审旗支行</w:t>
            </w:r>
          </w:p>
        </w:tc>
        <w:tc>
          <w:tcPr>
            <w:tcW w:w="4389" w:type="dxa"/>
            <w:noWrap w:val="0"/>
            <w:vAlign w:val="center"/>
          </w:tcPr>
          <w:p w14:paraId="32C20425">
            <w:pPr>
              <w:jc w:val="left"/>
              <w:rPr>
                <w:rFonts w:hint="default" w:ascii="Times New Roman" w:hAnsi="Times New Roman" w:eastAsia="方正仿宋简体" w:cs="Times New Roman"/>
                <w:b/>
                <w:bCs w:val="0"/>
                <w:sz w:val="24"/>
                <w:szCs w:val="24"/>
                <w:highlight w:val="none"/>
                <w:lang w:eastAsia="zh-CN"/>
              </w:rPr>
            </w:pPr>
            <w:r>
              <w:rPr>
                <w:rFonts w:hint="default" w:ascii="Times New Roman" w:hAnsi="Times New Roman" w:eastAsia="方正仿宋简体" w:cs="Times New Roman"/>
                <w:b/>
                <w:bCs w:val="0"/>
                <w:sz w:val="24"/>
                <w:szCs w:val="24"/>
                <w:highlight w:val="none"/>
              </w:rPr>
              <w:t>开户行：</w:t>
            </w:r>
          </w:p>
        </w:tc>
      </w:tr>
      <w:tr w14:paraId="238E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11A12B97">
            <w:pPr>
              <w:rPr>
                <w:rFonts w:hint="default" w:ascii="Times New Roman" w:hAnsi="Times New Roman" w:eastAsia="方正仿宋简体" w:cs="Times New Roman"/>
                <w:b/>
                <w:bCs w:val="0"/>
                <w:sz w:val="24"/>
                <w:szCs w:val="24"/>
                <w:highlight w:val="none"/>
              </w:rPr>
            </w:pPr>
            <w:r>
              <w:rPr>
                <w:rFonts w:hint="eastAsia" w:eastAsia="方正仿宋简体" w:cs="Times New Roman"/>
                <w:b/>
                <w:bCs w:val="0"/>
                <w:sz w:val="24"/>
                <w:szCs w:val="24"/>
                <w:highlight w:val="none"/>
                <w:lang w:val="en-US" w:eastAsia="zh-CN"/>
              </w:rPr>
              <w:t>账</w:t>
            </w:r>
            <w:r>
              <w:rPr>
                <w:rFonts w:hint="default" w:ascii="Times New Roman" w:hAnsi="Times New Roman" w:eastAsia="方正仿宋简体" w:cs="Times New Roman"/>
                <w:b/>
                <w:bCs w:val="0"/>
                <w:sz w:val="24"/>
                <w:szCs w:val="24"/>
                <w:highlight w:val="none"/>
              </w:rPr>
              <w:t>号： 155620402175</w:t>
            </w:r>
          </w:p>
        </w:tc>
        <w:tc>
          <w:tcPr>
            <w:tcW w:w="4389" w:type="dxa"/>
            <w:noWrap w:val="0"/>
            <w:vAlign w:val="center"/>
          </w:tcPr>
          <w:p w14:paraId="2D1EE6D1">
            <w:pPr>
              <w:rPr>
                <w:rFonts w:hint="default" w:ascii="Times New Roman" w:hAnsi="Times New Roman" w:eastAsia="方正仿宋简体" w:cs="Times New Roman"/>
                <w:b/>
                <w:bCs w:val="0"/>
                <w:sz w:val="24"/>
                <w:szCs w:val="24"/>
                <w:highlight w:val="none"/>
                <w:lang w:val="en-US"/>
              </w:rPr>
            </w:pPr>
            <w:r>
              <w:rPr>
                <w:rFonts w:hint="eastAsia" w:eastAsia="方正仿宋简体" w:cs="Times New Roman"/>
                <w:b/>
                <w:bCs w:val="0"/>
                <w:sz w:val="24"/>
                <w:szCs w:val="24"/>
                <w:highlight w:val="none"/>
                <w:lang w:val="en-US" w:eastAsia="zh-CN"/>
              </w:rPr>
              <w:t>账</w:t>
            </w:r>
            <w:r>
              <w:rPr>
                <w:rFonts w:hint="default" w:ascii="Times New Roman" w:hAnsi="Times New Roman" w:eastAsia="方正仿宋简体" w:cs="Times New Roman"/>
                <w:b/>
                <w:bCs w:val="0"/>
                <w:sz w:val="24"/>
                <w:szCs w:val="24"/>
                <w:highlight w:val="none"/>
              </w:rPr>
              <w:t>号：</w:t>
            </w:r>
          </w:p>
        </w:tc>
      </w:tr>
      <w:tr w14:paraId="3562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3D84B995">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税号：91150600573276506D</w:t>
            </w:r>
          </w:p>
        </w:tc>
        <w:tc>
          <w:tcPr>
            <w:tcW w:w="4389" w:type="dxa"/>
            <w:noWrap w:val="0"/>
            <w:vAlign w:val="center"/>
          </w:tcPr>
          <w:p w14:paraId="030A5BE0">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税号：</w:t>
            </w:r>
          </w:p>
        </w:tc>
      </w:tr>
      <w:tr w14:paraId="0D79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6" w:type="dxa"/>
            <w:noWrap w:val="0"/>
            <w:vAlign w:val="center"/>
          </w:tcPr>
          <w:p w14:paraId="108AA55B">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邮编：017317</w:t>
            </w:r>
          </w:p>
        </w:tc>
        <w:tc>
          <w:tcPr>
            <w:tcW w:w="4389" w:type="dxa"/>
            <w:noWrap w:val="0"/>
            <w:vAlign w:val="center"/>
          </w:tcPr>
          <w:p w14:paraId="58B6BA2C">
            <w:pPr>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rPr>
              <w:t>邮编：</w:t>
            </w:r>
          </w:p>
        </w:tc>
      </w:tr>
    </w:tbl>
    <w:p w14:paraId="765B4548">
      <w:pPr>
        <w:pageBreakBefore/>
        <w:spacing w:line="540" w:lineRule="exact"/>
        <w:ind w:firstLine="602" w:firstLineChars="200"/>
        <w:rPr>
          <w:rFonts w:eastAsia="方正仿宋简体"/>
          <w:bCs/>
          <w:sz w:val="30"/>
          <w:szCs w:val="30"/>
        </w:rPr>
      </w:pPr>
      <w:r>
        <w:rPr>
          <w:rFonts w:eastAsia="方正仿宋简体"/>
          <w:b/>
          <w:bCs/>
          <w:sz w:val="30"/>
          <w:szCs w:val="30"/>
        </w:rPr>
        <w:t>（本页无正文，为签字</w:t>
      </w:r>
      <w:r>
        <w:rPr>
          <w:rFonts w:hint="eastAsia" w:eastAsia="方正仿宋简体"/>
          <w:b/>
          <w:bCs/>
          <w:sz w:val="30"/>
          <w:szCs w:val="30"/>
        </w:rPr>
        <w:t>盖章</w:t>
      </w:r>
      <w:r>
        <w:rPr>
          <w:rFonts w:eastAsia="方正仿宋简体"/>
          <w:b/>
          <w:bCs/>
          <w:sz w:val="30"/>
          <w:szCs w:val="30"/>
        </w:rPr>
        <w:t>页）</w:t>
      </w:r>
    </w:p>
    <w:p w14:paraId="64F12956">
      <w:pPr>
        <w:spacing w:line="540" w:lineRule="exact"/>
        <w:ind w:firstLine="600" w:firstLineChars="200"/>
        <w:rPr>
          <w:rFonts w:eastAsia="方正仿宋简体"/>
          <w:sz w:val="30"/>
          <w:szCs w:val="30"/>
        </w:rPr>
      </w:pPr>
    </w:p>
    <w:p w14:paraId="33420679">
      <w:pPr>
        <w:spacing w:line="540" w:lineRule="exact"/>
        <w:ind w:firstLine="600" w:firstLineChars="200"/>
        <w:rPr>
          <w:rFonts w:eastAsia="方正仿宋简体"/>
          <w:sz w:val="30"/>
          <w:szCs w:val="30"/>
        </w:rPr>
      </w:pPr>
    </w:p>
    <w:p w14:paraId="7A1872AD">
      <w:pPr>
        <w:tabs>
          <w:tab w:val="left" w:pos="4936"/>
        </w:tabs>
        <w:spacing w:line="540" w:lineRule="exact"/>
        <w:rPr>
          <w:rFonts w:eastAsia="方正仿宋简体"/>
          <w:sz w:val="30"/>
          <w:szCs w:val="30"/>
        </w:rPr>
      </w:pPr>
      <w:r>
        <w:rPr>
          <w:rFonts w:eastAsia="方正仿宋简体"/>
          <w:sz w:val="30"/>
          <w:szCs w:val="30"/>
        </w:rPr>
        <w:t>甲方</w:t>
      </w:r>
      <w:r>
        <w:rPr>
          <w:rFonts w:hint="eastAsia" w:eastAsia="方正仿宋简体"/>
          <w:sz w:val="30"/>
          <w:szCs w:val="30"/>
        </w:rPr>
        <w:t>（盖章）</w:t>
      </w:r>
      <w:r>
        <w:rPr>
          <w:rFonts w:eastAsia="方正仿宋简体"/>
          <w:sz w:val="30"/>
          <w:szCs w:val="30"/>
        </w:rPr>
        <w:t>：</w:t>
      </w:r>
      <w:r>
        <w:rPr>
          <w:rFonts w:hint="eastAsia" w:eastAsia="方正仿宋简体"/>
          <w:sz w:val="30"/>
          <w:szCs w:val="30"/>
        </w:rPr>
        <w:t xml:space="preserve">       </w:t>
      </w:r>
      <w:r>
        <w:rPr>
          <w:rFonts w:eastAsia="方正仿宋简体"/>
          <w:sz w:val="30"/>
          <w:szCs w:val="30"/>
        </w:rPr>
        <w:t xml:space="preserve"> </w:t>
      </w:r>
      <w:r>
        <w:rPr>
          <w:rFonts w:hint="eastAsia" w:eastAsia="方正仿宋简体"/>
          <w:sz w:val="30"/>
          <w:szCs w:val="30"/>
        </w:rPr>
        <w:t xml:space="preserve">                 </w:t>
      </w:r>
      <w:r>
        <w:rPr>
          <w:rFonts w:eastAsia="方正仿宋简体"/>
          <w:sz w:val="30"/>
          <w:szCs w:val="30"/>
        </w:rPr>
        <w:t xml:space="preserve"> </w:t>
      </w:r>
    </w:p>
    <w:p w14:paraId="73B1F4FC">
      <w:pPr>
        <w:tabs>
          <w:tab w:val="left" w:pos="4936"/>
        </w:tabs>
        <w:spacing w:line="540" w:lineRule="exact"/>
        <w:rPr>
          <w:rFonts w:eastAsia="方正仿宋简体"/>
          <w:sz w:val="30"/>
          <w:szCs w:val="30"/>
        </w:rPr>
      </w:pPr>
      <w:r>
        <w:rPr>
          <w:rFonts w:eastAsia="方正仿宋简体"/>
          <w:sz w:val="30"/>
          <w:szCs w:val="30"/>
        </w:rPr>
        <w:t>法定代表人/</w:t>
      </w:r>
      <w:r>
        <w:rPr>
          <w:rFonts w:hint="eastAsia" w:eastAsia="方正仿宋简体"/>
          <w:sz w:val="30"/>
          <w:szCs w:val="30"/>
        </w:rPr>
        <w:t>授权代表（甲方签名）</w:t>
      </w:r>
      <w:r>
        <w:rPr>
          <w:rFonts w:eastAsia="方正仿宋简体"/>
          <w:sz w:val="30"/>
          <w:szCs w:val="30"/>
        </w:rPr>
        <w:t xml:space="preserve">：        </w:t>
      </w:r>
      <w:r>
        <w:rPr>
          <w:rFonts w:hint="eastAsia" w:eastAsia="方正仿宋简体"/>
          <w:sz w:val="30"/>
          <w:szCs w:val="30"/>
        </w:rPr>
        <w:t xml:space="preserve"> </w:t>
      </w:r>
    </w:p>
    <w:p w14:paraId="3C59A570">
      <w:pPr>
        <w:tabs>
          <w:tab w:val="left" w:pos="4936"/>
        </w:tabs>
        <w:spacing w:line="540" w:lineRule="exact"/>
        <w:rPr>
          <w:rFonts w:eastAsia="方正仿宋简体"/>
          <w:sz w:val="30"/>
          <w:szCs w:val="30"/>
        </w:rPr>
      </w:pPr>
      <w:r>
        <w:rPr>
          <w:rFonts w:eastAsia="方正仿宋简体"/>
          <w:sz w:val="30"/>
          <w:szCs w:val="30"/>
        </w:rPr>
        <w:t>签订日期：    年  月  日</w:t>
      </w:r>
    </w:p>
    <w:p w14:paraId="345DD83A">
      <w:pPr>
        <w:tabs>
          <w:tab w:val="left" w:pos="4936"/>
        </w:tabs>
        <w:spacing w:line="540" w:lineRule="exact"/>
        <w:rPr>
          <w:rFonts w:eastAsia="方正仿宋简体"/>
          <w:sz w:val="30"/>
          <w:szCs w:val="30"/>
        </w:rPr>
      </w:pPr>
      <w:r>
        <w:rPr>
          <w:rFonts w:eastAsia="方正仿宋简体"/>
          <w:sz w:val="30"/>
          <w:szCs w:val="30"/>
        </w:rPr>
        <w:t>地址：</w:t>
      </w:r>
      <w:r>
        <w:rPr>
          <w:rFonts w:hint="eastAsia" w:eastAsia="方正仿宋简体"/>
          <w:sz w:val="30"/>
          <w:szCs w:val="30"/>
        </w:rPr>
        <w:t xml:space="preserve">                        </w:t>
      </w:r>
      <w:r>
        <w:rPr>
          <w:rFonts w:eastAsia="方正仿宋简体"/>
          <w:sz w:val="30"/>
          <w:szCs w:val="30"/>
        </w:rPr>
        <w:t xml:space="preserve">                          </w:t>
      </w:r>
    </w:p>
    <w:p w14:paraId="0B29D618">
      <w:pPr>
        <w:tabs>
          <w:tab w:val="left" w:pos="4936"/>
        </w:tabs>
        <w:spacing w:line="540" w:lineRule="exact"/>
        <w:rPr>
          <w:rFonts w:eastAsia="方正仿宋简体"/>
          <w:sz w:val="30"/>
          <w:szCs w:val="30"/>
        </w:rPr>
      </w:pPr>
      <w:r>
        <w:rPr>
          <w:rFonts w:eastAsia="方正仿宋简体"/>
          <w:sz w:val="30"/>
          <w:szCs w:val="30"/>
        </w:rPr>
        <w:t>联系人：</w:t>
      </w:r>
    </w:p>
    <w:p w14:paraId="60100EE2">
      <w:pPr>
        <w:spacing w:line="540" w:lineRule="exact"/>
        <w:rPr>
          <w:rFonts w:eastAsia="方正仿宋简体"/>
          <w:sz w:val="30"/>
          <w:szCs w:val="30"/>
        </w:rPr>
      </w:pPr>
      <w:r>
        <w:rPr>
          <w:rFonts w:eastAsia="方正仿宋简体"/>
          <w:sz w:val="30"/>
          <w:szCs w:val="30"/>
        </w:rPr>
        <w:t xml:space="preserve">电 </w:t>
      </w:r>
      <w:r>
        <w:rPr>
          <w:rFonts w:hint="eastAsia" w:eastAsia="方正仿宋简体"/>
          <w:sz w:val="30"/>
          <w:szCs w:val="30"/>
        </w:rPr>
        <w:t xml:space="preserve"> </w:t>
      </w:r>
      <w:r>
        <w:rPr>
          <w:rFonts w:eastAsia="方正仿宋简体"/>
          <w:sz w:val="30"/>
          <w:szCs w:val="30"/>
        </w:rPr>
        <w:t xml:space="preserve">话：                        </w:t>
      </w:r>
    </w:p>
    <w:p w14:paraId="73DD808D">
      <w:pPr>
        <w:spacing w:line="540" w:lineRule="exact"/>
        <w:ind w:firstLine="600" w:firstLineChars="200"/>
        <w:rPr>
          <w:rFonts w:eastAsia="方正仿宋简体"/>
          <w:sz w:val="30"/>
          <w:szCs w:val="30"/>
        </w:rPr>
      </w:pPr>
    </w:p>
    <w:p w14:paraId="00926F3F">
      <w:pPr>
        <w:tabs>
          <w:tab w:val="left" w:pos="4936"/>
        </w:tabs>
        <w:spacing w:line="540" w:lineRule="exact"/>
        <w:rPr>
          <w:rFonts w:eastAsia="方正仿宋简体"/>
          <w:sz w:val="30"/>
          <w:szCs w:val="30"/>
        </w:rPr>
      </w:pPr>
      <w:r>
        <w:rPr>
          <w:rFonts w:eastAsia="方正仿宋简体"/>
          <w:sz w:val="30"/>
          <w:szCs w:val="30"/>
        </w:rPr>
        <w:t>乙方</w:t>
      </w:r>
      <w:r>
        <w:rPr>
          <w:rFonts w:hint="eastAsia" w:eastAsia="方正仿宋简体"/>
          <w:sz w:val="30"/>
          <w:szCs w:val="30"/>
        </w:rPr>
        <w:t>（盖章）</w:t>
      </w:r>
      <w:r>
        <w:rPr>
          <w:rFonts w:eastAsia="方正仿宋简体"/>
          <w:sz w:val="30"/>
          <w:szCs w:val="30"/>
        </w:rPr>
        <w:t>：</w:t>
      </w:r>
    </w:p>
    <w:p w14:paraId="401FA7A5">
      <w:pPr>
        <w:tabs>
          <w:tab w:val="left" w:pos="4936"/>
        </w:tabs>
        <w:spacing w:line="540" w:lineRule="exact"/>
        <w:rPr>
          <w:rFonts w:eastAsia="方正仿宋简体"/>
          <w:sz w:val="30"/>
          <w:szCs w:val="30"/>
        </w:rPr>
      </w:pPr>
      <w:r>
        <w:rPr>
          <w:rFonts w:eastAsia="方正仿宋简体"/>
          <w:sz w:val="30"/>
          <w:szCs w:val="30"/>
        </w:rPr>
        <w:t>法定代表人/</w:t>
      </w:r>
      <w:r>
        <w:rPr>
          <w:rFonts w:hint="eastAsia" w:eastAsia="方正仿宋简体"/>
          <w:sz w:val="30"/>
          <w:szCs w:val="30"/>
        </w:rPr>
        <w:t>授权代表（乙方签名）</w:t>
      </w:r>
      <w:r>
        <w:rPr>
          <w:rFonts w:eastAsia="方正仿宋简体"/>
          <w:sz w:val="30"/>
          <w:szCs w:val="30"/>
        </w:rPr>
        <w:t>：</w:t>
      </w:r>
    </w:p>
    <w:p w14:paraId="119BA156">
      <w:pPr>
        <w:tabs>
          <w:tab w:val="left" w:pos="4936"/>
        </w:tabs>
        <w:spacing w:line="540" w:lineRule="exact"/>
        <w:rPr>
          <w:rFonts w:eastAsia="方正仿宋简体"/>
          <w:sz w:val="30"/>
          <w:szCs w:val="30"/>
        </w:rPr>
      </w:pPr>
      <w:r>
        <w:rPr>
          <w:rFonts w:eastAsia="方正仿宋简体"/>
          <w:sz w:val="30"/>
          <w:szCs w:val="30"/>
        </w:rPr>
        <w:t>签订日期：    年  月  日</w:t>
      </w:r>
    </w:p>
    <w:p w14:paraId="7B391FF6">
      <w:pPr>
        <w:tabs>
          <w:tab w:val="left" w:pos="4936"/>
        </w:tabs>
        <w:spacing w:line="540" w:lineRule="exact"/>
        <w:rPr>
          <w:rFonts w:eastAsia="方正仿宋简体"/>
          <w:sz w:val="30"/>
          <w:szCs w:val="30"/>
        </w:rPr>
      </w:pPr>
      <w:r>
        <w:rPr>
          <w:rFonts w:eastAsia="方正仿宋简体"/>
          <w:sz w:val="30"/>
          <w:szCs w:val="30"/>
        </w:rPr>
        <w:t>地址：</w:t>
      </w:r>
    </w:p>
    <w:p w14:paraId="1A1EB2AE">
      <w:pPr>
        <w:tabs>
          <w:tab w:val="left" w:pos="4936"/>
        </w:tabs>
        <w:spacing w:line="540" w:lineRule="exact"/>
        <w:rPr>
          <w:rFonts w:eastAsia="方正仿宋简体"/>
          <w:sz w:val="30"/>
          <w:szCs w:val="30"/>
        </w:rPr>
      </w:pPr>
      <w:r>
        <w:rPr>
          <w:rFonts w:eastAsia="方正仿宋简体"/>
          <w:sz w:val="30"/>
          <w:szCs w:val="30"/>
        </w:rPr>
        <w:t>联系人：</w:t>
      </w:r>
    </w:p>
    <w:p w14:paraId="200871EF">
      <w:pPr>
        <w:tabs>
          <w:tab w:val="left" w:pos="4936"/>
        </w:tabs>
        <w:spacing w:line="540" w:lineRule="exact"/>
        <w:rPr>
          <w:rFonts w:eastAsia="方正仿宋简体"/>
          <w:sz w:val="30"/>
          <w:szCs w:val="30"/>
        </w:rPr>
      </w:pPr>
      <w:r>
        <w:rPr>
          <w:rFonts w:eastAsia="方正仿宋简体"/>
          <w:sz w:val="30"/>
          <w:szCs w:val="30"/>
        </w:rPr>
        <w:t>电  话：</w:t>
      </w:r>
    </w:p>
    <w:p w14:paraId="39397BF2">
      <w:pPr>
        <w:tabs>
          <w:tab w:val="left" w:pos="4936"/>
        </w:tabs>
        <w:spacing w:line="540" w:lineRule="exact"/>
        <w:rPr>
          <w:rFonts w:eastAsia="方正仿宋简体"/>
          <w:sz w:val="30"/>
          <w:szCs w:val="30"/>
        </w:rPr>
      </w:pPr>
    </w:p>
    <w:p w14:paraId="1FD5A4E3">
      <w:pPr>
        <w:tabs>
          <w:tab w:val="left" w:pos="4936"/>
        </w:tabs>
        <w:spacing w:line="540" w:lineRule="exact"/>
        <w:rPr>
          <w:rFonts w:eastAsia="方正仿宋简体"/>
          <w:sz w:val="30"/>
          <w:szCs w:val="30"/>
        </w:rPr>
      </w:pPr>
    </w:p>
    <w:p w14:paraId="411F54E2">
      <w:pPr>
        <w:tabs>
          <w:tab w:val="left" w:pos="4936"/>
        </w:tabs>
        <w:spacing w:line="540" w:lineRule="exact"/>
        <w:rPr>
          <w:rFonts w:eastAsia="方正仿宋简体"/>
          <w:sz w:val="30"/>
          <w:szCs w:val="30"/>
        </w:rPr>
      </w:pPr>
    </w:p>
    <w:p w14:paraId="3833529E">
      <w:pPr>
        <w:tabs>
          <w:tab w:val="left" w:pos="4936"/>
        </w:tabs>
        <w:spacing w:line="540" w:lineRule="exact"/>
        <w:rPr>
          <w:rFonts w:eastAsia="方正仿宋简体"/>
          <w:sz w:val="30"/>
          <w:szCs w:val="30"/>
        </w:rPr>
      </w:pPr>
    </w:p>
    <w:p w14:paraId="1DEEE9D9">
      <w:pPr>
        <w:pageBreakBefore/>
        <w:spacing w:line="540" w:lineRule="exact"/>
        <w:outlineLvl w:val="1"/>
        <w:rPr>
          <w:rFonts w:ascii="黑体" w:hAnsi="黑体" w:eastAsia="黑体" w:cs="黑体"/>
          <w:sz w:val="30"/>
          <w:szCs w:val="30"/>
        </w:rPr>
      </w:pPr>
      <w:r>
        <w:rPr>
          <w:rFonts w:hint="eastAsia" w:ascii="黑体" w:hAnsi="黑体" w:eastAsia="黑体" w:cs="黑体"/>
          <w:sz w:val="30"/>
          <w:szCs w:val="30"/>
        </w:rPr>
        <w:t>附件1</w:t>
      </w:r>
    </w:p>
    <w:p w14:paraId="6D762F03">
      <w:pPr>
        <w:spacing w:line="5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维修设备及价格清单</w:t>
      </w:r>
    </w:p>
    <w:tbl>
      <w:tblPr>
        <w:tblStyle w:val="25"/>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2"/>
        <w:gridCol w:w="1935"/>
        <w:gridCol w:w="1275"/>
        <w:gridCol w:w="1591"/>
        <w:gridCol w:w="825"/>
        <w:gridCol w:w="1903"/>
        <w:gridCol w:w="1397"/>
        <w:gridCol w:w="980"/>
      </w:tblGrid>
      <w:tr w14:paraId="03AB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0" w:hRule="atLeast"/>
          <w:jc w:val="center"/>
        </w:trPr>
        <w:tc>
          <w:tcPr>
            <w:tcW w:w="682" w:type="dxa"/>
            <w:shd w:val="clear" w:color="auto" w:fill="FFFFFF"/>
            <w:noWrap/>
            <w:vAlign w:val="center"/>
          </w:tcPr>
          <w:p w14:paraId="0414404A">
            <w:pPr>
              <w:widowControl/>
              <w:spacing w:line="5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1935" w:type="dxa"/>
            <w:shd w:val="clear" w:color="auto" w:fill="FFFFFF"/>
            <w:noWrap/>
            <w:vAlign w:val="center"/>
          </w:tcPr>
          <w:p w14:paraId="497CFF9C">
            <w:pPr>
              <w:widowControl/>
              <w:spacing w:line="5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型号</w:t>
            </w:r>
          </w:p>
        </w:tc>
        <w:tc>
          <w:tcPr>
            <w:tcW w:w="1275" w:type="dxa"/>
            <w:shd w:val="clear" w:color="auto" w:fill="FFFFFF"/>
            <w:noWrap/>
            <w:vAlign w:val="center"/>
          </w:tcPr>
          <w:p w14:paraId="2E20F2A0">
            <w:pPr>
              <w:widowControl/>
              <w:spacing w:line="5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零件号</w:t>
            </w:r>
          </w:p>
        </w:tc>
        <w:tc>
          <w:tcPr>
            <w:tcW w:w="1591" w:type="dxa"/>
            <w:shd w:val="clear" w:color="auto" w:fill="FFFFFF"/>
            <w:vAlign w:val="center"/>
          </w:tcPr>
          <w:p w14:paraId="63E4DD18">
            <w:pPr>
              <w:widowControl/>
              <w:spacing w:line="5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物料名称</w:t>
            </w:r>
          </w:p>
        </w:tc>
        <w:tc>
          <w:tcPr>
            <w:tcW w:w="825" w:type="dxa"/>
            <w:shd w:val="clear" w:color="auto" w:fill="FFFFFF"/>
            <w:noWrap/>
            <w:vAlign w:val="center"/>
          </w:tcPr>
          <w:p w14:paraId="7EB1F85D">
            <w:pPr>
              <w:widowControl/>
              <w:spacing w:line="5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单位</w:t>
            </w:r>
          </w:p>
        </w:tc>
        <w:tc>
          <w:tcPr>
            <w:tcW w:w="1903" w:type="dxa"/>
            <w:shd w:val="clear" w:color="auto" w:fill="FFFFFF"/>
            <w:noWrap/>
            <w:vAlign w:val="center"/>
          </w:tcPr>
          <w:p w14:paraId="27E1B686">
            <w:pPr>
              <w:widowControl/>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单价：元 </w:t>
            </w:r>
          </w:p>
          <w:p w14:paraId="02C730ED">
            <w:pPr>
              <w:widowControl/>
              <w:spacing w:line="5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（人民币，不含税） </w:t>
            </w:r>
          </w:p>
        </w:tc>
        <w:tc>
          <w:tcPr>
            <w:tcW w:w="1397" w:type="dxa"/>
            <w:shd w:val="clear" w:color="auto" w:fill="FFFFFF"/>
            <w:vAlign w:val="center"/>
          </w:tcPr>
          <w:p w14:paraId="3EB614F4">
            <w:pPr>
              <w:widowControl/>
              <w:spacing w:line="5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质量保证期</w:t>
            </w:r>
          </w:p>
        </w:tc>
        <w:tc>
          <w:tcPr>
            <w:tcW w:w="980" w:type="dxa"/>
            <w:shd w:val="clear" w:color="auto" w:fill="FFFFFF"/>
            <w:vAlign w:val="center"/>
          </w:tcPr>
          <w:p w14:paraId="1C3EA5AD">
            <w:pPr>
              <w:widowControl/>
              <w:spacing w:line="540" w:lineRule="exact"/>
              <w:jc w:val="center"/>
              <w:textAlignment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备注</w:t>
            </w:r>
          </w:p>
        </w:tc>
      </w:tr>
      <w:tr w14:paraId="520B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0" w:hRule="atLeast"/>
          <w:jc w:val="center"/>
        </w:trPr>
        <w:tc>
          <w:tcPr>
            <w:tcW w:w="682" w:type="dxa"/>
            <w:shd w:val="clear" w:color="auto" w:fill="FFFFFF"/>
            <w:noWrap/>
            <w:vAlign w:val="center"/>
          </w:tcPr>
          <w:p w14:paraId="62001983">
            <w:pPr>
              <w:widowControl/>
              <w:spacing w:line="540" w:lineRule="exact"/>
              <w:jc w:val="center"/>
              <w:textAlignment w:val="center"/>
              <w:rPr>
                <w:rFonts w:eastAsia="楷体_GB2312"/>
                <w:b/>
                <w:bCs/>
                <w:kern w:val="0"/>
                <w:szCs w:val="21"/>
                <w:lang w:bidi="ar"/>
              </w:rPr>
            </w:pPr>
          </w:p>
        </w:tc>
        <w:tc>
          <w:tcPr>
            <w:tcW w:w="1935" w:type="dxa"/>
            <w:shd w:val="clear" w:color="auto" w:fill="FFFFFF"/>
            <w:noWrap/>
            <w:vAlign w:val="center"/>
          </w:tcPr>
          <w:p w14:paraId="5B07540E">
            <w:pPr>
              <w:widowControl/>
              <w:spacing w:line="540" w:lineRule="exact"/>
              <w:jc w:val="center"/>
              <w:textAlignment w:val="center"/>
              <w:rPr>
                <w:rFonts w:eastAsia="楷体_GB2312"/>
                <w:b/>
                <w:bCs/>
                <w:kern w:val="0"/>
                <w:szCs w:val="21"/>
                <w:lang w:bidi="ar"/>
              </w:rPr>
            </w:pPr>
          </w:p>
        </w:tc>
        <w:tc>
          <w:tcPr>
            <w:tcW w:w="1275" w:type="dxa"/>
            <w:shd w:val="clear" w:color="auto" w:fill="FFFFFF"/>
            <w:noWrap/>
            <w:vAlign w:val="center"/>
          </w:tcPr>
          <w:p w14:paraId="35B2030B">
            <w:pPr>
              <w:widowControl/>
              <w:spacing w:line="540" w:lineRule="exact"/>
              <w:jc w:val="center"/>
              <w:textAlignment w:val="center"/>
              <w:rPr>
                <w:rFonts w:eastAsia="楷体_GB2312"/>
                <w:b/>
                <w:bCs/>
                <w:kern w:val="0"/>
                <w:szCs w:val="21"/>
                <w:lang w:bidi="ar"/>
              </w:rPr>
            </w:pPr>
          </w:p>
        </w:tc>
        <w:tc>
          <w:tcPr>
            <w:tcW w:w="1591" w:type="dxa"/>
            <w:shd w:val="clear" w:color="auto" w:fill="FFFFFF"/>
            <w:vAlign w:val="center"/>
          </w:tcPr>
          <w:p w14:paraId="022210C5">
            <w:pPr>
              <w:widowControl/>
              <w:spacing w:line="540" w:lineRule="exact"/>
              <w:jc w:val="center"/>
              <w:textAlignment w:val="center"/>
              <w:rPr>
                <w:rFonts w:eastAsia="楷体_GB2312"/>
                <w:b/>
                <w:bCs/>
                <w:kern w:val="0"/>
                <w:szCs w:val="21"/>
                <w:lang w:bidi="ar"/>
              </w:rPr>
            </w:pPr>
          </w:p>
        </w:tc>
        <w:tc>
          <w:tcPr>
            <w:tcW w:w="825" w:type="dxa"/>
            <w:shd w:val="clear" w:color="auto" w:fill="FFFFFF"/>
            <w:noWrap/>
            <w:vAlign w:val="center"/>
          </w:tcPr>
          <w:p w14:paraId="6B9A32AB">
            <w:pPr>
              <w:widowControl/>
              <w:spacing w:line="540" w:lineRule="exact"/>
              <w:jc w:val="center"/>
              <w:textAlignment w:val="center"/>
              <w:rPr>
                <w:rFonts w:eastAsia="楷体_GB2312"/>
                <w:b/>
                <w:bCs/>
                <w:kern w:val="0"/>
                <w:szCs w:val="21"/>
                <w:lang w:bidi="ar"/>
              </w:rPr>
            </w:pPr>
          </w:p>
        </w:tc>
        <w:tc>
          <w:tcPr>
            <w:tcW w:w="1903" w:type="dxa"/>
            <w:shd w:val="clear" w:color="auto" w:fill="FFFFFF"/>
            <w:noWrap/>
            <w:vAlign w:val="center"/>
          </w:tcPr>
          <w:p w14:paraId="6F7FA318">
            <w:pPr>
              <w:widowControl/>
              <w:spacing w:line="540" w:lineRule="exact"/>
              <w:jc w:val="center"/>
              <w:textAlignment w:val="center"/>
              <w:rPr>
                <w:rFonts w:eastAsia="楷体_GB2312"/>
                <w:b/>
                <w:bCs/>
                <w:szCs w:val="21"/>
              </w:rPr>
            </w:pPr>
          </w:p>
        </w:tc>
        <w:tc>
          <w:tcPr>
            <w:tcW w:w="1397" w:type="dxa"/>
            <w:shd w:val="clear" w:color="auto" w:fill="FFFFFF"/>
            <w:vAlign w:val="center"/>
          </w:tcPr>
          <w:p w14:paraId="1E6CEA78">
            <w:pPr>
              <w:widowControl/>
              <w:spacing w:line="540" w:lineRule="exact"/>
              <w:jc w:val="center"/>
              <w:textAlignment w:val="center"/>
              <w:rPr>
                <w:rFonts w:eastAsia="楷体_GB2312"/>
                <w:b/>
                <w:bCs/>
                <w:kern w:val="0"/>
                <w:szCs w:val="21"/>
                <w:lang w:bidi="ar"/>
              </w:rPr>
            </w:pPr>
          </w:p>
        </w:tc>
        <w:tc>
          <w:tcPr>
            <w:tcW w:w="980" w:type="dxa"/>
            <w:shd w:val="clear" w:color="auto" w:fill="FFFFFF"/>
            <w:vAlign w:val="center"/>
          </w:tcPr>
          <w:p w14:paraId="12B600B2">
            <w:pPr>
              <w:widowControl/>
              <w:spacing w:line="540" w:lineRule="exact"/>
              <w:jc w:val="center"/>
              <w:textAlignment w:val="center"/>
              <w:rPr>
                <w:rFonts w:eastAsia="楷体_GB2312"/>
                <w:b/>
                <w:bCs/>
                <w:kern w:val="0"/>
                <w:szCs w:val="21"/>
                <w:lang w:bidi="ar"/>
              </w:rPr>
            </w:pPr>
          </w:p>
        </w:tc>
      </w:tr>
      <w:tr w14:paraId="7FE4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2" w:type="dxa"/>
            <w:shd w:val="clear" w:color="auto" w:fill="FFFFFF"/>
            <w:noWrap/>
            <w:vAlign w:val="center"/>
          </w:tcPr>
          <w:p w14:paraId="46CD8E99">
            <w:pPr>
              <w:widowControl/>
              <w:spacing w:line="540" w:lineRule="exact"/>
              <w:jc w:val="center"/>
              <w:textAlignment w:val="center"/>
              <w:rPr>
                <w:rFonts w:eastAsia="楷体_GB2312"/>
                <w:b/>
                <w:bCs/>
                <w:kern w:val="0"/>
                <w:szCs w:val="21"/>
                <w:lang w:bidi="ar"/>
              </w:rPr>
            </w:pPr>
          </w:p>
        </w:tc>
        <w:tc>
          <w:tcPr>
            <w:tcW w:w="1935" w:type="dxa"/>
            <w:shd w:val="clear" w:color="auto" w:fill="FFFFFF"/>
            <w:noWrap/>
            <w:vAlign w:val="center"/>
          </w:tcPr>
          <w:p w14:paraId="740D71CD">
            <w:pPr>
              <w:widowControl/>
              <w:spacing w:line="540" w:lineRule="exact"/>
              <w:jc w:val="center"/>
              <w:textAlignment w:val="center"/>
              <w:rPr>
                <w:rFonts w:eastAsia="楷体_GB2312"/>
                <w:b/>
                <w:bCs/>
                <w:kern w:val="0"/>
                <w:szCs w:val="21"/>
                <w:lang w:bidi="ar"/>
              </w:rPr>
            </w:pPr>
          </w:p>
        </w:tc>
        <w:tc>
          <w:tcPr>
            <w:tcW w:w="1275" w:type="dxa"/>
            <w:shd w:val="clear" w:color="auto" w:fill="FFFFFF"/>
            <w:noWrap/>
            <w:vAlign w:val="center"/>
          </w:tcPr>
          <w:p w14:paraId="525CCF5D">
            <w:pPr>
              <w:widowControl/>
              <w:spacing w:line="540" w:lineRule="exact"/>
              <w:jc w:val="center"/>
              <w:textAlignment w:val="center"/>
              <w:rPr>
                <w:rFonts w:eastAsia="楷体_GB2312"/>
                <w:b/>
                <w:bCs/>
                <w:kern w:val="0"/>
                <w:szCs w:val="21"/>
                <w:lang w:bidi="ar"/>
              </w:rPr>
            </w:pPr>
          </w:p>
        </w:tc>
        <w:tc>
          <w:tcPr>
            <w:tcW w:w="1591" w:type="dxa"/>
            <w:shd w:val="clear" w:color="auto" w:fill="FFFFFF"/>
            <w:vAlign w:val="center"/>
          </w:tcPr>
          <w:p w14:paraId="50C01B0F">
            <w:pPr>
              <w:widowControl/>
              <w:spacing w:line="540" w:lineRule="exact"/>
              <w:jc w:val="center"/>
              <w:textAlignment w:val="center"/>
              <w:rPr>
                <w:rFonts w:eastAsia="楷体_GB2312"/>
                <w:b/>
                <w:bCs/>
                <w:kern w:val="0"/>
                <w:szCs w:val="21"/>
                <w:lang w:bidi="ar"/>
              </w:rPr>
            </w:pPr>
          </w:p>
        </w:tc>
        <w:tc>
          <w:tcPr>
            <w:tcW w:w="825" w:type="dxa"/>
            <w:shd w:val="clear" w:color="auto" w:fill="FFFFFF"/>
            <w:noWrap/>
            <w:vAlign w:val="center"/>
          </w:tcPr>
          <w:p w14:paraId="66FF3B96">
            <w:pPr>
              <w:widowControl/>
              <w:spacing w:line="540" w:lineRule="exact"/>
              <w:jc w:val="center"/>
              <w:textAlignment w:val="center"/>
              <w:rPr>
                <w:rFonts w:eastAsia="楷体_GB2312"/>
                <w:b/>
                <w:bCs/>
                <w:kern w:val="0"/>
                <w:szCs w:val="21"/>
                <w:lang w:bidi="ar"/>
              </w:rPr>
            </w:pPr>
          </w:p>
        </w:tc>
        <w:tc>
          <w:tcPr>
            <w:tcW w:w="1903" w:type="dxa"/>
            <w:shd w:val="clear" w:color="auto" w:fill="FFFFFF"/>
            <w:noWrap/>
            <w:vAlign w:val="center"/>
          </w:tcPr>
          <w:p w14:paraId="6DFFB7F2">
            <w:pPr>
              <w:widowControl/>
              <w:spacing w:line="540" w:lineRule="exact"/>
              <w:jc w:val="center"/>
              <w:textAlignment w:val="center"/>
              <w:rPr>
                <w:rFonts w:eastAsia="楷体_GB2312"/>
                <w:b/>
                <w:bCs/>
                <w:szCs w:val="21"/>
              </w:rPr>
            </w:pPr>
          </w:p>
        </w:tc>
        <w:tc>
          <w:tcPr>
            <w:tcW w:w="1397" w:type="dxa"/>
            <w:shd w:val="clear" w:color="auto" w:fill="FFFFFF"/>
            <w:vAlign w:val="center"/>
          </w:tcPr>
          <w:p w14:paraId="49DFD9C2">
            <w:pPr>
              <w:widowControl/>
              <w:spacing w:line="540" w:lineRule="exact"/>
              <w:jc w:val="center"/>
              <w:textAlignment w:val="center"/>
              <w:rPr>
                <w:rFonts w:eastAsia="楷体_GB2312"/>
                <w:b/>
                <w:bCs/>
                <w:kern w:val="0"/>
                <w:szCs w:val="21"/>
                <w:lang w:bidi="ar"/>
              </w:rPr>
            </w:pPr>
          </w:p>
        </w:tc>
        <w:tc>
          <w:tcPr>
            <w:tcW w:w="980" w:type="dxa"/>
            <w:shd w:val="clear" w:color="auto" w:fill="FFFFFF"/>
            <w:vAlign w:val="center"/>
          </w:tcPr>
          <w:p w14:paraId="4A1A1AAF">
            <w:pPr>
              <w:widowControl/>
              <w:spacing w:line="540" w:lineRule="exact"/>
              <w:jc w:val="center"/>
              <w:textAlignment w:val="center"/>
              <w:rPr>
                <w:rFonts w:eastAsia="楷体_GB2312"/>
                <w:b/>
                <w:bCs/>
                <w:kern w:val="0"/>
                <w:szCs w:val="21"/>
                <w:lang w:bidi="ar"/>
              </w:rPr>
            </w:pPr>
          </w:p>
        </w:tc>
      </w:tr>
      <w:tr w14:paraId="74B3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0" w:hRule="atLeast"/>
          <w:jc w:val="center"/>
        </w:trPr>
        <w:tc>
          <w:tcPr>
            <w:tcW w:w="682" w:type="dxa"/>
            <w:shd w:val="clear" w:color="auto" w:fill="FFFFFF"/>
            <w:noWrap/>
            <w:vAlign w:val="center"/>
          </w:tcPr>
          <w:p w14:paraId="55BC8723">
            <w:pPr>
              <w:widowControl/>
              <w:spacing w:line="540" w:lineRule="exact"/>
              <w:jc w:val="center"/>
              <w:textAlignment w:val="center"/>
              <w:rPr>
                <w:rFonts w:eastAsia="楷体_GB2312"/>
                <w:b/>
                <w:bCs/>
                <w:kern w:val="0"/>
                <w:szCs w:val="21"/>
                <w:lang w:bidi="ar"/>
              </w:rPr>
            </w:pPr>
          </w:p>
        </w:tc>
        <w:tc>
          <w:tcPr>
            <w:tcW w:w="1935" w:type="dxa"/>
            <w:shd w:val="clear" w:color="auto" w:fill="FFFFFF"/>
            <w:noWrap/>
            <w:vAlign w:val="center"/>
          </w:tcPr>
          <w:p w14:paraId="795A6994">
            <w:pPr>
              <w:widowControl/>
              <w:spacing w:line="540" w:lineRule="exact"/>
              <w:jc w:val="center"/>
              <w:textAlignment w:val="center"/>
              <w:rPr>
                <w:rFonts w:eastAsia="楷体_GB2312"/>
                <w:b/>
                <w:bCs/>
                <w:kern w:val="0"/>
                <w:szCs w:val="21"/>
                <w:lang w:bidi="ar"/>
              </w:rPr>
            </w:pPr>
          </w:p>
        </w:tc>
        <w:tc>
          <w:tcPr>
            <w:tcW w:w="1275" w:type="dxa"/>
            <w:shd w:val="clear" w:color="auto" w:fill="FFFFFF"/>
            <w:noWrap/>
            <w:vAlign w:val="center"/>
          </w:tcPr>
          <w:p w14:paraId="7898A480">
            <w:pPr>
              <w:widowControl/>
              <w:spacing w:line="540" w:lineRule="exact"/>
              <w:jc w:val="center"/>
              <w:textAlignment w:val="center"/>
              <w:rPr>
                <w:rFonts w:eastAsia="楷体_GB2312"/>
                <w:b/>
                <w:bCs/>
                <w:kern w:val="0"/>
                <w:szCs w:val="21"/>
                <w:lang w:bidi="ar"/>
              </w:rPr>
            </w:pPr>
          </w:p>
        </w:tc>
        <w:tc>
          <w:tcPr>
            <w:tcW w:w="1591" w:type="dxa"/>
            <w:shd w:val="clear" w:color="auto" w:fill="FFFFFF"/>
            <w:vAlign w:val="center"/>
          </w:tcPr>
          <w:p w14:paraId="710B0F34">
            <w:pPr>
              <w:widowControl/>
              <w:spacing w:line="540" w:lineRule="exact"/>
              <w:jc w:val="center"/>
              <w:textAlignment w:val="center"/>
              <w:rPr>
                <w:rFonts w:eastAsia="楷体_GB2312"/>
                <w:b/>
                <w:bCs/>
                <w:kern w:val="0"/>
                <w:szCs w:val="21"/>
                <w:lang w:bidi="ar"/>
              </w:rPr>
            </w:pPr>
          </w:p>
        </w:tc>
        <w:tc>
          <w:tcPr>
            <w:tcW w:w="825" w:type="dxa"/>
            <w:shd w:val="clear" w:color="auto" w:fill="FFFFFF"/>
            <w:noWrap/>
            <w:vAlign w:val="center"/>
          </w:tcPr>
          <w:p w14:paraId="136B17F5">
            <w:pPr>
              <w:widowControl/>
              <w:spacing w:line="540" w:lineRule="exact"/>
              <w:jc w:val="center"/>
              <w:textAlignment w:val="center"/>
              <w:rPr>
                <w:rFonts w:eastAsia="楷体_GB2312"/>
                <w:b/>
                <w:bCs/>
                <w:kern w:val="0"/>
                <w:szCs w:val="21"/>
                <w:lang w:bidi="ar"/>
              </w:rPr>
            </w:pPr>
          </w:p>
        </w:tc>
        <w:tc>
          <w:tcPr>
            <w:tcW w:w="1903" w:type="dxa"/>
            <w:shd w:val="clear" w:color="auto" w:fill="FFFFFF"/>
            <w:noWrap/>
            <w:vAlign w:val="center"/>
          </w:tcPr>
          <w:p w14:paraId="193C94BB">
            <w:pPr>
              <w:widowControl/>
              <w:spacing w:line="540" w:lineRule="exact"/>
              <w:jc w:val="center"/>
              <w:textAlignment w:val="center"/>
              <w:rPr>
                <w:rFonts w:eastAsia="楷体_GB2312"/>
                <w:b/>
                <w:bCs/>
                <w:szCs w:val="21"/>
              </w:rPr>
            </w:pPr>
          </w:p>
        </w:tc>
        <w:tc>
          <w:tcPr>
            <w:tcW w:w="1397" w:type="dxa"/>
            <w:shd w:val="clear" w:color="auto" w:fill="FFFFFF"/>
            <w:vAlign w:val="center"/>
          </w:tcPr>
          <w:p w14:paraId="4DCFBC81">
            <w:pPr>
              <w:widowControl/>
              <w:spacing w:line="540" w:lineRule="exact"/>
              <w:jc w:val="center"/>
              <w:textAlignment w:val="center"/>
              <w:rPr>
                <w:rFonts w:eastAsia="楷体_GB2312"/>
                <w:b/>
                <w:bCs/>
                <w:kern w:val="0"/>
                <w:szCs w:val="21"/>
                <w:lang w:bidi="ar"/>
              </w:rPr>
            </w:pPr>
          </w:p>
        </w:tc>
        <w:tc>
          <w:tcPr>
            <w:tcW w:w="980" w:type="dxa"/>
            <w:shd w:val="clear" w:color="auto" w:fill="FFFFFF"/>
            <w:vAlign w:val="center"/>
          </w:tcPr>
          <w:p w14:paraId="7AE1B98B">
            <w:pPr>
              <w:widowControl/>
              <w:spacing w:line="540" w:lineRule="exact"/>
              <w:jc w:val="center"/>
              <w:textAlignment w:val="center"/>
              <w:rPr>
                <w:rFonts w:eastAsia="楷体_GB2312"/>
                <w:b/>
                <w:bCs/>
                <w:kern w:val="0"/>
                <w:szCs w:val="21"/>
                <w:lang w:bidi="ar"/>
              </w:rPr>
            </w:pPr>
          </w:p>
        </w:tc>
      </w:tr>
      <w:tr w14:paraId="0108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0" w:hRule="atLeast"/>
          <w:jc w:val="center"/>
        </w:trPr>
        <w:tc>
          <w:tcPr>
            <w:tcW w:w="682" w:type="dxa"/>
            <w:shd w:val="clear" w:color="auto" w:fill="FFFFFF"/>
            <w:noWrap/>
            <w:vAlign w:val="center"/>
          </w:tcPr>
          <w:p w14:paraId="45D6D282">
            <w:pPr>
              <w:widowControl/>
              <w:spacing w:line="540" w:lineRule="exact"/>
              <w:jc w:val="center"/>
              <w:textAlignment w:val="center"/>
              <w:rPr>
                <w:rFonts w:eastAsia="楷体_GB2312"/>
                <w:b/>
                <w:bCs/>
                <w:kern w:val="0"/>
                <w:szCs w:val="21"/>
                <w:lang w:bidi="ar"/>
              </w:rPr>
            </w:pPr>
          </w:p>
        </w:tc>
        <w:tc>
          <w:tcPr>
            <w:tcW w:w="1935" w:type="dxa"/>
            <w:shd w:val="clear" w:color="auto" w:fill="FFFFFF"/>
            <w:noWrap/>
            <w:vAlign w:val="center"/>
          </w:tcPr>
          <w:p w14:paraId="19D466E4">
            <w:pPr>
              <w:widowControl/>
              <w:spacing w:line="540" w:lineRule="exact"/>
              <w:jc w:val="center"/>
              <w:textAlignment w:val="center"/>
              <w:rPr>
                <w:rFonts w:eastAsia="楷体_GB2312"/>
                <w:b/>
                <w:bCs/>
                <w:kern w:val="0"/>
                <w:szCs w:val="21"/>
                <w:lang w:bidi="ar"/>
              </w:rPr>
            </w:pPr>
          </w:p>
        </w:tc>
        <w:tc>
          <w:tcPr>
            <w:tcW w:w="1275" w:type="dxa"/>
            <w:shd w:val="clear" w:color="auto" w:fill="FFFFFF"/>
            <w:noWrap/>
            <w:vAlign w:val="center"/>
          </w:tcPr>
          <w:p w14:paraId="0A394FDF">
            <w:pPr>
              <w:widowControl/>
              <w:spacing w:line="540" w:lineRule="exact"/>
              <w:jc w:val="center"/>
              <w:textAlignment w:val="center"/>
              <w:rPr>
                <w:rFonts w:eastAsia="楷体_GB2312"/>
                <w:b/>
                <w:bCs/>
                <w:kern w:val="0"/>
                <w:szCs w:val="21"/>
                <w:lang w:bidi="ar"/>
              </w:rPr>
            </w:pPr>
          </w:p>
        </w:tc>
        <w:tc>
          <w:tcPr>
            <w:tcW w:w="1591" w:type="dxa"/>
            <w:shd w:val="clear" w:color="auto" w:fill="FFFFFF"/>
            <w:vAlign w:val="center"/>
          </w:tcPr>
          <w:p w14:paraId="464425C6">
            <w:pPr>
              <w:widowControl/>
              <w:spacing w:line="540" w:lineRule="exact"/>
              <w:jc w:val="center"/>
              <w:textAlignment w:val="center"/>
              <w:rPr>
                <w:rFonts w:eastAsia="楷体_GB2312"/>
                <w:b/>
                <w:bCs/>
                <w:kern w:val="0"/>
                <w:szCs w:val="21"/>
                <w:lang w:bidi="ar"/>
              </w:rPr>
            </w:pPr>
          </w:p>
        </w:tc>
        <w:tc>
          <w:tcPr>
            <w:tcW w:w="825" w:type="dxa"/>
            <w:shd w:val="clear" w:color="auto" w:fill="FFFFFF"/>
            <w:noWrap/>
            <w:vAlign w:val="center"/>
          </w:tcPr>
          <w:p w14:paraId="0E2DF355">
            <w:pPr>
              <w:widowControl/>
              <w:spacing w:line="540" w:lineRule="exact"/>
              <w:jc w:val="center"/>
              <w:textAlignment w:val="center"/>
              <w:rPr>
                <w:rFonts w:eastAsia="楷体_GB2312"/>
                <w:b/>
                <w:bCs/>
                <w:kern w:val="0"/>
                <w:szCs w:val="21"/>
                <w:lang w:bidi="ar"/>
              </w:rPr>
            </w:pPr>
          </w:p>
        </w:tc>
        <w:tc>
          <w:tcPr>
            <w:tcW w:w="1903" w:type="dxa"/>
            <w:shd w:val="clear" w:color="auto" w:fill="FFFFFF"/>
            <w:noWrap/>
            <w:vAlign w:val="center"/>
          </w:tcPr>
          <w:p w14:paraId="735DB7DB">
            <w:pPr>
              <w:widowControl/>
              <w:spacing w:line="540" w:lineRule="exact"/>
              <w:jc w:val="center"/>
              <w:textAlignment w:val="center"/>
              <w:rPr>
                <w:rFonts w:eastAsia="楷体_GB2312"/>
                <w:b/>
                <w:bCs/>
                <w:szCs w:val="21"/>
              </w:rPr>
            </w:pPr>
          </w:p>
        </w:tc>
        <w:tc>
          <w:tcPr>
            <w:tcW w:w="1397" w:type="dxa"/>
            <w:shd w:val="clear" w:color="auto" w:fill="FFFFFF"/>
            <w:vAlign w:val="center"/>
          </w:tcPr>
          <w:p w14:paraId="3CE79BE7">
            <w:pPr>
              <w:widowControl/>
              <w:spacing w:line="540" w:lineRule="exact"/>
              <w:jc w:val="center"/>
              <w:textAlignment w:val="center"/>
              <w:rPr>
                <w:rFonts w:eastAsia="楷体_GB2312"/>
                <w:b/>
                <w:bCs/>
                <w:kern w:val="0"/>
                <w:szCs w:val="21"/>
                <w:lang w:bidi="ar"/>
              </w:rPr>
            </w:pPr>
          </w:p>
        </w:tc>
        <w:tc>
          <w:tcPr>
            <w:tcW w:w="980" w:type="dxa"/>
            <w:shd w:val="clear" w:color="auto" w:fill="FFFFFF"/>
            <w:vAlign w:val="center"/>
          </w:tcPr>
          <w:p w14:paraId="5698DE52">
            <w:pPr>
              <w:widowControl/>
              <w:spacing w:line="540" w:lineRule="exact"/>
              <w:jc w:val="center"/>
              <w:textAlignment w:val="center"/>
              <w:rPr>
                <w:rFonts w:eastAsia="楷体_GB2312"/>
                <w:b/>
                <w:bCs/>
                <w:kern w:val="0"/>
                <w:szCs w:val="21"/>
                <w:lang w:bidi="ar"/>
              </w:rPr>
            </w:pPr>
          </w:p>
        </w:tc>
      </w:tr>
      <w:tr w14:paraId="58AB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2" w:type="dxa"/>
            <w:shd w:val="clear" w:color="auto" w:fill="FFFFFF"/>
            <w:noWrap/>
            <w:vAlign w:val="center"/>
          </w:tcPr>
          <w:p w14:paraId="7D32238C">
            <w:pPr>
              <w:widowControl/>
              <w:spacing w:line="540" w:lineRule="exact"/>
              <w:jc w:val="center"/>
              <w:textAlignment w:val="center"/>
              <w:rPr>
                <w:rFonts w:eastAsia="楷体_GB2312"/>
                <w:b/>
                <w:bCs/>
                <w:kern w:val="0"/>
                <w:szCs w:val="21"/>
                <w:lang w:bidi="ar"/>
              </w:rPr>
            </w:pPr>
          </w:p>
        </w:tc>
        <w:tc>
          <w:tcPr>
            <w:tcW w:w="1935" w:type="dxa"/>
            <w:shd w:val="clear" w:color="auto" w:fill="FFFFFF"/>
            <w:noWrap/>
            <w:vAlign w:val="center"/>
          </w:tcPr>
          <w:p w14:paraId="32171CF5">
            <w:pPr>
              <w:widowControl/>
              <w:spacing w:line="540" w:lineRule="exact"/>
              <w:jc w:val="center"/>
              <w:textAlignment w:val="center"/>
              <w:rPr>
                <w:rFonts w:eastAsia="楷体_GB2312"/>
                <w:b/>
                <w:bCs/>
                <w:kern w:val="0"/>
                <w:szCs w:val="21"/>
                <w:lang w:bidi="ar"/>
              </w:rPr>
            </w:pPr>
          </w:p>
        </w:tc>
        <w:tc>
          <w:tcPr>
            <w:tcW w:w="1275" w:type="dxa"/>
            <w:shd w:val="clear" w:color="auto" w:fill="FFFFFF"/>
            <w:noWrap/>
            <w:vAlign w:val="center"/>
          </w:tcPr>
          <w:p w14:paraId="77295331">
            <w:pPr>
              <w:widowControl/>
              <w:spacing w:line="540" w:lineRule="exact"/>
              <w:jc w:val="center"/>
              <w:textAlignment w:val="center"/>
              <w:rPr>
                <w:rFonts w:eastAsia="楷体_GB2312"/>
                <w:b/>
                <w:bCs/>
                <w:kern w:val="0"/>
                <w:szCs w:val="21"/>
                <w:lang w:bidi="ar"/>
              </w:rPr>
            </w:pPr>
          </w:p>
        </w:tc>
        <w:tc>
          <w:tcPr>
            <w:tcW w:w="1591" w:type="dxa"/>
            <w:shd w:val="clear" w:color="auto" w:fill="FFFFFF"/>
            <w:vAlign w:val="center"/>
          </w:tcPr>
          <w:p w14:paraId="317F5392">
            <w:pPr>
              <w:widowControl/>
              <w:spacing w:line="540" w:lineRule="exact"/>
              <w:jc w:val="center"/>
              <w:textAlignment w:val="center"/>
              <w:rPr>
                <w:rFonts w:eastAsia="楷体_GB2312"/>
                <w:b/>
                <w:bCs/>
                <w:kern w:val="0"/>
                <w:szCs w:val="21"/>
                <w:lang w:bidi="ar"/>
              </w:rPr>
            </w:pPr>
          </w:p>
        </w:tc>
        <w:tc>
          <w:tcPr>
            <w:tcW w:w="825" w:type="dxa"/>
            <w:shd w:val="clear" w:color="auto" w:fill="FFFFFF"/>
            <w:noWrap/>
            <w:vAlign w:val="center"/>
          </w:tcPr>
          <w:p w14:paraId="51035CCE">
            <w:pPr>
              <w:widowControl/>
              <w:spacing w:line="540" w:lineRule="exact"/>
              <w:jc w:val="center"/>
              <w:textAlignment w:val="center"/>
              <w:rPr>
                <w:rFonts w:eastAsia="楷体_GB2312"/>
                <w:b/>
                <w:bCs/>
                <w:kern w:val="0"/>
                <w:szCs w:val="21"/>
                <w:lang w:bidi="ar"/>
              </w:rPr>
            </w:pPr>
          </w:p>
        </w:tc>
        <w:tc>
          <w:tcPr>
            <w:tcW w:w="1903" w:type="dxa"/>
            <w:shd w:val="clear" w:color="auto" w:fill="FFFFFF"/>
            <w:noWrap/>
            <w:vAlign w:val="center"/>
          </w:tcPr>
          <w:p w14:paraId="3561CFE0">
            <w:pPr>
              <w:widowControl/>
              <w:spacing w:line="540" w:lineRule="exact"/>
              <w:jc w:val="center"/>
              <w:textAlignment w:val="center"/>
              <w:rPr>
                <w:rFonts w:eastAsia="楷体_GB2312"/>
                <w:b/>
                <w:bCs/>
                <w:szCs w:val="21"/>
              </w:rPr>
            </w:pPr>
          </w:p>
        </w:tc>
        <w:tc>
          <w:tcPr>
            <w:tcW w:w="1397" w:type="dxa"/>
            <w:shd w:val="clear" w:color="auto" w:fill="FFFFFF"/>
            <w:vAlign w:val="center"/>
          </w:tcPr>
          <w:p w14:paraId="072D2B25">
            <w:pPr>
              <w:widowControl/>
              <w:spacing w:line="540" w:lineRule="exact"/>
              <w:jc w:val="center"/>
              <w:textAlignment w:val="center"/>
              <w:rPr>
                <w:rFonts w:eastAsia="楷体_GB2312"/>
                <w:b/>
                <w:bCs/>
                <w:kern w:val="0"/>
                <w:szCs w:val="21"/>
                <w:lang w:bidi="ar"/>
              </w:rPr>
            </w:pPr>
          </w:p>
        </w:tc>
        <w:tc>
          <w:tcPr>
            <w:tcW w:w="980" w:type="dxa"/>
            <w:shd w:val="clear" w:color="auto" w:fill="FFFFFF"/>
            <w:vAlign w:val="center"/>
          </w:tcPr>
          <w:p w14:paraId="7E9A7EDD">
            <w:pPr>
              <w:widowControl/>
              <w:spacing w:line="540" w:lineRule="exact"/>
              <w:jc w:val="center"/>
              <w:textAlignment w:val="center"/>
              <w:rPr>
                <w:rFonts w:eastAsia="楷体_GB2312"/>
                <w:b/>
                <w:bCs/>
                <w:kern w:val="0"/>
                <w:szCs w:val="21"/>
                <w:lang w:bidi="ar"/>
              </w:rPr>
            </w:pPr>
          </w:p>
        </w:tc>
      </w:tr>
      <w:tr w14:paraId="5F0A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2" w:type="dxa"/>
            <w:shd w:val="clear" w:color="auto" w:fill="FFFFFF"/>
            <w:noWrap/>
            <w:vAlign w:val="center"/>
          </w:tcPr>
          <w:p w14:paraId="5F4A085C">
            <w:pPr>
              <w:widowControl/>
              <w:spacing w:line="540" w:lineRule="exact"/>
              <w:jc w:val="center"/>
              <w:textAlignment w:val="center"/>
              <w:rPr>
                <w:rFonts w:eastAsia="楷体_GB2312"/>
                <w:b/>
                <w:bCs/>
                <w:kern w:val="0"/>
                <w:szCs w:val="21"/>
                <w:lang w:bidi="ar"/>
              </w:rPr>
            </w:pPr>
          </w:p>
        </w:tc>
        <w:tc>
          <w:tcPr>
            <w:tcW w:w="1935" w:type="dxa"/>
            <w:shd w:val="clear" w:color="auto" w:fill="FFFFFF"/>
            <w:noWrap/>
            <w:vAlign w:val="center"/>
          </w:tcPr>
          <w:p w14:paraId="7CD9A125">
            <w:pPr>
              <w:widowControl/>
              <w:spacing w:line="540" w:lineRule="exact"/>
              <w:jc w:val="center"/>
              <w:textAlignment w:val="center"/>
              <w:rPr>
                <w:rFonts w:eastAsia="楷体_GB2312"/>
                <w:b/>
                <w:bCs/>
                <w:kern w:val="0"/>
                <w:szCs w:val="21"/>
                <w:lang w:bidi="ar"/>
              </w:rPr>
            </w:pPr>
          </w:p>
        </w:tc>
        <w:tc>
          <w:tcPr>
            <w:tcW w:w="1275" w:type="dxa"/>
            <w:shd w:val="clear" w:color="auto" w:fill="FFFFFF"/>
            <w:noWrap/>
            <w:vAlign w:val="center"/>
          </w:tcPr>
          <w:p w14:paraId="5F43CD11">
            <w:pPr>
              <w:widowControl/>
              <w:spacing w:line="540" w:lineRule="exact"/>
              <w:jc w:val="center"/>
              <w:textAlignment w:val="center"/>
              <w:rPr>
                <w:rFonts w:eastAsia="楷体_GB2312"/>
                <w:b/>
                <w:bCs/>
                <w:kern w:val="0"/>
                <w:szCs w:val="21"/>
                <w:lang w:bidi="ar"/>
              </w:rPr>
            </w:pPr>
          </w:p>
        </w:tc>
        <w:tc>
          <w:tcPr>
            <w:tcW w:w="1591" w:type="dxa"/>
            <w:shd w:val="clear" w:color="auto" w:fill="FFFFFF"/>
            <w:vAlign w:val="center"/>
          </w:tcPr>
          <w:p w14:paraId="01A39871">
            <w:pPr>
              <w:widowControl/>
              <w:spacing w:line="540" w:lineRule="exact"/>
              <w:jc w:val="center"/>
              <w:textAlignment w:val="center"/>
              <w:rPr>
                <w:rFonts w:eastAsia="楷体_GB2312"/>
                <w:b/>
                <w:bCs/>
                <w:kern w:val="0"/>
                <w:szCs w:val="21"/>
                <w:lang w:bidi="ar"/>
              </w:rPr>
            </w:pPr>
          </w:p>
        </w:tc>
        <w:tc>
          <w:tcPr>
            <w:tcW w:w="825" w:type="dxa"/>
            <w:shd w:val="clear" w:color="auto" w:fill="FFFFFF"/>
            <w:noWrap/>
            <w:vAlign w:val="center"/>
          </w:tcPr>
          <w:p w14:paraId="794EF905">
            <w:pPr>
              <w:widowControl/>
              <w:spacing w:line="540" w:lineRule="exact"/>
              <w:jc w:val="center"/>
              <w:textAlignment w:val="center"/>
              <w:rPr>
                <w:rFonts w:eastAsia="楷体_GB2312"/>
                <w:b/>
                <w:bCs/>
                <w:kern w:val="0"/>
                <w:szCs w:val="21"/>
                <w:lang w:bidi="ar"/>
              </w:rPr>
            </w:pPr>
          </w:p>
        </w:tc>
        <w:tc>
          <w:tcPr>
            <w:tcW w:w="1903" w:type="dxa"/>
            <w:shd w:val="clear" w:color="auto" w:fill="FFFFFF"/>
            <w:noWrap/>
            <w:vAlign w:val="center"/>
          </w:tcPr>
          <w:p w14:paraId="43FF9ED5">
            <w:pPr>
              <w:widowControl/>
              <w:spacing w:line="540" w:lineRule="exact"/>
              <w:jc w:val="center"/>
              <w:textAlignment w:val="center"/>
              <w:rPr>
                <w:rFonts w:eastAsia="楷体_GB2312"/>
                <w:b/>
                <w:bCs/>
                <w:szCs w:val="21"/>
              </w:rPr>
            </w:pPr>
          </w:p>
        </w:tc>
        <w:tc>
          <w:tcPr>
            <w:tcW w:w="1397" w:type="dxa"/>
            <w:shd w:val="clear" w:color="auto" w:fill="FFFFFF"/>
            <w:vAlign w:val="center"/>
          </w:tcPr>
          <w:p w14:paraId="462B3937">
            <w:pPr>
              <w:widowControl/>
              <w:spacing w:line="540" w:lineRule="exact"/>
              <w:jc w:val="center"/>
              <w:textAlignment w:val="center"/>
              <w:rPr>
                <w:rFonts w:eastAsia="楷体_GB2312"/>
                <w:b/>
                <w:bCs/>
                <w:kern w:val="0"/>
                <w:szCs w:val="21"/>
                <w:lang w:bidi="ar"/>
              </w:rPr>
            </w:pPr>
          </w:p>
        </w:tc>
        <w:tc>
          <w:tcPr>
            <w:tcW w:w="980" w:type="dxa"/>
            <w:shd w:val="clear" w:color="auto" w:fill="FFFFFF"/>
            <w:vAlign w:val="center"/>
          </w:tcPr>
          <w:p w14:paraId="5FC9E9E7">
            <w:pPr>
              <w:widowControl/>
              <w:spacing w:line="540" w:lineRule="exact"/>
              <w:jc w:val="center"/>
              <w:textAlignment w:val="center"/>
              <w:rPr>
                <w:rFonts w:eastAsia="楷体_GB2312"/>
                <w:b/>
                <w:bCs/>
                <w:kern w:val="0"/>
                <w:szCs w:val="21"/>
                <w:lang w:bidi="ar"/>
              </w:rPr>
            </w:pPr>
          </w:p>
        </w:tc>
      </w:tr>
    </w:tbl>
    <w:p w14:paraId="7D249765">
      <w:pPr>
        <w:spacing w:line="540" w:lineRule="exact"/>
        <w:jc w:val="center"/>
        <w:rPr>
          <w:rFonts w:ascii="方正小标宋简体" w:hAnsi="方正小标宋简体" w:eastAsia="方正小标宋简体" w:cs="方正小标宋简体"/>
          <w:sz w:val="36"/>
          <w:szCs w:val="36"/>
        </w:rPr>
      </w:pPr>
    </w:p>
    <w:p w14:paraId="0BE8E83A">
      <w:pPr>
        <w:spacing w:line="540" w:lineRule="exact"/>
        <w:rPr>
          <w:rFonts w:eastAsia="方正仿宋简体"/>
          <w:sz w:val="30"/>
          <w:szCs w:val="30"/>
        </w:rPr>
      </w:pPr>
    </w:p>
    <w:p w14:paraId="65EBBB13">
      <w:pPr>
        <w:pageBreakBefore/>
        <w:spacing w:line="540" w:lineRule="exact"/>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p>
    <w:p w14:paraId="2DBC079D">
      <w:pPr>
        <w:spacing w:line="540" w:lineRule="exact"/>
        <w:jc w:val="center"/>
        <w:rPr>
          <w:rFonts w:eastAsia="方正仿宋简体"/>
          <w:b/>
          <w:bCs/>
          <w:sz w:val="36"/>
          <w:szCs w:val="36"/>
        </w:rPr>
      </w:pPr>
      <w:r>
        <w:rPr>
          <w:rFonts w:hint="eastAsia" w:ascii="方正小标宋简体" w:hAnsi="方正小标宋简体" w:eastAsia="方正小标宋简体" w:cs="方正小标宋简体"/>
          <w:sz w:val="36"/>
          <w:szCs w:val="36"/>
        </w:rPr>
        <w:t>安全生产管理协议书</w:t>
      </w:r>
    </w:p>
    <w:p w14:paraId="64332485">
      <w:pPr>
        <w:spacing w:line="540" w:lineRule="exact"/>
        <w:ind w:firstLine="600" w:firstLineChars="200"/>
        <w:rPr>
          <w:rFonts w:eastAsia="方正仿宋简体"/>
          <w:sz w:val="30"/>
          <w:szCs w:val="30"/>
          <w:lang w:val="zh-CN"/>
        </w:rPr>
      </w:pPr>
      <w:r>
        <w:rPr>
          <w:rFonts w:hint="eastAsia" w:eastAsia="方正仿宋简体"/>
          <w:sz w:val="30"/>
          <w:szCs w:val="30"/>
          <w:lang w:val="zh-CN"/>
        </w:rPr>
        <w:t>甲方：</w:t>
      </w:r>
    </w:p>
    <w:p w14:paraId="3EAFD86C">
      <w:pPr>
        <w:spacing w:line="540" w:lineRule="exact"/>
        <w:ind w:firstLine="600" w:firstLineChars="200"/>
        <w:rPr>
          <w:rFonts w:eastAsia="方正仿宋简体"/>
          <w:sz w:val="30"/>
          <w:szCs w:val="30"/>
          <w:lang w:val="zh-CN"/>
        </w:rPr>
      </w:pPr>
      <w:r>
        <w:rPr>
          <w:rFonts w:hint="eastAsia" w:eastAsia="方正仿宋简体"/>
          <w:sz w:val="30"/>
          <w:szCs w:val="30"/>
          <w:lang w:val="zh-CN"/>
        </w:rPr>
        <w:t>乙方：</w:t>
      </w:r>
    </w:p>
    <w:p w14:paraId="7DC45E55">
      <w:pPr>
        <w:spacing w:line="540" w:lineRule="exact"/>
        <w:ind w:firstLine="600" w:firstLineChars="200"/>
        <w:rPr>
          <w:rFonts w:eastAsia="方正仿宋简体"/>
          <w:sz w:val="30"/>
          <w:szCs w:val="30"/>
          <w:lang w:val="zh-CN"/>
        </w:rPr>
      </w:pPr>
      <w:r>
        <w:rPr>
          <w:rFonts w:hint="eastAsia" w:eastAsia="方正仿宋简体"/>
          <w:sz w:val="30"/>
          <w:szCs w:val="30"/>
          <w:lang w:val="zh-CN"/>
        </w:rPr>
        <w:t>为加强安全生产管理，根据有关规定，甲、乙双方经协商，订立本协议，共同遵守。</w:t>
      </w:r>
    </w:p>
    <w:p w14:paraId="662C97B1">
      <w:pPr>
        <w:spacing w:line="540" w:lineRule="exact"/>
        <w:ind w:firstLine="600" w:firstLineChars="200"/>
        <w:rPr>
          <w:rFonts w:eastAsia="方正仿宋简体"/>
          <w:sz w:val="30"/>
          <w:szCs w:val="30"/>
          <w:lang w:val="zh-CN"/>
        </w:rPr>
      </w:pPr>
      <w:r>
        <w:rPr>
          <w:rFonts w:hint="eastAsia" w:eastAsia="方正仿宋简体"/>
          <w:sz w:val="30"/>
          <w:szCs w:val="30"/>
          <w:lang w:val="zh-CN"/>
        </w:rPr>
        <w:t>一、乙方应遵守《中华人民共和国安全生产法》、《建筑工程安全生产管理条例》、国家和相关行业安全生产的各项法律法规，具备国家有关法律、行政法规和国家标准、行业标准规定的安全生产条件。</w:t>
      </w:r>
    </w:p>
    <w:p w14:paraId="69EE6CFA">
      <w:pPr>
        <w:spacing w:line="540" w:lineRule="exact"/>
        <w:ind w:firstLine="600" w:firstLineChars="200"/>
        <w:rPr>
          <w:rFonts w:eastAsia="方正仿宋简体"/>
          <w:sz w:val="30"/>
          <w:szCs w:val="30"/>
          <w:lang w:val="zh-CN"/>
        </w:rPr>
      </w:pPr>
      <w:r>
        <w:rPr>
          <w:rFonts w:hint="eastAsia" w:eastAsia="方正仿宋简体"/>
          <w:sz w:val="30"/>
          <w:szCs w:val="30"/>
          <w:lang w:val="zh-CN"/>
        </w:rPr>
        <w:t>二、乙方必须建立健全切实可行的安全生产管理规章制度，并认真组织实施，设置安全生产管理机构，配备专门的安全生产管理人员，定期召开安全工作会议，并经常进行安全检查，及时处理事故隐患，确保安全生产。</w:t>
      </w:r>
    </w:p>
    <w:p w14:paraId="02893F6F">
      <w:pPr>
        <w:spacing w:line="540" w:lineRule="exact"/>
        <w:ind w:firstLine="600" w:firstLineChars="200"/>
        <w:rPr>
          <w:rFonts w:eastAsia="方正仿宋简体"/>
          <w:sz w:val="30"/>
          <w:szCs w:val="30"/>
          <w:lang w:val="zh-CN"/>
        </w:rPr>
      </w:pPr>
      <w:r>
        <w:rPr>
          <w:rFonts w:hint="eastAsia" w:eastAsia="方正仿宋简体"/>
          <w:sz w:val="30"/>
          <w:szCs w:val="30"/>
          <w:lang w:val="zh-CN"/>
        </w:rPr>
        <w:t>三、乙方必须建立完整的工作人员</w:t>
      </w:r>
      <w:r>
        <w:rPr>
          <w:rFonts w:hint="eastAsia" w:eastAsia="方正仿宋简体"/>
          <w:sz w:val="30"/>
          <w:szCs w:val="30"/>
        </w:rPr>
        <w:t>台账</w:t>
      </w:r>
      <w:r>
        <w:rPr>
          <w:rFonts w:hint="eastAsia" w:eastAsia="方正仿宋简体"/>
          <w:sz w:val="30"/>
          <w:szCs w:val="30"/>
          <w:lang w:val="zh-CN"/>
        </w:rPr>
        <w:t>，经乙方法定代表人或授权人签字、并加盖乙方单位公章确认后报甲方备案。如发生人员变更，乙方应及时向甲方报告并更新台账报甲方备案。甲方根据乙方工作人员台账对进场人员进行准入管理。</w:t>
      </w:r>
    </w:p>
    <w:p w14:paraId="1618A721">
      <w:pPr>
        <w:spacing w:line="540" w:lineRule="exact"/>
        <w:ind w:firstLine="600" w:firstLineChars="200"/>
        <w:rPr>
          <w:rFonts w:eastAsia="方正仿宋简体"/>
          <w:sz w:val="30"/>
          <w:szCs w:val="30"/>
          <w:lang w:val="zh-CN"/>
        </w:rPr>
      </w:pPr>
      <w:r>
        <w:rPr>
          <w:rFonts w:hint="eastAsia" w:eastAsia="方正仿宋简体"/>
          <w:sz w:val="30"/>
          <w:szCs w:val="30"/>
          <w:lang w:val="zh-CN"/>
        </w:rPr>
        <w:t>四、甲方对乙方的安全生产实行监督、检查，对乙方的安全生产工作统一协调。乙方应遵守甲方的各项安全生产规程和有关的规章制度，接受甲方统一体系建设、统一生产调度、统一安全培训、统一监督检查、统一考核奖惩的“五统一”管理。</w:t>
      </w:r>
    </w:p>
    <w:p w14:paraId="17C5E58B">
      <w:pPr>
        <w:spacing w:line="540" w:lineRule="exact"/>
        <w:ind w:firstLine="600" w:firstLineChars="200"/>
        <w:rPr>
          <w:rFonts w:eastAsia="方正仿宋简体"/>
          <w:sz w:val="30"/>
          <w:szCs w:val="30"/>
          <w:lang w:val="zh-CN"/>
        </w:rPr>
      </w:pPr>
      <w:r>
        <w:rPr>
          <w:rFonts w:hint="eastAsia" w:eastAsia="方正仿宋简体"/>
          <w:sz w:val="30"/>
          <w:szCs w:val="30"/>
          <w:lang w:val="zh-CN"/>
        </w:rPr>
        <w:t>五、乙方应按照政府、行业有关规定及要求，对其管理、生产、特种作业等人员进行安全教育、培训取证，必须持有</w:t>
      </w:r>
      <w:r>
        <w:rPr>
          <w:rFonts w:hint="eastAsia" w:eastAsia="方正仿宋简体"/>
          <w:sz w:val="30"/>
          <w:szCs w:val="30"/>
        </w:rPr>
        <w:t>与设备维修项目相匹配的</w:t>
      </w:r>
      <w:r>
        <w:rPr>
          <w:rFonts w:hint="eastAsia" w:eastAsia="方正仿宋简体"/>
          <w:sz w:val="30"/>
          <w:szCs w:val="30"/>
          <w:lang w:val="zh-CN"/>
        </w:rPr>
        <w:t>合法资格证书，并保证持证上岗作业，同时提供符合规定的劳动保护。</w:t>
      </w:r>
    </w:p>
    <w:p w14:paraId="12505A3C">
      <w:pPr>
        <w:spacing w:line="540" w:lineRule="exact"/>
        <w:ind w:firstLine="600" w:firstLineChars="200"/>
        <w:rPr>
          <w:rFonts w:eastAsia="方正仿宋简体"/>
          <w:sz w:val="30"/>
          <w:szCs w:val="30"/>
          <w:lang w:val="zh-CN"/>
        </w:rPr>
      </w:pPr>
      <w:r>
        <w:rPr>
          <w:rFonts w:hint="eastAsia" w:eastAsia="方正仿宋简体"/>
          <w:sz w:val="30"/>
          <w:szCs w:val="30"/>
          <w:lang w:val="zh-CN"/>
        </w:rPr>
        <w:t>六、在合同执行期，</w:t>
      </w:r>
      <w:r>
        <w:rPr>
          <w:rFonts w:hint="eastAsia" w:eastAsia="方正仿宋简体"/>
          <w:sz w:val="30"/>
          <w:szCs w:val="30"/>
        </w:rPr>
        <w:t>乙方对其维修作业的全过程承担</w:t>
      </w:r>
      <w:r>
        <w:rPr>
          <w:rFonts w:hint="eastAsia" w:eastAsia="方正仿宋简体"/>
          <w:sz w:val="30"/>
          <w:szCs w:val="30"/>
          <w:lang w:val="zh-CN"/>
        </w:rPr>
        <w:t>安全主体</w:t>
      </w:r>
      <w:r>
        <w:rPr>
          <w:rFonts w:hint="eastAsia" w:eastAsia="方正仿宋简体"/>
          <w:sz w:val="30"/>
          <w:szCs w:val="30"/>
        </w:rPr>
        <w:t>责任</w:t>
      </w:r>
      <w:r>
        <w:rPr>
          <w:rFonts w:hint="eastAsia" w:eastAsia="方正仿宋简体"/>
          <w:sz w:val="30"/>
          <w:szCs w:val="30"/>
          <w:lang w:val="zh-CN"/>
        </w:rPr>
        <w:t>，</w:t>
      </w:r>
      <w:r>
        <w:rPr>
          <w:rFonts w:hint="eastAsia" w:eastAsia="方正仿宋简体"/>
          <w:sz w:val="30"/>
          <w:szCs w:val="30"/>
        </w:rPr>
        <w:t>乙方维修作业过程中</w:t>
      </w:r>
      <w:r>
        <w:rPr>
          <w:rFonts w:hint="eastAsia" w:eastAsia="方正仿宋简体"/>
          <w:sz w:val="30"/>
          <w:szCs w:val="30"/>
          <w:lang w:val="zh-CN"/>
        </w:rPr>
        <w:t>所发生</w:t>
      </w:r>
      <w:r>
        <w:rPr>
          <w:rFonts w:hint="eastAsia" w:eastAsia="方正仿宋简体"/>
          <w:sz w:val="30"/>
          <w:szCs w:val="30"/>
        </w:rPr>
        <w:t>的</w:t>
      </w:r>
      <w:r>
        <w:rPr>
          <w:rFonts w:hint="eastAsia" w:eastAsia="方正仿宋简体"/>
          <w:sz w:val="30"/>
          <w:szCs w:val="30"/>
          <w:lang w:val="zh-CN"/>
        </w:rPr>
        <w:t>伤、残、亡等一切安全事故均由乙方进行妥善处理，并承担由此发生的一切费用；甲方给予积极配合，同时甲方有权根据相关规定给予乙方必要的处罚。</w:t>
      </w:r>
    </w:p>
    <w:p w14:paraId="26D92631">
      <w:pPr>
        <w:spacing w:line="540" w:lineRule="exact"/>
        <w:ind w:firstLine="600" w:firstLineChars="200"/>
        <w:rPr>
          <w:rFonts w:eastAsia="方正仿宋简体"/>
          <w:sz w:val="30"/>
          <w:szCs w:val="30"/>
          <w:lang w:val="zh-CN"/>
        </w:rPr>
      </w:pPr>
      <w:r>
        <w:rPr>
          <w:rFonts w:hint="eastAsia" w:eastAsia="方正仿宋简体"/>
          <w:sz w:val="30"/>
          <w:szCs w:val="30"/>
          <w:lang w:val="zh-CN"/>
        </w:rPr>
        <w:t>七、乙方在施工或修补缺陷中对本工程以外的其它财产、设施或人身造成的损失、损伤或伤亡等均由乙方负责。</w:t>
      </w:r>
    </w:p>
    <w:p w14:paraId="7C55781A">
      <w:pPr>
        <w:spacing w:line="540" w:lineRule="exact"/>
        <w:ind w:firstLine="600" w:firstLineChars="200"/>
        <w:rPr>
          <w:rFonts w:eastAsia="方正仿宋简体"/>
          <w:sz w:val="30"/>
          <w:szCs w:val="30"/>
          <w:lang w:val="zh-CN"/>
        </w:rPr>
      </w:pPr>
      <w:r>
        <w:rPr>
          <w:rFonts w:hint="eastAsia" w:eastAsia="方正仿宋简体"/>
          <w:sz w:val="30"/>
          <w:szCs w:val="30"/>
          <w:lang w:val="zh-CN"/>
        </w:rPr>
        <w:t>八、本协议一式六份，自双方签字盖章后生效，甲、乙双方各执三份。</w:t>
      </w:r>
    </w:p>
    <w:p w14:paraId="0DE108EE">
      <w:pPr>
        <w:spacing w:line="540" w:lineRule="exact"/>
        <w:ind w:firstLine="600" w:firstLineChars="200"/>
        <w:rPr>
          <w:rFonts w:eastAsia="方正仿宋简体"/>
          <w:sz w:val="30"/>
          <w:szCs w:val="30"/>
          <w:lang w:val="zh-CN"/>
        </w:rPr>
      </w:pPr>
    </w:p>
    <w:p w14:paraId="423D6DA5">
      <w:pPr>
        <w:spacing w:line="540" w:lineRule="exact"/>
        <w:ind w:firstLine="600" w:firstLineChars="200"/>
        <w:rPr>
          <w:rFonts w:eastAsia="方正仿宋简体"/>
          <w:sz w:val="30"/>
          <w:szCs w:val="30"/>
          <w:lang w:val="zh-CN"/>
        </w:rPr>
      </w:pPr>
      <w:r>
        <w:rPr>
          <w:rFonts w:hint="eastAsia" w:eastAsia="方正仿宋简体"/>
          <w:sz w:val="30"/>
          <w:szCs w:val="30"/>
          <w:lang w:val="zh-CN"/>
        </w:rPr>
        <w:t>甲方（</w:t>
      </w:r>
      <w:r>
        <w:rPr>
          <w:rFonts w:hint="eastAsia" w:eastAsia="方正仿宋简体"/>
          <w:sz w:val="30"/>
          <w:szCs w:val="30"/>
        </w:rPr>
        <w:t>甲方签名</w:t>
      </w:r>
      <w:r>
        <w:rPr>
          <w:rFonts w:hint="eastAsia" w:eastAsia="方正仿宋简体"/>
          <w:sz w:val="30"/>
          <w:szCs w:val="30"/>
          <w:lang w:val="zh-CN"/>
        </w:rPr>
        <w:t>）：          乙方（</w:t>
      </w:r>
      <w:r>
        <w:rPr>
          <w:rFonts w:hint="eastAsia" w:eastAsia="方正仿宋简体"/>
          <w:sz w:val="30"/>
          <w:szCs w:val="30"/>
        </w:rPr>
        <w:t>乙方签名</w:t>
      </w:r>
      <w:r>
        <w:rPr>
          <w:rFonts w:hint="eastAsia" w:eastAsia="方正仿宋简体"/>
          <w:sz w:val="30"/>
          <w:szCs w:val="30"/>
          <w:lang w:val="zh-CN"/>
        </w:rPr>
        <w:t>）：</w:t>
      </w:r>
    </w:p>
    <w:p w14:paraId="1D15E5ED">
      <w:pPr>
        <w:spacing w:line="540" w:lineRule="exact"/>
        <w:rPr>
          <w:rFonts w:eastAsia="方正仿宋简体"/>
          <w:sz w:val="30"/>
          <w:szCs w:val="30"/>
          <w:lang w:val="zh-CN"/>
        </w:rPr>
      </w:pPr>
    </w:p>
    <w:p w14:paraId="6C607E18">
      <w:pPr>
        <w:spacing w:line="540" w:lineRule="exact"/>
        <w:ind w:firstLine="600" w:firstLineChars="200"/>
        <w:rPr>
          <w:rFonts w:eastAsia="方正仿宋简体"/>
          <w:sz w:val="30"/>
          <w:szCs w:val="30"/>
          <w:lang w:val="zh-CN"/>
        </w:rPr>
      </w:pPr>
      <w:r>
        <w:rPr>
          <w:rFonts w:hint="eastAsia" w:eastAsia="方正仿宋简体"/>
          <w:sz w:val="30"/>
          <w:szCs w:val="30"/>
          <w:lang w:val="zh-CN"/>
        </w:rPr>
        <w:t>单位盖章（</w:t>
      </w:r>
      <w:r>
        <w:rPr>
          <w:rFonts w:hint="eastAsia" w:eastAsia="方正仿宋简体"/>
          <w:sz w:val="30"/>
          <w:szCs w:val="30"/>
        </w:rPr>
        <w:t>盖章</w:t>
      </w:r>
      <w:r>
        <w:rPr>
          <w:rFonts w:hint="eastAsia" w:eastAsia="方正仿宋简体"/>
          <w:sz w:val="30"/>
          <w:szCs w:val="30"/>
          <w:lang w:val="zh-CN"/>
        </w:rPr>
        <w:t xml:space="preserve">）：       </w:t>
      </w:r>
      <w:r>
        <w:rPr>
          <w:rFonts w:hint="eastAsia" w:eastAsia="方正仿宋简体"/>
          <w:sz w:val="30"/>
          <w:szCs w:val="30"/>
        </w:rPr>
        <w:t xml:space="preserve">   </w:t>
      </w:r>
      <w:r>
        <w:rPr>
          <w:rFonts w:hint="eastAsia" w:eastAsia="方正仿宋简体"/>
          <w:sz w:val="30"/>
          <w:szCs w:val="30"/>
          <w:lang w:val="zh-CN"/>
        </w:rPr>
        <w:t>单位盖章（</w:t>
      </w:r>
      <w:r>
        <w:rPr>
          <w:rFonts w:hint="eastAsia" w:eastAsia="方正仿宋简体"/>
          <w:sz w:val="30"/>
          <w:szCs w:val="30"/>
        </w:rPr>
        <w:t>盖章</w:t>
      </w:r>
      <w:r>
        <w:rPr>
          <w:rFonts w:hint="eastAsia" w:eastAsia="方正仿宋简体"/>
          <w:sz w:val="30"/>
          <w:szCs w:val="30"/>
          <w:lang w:val="zh-CN"/>
        </w:rPr>
        <w:t>）：</w:t>
      </w:r>
    </w:p>
    <w:p w14:paraId="3F6A68B4">
      <w:pPr>
        <w:spacing w:line="540" w:lineRule="exact"/>
        <w:ind w:firstLine="600" w:firstLineChars="200"/>
        <w:rPr>
          <w:rFonts w:eastAsia="方正仿宋简体"/>
          <w:sz w:val="30"/>
          <w:szCs w:val="30"/>
          <w:lang w:val="zh-CN"/>
        </w:rPr>
      </w:pPr>
    </w:p>
    <w:p w14:paraId="6F1B28D5">
      <w:pPr>
        <w:spacing w:line="540" w:lineRule="exact"/>
        <w:ind w:firstLine="600" w:firstLineChars="200"/>
        <w:rPr>
          <w:rFonts w:eastAsia="方正仿宋简体"/>
          <w:sz w:val="30"/>
          <w:szCs w:val="30"/>
        </w:rPr>
      </w:pPr>
      <w:r>
        <w:rPr>
          <w:rFonts w:hint="eastAsia" w:eastAsia="方正仿宋简体"/>
          <w:sz w:val="30"/>
          <w:szCs w:val="30"/>
        </w:rPr>
        <w:t>年   月   日                年   月   日</w:t>
      </w:r>
    </w:p>
    <w:p w14:paraId="4DEE37EC">
      <w:pPr>
        <w:pStyle w:val="9"/>
        <w:spacing w:line="540" w:lineRule="exact"/>
      </w:pPr>
    </w:p>
    <w:p w14:paraId="502D24B2">
      <w:pPr>
        <w:spacing w:line="540" w:lineRule="exact"/>
        <w:rPr>
          <w:rFonts w:hint="eastAsia" w:eastAsia="黑体"/>
          <w:sz w:val="30"/>
          <w:szCs w:val="30"/>
          <w:lang w:val="en-US" w:eastAsia="zh-CN"/>
        </w:rPr>
      </w:pPr>
      <w:r>
        <w:rPr>
          <w:rFonts w:hint="eastAsia" w:eastAsia="方正仿宋简体"/>
          <w:sz w:val="30"/>
          <w:szCs w:val="30"/>
        </w:rPr>
        <w:br w:type="page"/>
      </w:r>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14:paraId="46FDFD88">
      <w:pPr>
        <w:spacing w:line="540" w:lineRule="exact"/>
        <w:ind w:firstLine="720" w:firstLineChars="200"/>
        <w:jc w:val="center"/>
        <w:rPr>
          <w:rFonts w:ascii="微软简标宋" w:hAnsi="微软简标宋" w:eastAsia="微软简标宋" w:cs="微软简标宋"/>
          <w:sz w:val="36"/>
          <w:szCs w:val="36"/>
        </w:rPr>
      </w:pPr>
      <w:r>
        <w:rPr>
          <w:rFonts w:hint="eastAsia" w:ascii="方正小标宋简体" w:hAnsi="方正小标宋简体" w:eastAsia="方正小标宋简体" w:cs="方正小标宋简体"/>
          <w:sz w:val="36"/>
          <w:szCs w:val="36"/>
        </w:rPr>
        <w:t>供需双方廉洁互保协议</w:t>
      </w:r>
    </w:p>
    <w:p w14:paraId="43D58E9C">
      <w:pPr>
        <w:spacing w:line="540" w:lineRule="exact"/>
        <w:ind w:firstLine="600" w:firstLineChars="200"/>
        <w:rPr>
          <w:rFonts w:eastAsia="方正仿宋简体"/>
          <w:sz w:val="30"/>
          <w:szCs w:val="30"/>
        </w:rPr>
      </w:pPr>
    </w:p>
    <w:p w14:paraId="6E11F29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甲方（需方）：</w:t>
      </w:r>
    </w:p>
    <w:p w14:paraId="0525B4C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宋体" w:cs="Times New Roman"/>
          <w:kern w:val="2"/>
          <w:sz w:val="21"/>
          <w:szCs w:val="21"/>
        </w:rPr>
      </w:pPr>
      <w:r>
        <w:rPr>
          <w:rFonts w:hint="default" w:ascii="Times New Roman" w:hAnsi="Times New Roman" w:eastAsia="方正仿宋简体" w:cs="Times New Roman"/>
          <w:color w:val="000000"/>
          <w:kern w:val="2"/>
          <w:sz w:val="30"/>
          <w:szCs w:val="30"/>
          <w:lang w:val="en-US" w:eastAsia="zh-CN" w:bidi="ar"/>
        </w:rPr>
        <w:t>乙方（供方）：</w:t>
      </w:r>
    </w:p>
    <w:p w14:paraId="5FD44ED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乙方1：</w:t>
      </w:r>
    </w:p>
    <w:p w14:paraId="197ABAF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仿宋_GB2312" w:cs="Times New Roman"/>
          <w:kern w:val="0"/>
          <w:sz w:val="32"/>
          <w:szCs w:val="32"/>
        </w:rPr>
      </w:pPr>
      <w:r>
        <w:rPr>
          <w:rFonts w:hint="default" w:ascii="Times New Roman" w:hAnsi="Times New Roman" w:eastAsia="方正仿宋简体" w:cs="Times New Roman"/>
          <w:color w:val="000000"/>
          <w:kern w:val="2"/>
          <w:sz w:val="30"/>
          <w:szCs w:val="30"/>
          <w:lang w:val="en-US" w:eastAsia="zh-CN" w:bidi="ar"/>
        </w:rPr>
        <w:t>乙方2：</w:t>
      </w:r>
    </w:p>
    <w:p w14:paraId="10C30BE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b/>
          <w:bCs/>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72D01945">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甲、乙双方共同的权利和义务</w:t>
      </w:r>
    </w:p>
    <w:p w14:paraId="5A37CE1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1.严格遵守国家有关法律法规，坚持诚实守信原则，恪守商业道德，规范工作人员廉洁从业行为。</w:t>
      </w:r>
    </w:p>
    <w:p w14:paraId="5915E17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2.双方业务活动坚持公开、公正、诚信、透明的原则（商业秘密和合同文件另有规定的除外），不得损害国家和集体利益。</w:t>
      </w:r>
    </w:p>
    <w:p w14:paraId="795C1F1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3.发现对方工作人员在业务活动中有违反廉洁规定的行为，有及时要求对方纠正并向对方举报的权利和义务；涉嫌违法的，可以依法向有关部门举报。</w:t>
      </w:r>
    </w:p>
    <w:p w14:paraId="27A7C64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4.对涉嫌不廉洁的商业行为进行调查时，双方有相互配合、提供证据、作证的义务。</w:t>
      </w:r>
    </w:p>
    <w:p w14:paraId="6E18174B">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5.未经对方同意，不向任何新闻媒体、第三人</w:t>
      </w:r>
      <w:r>
        <w:rPr>
          <w:rFonts w:hint="default" w:ascii="Times New Roman" w:hAnsi="Times New Roman" w:eastAsia="方正仿宋简体" w:cs="Times New Roman"/>
          <w:color w:val="000000"/>
          <w:kern w:val="2"/>
          <w:sz w:val="30"/>
          <w:szCs w:val="30"/>
          <w:u w:val="none" w:color="ED7D31"/>
          <w:lang w:val="en-US" w:eastAsia="zh-CN" w:bidi="ar"/>
        </w:rPr>
        <w:t>述及</w:t>
      </w:r>
      <w:r>
        <w:rPr>
          <w:rFonts w:hint="default" w:ascii="Times New Roman" w:hAnsi="Times New Roman" w:eastAsia="方正仿宋简体" w:cs="Times New Roman"/>
          <w:color w:val="000000"/>
          <w:kern w:val="2"/>
          <w:sz w:val="30"/>
          <w:szCs w:val="30"/>
          <w:lang w:val="en-US" w:eastAsia="zh-CN" w:bidi="ar"/>
        </w:rPr>
        <w:t>有关对方工作人员恪守商业道德方面的评价、信息。</w:t>
      </w:r>
    </w:p>
    <w:p w14:paraId="23F70E0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6.双方应依法保护举报人员，不得以任何方式对举报人员进行打击报复。</w:t>
      </w:r>
    </w:p>
    <w:p w14:paraId="1174D54D">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甲方的廉洁责任</w:t>
      </w:r>
    </w:p>
    <w:p w14:paraId="0628DD9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5DC41CF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2.甲方工作人员及其配偶、子女、其他特定关系人不得要求或者接受乙方以住房装修、婚丧嫁娶、家属及其他亲属的工作安排、出国出境、旅游等为理由所提供的方便。</w:t>
      </w:r>
    </w:p>
    <w:p w14:paraId="645D581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3.甲方工作人员及其配偶、子女、其他特定关系人不得通过向乙方或其工作人员以明显低于市场的价格购买或者以明显高于市场的价格出售房屋、汽车等，获取不正当利益。</w:t>
      </w:r>
    </w:p>
    <w:p w14:paraId="0919D83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4.甲方工作人员及其配偶、子女、其他特定关系人不得以委托乙方或其工作人员投资证券、期货或者其他委托理财名义，获取不正当利益。</w:t>
      </w:r>
    </w:p>
    <w:p w14:paraId="13A647E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5.甲方工作人员不得私自参加乙方安排的宴请，不得私自接受乙方提供的通讯、交通工具和办公用品，不得向乙方泄露谈判中的商业秘密。</w:t>
      </w:r>
    </w:p>
    <w:p w14:paraId="2222F2A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6.甲方工作人员不得以任何理由向乙方推荐物资、服务供应单位、工程承包或劳务分包单位，合同另有约定除外。</w:t>
      </w:r>
    </w:p>
    <w:p w14:paraId="051AFE8A">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乙方的廉洁责任</w:t>
      </w:r>
    </w:p>
    <w:p w14:paraId="5169A84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1.乙方及其工作人员不得为甲方工作人员及其配偶、子女、其他特定关系人提供回扣、礼品、礼金、有价证券等财物，或报销、支付任何个人费用。</w:t>
      </w:r>
    </w:p>
    <w:p w14:paraId="23B9F5C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2.乙方及其工作人员不得为甲方工作人员及其配偶、子女、其他特定关系人安排有可能影响公平、公正交易的宴请、健身、娱乐等活动。</w:t>
      </w:r>
    </w:p>
    <w:p w14:paraId="45F7477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3.乙方及其工作人员不得为甲方工作人员及其配偶、子女、其他特定关系人投资入股、个人借款或买卖股票、债券等提供方便。</w:t>
      </w:r>
    </w:p>
    <w:p w14:paraId="546E2D9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4.乙方及其工作人员不得为甲方工作人员及其配偶、子女、其他特定关系人购买或装修住房、婚丧嫁娶、配偶子女上学或工作安排以及出国出境、旅游等提供方便。</w:t>
      </w:r>
    </w:p>
    <w:p w14:paraId="5DC929A0">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5.乙方及其工作人员不得为甲方工作人员及其配偶、子女、其他特定关系人在其相关企业挂名兼职、合伙经营、介绍承揽业务等提供方便。</w:t>
      </w:r>
    </w:p>
    <w:p w14:paraId="23A801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6.乙方及其工作人员不得利用非法手段向甲方工作人员打探有关涉及甲方的商业秘密、业务渠道等。</w:t>
      </w:r>
    </w:p>
    <w:p w14:paraId="2FC5FC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7.乙方及其工作人员与甲方发生业务往来过程中，不得有弄虚作假、以次充好、虚结虚算等违反诚信原则的行为。</w:t>
      </w:r>
    </w:p>
    <w:p w14:paraId="07EBC698">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8.其他违反廉洁规定的行为。</w:t>
      </w:r>
    </w:p>
    <w:p w14:paraId="52FC0128">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甲方工作人员有违反本协议行为的，甲方按照有关法律法规、规章及企业规章制度对该工作人员进行组织处理、处分；如该工作人员涉嫌犯罪的，移送国家监察机关或司法机关查处。</w:t>
      </w:r>
    </w:p>
    <w:p w14:paraId="58FF7C41">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第五条 </w:t>
      </w:r>
      <w:r>
        <w:rPr>
          <w:rFonts w:hint="default" w:ascii="Times New Roman" w:hAnsi="Times New Roman" w:eastAsia="方正仿宋简体" w:cs="Times New Roman"/>
          <w:color w:val="000000"/>
          <w:kern w:val="2"/>
          <w:sz w:val="30"/>
          <w:szCs w:val="30"/>
          <w:lang w:val="en-US" w:eastAsia="zh-CN" w:bidi="ar"/>
        </w:rPr>
        <w:t xml:space="preserve"> 监督与举报</w:t>
      </w:r>
    </w:p>
    <w:p w14:paraId="423A5C4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双方均有权对对方在业务往来中的廉洁情况进行监督，并鼓励员工对发现的违反廉洁规定的行为进行举报。</w:t>
      </w:r>
    </w:p>
    <w:p w14:paraId="7D407EA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举报渠道：</w:t>
      </w:r>
    </w:p>
    <w:p w14:paraId="77410B2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甲方设立举报电话：[甲方举报电话]，举报邮箱：[甲方举报邮箱]，接收乙方及社会各界对甲方员工违反廉洁规定行为的举报。</w:t>
      </w:r>
    </w:p>
    <w:p w14:paraId="3C5EDBE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乙方设立举报电话：[乙方举报电话]，举报邮箱：[乙方举报邮箱]，接收甲方及社会各界对乙方员工违反廉洁规定行为的举报。</w:t>
      </w:r>
    </w:p>
    <w:p w14:paraId="4AB1398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举报处理：</w:t>
      </w:r>
    </w:p>
    <w:p w14:paraId="29FC886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508E72B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1EE2DDF2">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第六条  </w:t>
      </w:r>
      <w:r>
        <w:rPr>
          <w:rFonts w:hint="default" w:ascii="Times New Roman" w:hAnsi="Times New Roman" w:eastAsia="方正仿宋简体" w:cs="Times New Roman"/>
          <w:color w:val="000000"/>
          <w:kern w:val="2"/>
          <w:sz w:val="30"/>
          <w:szCs w:val="30"/>
          <w:lang w:val="en-US" w:eastAsia="zh-CN" w:bidi="ar"/>
        </w:rPr>
        <w:t>乙方及其工作人员有违反本协议行为的，视其情节严重性按照如下条款执行：</w:t>
      </w:r>
    </w:p>
    <w:p w14:paraId="63563A2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1.情节轻微的，甲方有权要求乙方限期整改。</w:t>
      </w:r>
    </w:p>
    <w:p w14:paraId="57FDB54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情节严重的，甲方有权要求乙方支付合同金额20%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5EDF675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（1）导致甲方或其工作人员受到组织处理、处分或构成违法犯罪的；</w:t>
      </w:r>
    </w:p>
    <w:p w14:paraId="5709A31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（2）给甲方造成重大社会影响的，如省级以上媒体发布甲方的负面报道；相关网络信息实际被点击、浏览次数达到两千五百次以上，或者被转发次数达到二百五十次以上；</w:t>
      </w:r>
    </w:p>
    <w:p w14:paraId="447D4F5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（3）给甲方或所属企业造成重大经济损失达到100万以上的。</w:t>
      </w:r>
    </w:p>
    <w:p w14:paraId="0AE72AB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宋体" w:cs="Times New Roman"/>
          <w:kern w:val="2"/>
          <w:sz w:val="21"/>
          <w:szCs w:val="21"/>
        </w:rPr>
      </w:pPr>
      <w:r>
        <w:rPr>
          <w:rFonts w:hint="default" w:ascii="Times New Roman" w:hAnsi="Times New Roman" w:eastAsia="方正仿宋简体" w:cs="Times New Roman"/>
          <w:color w:val="000000"/>
          <w:kern w:val="2"/>
          <w:sz w:val="30"/>
          <w:szCs w:val="30"/>
          <w:lang w:val="en-US" w:eastAsia="zh-CN" w:bidi="ar"/>
        </w:rPr>
        <w:t>本条所述的违约金、损失赔偿金甲方有权从给乙方的应付款中扣除，不足部分由乙方在接到甲方书面通知之日起7个自然日内一次性支付给甲方。</w:t>
      </w:r>
    </w:p>
    <w:p w14:paraId="62A5C3D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其他</w:t>
      </w:r>
    </w:p>
    <w:p w14:paraId="1C3A9D3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1.本协议作为双方签订的所有业务合同的组成部分，与业务合同具有同等法律效力。</w:t>
      </w:r>
    </w:p>
    <w:p w14:paraId="524F68C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2.本协议乙方为一个单位或组织的，为单一“乙方”；本协议乙方为两个或两个以上单位或组织的，合称“乙方”，任一乙方对另外其他乙方的违约行为承担连带赔偿责任。</w:t>
      </w:r>
    </w:p>
    <w:p w14:paraId="557F5E5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3.本协议所述“合同金额”指甲方已付及应付未付的合同价款总和，包括：（1）供需标的明确的采购合同的合同总额；（2）长期供货合同项下自首笔订单交易起至出现本协议第五条所述情节严重情形之日止（</w:t>
      </w:r>
      <w:r>
        <w:rPr>
          <w:rFonts w:hint="default" w:ascii="Times New Roman" w:hAnsi="Times New Roman" w:eastAsia="方正仿宋简体" w:cs="Times New Roman"/>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kern w:val="2"/>
          <w:sz w:val="30"/>
          <w:szCs w:val="30"/>
          <w:lang w:val="en-US" w:eastAsia="zh-CN" w:bidi="ar"/>
        </w:rPr>
        <w:t>，甲、乙双方之间已发生的所有订单交易总额。</w:t>
      </w:r>
    </w:p>
    <w:p w14:paraId="22C823B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4.本协议自双方法定代表人或其授权代表签署并加盖合同章或公章后生效，有效期与业务合同有效期一致，但有效期内发生的违约和违法违规违纪行为在有效期后发现的，仍适用本协议。</w:t>
      </w:r>
    </w:p>
    <w:p w14:paraId="3E4B060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6843F5A6">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甲方（盖章）：                  乙方（盖章）：</w:t>
      </w:r>
    </w:p>
    <w:p w14:paraId="7E072EDA">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授权代表（甲方签名）：          授权代表（乙方签名）：</w:t>
      </w:r>
    </w:p>
    <w:p w14:paraId="52541212">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地址：                         地址：</w:t>
      </w:r>
    </w:p>
    <w:p w14:paraId="09A3C6FB">
      <w:pPr>
        <w:spacing w:line="540" w:lineRule="exact"/>
        <w:ind w:left="5496" w:hanging="5235" w:hangingChars="1745"/>
        <w:rPr>
          <w:rFonts w:eastAsia="方正仿宋简体"/>
          <w:color w:val="000000"/>
          <w:sz w:val="30"/>
          <w:szCs w:val="30"/>
        </w:rPr>
      </w:pPr>
      <w:r>
        <w:rPr>
          <w:rFonts w:hint="default" w:ascii="Times New Roman" w:hAnsi="Times New Roman" w:eastAsia="方正仿宋简体" w:cs="Times New Roman"/>
          <w:color w:val="000000"/>
          <w:sz w:val="30"/>
          <w:szCs w:val="30"/>
          <w:lang w:bidi="ar"/>
        </w:rPr>
        <w:t xml:space="preserve">电话：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sz w:val="30"/>
          <w:szCs w:val="30"/>
          <w:lang w:bidi="ar"/>
        </w:rPr>
        <w:t>电话：</w:t>
      </w:r>
    </w:p>
    <w:p w14:paraId="59C79A32">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64802617">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4DEAE7F0">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497EEA59">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0C62926A">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59717EEC">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166A8C94">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3B9D4EE9">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44ED5CDD">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56BDFFF3">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1A2C989A">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62A590EB">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2F016E15">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7BF03817">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1B2CA2F3">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5ED4BFC0">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77776298">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08CE1AC3">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79548D2F">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466EF4E4">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57A0F92A">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0"/>
          <w:szCs w:val="30"/>
        </w:rPr>
      </w:pPr>
    </w:p>
    <w:p w14:paraId="70E00AFF">
      <w:pPr>
        <w:jc w:val="center"/>
        <w:rPr>
          <w:rFonts w:hint="default" w:ascii="Times New Roman" w:hAnsi="Times New Roman" w:eastAsia="方正小标宋简体" w:cs="Times New Roman"/>
          <w:color w:val="FF0000"/>
          <w:kern w:val="0"/>
          <w:sz w:val="36"/>
          <w:szCs w:val="36"/>
          <w:lang w:val="en-US" w:eastAsia="zh-CN" w:bidi="ar"/>
        </w:rPr>
      </w:pPr>
      <w:r>
        <w:rPr>
          <w:rFonts w:hint="default" w:ascii="Times New Roman" w:hAnsi="Times New Roman" w:eastAsia="方正小标宋简体" w:cs="Times New Roman"/>
          <w:color w:val="FF0000"/>
          <w:kern w:val="0"/>
          <w:sz w:val="36"/>
          <w:szCs w:val="36"/>
          <w:lang w:val="en-US" w:eastAsia="zh-CN" w:bidi="ar"/>
        </w:rPr>
        <w:t xml:space="preserve">第四章  </w:t>
      </w:r>
      <w:r>
        <w:rPr>
          <w:rFonts w:hint="eastAsia" w:eastAsia="方正小标宋简体" w:cs="Times New Roman"/>
          <w:color w:val="FF0000"/>
          <w:kern w:val="0"/>
          <w:sz w:val="36"/>
          <w:szCs w:val="36"/>
          <w:lang w:val="en-US" w:eastAsia="zh-CN" w:bidi="ar"/>
        </w:rPr>
        <w:t>技术要求（如有）</w:t>
      </w:r>
    </w:p>
    <w:p w14:paraId="7C2E28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1.按国家产业政策、环保政策、国家其他与工程或者安装维修有关的规范及行业标准进行服务。</w:t>
      </w:r>
    </w:p>
    <w:p w14:paraId="4A518D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2.</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 xml:space="preserve">应自行收集与本技术服务工作有关的基础资料。 </w:t>
      </w:r>
    </w:p>
    <w:p w14:paraId="2AC43F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3.</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应根据相关技术要求，按时保质保量地完成各项技术服务工作，并应具备完成相关技术要求应具备的技术资质。</w:t>
      </w:r>
    </w:p>
    <w:p w14:paraId="361A4C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4.</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指派工作人员到现场提供勘察服务，</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所派人员应遵守招标方和现场所在场所相应的规范要求。</w:t>
      </w:r>
    </w:p>
    <w:p w14:paraId="44AE80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5.</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工作人员必须服从招标人的安排，遵守招标方的规章制度，若发生违章等行为时，按招标方的考核管理标准进行处罚。</w:t>
      </w:r>
    </w:p>
    <w:p w14:paraId="408DBF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6.</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在服务期间的安全责任由</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全权负责，招标方不承担任何责任。</w:t>
      </w:r>
    </w:p>
    <w:p w14:paraId="7F80130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7.</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负责入场安全技术措施编制工作，严格遵守安全技术措施流程施工。</w:t>
      </w:r>
    </w:p>
    <w:p w14:paraId="56710B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8.</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 xml:space="preserve">负责包含监督检验报告在内的所有技术资料移交招标方，相关竣工验收资料出具后须向招标方提交纸质版2套，扫描版（PDF格式）1套。 </w:t>
      </w:r>
    </w:p>
    <w:p w14:paraId="4A5EFA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9.电梯大修施工竣工后，</w:t>
      </w:r>
      <w:r>
        <w:rPr>
          <w:rFonts w:hint="eastAsia" w:eastAsia="方正仿宋简体" w:cs="Times New Roman"/>
          <w:sz w:val="30"/>
          <w:szCs w:val="30"/>
          <w:lang w:val="en-US" w:eastAsia="zh-CN"/>
        </w:rPr>
        <w:t>报价人</w:t>
      </w:r>
      <w:r>
        <w:rPr>
          <w:rFonts w:hint="eastAsia" w:ascii="Times New Roman" w:hAnsi="Times New Roman" w:eastAsia="方正仿宋简体" w:cs="Times New Roman"/>
          <w:sz w:val="30"/>
          <w:szCs w:val="30"/>
          <w:lang w:val="en-US" w:eastAsia="zh-CN"/>
        </w:rPr>
        <w:t>负责联系内蒙古自治区特种设备检验研究院鄂尔多斯分院检测、验收，并出具设备合格报告。</w:t>
      </w:r>
    </w:p>
    <w:p w14:paraId="702C0DBF">
      <w:pPr>
        <w:rPr>
          <w:rFonts w:hint="default" w:ascii="Times New Roman" w:hAnsi="Times New Roman" w:eastAsia="方正小标宋简体" w:cs="Times New Roman"/>
          <w:color w:val="000000"/>
          <w:kern w:val="0"/>
          <w:sz w:val="36"/>
          <w:szCs w:val="36"/>
          <w:lang w:val="en-US" w:eastAsia="zh-CN" w:bidi="ar"/>
        </w:rPr>
      </w:pPr>
      <w:r>
        <w:rPr>
          <w:rFonts w:hint="default" w:ascii="Times New Roman" w:hAnsi="Times New Roman" w:eastAsia="方正小标宋简体" w:cs="Times New Roman"/>
          <w:color w:val="000000"/>
          <w:kern w:val="0"/>
          <w:sz w:val="36"/>
          <w:szCs w:val="36"/>
          <w:lang w:val="en-US" w:eastAsia="zh-CN" w:bidi="ar"/>
        </w:rPr>
        <w:br w:type="page"/>
      </w:r>
    </w:p>
    <w:p w14:paraId="51E0D400">
      <w:pPr>
        <w:jc w:val="center"/>
        <w:rPr>
          <w:rFonts w:hint="default" w:ascii="Times New Roman" w:hAnsi="Times New Roman" w:eastAsia="方正小标宋简体" w:cs="Times New Roman"/>
          <w:color w:val="000000"/>
          <w:kern w:val="0"/>
          <w:sz w:val="36"/>
          <w:szCs w:val="36"/>
          <w:lang w:val="en-US" w:eastAsia="zh-CN" w:bidi="ar"/>
        </w:rPr>
      </w:pPr>
      <w:r>
        <w:rPr>
          <w:rFonts w:hint="default" w:ascii="Times New Roman" w:hAnsi="Times New Roman" w:eastAsia="方正小标宋简体" w:cs="Times New Roman"/>
          <w:color w:val="000000"/>
          <w:kern w:val="0"/>
          <w:sz w:val="36"/>
          <w:szCs w:val="36"/>
          <w:lang w:val="en-US" w:eastAsia="zh-CN" w:bidi="ar"/>
        </w:rPr>
        <w:t>第五章  供应商廉洁承诺书</w:t>
      </w:r>
    </w:p>
    <w:p w14:paraId="27DCBA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为维护公平竞争的市场秩序，我方自愿在参与贵方组织的商业往来活动中，加强有关人员廉洁从业管理，恪守商业道德，从源头预防和遏制违法、违规、违纪行为发生，特作以下承诺：</w:t>
      </w:r>
    </w:p>
    <w:p w14:paraId="5CAF6F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一、严格遵守国家有关法律法规，坚持诚实守信原则，恪守商业道德，规范商务人员廉洁从业行为。</w:t>
      </w:r>
    </w:p>
    <w:p w14:paraId="2102EC5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二、不伙同他人串标、围标或非法排挤竞争对手，不在商业活动中提供虚假资料，损害贵方合法权益。</w:t>
      </w:r>
    </w:p>
    <w:p w14:paraId="6910C14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三、不为贵方工作人员提供回扣、礼金、有价证券、贵重物品和报销个人费用。</w:t>
      </w:r>
    </w:p>
    <w:p w14:paraId="5DADB9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四、不为贵方工作人员安排有可能影响公平、公正交易的宴请、健身、娱乐等活动。</w:t>
      </w:r>
    </w:p>
    <w:p w14:paraId="7A495A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五、不为贵方工作人员投资入股、个人借款或买卖股票、债券等提供方便。</w:t>
      </w:r>
    </w:p>
    <w:p w14:paraId="181185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六、不为贵方工作人员购买或装修住房、婚丧嫁娶、配偶子女上学或工作安排以及出国出境、旅游等提供方便。</w:t>
      </w:r>
    </w:p>
    <w:p w14:paraId="0F3463A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七、不违反规定为贵方工作人员在我方相关企业挂名兼职、合伙经营、介绍承揽业务等提供方便。</w:t>
      </w:r>
    </w:p>
    <w:p w14:paraId="38A01F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八、不利用非法手段向贵方工作人员打探有关涉及贵方的商业秘密、业务渠道等。</w:t>
      </w:r>
    </w:p>
    <w:p w14:paraId="29426D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九、贵方对涉嫌不廉洁的商业行为进行调查时，我方有配合提供证据、作证的义务。</w:t>
      </w:r>
    </w:p>
    <w:p w14:paraId="1893D5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十、未经贵方同意，我方不向任何新闻媒体、第三人述及有关贵方工作人员恪守商业道德方面的评价、信息。</w:t>
      </w:r>
    </w:p>
    <w:p w14:paraId="7E9A26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14:paraId="1325D5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sz w:val="30"/>
          <w:szCs w:val="30"/>
          <w:lang w:val="en-US" w:eastAsia="zh-CN"/>
        </w:rPr>
      </w:pPr>
    </w:p>
    <w:p w14:paraId="506DD3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 xml:space="preserve">                      承诺方：（盖章）</w:t>
      </w:r>
    </w:p>
    <w:p w14:paraId="2947CC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 xml:space="preserve">                      授权代表：（签字）</w:t>
      </w:r>
    </w:p>
    <w:p w14:paraId="7C7ACC8B">
      <w:pPr>
        <w:keepNext w:val="0"/>
        <w:keepLines w:val="0"/>
        <w:pageBreakBefore w:val="0"/>
        <w:widowControl w:val="0"/>
        <w:kinsoku/>
        <w:wordWrap/>
        <w:overflowPunct/>
        <w:topLinePunct w:val="0"/>
        <w:autoSpaceDE/>
        <w:autoSpaceDN/>
        <w:bidi w:val="0"/>
        <w:adjustRightInd/>
        <w:snapToGrid/>
        <w:spacing w:line="560" w:lineRule="exact"/>
        <w:ind w:firstLine="3300" w:firstLineChars="11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地址：</w:t>
      </w:r>
    </w:p>
    <w:p w14:paraId="7CAAFA60">
      <w:pPr>
        <w:keepNext w:val="0"/>
        <w:keepLines w:val="0"/>
        <w:pageBreakBefore w:val="0"/>
        <w:widowControl w:val="0"/>
        <w:kinsoku/>
        <w:wordWrap/>
        <w:overflowPunct/>
        <w:topLinePunct w:val="0"/>
        <w:autoSpaceDE/>
        <w:autoSpaceDN/>
        <w:bidi w:val="0"/>
        <w:adjustRightInd/>
        <w:snapToGrid/>
        <w:spacing w:line="560" w:lineRule="exact"/>
        <w:ind w:firstLine="3300" w:firstLineChars="11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电话：</w:t>
      </w:r>
    </w:p>
    <w:p w14:paraId="3E1216F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 xml:space="preserve">                      年    月    日</w:t>
      </w:r>
    </w:p>
    <w:p w14:paraId="1BF3BACD">
      <w:pPr>
        <w:jc w:val="center"/>
        <w:rPr>
          <w:rFonts w:hint="default" w:ascii="Times New Roman" w:hAnsi="Times New Roman" w:eastAsia="方正仿宋简体" w:cs="Times New Roman"/>
          <w:color w:val="000000"/>
          <w:kern w:val="0"/>
          <w:sz w:val="30"/>
          <w:szCs w:val="30"/>
          <w:lang w:val="en-US" w:eastAsia="zh-CN" w:bidi="ar"/>
        </w:rPr>
      </w:pPr>
      <w:r>
        <w:rPr>
          <w:rFonts w:hint="default" w:ascii="Times New Roman" w:hAnsi="Times New Roman" w:eastAsia="方正仿宋简体" w:cs="Times New Roman"/>
          <w:color w:val="000000"/>
          <w:kern w:val="0"/>
          <w:sz w:val="30"/>
          <w:szCs w:val="30"/>
          <w:lang w:val="en-US" w:eastAsia="zh-CN" w:bidi="ar"/>
        </w:rPr>
        <w:br w:type="page"/>
      </w:r>
    </w:p>
    <w:p w14:paraId="1E4F756D">
      <w:pPr>
        <w:keepNext w:val="0"/>
        <w:keepLines w:val="0"/>
        <w:widowControl/>
        <w:suppressLineNumbers w:val="0"/>
        <w:wordWrap/>
        <w:overflowPunct/>
        <w:bidi w:val="0"/>
        <w:spacing w:line="560" w:lineRule="exact"/>
        <w:ind w:right="0" w:rightChars="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color w:val="000000"/>
          <w:kern w:val="0"/>
          <w:sz w:val="36"/>
          <w:szCs w:val="36"/>
          <w:lang w:val="en-US" w:eastAsia="zh-CN" w:bidi="ar"/>
        </w:rPr>
        <w:t>第六章</w:t>
      </w:r>
      <w:bookmarkEnd w:id="2"/>
      <w:r>
        <w:rPr>
          <w:rFonts w:hint="default" w:ascii="Times New Roman" w:hAnsi="Times New Roman" w:eastAsia="方正小标宋简体" w:cs="Times New Roman"/>
          <w:color w:val="000000"/>
          <w:kern w:val="0"/>
          <w:sz w:val="36"/>
          <w:szCs w:val="36"/>
          <w:lang w:val="en-US" w:eastAsia="zh-CN" w:bidi="ar"/>
        </w:rPr>
        <w:t xml:space="preserve"> 采购活动异议受理渠道</w:t>
      </w:r>
    </w:p>
    <w:p w14:paraId="767166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lang w:val="en-US" w:eastAsia="zh-CN"/>
        </w:rPr>
        <w:t>一、异议受理人不接受采购活动的业务咨询（包含报名审核、采购询价、技术答疑、商务谈判、采购结果等事项），业务咨询必须联系业务人员，业务人员联系方式详见</w:t>
      </w:r>
      <w:r>
        <w:rPr>
          <w:rFonts w:hint="eastAsia" w:eastAsia="方正仿宋简体" w:cs="Times New Roman"/>
          <w:color w:val="000000"/>
          <w:sz w:val="30"/>
          <w:szCs w:val="30"/>
          <w:lang w:val="en-US" w:eastAsia="zh-CN"/>
        </w:rPr>
        <w:t>采购</w:t>
      </w:r>
      <w:r>
        <w:rPr>
          <w:rFonts w:hint="default" w:ascii="Times New Roman" w:hAnsi="Times New Roman" w:eastAsia="方正仿宋简体" w:cs="Times New Roman"/>
          <w:color w:val="000000"/>
          <w:sz w:val="30"/>
          <w:szCs w:val="30"/>
          <w:lang w:val="en-US" w:eastAsia="zh-CN"/>
        </w:rPr>
        <w:t xml:space="preserve">公告。 </w:t>
      </w:r>
    </w:p>
    <w:p w14:paraId="5A80A8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lang w:val="en-US" w:eastAsia="zh-CN"/>
        </w:rPr>
        <w:t>二、对采购活动有异议的，</w:t>
      </w:r>
      <w:r>
        <w:rPr>
          <w:rFonts w:hint="default" w:ascii="Times New Roman" w:hAnsi="Times New Roman" w:eastAsia="方正仿宋简体" w:cs="Times New Roman"/>
          <w:color w:val="000000"/>
          <w:sz w:val="30"/>
          <w:szCs w:val="30"/>
          <w:highlight w:val="none"/>
          <w:lang w:val="en-US" w:eastAsia="zh-CN"/>
        </w:rPr>
        <w:t>必须在</w:t>
      </w:r>
      <w:r>
        <w:rPr>
          <w:rFonts w:hint="eastAsia" w:eastAsia="方正仿宋简体" w:cs="Times New Roman"/>
          <w:color w:val="000000"/>
          <w:sz w:val="30"/>
          <w:szCs w:val="30"/>
          <w:highlight w:val="none"/>
          <w:lang w:val="en-US" w:eastAsia="zh-CN"/>
        </w:rPr>
        <w:t>报价截止时间</w:t>
      </w:r>
      <w:r>
        <w:rPr>
          <w:rFonts w:hint="default" w:ascii="Times New Roman" w:hAnsi="Times New Roman" w:eastAsia="方正仿宋简体" w:cs="Times New Roman"/>
          <w:color w:val="000000"/>
          <w:sz w:val="30"/>
          <w:szCs w:val="30"/>
          <w:highlight w:val="none"/>
          <w:lang w:val="en-US" w:eastAsia="zh-CN"/>
        </w:rPr>
        <w:t>2日</w:t>
      </w:r>
      <w:r>
        <w:rPr>
          <w:rFonts w:hint="eastAsia" w:eastAsia="方正仿宋简体" w:cs="Times New Roman"/>
          <w:color w:val="000000"/>
          <w:sz w:val="30"/>
          <w:szCs w:val="30"/>
          <w:highlight w:val="none"/>
          <w:lang w:val="en-US" w:eastAsia="zh-CN"/>
        </w:rPr>
        <w:t>前</w:t>
      </w:r>
      <w:r>
        <w:rPr>
          <w:rFonts w:hint="default" w:ascii="Times New Roman" w:hAnsi="Times New Roman" w:eastAsia="方正仿宋简体" w:cs="Times New Roman"/>
          <w:color w:val="000000"/>
          <w:sz w:val="30"/>
          <w:szCs w:val="30"/>
          <w:highlight w:val="none"/>
          <w:lang w:val="en-US" w:eastAsia="zh-CN"/>
        </w:rPr>
        <w:t>提出，并联系异议受理人，提交书面材料。书面材料应包括下列内容：</w:t>
      </w:r>
    </w:p>
    <w:p w14:paraId="358C6F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1.异议提出人的名称、地址和有效联系方式。</w:t>
      </w:r>
    </w:p>
    <w:p w14:paraId="5BFA65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2.异议受理人、被投诉人的名称和有效联系方式。</w:t>
      </w:r>
    </w:p>
    <w:p w14:paraId="409719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 xml:space="preserve">3.提出异议的基本事实。 </w:t>
      </w:r>
    </w:p>
    <w:p w14:paraId="0572C5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 xml:space="preserve">4.有关恳求及主张。 </w:t>
      </w:r>
    </w:p>
    <w:p w14:paraId="2B3133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 xml:space="preserve">5.有效线索和有关证明材料。 </w:t>
      </w:r>
    </w:p>
    <w:p w14:paraId="148A54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2669EB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三、异议提出人不得以提出异议为名排斥竞争</w:t>
      </w:r>
      <w:r>
        <w:rPr>
          <w:rFonts w:hint="eastAsia" w:eastAsia="方正仿宋简体" w:cs="Times New Roman"/>
          <w:color w:val="000000"/>
          <w:sz w:val="30"/>
          <w:szCs w:val="30"/>
          <w:highlight w:val="none"/>
          <w:lang w:val="en-US" w:eastAsia="zh-CN"/>
        </w:rPr>
        <w:t>对</w:t>
      </w:r>
      <w:r>
        <w:rPr>
          <w:rFonts w:hint="default" w:ascii="Times New Roman" w:hAnsi="Times New Roman" w:eastAsia="方正仿宋简体" w:cs="Times New Roman"/>
          <w:color w:val="000000"/>
          <w:sz w:val="30"/>
          <w:szCs w:val="30"/>
          <w:highlight w:val="none"/>
          <w:lang w:val="en-US" w:eastAsia="zh-CN"/>
        </w:rPr>
        <w:t>手，不得捏 造事实、伪造材料或者以非法手段取得证明材料阻挡采购活动的正常进行，对违背上述商业道德等失信行为的供应商按照中煤集团供应商管理办法进行失信处理。</w:t>
      </w:r>
    </w:p>
    <w:p w14:paraId="05BBAF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b w:val="0"/>
          <w:bCs w:val="0"/>
          <w:color w:val="000000"/>
          <w:sz w:val="30"/>
          <w:szCs w:val="30"/>
          <w:highlight w:val="none"/>
        </w:rPr>
      </w:pPr>
      <w:r>
        <w:rPr>
          <w:rFonts w:hint="default" w:ascii="Times New Roman" w:hAnsi="Times New Roman" w:eastAsia="方正仿宋简体" w:cs="Times New Roman"/>
          <w:b w:val="0"/>
          <w:bCs w:val="0"/>
          <w:color w:val="000000"/>
          <w:sz w:val="30"/>
          <w:szCs w:val="30"/>
          <w:highlight w:val="none"/>
          <w:lang w:val="en-US" w:eastAsia="zh-CN"/>
        </w:rPr>
        <w:t>异议受理联系人：杨东岩</w:t>
      </w:r>
    </w:p>
    <w:p w14:paraId="23A254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b w:val="0"/>
          <w:bCs w:val="0"/>
          <w:color w:val="000000"/>
          <w:sz w:val="30"/>
          <w:szCs w:val="30"/>
          <w:highlight w:val="none"/>
        </w:rPr>
      </w:pPr>
      <w:r>
        <w:rPr>
          <w:rFonts w:hint="default" w:ascii="Times New Roman" w:hAnsi="Times New Roman" w:eastAsia="方正仿宋简体" w:cs="Times New Roman"/>
          <w:b w:val="0"/>
          <w:bCs w:val="0"/>
          <w:color w:val="000000"/>
          <w:sz w:val="30"/>
          <w:szCs w:val="30"/>
          <w:highlight w:val="none"/>
          <w:lang w:val="en-US" w:eastAsia="zh-CN"/>
        </w:rPr>
        <w:t>联系电话：0477-3132172</w:t>
      </w:r>
    </w:p>
    <w:p w14:paraId="0A1024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邮箱：yangdongyan@chinacoal.com</w:t>
      </w:r>
    </w:p>
    <w:p w14:paraId="3B87D0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000000"/>
          <w:sz w:val="30"/>
          <w:szCs w:val="30"/>
          <w:lang w:val="en-US"/>
        </w:rPr>
      </w:pPr>
      <w:r>
        <w:rPr>
          <w:rFonts w:hint="default" w:ascii="Times New Roman" w:hAnsi="Times New Roman" w:eastAsia="方正仿宋简体" w:cs="Times New Roman"/>
          <w:color w:val="000000"/>
          <w:sz w:val="30"/>
          <w:szCs w:val="30"/>
          <w:highlight w:val="none"/>
          <w:lang w:val="en-US" w:eastAsia="zh-CN"/>
        </w:rPr>
        <w:t>地址：内蒙古鄂尔多斯市乌审旗图克工业园</w:t>
      </w:r>
      <w:r>
        <w:rPr>
          <w:rFonts w:hint="default" w:ascii="Times New Roman" w:hAnsi="Times New Roman" w:eastAsia="方正仿宋简体" w:cs="Times New Roman"/>
          <w:color w:val="000000"/>
          <w:sz w:val="30"/>
          <w:szCs w:val="30"/>
          <w:lang w:val="en-US" w:eastAsia="zh-CN"/>
        </w:rPr>
        <w:t>区鄂能化公司</w:t>
      </w:r>
    </w:p>
    <w:p w14:paraId="54106A39">
      <w:pPr>
        <w:keepNext w:val="0"/>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sz w:val="30"/>
          <w:szCs w:val="30"/>
        </w:rPr>
        <w:sectPr>
          <w:footerReference r:id="rId5" w:type="default"/>
          <w:pgSz w:w="11906" w:h="16838"/>
          <w:pgMar w:top="1440" w:right="1800" w:bottom="1440" w:left="1800" w:header="851" w:footer="992" w:gutter="0"/>
          <w:pgNumType w:start="1"/>
          <w:cols w:space="425" w:num="1"/>
          <w:titlePg/>
          <w:docGrid w:type="lines" w:linePitch="312" w:charSpace="0"/>
        </w:sectPr>
      </w:pPr>
    </w:p>
    <w:p w14:paraId="5F11F45D">
      <w:pPr>
        <w:pStyle w:val="2"/>
        <w:keepLines w:val="0"/>
        <w:wordWrap/>
        <w:overflowPunct/>
        <w:bidi w:val="0"/>
        <w:spacing w:line="560" w:lineRule="exact"/>
        <w:ind w:left="0" w:leftChars="0" w:right="0" w:rightChars="0" w:firstLine="600" w:firstLineChars="200"/>
        <w:jc w:val="both"/>
        <w:rPr>
          <w:rFonts w:hint="default" w:ascii="Times New Roman" w:hAnsi="Times New Roman" w:eastAsia="方正仿宋简体" w:cs="Times New Roman"/>
          <w:sz w:val="30"/>
          <w:szCs w:val="30"/>
        </w:rPr>
      </w:pPr>
    </w:p>
    <w:p w14:paraId="3CCFD43A">
      <w:pPr>
        <w:keepNext w:val="0"/>
        <w:keepLines w:val="0"/>
        <w:widowControl/>
        <w:kinsoku w:val="0"/>
        <w:wordWrap/>
        <w:overflowPunct/>
        <w:autoSpaceDE w:val="0"/>
        <w:autoSpaceDN w:val="0"/>
        <w:bidi w:val="0"/>
        <w:adjustRightInd w:val="0"/>
        <w:snapToGrid w:val="0"/>
        <w:spacing w:line="560" w:lineRule="exact"/>
        <w:ind w:left="0" w:leftChars="0" w:right="0" w:rightChars="0" w:firstLine="760" w:firstLineChars="200"/>
        <w:jc w:val="center"/>
        <w:textAlignment w:val="baseline"/>
        <w:outlineLvl w:val="0"/>
        <w:rPr>
          <w:rFonts w:hint="default" w:ascii="Times New Roman" w:hAnsi="Times New Roman" w:eastAsia="方正小标宋简体" w:cs="Times New Roman"/>
          <w:snapToGrid w:val="0"/>
          <w:color w:val="000000"/>
          <w:kern w:val="0"/>
          <w:sz w:val="36"/>
          <w:szCs w:val="36"/>
        </w:rPr>
      </w:pPr>
      <w:r>
        <w:rPr>
          <w:rFonts w:hint="default" w:ascii="Times New Roman" w:hAnsi="Times New Roman" w:eastAsia="方正小标宋简体" w:cs="Times New Roman"/>
          <w:snapToGrid w:val="0"/>
          <w:color w:val="000000"/>
          <w:spacing w:val="10"/>
          <w:kern w:val="0"/>
          <w:sz w:val="36"/>
          <w:szCs w:val="36"/>
          <w:lang w:val="en-US" w:eastAsia="zh-CN"/>
        </w:rPr>
        <w:t xml:space="preserve">第七章  </w:t>
      </w:r>
      <w:r>
        <w:rPr>
          <w:rFonts w:hint="default" w:ascii="Times New Roman" w:hAnsi="Times New Roman" w:eastAsia="方正小标宋简体" w:cs="Times New Roman"/>
          <w:snapToGrid w:val="0"/>
          <w:color w:val="000000"/>
          <w:spacing w:val="10"/>
          <w:kern w:val="0"/>
          <w:sz w:val="36"/>
          <w:szCs w:val="36"/>
        </w:rPr>
        <w:t>供</w:t>
      </w:r>
      <w:r>
        <w:rPr>
          <w:rFonts w:hint="default" w:ascii="Times New Roman" w:hAnsi="Times New Roman" w:eastAsia="方正小标宋简体" w:cs="Times New Roman"/>
          <w:snapToGrid w:val="0"/>
          <w:color w:val="000000"/>
          <w:spacing w:val="8"/>
          <w:kern w:val="0"/>
          <w:sz w:val="36"/>
          <w:szCs w:val="36"/>
        </w:rPr>
        <w:t>应商失信行为告知书</w:t>
      </w:r>
    </w:p>
    <w:p w14:paraId="3EC10BA0">
      <w:pPr>
        <w:keepNext w:val="0"/>
        <w:keepLines w:val="0"/>
        <w:widowControl/>
        <w:kinsoku w:val="0"/>
        <w:wordWrap/>
        <w:overflowPunct/>
        <w:autoSpaceDE w:val="0"/>
        <w:autoSpaceDN w:val="0"/>
        <w:bidi w:val="0"/>
        <w:adjustRightInd w:val="0"/>
        <w:snapToGrid w:val="0"/>
        <w:spacing w:line="560" w:lineRule="exact"/>
        <w:ind w:left="0" w:leftChars="0" w:right="0" w:rightChars="0" w:firstLine="600" w:firstLineChars="200"/>
        <w:jc w:val="both"/>
        <w:textAlignment w:val="baseline"/>
        <w:rPr>
          <w:rFonts w:hint="default" w:ascii="Times New Roman" w:hAnsi="Times New Roman" w:eastAsia="方正仿宋简体" w:cs="Times New Roman"/>
          <w:snapToGrid w:val="0"/>
          <w:color w:val="000000"/>
          <w:kern w:val="0"/>
          <w:sz w:val="30"/>
          <w:szCs w:val="30"/>
        </w:rPr>
      </w:pPr>
    </w:p>
    <w:p w14:paraId="3BA18300">
      <w:pPr>
        <w:keepNext w:val="0"/>
        <w:keepLines w:val="0"/>
        <w:pageBreakBefore w:val="0"/>
        <w:widowControl/>
        <w:numPr>
          <w:ilvl w:val="0"/>
          <w:numId w:val="0"/>
        </w:numPr>
        <w:kinsoku/>
        <w:wordWrap/>
        <w:overflowPunct/>
        <w:topLinePunct/>
        <w:autoSpaceDE w:val="0"/>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auto"/>
          <w:sz w:val="30"/>
          <w:szCs w:val="30"/>
          <w:highlight w:val="none"/>
          <w:lang w:val="en-US" w:eastAsia="zh-CN" w:bidi="ar"/>
        </w:rPr>
      </w:pPr>
      <w:r>
        <w:rPr>
          <w:rFonts w:hint="default" w:ascii="Times New Roman" w:hAnsi="Times New Roman" w:eastAsia="方正仿宋简体" w:cs="Times New Roman"/>
          <w:color w:val="auto"/>
          <w:sz w:val="30"/>
          <w:szCs w:val="30"/>
          <w:highlight w:val="none"/>
          <w:lang w:val="en-US" w:eastAsia="zh-CN" w:bidi="ar"/>
        </w:rPr>
        <w:t>为规范中煤鄂尔多斯能源化工有限公司(以下简称鄂能化公司)供应商管理工作，对存在</w:t>
      </w:r>
      <w:r>
        <w:rPr>
          <w:rFonts w:hint="default" w:ascii="Times New Roman" w:hAnsi="Times New Roman" w:eastAsia="方正仿宋简体" w:cs="Times New Roman"/>
          <w:b w:val="0"/>
          <w:bCs w:val="0"/>
          <w:color w:val="auto"/>
          <w:sz w:val="30"/>
          <w:szCs w:val="30"/>
          <w:highlight w:val="none"/>
          <w:u w:val="none"/>
          <w:lang w:val="en-US" w:eastAsia="zh-CN" w:bidi="ar"/>
        </w:rPr>
        <w:t>严重</w:t>
      </w:r>
      <w:r>
        <w:rPr>
          <w:rFonts w:hint="default" w:ascii="Times New Roman" w:hAnsi="Times New Roman" w:eastAsia="方正仿宋简体" w:cs="Times New Roman"/>
          <w:color w:val="auto"/>
          <w:sz w:val="30"/>
          <w:szCs w:val="30"/>
          <w:highlight w:val="none"/>
          <w:lang w:val="en-US" w:eastAsia="zh-CN" w:bidi="ar"/>
        </w:rPr>
        <w:t>违反法律法规、违反中国中煤能源集团有限公司及鄂能化公司管理规定、</w:t>
      </w:r>
      <w:r>
        <w:rPr>
          <w:rFonts w:hint="default" w:ascii="Times New Roman" w:hAnsi="Times New Roman" w:eastAsia="方正仿宋简体" w:cs="Times New Roman"/>
          <w:b w:val="0"/>
          <w:bCs w:val="0"/>
          <w:color w:val="auto"/>
          <w:sz w:val="30"/>
          <w:szCs w:val="30"/>
          <w:highlight w:val="none"/>
          <w:u w:val="none"/>
          <w:lang w:val="en-US" w:eastAsia="zh-CN" w:bidi="ar"/>
        </w:rPr>
        <w:t>违反相关承诺、违背商业道德</w:t>
      </w:r>
      <w:r>
        <w:rPr>
          <w:rFonts w:hint="default" w:ascii="Times New Roman" w:hAnsi="Times New Roman" w:eastAsia="方正仿宋简体" w:cs="Times New Roman"/>
          <w:color w:val="auto"/>
          <w:sz w:val="30"/>
          <w:szCs w:val="30"/>
          <w:highlight w:val="none"/>
          <w:lang w:val="en-US" w:eastAsia="zh-CN" w:bidi="ar"/>
        </w:rPr>
        <w:t>等失信行为的供应商进行失信管理，视情节严重程度予以相应的处置，</w:t>
      </w:r>
      <w:r>
        <w:rPr>
          <w:rFonts w:hint="default" w:ascii="Times New Roman" w:hAnsi="Times New Roman" w:eastAsia="方正仿宋简体" w:cs="Times New Roman"/>
          <w:color w:val="auto"/>
          <w:sz w:val="30"/>
          <w:szCs w:val="30"/>
          <w:highlight w:val="none"/>
          <w:lang w:bidi="ar"/>
        </w:rPr>
        <w:t>失信供应商所列入的名单称</w:t>
      </w:r>
      <w:r>
        <w:rPr>
          <w:rFonts w:hint="default" w:ascii="Times New Roman" w:hAnsi="Times New Roman" w:eastAsia="方正仿宋简体" w:cs="Times New Roman"/>
          <w:color w:val="auto"/>
          <w:sz w:val="30"/>
          <w:szCs w:val="30"/>
          <w:highlight w:val="none"/>
          <w:lang w:val="en-US" w:bidi="ar"/>
        </w:rPr>
        <w:t>为</w:t>
      </w:r>
      <w:r>
        <w:rPr>
          <w:rFonts w:hint="default" w:ascii="Times New Roman" w:hAnsi="Times New Roman" w:eastAsia="方正仿宋简体" w:cs="Times New Roman"/>
          <w:color w:val="auto"/>
          <w:sz w:val="30"/>
          <w:szCs w:val="30"/>
          <w:highlight w:val="none"/>
          <w:lang w:val="en-US" w:eastAsia="zh-CN" w:bidi="ar"/>
        </w:rPr>
        <w:t>供应商“黑名单”，特将相关规定告知如下：</w:t>
      </w:r>
    </w:p>
    <w:p w14:paraId="72DFDDFD">
      <w:pPr>
        <w:keepNext w:val="0"/>
        <w:keepLines w:val="0"/>
        <w:pageBreakBefore w:val="0"/>
        <w:widowControl/>
        <w:numPr>
          <w:ilvl w:val="0"/>
          <w:numId w:val="3"/>
        </w:numPr>
        <w:kinsoku/>
        <w:wordWrap/>
        <w:overflowPunct/>
        <w:topLinePunct/>
        <w:autoSpaceDE w:val="0"/>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bCs w:val="0"/>
          <w:color w:val="auto"/>
          <w:sz w:val="30"/>
          <w:szCs w:val="30"/>
          <w:highlight w:val="none"/>
          <w:lang w:eastAsia="zh-CN" w:bidi="ar"/>
        </w:rPr>
      </w:pPr>
      <w:r>
        <w:rPr>
          <w:rFonts w:hint="default" w:ascii="Times New Roman" w:hAnsi="Times New Roman" w:eastAsia="方正仿宋简体" w:cs="Times New Roman"/>
          <w:color w:val="auto"/>
          <w:sz w:val="30"/>
          <w:szCs w:val="30"/>
          <w:highlight w:val="none"/>
          <w:lang w:val="en-US" w:eastAsia="zh-CN" w:bidi="ar"/>
        </w:rPr>
        <w:t>在评标/评审时</w:t>
      </w:r>
      <w:r>
        <w:rPr>
          <w:rFonts w:hint="default" w:ascii="Times New Roman" w:hAnsi="Times New Roman" w:eastAsia="方正仿宋简体" w:cs="Times New Roman"/>
          <w:bCs w:val="0"/>
          <w:color w:val="auto"/>
          <w:sz w:val="30"/>
          <w:szCs w:val="30"/>
          <w:highlight w:val="none"/>
          <w:lang w:bidi="ar"/>
        </w:rPr>
        <w:t>供应商涉嫌失信行为的，应当要求供应商进行解释</w:t>
      </w:r>
      <w:r>
        <w:rPr>
          <w:rFonts w:hint="default" w:ascii="Times New Roman" w:hAnsi="Times New Roman" w:eastAsia="方正仿宋简体" w:cs="Times New Roman"/>
          <w:bCs w:val="0"/>
          <w:color w:val="auto"/>
          <w:sz w:val="30"/>
          <w:szCs w:val="30"/>
          <w:highlight w:val="none"/>
          <w:lang w:eastAsia="zh-CN" w:bidi="ar"/>
        </w:rPr>
        <w:t>。</w:t>
      </w:r>
    </w:p>
    <w:p w14:paraId="00940918">
      <w:pPr>
        <w:keepNext w:val="0"/>
        <w:keepLines w:val="0"/>
        <w:pageBreakBefore w:val="0"/>
        <w:widowControl/>
        <w:numPr>
          <w:ilvl w:val="0"/>
          <w:numId w:val="3"/>
        </w:numPr>
        <w:kinsoku/>
        <w:wordWrap/>
        <w:overflowPunct/>
        <w:topLinePunct/>
        <w:autoSpaceDE w:val="0"/>
        <w:autoSpaceDN/>
        <w:bidi w:val="0"/>
        <w:adjustRightInd/>
        <w:snapToGrid/>
        <w:spacing w:line="560" w:lineRule="exact"/>
        <w:ind w:left="0" w:leftChars="0" w:right="0" w:rightChars="0" w:firstLine="600" w:firstLineChars="200"/>
        <w:jc w:val="both"/>
        <w:textAlignment w:val="auto"/>
        <w:rPr>
          <w:rFonts w:eastAsia="方正仿宋简体"/>
          <w:color w:val="auto"/>
          <w:sz w:val="30"/>
          <w:szCs w:val="30"/>
          <w:highlight w:val="none"/>
          <w:lang w:eastAsia="zh"/>
        </w:rPr>
      </w:pPr>
      <w:r>
        <w:rPr>
          <w:rFonts w:hint="eastAsia" w:eastAsia="方正仿宋简体"/>
          <w:color w:val="auto"/>
          <w:sz w:val="30"/>
          <w:szCs w:val="30"/>
          <w:highlight w:val="none"/>
          <w:lang w:bidi="ar"/>
        </w:rPr>
        <w:t>失信供应商处置：</w:t>
      </w:r>
    </w:p>
    <w:p w14:paraId="634D215C">
      <w:pPr>
        <w:numPr>
          <w:ilvl w:val="0"/>
          <w:numId w:val="4"/>
        </w:numPr>
        <w:topLinePunct/>
        <w:autoSpaceDE w:val="0"/>
        <w:spacing w:line="560" w:lineRule="exact"/>
        <w:rPr>
          <w:rFonts w:hint="eastAsia" w:eastAsia="方正仿宋简体"/>
          <w:color w:val="auto"/>
          <w:sz w:val="30"/>
          <w:szCs w:val="30"/>
          <w:highlight w:val="none"/>
        </w:rPr>
      </w:pPr>
      <w:r>
        <w:rPr>
          <w:rFonts w:hint="eastAsia" w:eastAsia="方正仿宋简体"/>
          <w:color w:val="auto"/>
          <w:sz w:val="30"/>
          <w:szCs w:val="30"/>
          <w:highlight w:val="none"/>
          <w:lang w:bidi="ar"/>
        </w:rPr>
        <w:t>母公司被列入</w:t>
      </w:r>
      <w:r>
        <w:rPr>
          <w:rFonts w:hint="eastAsia" w:eastAsia="方正仿宋简体"/>
          <w:color w:val="auto"/>
          <w:sz w:val="30"/>
          <w:szCs w:val="30"/>
          <w:highlight w:val="none"/>
          <w:lang w:eastAsia="zh-CN" w:bidi="ar"/>
        </w:rPr>
        <w:t>供应商“黑名单”</w:t>
      </w:r>
      <w:r>
        <w:rPr>
          <w:rFonts w:hint="eastAsia" w:eastAsia="方正仿宋简体"/>
          <w:color w:val="auto"/>
          <w:sz w:val="30"/>
          <w:szCs w:val="30"/>
          <w:highlight w:val="none"/>
          <w:lang w:bidi="ar"/>
        </w:rPr>
        <w:t>的，二级企业</w:t>
      </w:r>
      <w:r>
        <w:rPr>
          <w:rFonts w:hint="eastAsia" w:eastAsia="方正仿宋简体"/>
          <w:color w:val="auto"/>
          <w:sz w:val="30"/>
          <w:szCs w:val="30"/>
          <w:highlight w:val="none"/>
          <w:lang w:eastAsia="zh" w:bidi="ar"/>
        </w:rPr>
        <w:t>或</w:t>
      </w:r>
      <w:r>
        <w:rPr>
          <w:rFonts w:hint="eastAsia" w:eastAsia="方正仿宋简体"/>
          <w:color w:val="auto"/>
          <w:sz w:val="30"/>
          <w:szCs w:val="30"/>
          <w:highlight w:val="none"/>
          <w:lang w:bidi="ar"/>
        </w:rPr>
        <w:t>开发公司在提交时应当将其分公司一并列入</w:t>
      </w:r>
      <w:r>
        <w:rPr>
          <w:rFonts w:hint="eastAsia" w:eastAsia="方正仿宋简体"/>
          <w:color w:val="auto"/>
          <w:sz w:val="30"/>
          <w:szCs w:val="30"/>
          <w:highlight w:val="none"/>
          <w:lang w:eastAsia="zh-CN" w:bidi="ar"/>
        </w:rPr>
        <w:t>供应商“黑名单”</w:t>
      </w:r>
      <w:r>
        <w:rPr>
          <w:rFonts w:hint="eastAsia" w:eastAsia="方正仿宋简体"/>
          <w:color w:val="auto"/>
          <w:sz w:val="30"/>
          <w:szCs w:val="30"/>
          <w:highlight w:val="none"/>
          <w:lang w:bidi="ar"/>
        </w:rPr>
        <w:t>；</w:t>
      </w:r>
    </w:p>
    <w:p w14:paraId="19B151CD">
      <w:pPr>
        <w:numPr>
          <w:ilvl w:val="0"/>
          <w:numId w:val="4"/>
        </w:numPr>
        <w:topLinePunct/>
        <w:autoSpaceDE w:val="0"/>
        <w:spacing w:line="560" w:lineRule="exact"/>
        <w:rPr>
          <w:rFonts w:hint="eastAsia" w:ascii="Times New Roman" w:hAnsi="Times New Roman" w:eastAsia="方正仿宋简体" w:cs="Times New Roman"/>
          <w:color w:val="auto"/>
          <w:sz w:val="30"/>
          <w:szCs w:val="30"/>
          <w:highlight w:val="none"/>
          <w:lang w:bidi="ar"/>
        </w:rPr>
      </w:pPr>
      <w:r>
        <w:rPr>
          <w:rFonts w:hint="eastAsia" w:ascii="Times New Roman" w:hAnsi="Times New Roman" w:eastAsia="方正仿宋简体" w:cs="Times New Roman"/>
          <w:color w:val="auto"/>
          <w:sz w:val="30"/>
          <w:szCs w:val="30"/>
          <w:highlight w:val="none"/>
          <w:lang w:bidi="ar"/>
        </w:rPr>
        <w:t>供应商被列入</w:t>
      </w:r>
      <w:r>
        <w:rPr>
          <w:rFonts w:hint="eastAsia" w:ascii="Times New Roman" w:hAnsi="Times New Roman" w:eastAsia="方正仿宋简体" w:cs="Times New Roman"/>
          <w:color w:val="auto"/>
          <w:sz w:val="30"/>
          <w:szCs w:val="30"/>
          <w:highlight w:val="none"/>
          <w:lang w:eastAsia="zh-CN" w:bidi="ar"/>
        </w:rPr>
        <w:t>供应商“黑名单”</w:t>
      </w:r>
      <w:r>
        <w:rPr>
          <w:rFonts w:hint="eastAsia" w:ascii="Times New Roman" w:hAnsi="Times New Roman" w:eastAsia="方正仿宋简体" w:cs="Times New Roman"/>
          <w:color w:val="auto"/>
          <w:sz w:val="30"/>
          <w:szCs w:val="30"/>
          <w:highlight w:val="none"/>
          <w:lang w:bidi="ar"/>
        </w:rPr>
        <w:t>时，其法定代表人及其作为实际控制人或控股股东的其他关联供应商同时列为失信供应商</w:t>
      </w:r>
      <w:r>
        <w:rPr>
          <w:rFonts w:hint="eastAsia" w:ascii="Times New Roman" w:hAnsi="Times New Roman" w:eastAsia="方正仿宋简体" w:cs="Times New Roman"/>
          <w:color w:val="auto"/>
          <w:sz w:val="30"/>
          <w:szCs w:val="30"/>
          <w:highlight w:val="none"/>
          <w:lang w:eastAsia="zh-CN" w:bidi="ar"/>
        </w:rPr>
        <w:t>；</w:t>
      </w:r>
    </w:p>
    <w:p w14:paraId="3F862EDA">
      <w:pPr>
        <w:numPr>
          <w:ilvl w:val="0"/>
          <w:numId w:val="4"/>
        </w:numPr>
        <w:topLinePunct/>
        <w:autoSpaceDE w:val="0"/>
        <w:spacing w:line="560" w:lineRule="exact"/>
        <w:rPr>
          <w:rFonts w:hint="default" w:ascii="Times New Roman" w:hAnsi="Times New Roman" w:eastAsia="方正仿宋简体" w:cs="Times New Roman"/>
          <w:b w:val="0"/>
          <w:color w:val="auto"/>
          <w:kern w:val="2"/>
          <w:sz w:val="30"/>
          <w:szCs w:val="30"/>
          <w:highlight w:val="none"/>
          <w:lang w:val="zh-CN" w:bidi="ar"/>
        </w:rPr>
      </w:pPr>
      <w:r>
        <w:rPr>
          <w:rFonts w:hint="eastAsia" w:ascii="Times New Roman" w:hAnsi="Times New Roman" w:eastAsia="方正仿宋简体" w:cs="Times New Roman"/>
          <w:color w:val="auto"/>
          <w:sz w:val="30"/>
          <w:szCs w:val="30"/>
          <w:highlight w:val="none"/>
          <w:lang w:bidi="ar"/>
        </w:rPr>
        <w:t>自然人被列入</w:t>
      </w:r>
      <w:r>
        <w:rPr>
          <w:rFonts w:hint="eastAsia" w:ascii="Times New Roman" w:hAnsi="Times New Roman" w:eastAsia="方正仿宋简体" w:cs="Times New Roman"/>
          <w:color w:val="auto"/>
          <w:sz w:val="30"/>
          <w:szCs w:val="30"/>
          <w:highlight w:val="none"/>
          <w:lang w:eastAsia="zh-CN" w:bidi="ar"/>
        </w:rPr>
        <w:t>供应商“黑名单”</w:t>
      </w:r>
      <w:r>
        <w:rPr>
          <w:rFonts w:hint="eastAsia" w:ascii="Times New Roman" w:hAnsi="Times New Roman" w:eastAsia="方正仿宋简体" w:cs="Times New Roman"/>
          <w:color w:val="auto"/>
          <w:sz w:val="30"/>
          <w:szCs w:val="30"/>
          <w:highlight w:val="none"/>
          <w:lang w:bidi="ar"/>
        </w:rPr>
        <w:t>时，其作为实际控制人或控股股东的其他关联供应商同时列为失信供应商。</w:t>
      </w:r>
    </w:p>
    <w:p w14:paraId="613B6629">
      <w:pPr>
        <w:keepNext w:val="0"/>
        <w:keepLines w:val="0"/>
        <w:pageBreakBefore w:val="0"/>
        <w:widowControl/>
        <w:numPr>
          <w:ilvl w:val="0"/>
          <w:numId w:val="3"/>
        </w:numPr>
        <w:kinsoku/>
        <w:wordWrap/>
        <w:overflowPunct/>
        <w:topLinePunct/>
        <w:autoSpaceDE w:val="0"/>
        <w:autoSpaceDN/>
        <w:bidi w:val="0"/>
        <w:adjustRightInd/>
        <w:snapToGrid/>
        <w:spacing w:line="560" w:lineRule="exact"/>
        <w:ind w:left="0" w:leftChars="0" w:right="0" w:rightChars="0" w:firstLine="600" w:firstLineChars="200"/>
        <w:jc w:val="both"/>
        <w:textAlignment w:val="auto"/>
        <w:rPr>
          <w:rFonts w:eastAsia="方正仿宋简体"/>
          <w:color w:val="auto"/>
          <w:sz w:val="30"/>
          <w:szCs w:val="30"/>
          <w:highlight w:val="none"/>
          <w:lang w:bidi="ar"/>
        </w:rPr>
      </w:pPr>
      <w:r>
        <w:rPr>
          <w:rFonts w:eastAsia="方正仿宋简体"/>
          <w:color w:val="auto"/>
          <w:sz w:val="30"/>
          <w:szCs w:val="30"/>
          <w:highlight w:val="none"/>
          <w:lang w:bidi="ar"/>
        </w:rPr>
        <w:t>对以下失信供应商在全集团范围内实行限期停用</w:t>
      </w:r>
      <w:r>
        <w:rPr>
          <w:rFonts w:hint="eastAsia" w:eastAsia="方正仿宋简体"/>
          <w:color w:val="auto"/>
          <w:sz w:val="30"/>
          <w:szCs w:val="30"/>
          <w:highlight w:val="none"/>
          <w:lang w:bidi="ar"/>
        </w:rPr>
        <w:t>，列入</w:t>
      </w:r>
      <w:r>
        <w:rPr>
          <w:rFonts w:hint="eastAsia" w:eastAsia="方正仿宋简体"/>
          <w:color w:val="auto"/>
          <w:sz w:val="30"/>
          <w:szCs w:val="30"/>
          <w:highlight w:val="none"/>
          <w:lang w:val="en-US" w:eastAsia="zh-CN" w:bidi="ar"/>
        </w:rPr>
        <w:t>供应商“黑名单”</w:t>
      </w:r>
      <w:r>
        <w:rPr>
          <w:rFonts w:eastAsia="方正仿宋简体"/>
          <w:color w:val="auto"/>
          <w:sz w:val="30"/>
          <w:szCs w:val="30"/>
          <w:highlight w:val="none"/>
          <w:lang w:bidi="ar"/>
        </w:rPr>
        <w:t>：</w:t>
      </w:r>
    </w:p>
    <w:p w14:paraId="06D0A4DB">
      <w:pPr>
        <w:widowControl/>
        <w:numPr>
          <w:ilvl w:val="0"/>
          <w:numId w:val="5"/>
        </w:numPr>
        <w:topLinePunct/>
        <w:autoSpaceDE w:val="0"/>
        <w:spacing w:line="560" w:lineRule="exact"/>
        <w:ind w:firstLine="600" w:firstLineChars="200"/>
        <w:jc w:val="left"/>
        <w:rPr>
          <w:rFonts w:hint="eastAsia" w:eastAsia="方正仿宋简体"/>
          <w:bCs/>
          <w:color w:val="auto"/>
          <w:sz w:val="30"/>
          <w:szCs w:val="30"/>
          <w:highlight w:val="none"/>
          <w:lang w:eastAsia="zh" w:bidi="ar"/>
        </w:rPr>
      </w:pPr>
      <w:r>
        <w:rPr>
          <w:rFonts w:hint="eastAsia" w:eastAsia="方正仿宋简体"/>
          <w:bCs/>
          <w:color w:val="auto"/>
          <w:sz w:val="30"/>
          <w:szCs w:val="30"/>
          <w:highlight w:val="none"/>
          <w:lang w:eastAsia="zh" w:bidi="ar"/>
        </w:rPr>
        <w:t>对以下</w:t>
      </w:r>
      <w:bookmarkStart w:id="3" w:name="OLE_LINK7"/>
      <w:r>
        <w:rPr>
          <w:rFonts w:hint="eastAsia" w:eastAsia="方正仿宋简体"/>
          <w:bCs/>
          <w:color w:val="auto"/>
          <w:sz w:val="30"/>
          <w:szCs w:val="30"/>
          <w:highlight w:val="none"/>
          <w:lang w:eastAsia="zh" w:bidi="ar"/>
        </w:rPr>
        <w:t>失信供应商停用1年</w:t>
      </w:r>
      <w:bookmarkEnd w:id="3"/>
      <w:r>
        <w:rPr>
          <w:rFonts w:hint="eastAsia" w:eastAsia="方正仿宋简体"/>
          <w:bCs/>
          <w:color w:val="auto"/>
          <w:sz w:val="30"/>
          <w:szCs w:val="30"/>
          <w:highlight w:val="none"/>
          <w:lang w:eastAsia="zh" w:bidi="ar"/>
        </w:rPr>
        <w:t>：</w:t>
      </w:r>
    </w:p>
    <w:p w14:paraId="4B34566D">
      <w:pPr>
        <w:widowControl/>
        <w:numPr>
          <w:ilvl w:val="0"/>
          <w:numId w:val="6"/>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捏造事实、伪造材料或者以非法手段取得证明材料进行投诉；</w:t>
      </w:r>
    </w:p>
    <w:p w14:paraId="176354E8">
      <w:pPr>
        <w:widowControl/>
        <w:numPr>
          <w:ilvl w:val="0"/>
          <w:numId w:val="6"/>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采购寻源过程中弄虚作假未取得中标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成交</w:t>
      </w:r>
      <w:r>
        <w:rPr>
          <w:rFonts w:hint="eastAsia" w:eastAsia="方正仿宋简体"/>
          <w:color w:val="auto"/>
          <w:sz w:val="30"/>
          <w:szCs w:val="30"/>
          <w:highlight w:val="none"/>
          <w:lang w:bidi="ar"/>
        </w:rPr>
        <w:t>）</w:t>
      </w:r>
      <w:r>
        <w:rPr>
          <w:rFonts w:eastAsia="方正仿宋简体"/>
          <w:color w:val="auto"/>
          <w:sz w:val="30"/>
          <w:szCs w:val="30"/>
          <w:highlight w:val="none"/>
          <w:lang w:bidi="ar"/>
        </w:rPr>
        <w:t>资格（</w:t>
      </w:r>
      <w:r>
        <w:rPr>
          <w:rFonts w:hint="eastAsia" w:eastAsia="方正仿宋简体"/>
          <w:color w:val="auto"/>
          <w:sz w:val="30"/>
          <w:szCs w:val="30"/>
          <w:highlight w:val="none"/>
          <w:lang w:bidi="ar"/>
        </w:rPr>
        <w:t>未成为</w:t>
      </w:r>
      <w:r>
        <w:rPr>
          <w:rFonts w:eastAsia="方正仿宋简体"/>
          <w:color w:val="auto"/>
          <w:sz w:val="30"/>
          <w:szCs w:val="30"/>
          <w:highlight w:val="none"/>
          <w:lang w:bidi="ar"/>
        </w:rPr>
        <w:t>中标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成交</w:t>
      </w:r>
      <w:r>
        <w:rPr>
          <w:rFonts w:hint="eastAsia" w:eastAsia="方正仿宋简体"/>
          <w:color w:val="auto"/>
          <w:sz w:val="30"/>
          <w:szCs w:val="30"/>
          <w:highlight w:val="none"/>
          <w:lang w:bidi="ar"/>
        </w:rPr>
        <w:t>）</w:t>
      </w:r>
      <w:r>
        <w:rPr>
          <w:rFonts w:eastAsia="方正仿宋简体"/>
          <w:color w:val="auto"/>
          <w:sz w:val="30"/>
          <w:szCs w:val="30"/>
          <w:highlight w:val="none"/>
          <w:lang w:bidi="ar"/>
        </w:rPr>
        <w:t>候选人）；</w:t>
      </w:r>
    </w:p>
    <w:p w14:paraId="27CAD6F1">
      <w:pPr>
        <w:widowControl/>
        <w:numPr>
          <w:ilvl w:val="0"/>
          <w:numId w:val="6"/>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采购过程中串通投标行为中止（</w:t>
      </w:r>
      <w:r>
        <w:rPr>
          <w:rFonts w:hint="eastAsia" w:eastAsia="方正仿宋简体"/>
          <w:color w:val="auto"/>
          <w:sz w:val="30"/>
          <w:szCs w:val="30"/>
          <w:highlight w:val="none"/>
          <w:lang w:bidi="ar"/>
        </w:rPr>
        <w:t>指</w:t>
      </w:r>
      <w:r>
        <w:rPr>
          <w:rFonts w:eastAsia="方正仿宋简体"/>
          <w:color w:val="auto"/>
          <w:sz w:val="30"/>
          <w:szCs w:val="30"/>
          <w:highlight w:val="none"/>
          <w:lang w:bidi="ar"/>
        </w:rPr>
        <w:t>已递交投标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报价</w:t>
      </w:r>
      <w:r>
        <w:rPr>
          <w:rFonts w:hint="eastAsia" w:eastAsia="方正仿宋简体"/>
          <w:color w:val="auto"/>
          <w:sz w:val="30"/>
          <w:szCs w:val="30"/>
          <w:highlight w:val="none"/>
          <w:lang w:bidi="ar"/>
        </w:rPr>
        <w:t>）</w:t>
      </w:r>
      <w:r>
        <w:rPr>
          <w:rFonts w:eastAsia="方正仿宋简体"/>
          <w:color w:val="auto"/>
          <w:sz w:val="30"/>
          <w:szCs w:val="30"/>
          <w:highlight w:val="none"/>
          <w:lang w:bidi="ar"/>
        </w:rPr>
        <w:t>文件且存在串通投标行为，</w:t>
      </w:r>
      <w:r>
        <w:rPr>
          <w:rFonts w:hint="eastAsia" w:eastAsia="方正仿宋简体"/>
          <w:color w:val="auto"/>
          <w:sz w:val="30"/>
          <w:szCs w:val="30"/>
          <w:highlight w:val="none"/>
          <w:lang w:bidi="ar"/>
        </w:rPr>
        <w:t>但</w:t>
      </w:r>
      <w:r>
        <w:rPr>
          <w:rFonts w:eastAsia="方正仿宋简体"/>
          <w:color w:val="auto"/>
          <w:sz w:val="30"/>
          <w:szCs w:val="30"/>
          <w:highlight w:val="none"/>
          <w:lang w:bidi="ar"/>
        </w:rPr>
        <w:t>未完成开标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报价</w:t>
      </w:r>
      <w:r>
        <w:rPr>
          <w:rFonts w:hint="eastAsia" w:eastAsia="方正仿宋简体"/>
          <w:color w:val="auto"/>
          <w:sz w:val="30"/>
          <w:szCs w:val="30"/>
          <w:highlight w:val="none"/>
          <w:lang w:bidi="ar"/>
        </w:rPr>
        <w:t>）</w:t>
      </w:r>
      <w:r>
        <w:rPr>
          <w:rFonts w:eastAsia="方正仿宋简体"/>
          <w:color w:val="auto"/>
          <w:sz w:val="30"/>
          <w:szCs w:val="30"/>
          <w:highlight w:val="none"/>
          <w:lang w:bidi="ar"/>
        </w:rPr>
        <w:t>揭示流程）；</w:t>
      </w:r>
    </w:p>
    <w:p w14:paraId="00E2A9AC">
      <w:pPr>
        <w:widowControl/>
        <w:numPr>
          <w:ilvl w:val="0"/>
          <w:numId w:val="6"/>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采购项目开标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报价</w:t>
      </w:r>
      <w:r>
        <w:rPr>
          <w:rFonts w:hint="eastAsia" w:eastAsia="方正仿宋简体"/>
          <w:color w:val="auto"/>
          <w:sz w:val="30"/>
          <w:szCs w:val="30"/>
          <w:highlight w:val="none"/>
          <w:lang w:bidi="ar"/>
        </w:rPr>
        <w:t>）</w:t>
      </w:r>
      <w:r>
        <w:rPr>
          <w:rFonts w:eastAsia="方正仿宋简体"/>
          <w:color w:val="auto"/>
          <w:sz w:val="30"/>
          <w:szCs w:val="30"/>
          <w:highlight w:val="none"/>
          <w:lang w:bidi="ar"/>
        </w:rPr>
        <w:t>揭示后，</w:t>
      </w:r>
      <w:r>
        <w:rPr>
          <w:rFonts w:hint="eastAsia" w:eastAsia="方正仿宋简体"/>
          <w:color w:val="auto"/>
          <w:sz w:val="30"/>
          <w:szCs w:val="30"/>
          <w:highlight w:val="none"/>
          <w:lang w:bidi="ar"/>
        </w:rPr>
        <w:t>在评标（评审）工作开始前</w:t>
      </w:r>
      <w:r>
        <w:rPr>
          <w:rFonts w:eastAsia="方正仿宋简体"/>
          <w:color w:val="auto"/>
          <w:sz w:val="30"/>
          <w:szCs w:val="30"/>
          <w:highlight w:val="none"/>
          <w:lang w:bidi="ar"/>
        </w:rPr>
        <w:t>无正当理由放弃投标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报价</w:t>
      </w:r>
      <w:r>
        <w:rPr>
          <w:rFonts w:hint="eastAsia" w:eastAsia="方正仿宋简体"/>
          <w:color w:val="auto"/>
          <w:sz w:val="30"/>
          <w:szCs w:val="30"/>
          <w:highlight w:val="none"/>
          <w:lang w:bidi="ar"/>
        </w:rPr>
        <w:t>）；</w:t>
      </w:r>
    </w:p>
    <w:p w14:paraId="2A42CD7E">
      <w:pPr>
        <w:widowControl/>
        <w:numPr>
          <w:ilvl w:val="0"/>
          <w:numId w:val="6"/>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集团公司认定的其他情形。</w:t>
      </w:r>
    </w:p>
    <w:p w14:paraId="4F75428B">
      <w:pPr>
        <w:widowControl/>
        <w:numPr>
          <w:ilvl w:val="0"/>
          <w:numId w:val="5"/>
        </w:numPr>
        <w:topLinePunct/>
        <w:autoSpaceDE w:val="0"/>
        <w:spacing w:line="560" w:lineRule="exact"/>
        <w:ind w:firstLine="600" w:firstLineChars="200"/>
        <w:jc w:val="left"/>
        <w:rPr>
          <w:rFonts w:hint="eastAsia" w:eastAsia="方正仿宋简体"/>
          <w:bCs/>
          <w:color w:val="auto"/>
          <w:sz w:val="30"/>
          <w:szCs w:val="30"/>
          <w:highlight w:val="none"/>
          <w:lang w:eastAsia="zh" w:bidi="ar"/>
        </w:rPr>
      </w:pPr>
      <w:r>
        <w:rPr>
          <w:rFonts w:hint="eastAsia" w:eastAsia="方正仿宋简体"/>
          <w:bCs/>
          <w:color w:val="auto"/>
          <w:sz w:val="30"/>
          <w:szCs w:val="30"/>
          <w:highlight w:val="none"/>
          <w:lang w:eastAsia="zh" w:bidi="ar"/>
        </w:rPr>
        <w:t>对以下失信供应商停用2年：</w:t>
      </w:r>
    </w:p>
    <w:p w14:paraId="4841C7B5">
      <w:pPr>
        <w:widowControl/>
        <w:numPr>
          <w:ilvl w:val="0"/>
          <w:numId w:val="7"/>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破坏或扰乱采购</w:t>
      </w:r>
      <w:r>
        <w:rPr>
          <w:rFonts w:hint="eastAsia" w:eastAsia="方正仿宋简体"/>
          <w:color w:val="auto"/>
          <w:sz w:val="30"/>
          <w:szCs w:val="30"/>
          <w:highlight w:val="none"/>
          <w:lang w:bidi="ar"/>
        </w:rPr>
        <w:t>秩序</w:t>
      </w:r>
      <w:r>
        <w:rPr>
          <w:rFonts w:eastAsia="方正仿宋简体"/>
          <w:color w:val="auto"/>
          <w:sz w:val="30"/>
          <w:szCs w:val="30"/>
          <w:highlight w:val="none"/>
          <w:lang w:bidi="ar"/>
        </w:rPr>
        <w:t>；</w:t>
      </w:r>
    </w:p>
    <w:p w14:paraId="1BF9F7EB">
      <w:pPr>
        <w:widowControl/>
        <w:numPr>
          <w:ilvl w:val="0"/>
          <w:numId w:val="7"/>
        </w:numPr>
        <w:topLinePunct/>
        <w:autoSpaceDE w:val="0"/>
        <w:spacing w:line="560" w:lineRule="exact"/>
        <w:ind w:left="0" w:firstLine="600" w:firstLineChars="200"/>
        <w:rPr>
          <w:rFonts w:eastAsia="方正仿宋简体"/>
          <w:color w:val="auto"/>
          <w:sz w:val="30"/>
          <w:szCs w:val="30"/>
          <w:highlight w:val="none"/>
          <w:lang w:bidi="ar"/>
        </w:rPr>
      </w:pPr>
      <w:r>
        <w:rPr>
          <w:rFonts w:hint="eastAsia" w:eastAsia="方正仿宋简体"/>
          <w:color w:val="auto"/>
          <w:sz w:val="30"/>
          <w:szCs w:val="30"/>
          <w:highlight w:val="none"/>
          <w:lang w:bidi="ar"/>
        </w:rPr>
        <w:t>评标（评审）工作开始后，</w:t>
      </w:r>
      <w:r>
        <w:rPr>
          <w:rFonts w:eastAsia="方正仿宋简体"/>
          <w:color w:val="auto"/>
          <w:sz w:val="30"/>
          <w:szCs w:val="30"/>
          <w:highlight w:val="none"/>
          <w:lang w:bidi="ar"/>
        </w:rPr>
        <w:t>无正当理由放弃投标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报价</w:t>
      </w:r>
      <w:r>
        <w:rPr>
          <w:rFonts w:hint="eastAsia" w:eastAsia="方正仿宋简体"/>
          <w:color w:val="auto"/>
          <w:sz w:val="30"/>
          <w:szCs w:val="30"/>
          <w:highlight w:val="none"/>
          <w:lang w:bidi="ar"/>
        </w:rPr>
        <w:t>）、放弃中标（成交）候选人资格、放弃</w:t>
      </w:r>
      <w:r>
        <w:rPr>
          <w:rFonts w:eastAsia="方正仿宋简体"/>
          <w:color w:val="auto"/>
          <w:sz w:val="30"/>
          <w:szCs w:val="30"/>
          <w:highlight w:val="none"/>
          <w:lang w:bidi="ar"/>
        </w:rPr>
        <w:t>中标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成交</w:t>
      </w:r>
      <w:r>
        <w:rPr>
          <w:rFonts w:hint="eastAsia" w:eastAsia="方正仿宋简体"/>
          <w:color w:val="auto"/>
          <w:sz w:val="30"/>
          <w:szCs w:val="30"/>
          <w:highlight w:val="none"/>
          <w:lang w:bidi="ar"/>
        </w:rPr>
        <w:t>）；</w:t>
      </w:r>
    </w:p>
    <w:p w14:paraId="3BB033EF">
      <w:pPr>
        <w:widowControl/>
        <w:numPr>
          <w:ilvl w:val="0"/>
          <w:numId w:val="7"/>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拒签或拒绝履行合同；</w:t>
      </w:r>
    </w:p>
    <w:p w14:paraId="104C80BC">
      <w:pPr>
        <w:widowControl/>
        <w:numPr>
          <w:ilvl w:val="0"/>
          <w:numId w:val="7"/>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恶意投诉、举报采购人或竞争对手；</w:t>
      </w:r>
    </w:p>
    <w:p w14:paraId="1FCFC1F2">
      <w:pPr>
        <w:widowControl/>
        <w:numPr>
          <w:ilvl w:val="0"/>
          <w:numId w:val="7"/>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对采购人恶意诉讼或仲裁；</w:t>
      </w:r>
    </w:p>
    <w:p w14:paraId="4796A572">
      <w:pPr>
        <w:widowControl/>
        <w:numPr>
          <w:ilvl w:val="0"/>
          <w:numId w:val="7"/>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集团公司认定的其他情形。</w:t>
      </w:r>
    </w:p>
    <w:p w14:paraId="4295DE42">
      <w:pPr>
        <w:widowControl/>
        <w:numPr>
          <w:ilvl w:val="0"/>
          <w:numId w:val="5"/>
        </w:numPr>
        <w:topLinePunct/>
        <w:autoSpaceDE w:val="0"/>
        <w:spacing w:line="560" w:lineRule="exact"/>
        <w:ind w:firstLine="600" w:firstLineChars="200"/>
        <w:jc w:val="left"/>
        <w:rPr>
          <w:rFonts w:hint="eastAsia" w:eastAsia="方正仿宋简体"/>
          <w:bCs/>
          <w:color w:val="auto"/>
          <w:sz w:val="30"/>
          <w:szCs w:val="30"/>
          <w:highlight w:val="none"/>
          <w:lang w:eastAsia="zh" w:bidi="ar"/>
        </w:rPr>
      </w:pPr>
      <w:r>
        <w:rPr>
          <w:rFonts w:hint="eastAsia" w:eastAsia="方正仿宋简体"/>
          <w:bCs/>
          <w:color w:val="auto"/>
          <w:sz w:val="30"/>
          <w:szCs w:val="30"/>
          <w:highlight w:val="none"/>
          <w:lang w:eastAsia="zh" w:bidi="ar"/>
        </w:rPr>
        <w:t>对以下失信供应商</w:t>
      </w:r>
      <w:bookmarkStart w:id="4" w:name="OLE_LINK6"/>
      <w:r>
        <w:rPr>
          <w:rFonts w:hint="eastAsia" w:eastAsia="方正仿宋简体"/>
          <w:bCs/>
          <w:color w:val="auto"/>
          <w:sz w:val="30"/>
          <w:szCs w:val="30"/>
          <w:highlight w:val="none"/>
          <w:lang w:eastAsia="zh" w:bidi="ar"/>
        </w:rPr>
        <w:t>停用3年</w:t>
      </w:r>
      <w:bookmarkEnd w:id="4"/>
      <w:r>
        <w:rPr>
          <w:rFonts w:hint="eastAsia" w:eastAsia="方正仿宋简体"/>
          <w:bCs/>
          <w:color w:val="auto"/>
          <w:sz w:val="30"/>
          <w:szCs w:val="30"/>
          <w:highlight w:val="none"/>
          <w:lang w:eastAsia="zh" w:bidi="ar"/>
        </w:rPr>
        <w:t>：</w:t>
      </w:r>
    </w:p>
    <w:p w14:paraId="2B8834B5">
      <w:pPr>
        <w:widowControl/>
        <w:numPr>
          <w:ilvl w:val="0"/>
          <w:numId w:val="8"/>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采购过程中串通投标</w:t>
      </w:r>
      <w:r>
        <w:rPr>
          <w:rFonts w:hint="eastAsia" w:eastAsia="方正仿宋简体"/>
          <w:color w:val="auto"/>
          <w:sz w:val="30"/>
          <w:szCs w:val="30"/>
          <w:highlight w:val="none"/>
          <w:lang w:bidi="ar"/>
        </w:rPr>
        <w:t>（</w:t>
      </w:r>
      <w:r>
        <w:rPr>
          <w:rFonts w:eastAsia="方正仿宋简体"/>
          <w:color w:val="auto"/>
          <w:sz w:val="30"/>
          <w:szCs w:val="30"/>
          <w:highlight w:val="none"/>
          <w:lang w:bidi="ar"/>
        </w:rPr>
        <w:t>已完成开标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报价揭示</w:t>
      </w:r>
      <w:r>
        <w:rPr>
          <w:rFonts w:hint="eastAsia" w:eastAsia="方正仿宋简体"/>
          <w:color w:val="auto"/>
          <w:sz w:val="30"/>
          <w:szCs w:val="30"/>
          <w:highlight w:val="none"/>
          <w:lang w:bidi="ar"/>
        </w:rPr>
        <w:t>）</w:t>
      </w:r>
      <w:r>
        <w:rPr>
          <w:rFonts w:eastAsia="方正仿宋简体"/>
          <w:color w:val="auto"/>
          <w:sz w:val="30"/>
          <w:szCs w:val="30"/>
          <w:highlight w:val="none"/>
          <w:lang w:bidi="ar"/>
        </w:rPr>
        <w:t>流程且存在串通投标行为</w:t>
      </w:r>
      <w:r>
        <w:rPr>
          <w:rFonts w:hint="eastAsia" w:eastAsia="方正仿宋简体"/>
          <w:color w:val="auto"/>
          <w:sz w:val="30"/>
          <w:szCs w:val="30"/>
          <w:highlight w:val="none"/>
          <w:lang w:bidi="ar"/>
        </w:rPr>
        <w:t>）；</w:t>
      </w:r>
    </w:p>
    <w:p w14:paraId="2988D9BA">
      <w:pPr>
        <w:widowControl/>
        <w:numPr>
          <w:ilvl w:val="0"/>
          <w:numId w:val="8"/>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采购寻源过程中弄虚作假取得中标</w:t>
      </w:r>
      <w:r>
        <w:rPr>
          <w:rFonts w:hint="eastAsia" w:eastAsia="方正仿宋简体"/>
          <w:color w:val="auto"/>
          <w:sz w:val="30"/>
          <w:szCs w:val="30"/>
          <w:highlight w:val="none"/>
          <w:lang w:bidi="ar"/>
        </w:rPr>
        <w:t>（成交）</w:t>
      </w:r>
      <w:r>
        <w:rPr>
          <w:rFonts w:eastAsia="方正仿宋简体"/>
          <w:color w:val="auto"/>
          <w:sz w:val="30"/>
          <w:szCs w:val="30"/>
          <w:highlight w:val="none"/>
          <w:lang w:bidi="ar"/>
        </w:rPr>
        <w:t>资格（</w:t>
      </w:r>
      <w:r>
        <w:rPr>
          <w:rFonts w:hint="eastAsia" w:eastAsia="方正仿宋简体"/>
          <w:color w:val="auto"/>
          <w:sz w:val="30"/>
          <w:szCs w:val="30"/>
          <w:highlight w:val="none"/>
          <w:lang w:bidi="ar"/>
        </w:rPr>
        <w:t>指成为</w:t>
      </w:r>
      <w:r>
        <w:rPr>
          <w:rFonts w:eastAsia="方正仿宋简体"/>
          <w:color w:val="auto"/>
          <w:sz w:val="30"/>
          <w:szCs w:val="30"/>
          <w:highlight w:val="none"/>
          <w:lang w:bidi="ar"/>
        </w:rPr>
        <w:t>中标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成交</w:t>
      </w:r>
      <w:r>
        <w:rPr>
          <w:rFonts w:hint="eastAsia" w:eastAsia="方正仿宋简体"/>
          <w:color w:val="auto"/>
          <w:sz w:val="30"/>
          <w:szCs w:val="30"/>
          <w:highlight w:val="none"/>
          <w:lang w:bidi="ar"/>
        </w:rPr>
        <w:t>）</w:t>
      </w:r>
      <w:r>
        <w:rPr>
          <w:rFonts w:eastAsia="方正仿宋简体"/>
          <w:color w:val="auto"/>
          <w:sz w:val="30"/>
          <w:szCs w:val="30"/>
          <w:highlight w:val="none"/>
          <w:lang w:bidi="ar"/>
        </w:rPr>
        <w:t>候选人</w:t>
      </w:r>
      <w:r>
        <w:rPr>
          <w:rFonts w:hint="eastAsia" w:eastAsia="方正仿宋简体"/>
          <w:color w:val="auto"/>
          <w:sz w:val="30"/>
          <w:szCs w:val="30"/>
          <w:highlight w:val="none"/>
          <w:lang w:bidi="ar"/>
        </w:rPr>
        <w:t>，</w:t>
      </w:r>
      <w:r>
        <w:rPr>
          <w:rFonts w:eastAsia="方正仿宋简体"/>
          <w:color w:val="auto"/>
          <w:sz w:val="30"/>
          <w:szCs w:val="30"/>
          <w:highlight w:val="none"/>
          <w:lang w:bidi="ar"/>
        </w:rPr>
        <w:t>或取得中标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成交</w:t>
      </w:r>
      <w:r>
        <w:rPr>
          <w:rFonts w:hint="eastAsia" w:eastAsia="方正仿宋简体"/>
          <w:color w:val="auto"/>
          <w:sz w:val="30"/>
          <w:szCs w:val="30"/>
          <w:highlight w:val="none"/>
          <w:lang w:bidi="ar"/>
        </w:rPr>
        <w:t>）</w:t>
      </w:r>
      <w:r>
        <w:rPr>
          <w:rFonts w:eastAsia="方正仿宋简体"/>
          <w:color w:val="auto"/>
          <w:sz w:val="30"/>
          <w:szCs w:val="30"/>
          <w:highlight w:val="none"/>
          <w:lang w:bidi="ar"/>
        </w:rPr>
        <w:t>通知书），或未取得中标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成交</w:t>
      </w:r>
      <w:r>
        <w:rPr>
          <w:rFonts w:hint="eastAsia" w:eastAsia="方正仿宋简体"/>
          <w:color w:val="auto"/>
          <w:sz w:val="30"/>
          <w:szCs w:val="30"/>
          <w:highlight w:val="none"/>
          <w:lang w:bidi="ar"/>
        </w:rPr>
        <w:t>）</w:t>
      </w:r>
      <w:r>
        <w:rPr>
          <w:rFonts w:eastAsia="方正仿宋简体"/>
          <w:color w:val="auto"/>
          <w:sz w:val="30"/>
          <w:szCs w:val="30"/>
          <w:highlight w:val="none"/>
          <w:lang w:bidi="ar"/>
        </w:rPr>
        <w:t>资格但多次弄虚作假；</w:t>
      </w:r>
    </w:p>
    <w:p w14:paraId="7451EFD6">
      <w:pPr>
        <w:widowControl/>
        <w:numPr>
          <w:ilvl w:val="0"/>
          <w:numId w:val="8"/>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违反投标</w:t>
      </w:r>
      <w:r>
        <w:rPr>
          <w:rFonts w:hint="eastAsia" w:eastAsia="方正仿宋简体"/>
          <w:color w:val="auto"/>
          <w:sz w:val="30"/>
          <w:szCs w:val="30"/>
          <w:highlight w:val="none"/>
          <w:lang w:bidi="ar"/>
        </w:rPr>
        <w:t>（</w:t>
      </w:r>
      <w:r>
        <w:rPr>
          <w:rFonts w:eastAsia="方正仿宋简体"/>
          <w:color w:val="auto"/>
          <w:sz w:val="30"/>
          <w:szCs w:val="30"/>
          <w:highlight w:val="none"/>
          <w:lang w:bidi="ar"/>
        </w:rPr>
        <w:t>报价</w:t>
      </w:r>
      <w:r>
        <w:rPr>
          <w:rFonts w:hint="eastAsia" w:eastAsia="方正仿宋简体"/>
          <w:color w:val="auto"/>
          <w:sz w:val="30"/>
          <w:szCs w:val="30"/>
          <w:highlight w:val="none"/>
          <w:lang w:bidi="ar"/>
        </w:rPr>
        <w:t>）</w:t>
      </w:r>
      <w:r>
        <w:rPr>
          <w:rFonts w:eastAsia="方正仿宋简体"/>
          <w:color w:val="auto"/>
          <w:sz w:val="30"/>
          <w:szCs w:val="30"/>
          <w:highlight w:val="none"/>
          <w:lang w:bidi="ar"/>
        </w:rPr>
        <w:t>承诺或者合同约定提高价格、降低质量；</w:t>
      </w:r>
    </w:p>
    <w:p w14:paraId="043440CD">
      <w:pPr>
        <w:widowControl/>
        <w:numPr>
          <w:ilvl w:val="0"/>
          <w:numId w:val="8"/>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履约过程中提供假冒伪劣产品，伪造施工、货物和服务检验、试验合格证明、报告、文件资料，虚假结算套取资金；</w:t>
      </w:r>
    </w:p>
    <w:p w14:paraId="4B43C90F">
      <w:pPr>
        <w:widowControl/>
        <w:numPr>
          <w:ilvl w:val="0"/>
          <w:numId w:val="8"/>
        </w:numPr>
        <w:topLinePunct/>
        <w:autoSpaceDE w:val="0"/>
        <w:spacing w:line="560" w:lineRule="exact"/>
        <w:ind w:left="0" w:firstLine="600" w:firstLineChars="200"/>
        <w:rPr>
          <w:rFonts w:eastAsia="方正仿宋简体"/>
          <w:color w:val="auto"/>
          <w:sz w:val="30"/>
          <w:szCs w:val="30"/>
          <w:highlight w:val="none"/>
          <w:lang w:bidi="ar"/>
        </w:rPr>
      </w:pPr>
      <w:r>
        <w:rPr>
          <w:rFonts w:eastAsia="方正仿宋简体"/>
          <w:color w:val="auto"/>
          <w:sz w:val="30"/>
          <w:szCs w:val="30"/>
          <w:highlight w:val="none"/>
          <w:lang w:bidi="ar"/>
        </w:rPr>
        <w:t>集团公司认定的其他情形。</w:t>
      </w:r>
    </w:p>
    <w:p w14:paraId="46C615D0">
      <w:pPr>
        <w:widowControl/>
        <w:numPr>
          <w:ilvl w:val="0"/>
          <w:numId w:val="5"/>
        </w:numPr>
        <w:topLinePunct/>
        <w:autoSpaceDE w:val="0"/>
        <w:spacing w:line="560" w:lineRule="exact"/>
        <w:ind w:firstLine="600" w:firstLineChars="200"/>
        <w:jc w:val="left"/>
        <w:rPr>
          <w:rFonts w:hint="eastAsia" w:eastAsia="方正仿宋简体"/>
          <w:bCs/>
          <w:color w:val="auto"/>
          <w:sz w:val="30"/>
          <w:szCs w:val="30"/>
          <w:highlight w:val="none"/>
          <w:lang w:eastAsia="zh" w:bidi="ar"/>
        </w:rPr>
      </w:pPr>
      <w:r>
        <w:rPr>
          <w:rFonts w:hint="eastAsia" w:eastAsia="方正仿宋简体"/>
          <w:bCs/>
          <w:color w:val="auto"/>
          <w:sz w:val="30"/>
          <w:szCs w:val="30"/>
          <w:highlight w:val="none"/>
          <w:lang w:eastAsia="zh" w:bidi="ar"/>
        </w:rPr>
        <w:t xml:space="preserve"> 对以下失信供应商停用5年：</w:t>
      </w:r>
    </w:p>
    <w:p w14:paraId="52384F8F">
      <w:pPr>
        <w:widowControl/>
        <w:numPr>
          <w:ilvl w:val="0"/>
          <w:numId w:val="9"/>
        </w:numPr>
        <w:topLinePunct/>
        <w:autoSpaceDE w:val="0"/>
        <w:spacing w:line="560" w:lineRule="exact"/>
        <w:ind w:left="0" w:firstLine="600" w:firstLineChars="200"/>
        <w:jc w:val="left"/>
        <w:rPr>
          <w:rFonts w:eastAsia="方正仿宋简体"/>
          <w:color w:val="auto"/>
          <w:sz w:val="30"/>
          <w:szCs w:val="30"/>
          <w:highlight w:val="none"/>
          <w:lang w:bidi="ar"/>
        </w:rPr>
      </w:pPr>
      <w:r>
        <w:rPr>
          <w:rFonts w:hint="eastAsia" w:eastAsia="方正仿宋简体"/>
          <w:color w:val="auto"/>
          <w:sz w:val="30"/>
          <w:szCs w:val="30"/>
          <w:highlight w:val="none"/>
          <w:lang w:bidi="ar"/>
        </w:rPr>
        <w:t>严重违法违规受到重大刑事处罚、行政处罚；</w:t>
      </w:r>
    </w:p>
    <w:p w14:paraId="74B64424">
      <w:pPr>
        <w:widowControl/>
        <w:numPr>
          <w:ilvl w:val="0"/>
          <w:numId w:val="9"/>
        </w:numPr>
        <w:topLinePunct/>
        <w:autoSpaceDE w:val="0"/>
        <w:spacing w:line="560" w:lineRule="exact"/>
        <w:ind w:left="0" w:firstLine="600" w:firstLineChars="200"/>
        <w:jc w:val="left"/>
        <w:rPr>
          <w:rFonts w:eastAsia="方正仿宋简体"/>
          <w:color w:val="auto"/>
          <w:sz w:val="30"/>
          <w:szCs w:val="30"/>
          <w:highlight w:val="none"/>
          <w:lang w:bidi="ar"/>
        </w:rPr>
      </w:pPr>
      <w:r>
        <w:rPr>
          <w:rFonts w:hint="eastAsia" w:eastAsia="方正仿宋简体"/>
          <w:color w:val="auto"/>
          <w:sz w:val="30"/>
          <w:szCs w:val="30"/>
          <w:highlight w:val="none"/>
          <w:lang w:bidi="ar"/>
        </w:rPr>
        <w:t>引发严重质量事故或生产安全事故；</w:t>
      </w:r>
    </w:p>
    <w:p w14:paraId="64D2DFFA">
      <w:pPr>
        <w:widowControl/>
        <w:numPr>
          <w:ilvl w:val="0"/>
          <w:numId w:val="9"/>
        </w:numPr>
        <w:tabs>
          <w:tab w:val="clear" w:pos="425"/>
        </w:tabs>
        <w:topLinePunct/>
        <w:autoSpaceDE w:val="0"/>
        <w:spacing w:line="560" w:lineRule="exact"/>
        <w:ind w:left="0" w:firstLine="600" w:firstLineChars="200"/>
        <w:jc w:val="left"/>
        <w:rPr>
          <w:rFonts w:eastAsia="方正仿宋简体"/>
          <w:color w:val="auto"/>
          <w:sz w:val="30"/>
          <w:szCs w:val="30"/>
          <w:highlight w:val="none"/>
          <w:lang w:bidi="ar"/>
        </w:rPr>
      </w:pPr>
      <w:r>
        <w:rPr>
          <w:rFonts w:hint="eastAsia" w:ascii="方正仿宋简体" w:hAnsi="方正仿宋简体" w:eastAsia="方正仿宋简体" w:cs="方正仿宋简体"/>
          <w:color w:val="auto"/>
          <w:sz w:val="30"/>
          <w:szCs w:val="30"/>
          <w:highlight w:val="none"/>
          <w:lang w:bidi="ar"/>
        </w:rPr>
        <w:t>引发突发环境事件、生态损害赔偿等环保事件</w:t>
      </w:r>
      <w:r>
        <w:rPr>
          <w:rFonts w:hint="eastAsia" w:eastAsia="方正仿宋简体"/>
          <w:color w:val="auto"/>
          <w:sz w:val="30"/>
          <w:szCs w:val="30"/>
          <w:highlight w:val="none"/>
          <w:lang w:bidi="ar"/>
        </w:rPr>
        <w:t>；</w:t>
      </w:r>
    </w:p>
    <w:p w14:paraId="00BA8692">
      <w:pPr>
        <w:widowControl/>
        <w:numPr>
          <w:ilvl w:val="0"/>
          <w:numId w:val="9"/>
        </w:numPr>
        <w:tabs>
          <w:tab w:val="clear" w:pos="425"/>
        </w:tabs>
        <w:topLinePunct/>
        <w:autoSpaceDE w:val="0"/>
        <w:spacing w:line="560" w:lineRule="exact"/>
        <w:ind w:left="0" w:firstLine="600" w:firstLineChars="200"/>
        <w:jc w:val="left"/>
        <w:rPr>
          <w:rFonts w:eastAsia="方正仿宋简体"/>
          <w:color w:val="auto"/>
          <w:sz w:val="30"/>
          <w:szCs w:val="30"/>
          <w:highlight w:val="none"/>
          <w:lang w:bidi="ar"/>
        </w:rPr>
      </w:pPr>
      <w:r>
        <w:rPr>
          <w:rFonts w:hint="eastAsia" w:ascii="方正仿宋简体" w:hAnsi="方正仿宋简体" w:eastAsia="方正仿宋简体" w:cs="方正仿宋简体"/>
          <w:color w:val="auto"/>
          <w:sz w:val="30"/>
          <w:szCs w:val="30"/>
          <w:highlight w:val="none"/>
          <w:lang w:bidi="ar"/>
        </w:rPr>
        <w:t>恶意进行诬告陷害</w:t>
      </w:r>
      <w:r>
        <w:rPr>
          <w:rFonts w:hint="eastAsia" w:eastAsia="方正仿宋简体"/>
          <w:color w:val="auto"/>
          <w:sz w:val="30"/>
          <w:szCs w:val="30"/>
          <w:highlight w:val="none"/>
          <w:lang w:bidi="ar"/>
        </w:rPr>
        <w:t>、转包或违法分包、违法挂靠、侵害集团公司专利权（商标权）等知识产权</w:t>
      </w:r>
      <w:r>
        <w:rPr>
          <w:rFonts w:hint="eastAsia" w:eastAsia="方正仿宋简体"/>
          <w:color w:val="auto"/>
          <w:sz w:val="30"/>
          <w:szCs w:val="30"/>
          <w:highlight w:val="none"/>
          <w:lang w:eastAsia="zh-CN" w:bidi="ar"/>
        </w:rPr>
        <w:t>、</w:t>
      </w:r>
      <w:r>
        <w:rPr>
          <w:rFonts w:hint="eastAsia" w:eastAsia="方正仿宋简体"/>
          <w:color w:val="auto"/>
          <w:sz w:val="30"/>
          <w:szCs w:val="30"/>
          <w:highlight w:val="none"/>
          <w:lang w:bidi="ar"/>
        </w:rPr>
        <w:t>利用商业贿赂及其他不正当手段谋取利益等严重破坏市场公平竞争秩序和社会正常秩序；</w:t>
      </w:r>
    </w:p>
    <w:p w14:paraId="7B95D9C2">
      <w:pPr>
        <w:widowControl/>
        <w:numPr>
          <w:ilvl w:val="0"/>
          <w:numId w:val="9"/>
        </w:numPr>
        <w:tabs>
          <w:tab w:val="clear" w:pos="425"/>
        </w:tabs>
        <w:topLinePunct/>
        <w:autoSpaceDE w:val="0"/>
        <w:spacing w:line="560" w:lineRule="exact"/>
        <w:ind w:left="0" w:firstLine="600" w:firstLineChars="200"/>
        <w:jc w:val="left"/>
        <w:rPr>
          <w:rFonts w:eastAsia="方正仿宋简体"/>
          <w:color w:val="auto"/>
          <w:sz w:val="30"/>
          <w:szCs w:val="30"/>
          <w:highlight w:val="none"/>
          <w:lang w:bidi="ar"/>
        </w:rPr>
      </w:pPr>
      <w:r>
        <w:rPr>
          <w:rFonts w:hint="eastAsia" w:eastAsia="方正仿宋简体"/>
          <w:color w:val="auto"/>
          <w:sz w:val="30"/>
          <w:szCs w:val="30"/>
          <w:highlight w:val="none"/>
          <w:lang w:bidi="ar"/>
        </w:rPr>
        <w:t>对生产经营造成重大影响、造成重大社会影响或较大经济损失的相关情形；</w:t>
      </w:r>
    </w:p>
    <w:p w14:paraId="61B03294">
      <w:pPr>
        <w:widowControl/>
        <w:numPr>
          <w:ilvl w:val="0"/>
          <w:numId w:val="9"/>
        </w:numPr>
        <w:tabs>
          <w:tab w:val="clear" w:pos="425"/>
        </w:tabs>
        <w:topLinePunct/>
        <w:autoSpaceDE w:val="0"/>
        <w:spacing w:line="560" w:lineRule="exact"/>
        <w:ind w:left="0" w:firstLine="600" w:firstLineChars="200"/>
        <w:jc w:val="left"/>
        <w:rPr>
          <w:rFonts w:eastAsia="方正仿宋简体"/>
          <w:color w:val="auto"/>
          <w:sz w:val="30"/>
          <w:szCs w:val="30"/>
          <w:highlight w:val="none"/>
          <w:lang w:bidi="ar"/>
        </w:rPr>
      </w:pPr>
      <w:r>
        <w:rPr>
          <w:rFonts w:hint="eastAsia" w:eastAsia="方正仿宋简体"/>
          <w:color w:val="auto"/>
          <w:sz w:val="30"/>
          <w:szCs w:val="30"/>
          <w:highlight w:val="none"/>
          <w:lang w:bidi="ar"/>
        </w:rPr>
        <w:t>集团公司认定的其他情形。</w:t>
      </w:r>
    </w:p>
    <w:p w14:paraId="0E20C9AA">
      <w:pPr>
        <w:keepNext w:val="0"/>
        <w:keepLines w:val="0"/>
        <w:pageBreakBefore w:val="0"/>
        <w:widowControl/>
        <w:numPr>
          <w:ilvl w:val="0"/>
          <w:numId w:val="3"/>
        </w:numPr>
        <w:kinsoku/>
        <w:wordWrap/>
        <w:overflowPunct/>
        <w:topLinePunct/>
        <w:autoSpaceDE w:val="0"/>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color w:val="auto"/>
          <w:sz w:val="30"/>
          <w:szCs w:val="30"/>
          <w:highlight w:val="none"/>
          <w:shd w:val="clear" w:color="auto" w:fill="FFFFFF"/>
          <w:lang w:val="en-US" w:eastAsia="zh"/>
        </w:rPr>
      </w:pPr>
      <w:r>
        <w:rPr>
          <w:rFonts w:hint="default" w:ascii="Times New Roman" w:hAnsi="Times New Roman" w:eastAsia="方正仿宋简体" w:cs="Times New Roman"/>
          <w:color w:val="auto"/>
          <w:sz w:val="30"/>
          <w:szCs w:val="30"/>
          <w:highlight w:val="none"/>
          <w:shd w:val="clear" w:color="auto" w:fill="FFFFFF"/>
          <w:lang w:eastAsia="zh" w:bidi="ar"/>
        </w:rPr>
        <w:t>在采购活动过程中发现（通过天眼查等第三方信息平台查询）供应商存在“借壳”行为的，按照被“借壳”失信供应商相同停用措施进行处理。</w:t>
      </w:r>
    </w:p>
    <w:p w14:paraId="4FA52763">
      <w:pPr>
        <w:keepNext w:val="0"/>
        <w:keepLines w:val="0"/>
        <w:pageBreakBefore w:val="0"/>
        <w:widowControl/>
        <w:numPr>
          <w:ilvl w:val="0"/>
          <w:numId w:val="3"/>
        </w:numPr>
        <w:kinsoku/>
        <w:wordWrap/>
        <w:overflowPunct/>
        <w:topLinePunct/>
        <w:autoSpaceDE w:val="0"/>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简体" w:cs="Times New Roman"/>
          <w:bCs/>
          <w:color w:val="auto"/>
          <w:sz w:val="30"/>
          <w:szCs w:val="30"/>
          <w:highlight w:val="none"/>
          <w:lang w:bidi="ar"/>
        </w:rPr>
      </w:pPr>
      <w:r>
        <w:rPr>
          <w:rFonts w:hint="default" w:ascii="Times New Roman" w:hAnsi="Times New Roman" w:eastAsia="方正仿宋简体" w:cs="Times New Roman"/>
          <w:bCs w:val="0"/>
          <w:color w:val="auto"/>
          <w:sz w:val="30"/>
          <w:szCs w:val="30"/>
          <w:highlight w:val="none"/>
          <w:shd w:val="clear" w:color="auto" w:fill="FFFFFF"/>
          <w:lang w:eastAsia="zh"/>
        </w:rPr>
        <w:t>串通投标认定规则：</w:t>
      </w:r>
    </w:p>
    <w:p w14:paraId="034D472E">
      <w:pPr>
        <w:topLinePunct/>
        <w:autoSpaceDE w:val="0"/>
        <w:spacing w:line="560" w:lineRule="exact"/>
        <w:ind w:firstLine="639" w:firstLineChars="213"/>
        <w:rPr>
          <w:rFonts w:eastAsia="方正仿宋简体"/>
          <w:color w:val="auto"/>
          <w:sz w:val="30"/>
          <w:szCs w:val="30"/>
          <w:highlight w:val="none"/>
          <w:lang w:bidi="ar"/>
        </w:rPr>
      </w:pPr>
      <w:r>
        <w:rPr>
          <w:rFonts w:eastAsia="方正仿宋简体"/>
          <w:color w:val="auto"/>
          <w:sz w:val="30"/>
          <w:szCs w:val="30"/>
          <w:highlight w:val="none"/>
          <w:shd w:val="clear" w:color="auto" w:fill="FFFFFF"/>
          <w:lang w:eastAsia="zh"/>
        </w:rPr>
        <w:t>串通投标</w:t>
      </w:r>
      <w:r>
        <w:rPr>
          <w:rFonts w:eastAsia="方正仿宋简体"/>
          <w:color w:val="auto"/>
          <w:sz w:val="30"/>
          <w:szCs w:val="30"/>
          <w:highlight w:val="none"/>
          <w:shd w:val="clear" w:color="auto" w:fill="FFFFFF"/>
        </w:rPr>
        <w:t>（包括非招标报价中的串通行为）是指参与采购活动的</w:t>
      </w:r>
      <w:r>
        <w:rPr>
          <w:rFonts w:eastAsia="方正仿宋简体"/>
          <w:color w:val="auto"/>
          <w:sz w:val="30"/>
          <w:szCs w:val="30"/>
          <w:highlight w:val="none"/>
          <w:shd w:val="clear" w:color="auto" w:fill="FFFFFF"/>
          <w:lang w:eastAsia="zh"/>
        </w:rPr>
        <w:t>供应商</w:t>
      </w:r>
      <w:r>
        <w:rPr>
          <w:rFonts w:eastAsia="方正仿宋简体"/>
          <w:color w:val="auto"/>
          <w:sz w:val="30"/>
          <w:szCs w:val="30"/>
          <w:highlight w:val="none"/>
          <w:shd w:val="clear" w:color="auto" w:fill="FFFFFF"/>
        </w:rPr>
        <w:t>采用不正当手段，对采购事项进行串通，损害国家利益、社会公共利益或者其他当事人合法权益的行为。</w:t>
      </w:r>
      <w:r>
        <w:rPr>
          <w:rFonts w:eastAsia="方正仿宋简体"/>
          <w:color w:val="auto"/>
          <w:sz w:val="30"/>
          <w:szCs w:val="30"/>
          <w:highlight w:val="none"/>
          <w:lang w:bidi="ar"/>
        </w:rPr>
        <w:t>以下情形按照串通投标处理：</w:t>
      </w:r>
    </w:p>
    <w:p w14:paraId="6EFF8377">
      <w:pPr>
        <w:widowControl/>
        <w:numPr>
          <w:ilvl w:val="0"/>
          <w:numId w:val="10"/>
        </w:numPr>
        <w:spacing w:line="560" w:lineRule="exact"/>
        <w:ind w:firstLine="600" w:firstLineChars="200"/>
        <w:rPr>
          <w:rFonts w:hint="eastAsia" w:eastAsia="方正仿宋简体"/>
          <w:bCs/>
          <w:color w:val="auto"/>
          <w:sz w:val="30"/>
          <w:szCs w:val="30"/>
          <w:highlight w:val="none"/>
          <w:lang w:bidi="ar"/>
        </w:rPr>
      </w:pPr>
      <w:r>
        <w:rPr>
          <w:rFonts w:hint="eastAsia" w:eastAsia="方正仿宋简体"/>
          <w:bCs/>
          <w:color w:val="auto"/>
          <w:sz w:val="30"/>
          <w:szCs w:val="30"/>
          <w:highlight w:val="none"/>
          <w:lang w:eastAsia="zh" w:bidi="ar"/>
        </w:rPr>
        <w:t>有</w:t>
      </w:r>
      <w:r>
        <w:rPr>
          <w:rFonts w:hint="eastAsia" w:eastAsia="方正仿宋简体"/>
          <w:bCs/>
          <w:color w:val="auto"/>
          <w:sz w:val="30"/>
          <w:szCs w:val="30"/>
          <w:highlight w:val="none"/>
          <w:lang w:bidi="ar"/>
        </w:rPr>
        <w:t>下列情形之一的，视为《中华人民共和国招标投标法实施条例》第四十条第（一）项“不同投标人的投标文件由同一单位或者个人编制”：</w:t>
      </w:r>
    </w:p>
    <w:p w14:paraId="3C6C449D">
      <w:pPr>
        <w:widowControl/>
        <w:numPr>
          <w:ilvl w:val="0"/>
          <w:numId w:val="11"/>
        </w:numPr>
        <w:topLinePunct/>
        <w:autoSpaceDE w:val="0"/>
        <w:spacing w:line="560" w:lineRule="exact"/>
        <w:ind w:left="0" w:firstLine="600" w:firstLineChars="200"/>
        <w:rPr>
          <w:rFonts w:eastAsia="方正仿宋简体"/>
          <w:color w:val="auto"/>
          <w:sz w:val="30"/>
          <w:szCs w:val="30"/>
          <w:highlight w:val="none"/>
        </w:rPr>
      </w:pPr>
      <w:r>
        <w:rPr>
          <w:rFonts w:eastAsia="方正仿宋简体"/>
          <w:color w:val="auto"/>
          <w:sz w:val="30"/>
          <w:szCs w:val="30"/>
          <w:highlight w:val="none"/>
          <w:lang w:bidi="ar"/>
        </w:rPr>
        <w:t>不同投标人</w:t>
      </w:r>
      <w:r>
        <w:rPr>
          <w:rFonts w:hint="eastAsia" w:eastAsia="方正仿宋简体"/>
          <w:color w:val="auto"/>
          <w:sz w:val="30"/>
          <w:szCs w:val="30"/>
          <w:highlight w:val="none"/>
          <w:lang w:bidi="ar"/>
        </w:rPr>
        <w:t>（报价人）</w:t>
      </w:r>
      <w:r>
        <w:rPr>
          <w:rFonts w:eastAsia="方正仿宋简体"/>
          <w:color w:val="auto"/>
          <w:sz w:val="30"/>
          <w:szCs w:val="30"/>
          <w:highlight w:val="none"/>
          <w:lang w:bidi="ar"/>
        </w:rPr>
        <w:t>的已标价工程量清单XML电子文档记录的计价软件加密锁序列号信息有一条及以上相同的；</w:t>
      </w:r>
    </w:p>
    <w:p w14:paraId="35E80700">
      <w:pPr>
        <w:widowControl/>
        <w:numPr>
          <w:ilvl w:val="0"/>
          <w:numId w:val="11"/>
        </w:numPr>
        <w:topLinePunct/>
        <w:autoSpaceDE w:val="0"/>
        <w:spacing w:line="560" w:lineRule="exact"/>
        <w:ind w:left="0" w:firstLine="600" w:firstLineChars="200"/>
        <w:rPr>
          <w:rFonts w:eastAsia="方正仿宋简体"/>
          <w:color w:val="auto"/>
          <w:sz w:val="30"/>
          <w:szCs w:val="30"/>
          <w:highlight w:val="none"/>
        </w:rPr>
      </w:pPr>
      <w:r>
        <w:rPr>
          <w:rFonts w:eastAsia="方正仿宋简体"/>
          <w:color w:val="auto"/>
          <w:sz w:val="30"/>
          <w:szCs w:val="30"/>
          <w:highlight w:val="none"/>
          <w:lang w:bidi="ar"/>
        </w:rPr>
        <w:t>不同投标人</w:t>
      </w:r>
      <w:r>
        <w:rPr>
          <w:rFonts w:hint="eastAsia" w:eastAsia="方正仿宋简体"/>
          <w:color w:val="auto"/>
          <w:sz w:val="30"/>
          <w:szCs w:val="30"/>
          <w:highlight w:val="none"/>
          <w:lang w:bidi="ar"/>
        </w:rPr>
        <w:t>（报价人）</w:t>
      </w:r>
      <w:r>
        <w:rPr>
          <w:rFonts w:eastAsia="方正仿宋简体"/>
          <w:color w:val="auto"/>
          <w:sz w:val="30"/>
          <w:szCs w:val="30"/>
          <w:highlight w:val="none"/>
          <w:lang w:bidi="ar"/>
        </w:rPr>
        <w:t>电子投标</w:t>
      </w:r>
      <w:r>
        <w:rPr>
          <w:rFonts w:hint="eastAsia" w:eastAsia="方正仿宋简体"/>
          <w:color w:val="auto"/>
          <w:sz w:val="30"/>
          <w:szCs w:val="30"/>
          <w:highlight w:val="none"/>
          <w:lang w:bidi="ar"/>
        </w:rPr>
        <w:t>（报价）</w:t>
      </w:r>
      <w:r>
        <w:rPr>
          <w:rFonts w:eastAsia="方正仿宋简体"/>
          <w:color w:val="auto"/>
          <w:sz w:val="30"/>
          <w:szCs w:val="30"/>
          <w:highlight w:val="none"/>
          <w:lang w:bidi="ar"/>
        </w:rPr>
        <w:t>文件中投标报价用同一序列号的编辑计价软制作的；</w:t>
      </w:r>
    </w:p>
    <w:p w14:paraId="6615F6FE">
      <w:pPr>
        <w:widowControl/>
        <w:numPr>
          <w:ilvl w:val="0"/>
          <w:numId w:val="11"/>
        </w:numPr>
        <w:topLinePunct/>
        <w:autoSpaceDE w:val="0"/>
        <w:spacing w:line="560" w:lineRule="exact"/>
        <w:ind w:left="0" w:firstLine="600" w:firstLineChars="200"/>
        <w:rPr>
          <w:rFonts w:eastAsia="方正仿宋简体"/>
          <w:color w:val="auto"/>
          <w:sz w:val="30"/>
          <w:szCs w:val="30"/>
          <w:highlight w:val="none"/>
        </w:rPr>
      </w:pPr>
      <w:r>
        <w:rPr>
          <w:rFonts w:eastAsia="方正仿宋简体"/>
          <w:color w:val="auto"/>
          <w:sz w:val="30"/>
          <w:szCs w:val="30"/>
          <w:highlight w:val="none"/>
          <w:lang w:bidi="ar"/>
        </w:rPr>
        <w:t>不同投标人</w:t>
      </w:r>
      <w:r>
        <w:rPr>
          <w:rFonts w:hint="eastAsia" w:eastAsia="方正仿宋简体"/>
          <w:color w:val="auto"/>
          <w:sz w:val="30"/>
          <w:szCs w:val="30"/>
          <w:highlight w:val="none"/>
          <w:lang w:bidi="ar"/>
        </w:rPr>
        <w:t>（报价人）</w:t>
      </w:r>
      <w:r>
        <w:rPr>
          <w:rFonts w:eastAsia="方正仿宋简体"/>
          <w:color w:val="auto"/>
          <w:sz w:val="30"/>
          <w:szCs w:val="30"/>
          <w:highlight w:val="none"/>
          <w:lang w:bidi="ar"/>
        </w:rPr>
        <w:t>的电子投标</w:t>
      </w:r>
      <w:r>
        <w:rPr>
          <w:rFonts w:hint="eastAsia" w:eastAsia="方正仿宋简体"/>
          <w:color w:val="auto"/>
          <w:sz w:val="30"/>
          <w:szCs w:val="30"/>
          <w:highlight w:val="none"/>
          <w:lang w:bidi="ar"/>
        </w:rPr>
        <w:t>（报价）</w:t>
      </w:r>
      <w:r>
        <w:rPr>
          <w:rFonts w:eastAsia="方正仿宋简体"/>
          <w:color w:val="auto"/>
          <w:sz w:val="30"/>
          <w:szCs w:val="30"/>
          <w:highlight w:val="none"/>
          <w:lang w:bidi="ar"/>
        </w:rPr>
        <w:t>文件编制时计算机硬件信息中，</w:t>
      </w:r>
      <w:r>
        <w:rPr>
          <w:rFonts w:hint="eastAsia" w:eastAsia="方正仿宋简体"/>
          <w:color w:val="auto"/>
          <w:sz w:val="30"/>
          <w:szCs w:val="30"/>
          <w:highlight w:val="none"/>
          <w:lang w:bidi="ar"/>
        </w:rPr>
        <w:t>存在</w:t>
      </w:r>
      <w:r>
        <w:rPr>
          <w:rFonts w:eastAsia="方正仿宋简体"/>
          <w:color w:val="auto"/>
          <w:sz w:val="30"/>
          <w:szCs w:val="30"/>
          <w:highlight w:val="none"/>
          <w:lang w:bidi="ar"/>
        </w:rPr>
        <w:t>计算机网卡MAC地址和硬盘序列号</w:t>
      </w:r>
      <w:r>
        <w:rPr>
          <w:rFonts w:hint="eastAsia" w:eastAsia="方正仿宋简体"/>
          <w:color w:val="auto"/>
          <w:sz w:val="30"/>
          <w:szCs w:val="30"/>
          <w:highlight w:val="none"/>
          <w:lang w:bidi="ar"/>
        </w:rPr>
        <w:t>同时</w:t>
      </w:r>
      <w:r>
        <w:rPr>
          <w:rFonts w:eastAsia="方正仿宋简体"/>
          <w:color w:val="auto"/>
          <w:sz w:val="30"/>
          <w:szCs w:val="30"/>
          <w:highlight w:val="none"/>
          <w:lang w:bidi="ar"/>
        </w:rPr>
        <w:t>相同的；</w:t>
      </w:r>
    </w:p>
    <w:p w14:paraId="45778FA9">
      <w:pPr>
        <w:widowControl/>
        <w:numPr>
          <w:ilvl w:val="0"/>
          <w:numId w:val="11"/>
        </w:numPr>
        <w:topLinePunct/>
        <w:autoSpaceDE w:val="0"/>
        <w:spacing w:line="560" w:lineRule="exact"/>
        <w:ind w:left="0" w:firstLine="600" w:firstLineChars="200"/>
        <w:rPr>
          <w:rFonts w:eastAsia="方正仿宋简体"/>
          <w:color w:val="auto"/>
          <w:sz w:val="30"/>
          <w:szCs w:val="30"/>
          <w:highlight w:val="none"/>
        </w:rPr>
      </w:pPr>
      <w:r>
        <w:rPr>
          <w:rFonts w:eastAsia="方正仿宋简体"/>
          <w:color w:val="auto"/>
          <w:sz w:val="30"/>
          <w:szCs w:val="30"/>
          <w:highlight w:val="none"/>
          <w:lang w:bidi="ar"/>
        </w:rPr>
        <w:t>法律法规规定及集团公司认定、招标文件规定的其他情形。</w:t>
      </w:r>
    </w:p>
    <w:p w14:paraId="0C937AE7">
      <w:pPr>
        <w:widowControl/>
        <w:numPr>
          <w:ilvl w:val="0"/>
          <w:numId w:val="10"/>
        </w:numPr>
        <w:spacing w:line="560" w:lineRule="exact"/>
        <w:ind w:firstLine="600" w:firstLineChars="200"/>
        <w:rPr>
          <w:rFonts w:hint="eastAsia" w:eastAsia="方正仿宋简体"/>
          <w:bCs/>
          <w:color w:val="auto"/>
          <w:sz w:val="30"/>
          <w:szCs w:val="30"/>
          <w:highlight w:val="none"/>
          <w:lang w:bidi="ar"/>
        </w:rPr>
      </w:pPr>
      <w:r>
        <w:rPr>
          <w:rFonts w:hint="eastAsia" w:eastAsia="方正仿宋简体"/>
          <w:bCs/>
          <w:color w:val="auto"/>
          <w:sz w:val="30"/>
          <w:szCs w:val="30"/>
          <w:highlight w:val="none"/>
          <w:lang w:eastAsia="zh" w:bidi="ar"/>
        </w:rPr>
        <w:t>有</w:t>
      </w:r>
      <w:r>
        <w:rPr>
          <w:rFonts w:hint="eastAsia" w:eastAsia="方正仿宋简体"/>
          <w:bCs/>
          <w:color w:val="auto"/>
          <w:sz w:val="30"/>
          <w:szCs w:val="30"/>
          <w:highlight w:val="none"/>
          <w:lang w:bidi="ar"/>
        </w:rPr>
        <w:t>下列情形之一的，视为《中华人民共和国招标投标法实施条例》第四十条第（二）项“不同投标人委托同一单位或者个人办理投标事宜”：</w:t>
      </w:r>
    </w:p>
    <w:p w14:paraId="33CFD2EF">
      <w:pPr>
        <w:widowControl/>
        <w:numPr>
          <w:ilvl w:val="0"/>
          <w:numId w:val="12"/>
        </w:numPr>
        <w:topLinePunct/>
        <w:autoSpaceDE w:val="0"/>
        <w:spacing w:line="560" w:lineRule="exact"/>
        <w:ind w:left="0" w:firstLine="600" w:firstLineChars="200"/>
        <w:rPr>
          <w:rFonts w:eastAsia="方正仿宋简体"/>
          <w:color w:val="auto"/>
          <w:sz w:val="30"/>
          <w:szCs w:val="30"/>
          <w:highlight w:val="none"/>
        </w:rPr>
      </w:pPr>
      <w:r>
        <w:rPr>
          <w:rFonts w:eastAsia="方正仿宋简体"/>
          <w:color w:val="auto"/>
          <w:sz w:val="30"/>
          <w:szCs w:val="30"/>
          <w:highlight w:val="none"/>
          <w:lang w:bidi="ar"/>
        </w:rPr>
        <w:t>不同投标人</w:t>
      </w:r>
      <w:r>
        <w:rPr>
          <w:rFonts w:hint="eastAsia" w:eastAsia="方正仿宋简体"/>
          <w:color w:val="auto"/>
          <w:sz w:val="30"/>
          <w:szCs w:val="30"/>
          <w:highlight w:val="none"/>
          <w:lang w:bidi="ar"/>
        </w:rPr>
        <w:t>（报价人）</w:t>
      </w:r>
      <w:r>
        <w:rPr>
          <w:rFonts w:eastAsia="方正仿宋简体"/>
          <w:color w:val="auto"/>
          <w:sz w:val="30"/>
          <w:szCs w:val="30"/>
          <w:highlight w:val="none"/>
          <w:lang w:eastAsia="zh" w:bidi="ar"/>
        </w:rPr>
        <w:t>在投标</w:t>
      </w:r>
      <w:r>
        <w:rPr>
          <w:rFonts w:hint="eastAsia" w:eastAsia="方正仿宋简体"/>
          <w:color w:val="auto"/>
          <w:sz w:val="30"/>
          <w:szCs w:val="30"/>
          <w:highlight w:val="none"/>
          <w:lang w:bidi="ar"/>
        </w:rPr>
        <w:t>（报价）</w:t>
      </w:r>
      <w:r>
        <w:rPr>
          <w:rFonts w:eastAsia="方正仿宋简体"/>
          <w:color w:val="auto"/>
          <w:sz w:val="30"/>
          <w:szCs w:val="30"/>
          <w:highlight w:val="none"/>
          <w:lang w:eastAsia="zh" w:bidi="ar"/>
        </w:rPr>
        <w:t>阶段（不含注册信息）</w:t>
      </w:r>
      <w:r>
        <w:rPr>
          <w:rFonts w:eastAsia="方正仿宋简体"/>
          <w:color w:val="auto"/>
          <w:sz w:val="30"/>
          <w:szCs w:val="30"/>
          <w:highlight w:val="none"/>
          <w:lang w:bidi="ar"/>
        </w:rPr>
        <w:t>所留信息中</w:t>
      </w:r>
      <w:r>
        <w:rPr>
          <w:rFonts w:hint="eastAsia" w:eastAsia="方正仿宋简体"/>
          <w:color w:val="auto"/>
          <w:sz w:val="30"/>
          <w:szCs w:val="30"/>
          <w:highlight w:val="none"/>
          <w:lang w:bidi="ar"/>
        </w:rPr>
        <w:t>存在</w:t>
      </w:r>
      <w:r>
        <w:rPr>
          <w:rFonts w:eastAsia="方正仿宋简体"/>
          <w:color w:val="auto"/>
          <w:sz w:val="30"/>
          <w:szCs w:val="30"/>
          <w:highlight w:val="none"/>
          <w:lang w:bidi="ar"/>
        </w:rPr>
        <w:t>联系人相同（姓名</w:t>
      </w:r>
      <w:r>
        <w:rPr>
          <w:rFonts w:hint="eastAsia" w:eastAsia="方正仿宋简体"/>
          <w:color w:val="auto"/>
          <w:sz w:val="30"/>
          <w:szCs w:val="30"/>
          <w:highlight w:val="none"/>
          <w:lang w:eastAsia="zh" w:bidi="ar"/>
        </w:rPr>
        <w:t>和</w:t>
      </w:r>
      <w:r>
        <w:rPr>
          <w:rFonts w:eastAsia="方正仿宋简体"/>
          <w:color w:val="auto"/>
          <w:sz w:val="30"/>
          <w:szCs w:val="30"/>
          <w:highlight w:val="none"/>
          <w:lang w:bidi="ar"/>
        </w:rPr>
        <w:t>身份</w:t>
      </w:r>
      <w:r>
        <w:rPr>
          <w:rFonts w:hint="eastAsia" w:eastAsia="方正仿宋简体"/>
          <w:color w:val="auto"/>
          <w:sz w:val="30"/>
          <w:szCs w:val="30"/>
          <w:highlight w:val="none"/>
          <w:lang w:eastAsia="zh" w:bidi="ar"/>
        </w:rPr>
        <w:t>证号码均</w:t>
      </w:r>
      <w:r>
        <w:rPr>
          <w:rFonts w:eastAsia="方正仿宋简体"/>
          <w:color w:val="auto"/>
          <w:sz w:val="30"/>
          <w:szCs w:val="30"/>
          <w:highlight w:val="none"/>
          <w:lang w:bidi="ar"/>
        </w:rPr>
        <w:t>相同）或联系</w:t>
      </w:r>
      <w:r>
        <w:rPr>
          <w:rFonts w:hint="eastAsia" w:eastAsia="方正仿宋简体"/>
          <w:color w:val="auto"/>
          <w:sz w:val="30"/>
          <w:szCs w:val="30"/>
          <w:highlight w:val="none"/>
          <w:lang w:bidi="ar"/>
        </w:rPr>
        <w:t>方式（电话或邮箱）</w:t>
      </w:r>
      <w:r>
        <w:rPr>
          <w:rFonts w:eastAsia="方正仿宋简体"/>
          <w:color w:val="auto"/>
          <w:sz w:val="30"/>
          <w:szCs w:val="30"/>
          <w:highlight w:val="none"/>
          <w:lang w:bidi="ar"/>
        </w:rPr>
        <w:t>相同</w:t>
      </w:r>
      <w:r>
        <w:rPr>
          <w:rFonts w:hint="eastAsia" w:eastAsia="方正仿宋简体"/>
          <w:color w:val="auto"/>
          <w:sz w:val="30"/>
          <w:szCs w:val="30"/>
          <w:highlight w:val="none"/>
          <w:lang w:bidi="ar"/>
        </w:rPr>
        <w:t>，且无法证明其合理性的</w:t>
      </w:r>
      <w:r>
        <w:rPr>
          <w:rFonts w:eastAsia="方正仿宋简体"/>
          <w:color w:val="auto"/>
          <w:sz w:val="30"/>
          <w:szCs w:val="30"/>
          <w:highlight w:val="none"/>
          <w:lang w:bidi="ar"/>
        </w:rPr>
        <w:t>；</w:t>
      </w:r>
    </w:p>
    <w:p w14:paraId="3A3D35C4">
      <w:pPr>
        <w:widowControl/>
        <w:numPr>
          <w:ilvl w:val="0"/>
          <w:numId w:val="12"/>
        </w:numPr>
        <w:topLinePunct/>
        <w:autoSpaceDE w:val="0"/>
        <w:spacing w:line="560" w:lineRule="exact"/>
        <w:ind w:left="0" w:firstLine="600" w:firstLineChars="200"/>
        <w:rPr>
          <w:rFonts w:eastAsia="方正仿宋简体"/>
          <w:color w:val="auto"/>
          <w:sz w:val="30"/>
          <w:szCs w:val="30"/>
          <w:highlight w:val="none"/>
        </w:rPr>
      </w:pPr>
      <w:r>
        <w:rPr>
          <w:rFonts w:eastAsia="方正仿宋简体"/>
          <w:color w:val="auto"/>
          <w:sz w:val="30"/>
          <w:szCs w:val="30"/>
          <w:highlight w:val="none"/>
          <w:lang w:bidi="ar"/>
        </w:rPr>
        <w:t>不同投标人</w:t>
      </w:r>
      <w:r>
        <w:rPr>
          <w:rFonts w:hint="eastAsia" w:eastAsia="方正仿宋简体"/>
          <w:color w:val="auto"/>
          <w:sz w:val="30"/>
          <w:szCs w:val="30"/>
          <w:highlight w:val="none"/>
          <w:lang w:bidi="ar"/>
        </w:rPr>
        <w:t>（报价人）</w:t>
      </w:r>
      <w:r>
        <w:rPr>
          <w:rFonts w:eastAsia="方正仿宋简体"/>
          <w:color w:val="auto"/>
          <w:sz w:val="30"/>
          <w:szCs w:val="30"/>
          <w:highlight w:val="none"/>
          <w:lang w:bidi="ar"/>
        </w:rPr>
        <w:t>上传投标</w:t>
      </w:r>
      <w:r>
        <w:rPr>
          <w:rFonts w:hint="eastAsia" w:eastAsia="方正仿宋简体"/>
          <w:color w:val="auto"/>
          <w:sz w:val="30"/>
          <w:szCs w:val="30"/>
          <w:highlight w:val="none"/>
          <w:lang w:bidi="ar"/>
        </w:rPr>
        <w:t>（报价）</w:t>
      </w:r>
      <w:r>
        <w:rPr>
          <w:rFonts w:eastAsia="方正仿宋简体"/>
          <w:color w:val="auto"/>
          <w:sz w:val="30"/>
          <w:szCs w:val="30"/>
          <w:highlight w:val="none"/>
          <w:lang w:bidi="ar"/>
        </w:rPr>
        <w:t>文件时IP地址相同</w:t>
      </w:r>
      <w:r>
        <w:rPr>
          <w:rFonts w:hint="eastAsia" w:eastAsia="方正仿宋简体"/>
          <w:color w:val="auto"/>
          <w:sz w:val="30"/>
          <w:szCs w:val="30"/>
          <w:highlight w:val="none"/>
          <w:lang w:eastAsia="zh" w:bidi="ar"/>
        </w:rPr>
        <w:t>，</w:t>
      </w:r>
      <w:r>
        <w:rPr>
          <w:rFonts w:eastAsia="方正仿宋简体"/>
          <w:color w:val="auto"/>
          <w:sz w:val="30"/>
          <w:szCs w:val="30"/>
          <w:highlight w:val="none"/>
          <w:lang w:bidi="ar"/>
        </w:rPr>
        <w:t>且无法证明其合理性的；</w:t>
      </w:r>
    </w:p>
    <w:p w14:paraId="2BA992AD">
      <w:pPr>
        <w:widowControl/>
        <w:numPr>
          <w:ilvl w:val="0"/>
          <w:numId w:val="12"/>
        </w:numPr>
        <w:topLinePunct/>
        <w:autoSpaceDE w:val="0"/>
        <w:spacing w:line="560" w:lineRule="exact"/>
        <w:ind w:left="0" w:firstLine="600" w:firstLineChars="200"/>
        <w:rPr>
          <w:rFonts w:hint="default" w:ascii="Times New Roman" w:hAnsi="Times New Roman" w:eastAsia="方正仿宋简体" w:cs="Times New Roman"/>
          <w:color w:val="auto"/>
          <w:sz w:val="30"/>
          <w:szCs w:val="30"/>
          <w:highlight w:val="none"/>
          <w:lang w:bidi="ar"/>
        </w:rPr>
      </w:pPr>
      <w:r>
        <w:rPr>
          <w:rFonts w:hint="eastAsia" w:eastAsia="方正仿宋简体"/>
          <w:color w:val="auto"/>
          <w:sz w:val="30"/>
          <w:szCs w:val="30"/>
          <w:highlight w:val="none"/>
          <w:lang w:eastAsia="zh" w:bidi="ar"/>
        </w:rPr>
        <w:t>缴纳投标</w:t>
      </w:r>
      <w:r>
        <w:rPr>
          <w:rFonts w:hint="eastAsia" w:eastAsia="方正仿宋简体"/>
          <w:color w:val="auto"/>
          <w:sz w:val="30"/>
          <w:szCs w:val="30"/>
          <w:highlight w:val="none"/>
          <w:lang w:bidi="ar"/>
        </w:rPr>
        <w:t>（报价）</w:t>
      </w:r>
      <w:r>
        <w:rPr>
          <w:rFonts w:hint="eastAsia" w:eastAsia="方正仿宋简体"/>
          <w:color w:val="auto"/>
          <w:sz w:val="30"/>
          <w:szCs w:val="30"/>
          <w:highlight w:val="none"/>
          <w:lang w:eastAsia="zh" w:bidi="ar"/>
        </w:rPr>
        <w:t>保证金账户名称和本标段其他投标人</w:t>
      </w:r>
      <w:r>
        <w:rPr>
          <w:rFonts w:hint="eastAsia" w:eastAsia="方正仿宋简体"/>
          <w:color w:val="auto"/>
          <w:sz w:val="30"/>
          <w:szCs w:val="30"/>
          <w:highlight w:val="none"/>
          <w:lang w:bidi="ar"/>
        </w:rPr>
        <w:t>（报价</w:t>
      </w:r>
      <w:r>
        <w:rPr>
          <w:rFonts w:hint="eastAsia" w:eastAsia="方正仿宋简体"/>
          <w:color w:val="auto"/>
          <w:sz w:val="30"/>
          <w:szCs w:val="30"/>
          <w:highlight w:val="none"/>
          <w:lang w:eastAsia="zh" w:bidi="ar"/>
        </w:rPr>
        <w:t>人</w:t>
      </w:r>
      <w:r>
        <w:rPr>
          <w:rFonts w:hint="eastAsia" w:eastAsia="方正仿宋简体"/>
          <w:color w:val="auto"/>
          <w:sz w:val="30"/>
          <w:szCs w:val="30"/>
          <w:highlight w:val="none"/>
          <w:lang w:bidi="ar"/>
        </w:rPr>
        <w:t>）</w:t>
      </w:r>
      <w:r>
        <w:rPr>
          <w:rFonts w:hint="eastAsia" w:eastAsia="方正仿宋简体"/>
          <w:color w:val="auto"/>
          <w:sz w:val="30"/>
          <w:szCs w:val="30"/>
          <w:highlight w:val="none"/>
          <w:lang w:eastAsia="zh" w:bidi="ar"/>
        </w:rPr>
        <w:t>名称一致，且无法证明其合理性的；</w:t>
      </w:r>
    </w:p>
    <w:p w14:paraId="1C174741">
      <w:pPr>
        <w:widowControl/>
        <w:numPr>
          <w:ilvl w:val="0"/>
          <w:numId w:val="12"/>
        </w:numPr>
        <w:topLinePunct/>
        <w:autoSpaceDE w:val="0"/>
        <w:spacing w:line="560" w:lineRule="exact"/>
        <w:ind w:left="0" w:firstLine="600" w:firstLineChars="200"/>
        <w:rPr>
          <w:rFonts w:hint="default" w:ascii="Times New Roman" w:hAnsi="Times New Roman" w:eastAsia="方正仿宋简体" w:cs="Times New Roman"/>
          <w:color w:val="auto"/>
          <w:sz w:val="30"/>
          <w:szCs w:val="30"/>
          <w:highlight w:val="none"/>
          <w:lang w:bidi="ar"/>
        </w:rPr>
      </w:pPr>
      <w:r>
        <w:rPr>
          <w:rFonts w:eastAsia="方正仿宋简体"/>
          <w:color w:val="auto"/>
          <w:sz w:val="30"/>
          <w:szCs w:val="30"/>
          <w:highlight w:val="none"/>
          <w:lang w:bidi="ar"/>
        </w:rPr>
        <w:t>法律法规规定及集团公司认定、招标</w:t>
      </w:r>
      <w:r>
        <w:rPr>
          <w:rFonts w:hint="eastAsia" w:eastAsia="方正仿宋简体"/>
          <w:color w:val="auto"/>
          <w:sz w:val="30"/>
          <w:szCs w:val="30"/>
          <w:highlight w:val="none"/>
          <w:lang w:bidi="ar"/>
        </w:rPr>
        <w:t>（询价）</w:t>
      </w:r>
      <w:r>
        <w:rPr>
          <w:rFonts w:eastAsia="方正仿宋简体"/>
          <w:color w:val="auto"/>
          <w:sz w:val="30"/>
          <w:szCs w:val="30"/>
          <w:highlight w:val="none"/>
          <w:lang w:bidi="ar"/>
        </w:rPr>
        <w:t>文件规定的其他情形。</w:t>
      </w:r>
    </w:p>
    <w:p w14:paraId="1246E2F2">
      <w:pPr>
        <w:keepLines w:val="0"/>
        <w:widowControl w:val="0"/>
        <w:numPr>
          <w:ilvl w:val="0"/>
          <w:numId w:val="0"/>
        </w:numPr>
        <w:tabs>
          <w:tab w:val="left" w:pos="0"/>
        </w:tabs>
        <w:wordWrap/>
        <w:overflowPunct/>
        <w:topLinePunct w:val="0"/>
        <w:autoSpaceDE/>
        <w:bidi w:val="0"/>
        <w:spacing w:line="560" w:lineRule="exact"/>
        <w:ind w:left="0" w:leftChars="0" w:right="0" w:rightChars="0" w:firstLine="600" w:firstLineChars="200"/>
        <w:jc w:val="both"/>
        <w:rPr>
          <w:rFonts w:hint="default" w:ascii="Times New Roman" w:hAnsi="Times New Roman" w:eastAsia="方正仿宋简体" w:cs="Times New Roman"/>
          <w:sz w:val="30"/>
          <w:szCs w:val="30"/>
          <w:highlight w:val="none"/>
          <w:lang w:val="en-US"/>
        </w:rPr>
      </w:pPr>
      <w:r>
        <w:rPr>
          <w:rFonts w:hint="default" w:ascii="Times New Roman" w:hAnsi="Times New Roman" w:eastAsia="方正仿宋简体" w:cs="Times New Roman"/>
          <w:bCs/>
          <w:color w:val="000000"/>
          <w:sz w:val="30"/>
          <w:szCs w:val="30"/>
          <w:highlight w:val="none"/>
          <w:lang w:val="en-US" w:eastAsia="zh-CN"/>
        </w:rPr>
        <w:t>六、供应商有违反廉洁合规规定行为的，采取包括但不限于限期整改、经济处罚、解除合同、限制准入、追究法律责任等措施。</w:t>
      </w:r>
    </w:p>
    <w:p w14:paraId="46342F04">
      <w:pPr>
        <w:pStyle w:val="2"/>
        <w:keepNext w:val="0"/>
        <w:keepLines w:val="0"/>
        <w:numPr>
          <w:ilvl w:val="0"/>
          <w:numId w:val="0"/>
        </w:numPr>
        <w:wordWrap/>
        <w:overflowPunct/>
        <w:bidi w:val="0"/>
        <w:spacing w:line="560" w:lineRule="exact"/>
        <w:ind w:left="0" w:leftChars="0" w:right="0" w:rightChars="0" w:firstLine="2100" w:firstLineChars="700"/>
        <w:jc w:val="both"/>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中煤鄂尔多斯能源化工有限公司</w:t>
      </w:r>
    </w:p>
    <w:p w14:paraId="27EFAC72">
      <w:pPr>
        <w:pStyle w:val="3"/>
        <w:rPr>
          <w:rFonts w:hint="default" w:ascii="Times New Roman" w:hAnsi="Times New Roman" w:eastAsia="方正仿宋简体" w:cs="Times New Roman"/>
          <w:bCs/>
          <w:i w:val="0"/>
          <w:iCs w:val="0"/>
          <w:color w:val="000000"/>
          <w:kern w:val="2"/>
          <w:sz w:val="30"/>
          <w:szCs w:val="30"/>
          <w:highlight w:val="none"/>
          <w:lang w:val="en-US" w:eastAsia="zh-CN" w:bidi="ar-SA"/>
        </w:rPr>
      </w:pPr>
      <w:r>
        <w:rPr>
          <w:rFonts w:hint="default" w:ascii="Times New Roman" w:hAnsi="Times New Roman" w:eastAsia="方正仿宋简体" w:cs="Times New Roman"/>
          <w:bCs/>
          <w:i w:val="0"/>
          <w:iCs w:val="0"/>
          <w:color w:val="000000"/>
          <w:kern w:val="2"/>
          <w:sz w:val="30"/>
          <w:szCs w:val="30"/>
          <w:highlight w:val="none"/>
          <w:lang w:val="en-US" w:eastAsia="zh-CN" w:bidi="ar-SA"/>
        </w:rPr>
        <w:t>供销管理中心</w:t>
      </w:r>
    </w:p>
    <w:p w14:paraId="6E4388BE">
      <w:pPr>
        <w:rPr>
          <w:rFonts w:hint="default" w:ascii="Times New Roman" w:hAnsi="Times New Roman" w:eastAsia="方正仿宋简体" w:cs="Times New Roman"/>
          <w:bCs/>
          <w:i w:val="0"/>
          <w:iCs w:val="0"/>
          <w:color w:val="000000"/>
          <w:kern w:val="2"/>
          <w:sz w:val="30"/>
          <w:szCs w:val="30"/>
          <w:highlight w:val="none"/>
          <w:lang w:val="en-US" w:eastAsia="zh-CN" w:bidi="ar-SA"/>
        </w:rPr>
      </w:pPr>
      <w:r>
        <w:rPr>
          <w:rFonts w:hint="default" w:ascii="Times New Roman" w:hAnsi="Times New Roman" w:eastAsia="方正仿宋简体" w:cs="Times New Roman"/>
          <w:bCs/>
          <w:i w:val="0"/>
          <w:iCs w:val="0"/>
          <w:color w:val="000000"/>
          <w:kern w:val="2"/>
          <w:sz w:val="30"/>
          <w:szCs w:val="30"/>
          <w:highlight w:val="none"/>
          <w:lang w:val="en-US" w:eastAsia="zh-CN" w:bidi="ar-SA"/>
        </w:rPr>
        <w:br w:type="page"/>
      </w:r>
    </w:p>
    <w:p w14:paraId="066F52ED">
      <w:pPr>
        <w:pStyle w:val="23"/>
        <w:spacing w:before="120"/>
        <w:rPr>
          <w:rFonts w:hint="eastAsia" w:ascii="Times New Roman" w:hAnsi="Times New Roman" w:eastAsia="方正小标宋简体" w:cs="Times New Roman"/>
          <w:caps w:val="0"/>
          <w:sz w:val="36"/>
          <w:szCs w:val="36"/>
          <w:lang w:eastAsia="zh-CN"/>
        </w:rPr>
      </w:pPr>
      <w:bookmarkStart w:id="5" w:name="_Toc11518"/>
      <w:r>
        <w:rPr>
          <w:rFonts w:hint="default" w:ascii="Times New Roman" w:hAnsi="Times New Roman" w:eastAsia="方正小标宋简体" w:cs="Times New Roman"/>
          <w:caps w:val="0"/>
          <w:sz w:val="36"/>
          <w:szCs w:val="36"/>
          <w:lang w:val="en-US" w:eastAsia="zh-CN"/>
        </w:rPr>
        <w:t>第八章</w:t>
      </w:r>
      <w:r>
        <w:rPr>
          <w:rFonts w:hint="default" w:ascii="Times New Roman" w:hAnsi="Times New Roman" w:eastAsia="方正小标宋简体" w:cs="Times New Roman"/>
          <w:caps w:val="0"/>
          <w:sz w:val="36"/>
          <w:szCs w:val="36"/>
        </w:rPr>
        <w:t xml:space="preserve"> </w:t>
      </w:r>
      <w:r>
        <w:rPr>
          <w:rFonts w:hint="eastAsia" w:ascii="Times New Roman" w:hAnsi="Times New Roman" w:eastAsia="方正小标宋简体" w:cs="Times New Roman"/>
          <w:caps w:val="0"/>
          <w:sz w:val="36"/>
          <w:szCs w:val="36"/>
          <w:lang w:val="en-US" w:eastAsia="zh-CN"/>
        </w:rPr>
        <w:t>响应</w:t>
      </w:r>
      <w:r>
        <w:rPr>
          <w:rFonts w:hint="default" w:ascii="Times New Roman" w:hAnsi="Times New Roman" w:eastAsia="方正小标宋简体" w:cs="Times New Roman"/>
          <w:caps w:val="0"/>
          <w:sz w:val="36"/>
          <w:szCs w:val="36"/>
          <w:lang w:eastAsia="zh-CN"/>
        </w:rPr>
        <w:t>文件</w:t>
      </w:r>
      <w:r>
        <w:rPr>
          <w:rFonts w:hint="default" w:ascii="Times New Roman" w:hAnsi="Times New Roman" w:eastAsia="方正小标宋简体" w:cs="Times New Roman"/>
          <w:caps w:val="0"/>
          <w:sz w:val="36"/>
          <w:szCs w:val="36"/>
        </w:rPr>
        <w:t>格式</w:t>
      </w:r>
      <w:bookmarkEnd w:id="5"/>
      <w:bookmarkStart w:id="6" w:name="_Toc453079648"/>
      <w:bookmarkStart w:id="7" w:name="_Toc453162709"/>
      <w:bookmarkStart w:id="8" w:name="_Toc453162622"/>
    </w:p>
    <w:p w14:paraId="0502D890">
      <w:pPr>
        <w:pStyle w:val="23"/>
        <w:spacing w:before="120"/>
        <w:rPr>
          <w:rFonts w:hint="default" w:ascii="Times New Roman" w:hAnsi="Times New Roman" w:eastAsia="方正小标宋简体" w:cs="Times New Roman"/>
          <w:caps w:val="0"/>
          <w:sz w:val="36"/>
          <w:szCs w:val="36"/>
          <w:u w:val="single"/>
          <w:lang w:val="en-US" w:eastAsia="zh-CN"/>
        </w:rPr>
      </w:pPr>
    </w:p>
    <w:p w14:paraId="678D02A6">
      <w:pPr>
        <w:pStyle w:val="23"/>
        <w:spacing w:before="120"/>
        <w:rPr>
          <w:rFonts w:hint="default" w:ascii="Times New Roman" w:hAnsi="Times New Roman" w:eastAsia="方正小标宋简体" w:cs="Times New Roman"/>
          <w:caps w:val="0"/>
          <w:sz w:val="36"/>
          <w:szCs w:val="36"/>
          <w:u w:val="single"/>
          <w:lang w:val="en-US" w:eastAsia="zh-CN"/>
        </w:rPr>
      </w:pPr>
    </w:p>
    <w:p w14:paraId="1ED374CC">
      <w:pPr>
        <w:pStyle w:val="23"/>
        <w:spacing w:before="120"/>
        <w:rPr>
          <w:rFonts w:hint="default" w:ascii="Times New Roman" w:hAnsi="Times New Roman" w:eastAsia="方正小标宋简体" w:cs="Times New Roman"/>
          <w:caps w:val="0"/>
          <w:sz w:val="36"/>
          <w:szCs w:val="36"/>
          <w:lang w:val="en-US" w:eastAsia="zh-CN"/>
        </w:rPr>
      </w:pPr>
      <w:r>
        <w:rPr>
          <w:rFonts w:hint="default" w:ascii="Times New Roman" w:hAnsi="Times New Roman" w:eastAsia="方正小标宋简体" w:cs="Times New Roman"/>
          <w:caps w:val="0"/>
          <w:sz w:val="36"/>
          <w:szCs w:val="36"/>
          <w:u w:val="single"/>
          <w:lang w:val="en-US" w:eastAsia="zh-CN"/>
        </w:rPr>
        <w:t>XXX项目</w:t>
      </w:r>
    </w:p>
    <w:p w14:paraId="494EA4DC">
      <w:pPr>
        <w:pStyle w:val="9"/>
        <w:ind w:firstLine="0" w:firstLineChars="0"/>
        <w:jc w:val="center"/>
        <w:rPr>
          <w:rFonts w:hint="eastAsia" w:ascii="Times New Roman" w:hAnsi="Times New Roman" w:eastAsia="方正小标宋简体" w:cs="Times New Roman"/>
          <w:caps w:val="0"/>
          <w:sz w:val="36"/>
          <w:szCs w:val="36"/>
          <w:lang w:val="en-US" w:eastAsia="zh-CN"/>
        </w:rPr>
      </w:pPr>
    </w:p>
    <w:p w14:paraId="495C7FD7">
      <w:pPr>
        <w:pStyle w:val="9"/>
        <w:ind w:firstLine="0" w:firstLineChars="0"/>
        <w:jc w:val="center"/>
        <w:rPr>
          <w:rFonts w:hint="eastAsia" w:ascii="Times New Roman" w:hAnsi="Times New Roman" w:eastAsia="方正小标宋简体" w:cs="Times New Roman"/>
          <w:caps w:val="0"/>
          <w:sz w:val="36"/>
          <w:szCs w:val="36"/>
          <w:lang w:val="en-US" w:eastAsia="zh-CN"/>
        </w:rPr>
      </w:pPr>
    </w:p>
    <w:p w14:paraId="141BF075">
      <w:pPr>
        <w:pStyle w:val="9"/>
        <w:ind w:firstLine="0" w:firstLineChars="0"/>
        <w:jc w:val="center"/>
        <w:rPr>
          <w:rFonts w:hint="default" w:ascii="Times New Roman" w:hAnsi="Times New Roman" w:eastAsia="方正小标宋简体" w:cs="Times New Roman"/>
          <w:caps w:val="0"/>
          <w:sz w:val="36"/>
          <w:szCs w:val="36"/>
          <w:lang w:val="en-US" w:eastAsia="zh-CN"/>
        </w:rPr>
      </w:pPr>
      <w:r>
        <w:rPr>
          <w:rFonts w:hint="eastAsia" w:ascii="Times New Roman" w:hAnsi="Times New Roman" w:eastAsia="方正小标宋简体" w:cs="Times New Roman"/>
          <w:caps w:val="0"/>
          <w:sz w:val="36"/>
          <w:szCs w:val="36"/>
          <w:lang w:val="en-US" w:eastAsia="zh-CN"/>
        </w:rPr>
        <w:t xml:space="preserve">响  应  </w:t>
      </w:r>
      <w:r>
        <w:rPr>
          <w:rFonts w:hint="default" w:ascii="Times New Roman" w:hAnsi="Times New Roman" w:eastAsia="方正小标宋简体" w:cs="Times New Roman"/>
          <w:caps w:val="0"/>
          <w:sz w:val="36"/>
          <w:szCs w:val="36"/>
        </w:rPr>
        <w:t>文 件</w:t>
      </w:r>
    </w:p>
    <w:p w14:paraId="29599DEA">
      <w:pPr>
        <w:pStyle w:val="9"/>
        <w:ind w:firstLine="0" w:firstLineChars="0"/>
        <w:jc w:val="center"/>
        <w:rPr>
          <w:rFonts w:hint="default" w:ascii="Times New Roman" w:hAnsi="Times New Roman" w:eastAsia="黑体" w:cs="Times New Roman"/>
          <w:caps w:val="0"/>
          <w:sz w:val="32"/>
          <w:szCs w:val="32"/>
          <w:u w:val="single"/>
          <w:lang w:eastAsia="zh-CN"/>
        </w:rPr>
      </w:pPr>
      <w:r>
        <w:rPr>
          <w:rFonts w:hint="default" w:ascii="Times New Roman" w:hAnsi="Times New Roman" w:eastAsia="黑体" w:cs="Times New Roman"/>
          <w:caps w:val="0"/>
          <w:sz w:val="32"/>
          <w:szCs w:val="32"/>
          <w:lang w:val="en-US" w:eastAsia="zh-CN"/>
        </w:rPr>
        <w:t>询价</w:t>
      </w:r>
      <w:r>
        <w:rPr>
          <w:rFonts w:hint="eastAsia" w:ascii="Times New Roman" w:hAnsi="Times New Roman" w:eastAsia="黑体" w:cs="Times New Roman"/>
          <w:caps w:val="0"/>
          <w:sz w:val="32"/>
          <w:szCs w:val="32"/>
          <w:lang w:val="en-US" w:eastAsia="zh-CN"/>
        </w:rPr>
        <w:t>书</w:t>
      </w:r>
      <w:r>
        <w:rPr>
          <w:rFonts w:hint="default" w:ascii="Times New Roman" w:hAnsi="Times New Roman" w:eastAsia="黑体" w:cs="Times New Roman"/>
          <w:caps w:val="0"/>
          <w:sz w:val="32"/>
          <w:szCs w:val="32"/>
          <w:lang w:val="en-US" w:eastAsia="zh-CN"/>
        </w:rPr>
        <w:t>编码</w:t>
      </w:r>
      <w:r>
        <w:rPr>
          <w:rFonts w:hint="default" w:ascii="Times New Roman" w:hAnsi="Times New Roman" w:eastAsia="黑体" w:cs="Times New Roman"/>
          <w:caps w:val="0"/>
          <w:sz w:val="32"/>
          <w:szCs w:val="32"/>
        </w:rPr>
        <w:t>：</w:t>
      </w:r>
      <w:r>
        <w:rPr>
          <w:rFonts w:hint="default" w:ascii="Times New Roman" w:hAnsi="Times New Roman" w:eastAsia="黑体" w:cs="Times New Roman"/>
          <w:caps w:val="0"/>
          <w:sz w:val="32"/>
          <w:szCs w:val="32"/>
          <w:u w:val="single"/>
          <w:lang w:eastAsia="zh-CN"/>
        </w:rPr>
        <w:t xml:space="preserve">         </w:t>
      </w:r>
    </w:p>
    <w:p w14:paraId="09465140">
      <w:pPr>
        <w:pStyle w:val="9"/>
        <w:ind w:left="119" w:firstLine="0" w:firstLineChars="0"/>
        <w:jc w:val="center"/>
        <w:rPr>
          <w:rFonts w:hint="default" w:ascii="Times New Roman" w:hAnsi="Times New Roman" w:cs="Times New Roman"/>
          <w:caps w:val="0"/>
        </w:rPr>
      </w:pPr>
    </w:p>
    <w:p w14:paraId="7C221CC2">
      <w:pPr>
        <w:pStyle w:val="9"/>
        <w:ind w:left="119" w:firstLine="0" w:firstLineChars="0"/>
        <w:jc w:val="center"/>
        <w:rPr>
          <w:rFonts w:hint="default" w:ascii="Times New Roman" w:hAnsi="Times New Roman" w:cs="Times New Roman"/>
          <w:caps w:val="0"/>
        </w:rPr>
      </w:pPr>
    </w:p>
    <w:p w14:paraId="3810EB90">
      <w:pPr>
        <w:pStyle w:val="9"/>
        <w:ind w:left="119" w:firstLine="0" w:firstLineChars="0"/>
        <w:jc w:val="center"/>
        <w:rPr>
          <w:rFonts w:hint="default" w:ascii="Times New Roman" w:hAnsi="Times New Roman" w:cs="Times New Roman"/>
          <w:caps w:val="0"/>
        </w:rPr>
      </w:pPr>
    </w:p>
    <w:p w14:paraId="33329DB4">
      <w:pPr>
        <w:pStyle w:val="9"/>
        <w:ind w:left="119" w:firstLine="0" w:firstLineChars="0"/>
        <w:jc w:val="center"/>
        <w:rPr>
          <w:rFonts w:hint="default" w:ascii="Times New Roman" w:hAnsi="Times New Roman" w:cs="Times New Roman"/>
          <w:caps w:val="0"/>
        </w:rPr>
      </w:pPr>
    </w:p>
    <w:p w14:paraId="6C938AC6">
      <w:pPr>
        <w:pStyle w:val="9"/>
        <w:ind w:left="119" w:firstLine="0" w:firstLineChars="0"/>
        <w:jc w:val="center"/>
        <w:rPr>
          <w:rFonts w:hint="default" w:ascii="Times New Roman" w:hAnsi="Times New Roman" w:cs="Times New Roman"/>
          <w:caps w:val="0"/>
          <w:lang w:eastAsia="zh-CN"/>
        </w:rPr>
      </w:pPr>
    </w:p>
    <w:p w14:paraId="78424F00">
      <w:pPr>
        <w:pStyle w:val="9"/>
        <w:ind w:left="119" w:firstLine="0" w:firstLineChars="0"/>
        <w:jc w:val="center"/>
        <w:rPr>
          <w:rFonts w:hint="default" w:ascii="Times New Roman" w:hAnsi="Times New Roman" w:cs="Times New Roman"/>
          <w:caps w:val="0"/>
          <w:lang w:eastAsia="zh-CN"/>
        </w:rPr>
      </w:pPr>
    </w:p>
    <w:p w14:paraId="624BC57B">
      <w:pPr>
        <w:pStyle w:val="9"/>
        <w:ind w:left="119" w:firstLine="0" w:firstLineChars="0"/>
        <w:jc w:val="center"/>
        <w:rPr>
          <w:rFonts w:hint="default" w:ascii="Times New Roman" w:hAnsi="Times New Roman" w:cs="Times New Roman"/>
          <w:caps w:val="0"/>
          <w:lang w:eastAsia="zh-CN"/>
        </w:rPr>
      </w:pPr>
    </w:p>
    <w:p w14:paraId="63DC299F">
      <w:pPr>
        <w:pStyle w:val="9"/>
        <w:ind w:left="119" w:firstLine="0" w:firstLineChars="0"/>
        <w:jc w:val="center"/>
        <w:rPr>
          <w:rFonts w:hint="default" w:ascii="Times New Roman" w:hAnsi="Times New Roman" w:cs="Times New Roman"/>
          <w:caps w:val="0"/>
          <w:lang w:eastAsia="zh-CN"/>
        </w:rPr>
      </w:pPr>
    </w:p>
    <w:p w14:paraId="0CD30C91">
      <w:pPr>
        <w:pStyle w:val="9"/>
        <w:ind w:left="119" w:firstLine="0" w:firstLineChars="0"/>
        <w:jc w:val="center"/>
        <w:rPr>
          <w:rFonts w:hint="default" w:ascii="Times New Roman" w:hAnsi="Times New Roman" w:cs="Times New Roman"/>
          <w:caps w:val="0"/>
          <w:lang w:eastAsia="zh-CN"/>
        </w:rPr>
      </w:pPr>
    </w:p>
    <w:p w14:paraId="74CB42D5">
      <w:pPr>
        <w:pStyle w:val="9"/>
        <w:ind w:left="119" w:firstLine="0" w:firstLineChars="0"/>
        <w:jc w:val="center"/>
        <w:rPr>
          <w:rFonts w:hint="default" w:ascii="Times New Roman" w:hAnsi="Times New Roman" w:cs="Times New Roman"/>
          <w:caps w:val="0"/>
          <w:sz w:val="28"/>
          <w:szCs w:val="28"/>
        </w:rPr>
      </w:pPr>
      <w:r>
        <w:rPr>
          <w:rFonts w:hint="default" w:ascii="Times New Roman" w:hAnsi="Times New Roman" w:cs="Times New Roman"/>
          <w:caps w:val="0"/>
          <w:sz w:val="28"/>
          <w:szCs w:val="28"/>
        </w:rPr>
        <w:t>供应商：</w:t>
      </w:r>
      <w:r>
        <w:rPr>
          <w:rFonts w:hint="default" w:ascii="Times New Roman" w:hAnsi="Times New Roman" w:cs="Times New Roman"/>
          <w:caps w:val="0"/>
          <w:sz w:val="28"/>
          <w:szCs w:val="28"/>
          <w:u w:val="single"/>
        </w:rPr>
        <w:tab/>
      </w:r>
      <w:r>
        <w:rPr>
          <w:rFonts w:hint="default" w:ascii="Times New Roman" w:hAnsi="Times New Roman" w:cs="Times New Roman"/>
          <w:caps w:val="0"/>
          <w:sz w:val="28"/>
          <w:szCs w:val="28"/>
          <w:u w:val="single"/>
        </w:rPr>
        <w:t xml:space="preserve">  </w:t>
      </w:r>
      <w:r>
        <w:rPr>
          <w:rFonts w:hint="default" w:ascii="Times New Roman" w:hAnsi="Times New Roman" w:cs="Times New Roman"/>
          <w:caps w:val="0"/>
          <w:sz w:val="28"/>
          <w:szCs w:val="28"/>
          <w:u w:val="single"/>
          <w:lang w:eastAsia="zh-CN"/>
        </w:rPr>
        <w:t xml:space="preserve"> </w:t>
      </w:r>
      <w:r>
        <w:rPr>
          <w:rFonts w:hint="default" w:ascii="Times New Roman" w:hAnsi="Times New Roman" w:cs="Times New Roman"/>
          <w:caps w:val="0"/>
          <w:sz w:val="28"/>
          <w:szCs w:val="28"/>
          <w:u w:val="single"/>
        </w:rPr>
        <w:t xml:space="preserve">     （盖章）</w:t>
      </w:r>
    </w:p>
    <w:p w14:paraId="7DEB26DC">
      <w:pPr>
        <w:pStyle w:val="9"/>
        <w:ind w:firstLine="0" w:firstLineChars="0"/>
        <w:jc w:val="center"/>
        <w:rPr>
          <w:rFonts w:hint="default" w:ascii="Times New Roman" w:hAnsi="Times New Roman" w:cs="Times New Roman"/>
          <w:caps w:val="0"/>
          <w:sz w:val="28"/>
          <w:szCs w:val="28"/>
        </w:rPr>
      </w:pPr>
      <w:r>
        <w:rPr>
          <w:rFonts w:hint="default" w:ascii="Times New Roman" w:hAnsi="Times New Roman" w:cs="Times New Roman"/>
          <w:caps w:val="0"/>
          <w:sz w:val="28"/>
          <w:szCs w:val="28"/>
        </w:rPr>
        <w:t xml:space="preserve">日 </w:t>
      </w:r>
      <w:r>
        <w:rPr>
          <w:rFonts w:hint="default" w:ascii="Times New Roman" w:hAnsi="Times New Roman" w:cs="Times New Roman"/>
          <w:caps w:val="0"/>
          <w:sz w:val="28"/>
          <w:szCs w:val="28"/>
          <w:lang w:eastAsia="zh-CN"/>
        </w:rPr>
        <w:t xml:space="preserve"> </w:t>
      </w:r>
      <w:r>
        <w:rPr>
          <w:rFonts w:hint="default" w:ascii="Times New Roman" w:hAnsi="Times New Roman" w:cs="Times New Roman"/>
          <w:caps w:val="0"/>
          <w:sz w:val="28"/>
          <w:szCs w:val="28"/>
        </w:rPr>
        <w:t>期：</w:t>
      </w:r>
      <w:r>
        <w:rPr>
          <w:rFonts w:hint="default" w:ascii="Times New Roman" w:hAnsi="Times New Roman" w:cs="Times New Roman"/>
          <w:caps w:val="0"/>
          <w:sz w:val="28"/>
          <w:szCs w:val="28"/>
          <w:u w:val="single"/>
          <w:lang w:eastAsia="zh-CN"/>
        </w:rPr>
        <w:t xml:space="preserve">   </w:t>
      </w:r>
      <w:r>
        <w:rPr>
          <w:rFonts w:hint="default" w:ascii="Times New Roman" w:hAnsi="Times New Roman" w:cs="Times New Roman"/>
          <w:caps w:val="0"/>
          <w:sz w:val="28"/>
          <w:szCs w:val="28"/>
          <w:u w:val="single"/>
        </w:rPr>
        <w:t xml:space="preserve"> </w:t>
      </w:r>
      <w:r>
        <w:rPr>
          <w:rFonts w:hint="default" w:ascii="Times New Roman" w:hAnsi="Times New Roman" w:cs="Times New Roman"/>
          <w:caps w:val="0"/>
          <w:sz w:val="28"/>
          <w:szCs w:val="28"/>
        </w:rPr>
        <w:t>年</w:t>
      </w:r>
      <w:r>
        <w:rPr>
          <w:rFonts w:hint="default" w:ascii="Times New Roman" w:hAnsi="Times New Roman" w:cs="Times New Roman"/>
          <w:caps w:val="0"/>
          <w:sz w:val="28"/>
          <w:szCs w:val="28"/>
          <w:u w:val="single"/>
        </w:rPr>
        <w:t xml:space="preserve"> </w:t>
      </w:r>
      <w:r>
        <w:rPr>
          <w:rFonts w:hint="default" w:ascii="Times New Roman" w:hAnsi="Times New Roman" w:cs="Times New Roman"/>
          <w:caps w:val="0"/>
          <w:sz w:val="28"/>
          <w:szCs w:val="28"/>
          <w:u w:val="single"/>
          <w:lang w:eastAsia="zh-CN"/>
        </w:rPr>
        <w:t xml:space="preserve">  </w:t>
      </w:r>
      <w:r>
        <w:rPr>
          <w:rFonts w:hint="default" w:ascii="Times New Roman" w:hAnsi="Times New Roman" w:cs="Times New Roman"/>
          <w:caps w:val="0"/>
          <w:sz w:val="28"/>
          <w:szCs w:val="28"/>
        </w:rPr>
        <w:t>月</w:t>
      </w:r>
      <w:r>
        <w:rPr>
          <w:rFonts w:hint="default" w:ascii="Times New Roman" w:hAnsi="Times New Roman" w:cs="Times New Roman"/>
          <w:caps w:val="0"/>
          <w:sz w:val="28"/>
          <w:szCs w:val="28"/>
          <w:u w:val="single"/>
        </w:rPr>
        <w:t xml:space="preserve"> </w:t>
      </w:r>
      <w:r>
        <w:rPr>
          <w:rFonts w:hint="default" w:ascii="Times New Roman" w:hAnsi="Times New Roman" w:cs="Times New Roman"/>
          <w:caps w:val="0"/>
          <w:sz w:val="28"/>
          <w:szCs w:val="28"/>
          <w:u w:val="single"/>
          <w:lang w:eastAsia="zh-CN"/>
        </w:rPr>
        <w:t xml:space="preserve">  </w:t>
      </w:r>
      <w:r>
        <w:rPr>
          <w:rFonts w:hint="default" w:ascii="Times New Roman" w:hAnsi="Times New Roman" w:cs="Times New Roman"/>
          <w:caps w:val="0"/>
          <w:sz w:val="28"/>
          <w:szCs w:val="28"/>
        </w:rPr>
        <w:t>日</w:t>
      </w:r>
    </w:p>
    <w:p w14:paraId="60EFA6AD">
      <w:pPr>
        <w:ind w:firstLine="0" w:firstLineChars="0"/>
        <w:jc w:val="left"/>
        <w:rPr>
          <w:rFonts w:hint="default" w:ascii="Times New Roman" w:hAnsi="Times New Roman" w:cs="Times New Roman"/>
          <w:caps w:val="0"/>
          <w:color w:val="000000"/>
          <w:szCs w:val="24"/>
        </w:rPr>
      </w:pPr>
    </w:p>
    <w:p w14:paraId="6F6F7971">
      <w:pPr>
        <w:ind w:firstLine="480"/>
        <w:rPr>
          <w:rFonts w:hint="default" w:ascii="Times New Roman" w:hAnsi="Times New Roman" w:cs="Times New Roman"/>
          <w:caps w:val="0"/>
          <w:color w:val="000000"/>
          <w:szCs w:val="24"/>
        </w:rPr>
      </w:pPr>
    </w:p>
    <w:p w14:paraId="29E9A430">
      <w:pPr>
        <w:ind w:firstLine="480"/>
        <w:jc w:val="center"/>
        <w:rPr>
          <w:rFonts w:hint="default" w:ascii="Times New Roman" w:hAnsi="Times New Roman" w:eastAsia="黑体" w:cs="Times New Roman"/>
          <w:caps w:val="0"/>
        </w:rPr>
      </w:pPr>
      <w:r>
        <w:rPr>
          <w:rFonts w:hint="default" w:ascii="Times New Roman" w:hAnsi="Times New Roman" w:cs="Times New Roman"/>
          <w:caps w:val="0"/>
          <w:color w:val="000000"/>
        </w:rPr>
        <w:br w:type="page"/>
      </w:r>
      <w:bookmarkEnd w:id="6"/>
      <w:bookmarkEnd w:id="7"/>
      <w:bookmarkEnd w:id="8"/>
      <w:r>
        <w:rPr>
          <w:rFonts w:hint="default" w:ascii="Times New Roman" w:hAnsi="Times New Roman" w:eastAsia="黑体" w:cs="Times New Roman"/>
          <w:caps w:val="0"/>
          <w:sz w:val="36"/>
        </w:rPr>
        <w:t>目  录</w:t>
      </w:r>
    </w:p>
    <w:p w14:paraId="7E200940">
      <w:pPr>
        <w:spacing w:line="540" w:lineRule="exact"/>
        <w:ind w:firstLine="480"/>
        <w:rPr>
          <w:rFonts w:hint="default" w:ascii="Times New Roman" w:hAnsi="Times New Roman" w:eastAsia="方正仿宋简体" w:cs="Times New Roman"/>
          <w:caps w:val="0"/>
          <w:color w:val="000000"/>
          <w:sz w:val="30"/>
          <w:szCs w:val="30"/>
        </w:rPr>
      </w:pPr>
    </w:p>
    <w:p w14:paraId="016EE4A1">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一、授权委托</w:t>
      </w:r>
      <w:r>
        <w:rPr>
          <w:rFonts w:hint="default" w:ascii="Times New Roman" w:hAnsi="Times New Roman" w:eastAsia="方正仿宋简体" w:cs="Times New Roman"/>
          <w:caps w:val="0"/>
          <w:color w:val="000000"/>
          <w:sz w:val="30"/>
          <w:szCs w:val="30"/>
        </w:rPr>
        <w:t>书</w:t>
      </w:r>
    </w:p>
    <w:p w14:paraId="1EC36261">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二、报价部分</w:t>
      </w:r>
    </w:p>
    <w:p w14:paraId="5DB6C712">
      <w:pPr>
        <w:ind w:firstLine="480"/>
        <w:rPr>
          <w:rFonts w:hint="default" w:ascii="Times New Roman" w:hAnsi="Times New Roman" w:eastAsia="方正仿宋简体" w:cs="Times New Roman"/>
          <w:sz w:val="30"/>
          <w:szCs w:val="30"/>
        </w:rPr>
      </w:pPr>
      <w:r>
        <w:rPr>
          <w:rFonts w:hint="eastAsia" w:ascii="Times New Roman" w:hAnsi="Times New Roman" w:eastAsia="方正仿宋简体" w:cs="Times New Roman"/>
          <w:b w:val="0"/>
          <w:sz w:val="30"/>
          <w:szCs w:val="30"/>
          <w:lang w:val="en-US" w:eastAsia="zh-CN"/>
        </w:rPr>
        <w:t>三、</w:t>
      </w:r>
      <w:r>
        <w:rPr>
          <w:rFonts w:hint="default" w:ascii="Times New Roman" w:hAnsi="Times New Roman" w:eastAsia="方正仿宋简体" w:cs="Times New Roman"/>
          <w:b w:val="0"/>
          <w:sz w:val="30"/>
          <w:szCs w:val="30"/>
          <w:lang w:val="en-US" w:eastAsia="zh-CN"/>
        </w:rPr>
        <w:t>采购</w:t>
      </w:r>
      <w:r>
        <w:rPr>
          <w:rFonts w:hint="default" w:ascii="Times New Roman" w:hAnsi="Times New Roman" w:eastAsia="方正仿宋简体" w:cs="Times New Roman"/>
          <w:b w:val="0"/>
          <w:sz w:val="30"/>
          <w:szCs w:val="30"/>
        </w:rPr>
        <w:t>文件要求的资格材料</w:t>
      </w:r>
    </w:p>
    <w:p w14:paraId="04DA114A">
      <w:pPr>
        <w:ind w:firstLine="480"/>
        <w:rPr>
          <w:rFonts w:hint="default" w:ascii="Times New Roman" w:hAnsi="Times New Roman" w:eastAsia="方正仿宋简体" w:cs="Times New Roman"/>
          <w:sz w:val="30"/>
          <w:szCs w:val="30"/>
          <w:lang w:val="en-US" w:eastAsia="zh-CN"/>
        </w:rPr>
      </w:pPr>
      <w:r>
        <w:rPr>
          <w:rFonts w:hint="eastAsia" w:eastAsia="方正仿宋简体" w:cs="Times New Roman"/>
          <w:caps w:val="0"/>
          <w:sz w:val="30"/>
          <w:szCs w:val="30"/>
          <w:lang w:val="en-US" w:eastAsia="zh-CN"/>
        </w:rPr>
        <w:t>四</w:t>
      </w:r>
      <w:r>
        <w:rPr>
          <w:rFonts w:hint="default" w:ascii="Times New Roman" w:hAnsi="Times New Roman" w:eastAsia="方正仿宋简体" w:cs="Times New Roman"/>
          <w:caps w:val="0"/>
          <w:sz w:val="30"/>
          <w:szCs w:val="30"/>
          <w:lang w:val="en-US" w:eastAsia="zh-CN"/>
        </w:rPr>
        <w:t>、偏离表</w:t>
      </w:r>
    </w:p>
    <w:p w14:paraId="1308C774">
      <w:pPr>
        <w:ind w:firstLine="480"/>
        <w:rPr>
          <w:rFonts w:hint="default" w:ascii="Times New Roman" w:hAnsi="Times New Roman" w:eastAsia="方正仿宋简体" w:cs="Times New Roman"/>
          <w:caps w:val="0"/>
          <w:sz w:val="30"/>
          <w:szCs w:val="30"/>
          <w:lang w:val="en-US" w:eastAsia="zh-CN"/>
        </w:rPr>
      </w:pPr>
      <w:r>
        <w:rPr>
          <w:rFonts w:hint="eastAsia" w:eastAsia="方正仿宋简体" w:cs="Times New Roman"/>
          <w:caps w:val="0"/>
          <w:sz w:val="30"/>
          <w:szCs w:val="30"/>
          <w:lang w:val="en-US" w:eastAsia="zh-CN"/>
        </w:rPr>
        <w:t>五</w:t>
      </w:r>
      <w:r>
        <w:rPr>
          <w:rFonts w:hint="default" w:ascii="Times New Roman" w:hAnsi="Times New Roman" w:eastAsia="方正仿宋简体" w:cs="Times New Roman"/>
          <w:caps w:val="0"/>
          <w:sz w:val="30"/>
          <w:szCs w:val="30"/>
          <w:lang w:val="en-US" w:eastAsia="zh-CN"/>
        </w:rPr>
        <w:t>、供应商廉洁承诺书</w:t>
      </w:r>
    </w:p>
    <w:p w14:paraId="25ACC698">
      <w:pPr>
        <w:pStyle w:val="5"/>
        <w:spacing w:before="120"/>
        <w:rPr>
          <w:rFonts w:hint="default" w:ascii="Times New Roman" w:hAnsi="Times New Roman" w:cs="Times New Roman"/>
          <w:b w:val="0"/>
          <w:bCs/>
          <w:caps w:val="0"/>
          <w:color w:val="000000"/>
        </w:rPr>
      </w:pPr>
      <w:r>
        <w:rPr>
          <w:rFonts w:hint="default" w:ascii="Times New Roman" w:hAnsi="Times New Roman" w:cs="Times New Roman"/>
          <w:caps w:val="0"/>
        </w:rPr>
        <w:br w:type="page"/>
      </w:r>
      <w:bookmarkStart w:id="9" w:name="_Toc352691659"/>
      <w:bookmarkEnd w:id="9"/>
      <w:bookmarkStart w:id="10" w:name="_Toc16568"/>
      <w:bookmarkEnd w:id="10"/>
      <w:bookmarkStart w:id="11" w:name="_Toc352691660"/>
      <w:bookmarkEnd w:id="11"/>
      <w:bookmarkStart w:id="12" w:name="_Toc369531695"/>
      <w:bookmarkEnd w:id="12"/>
      <w:bookmarkStart w:id="13" w:name="_Toc369531696"/>
      <w:bookmarkEnd w:id="13"/>
      <w:bookmarkStart w:id="14" w:name="_Toc16824"/>
      <w:bookmarkEnd w:id="14"/>
      <w:bookmarkStart w:id="15" w:name="_Toc527560962"/>
      <w:bookmarkStart w:id="16" w:name="_Toc14752"/>
      <w:r>
        <w:rPr>
          <w:rFonts w:hint="default" w:ascii="Times New Roman" w:hAnsi="Times New Roman" w:cs="Times New Roman"/>
          <w:b w:val="0"/>
          <w:bCs/>
          <w:caps w:val="0"/>
        </w:rPr>
        <w:t>一、授权委托书</w:t>
      </w:r>
      <w:bookmarkEnd w:id="15"/>
      <w:bookmarkEnd w:id="16"/>
    </w:p>
    <w:p w14:paraId="54644E1F">
      <w:pPr>
        <w:ind w:firstLine="480"/>
        <w:rPr>
          <w:rFonts w:hint="default" w:ascii="Times New Roman" w:hAnsi="Times New Roman" w:eastAsia="方正仿宋简体" w:cs="Times New Roman"/>
          <w:caps w:val="0"/>
          <w:color w:val="000000"/>
          <w:sz w:val="30"/>
          <w:szCs w:val="30"/>
        </w:rPr>
      </w:pPr>
    </w:p>
    <w:p w14:paraId="3CADA06B">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本人</w:t>
      </w:r>
      <w:r>
        <w:rPr>
          <w:rFonts w:hint="default" w:ascii="Times New Roman" w:hAnsi="Times New Roman" w:eastAsia="方正仿宋简体" w:cs="Times New Roman"/>
          <w:caps w:val="0"/>
          <w:sz w:val="30"/>
          <w:szCs w:val="30"/>
          <w:u w:val="single"/>
        </w:rPr>
        <w:t>（姓名）</w:t>
      </w:r>
      <w:r>
        <w:rPr>
          <w:rFonts w:hint="default" w:ascii="Times New Roman" w:hAnsi="Times New Roman" w:eastAsia="方正仿宋简体" w:cs="Times New Roman"/>
          <w:caps w:val="0"/>
          <w:sz w:val="30"/>
          <w:szCs w:val="30"/>
        </w:rPr>
        <w:t>系</w:t>
      </w:r>
      <w:r>
        <w:rPr>
          <w:rFonts w:hint="default" w:ascii="Times New Roman" w:hAnsi="Times New Roman" w:eastAsia="方正仿宋简体" w:cs="Times New Roman"/>
          <w:caps w:val="0"/>
          <w:sz w:val="30"/>
          <w:szCs w:val="30"/>
          <w:u w:val="single"/>
        </w:rPr>
        <w:t>（供应商名称）</w:t>
      </w:r>
      <w:r>
        <w:rPr>
          <w:rFonts w:hint="default" w:ascii="Times New Roman" w:hAnsi="Times New Roman" w:eastAsia="方正仿宋简体" w:cs="Times New Roman"/>
          <w:caps w:val="0"/>
          <w:sz w:val="30"/>
          <w:szCs w:val="30"/>
        </w:rPr>
        <w:t>的法定代表人</w:t>
      </w:r>
      <w:r>
        <w:rPr>
          <w:rFonts w:hint="default" w:ascii="Times New Roman" w:hAnsi="Times New Roman" w:eastAsia="方正仿宋简体" w:cs="Times New Roman"/>
          <w:caps w:val="0"/>
          <w:sz w:val="30"/>
          <w:szCs w:val="30"/>
          <w:u w:val="single"/>
        </w:rPr>
        <w:t>（单位负责人）</w:t>
      </w:r>
      <w:r>
        <w:rPr>
          <w:rFonts w:hint="default" w:ascii="Times New Roman" w:hAnsi="Times New Roman" w:eastAsia="方正仿宋简体" w:cs="Times New Roman"/>
          <w:caps w:val="0"/>
          <w:sz w:val="30"/>
          <w:szCs w:val="30"/>
        </w:rPr>
        <w:t>，现委托</w:t>
      </w:r>
      <w:r>
        <w:rPr>
          <w:rFonts w:hint="default" w:ascii="Times New Roman" w:hAnsi="Times New Roman" w:eastAsia="方正仿宋简体" w:cs="Times New Roman"/>
          <w:caps w:val="0"/>
          <w:sz w:val="30"/>
          <w:szCs w:val="30"/>
          <w:u w:val="single"/>
        </w:rPr>
        <w:t>（姓名）</w:t>
      </w:r>
      <w:r>
        <w:rPr>
          <w:rFonts w:hint="default" w:ascii="Times New Roman" w:hAnsi="Times New Roman" w:eastAsia="方正仿宋简体" w:cs="Times New Roman"/>
          <w:caps w:val="0"/>
          <w:sz w:val="30"/>
          <w:szCs w:val="30"/>
        </w:rPr>
        <w:t xml:space="preserve">为我方代理人。代理人根据授权，以我方名义签署、澄清确认、递交、撤回、修改 </w:t>
      </w:r>
      <w:r>
        <w:rPr>
          <w:rFonts w:hint="default" w:ascii="Times New Roman" w:hAnsi="Times New Roman" w:eastAsia="方正仿宋简体" w:cs="Times New Roman"/>
          <w:caps w:val="0"/>
          <w:sz w:val="30"/>
          <w:szCs w:val="30"/>
          <w:u w:val="single"/>
        </w:rPr>
        <w:t xml:space="preserve">       </w:t>
      </w:r>
      <w:r>
        <w:rPr>
          <w:rFonts w:hint="default" w:ascii="Times New Roman" w:hAnsi="Times New Roman" w:eastAsia="方正仿宋简体" w:cs="Times New Roman"/>
          <w:caps w:val="0"/>
          <w:sz w:val="30"/>
          <w:szCs w:val="30"/>
        </w:rPr>
        <w:t>采购项目</w:t>
      </w:r>
      <w:r>
        <w:rPr>
          <w:rFonts w:hint="default" w:ascii="Times New Roman" w:hAnsi="Times New Roman" w:eastAsia="方正仿宋简体" w:cs="Times New Roman"/>
          <w:caps w:val="0"/>
          <w:sz w:val="30"/>
          <w:szCs w:val="30"/>
          <w:lang w:eastAsia="zh-CN"/>
        </w:rPr>
        <w:t>报价文件</w:t>
      </w:r>
      <w:r>
        <w:rPr>
          <w:rFonts w:hint="default" w:ascii="Times New Roman" w:hAnsi="Times New Roman" w:eastAsia="方正仿宋简体" w:cs="Times New Roman"/>
          <w:caps w:val="0"/>
          <w:sz w:val="30"/>
          <w:szCs w:val="30"/>
        </w:rPr>
        <w:t>、签订合同和处理有关事宜，其法律后果由我方承担。</w:t>
      </w:r>
    </w:p>
    <w:p w14:paraId="3ACBCCC1">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委托期限：</w:t>
      </w:r>
      <w:r>
        <w:rPr>
          <w:rFonts w:hint="default" w:ascii="Times New Roman" w:hAnsi="Times New Roman" w:eastAsia="方正仿宋简体" w:cs="Times New Roman"/>
          <w:caps w:val="0"/>
          <w:sz w:val="30"/>
          <w:szCs w:val="30"/>
          <w:u w:val="single"/>
        </w:rPr>
        <w:t xml:space="preserve">                   </w:t>
      </w:r>
      <w:r>
        <w:rPr>
          <w:rFonts w:hint="default" w:ascii="Times New Roman" w:hAnsi="Times New Roman" w:eastAsia="方正仿宋简体" w:cs="Times New Roman"/>
          <w:caps w:val="0"/>
          <w:sz w:val="30"/>
          <w:szCs w:val="30"/>
        </w:rPr>
        <w:t>。</w:t>
      </w:r>
    </w:p>
    <w:p w14:paraId="330698E2">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代理人无转委托权。</w:t>
      </w:r>
    </w:p>
    <w:p w14:paraId="0F540CE1">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附：法定代表人（单位负责人）身份证复印件及委托代理人身份证复印件</w:t>
      </w:r>
    </w:p>
    <w:p w14:paraId="57979D61">
      <w:pPr>
        <w:ind w:firstLine="480"/>
        <w:rPr>
          <w:rFonts w:hint="default" w:ascii="Times New Roman" w:hAnsi="Times New Roman" w:eastAsia="方正仿宋简体" w:cs="Times New Roman"/>
          <w:caps w:val="0"/>
          <w:sz w:val="30"/>
          <w:szCs w:val="30"/>
        </w:rPr>
      </w:pPr>
    </w:p>
    <w:p w14:paraId="0FCC34AF">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注：本授权委托书需由供应商加盖单位公章并由其法定代表人（单位负责人）签字。</w:t>
      </w:r>
    </w:p>
    <w:p w14:paraId="09791137">
      <w:pPr>
        <w:ind w:firstLine="480"/>
        <w:rPr>
          <w:rFonts w:hint="default" w:ascii="Times New Roman" w:hAnsi="Times New Roman" w:eastAsia="方正仿宋简体" w:cs="Times New Roman"/>
          <w:caps w:val="0"/>
          <w:color w:val="000000"/>
          <w:sz w:val="30"/>
          <w:szCs w:val="30"/>
        </w:rPr>
      </w:pPr>
    </w:p>
    <w:p w14:paraId="0194D433">
      <w:pPr>
        <w:ind w:firstLine="3600" w:firstLineChars="1200"/>
        <w:rPr>
          <w:rFonts w:hint="default" w:ascii="Times New Roman" w:hAnsi="Times New Roman" w:eastAsia="方正仿宋简体" w:cs="Times New Roman"/>
          <w:caps w:val="0"/>
          <w:color w:val="000000"/>
          <w:sz w:val="30"/>
          <w:szCs w:val="30"/>
        </w:rPr>
      </w:pPr>
      <w:r>
        <w:rPr>
          <w:rFonts w:hint="default" w:ascii="Times New Roman" w:hAnsi="Times New Roman" w:eastAsia="方正仿宋简体" w:cs="Times New Roman"/>
          <w:caps w:val="0"/>
          <w:color w:val="000000"/>
          <w:sz w:val="30"/>
          <w:szCs w:val="30"/>
        </w:rPr>
        <w:t>供应商：</w:t>
      </w:r>
      <w:r>
        <w:rPr>
          <w:rFonts w:hint="default" w:ascii="Times New Roman" w:hAnsi="Times New Roman" w:eastAsia="方正仿宋简体" w:cs="Times New Roman"/>
          <w:caps w:val="0"/>
          <w:color w:val="000000"/>
          <w:sz w:val="30"/>
          <w:szCs w:val="30"/>
          <w:u w:val="single"/>
        </w:rPr>
        <w:t>（单位公章）</w:t>
      </w:r>
    </w:p>
    <w:p w14:paraId="02EE0E51">
      <w:pPr>
        <w:ind w:firstLine="3600" w:firstLineChars="1200"/>
        <w:rPr>
          <w:rFonts w:hint="default" w:ascii="Times New Roman" w:hAnsi="Times New Roman" w:eastAsia="方正仿宋简体" w:cs="Times New Roman"/>
          <w:caps w:val="0"/>
          <w:color w:val="000000"/>
          <w:sz w:val="30"/>
          <w:szCs w:val="30"/>
        </w:rPr>
      </w:pPr>
      <w:r>
        <w:rPr>
          <w:rFonts w:hint="default" w:ascii="Times New Roman" w:hAnsi="Times New Roman" w:eastAsia="方正仿宋简体" w:cs="Times New Roman"/>
          <w:caps w:val="0"/>
          <w:color w:val="000000"/>
          <w:sz w:val="30"/>
          <w:szCs w:val="30"/>
        </w:rPr>
        <w:t>法定代表人（单位负责人）：</w:t>
      </w:r>
      <w:r>
        <w:rPr>
          <w:rFonts w:hint="default" w:ascii="Times New Roman" w:hAnsi="Times New Roman" w:eastAsia="方正仿宋简体" w:cs="Times New Roman"/>
          <w:caps w:val="0"/>
          <w:color w:val="000000"/>
          <w:sz w:val="30"/>
          <w:szCs w:val="30"/>
          <w:u w:val="single"/>
        </w:rPr>
        <w:t>（签字）</w:t>
      </w:r>
    </w:p>
    <w:p w14:paraId="0C45A45D">
      <w:pPr>
        <w:ind w:firstLine="3846" w:firstLineChars="1282"/>
        <w:rPr>
          <w:rFonts w:hint="default" w:ascii="Times New Roman" w:hAnsi="Times New Roman" w:eastAsia="方正仿宋简体" w:cs="Times New Roman"/>
          <w:caps w:val="0"/>
          <w:color w:val="000000"/>
          <w:sz w:val="30"/>
          <w:szCs w:val="30"/>
          <w:u w:val="single"/>
        </w:rPr>
      </w:pPr>
      <w:r>
        <w:rPr>
          <w:rFonts w:hint="default" w:ascii="Times New Roman" w:hAnsi="Times New Roman" w:eastAsia="方正仿宋简体" w:cs="Times New Roman"/>
          <w:caps w:val="0"/>
          <w:color w:val="000000"/>
          <w:sz w:val="30"/>
          <w:szCs w:val="30"/>
        </w:rPr>
        <w:t>委托代理人：</w:t>
      </w:r>
      <w:r>
        <w:rPr>
          <w:rFonts w:hint="default" w:ascii="Times New Roman" w:hAnsi="Times New Roman" w:eastAsia="方正仿宋简体" w:cs="Times New Roman"/>
          <w:caps w:val="0"/>
          <w:color w:val="000000"/>
          <w:sz w:val="30"/>
          <w:szCs w:val="30"/>
          <w:u w:val="single"/>
        </w:rPr>
        <w:t xml:space="preserve">（签字）        </w:t>
      </w:r>
    </w:p>
    <w:p w14:paraId="198147E8">
      <w:pPr>
        <w:pStyle w:val="2"/>
        <w:rPr>
          <w:rFonts w:hint="default" w:eastAsia="方正仿宋简体"/>
          <w:lang w:val="en-US" w:eastAsia="zh-CN"/>
        </w:rPr>
      </w:pPr>
      <w:r>
        <w:rPr>
          <w:rFonts w:hint="default" w:ascii="Times New Roman" w:hAnsi="Times New Roman" w:eastAsia="方正仿宋简体" w:cs="Times New Roman"/>
          <w:caps w:val="0"/>
          <w:color w:val="000000"/>
          <w:sz w:val="30"/>
          <w:szCs w:val="30"/>
        </w:rPr>
        <w:t>法定代表人（单位负责人）</w:t>
      </w:r>
      <w:r>
        <w:rPr>
          <w:rFonts w:hint="eastAsia" w:ascii="Times New Roman" w:hAnsi="Times New Roman" w:eastAsia="方正仿宋简体" w:cs="Times New Roman"/>
          <w:caps w:val="0"/>
          <w:color w:val="000000"/>
          <w:sz w:val="30"/>
          <w:szCs w:val="30"/>
          <w:lang w:val="en-US" w:eastAsia="zh-CN"/>
        </w:rPr>
        <w:t>或</w:t>
      </w:r>
      <w:r>
        <w:rPr>
          <w:rFonts w:hint="default" w:ascii="Times New Roman" w:hAnsi="Times New Roman" w:eastAsia="方正仿宋简体" w:cs="Times New Roman"/>
          <w:caps w:val="0"/>
          <w:color w:val="000000"/>
          <w:sz w:val="30"/>
          <w:szCs w:val="30"/>
        </w:rPr>
        <w:t>委托代理人</w:t>
      </w:r>
      <w:r>
        <w:rPr>
          <w:rFonts w:hint="eastAsia" w:ascii="Times New Roman" w:hAnsi="Times New Roman" w:eastAsia="方正仿宋简体" w:cs="Times New Roman"/>
          <w:caps w:val="0"/>
          <w:color w:val="000000"/>
          <w:sz w:val="30"/>
          <w:szCs w:val="30"/>
          <w:lang w:val="en-US" w:eastAsia="zh-CN"/>
        </w:rPr>
        <w:t>联系电话：</w:t>
      </w:r>
    </w:p>
    <w:p w14:paraId="752E7B3C">
      <w:pPr>
        <w:ind w:firstLine="3900" w:firstLineChars="1300"/>
        <w:rPr>
          <w:rFonts w:hint="default" w:ascii="Times New Roman" w:hAnsi="Times New Roman" w:eastAsia="方正仿宋简体" w:cs="Times New Roman"/>
          <w:caps w:val="0"/>
          <w:color w:val="000000"/>
          <w:sz w:val="30"/>
          <w:szCs w:val="30"/>
        </w:rPr>
      </w:pPr>
      <w:r>
        <w:rPr>
          <w:rFonts w:hint="default" w:ascii="Times New Roman" w:hAnsi="Times New Roman" w:eastAsia="方正仿宋简体" w:cs="Times New Roman"/>
          <w:caps w:val="0"/>
          <w:color w:val="000000"/>
          <w:sz w:val="30"/>
          <w:szCs w:val="30"/>
          <w:u w:val="single"/>
        </w:rPr>
        <w:t xml:space="preserve">       </w:t>
      </w:r>
      <w:r>
        <w:rPr>
          <w:rFonts w:hint="default" w:ascii="Times New Roman" w:hAnsi="Times New Roman" w:eastAsia="方正仿宋简体" w:cs="Times New Roman"/>
          <w:caps w:val="0"/>
          <w:color w:val="000000"/>
          <w:sz w:val="30"/>
          <w:szCs w:val="30"/>
        </w:rPr>
        <w:t>年</w:t>
      </w:r>
      <w:r>
        <w:rPr>
          <w:rFonts w:hint="default" w:ascii="Times New Roman" w:hAnsi="Times New Roman" w:eastAsia="方正仿宋简体" w:cs="Times New Roman"/>
          <w:caps w:val="0"/>
          <w:color w:val="000000"/>
          <w:sz w:val="30"/>
          <w:szCs w:val="30"/>
          <w:u w:val="single"/>
        </w:rPr>
        <w:t xml:space="preserve">       </w:t>
      </w:r>
      <w:r>
        <w:rPr>
          <w:rFonts w:hint="default" w:ascii="Times New Roman" w:hAnsi="Times New Roman" w:eastAsia="方正仿宋简体" w:cs="Times New Roman"/>
          <w:caps w:val="0"/>
          <w:color w:val="000000"/>
          <w:sz w:val="30"/>
          <w:szCs w:val="30"/>
        </w:rPr>
        <w:t>月</w:t>
      </w:r>
      <w:r>
        <w:rPr>
          <w:rFonts w:hint="default" w:ascii="Times New Roman" w:hAnsi="Times New Roman" w:eastAsia="方正仿宋简体" w:cs="Times New Roman"/>
          <w:caps w:val="0"/>
          <w:color w:val="000000"/>
          <w:sz w:val="30"/>
          <w:szCs w:val="30"/>
          <w:u w:val="single"/>
        </w:rPr>
        <w:t xml:space="preserve">       </w:t>
      </w:r>
      <w:r>
        <w:rPr>
          <w:rFonts w:hint="default" w:ascii="Times New Roman" w:hAnsi="Times New Roman" w:eastAsia="方正仿宋简体" w:cs="Times New Roman"/>
          <w:caps w:val="0"/>
          <w:color w:val="000000"/>
          <w:sz w:val="30"/>
          <w:szCs w:val="30"/>
        </w:rPr>
        <w:t>日</w:t>
      </w:r>
    </w:p>
    <w:p w14:paraId="2E65D507">
      <w:pPr>
        <w:spacing w:line="400" w:lineRule="exact"/>
        <w:ind w:firstLine="480"/>
        <w:rPr>
          <w:rFonts w:hint="default" w:ascii="Times New Roman" w:hAnsi="Times New Roman" w:eastAsia="方正仿宋简体" w:cs="Times New Roman"/>
          <w:caps w:val="0"/>
          <w:color w:val="000000"/>
          <w:sz w:val="30"/>
          <w:szCs w:val="30"/>
        </w:rPr>
      </w:pPr>
    </w:p>
    <w:p w14:paraId="54B574ED">
      <w:pPr>
        <w:spacing w:line="400" w:lineRule="exact"/>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注：如供应商法定代表人参加采购行为，只需附其身份证复印件。</w:t>
      </w:r>
    </w:p>
    <w:p w14:paraId="10790D34">
      <w:pPr>
        <w:pStyle w:val="5"/>
        <w:spacing w:before="120"/>
        <w:rPr>
          <w:rFonts w:hint="default" w:ascii="Times New Roman" w:hAnsi="Times New Roman" w:cs="Times New Roman"/>
          <w:caps w:val="0"/>
        </w:rPr>
      </w:pPr>
      <w:bookmarkStart w:id="17" w:name="_Toc527560963"/>
      <w:bookmarkStart w:id="18" w:name="_Toc510370158"/>
      <w:r>
        <w:rPr>
          <w:rFonts w:hint="default" w:ascii="Times New Roman" w:hAnsi="Times New Roman" w:cs="Times New Roman"/>
          <w:caps w:val="0"/>
        </w:rPr>
        <w:br w:type="page"/>
      </w:r>
      <w:bookmarkStart w:id="19" w:name="_Toc4807"/>
      <w:r>
        <w:rPr>
          <w:rFonts w:hint="default" w:ascii="Times New Roman" w:hAnsi="Times New Roman" w:cs="Times New Roman"/>
          <w:caps w:val="0"/>
        </w:rPr>
        <w:t>二、报价部分</w:t>
      </w:r>
      <w:bookmarkEnd w:id="17"/>
      <w:bookmarkEnd w:id="18"/>
      <w:bookmarkEnd w:id="19"/>
    </w:p>
    <w:p w14:paraId="35FDE91D">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1.报价说明</w:t>
      </w:r>
    </w:p>
    <w:p w14:paraId="039B7798">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1.1 本说明应与供应商须知、合同条款等文件一起参照阅读。</w:t>
      </w:r>
    </w:p>
    <w:p w14:paraId="7509691F">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1.2 除合同另有规定外，报价应包括供应商为完成本合同规定的工作所承担的全部费用，包括成本、税金、利润等，并考虑了应由供应商承担的义务、责任和风险所发生的费用。</w:t>
      </w:r>
    </w:p>
    <w:p w14:paraId="4F5DADA8">
      <w:pPr>
        <w:ind w:firstLine="480"/>
        <w:rPr>
          <w:rFonts w:hint="eastAsia" w:eastAsia="方正仿宋简体" w:cs="Times New Roman"/>
          <w:caps w:val="0"/>
          <w:sz w:val="30"/>
          <w:szCs w:val="30"/>
          <w:lang w:val="en-US" w:eastAsia="zh-CN"/>
        </w:rPr>
      </w:pPr>
      <w:r>
        <w:rPr>
          <w:rFonts w:hint="eastAsia" w:eastAsia="方正仿宋简体" w:cs="Times New Roman"/>
          <w:caps w:val="0"/>
          <w:sz w:val="30"/>
          <w:szCs w:val="30"/>
          <w:lang w:val="en-US" w:eastAsia="zh-CN"/>
        </w:rPr>
        <w:t>1.3税率不一致时，以不含税价进行评审。</w:t>
      </w:r>
    </w:p>
    <w:p w14:paraId="6A2C7836">
      <w:pPr>
        <w:ind w:firstLine="480"/>
        <w:rPr>
          <w:rFonts w:hint="eastAsia" w:eastAsia="方正仿宋简体" w:cs="Times New Roman"/>
          <w:caps w:val="0"/>
          <w:sz w:val="30"/>
          <w:szCs w:val="30"/>
          <w:lang w:val="en-US" w:eastAsia="zh-CN"/>
        </w:rPr>
      </w:pPr>
      <w:r>
        <w:rPr>
          <w:rFonts w:hint="eastAsia" w:eastAsia="方正仿宋简体" w:cs="Times New Roman"/>
          <w:caps w:val="0"/>
          <w:sz w:val="30"/>
          <w:szCs w:val="30"/>
          <w:lang w:val="en-US" w:eastAsia="zh-CN"/>
        </w:rPr>
        <w:t>1.4报价有算术错误及其他错误的，按以下原则对报价进行修正（小数点或单位等明显错误的可以直接修正）：</w:t>
      </w:r>
    </w:p>
    <w:p w14:paraId="51098FE5">
      <w:pPr>
        <w:ind w:firstLine="480"/>
        <w:rPr>
          <w:rFonts w:hint="eastAsia" w:eastAsia="方正仿宋简体" w:cs="Times New Roman"/>
          <w:caps w:val="0"/>
          <w:sz w:val="30"/>
          <w:szCs w:val="30"/>
          <w:lang w:val="en-US" w:eastAsia="zh-CN"/>
        </w:rPr>
      </w:pPr>
      <w:r>
        <w:rPr>
          <w:rFonts w:hint="eastAsia" w:eastAsia="方正仿宋简体" w:cs="Times New Roman"/>
          <w:caps w:val="0"/>
          <w:sz w:val="30"/>
          <w:szCs w:val="30"/>
          <w:lang w:val="en-US" w:eastAsia="zh-CN"/>
        </w:rPr>
        <w:t>（1）响应文件中的大写金额与小写金额不一致的，以大写金额为准；</w:t>
      </w:r>
    </w:p>
    <w:p w14:paraId="5CBD1B1A">
      <w:pPr>
        <w:ind w:firstLine="480"/>
        <w:rPr>
          <w:rFonts w:hint="eastAsia" w:eastAsia="方正仿宋简体" w:cs="Times New Roman"/>
          <w:caps w:val="0"/>
          <w:sz w:val="30"/>
          <w:szCs w:val="30"/>
          <w:lang w:val="en-US" w:eastAsia="zh-CN"/>
        </w:rPr>
      </w:pPr>
      <w:r>
        <w:rPr>
          <w:rFonts w:hint="eastAsia" w:eastAsia="方正仿宋简体" w:cs="Times New Roman"/>
          <w:caps w:val="0"/>
          <w:sz w:val="30"/>
          <w:szCs w:val="30"/>
          <w:lang w:val="en-US" w:eastAsia="zh-CN"/>
        </w:rPr>
        <w:t>（2）总价金额与单价金额不一致的，以单价金额为准，但单价金额小数点有明显错误的除外；</w:t>
      </w:r>
    </w:p>
    <w:p w14:paraId="1A96A6D2">
      <w:pPr>
        <w:ind w:firstLine="480"/>
        <w:rPr>
          <w:rFonts w:hint="eastAsia" w:eastAsia="方正仿宋简体" w:cs="Times New Roman"/>
          <w:caps w:val="0"/>
          <w:sz w:val="30"/>
          <w:szCs w:val="30"/>
          <w:lang w:val="en-US" w:eastAsia="zh-CN"/>
        </w:rPr>
      </w:pPr>
      <w:r>
        <w:rPr>
          <w:rFonts w:hint="eastAsia" w:eastAsia="方正仿宋简体" w:cs="Times New Roman"/>
          <w:caps w:val="0"/>
          <w:sz w:val="30"/>
          <w:szCs w:val="30"/>
          <w:lang w:val="en-US" w:eastAsia="zh-CN"/>
        </w:rPr>
        <w:t>（3）分项报价表处的合计报价为各分项报价金额之和，合计报价与各分项报价的合计不一致的，应以各分项报价的合计为准，修正合计报价；</w:t>
      </w:r>
    </w:p>
    <w:p w14:paraId="7C0E9480">
      <w:pPr>
        <w:ind w:firstLine="480"/>
        <w:rPr>
          <w:rFonts w:hint="default" w:eastAsia="方正仿宋简体" w:cs="Times New Roman"/>
          <w:caps w:val="0"/>
          <w:sz w:val="30"/>
          <w:szCs w:val="30"/>
          <w:lang w:val="en-US" w:eastAsia="zh-CN"/>
        </w:rPr>
      </w:pPr>
      <w:r>
        <w:rPr>
          <w:rFonts w:hint="eastAsia" w:eastAsia="方正仿宋简体" w:cs="Times New Roman"/>
          <w:caps w:val="0"/>
          <w:sz w:val="30"/>
          <w:szCs w:val="30"/>
          <w:lang w:val="en-US" w:eastAsia="zh-CN"/>
        </w:rPr>
        <w:t>（4）大写金额、小写金额、分项报价、投标报价等多处出现不一致，以有利于采购人的报价为准。</w:t>
      </w:r>
    </w:p>
    <w:p w14:paraId="377C90C9">
      <w:pPr>
        <w:ind w:firstLine="480"/>
        <w:rPr>
          <w:rFonts w:hint="default" w:ascii="Times New Roman" w:hAnsi="Times New Roman" w:eastAsia="方正仿宋简体" w:cs="Times New Roman"/>
          <w:caps w:val="0"/>
          <w:sz w:val="30"/>
          <w:szCs w:val="30"/>
        </w:rPr>
      </w:pPr>
    </w:p>
    <w:p w14:paraId="4CE8DB9C">
      <w:pPr>
        <w:ind w:firstLine="480"/>
        <w:rPr>
          <w:rFonts w:hint="default" w:ascii="Times New Roman" w:hAnsi="Times New Roman" w:eastAsia="方正仿宋简体" w:cs="Times New Roman"/>
          <w:caps w:val="0"/>
          <w:sz w:val="30"/>
          <w:szCs w:val="30"/>
        </w:rPr>
      </w:pPr>
    </w:p>
    <w:p w14:paraId="4104E8E2">
      <w:pPr>
        <w:ind w:firstLine="480"/>
        <w:rPr>
          <w:rFonts w:hint="default" w:ascii="Times New Roman" w:hAnsi="Times New Roman" w:eastAsia="方正仿宋简体" w:cs="Times New Roman"/>
          <w:caps w:val="0"/>
          <w:sz w:val="30"/>
          <w:szCs w:val="30"/>
        </w:rPr>
      </w:pPr>
    </w:p>
    <w:p w14:paraId="77CA1818">
      <w:pPr>
        <w:ind w:firstLine="480"/>
        <w:rPr>
          <w:rFonts w:hint="default" w:ascii="Times New Roman" w:hAnsi="Times New Roman" w:eastAsia="方正仿宋简体" w:cs="Times New Roman"/>
          <w:caps w:val="0"/>
          <w:sz w:val="30"/>
          <w:szCs w:val="30"/>
        </w:rPr>
      </w:pPr>
      <w:bookmarkStart w:id="20" w:name="_Toc354089004"/>
      <w:r>
        <w:rPr>
          <w:rFonts w:hint="default" w:ascii="Times New Roman" w:hAnsi="Times New Roman" w:eastAsia="方正仿宋简体" w:cs="Times New Roman"/>
          <w:caps w:val="0"/>
          <w:sz w:val="30"/>
          <w:szCs w:val="30"/>
        </w:rPr>
        <w:t>2.报价表</w:t>
      </w:r>
      <w:bookmarkEnd w:id="20"/>
    </w:p>
    <w:p w14:paraId="61EB1DBB">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2.1报价汇总表（格式）</w:t>
      </w:r>
    </w:p>
    <w:p w14:paraId="06792424">
      <w:pPr>
        <w:pStyle w:val="72"/>
        <w:tabs>
          <w:tab w:val="left" w:pos="0"/>
          <w:tab w:val="left" w:pos="240"/>
          <w:tab w:val="left" w:pos="840"/>
          <w:tab w:val="left" w:pos="1080"/>
        </w:tabs>
        <w:spacing w:line="360" w:lineRule="auto"/>
        <w:ind w:firstLine="0" w:firstLineChars="0"/>
        <w:jc w:val="center"/>
        <w:rPr>
          <w:rFonts w:hint="default" w:ascii="Times New Roman" w:hAnsi="Times New Roman" w:cs="Times New Roman"/>
          <w:b/>
          <w:caps w:val="0"/>
          <w:szCs w:val="21"/>
        </w:rPr>
      </w:pPr>
    </w:p>
    <w:p w14:paraId="5985EFF1">
      <w:pPr>
        <w:pStyle w:val="72"/>
        <w:tabs>
          <w:tab w:val="left" w:pos="0"/>
          <w:tab w:val="left" w:pos="240"/>
          <w:tab w:val="left" w:pos="840"/>
          <w:tab w:val="left" w:pos="1080"/>
        </w:tabs>
        <w:spacing w:line="360" w:lineRule="auto"/>
        <w:ind w:firstLine="0" w:firstLineChars="0"/>
        <w:jc w:val="center"/>
        <w:rPr>
          <w:rFonts w:hint="default" w:ascii="Times New Roman" w:hAnsi="Times New Roman" w:cs="Times New Roman"/>
          <w:caps w:val="0"/>
          <w:sz w:val="30"/>
          <w:szCs w:val="30"/>
        </w:rPr>
      </w:pPr>
      <w:r>
        <w:rPr>
          <w:rFonts w:hint="default" w:ascii="Times New Roman" w:hAnsi="Times New Roman" w:cs="Times New Roman"/>
          <w:b/>
          <w:caps w:val="0"/>
          <w:sz w:val="30"/>
          <w:szCs w:val="30"/>
        </w:rPr>
        <w:t>报价表</w:t>
      </w:r>
    </w:p>
    <w:p w14:paraId="3B99FA44">
      <w:pPr>
        <w:ind w:firstLine="420"/>
        <w:jc w:val="right"/>
        <w:rPr>
          <w:rFonts w:hint="default" w:ascii="Times New Roman" w:hAnsi="Times New Roman" w:cs="Times New Roman"/>
          <w:b/>
          <w:caps w:val="0"/>
          <w:szCs w:val="21"/>
          <w:u w:val="single"/>
        </w:rPr>
      </w:pPr>
      <w:r>
        <w:rPr>
          <w:rFonts w:hint="default" w:ascii="Times New Roman" w:hAnsi="Times New Roman" w:cs="Times New Roman"/>
          <w:caps w:val="0"/>
          <w:sz w:val="21"/>
          <w:szCs w:val="21"/>
        </w:rPr>
        <w:t>单位：人民币元</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3692"/>
        <w:gridCol w:w="1972"/>
        <w:gridCol w:w="2146"/>
      </w:tblGrid>
      <w:tr w14:paraId="3FF0C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0AEB85E6">
            <w:pPr>
              <w:pStyle w:val="73"/>
              <w:rPr>
                <w:rFonts w:hint="default" w:ascii="Times New Roman" w:hAnsi="Times New Roman" w:cs="Times New Roman"/>
                <w:caps w:val="0"/>
              </w:rPr>
            </w:pPr>
            <w:r>
              <w:rPr>
                <w:rFonts w:hint="default" w:ascii="Times New Roman" w:hAnsi="Times New Roman" w:cs="Times New Roman"/>
                <w:caps w:val="0"/>
              </w:rPr>
              <w:t>序号</w:t>
            </w:r>
          </w:p>
        </w:tc>
        <w:tc>
          <w:tcPr>
            <w:tcW w:w="3692" w:type="dxa"/>
            <w:noWrap w:val="0"/>
            <w:vAlign w:val="center"/>
          </w:tcPr>
          <w:p w14:paraId="5747D138">
            <w:pPr>
              <w:pStyle w:val="73"/>
              <w:jc w:val="center"/>
              <w:rPr>
                <w:rFonts w:hint="default" w:ascii="Times New Roman" w:hAnsi="Times New Roman" w:cs="Times New Roman"/>
                <w:caps w:val="0"/>
              </w:rPr>
            </w:pPr>
            <w:r>
              <w:rPr>
                <w:rFonts w:hint="default" w:ascii="Times New Roman" w:hAnsi="Times New Roman" w:cs="Times New Roman"/>
                <w:caps w:val="0"/>
              </w:rPr>
              <w:t>项目</w:t>
            </w:r>
          </w:p>
        </w:tc>
        <w:tc>
          <w:tcPr>
            <w:tcW w:w="1972" w:type="dxa"/>
            <w:noWrap w:val="0"/>
            <w:vAlign w:val="center"/>
          </w:tcPr>
          <w:p w14:paraId="68265AC7">
            <w:pPr>
              <w:pStyle w:val="73"/>
              <w:jc w:val="center"/>
              <w:rPr>
                <w:rFonts w:hint="default" w:ascii="Times New Roman" w:hAnsi="Times New Roman" w:cs="Times New Roman"/>
                <w:caps w:val="0"/>
              </w:rPr>
            </w:pPr>
            <w:r>
              <w:rPr>
                <w:rFonts w:hint="default" w:ascii="Times New Roman" w:hAnsi="Times New Roman" w:cs="Times New Roman"/>
                <w:caps w:val="0"/>
              </w:rPr>
              <w:t>报价</w:t>
            </w:r>
          </w:p>
          <w:p w14:paraId="02E48464">
            <w:pPr>
              <w:pStyle w:val="73"/>
              <w:jc w:val="center"/>
              <w:rPr>
                <w:rFonts w:hint="default" w:ascii="Times New Roman" w:hAnsi="Times New Roman" w:cs="Times New Roman"/>
                <w:caps w:val="0"/>
              </w:rPr>
            </w:pPr>
            <w:r>
              <w:rPr>
                <w:rFonts w:hint="default" w:ascii="Times New Roman" w:hAnsi="Times New Roman" w:cs="Times New Roman"/>
                <w:caps w:val="0"/>
              </w:rPr>
              <w:t>（元）</w:t>
            </w:r>
          </w:p>
        </w:tc>
        <w:tc>
          <w:tcPr>
            <w:tcW w:w="2146" w:type="dxa"/>
            <w:noWrap w:val="0"/>
            <w:vAlign w:val="center"/>
          </w:tcPr>
          <w:p w14:paraId="59792A85">
            <w:pPr>
              <w:pStyle w:val="73"/>
              <w:jc w:val="center"/>
              <w:rPr>
                <w:rFonts w:hint="default" w:ascii="Times New Roman" w:hAnsi="Times New Roman" w:cs="Times New Roman"/>
                <w:caps w:val="0"/>
              </w:rPr>
            </w:pPr>
            <w:r>
              <w:rPr>
                <w:rFonts w:hint="default" w:ascii="Times New Roman" w:hAnsi="Times New Roman" w:cs="Times New Roman"/>
                <w:caps w:val="0"/>
              </w:rPr>
              <w:t>说明</w:t>
            </w:r>
          </w:p>
        </w:tc>
      </w:tr>
      <w:tr w14:paraId="1E6E5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4CBDE775">
            <w:pPr>
              <w:pStyle w:val="73"/>
              <w:jc w:val="center"/>
              <w:rPr>
                <w:rFonts w:hint="default" w:ascii="Times New Roman" w:hAnsi="Times New Roman" w:cs="Times New Roman"/>
                <w:caps w:val="0"/>
              </w:rPr>
            </w:pPr>
            <w:r>
              <w:rPr>
                <w:rFonts w:hint="default" w:ascii="Times New Roman" w:hAnsi="Times New Roman" w:cs="Times New Roman"/>
                <w:caps w:val="0"/>
              </w:rPr>
              <w:t>1</w:t>
            </w:r>
          </w:p>
        </w:tc>
        <w:tc>
          <w:tcPr>
            <w:tcW w:w="3692" w:type="dxa"/>
            <w:noWrap w:val="0"/>
            <w:vAlign w:val="center"/>
          </w:tcPr>
          <w:p w14:paraId="4CD850F4">
            <w:pPr>
              <w:pStyle w:val="73"/>
              <w:jc w:val="center"/>
              <w:rPr>
                <w:rFonts w:hint="default" w:ascii="Times New Roman" w:hAnsi="Times New Roman" w:cs="Times New Roman"/>
                <w:caps w:val="0"/>
              </w:rPr>
            </w:pPr>
          </w:p>
        </w:tc>
        <w:tc>
          <w:tcPr>
            <w:tcW w:w="1972" w:type="dxa"/>
            <w:noWrap w:val="0"/>
            <w:vAlign w:val="center"/>
          </w:tcPr>
          <w:p w14:paraId="74E84C77">
            <w:pPr>
              <w:pStyle w:val="73"/>
              <w:jc w:val="center"/>
              <w:rPr>
                <w:rFonts w:hint="default" w:ascii="Times New Roman" w:hAnsi="Times New Roman" w:cs="Times New Roman"/>
                <w:caps w:val="0"/>
              </w:rPr>
            </w:pPr>
          </w:p>
        </w:tc>
        <w:tc>
          <w:tcPr>
            <w:tcW w:w="2146" w:type="dxa"/>
            <w:noWrap w:val="0"/>
            <w:vAlign w:val="center"/>
          </w:tcPr>
          <w:p w14:paraId="2386930E">
            <w:pPr>
              <w:pStyle w:val="73"/>
              <w:jc w:val="center"/>
              <w:rPr>
                <w:rFonts w:hint="default" w:ascii="Times New Roman" w:hAnsi="Times New Roman" w:cs="Times New Roman"/>
                <w:caps w:val="0"/>
              </w:rPr>
            </w:pPr>
            <w:r>
              <w:rPr>
                <w:rFonts w:hint="default" w:ascii="Times New Roman" w:hAnsi="Times New Roman" w:cs="Times New Roman"/>
                <w:caps w:val="0"/>
              </w:rPr>
              <w:t>报价为含税价</w:t>
            </w:r>
          </w:p>
          <w:p w14:paraId="4F842FD7">
            <w:pPr>
              <w:pStyle w:val="73"/>
              <w:jc w:val="center"/>
              <w:rPr>
                <w:rFonts w:hint="default" w:ascii="Times New Roman" w:hAnsi="Times New Roman" w:cs="Times New Roman"/>
                <w:caps w:val="0"/>
              </w:rPr>
            </w:pPr>
            <w:r>
              <w:rPr>
                <w:rFonts w:hint="default" w:ascii="Times New Roman" w:hAnsi="Times New Roman" w:cs="Times New Roman"/>
                <w:caps w:val="0"/>
              </w:rPr>
              <w:t>税率</w:t>
            </w:r>
            <w:r>
              <w:rPr>
                <w:rFonts w:hint="default" w:ascii="Times New Roman" w:hAnsi="Times New Roman" w:cs="Times New Roman"/>
                <w:caps w:val="0"/>
                <w:u w:val="single"/>
              </w:rPr>
              <w:t xml:space="preserve">   </w:t>
            </w:r>
            <w:r>
              <w:rPr>
                <w:rFonts w:hint="default" w:ascii="Times New Roman" w:hAnsi="Times New Roman" w:cs="Times New Roman"/>
                <w:caps w:val="0"/>
              </w:rPr>
              <w:t>%</w:t>
            </w:r>
          </w:p>
        </w:tc>
      </w:tr>
      <w:tr w14:paraId="51F1B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522" w:type="dxa"/>
            <w:gridSpan w:val="4"/>
            <w:noWrap w:val="0"/>
            <w:vAlign w:val="center"/>
          </w:tcPr>
          <w:p w14:paraId="617D9B95">
            <w:pPr>
              <w:ind w:left="0" w:leftChars="0" w:firstLine="420" w:firstLineChars="200"/>
              <w:jc w:val="left"/>
              <w:rPr>
                <w:rFonts w:hint="default" w:ascii="Times New Roman" w:hAnsi="Times New Roman" w:eastAsia="宋体" w:cs="Times New Roman"/>
                <w:caps w:val="0"/>
                <w:highlight w:val="yellow"/>
                <w:u w:val="single"/>
                <w:lang w:eastAsia="zh-CN"/>
              </w:rPr>
            </w:pPr>
            <w:r>
              <w:rPr>
                <w:rFonts w:hint="default" w:ascii="Times New Roman" w:hAnsi="Times New Roman" w:cs="Times New Roman"/>
                <w:caps w:val="0"/>
              </w:rPr>
              <w:t>备注：报价含税费。</w:t>
            </w:r>
          </w:p>
          <w:p w14:paraId="364EF536">
            <w:pPr>
              <w:pStyle w:val="73"/>
              <w:rPr>
                <w:rFonts w:hint="default" w:ascii="Times New Roman" w:hAnsi="Times New Roman" w:cs="Times New Roman"/>
                <w:caps w:val="0"/>
              </w:rPr>
            </w:pPr>
          </w:p>
        </w:tc>
      </w:tr>
    </w:tbl>
    <w:p w14:paraId="4DE3C8B2">
      <w:pPr>
        <w:spacing w:line="360" w:lineRule="auto"/>
        <w:ind w:firstLine="480"/>
        <w:jc w:val="center"/>
        <w:rPr>
          <w:rFonts w:hint="default" w:ascii="Times New Roman" w:hAnsi="Times New Roman" w:cs="Times New Roman"/>
          <w:caps w:val="0"/>
          <w:szCs w:val="21"/>
        </w:rPr>
      </w:pPr>
      <w:r>
        <w:rPr>
          <w:rFonts w:hint="default" w:ascii="Times New Roman" w:hAnsi="Times New Roman" w:cs="Times New Roman"/>
          <w:caps w:val="0"/>
          <w:szCs w:val="21"/>
        </w:rPr>
        <w:t xml:space="preserve">                        </w:t>
      </w:r>
    </w:p>
    <w:p w14:paraId="475616CE">
      <w:pPr>
        <w:spacing w:line="360" w:lineRule="auto"/>
        <w:ind w:firstLine="480"/>
        <w:jc w:val="center"/>
        <w:rPr>
          <w:rFonts w:hint="default" w:ascii="Times New Roman" w:hAnsi="Times New Roman" w:cs="Times New Roman"/>
          <w:caps w:val="0"/>
          <w:szCs w:val="21"/>
        </w:rPr>
      </w:pPr>
    </w:p>
    <w:p w14:paraId="5534FE25">
      <w:pPr>
        <w:wordWrap w:val="0"/>
        <w:spacing w:line="360" w:lineRule="auto"/>
        <w:ind w:firstLine="480"/>
        <w:jc w:val="right"/>
        <w:rPr>
          <w:rFonts w:hint="default" w:ascii="Times New Roman" w:hAnsi="Times New Roman" w:cs="Times New Roman"/>
          <w:caps w:val="0"/>
          <w:szCs w:val="21"/>
          <w:u w:val="single"/>
        </w:rPr>
      </w:pPr>
      <w:r>
        <w:rPr>
          <w:rFonts w:hint="default" w:ascii="Times New Roman" w:hAnsi="Times New Roman" w:cs="Times New Roman"/>
          <w:caps w:val="0"/>
          <w:szCs w:val="21"/>
        </w:rPr>
        <w:t>供应商名称：</w:t>
      </w:r>
      <w:r>
        <w:rPr>
          <w:rFonts w:hint="default" w:ascii="Times New Roman" w:hAnsi="Times New Roman" w:cs="Times New Roman"/>
          <w:caps w:val="0"/>
          <w:szCs w:val="21"/>
          <w:u w:val="single"/>
        </w:rPr>
        <w:t xml:space="preserve">   （盖章）   </w:t>
      </w:r>
    </w:p>
    <w:p w14:paraId="4DE10244">
      <w:pPr>
        <w:spacing w:line="360" w:lineRule="auto"/>
        <w:ind w:firstLine="480"/>
        <w:jc w:val="right"/>
        <w:rPr>
          <w:rFonts w:hint="default" w:ascii="Times New Roman" w:hAnsi="Times New Roman" w:cs="Times New Roman"/>
          <w:caps w:val="0"/>
          <w:szCs w:val="21"/>
        </w:rPr>
      </w:pPr>
      <w:r>
        <w:rPr>
          <w:rFonts w:hint="default" w:ascii="Times New Roman" w:hAnsi="Times New Roman" w:cs="Times New Roman"/>
          <w:caps w:val="0"/>
          <w:szCs w:val="21"/>
          <w:u w:val="single"/>
        </w:rPr>
        <w:t xml:space="preserve">            </w:t>
      </w:r>
      <w:r>
        <w:rPr>
          <w:rFonts w:hint="default" w:ascii="Times New Roman" w:hAnsi="Times New Roman" w:cs="Times New Roman"/>
          <w:caps w:val="0"/>
          <w:szCs w:val="21"/>
        </w:rPr>
        <w:t>年</w:t>
      </w:r>
      <w:r>
        <w:rPr>
          <w:rFonts w:hint="default" w:ascii="Times New Roman" w:hAnsi="Times New Roman" w:cs="Times New Roman"/>
          <w:caps w:val="0"/>
          <w:szCs w:val="21"/>
          <w:u w:val="single"/>
        </w:rPr>
        <w:t xml:space="preserve">     </w:t>
      </w:r>
      <w:r>
        <w:rPr>
          <w:rFonts w:hint="default" w:ascii="Times New Roman" w:hAnsi="Times New Roman" w:cs="Times New Roman"/>
          <w:caps w:val="0"/>
          <w:szCs w:val="21"/>
        </w:rPr>
        <w:t>月</w:t>
      </w:r>
      <w:r>
        <w:rPr>
          <w:rFonts w:hint="default" w:ascii="Times New Roman" w:hAnsi="Times New Roman" w:cs="Times New Roman"/>
          <w:caps w:val="0"/>
          <w:szCs w:val="21"/>
          <w:u w:val="single"/>
        </w:rPr>
        <w:t xml:space="preserve">     </w:t>
      </w:r>
      <w:r>
        <w:rPr>
          <w:rFonts w:hint="default" w:ascii="Times New Roman" w:hAnsi="Times New Roman" w:cs="Times New Roman"/>
          <w:caps w:val="0"/>
          <w:szCs w:val="21"/>
        </w:rPr>
        <w:t>日</w:t>
      </w:r>
    </w:p>
    <w:p w14:paraId="1A898CAB">
      <w:pPr>
        <w:spacing w:line="360" w:lineRule="auto"/>
        <w:ind w:firstLine="480"/>
        <w:rPr>
          <w:rFonts w:hint="default" w:ascii="Times New Roman" w:hAnsi="Times New Roman" w:cs="Times New Roman"/>
          <w:caps w:val="0"/>
          <w:szCs w:val="21"/>
        </w:rPr>
      </w:pPr>
    </w:p>
    <w:p w14:paraId="66D9B620">
      <w:pPr>
        <w:spacing w:line="360" w:lineRule="auto"/>
        <w:ind w:firstLine="480"/>
        <w:rPr>
          <w:rFonts w:hint="default" w:ascii="Times New Roman" w:hAnsi="Times New Roman" w:eastAsia="方正仿宋简体" w:cs="Times New Roman"/>
          <w:caps w:val="0"/>
          <w:sz w:val="30"/>
          <w:szCs w:val="30"/>
        </w:rPr>
      </w:pPr>
    </w:p>
    <w:p w14:paraId="6677AD2A">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2.2分项报价表</w:t>
      </w:r>
    </w:p>
    <w:p w14:paraId="5B198D1E">
      <w:pPr>
        <w:ind w:firstLine="480"/>
        <w:rPr>
          <w:rFonts w:hint="default" w:ascii="Times New Roman" w:hAnsi="Times New Roman" w:eastAsia="方正仿宋简体" w:cs="Times New Roman"/>
          <w:caps w:val="0"/>
          <w:sz w:val="30"/>
          <w:szCs w:val="30"/>
        </w:rPr>
      </w:pPr>
      <w:r>
        <w:rPr>
          <w:rFonts w:hint="default" w:ascii="Times New Roman" w:hAnsi="Times New Roman" w:eastAsia="方正仿宋简体" w:cs="Times New Roman"/>
          <w:caps w:val="0"/>
          <w:sz w:val="30"/>
          <w:szCs w:val="30"/>
        </w:rPr>
        <w:t>根据采购需求自行编制，格式自拟。</w:t>
      </w:r>
    </w:p>
    <w:p w14:paraId="34140895">
      <w:pPr>
        <w:snapToGrid w:val="0"/>
        <w:spacing w:line="300" w:lineRule="auto"/>
        <w:rPr>
          <w:rFonts w:hint="eastAsia" w:asciiTheme="minorEastAsia" w:hAnsiTheme="minorEastAsia"/>
          <w:b/>
          <w:sz w:val="28"/>
          <w:szCs w:val="28"/>
        </w:rPr>
      </w:pPr>
      <w:bookmarkStart w:id="21" w:name="_Toc527560965"/>
      <w:bookmarkStart w:id="22" w:name="_Toc22518"/>
    </w:p>
    <w:p w14:paraId="51C98543">
      <w:pPr>
        <w:snapToGrid w:val="0"/>
        <w:spacing w:line="300" w:lineRule="auto"/>
        <w:rPr>
          <w:rFonts w:hint="eastAsia" w:asciiTheme="minorEastAsia" w:hAnsiTheme="minorEastAsia"/>
          <w:b/>
          <w:sz w:val="28"/>
          <w:szCs w:val="28"/>
        </w:rPr>
      </w:pPr>
    </w:p>
    <w:p w14:paraId="273100FE">
      <w:pPr>
        <w:pStyle w:val="5"/>
        <w:spacing w:before="120"/>
        <w:rPr>
          <w:rFonts w:ascii="Times New Roman" w:hAnsi="Times New Roman" w:cs="Times New Roman"/>
          <w:b/>
          <w:sz w:val="32"/>
          <w:szCs w:val="20"/>
        </w:rPr>
      </w:pPr>
      <w:r>
        <w:rPr>
          <w:rFonts w:hint="default" w:ascii="Times New Roman" w:hAnsi="Times New Roman" w:cs="Times New Roman"/>
          <w:b/>
          <w:sz w:val="32"/>
          <w:szCs w:val="20"/>
          <w:lang w:val="en-US" w:eastAsia="zh-CN"/>
        </w:rPr>
        <w:t>三</w:t>
      </w:r>
      <w:r>
        <w:rPr>
          <w:rFonts w:hint="default" w:ascii="Times New Roman" w:hAnsi="Times New Roman" w:cs="Times New Roman"/>
          <w:b/>
          <w:sz w:val="32"/>
          <w:szCs w:val="20"/>
        </w:rPr>
        <w:t>、</w:t>
      </w:r>
      <w:r>
        <w:rPr>
          <w:rFonts w:hint="default" w:ascii="Times New Roman" w:hAnsi="Times New Roman" w:cs="Times New Roman"/>
          <w:b/>
          <w:sz w:val="32"/>
          <w:szCs w:val="20"/>
          <w:lang w:val="en-US" w:eastAsia="zh-CN"/>
        </w:rPr>
        <w:t>采购</w:t>
      </w:r>
      <w:r>
        <w:rPr>
          <w:rFonts w:hint="default" w:ascii="Times New Roman" w:hAnsi="Times New Roman" w:cs="Times New Roman"/>
          <w:b/>
          <w:sz w:val="32"/>
          <w:szCs w:val="20"/>
        </w:rPr>
        <w:t>文件要求的资格材料</w:t>
      </w:r>
    </w:p>
    <w:p w14:paraId="251211D9">
      <w:pPr>
        <w:pStyle w:val="5"/>
        <w:spacing w:before="120"/>
        <w:rPr>
          <w:rFonts w:hint="default" w:ascii="Times New Roman" w:hAnsi="Times New Roman" w:cs="Times New Roman"/>
          <w:caps w:val="0"/>
          <w:lang w:val="en-US" w:eastAsia="zh-CN"/>
        </w:rPr>
      </w:pPr>
    </w:p>
    <w:p w14:paraId="71760924">
      <w:pPr>
        <w:pStyle w:val="5"/>
        <w:spacing w:before="120"/>
        <w:rPr>
          <w:rFonts w:hint="default" w:ascii="Times New Roman" w:hAnsi="Times New Roman" w:cs="Times New Roman"/>
          <w:caps w:val="0"/>
          <w:lang w:val="en-US" w:eastAsia="zh-CN"/>
        </w:rPr>
      </w:pPr>
    </w:p>
    <w:p w14:paraId="120DC50B">
      <w:pPr>
        <w:pStyle w:val="5"/>
        <w:spacing w:before="120"/>
        <w:rPr>
          <w:rFonts w:hint="default" w:ascii="Times New Roman" w:hAnsi="Times New Roman" w:cs="Times New Roman"/>
          <w:caps w:val="0"/>
          <w:lang w:val="en-US" w:eastAsia="zh-CN"/>
        </w:rPr>
      </w:pPr>
    </w:p>
    <w:p w14:paraId="015DB0D0">
      <w:pPr>
        <w:pStyle w:val="5"/>
        <w:spacing w:before="120"/>
        <w:rPr>
          <w:rFonts w:hint="default" w:ascii="Times New Roman" w:hAnsi="Times New Roman" w:cs="Times New Roman"/>
          <w:caps w:val="0"/>
          <w:lang w:val="en-US" w:eastAsia="zh-CN"/>
        </w:rPr>
      </w:pPr>
    </w:p>
    <w:p w14:paraId="0AE8EF55">
      <w:pPr>
        <w:pStyle w:val="5"/>
        <w:spacing w:before="120"/>
        <w:rPr>
          <w:rFonts w:hint="default" w:ascii="Times New Roman" w:hAnsi="Times New Roman" w:cs="Times New Roman"/>
          <w:caps w:val="0"/>
          <w:lang w:val="en-US" w:eastAsia="zh-CN"/>
        </w:rPr>
      </w:pPr>
    </w:p>
    <w:p w14:paraId="74E1C35C">
      <w:pPr>
        <w:pStyle w:val="5"/>
        <w:spacing w:before="120"/>
        <w:rPr>
          <w:rFonts w:hint="default" w:ascii="Times New Roman" w:hAnsi="Times New Roman" w:cs="Times New Roman"/>
          <w:caps w:val="0"/>
          <w:lang w:val="en-US" w:eastAsia="zh-CN"/>
        </w:rPr>
      </w:pPr>
    </w:p>
    <w:p w14:paraId="004B4FAB">
      <w:pPr>
        <w:pStyle w:val="5"/>
        <w:spacing w:before="120"/>
        <w:rPr>
          <w:rFonts w:hint="default" w:ascii="Times New Roman" w:hAnsi="Times New Roman" w:cs="Times New Roman"/>
          <w:caps w:val="0"/>
          <w:lang w:val="en-US" w:eastAsia="zh-CN"/>
        </w:rPr>
      </w:pPr>
    </w:p>
    <w:p w14:paraId="627DD5FA">
      <w:pPr>
        <w:pStyle w:val="5"/>
        <w:spacing w:before="120"/>
        <w:rPr>
          <w:rFonts w:hint="default" w:ascii="Times New Roman" w:hAnsi="Times New Roman" w:cs="Times New Roman"/>
          <w:caps w:val="0"/>
          <w:lang w:val="en-US" w:eastAsia="zh-CN"/>
        </w:rPr>
      </w:pPr>
    </w:p>
    <w:p w14:paraId="4BDF8B3C">
      <w:pPr>
        <w:pStyle w:val="5"/>
        <w:spacing w:before="120"/>
        <w:rPr>
          <w:rFonts w:hint="default" w:ascii="Times New Roman" w:hAnsi="Times New Roman" w:cs="Times New Roman"/>
          <w:caps w:val="0"/>
          <w:lang w:val="en-US" w:eastAsia="zh-CN"/>
        </w:rPr>
      </w:pPr>
    </w:p>
    <w:p w14:paraId="157C2CD7">
      <w:pPr>
        <w:pStyle w:val="5"/>
        <w:spacing w:before="120"/>
        <w:rPr>
          <w:rFonts w:hint="default" w:ascii="Times New Roman" w:hAnsi="Times New Roman" w:cs="Times New Roman"/>
          <w:caps w:val="0"/>
          <w:lang w:val="en-US" w:eastAsia="zh-CN"/>
        </w:rPr>
      </w:pPr>
    </w:p>
    <w:p w14:paraId="287E584F">
      <w:pPr>
        <w:pStyle w:val="5"/>
        <w:spacing w:before="120"/>
        <w:rPr>
          <w:rFonts w:hint="default" w:ascii="Times New Roman" w:hAnsi="Times New Roman" w:cs="Times New Roman"/>
          <w:caps w:val="0"/>
          <w:lang w:val="en-US" w:eastAsia="zh-CN"/>
        </w:rPr>
      </w:pPr>
    </w:p>
    <w:p w14:paraId="03756B70">
      <w:pPr>
        <w:pStyle w:val="5"/>
        <w:spacing w:before="120"/>
        <w:rPr>
          <w:rFonts w:hint="default" w:ascii="Times New Roman" w:hAnsi="Times New Roman" w:cs="Times New Roman"/>
          <w:caps w:val="0"/>
          <w:lang w:val="en-US" w:eastAsia="zh-CN"/>
        </w:rPr>
      </w:pPr>
    </w:p>
    <w:p w14:paraId="2374DB14">
      <w:pPr>
        <w:pStyle w:val="5"/>
        <w:spacing w:before="120"/>
        <w:rPr>
          <w:rFonts w:hint="default" w:ascii="Times New Roman" w:hAnsi="Times New Roman" w:cs="Times New Roman"/>
          <w:caps w:val="0"/>
          <w:lang w:val="en-US" w:eastAsia="zh-CN"/>
        </w:rPr>
      </w:pPr>
    </w:p>
    <w:p w14:paraId="36490771">
      <w:pPr>
        <w:pStyle w:val="5"/>
        <w:spacing w:before="120"/>
        <w:rPr>
          <w:rFonts w:hint="default" w:ascii="Times New Roman" w:hAnsi="Times New Roman" w:cs="Times New Roman"/>
          <w:caps w:val="0"/>
          <w:lang w:val="en-US" w:eastAsia="zh-CN"/>
        </w:rPr>
      </w:pPr>
    </w:p>
    <w:p w14:paraId="1B69D122">
      <w:pPr>
        <w:pStyle w:val="5"/>
        <w:spacing w:before="120"/>
        <w:rPr>
          <w:rFonts w:hint="default" w:ascii="Times New Roman" w:hAnsi="Times New Roman" w:cs="Times New Roman"/>
          <w:caps w:val="0"/>
          <w:lang w:val="en-US" w:eastAsia="zh-CN"/>
        </w:rPr>
      </w:pPr>
    </w:p>
    <w:p w14:paraId="511F9F12">
      <w:pPr>
        <w:pStyle w:val="5"/>
        <w:spacing w:before="120"/>
        <w:jc w:val="both"/>
        <w:rPr>
          <w:rFonts w:hint="default" w:ascii="Times New Roman" w:hAnsi="Times New Roman" w:cs="Times New Roman"/>
          <w:caps w:val="0"/>
          <w:lang w:val="en-US" w:eastAsia="zh-CN"/>
        </w:rPr>
      </w:pPr>
    </w:p>
    <w:bookmarkEnd w:id="21"/>
    <w:bookmarkEnd w:id="22"/>
    <w:p w14:paraId="535AF0EE">
      <w:pPr>
        <w:pStyle w:val="5"/>
        <w:bidi w:val="0"/>
        <w:rPr>
          <w:rFonts w:hint="default" w:ascii="Times New Roman" w:hAnsi="Times New Roman" w:cs="Times New Roman"/>
          <w:lang w:val="en-US" w:eastAsia="zh-CN"/>
        </w:rPr>
      </w:pPr>
      <w:bookmarkStart w:id="23" w:name="_Toc5453"/>
      <w:bookmarkStart w:id="24" w:name="_Toc23192"/>
      <w:r>
        <w:rPr>
          <w:rFonts w:hint="eastAsia" w:ascii="Times New Roman" w:hAnsi="Times New Roman" w:cs="Times New Roman"/>
          <w:lang w:val="en-US" w:eastAsia="zh-CN"/>
        </w:rPr>
        <w:t>四</w:t>
      </w:r>
      <w:r>
        <w:rPr>
          <w:rFonts w:hint="default" w:ascii="Times New Roman" w:hAnsi="Times New Roman" w:cs="Times New Roman"/>
          <w:lang w:val="en-US" w:eastAsia="zh-CN"/>
        </w:rPr>
        <w:t>、偏离表</w:t>
      </w:r>
      <w:bookmarkEnd w:id="23"/>
      <w:bookmarkEnd w:id="24"/>
    </w:p>
    <w:tbl>
      <w:tblPr>
        <w:tblStyle w:val="25"/>
        <w:tblW w:w="9590" w:type="dxa"/>
        <w:tblInd w:w="0" w:type="dxa"/>
        <w:tblLayout w:type="fixed"/>
        <w:tblCellMar>
          <w:top w:w="0" w:type="dxa"/>
          <w:left w:w="108" w:type="dxa"/>
          <w:bottom w:w="0" w:type="dxa"/>
          <w:right w:w="108" w:type="dxa"/>
        </w:tblCellMar>
      </w:tblPr>
      <w:tblGrid>
        <w:gridCol w:w="1101"/>
        <w:gridCol w:w="3391"/>
        <w:gridCol w:w="3724"/>
        <w:gridCol w:w="1374"/>
      </w:tblGrid>
      <w:tr w14:paraId="4100774B">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14:paraId="5D4D0E13">
            <w:pPr>
              <w:pStyle w:val="73"/>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3391" w:type="dxa"/>
            <w:tcBorders>
              <w:top w:val="single" w:color="auto" w:sz="4" w:space="0"/>
              <w:left w:val="nil"/>
              <w:bottom w:val="single" w:color="auto" w:sz="4" w:space="0"/>
              <w:right w:val="single" w:color="000000" w:sz="4" w:space="0"/>
            </w:tcBorders>
            <w:noWrap w:val="0"/>
            <w:vAlign w:val="center"/>
          </w:tcPr>
          <w:p w14:paraId="0F885842">
            <w:pPr>
              <w:pStyle w:val="73"/>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采购</w:t>
            </w:r>
            <w:r>
              <w:rPr>
                <w:rFonts w:hint="default" w:ascii="Times New Roman" w:hAnsi="Times New Roman" w:cs="Times New Roman"/>
                <w:sz w:val="24"/>
                <w:szCs w:val="24"/>
              </w:rPr>
              <w:t>文件（条目及简要内容）</w:t>
            </w:r>
          </w:p>
        </w:tc>
        <w:tc>
          <w:tcPr>
            <w:tcW w:w="3724" w:type="dxa"/>
            <w:tcBorders>
              <w:top w:val="single" w:color="auto" w:sz="4" w:space="0"/>
              <w:left w:val="nil"/>
              <w:bottom w:val="single" w:color="auto" w:sz="4" w:space="0"/>
              <w:right w:val="single" w:color="000000" w:sz="4" w:space="0"/>
            </w:tcBorders>
            <w:noWrap w:val="0"/>
            <w:vAlign w:val="center"/>
          </w:tcPr>
          <w:p w14:paraId="04118956">
            <w:pPr>
              <w:pStyle w:val="73"/>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文件（条目及简要内容）</w:t>
            </w:r>
          </w:p>
        </w:tc>
        <w:tc>
          <w:tcPr>
            <w:tcW w:w="1374" w:type="dxa"/>
            <w:tcBorders>
              <w:top w:val="single" w:color="auto" w:sz="4" w:space="0"/>
              <w:left w:val="nil"/>
              <w:bottom w:val="single" w:color="auto" w:sz="4" w:space="0"/>
              <w:right w:val="single" w:color="auto" w:sz="4" w:space="0"/>
            </w:tcBorders>
            <w:noWrap/>
            <w:vAlign w:val="center"/>
          </w:tcPr>
          <w:p w14:paraId="514498CB">
            <w:pPr>
              <w:pStyle w:val="73"/>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14:paraId="707144F0">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14:paraId="7DE44F9F">
            <w:pPr>
              <w:pStyle w:val="73"/>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391" w:type="dxa"/>
            <w:tcBorders>
              <w:top w:val="single" w:color="auto" w:sz="4" w:space="0"/>
              <w:left w:val="nil"/>
              <w:bottom w:val="single" w:color="auto" w:sz="4" w:space="0"/>
              <w:right w:val="single" w:color="000000" w:sz="4" w:space="0"/>
            </w:tcBorders>
            <w:noWrap w:val="0"/>
            <w:vAlign w:val="center"/>
          </w:tcPr>
          <w:p w14:paraId="46CC8190">
            <w:pPr>
              <w:pStyle w:val="73"/>
              <w:jc w:val="center"/>
              <w:rPr>
                <w:rFonts w:hint="default" w:ascii="Times New Roman" w:hAnsi="Times New Roman" w:cs="Times New Roman"/>
                <w:sz w:val="24"/>
                <w:szCs w:val="24"/>
              </w:rPr>
            </w:pPr>
          </w:p>
        </w:tc>
        <w:tc>
          <w:tcPr>
            <w:tcW w:w="3724" w:type="dxa"/>
            <w:tcBorders>
              <w:top w:val="single" w:color="auto" w:sz="4" w:space="0"/>
              <w:left w:val="nil"/>
              <w:bottom w:val="single" w:color="auto" w:sz="4" w:space="0"/>
              <w:right w:val="single" w:color="000000" w:sz="4" w:space="0"/>
            </w:tcBorders>
            <w:noWrap w:val="0"/>
            <w:vAlign w:val="center"/>
          </w:tcPr>
          <w:p w14:paraId="640F1C36">
            <w:pPr>
              <w:pStyle w:val="73"/>
              <w:jc w:val="center"/>
              <w:rPr>
                <w:rFonts w:hint="default" w:ascii="Times New Roman" w:hAnsi="Times New Roman" w:cs="Times New Roman"/>
                <w:sz w:val="24"/>
                <w:szCs w:val="24"/>
              </w:rPr>
            </w:pPr>
          </w:p>
        </w:tc>
        <w:tc>
          <w:tcPr>
            <w:tcW w:w="1374" w:type="dxa"/>
            <w:vMerge w:val="restart"/>
            <w:tcBorders>
              <w:top w:val="nil"/>
              <w:left w:val="single" w:color="auto" w:sz="4" w:space="0"/>
              <w:bottom w:val="single" w:color="000000" w:sz="4" w:space="0"/>
              <w:right w:val="single" w:color="auto" w:sz="4" w:space="0"/>
            </w:tcBorders>
            <w:noWrap/>
            <w:vAlign w:val="center"/>
          </w:tcPr>
          <w:p w14:paraId="7C269D76">
            <w:pPr>
              <w:pStyle w:val="73"/>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如</w:t>
            </w:r>
            <w:r>
              <w:rPr>
                <w:rFonts w:hint="default" w:ascii="Times New Roman" w:hAnsi="Times New Roman" w:cs="Times New Roman"/>
                <w:sz w:val="24"/>
                <w:szCs w:val="24"/>
              </w:rPr>
              <w:t>无偏差</w:t>
            </w:r>
            <w:r>
              <w:rPr>
                <w:rFonts w:hint="default" w:ascii="Times New Roman" w:hAnsi="Times New Roman" w:cs="Times New Roman"/>
                <w:sz w:val="24"/>
                <w:szCs w:val="24"/>
                <w:lang w:val="en-US" w:eastAsia="zh-CN"/>
              </w:rPr>
              <w:t>填写</w:t>
            </w:r>
            <w:r>
              <w:rPr>
                <w:rFonts w:hint="default" w:ascii="Times New Roman" w:hAnsi="Times New Roman" w:cs="Times New Roman"/>
                <w:sz w:val="24"/>
                <w:szCs w:val="24"/>
              </w:rPr>
              <w:t>“无”；</w:t>
            </w:r>
            <w:r>
              <w:rPr>
                <w:rFonts w:hint="default" w:ascii="Times New Roman" w:hAnsi="Times New Roman" w:cs="Times New Roman"/>
                <w:sz w:val="24"/>
                <w:szCs w:val="24"/>
                <w:lang w:val="en-US" w:eastAsia="zh-CN"/>
              </w:rPr>
              <w:t>如</w:t>
            </w:r>
            <w:r>
              <w:rPr>
                <w:rFonts w:hint="default" w:ascii="Times New Roman" w:hAnsi="Times New Roman" w:cs="Times New Roman"/>
                <w:sz w:val="24"/>
                <w:szCs w:val="24"/>
              </w:rPr>
              <w:t>有偏差，须如实填写。</w:t>
            </w:r>
          </w:p>
        </w:tc>
      </w:tr>
      <w:tr w14:paraId="0C30BA37">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14:paraId="6C35C1A9">
            <w:pPr>
              <w:pStyle w:val="73"/>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391" w:type="dxa"/>
            <w:tcBorders>
              <w:top w:val="single" w:color="auto" w:sz="4" w:space="0"/>
              <w:left w:val="nil"/>
              <w:bottom w:val="single" w:color="auto" w:sz="4" w:space="0"/>
              <w:right w:val="single" w:color="000000" w:sz="4" w:space="0"/>
            </w:tcBorders>
            <w:noWrap w:val="0"/>
            <w:vAlign w:val="center"/>
          </w:tcPr>
          <w:p w14:paraId="289BBFF1">
            <w:pPr>
              <w:pStyle w:val="73"/>
              <w:jc w:val="center"/>
              <w:rPr>
                <w:rFonts w:hint="default" w:ascii="Times New Roman" w:hAnsi="Times New Roman" w:cs="Times New Roman"/>
                <w:sz w:val="24"/>
                <w:szCs w:val="24"/>
              </w:rPr>
            </w:pPr>
          </w:p>
        </w:tc>
        <w:tc>
          <w:tcPr>
            <w:tcW w:w="3724" w:type="dxa"/>
            <w:tcBorders>
              <w:top w:val="single" w:color="auto" w:sz="4" w:space="0"/>
              <w:left w:val="nil"/>
              <w:bottom w:val="single" w:color="auto" w:sz="4" w:space="0"/>
              <w:right w:val="single" w:color="000000" w:sz="4" w:space="0"/>
            </w:tcBorders>
            <w:noWrap w:val="0"/>
            <w:vAlign w:val="center"/>
          </w:tcPr>
          <w:p w14:paraId="7AF06490">
            <w:pPr>
              <w:pStyle w:val="73"/>
              <w:jc w:val="center"/>
              <w:rPr>
                <w:rFonts w:hint="default" w:ascii="Times New Roman" w:hAnsi="Times New Roman" w:cs="Times New Roman"/>
                <w:sz w:val="24"/>
                <w:szCs w:val="24"/>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39CC6CD2">
            <w:pPr>
              <w:pStyle w:val="73"/>
              <w:jc w:val="center"/>
              <w:rPr>
                <w:rFonts w:hint="default" w:ascii="Times New Roman" w:hAnsi="Times New Roman" w:cs="Times New Roman"/>
                <w:sz w:val="24"/>
                <w:szCs w:val="24"/>
              </w:rPr>
            </w:pPr>
          </w:p>
        </w:tc>
      </w:tr>
      <w:tr w14:paraId="188BEE2F">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14:paraId="5E5623B9">
            <w:pPr>
              <w:pStyle w:val="73"/>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391" w:type="dxa"/>
            <w:tcBorders>
              <w:top w:val="single" w:color="auto" w:sz="4" w:space="0"/>
              <w:left w:val="nil"/>
              <w:bottom w:val="single" w:color="auto" w:sz="4" w:space="0"/>
              <w:right w:val="single" w:color="000000" w:sz="4" w:space="0"/>
            </w:tcBorders>
            <w:noWrap w:val="0"/>
            <w:vAlign w:val="center"/>
          </w:tcPr>
          <w:p w14:paraId="1D045CFD">
            <w:pPr>
              <w:pStyle w:val="73"/>
              <w:jc w:val="center"/>
              <w:rPr>
                <w:rFonts w:hint="default" w:ascii="Times New Roman" w:hAnsi="Times New Roman" w:cs="Times New Roman"/>
                <w:sz w:val="24"/>
                <w:szCs w:val="24"/>
              </w:rPr>
            </w:pPr>
          </w:p>
        </w:tc>
        <w:tc>
          <w:tcPr>
            <w:tcW w:w="3724" w:type="dxa"/>
            <w:tcBorders>
              <w:top w:val="single" w:color="auto" w:sz="4" w:space="0"/>
              <w:left w:val="nil"/>
              <w:bottom w:val="single" w:color="auto" w:sz="4" w:space="0"/>
              <w:right w:val="single" w:color="000000" w:sz="4" w:space="0"/>
            </w:tcBorders>
            <w:noWrap w:val="0"/>
            <w:vAlign w:val="center"/>
          </w:tcPr>
          <w:p w14:paraId="6D6B10FC">
            <w:pPr>
              <w:pStyle w:val="73"/>
              <w:jc w:val="center"/>
              <w:rPr>
                <w:rFonts w:hint="default" w:ascii="Times New Roman" w:hAnsi="Times New Roman" w:cs="Times New Roman"/>
                <w:sz w:val="24"/>
                <w:szCs w:val="24"/>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010865E3">
            <w:pPr>
              <w:pStyle w:val="73"/>
              <w:jc w:val="center"/>
              <w:rPr>
                <w:rFonts w:hint="default" w:ascii="Times New Roman" w:hAnsi="Times New Roman" w:cs="Times New Roman"/>
                <w:sz w:val="24"/>
                <w:szCs w:val="24"/>
              </w:rPr>
            </w:pPr>
          </w:p>
        </w:tc>
      </w:tr>
      <w:tr w14:paraId="4D92A858">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14:paraId="0A5F1B52">
            <w:pPr>
              <w:pStyle w:val="73"/>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p>
        </w:tc>
        <w:tc>
          <w:tcPr>
            <w:tcW w:w="3391" w:type="dxa"/>
            <w:tcBorders>
              <w:top w:val="single" w:color="auto" w:sz="4" w:space="0"/>
              <w:left w:val="nil"/>
              <w:bottom w:val="single" w:color="auto" w:sz="4" w:space="0"/>
              <w:right w:val="single" w:color="000000" w:sz="4" w:space="0"/>
            </w:tcBorders>
            <w:noWrap w:val="0"/>
            <w:vAlign w:val="center"/>
          </w:tcPr>
          <w:p w14:paraId="197BDB59">
            <w:pPr>
              <w:pStyle w:val="73"/>
              <w:jc w:val="center"/>
              <w:rPr>
                <w:rFonts w:hint="default" w:ascii="Times New Roman" w:hAnsi="Times New Roman" w:cs="Times New Roman"/>
                <w:sz w:val="24"/>
                <w:szCs w:val="24"/>
              </w:rPr>
            </w:pPr>
          </w:p>
        </w:tc>
        <w:tc>
          <w:tcPr>
            <w:tcW w:w="3724" w:type="dxa"/>
            <w:tcBorders>
              <w:top w:val="single" w:color="auto" w:sz="4" w:space="0"/>
              <w:left w:val="nil"/>
              <w:bottom w:val="single" w:color="auto" w:sz="4" w:space="0"/>
              <w:right w:val="single" w:color="000000" w:sz="4" w:space="0"/>
            </w:tcBorders>
            <w:noWrap w:val="0"/>
            <w:vAlign w:val="center"/>
          </w:tcPr>
          <w:p w14:paraId="0ED19874">
            <w:pPr>
              <w:pStyle w:val="73"/>
              <w:jc w:val="center"/>
              <w:rPr>
                <w:rFonts w:hint="default" w:ascii="Times New Roman" w:hAnsi="Times New Roman" w:cs="Times New Roman"/>
                <w:sz w:val="24"/>
                <w:szCs w:val="24"/>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0CD4668A">
            <w:pPr>
              <w:pStyle w:val="73"/>
              <w:jc w:val="center"/>
              <w:rPr>
                <w:rFonts w:hint="default" w:ascii="Times New Roman" w:hAnsi="Times New Roman" w:cs="Times New Roman"/>
                <w:sz w:val="24"/>
                <w:szCs w:val="24"/>
              </w:rPr>
            </w:pPr>
          </w:p>
        </w:tc>
      </w:tr>
    </w:tbl>
    <w:p w14:paraId="4F29FCAA">
      <w:pPr>
        <w:ind w:firstLine="480" w:firstLineChars="200"/>
        <w:rPr>
          <w:rFonts w:hint="default" w:ascii="Times New Roman" w:hAnsi="Times New Roman" w:eastAsia="宋体" w:cs="Times New Roman"/>
          <w:sz w:val="24"/>
          <w:szCs w:val="24"/>
        </w:rPr>
      </w:pPr>
    </w:p>
    <w:p w14:paraId="27F853A7">
      <w:pPr>
        <w:ind w:firstLine="480" w:firstLineChars="200"/>
        <w:rPr>
          <w:rFonts w:hint="default" w:ascii="Times New Roman" w:hAnsi="Times New Roman" w:cs="Times New Roman"/>
          <w:caps w:val="0"/>
        </w:rPr>
      </w:pPr>
      <w:r>
        <w:rPr>
          <w:rFonts w:hint="default" w:ascii="Times New Roman" w:hAnsi="Times New Roman" w:eastAsia="宋体" w:cs="Times New Roman"/>
          <w:sz w:val="24"/>
          <w:szCs w:val="24"/>
        </w:rPr>
        <w:t>商务主要条款、技术要求</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合同等</w:t>
      </w:r>
      <w:r>
        <w:rPr>
          <w:rFonts w:hint="default" w:ascii="Times New Roman" w:hAnsi="Times New Roman" w:eastAsia="宋体" w:cs="Times New Roman"/>
          <w:sz w:val="24"/>
          <w:szCs w:val="24"/>
        </w:rPr>
        <w:t>应实质性响应，否则否决其投标，报价人报价时未提供偏离内容，表示全部响应</w:t>
      </w:r>
      <w:r>
        <w:rPr>
          <w:rFonts w:hint="eastAsia" w:cs="Times New Roman"/>
          <w:sz w:val="24"/>
          <w:szCs w:val="24"/>
          <w:lang w:val="en-US" w:eastAsia="zh-CN"/>
        </w:rPr>
        <w:t>采购</w:t>
      </w:r>
      <w:r>
        <w:rPr>
          <w:rFonts w:hint="default" w:ascii="Times New Roman" w:hAnsi="Times New Roman" w:eastAsia="宋体" w:cs="Times New Roman"/>
          <w:sz w:val="24"/>
          <w:szCs w:val="24"/>
        </w:rPr>
        <w:t>文件要求；如有响应偏离，报价人应在报价时上传偏离表。</w:t>
      </w:r>
    </w:p>
    <w:p w14:paraId="1B1BA015">
      <w:pPr>
        <w:pStyle w:val="2"/>
        <w:ind w:left="0" w:leftChars="0" w:firstLine="0" w:firstLineChars="0"/>
        <w:rPr>
          <w:rFonts w:hint="default" w:ascii="Times New Roman" w:hAnsi="Times New Roman" w:cs="Times New Roman"/>
        </w:rPr>
      </w:pPr>
    </w:p>
    <w:p w14:paraId="25ABCF11">
      <w:pPr>
        <w:rPr>
          <w:rFonts w:hint="default" w:ascii="Times New Roman" w:hAnsi="Times New Roman" w:cs="Times New Roman"/>
          <w:lang w:val="en-US" w:eastAsia="zh-CN"/>
        </w:rPr>
      </w:pPr>
      <w:bookmarkStart w:id="25" w:name="_Toc24898"/>
      <w:r>
        <w:rPr>
          <w:rFonts w:hint="default" w:ascii="Times New Roman" w:hAnsi="Times New Roman" w:cs="Times New Roman"/>
          <w:lang w:val="en-US" w:eastAsia="zh-CN"/>
        </w:rPr>
        <w:br w:type="page"/>
      </w:r>
    </w:p>
    <w:p w14:paraId="27D47823">
      <w:pPr>
        <w:pStyle w:val="5"/>
        <w:bidi w:val="0"/>
        <w:rPr>
          <w:rFonts w:hint="default" w:ascii="Times New Roman" w:hAnsi="Times New Roman" w:cs="Times New Roman"/>
          <w:lang w:val="en-US" w:eastAsia="zh-CN"/>
        </w:rPr>
      </w:pPr>
      <w:r>
        <w:rPr>
          <w:rFonts w:hint="eastAsia" w:ascii="Times New Roman" w:hAnsi="Times New Roman" w:cs="Times New Roman"/>
          <w:lang w:val="en-US" w:eastAsia="zh-CN"/>
        </w:rPr>
        <w:t>五</w:t>
      </w:r>
      <w:r>
        <w:rPr>
          <w:rFonts w:hint="default" w:ascii="Times New Roman" w:hAnsi="Times New Roman" w:cs="Times New Roman"/>
          <w:lang w:val="en-US" w:eastAsia="zh-CN"/>
        </w:rPr>
        <w:t>、供应商廉洁承诺书</w:t>
      </w:r>
      <w:bookmarkEnd w:id="25"/>
    </w:p>
    <w:p w14:paraId="6578E08C">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为维护公平竞争的市场秩序，我方自愿在参与贵方组织的商业往来活动中，加强有关人员廉洁从业管理，恪守商业道德，从源头预防和遏制违法、违规、违纪行为发生，特作以下承诺：</w:t>
      </w:r>
    </w:p>
    <w:p w14:paraId="69EE85C3">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一、严格遵守国家有关法律法规，坚持诚实守信原则，恪守商业道德，规范商务人员廉洁从业行为。</w:t>
      </w:r>
    </w:p>
    <w:p w14:paraId="0460C79B">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二、不伙同他人串标、围标或非法排挤竞争对手，不在商业活动中提供虚假资料，损害贵方合法权益。</w:t>
      </w:r>
    </w:p>
    <w:p w14:paraId="7FB0CE71">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三、不为贵方工作人员提供回扣、礼金、有价证券、贵重物品和报销个人费用。</w:t>
      </w:r>
    </w:p>
    <w:p w14:paraId="7A5B9D2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四、不为贵方工作人员安排有可能影响公平、公正交易的宴请、健身、娱乐等活动。</w:t>
      </w:r>
    </w:p>
    <w:p w14:paraId="6D8E86F7">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五、不为贵方工作人员投资入股、个人借款或买卖股票、债券等提供方便。</w:t>
      </w:r>
    </w:p>
    <w:p w14:paraId="13F3767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六、不为贵方工作人员购买或装修住房、婚丧嫁娶、配偶子女上学或工作安排以及出国出境、旅游等提供方便。</w:t>
      </w:r>
    </w:p>
    <w:p w14:paraId="674F728B">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七、不违反规定为贵方工作人员在我方相关企业挂名兼职、合伙经营、介绍承揽业务等提供方便。</w:t>
      </w:r>
    </w:p>
    <w:p w14:paraId="4B230D2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八、不利用非法手段向贵方工作人员打探有关涉及贵方的商业秘密、业务渠道等。</w:t>
      </w:r>
    </w:p>
    <w:p w14:paraId="35C7E743">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九、贵方对涉嫌不廉洁的商业行为进行调查时，我方有配合提供证据、作证的义务。</w:t>
      </w:r>
    </w:p>
    <w:p w14:paraId="4E54FC03">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十、未经贵方同意，我方不向任何新闻媒体、第三人述及有关贵方工作人员恪守商业道德方面的评价、信息。</w:t>
      </w:r>
    </w:p>
    <w:p w14:paraId="0255B668">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14:paraId="64A555A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方正仿宋简体" w:cs="Times New Roman"/>
          <w:sz w:val="30"/>
          <w:szCs w:val="30"/>
          <w:lang w:val="en-US" w:eastAsia="zh-CN"/>
        </w:rPr>
      </w:pPr>
    </w:p>
    <w:p w14:paraId="402A66C3">
      <w:pPr>
        <w:keepNext w:val="0"/>
        <w:keepLines w:val="0"/>
        <w:pageBreakBefore w:val="0"/>
        <w:widowControl w:val="0"/>
        <w:kinsoku/>
        <w:wordWrap/>
        <w:overflowPunct/>
        <w:topLinePunct w:val="0"/>
        <w:autoSpaceDE/>
        <w:autoSpaceDN/>
        <w:bidi w:val="0"/>
        <w:adjustRightInd/>
        <w:snapToGrid/>
        <w:spacing w:line="440" w:lineRule="exact"/>
        <w:ind w:firstLine="3300" w:firstLineChars="11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承诺方：（盖章）</w:t>
      </w:r>
    </w:p>
    <w:p w14:paraId="2D1A5990">
      <w:pPr>
        <w:keepNext w:val="0"/>
        <w:keepLines w:val="0"/>
        <w:pageBreakBefore w:val="0"/>
        <w:widowControl w:val="0"/>
        <w:kinsoku/>
        <w:wordWrap/>
        <w:overflowPunct/>
        <w:topLinePunct w:val="0"/>
        <w:autoSpaceDE/>
        <w:autoSpaceDN/>
        <w:bidi w:val="0"/>
        <w:adjustRightInd/>
        <w:snapToGrid/>
        <w:spacing w:line="440" w:lineRule="exact"/>
        <w:ind w:firstLine="3300" w:firstLineChars="11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授权代表：（签字）</w:t>
      </w:r>
    </w:p>
    <w:p w14:paraId="71B1BE01">
      <w:pPr>
        <w:keepNext w:val="0"/>
        <w:keepLines w:val="0"/>
        <w:pageBreakBefore w:val="0"/>
        <w:widowControl w:val="0"/>
        <w:kinsoku/>
        <w:wordWrap/>
        <w:overflowPunct/>
        <w:topLinePunct w:val="0"/>
        <w:autoSpaceDE/>
        <w:autoSpaceDN/>
        <w:bidi w:val="0"/>
        <w:adjustRightInd/>
        <w:snapToGrid/>
        <w:spacing w:line="440" w:lineRule="exact"/>
        <w:ind w:firstLine="3300" w:firstLineChars="11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地址：</w:t>
      </w:r>
    </w:p>
    <w:p w14:paraId="46F82934">
      <w:pPr>
        <w:keepNext w:val="0"/>
        <w:keepLines w:val="0"/>
        <w:pageBreakBefore w:val="0"/>
        <w:widowControl w:val="0"/>
        <w:kinsoku/>
        <w:wordWrap/>
        <w:overflowPunct/>
        <w:topLinePunct w:val="0"/>
        <w:autoSpaceDE/>
        <w:autoSpaceDN/>
        <w:bidi w:val="0"/>
        <w:adjustRightInd/>
        <w:snapToGrid/>
        <w:spacing w:line="440" w:lineRule="exact"/>
        <w:ind w:firstLine="3300" w:firstLineChars="11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电话：</w:t>
      </w:r>
    </w:p>
    <w:p w14:paraId="0044AAFB">
      <w:pPr>
        <w:keepNext w:val="0"/>
        <w:keepLines w:val="0"/>
        <w:pageBreakBefore w:val="0"/>
        <w:widowControl w:val="0"/>
        <w:numPr>
          <w:ilvl w:val="0"/>
          <w:numId w:val="0"/>
        </w:numPr>
        <w:kinsoku/>
        <w:wordWrap/>
        <w:overflowPunct/>
        <w:topLinePunct w:val="0"/>
        <w:autoSpaceDE/>
        <w:autoSpaceDN/>
        <w:bidi w:val="0"/>
        <w:spacing w:line="440" w:lineRule="exact"/>
        <w:ind w:firstLine="3300" w:firstLineChars="11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年    月    日</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简标宋">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97F5">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64285" cy="1670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264285" cy="167005"/>
                      </a:xfrm>
                      <a:prstGeom prst="rect">
                        <a:avLst/>
                      </a:prstGeom>
                      <a:noFill/>
                      <a:ln>
                        <a:noFill/>
                      </a:ln>
                    </wps:spPr>
                    <wps:txbx>
                      <w:txbxContent>
                        <w:p w14:paraId="125455F4">
                          <w:pPr>
                            <w:pStyle w:val="17"/>
                            <w:rPr>
                              <w:rFonts w:hint="default" w:ascii="Times New Roman" w:hAnsi="Times New Roman" w:eastAsia="华文中宋" w:cs="Times New Roman"/>
                            </w:rPr>
                          </w:pPr>
                          <w:r>
                            <w:rPr>
                              <w:rFonts w:hint="default" w:ascii="Times New Roman" w:hAnsi="Times New Roman" w:eastAsia="华文中宋" w:cs="Times New Roman"/>
                            </w:rPr>
                            <w:t xml:space="preserve">第 </w:t>
                          </w:r>
                          <w:r>
                            <w:rPr>
                              <w:rFonts w:hint="default" w:ascii="Times New Roman" w:hAnsi="Times New Roman" w:eastAsia="华文中宋" w:cs="Times New Roman"/>
                            </w:rPr>
                            <w:fldChar w:fldCharType="begin"/>
                          </w:r>
                          <w:r>
                            <w:rPr>
                              <w:rFonts w:hint="default" w:ascii="Times New Roman" w:hAnsi="Times New Roman" w:eastAsia="华文中宋" w:cs="Times New Roman"/>
                            </w:rPr>
                            <w:instrText xml:space="preserve"> PAGE  \* MERGEFORMAT </w:instrText>
                          </w:r>
                          <w:r>
                            <w:rPr>
                              <w:rFonts w:hint="default" w:ascii="Times New Roman" w:hAnsi="Times New Roman" w:eastAsia="华文中宋" w:cs="Times New Roman"/>
                            </w:rPr>
                            <w:fldChar w:fldCharType="separate"/>
                          </w:r>
                          <w:r>
                            <w:rPr>
                              <w:rFonts w:hint="default" w:ascii="Times New Roman" w:hAnsi="Times New Roman" w:eastAsia="华文中宋" w:cs="Times New Roman"/>
                            </w:rPr>
                            <w:t>1</w:t>
                          </w:r>
                          <w:r>
                            <w:rPr>
                              <w:rFonts w:hint="default" w:ascii="Times New Roman" w:hAnsi="Times New Roman" w:eastAsia="华文中宋" w:cs="Times New Roman"/>
                            </w:rPr>
                            <w:fldChar w:fldCharType="end"/>
                          </w:r>
                          <w:r>
                            <w:rPr>
                              <w:rFonts w:hint="default" w:ascii="Times New Roman" w:hAnsi="Times New Roman" w:eastAsia="华文中宋" w:cs="Times New Roman"/>
                            </w:rPr>
                            <w:t xml:space="preserve"> 页，共 </w:t>
                          </w:r>
                          <w:r>
                            <w:rPr>
                              <w:rFonts w:hint="eastAsia" w:eastAsia="华文中宋" w:cs="Times New Roman"/>
                              <w:lang w:val="en-US" w:eastAsia="zh-CN"/>
                            </w:rPr>
                            <w:t>18</w:t>
                          </w:r>
                          <w:r>
                            <w:rPr>
                              <w:rFonts w:hint="default" w:ascii="Times New Roman" w:hAnsi="Times New Roman" w:eastAsia="华文中宋" w:cs="Times New Roman"/>
                            </w:rPr>
                            <w:t xml:space="preserve"> 页</w:t>
                          </w:r>
                        </w:p>
                      </w:txbxContent>
                    </wps:txbx>
                    <wps:bodyPr lIns="0" tIns="0" rIns="0" bIns="0" upright="1"/>
                  </wps:wsp>
                </a:graphicData>
              </a:graphic>
            </wp:anchor>
          </w:drawing>
        </mc:Choice>
        <mc:Fallback>
          <w:pict>
            <v:shape id="文本框 2" o:spid="_x0000_s1026" o:spt="202" type="#_x0000_t202" style="position:absolute;left:0pt;margin-top:0pt;height:13.15pt;width:99.55pt;mso-position-horizontal:center;mso-position-horizontal-relative:margin;z-index:251659264;mso-width-relative:page;mso-height-relative:page;" filled="f" stroked="f" coordsize="21600,21600" o:gfxdata="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YAijrUAAAABAEAAA8AAAAAAAAAAQAgAAAAIgAAAGRycy9kb3ducmV2LnhtbFBLAQIUABQA&#10;AAAIAIdO4kDf1MtUuwEAAHIDAAAOAAAAAAAAAAEAIAAAACMBAABkcnMvZTJvRG9jLnhtbFBLBQYA&#10;AAAABgAGAFkBAABQBQAAAAA=&#10;">
              <v:fill on="f" focussize="0,0"/>
              <v:stroke on="f"/>
              <v:imagedata o:title=""/>
              <o:lock v:ext="edit" aspectratio="f"/>
              <v:textbox inset="0mm,0mm,0mm,0mm">
                <w:txbxContent>
                  <w:p w14:paraId="125455F4">
                    <w:pPr>
                      <w:pStyle w:val="17"/>
                      <w:rPr>
                        <w:rFonts w:hint="default" w:ascii="Times New Roman" w:hAnsi="Times New Roman" w:eastAsia="华文中宋" w:cs="Times New Roman"/>
                      </w:rPr>
                    </w:pPr>
                    <w:r>
                      <w:rPr>
                        <w:rFonts w:hint="default" w:ascii="Times New Roman" w:hAnsi="Times New Roman" w:eastAsia="华文中宋" w:cs="Times New Roman"/>
                      </w:rPr>
                      <w:t xml:space="preserve">第 </w:t>
                    </w:r>
                    <w:r>
                      <w:rPr>
                        <w:rFonts w:hint="default" w:ascii="Times New Roman" w:hAnsi="Times New Roman" w:eastAsia="华文中宋" w:cs="Times New Roman"/>
                      </w:rPr>
                      <w:fldChar w:fldCharType="begin"/>
                    </w:r>
                    <w:r>
                      <w:rPr>
                        <w:rFonts w:hint="default" w:ascii="Times New Roman" w:hAnsi="Times New Roman" w:eastAsia="华文中宋" w:cs="Times New Roman"/>
                      </w:rPr>
                      <w:instrText xml:space="preserve"> PAGE  \* MERGEFORMAT </w:instrText>
                    </w:r>
                    <w:r>
                      <w:rPr>
                        <w:rFonts w:hint="default" w:ascii="Times New Roman" w:hAnsi="Times New Roman" w:eastAsia="华文中宋" w:cs="Times New Roman"/>
                      </w:rPr>
                      <w:fldChar w:fldCharType="separate"/>
                    </w:r>
                    <w:r>
                      <w:rPr>
                        <w:rFonts w:hint="default" w:ascii="Times New Roman" w:hAnsi="Times New Roman" w:eastAsia="华文中宋" w:cs="Times New Roman"/>
                      </w:rPr>
                      <w:t>1</w:t>
                    </w:r>
                    <w:r>
                      <w:rPr>
                        <w:rFonts w:hint="default" w:ascii="Times New Roman" w:hAnsi="Times New Roman" w:eastAsia="华文中宋" w:cs="Times New Roman"/>
                      </w:rPr>
                      <w:fldChar w:fldCharType="end"/>
                    </w:r>
                    <w:r>
                      <w:rPr>
                        <w:rFonts w:hint="default" w:ascii="Times New Roman" w:hAnsi="Times New Roman" w:eastAsia="华文中宋" w:cs="Times New Roman"/>
                      </w:rPr>
                      <w:t xml:space="preserve"> 页，共 </w:t>
                    </w:r>
                    <w:r>
                      <w:rPr>
                        <w:rFonts w:hint="eastAsia" w:eastAsia="华文中宋" w:cs="Times New Roman"/>
                        <w:lang w:val="en-US" w:eastAsia="zh-CN"/>
                      </w:rPr>
                      <w:t>18</w:t>
                    </w:r>
                    <w:r>
                      <w:rPr>
                        <w:rFonts w:hint="default" w:ascii="Times New Roman" w:hAnsi="Times New Roman" w:eastAsia="华文中宋" w:cs="Times New Roma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478F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45A38">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35</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38D45A38">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35</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88ED">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64EDD"/>
    <w:multiLevelType w:val="singleLevel"/>
    <w:tmpl w:val="A0864EDD"/>
    <w:lvl w:ilvl="0" w:tentative="0">
      <w:start w:val="1"/>
      <w:numFmt w:val="chineseCounting"/>
      <w:suff w:val="nothing"/>
      <w:lvlText w:val="%1、"/>
      <w:lvlJc w:val="left"/>
      <w:rPr>
        <w:rFonts w:hint="eastAsia"/>
      </w:rPr>
    </w:lvl>
  </w:abstractNum>
  <w:abstractNum w:abstractNumId="1">
    <w:nsid w:val="B0D139B0"/>
    <w:multiLevelType w:val="singleLevel"/>
    <w:tmpl w:val="B0D139B0"/>
    <w:lvl w:ilvl="0" w:tentative="0">
      <w:start w:val="1"/>
      <w:numFmt w:val="chineseCounting"/>
      <w:suff w:val="nothing"/>
      <w:lvlText w:val="（%1）"/>
      <w:lvlJc w:val="left"/>
      <w:pPr>
        <w:ind w:left="0" w:firstLine="40"/>
      </w:pPr>
      <w:rPr>
        <w:rFonts w:hint="eastAsia"/>
      </w:rPr>
    </w:lvl>
  </w:abstractNum>
  <w:abstractNum w:abstractNumId="2">
    <w:nsid w:val="B86B9E7D"/>
    <w:multiLevelType w:val="singleLevel"/>
    <w:tmpl w:val="B86B9E7D"/>
    <w:lvl w:ilvl="0" w:tentative="0">
      <w:start w:val="2"/>
      <w:numFmt w:val="decimal"/>
      <w:lvlText w:val="%1."/>
      <w:lvlJc w:val="left"/>
      <w:pPr>
        <w:tabs>
          <w:tab w:val="left" w:pos="312"/>
        </w:tabs>
      </w:pPr>
    </w:lvl>
  </w:abstractNum>
  <w:abstractNum w:abstractNumId="3">
    <w:nsid w:val="C5705403"/>
    <w:multiLevelType w:val="multilevel"/>
    <w:tmpl w:val="C5705403"/>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5">
    <w:nsid w:val="CE45FB3C"/>
    <w:multiLevelType w:val="multilevel"/>
    <w:tmpl w:val="CE45FB3C"/>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E"/>
    <w:multiLevelType w:val="multilevel"/>
    <w:tmpl w:val="0000000E"/>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0"/>
    <w:multiLevelType w:val="multilevel"/>
    <w:tmpl w:val="00000010"/>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1D99085"/>
    <w:multiLevelType w:val="singleLevel"/>
    <w:tmpl w:val="11D99085"/>
    <w:lvl w:ilvl="0" w:tentative="0">
      <w:start w:val="1"/>
      <w:numFmt w:val="chineseCounting"/>
      <w:suff w:val="nothing"/>
      <w:lvlText w:val="（%1）"/>
      <w:lvlJc w:val="left"/>
      <w:pPr>
        <w:ind w:left="0" w:firstLine="420"/>
      </w:pPr>
      <w:rPr>
        <w:rFonts w:hint="eastAsia"/>
      </w:rPr>
    </w:lvl>
  </w:abstractNum>
  <w:abstractNum w:abstractNumId="9">
    <w:nsid w:val="1408520B"/>
    <w:multiLevelType w:val="singleLevel"/>
    <w:tmpl w:val="1408520B"/>
    <w:lvl w:ilvl="0" w:tentative="0">
      <w:start w:val="1"/>
      <w:numFmt w:val="chineseCounting"/>
      <w:suff w:val="nothing"/>
      <w:lvlText w:val="（%1）"/>
      <w:lvlJc w:val="left"/>
      <w:pPr>
        <w:ind w:left="0" w:firstLine="420"/>
      </w:pPr>
      <w:rPr>
        <w:rFonts w:hint="eastAsia"/>
      </w:rPr>
    </w:lvl>
  </w:abstractNum>
  <w:abstractNum w:abstractNumId="10">
    <w:nsid w:val="1F19AF93"/>
    <w:multiLevelType w:val="multilevel"/>
    <w:tmpl w:val="1F19AF93"/>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754AEBC"/>
    <w:multiLevelType w:val="multilevel"/>
    <w:tmpl w:val="2754AEBC"/>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0"/>
  </w:num>
  <w:num w:numId="4">
    <w:abstractNumId w:val="8"/>
  </w:num>
  <w:num w:numId="5">
    <w:abstractNumId w:val="1"/>
  </w:num>
  <w:num w:numId="6">
    <w:abstractNumId w:val="11"/>
  </w:num>
  <w:num w:numId="7">
    <w:abstractNumId w:val="5"/>
  </w:num>
  <w:num w:numId="8">
    <w:abstractNumId w:val="3"/>
  </w:num>
  <w:num w:numId="9">
    <w:abstractNumId w:val="1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NjcwZTcyZGQwNjQxM2I4MGViNzQ5Y2Q2N2MxMjIifQ=="/>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307115"/>
    <w:rsid w:val="02270747"/>
    <w:rsid w:val="04031339"/>
    <w:rsid w:val="040B517B"/>
    <w:rsid w:val="0458352F"/>
    <w:rsid w:val="057B33B0"/>
    <w:rsid w:val="05CF73D2"/>
    <w:rsid w:val="09B75DD2"/>
    <w:rsid w:val="09C32611"/>
    <w:rsid w:val="09F53420"/>
    <w:rsid w:val="0A023EF7"/>
    <w:rsid w:val="0AB95087"/>
    <w:rsid w:val="0EE2158F"/>
    <w:rsid w:val="0FCB577D"/>
    <w:rsid w:val="109372F9"/>
    <w:rsid w:val="13835D7E"/>
    <w:rsid w:val="14274012"/>
    <w:rsid w:val="14E20FE6"/>
    <w:rsid w:val="154229BE"/>
    <w:rsid w:val="15537ACA"/>
    <w:rsid w:val="157E4BAF"/>
    <w:rsid w:val="15CA68ED"/>
    <w:rsid w:val="1693514D"/>
    <w:rsid w:val="17AD1153"/>
    <w:rsid w:val="1A280496"/>
    <w:rsid w:val="1A4D765D"/>
    <w:rsid w:val="1AA34220"/>
    <w:rsid w:val="1AE34F4D"/>
    <w:rsid w:val="1B302B7C"/>
    <w:rsid w:val="1B650AE3"/>
    <w:rsid w:val="1F057FF7"/>
    <w:rsid w:val="1F294856"/>
    <w:rsid w:val="1FC73FFD"/>
    <w:rsid w:val="1FE36388"/>
    <w:rsid w:val="20543A29"/>
    <w:rsid w:val="225D7C75"/>
    <w:rsid w:val="22BE37C4"/>
    <w:rsid w:val="231742AA"/>
    <w:rsid w:val="2490407E"/>
    <w:rsid w:val="26A833EC"/>
    <w:rsid w:val="283E41B3"/>
    <w:rsid w:val="292719CA"/>
    <w:rsid w:val="29343273"/>
    <w:rsid w:val="296315D6"/>
    <w:rsid w:val="297033BD"/>
    <w:rsid w:val="2A3706D3"/>
    <w:rsid w:val="2BBD5449"/>
    <w:rsid w:val="2C573C62"/>
    <w:rsid w:val="2CEB3F29"/>
    <w:rsid w:val="2DEB323F"/>
    <w:rsid w:val="2F2C5CBC"/>
    <w:rsid w:val="324526BB"/>
    <w:rsid w:val="34D6503A"/>
    <w:rsid w:val="354344D9"/>
    <w:rsid w:val="36276506"/>
    <w:rsid w:val="36966197"/>
    <w:rsid w:val="371B5BBD"/>
    <w:rsid w:val="37885C16"/>
    <w:rsid w:val="38CA58CC"/>
    <w:rsid w:val="38D2257C"/>
    <w:rsid w:val="3B505A43"/>
    <w:rsid w:val="3BCD3A17"/>
    <w:rsid w:val="3BE46007"/>
    <w:rsid w:val="3C143E6E"/>
    <w:rsid w:val="3C416DE5"/>
    <w:rsid w:val="3C9D2548"/>
    <w:rsid w:val="3D116F48"/>
    <w:rsid w:val="3DD4070D"/>
    <w:rsid w:val="3E832375"/>
    <w:rsid w:val="409A0D4F"/>
    <w:rsid w:val="42027DCE"/>
    <w:rsid w:val="424F0FB0"/>
    <w:rsid w:val="42660F72"/>
    <w:rsid w:val="42CF5631"/>
    <w:rsid w:val="44972ABA"/>
    <w:rsid w:val="44B827AA"/>
    <w:rsid w:val="4598183B"/>
    <w:rsid w:val="45FB105F"/>
    <w:rsid w:val="463B50AD"/>
    <w:rsid w:val="463C7E46"/>
    <w:rsid w:val="465105F0"/>
    <w:rsid w:val="48193AB6"/>
    <w:rsid w:val="4876488B"/>
    <w:rsid w:val="48D33CF6"/>
    <w:rsid w:val="49BE170B"/>
    <w:rsid w:val="49C3532E"/>
    <w:rsid w:val="49E16583"/>
    <w:rsid w:val="4A1963D2"/>
    <w:rsid w:val="4A250608"/>
    <w:rsid w:val="4A446D7C"/>
    <w:rsid w:val="4B1E0F48"/>
    <w:rsid w:val="4B287983"/>
    <w:rsid w:val="4CE0002E"/>
    <w:rsid w:val="4D4A7095"/>
    <w:rsid w:val="4D6E130B"/>
    <w:rsid w:val="4E447056"/>
    <w:rsid w:val="4F3D03EB"/>
    <w:rsid w:val="4FAA5E18"/>
    <w:rsid w:val="4FCF2422"/>
    <w:rsid w:val="50334298"/>
    <w:rsid w:val="51093F97"/>
    <w:rsid w:val="51186267"/>
    <w:rsid w:val="51E85AB6"/>
    <w:rsid w:val="52634E37"/>
    <w:rsid w:val="54CE0FC6"/>
    <w:rsid w:val="55821F22"/>
    <w:rsid w:val="56865F73"/>
    <w:rsid w:val="574A7C4D"/>
    <w:rsid w:val="574F50E0"/>
    <w:rsid w:val="582216E2"/>
    <w:rsid w:val="58270E6A"/>
    <w:rsid w:val="58CD4DE3"/>
    <w:rsid w:val="59BD5E44"/>
    <w:rsid w:val="5A927503"/>
    <w:rsid w:val="5ABE04A7"/>
    <w:rsid w:val="5B6A2515"/>
    <w:rsid w:val="5B826F7E"/>
    <w:rsid w:val="5BA36E22"/>
    <w:rsid w:val="5BFE1C4B"/>
    <w:rsid w:val="5C3E4A0F"/>
    <w:rsid w:val="5D271871"/>
    <w:rsid w:val="5D601D51"/>
    <w:rsid w:val="5F731872"/>
    <w:rsid w:val="60392FDC"/>
    <w:rsid w:val="61323F23"/>
    <w:rsid w:val="61341E54"/>
    <w:rsid w:val="62355B1D"/>
    <w:rsid w:val="62C81F0D"/>
    <w:rsid w:val="63012B66"/>
    <w:rsid w:val="63333D71"/>
    <w:rsid w:val="64816BF7"/>
    <w:rsid w:val="670247EC"/>
    <w:rsid w:val="67B4688F"/>
    <w:rsid w:val="67CF2561"/>
    <w:rsid w:val="6805500D"/>
    <w:rsid w:val="684729D0"/>
    <w:rsid w:val="6964505C"/>
    <w:rsid w:val="6A017945"/>
    <w:rsid w:val="6A4C63AE"/>
    <w:rsid w:val="6B0D69F8"/>
    <w:rsid w:val="6C8D08A5"/>
    <w:rsid w:val="6DA35FD2"/>
    <w:rsid w:val="6E812C66"/>
    <w:rsid w:val="6EB673DB"/>
    <w:rsid w:val="6EF02277"/>
    <w:rsid w:val="70D444BC"/>
    <w:rsid w:val="72182CD8"/>
    <w:rsid w:val="76A4482A"/>
    <w:rsid w:val="78810ADD"/>
    <w:rsid w:val="79E61C65"/>
    <w:rsid w:val="79EC4299"/>
    <w:rsid w:val="7A513386"/>
    <w:rsid w:val="7ADF463E"/>
    <w:rsid w:val="7BEA049C"/>
    <w:rsid w:val="7C814612"/>
    <w:rsid w:val="7CC17B69"/>
    <w:rsid w:val="7D41378F"/>
    <w:rsid w:val="7D7C7694"/>
    <w:rsid w:val="7D8E0918"/>
    <w:rsid w:val="7E2F2716"/>
    <w:rsid w:val="7E857F9E"/>
    <w:rsid w:val="7F065711"/>
    <w:rsid w:val="7F2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5">
    <w:name w:val="heading 2"/>
    <w:basedOn w:val="1"/>
    <w:next w:val="1"/>
    <w:link w:val="44"/>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paragraph" w:styleId="6">
    <w:name w:val="heading 5"/>
    <w:basedOn w:val="1"/>
    <w:next w:val="1"/>
    <w:unhideWhenUsed/>
    <w:qFormat/>
    <w:uiPriority w:val="0"/>
    <w:pPr>
      <w:keepNext/>
      <w:keepLines/>
      <w:spacing w:before="280" w:after="290" w:line="376" w:lineRule="auto"/>
      <w:outlineLvl w:val="4"/>
    </w:pPr>
    <w:rPr>
      <w:rFonts w:ascii="Times New Roman" w:hAnsi="Times New Roman" w:eastAsia="华文细黑"/>
      <w:b/>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明显引用1"/>
    <w:basedOn w:val="1"/>
    <w:next w:val="1"/>
    <w:qFormat/>
    <w:uiPriority w:val="0"/>
    <w:pPr>
      <w:widowControl/>
      <w:wordWrap w:val="0"/>
      <w:spacing w:before="360" w:after="360"/>
      <w:ind w:left="950" w:right="950"/>
      <w:jc w:val="center"/>
    </w:pPr>
    <w:rPr>
      <w:rFonts w:ascii="Calibri" w:hAnsi="Calibri" w:cs="宋体"/>
      <w:i/>
      <w:iCs/>
      <w:kern w:val="0"/>
    </w:rPr>
  </w:style>
  <w:style w:type="paragraph" w:styleId="7">
    <w:name w:val="index 5"/>
    <w:basedOn w:val="1"/>
    <w:next w:val="1"/>
    <w:semiHidden/>
    <w:unhideWhenUsed/>
    <w:qFormat/>
    <w:uiPriority w:val="99"/>
    <w:pPr>
      <w:ind w:left="800" w:leftChars="800"/>
    </w:pPr>
  </w:style>
  <w:style w:type="paragraph" w:styleId="8">
    <w:name w:val="annotation text"/>
    <w:basedOn w:val="1"/>
    <w:link w:val="49"/>
    <w:semiHidden/>
    <w:unhideWhenUsed/>
    <w:qFormat/>
    <w:uiPriority w:val="99"/>
    <w:pPr>
      <w:jc w:val="left"/>
    </w:pPr>
  </w:style>
  <w:style w:type="paragraph" w:styleId="9">
    <w:name w:val="Body Text"/>
    <w:basedOn w:val="1"/>
    <w:next w:val="10"/>
    <w:link w:val="68"/>
    <w:unhideWhenUsed/>
    <w:qFormat/>
    <w:uiPriority w:val="0"/>
    <w:pPr>
      <w:spacing w:after="120"/>
    </w:pPr>
    <w:rPr>
      <w:rFonts w:ascii="Calibri" w:hAnsi="Calibri"/>
      <w:szCs w:val="22"/>
    </w:rPr>
  </w:style>
  <w:style w:type="paragraph" w:styleId="10">
    <w:name w:val="Body Text First Indent 2"/>
    <w:basedOn w:val="1"/>
    <w:next w:val="1"/>
    <w:qFormat/>
    <w:uiPriority w:val="0"/>
    <w:pPr>
      <w:ind w:firstLine="420" w:firstLineChars="200"/>
    </w:pPr>
  </w:style>
  <w:style w:type="paragraph" w:styleId="11">
    <w:name w:val="Body Text Indent"/>
    <w:basedOn w:val="1"/>
    <w:qFormat/>
    <w:uiPriority w:val="0"/>
    <w:pPr>
      <w:spacing w:line="300" w:lineRule="auto"/>
      <w:ind w:firstLine="556"/>
    </w:pPr>
    <w:rPr>
      <w:sz w:val="30"/>
    </w:rPr>
  </w:style>
  <w:style w:type="paragraph" w:styleId="12">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13">
    <w:name w:val="Plain Text"/>
    <w:basedOn w:val="1"/>
    <w:next w:val="14"/>
    <w:link w:val="43"/>
    <w:unhideWhenUsed/>
    <w:qFormat/>
    <w:uiPriority w:val="0"/>
    <w:pPr>
      <w:spacing w:line="360" w:lineRule="auto"/>
    </w:pPr>
    <w:rPr>
      <w:rFonts w:ascii="宋体" w:hAnsi="Courier New" w:cs="Courier New"/>
      <w:kern w:val="0"/>
      <w:sz w:val="24"/>
      <w:szCs w:val="21"/>
    </w:rPr>
  </w:style>
  <w:style w:type="paragraph" w:styleId="14">
    <w:name w:val="List Number 5"/>
    <w:basedOn w:val="1"/>
    <w:semiHidden/>
    <w:unhideWhenUsed/>
    <w:qFormat/>
    <w:uiPriority w:val="99"/>
    <w:pPr>
      <w:numPr>
        <w:ilvl w:val="0"/>
        <w:numId w:val="1"/>
      </w:numPr>
    </w:pPr>
  </w:style>
  <w:style w:type="paragraph" w:styleId="15">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6">
    <w:name w:val="Balloon Text"/>
    <w:basedOn w:val="1"/>
    <w:link w:val="51"/>
    <w:semiHidden/>
    <w:unhideWhenUsed/>
    <w:qFormat/>
    <w:uiPriority w:val="99"/>
    <w:rPr>
      <w:sz w:val="18"/>
      <w:szCs w:val="18"/>
    </w:rPr>
  </w:style>
  <w:style w:type="paragraph" w:styleId="17">
    <w:name w:val="footer"/>
    <w:basedOn w:val="1"/>
    <w:next w:val="9"/>
    <w:link w:val="4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20">
    <w:name w:val="table of figures"/>
    <w:basedOn w:val="1"/>
    <w:next w:val="1"/>
    <w:unhideWhenUsed/>
    <w:qFormat/>
    <w:uiPriority w:val="0"/>
    <w:pPr>
      <w:ind w:leftChars="200" w:hanging="200" w:hangingChars="200"/>
    </w:p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link w:val="42"/>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23">
    <w:name w:val="Title"/>
    <w:basedOn w:val="4"/>
    <w:next w:val="1"/>
    <w:qFormat/>
    <w:uiPriority w:val="0"/>
    <w:pPr>
      <w:adjustRightInd w:val="0"/>
      <w:spacing w:before="240" w:after="60" w:line="312" w:lineRule="atLeast"/>
      <w:jc w:val="center"/>
      <w:textAlignment w:val="baseline"/>
    </w:pPr>
    <w:rPr>
      <w:rFonts w:ascii="Arial" w:hAnsi="Arial"/>
      <w:kern w:val="28"/>
      <w:sz w:val="32"/>
    </w:rPr>
  </w:style>
  <w:style w:type="paragraph" w:styleId="24">
    <w:name w:val="annotation subject"/>
    <w:basedOn w:val="8"/>
    <w:next w:val="8"/>
    <w:link w:val="50"/>
    <w:semiHidden/>
    <w:unhideWhenUsed/>
    <w:qFormat/>
    <w:uiPriority w:val="99"/>
    <w:rPr>
      <w:b/>
      <w:bCs/>
    </w:rPr>
  </w:style>
  <w:style w:type="table" w:styleId="26">
    <w:name w:val="Table Grid"/>
    <w:basedOn w:val="2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qFormat/>
    <w:uiPriority w:val="0"/>
  </w:style>
  <w:style w:type="character" w:styleId="30">
    <w:name w:val="FollowedHyperlink"/>
    <w:basedOn w:val="27"/>
    <w:semiHidden/>
    <w:unhideWhenUsed/>
    <w:qFormat/>
    <w:uiPriority w:val="99"/>
    <w:rPr>
      <w:color w:val="333333"/>
      <w:u w:val="none"/>
    </w:rPr>
  </w:style>
  <w:style w:type="character" w:styleId="31">
    <w:name w:val="Emphasis"/>
    <w:basedOn w:val="27"/>
    <w:qFormat/>
    <w:uiPriority w:val="20"/>
    <w:rPr>
      <w:b/>
    </w:rPr>
  </w:style>
  <w:style w:type="character" w:styleId="32">
    <w:name w:val="HTML Definition"/>
    <w:basedOn w:val="27"/>
    <w:semiHidden/>
    <w:unhideWhenUsed/>
    <w:qFormat/>
    <w:uiPriority w:val="99"/>
  </w:style>
  <w:style w:type="character" w:styleId="33">
    <w:name w:val="HTML Variable"/>
    <w:basedOn w:val="27"/>
    <w:semiHidden/>
    <w:unhideWhenUsed/>
    <w:qFormat/>
    <w:uiPriority w:val="99"/>
  </w:style>
  <w:style w:type="character" w:styleId="34">
    <w:name w:val="Hyperlink"/>
    <w:basedOn w:val="27"/>
    <w:semiHidden/>
    <w:unhideWhenUsed/>
    <w:qFormat/>
    <w:uiPriority w:val="99"/>
    <w:rPr>
      <w:color w:val="333333"/>
      <w:u w:val="none"/>
    </w:rPr>
  </w:style>
  <w:style w:type="character" w:styleId="35">
    <w:name w:val="HTML Code"/>
    <w:basedOn w:val="27"/>
    <w:semiHidden/>
    <w:unhideWhenUsed/>
    <w:qFormat/>
    <w:uiPriority w:val="99"/>
    <w:rPr>
      <w:rFonts w:ascii="Courier New" w:hAnsi="Courier New"/>
      <w:sz w:val="20"/>
    </w:rPr>
  </w:style>
  <w:style w:type="character" w:styleId="36">
    <w:name w:val="annotation reference"/>
    <w:basedOn w:val="27"/>
    <w:semiHidden/>
    <w:unhideWhenUsed/>
    <w:qFormat/>
    <w:uiPriority w:val="99"/>
    <w:rPr>
      <w:sz w:val="21"/>
      <w:szCs w:val="21"/>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ascii="Courier New" w:hAnsi="Courier New"/>
      <w:sz w:val="20"/>
    </w:rPr>
  </w:style>
  <w:style w:type="character" w:styleId="39">
    <w:name w:val="HTML Sample"/>
    <w:basedOn w:val="27"/>
    <w:semiHidden/>
    <w:unhideWhenUsed/>
    <w:qFormat/>
    <w:uiPriority w:val="99"/>
    <w:rPr>
      <w:rFonts w:ascii="Courier New" w:hAnsi="Courier New"/>
    </w:rPr>
  </w:style>
  <w:style w:type="paragraph" w:customStyle="1" w:styleId="40">
    <w:name w:val="正文部分"/>
    <w:qFormat/>
    <w:uiPriority w:val="99"/>
    <w:pPr>
      <w:widowControl w:val="0"/>
      <w:adjustRightInd w:val="0"/>
      <w:snapToGrid w:val="0"/>
      <w:spacing w:line="480" w:lineRule="exact"/>
      <w:jc w:val="both"/>
      <w:textAlignment w:val="baseline"/>
    </w:pPr>
    <w:rPr>
      <w:rFonts w:ascii="Calibri" w:hAnsi="Calibri" w:eastAsia="宋体" w:cs="Times New Roman"/>
      <w:color w:val="000000"/>
      <w:sz w:val="21"/>
      <w:lang w:val="en-US" w:eastAsia="zh-CN" w:bidi="ar-SA"/>
    </w:rPr>
  </w:style>
  <w:style w:type="character" w:customStyle="1" w:styleId="41">
    <w:name w:val="标题 2 字符"/>
    <w:basedOn w:val="27"/>
    <w:semiHidden/>
    <w:qFormat/>
    <w:uiPriority w:val="9"/>
    <w:rPr>
      <w:rFonts w:asciiTheme="majorHAnsi" w:hAnsiTheme="majorHAnsi" w:eastAsiaTheme="majorEastAsia" w:cstheme="majorBidi"/>
      <w:b/>
      <w:bCs/>
      <w:sz w:val="32"/>
      <w:szCs w:val="32"/>
    </w:rPr>
  </w:style>
  <w:style w:type="character" w:customStyle="1" w:styleId="42">
    <w:name w:val="普通(网站) 字符"/>
    <w:link w:val="22"/>
    <w:semiHidden/>
    <w:qFormat/>
    <w:locked/>
    <w:uiPriority w:val="0"/>
    <w:rPr>
      <w:rFonts w:ascii="宋体" w:hAnsi="宋体" w:eastAsia="宋体" w:cs="黑体"/>
      <w:color w:val="000000"/>
      <w:sz w:val="24"/>
      <w:szCs w:val="24"/>
    </w:rPr>
  </w:style>
  <w:style w:type="character" w:customStyle="1" w:styleId="43">
    <w:name w:val="纯文本 字符"/>
    <w:basedOn w:val="27"/>
    <w:link w:val="13"/>
    <w:qFormat/>
    <w:uiPriority w:val="0"/>
    <w:rPr>
      <w:rFonts w:ascii="宋体" w:hAnsi="Courier New" w:eastAsia="宋体" w:cs="Courier New"/>
      <w:kern w:val="0"/>
      <w:sz w:val="24"/>
      <w:szCs w:val="21"/>
    </w:rPr>
  </w:style>
  <w:style w:type="character" w:customStyle="1" w:styleId="44">
    <w:name w:val="标题 2 字符1"/>
    <w:link w:val="5"/>
    <w:semiHidden/>
    <w:qFormat/>
    <w:locked/>
    <w:uiPriority w:val="0"/>
    <w:rPr>
      <w:rFonts w:ascii="Arial" w:hAnsi="Arial" w:eastAsia="黑体" w:cs="Times New Roman"/>
      <w:b/>
      <w:kern w:val="0"/>
      <w:sz w:val="32"/>
      <w:szCs w:val="20"/>
      <w:lang w:val="zh-CN" w:eastAsia="zh-CN"/>
    </w:rPr>
  </w:style>
  <w:style w:type="paragraph" w:styleId="45">
    <w:name w:val="List Paragraph"/>
    <w:basedOn w:val="1"/>
    <w:qFormat/>
    <w:uiPriority w:val="34"/>
    <w:pPr>
      <w:ind w:firstLine="420" w:firstLineChars="200"/>
    </w:pPr>
    <w:rPr>
      <w:rFonts w:ascii="Calibri" w:hAnsi="Calibri"/>
      <w:szCs w:val="22"/>
    </w:rPr>
  </w:style>
  <w:style w:type="character" w:customStyle="1" w:styleId="46">
    <w:name w:val="页眉 字符"/>
    <w:basedOn w:val="27"/>
    <w:link w:val="18"/>
    <w:qFormat/>
    <w:uiPriority w:val="99"/>
    <w:rPr>
      <w:rFonts w:ascii="Times New Roman" w:hAnsi="Times New Roman" w:eastAsia="宋体" w:cs="Times New Roman"/>
      <w:sz w:val="18"/>
      <w:szCs w:val="18"/>
    </w:rPr>
  </w:style>
  <w:style w:type="character" w:customStyle="1" w:styleId="47">
    <w:name w:val="页脚 字符"/>
    <w:basedOn w:val="27"/>
    <w:link w:val="17"/>
    <w:qFormat/>
    <w:uiPriority w:val="99"/>
    <w:rPr>
      <w:rFonts w:ascii="Times New Roman" w:hAnsi="Times New Roman" w:eastAsia="宋体" w:cs="Times New Roman"/>
      <w:sz w:val="18"/>
      <w:szCs w:val="18"/>
    </w:rPr>
  </w:style>
  <w:style w:type="character" w:customStyle="1" w:styleId="48">
    <w:name w:val="纯文本 Char"/>
    <w:qFormat/>
    <w:uiPriority w:val="0"/>
    <w:rPr>
      <w:rFonts w:ascii="宋体" w:hAnsi="Courier New" w:cs="Courier New"/>
      <w:sz w:val="24"/>
      <w:szCs w:val="21"/>
    </w:rPr>
  </w:style>
  <w:style w:type="character" w:customStyle="1" w:styleId="49">
    <w:name w:val="批注文字 字符"/>
    <w:basedOn w:val="27"/>
    <w:link w:val="8"/>
    <w:semiHidden/>
    <w:qFormat/>
    <w:uiPriority w:val="99"/>
    <w:rPr>
      <w:rFonts w:ascii="Times New Roman" w:hAnsi="Times New Roman" w:eastAsia="宋体" w:cs="Times New Roman"/>
      <w:kern w:val="2"/>
      <w:sz w:val="21"/>
      <w:szCs w:val="24"/>
    </w:rPr>
  </w:style>
  <w:style w:type="character" w:customStyle="1" w:styleId="50">
    <w:name w:val="批注主题 字符"/>
    <w:basedOn w:val="49"/>
    <w:link w:val="24"/>
    <w:semiHidden/>
    <w:qFormat/>
    <w:uiPriority w:val="99"/>
    <w:rPr>
      <w:rFonts w:ascii="Times New Roman" w:hAnsi="Times New Roman" w:eastAsia="宋体" w:cs="Times New Roman"/>
      <w:b/>
      <w:bCs/>
      <w:kern w:val="2"/>
      <w:sz w:val="21"/>
      <w:szCs w:val="24"/>
    </w:rPr>
  </w:style>
  <w:style w:type="character" w:customStyle="1" w:styleId="51">
    <w:name w:val="批注框文本 字符"/>
    <w:basedOn w:val="27"/>
    <w:link w:val="16"/>
    <w:semiHidden/>
    <w:qFormat/>
    <w:uiPriority w:val="99"/>
    <w:rPr>
      <w:rFonts w:ascii="Times New Roman" w:hAnsi="Times New Roman" w:eastAsia="宋体" w:cs="Times New Roman"/>
      <w:kern w:val="2"/>
      <w:sz w:val="18"/>
      <w:szCs w:val="18"/>
    </w:rPr>
  </w:style>
  <w:style w:type="table" w:customStyle="1" w:styleId="52">
    <w:name w:val="网格型1"/>
    <w:basedOn w:val="2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sign"/>
    <w:basedOn w:val="27"/>
    <w:qFormat/>
    <w:uiPriority w:val="0"/>
    <w:rPr>
      <w:color w:val="D40000"/>
    </w:rPr>
  </w:style>
  <w:style w:type="character" w:customStyle="1" w:styleId="54">
    <w:name w:val="ar_item"/>
    <w:basedOn w:val="27"/>
    <w:qFormat/>
    <w:uiPriority w:val="0"/>
  </w:style>
  <w:style w:type="character" w:customStyle="1" w:styleId="55">
    <w:name w:val="custext"/>
    <w:basedOn w:val="27"/>
    <w:qFormat/>
    <w:uiPriority w:val="0"/>
  </w:style>
  <w:style w:type="character" w:customStyle="1" w:styleId="56">
    <w:name w:val="custext1"/>
    <w:basedOn w:val="27"/>
    <w:qFormat/>
    <w:uiPriority w:val="0"/>
  </w:style>
  <w:style w:type="character" w:customStyle="1" w:styleId="57">
    <w:name w:val="tmpztreemove_arrow"/>
    <w:basedOn w:val="27"/>
    <w:qFormat/>
    <w:uiPriority w:val="0"/>
  </w:style>
  <w:style w:type="character" w:customStyle="1" w:styleId="58">
    <w:name w:val="arrow"/>
    <w:basedOn w:val="27"/>
    <w:qFormat/>
    <w:uiPriority w:val="0"/>
  </w:style>
  <w:style w:type="character" w:customStyle="1" w:styleId="59">
    <w:name w:val="arrow1"/>
    <w:basedOn w:val="27"/>
    <w:qFormat/>
    <w:uiPriority w:val="0"/>
  </w:style>
  <w:style w:type="character" w:customStyle="1" w:styleId="60">
    <w:name w:val="arrow2"/>
    <w:basedOn w:val="27"/>
    <w:qFormat/>
    <w:uiPriority w:val="0"/>
  </w:style>
  <w:style w:type="character" w:customStyle="1" w:styleId="61">
    <w:name w:val="arrow3"/>
    <w:basedOn w:val="27"/>
    <w:qFormat/>
    <w:uiPriority w:val="0"/>
  </w:style>
  <w:style w:type="character" w:customStyle="1" w:styleId="62">
    <w:name w:val="num"/>
    <w:basedOn w:val="27"/>
    <w:qFormat/>
    <w:uiPriority w:val="0"/>
    <w:rPr>
      <w:rFonts w:ascii="Arial" w:hAnsi="Arial" w:cs="Arial"/>
      <w:color w:val="FF6600"/>
      <w:sz w:val="16"/>
      <w:szCs w:val="16"/>
    </w:rPr>
  </w:style>
  <w:style w:type="character" w:customStyle="1" w:styleId="63">
    <w:name w:val="num1"/>
    <w:basedOn w:val="27"/>
    <w:qFormat/>
    <w:uiPriority w:val="0"/>
    <w:rPr>
      <w:color w:val="FFFFFF"/>
      <w:shd w:val="clear" w:color="auto" w:fill="FF6600"/>
    </w:rPr>
  </w:style>
  <w:style w:type="character" w:customStyle="1" w:styleId="64">
    <w:name w:val="num2"/>
    <w:basedOn w:val="27"/>
    <w:qFormat/>
    <w:uiPriority w:val="0"/>
    <w:rPr>
      <w:rFonts w:hint="default" w:ascii="Arial" w:hAnsi="Arial" w:cs="Arial"/>
      <w:color w:val="FF6600"/>
      <w:sz w:val="16"/>
      <w:szCs w:val="16"/>
    </w:rPr>
  </w:style>
  <w:style w:type="character" w:customStyle="1" w:styleId="65">
    <w:name w:val="num3"/>
    <w:basedOn w:val="27"/>
    <w:qFormat/>
    <w:uiPriority w:val="0"/>
    <w:rPr>
      <w:color w:val="FFFFFF"/>
      <w:shd w:val="clear" w:color="auto" w:fill="FF6600"/>
    </w:rPr>
  </w:style>
  <w:style w:type="character" w:customStyle="1" w:styleId="66">
    <w:name w:val="button13"/>
    <w:basedOn w:val="27"/>
    <w:qFormat/>
    <w:uiPriority w:val="0"/>
  </w:style>
  <w:style w:type="character" w:customStyle="1" w:styleId="67">
    <w:name w:val="button14"/>
    <w:basedOn w:val="27"/>
    <w:qFormat/>
    <w:uiPriority w:val="0"/>
  </w:style>
  <w:style w:type="character" w:customStyle="1" w:styleId="68">
    <w:name w:val="正文文本 字符"/>
    <w:basedOn w:val="27"/>
    <w:link w:val="9"/>
    <w:qFormat/>
    <w:uiPriority w:val="0"/>
    <w:rPr>
      <w:rFonts w:ascii="Calibri" w:hAnsi="Calibri" w:eastAsia="宋体" w:cs="Times New Roman"/>
      <w:kern w:val="2"/>
      <w:sz w:val="21"/>
      <w:szCs w:val="22"/>
    </w:rPr>
  </w:style>
  <w:style w:type="paragraph" w:customStyle="1" w:styleId="69">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71">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2">
    <w:name w:val="样式2"/>
    <w:basedOn w:val="1"/>
    <w:qFormat/>
    <w:uiPriority w:val="0"/>
    <w:pPr>
      <w:spacing w:line="410" w:lineRule="atLeast"/>
      <w:jc w:val="left"/>
      <w:textAlignment w:val="baseline"/>
    </w:pPr>
    <w:rPr>
      <w:kern w:val="0"/>
    </w:rPr>
  </w:style>
  <w:style w:type="paragraph" w:styleId="73">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39</Pages>
  <Words>1791</Words>
  <Characters>1908</Characters>
  <Lines>114</Lines>
  <Paragraphs>32</Paragraphs>
  <TotalTime>2</TotalTime>
  <ScaleCrop>false</ScaleCrop>
  <LinksUpToDate>false</LinksUpToDate>
  <CharactersWithSpaces>2032</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liujingb</cp:lastModifiedBy>
  <dcterms:modified xsi:type="dcterms:W3CDTF">2025-08-08T09:05:19Z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CCF9EA036C0A4E399394294131DDDD8B_13</vt:lpwstr>
  </property>
  <property fmtid="{D5CDD505-2E9C-101B-9397-08002B2CF9AE}" pid="4" name="KSOTemplateDocerSaveRecord">
    <vt:lpwstr>eyJoZGlkIjoiZGQ0OGI0MmQzODk4ZDNmMTM2YjJmY2VjOWM4MzE1NzQiLCJ1c2VySWQiOiIyMTY0NDQzNzYifQ==</vt:lpwstr>
  </property>
</Properties>
</file>