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提供查询报告的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查询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示例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查询路径：</w:t>
      </w:r>
      <w:r>
        <w:rPr>
          <w:rFonts w:hint="eastAsia" w:ascii="仿宋" w:hAnsi="仿宋" w:eastAsia="仿宋" w:cs="仿宋"/>
          <w:sz w:val="28"/>
          <w:szCs w:val="28"/>
        </w:rPr>
        <w:t>首页-&gt;信用服务-&gt;失信被执行人-&gt;跳转中国执行信息公开网查询截图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1"/>
          <w:szCs w:val="21"/>
        </w:rPr>
      </w:pPr>
      <w:r>
        <w:rPr>
          <w:rFonts w:ascii="仿宋_GB2312" w:hAnsi="宋体" w:eastAsia="仿宋_GB2312"/>
        </w:rPr>
        <w:drawing>
          <wp:inline distT="0" distB="0" distL="114300" distR="114300">
            <wp:extent cx="5264150" cy="2252980"/>
            <wp:effectExtent l="0" t="0" r="12700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查询示例：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查询路径：首页-&gt;信用服务-&gt;重大税收违法失信主体截图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drawing>
          <wp:inline distT="0" distB="0" distL="114300" distR="114300">
            <wp:extent cx="5330825" cy="2126615"/>
            <wp:effectExtent l="0" t="0" r="317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查询示例：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查询路径：首页-&gt;信用服务-&gt;政府采购严重违法失信行为记录名单查询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szCs w:val="20"/>
        </w:rPr>
        <w:drawing>
          <wp:inline distT="0" distB="0" distL="114300" distR="114300">
            <wp:extent cx="5305425" cy="2240915"/>
            <wp:effectExtent l="0" t="0" r="952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37EAB"/>
    <w:rsid w:val="0E326A15"/>
    <w:rsid w:val="1A646346"/>
    <w:rsid w:val="1A837EAB"/>
    <w:rsid w:val="221756C4"/>
    <w:rsid w:val="7479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883" w:firstLineChars="200"/>
      <w:outlineLvl w:val="1"/>
    </w:pPr>
    <w:rPr>
      <w:rFonts w:ascii="Cambria" w:hAnsi="Cambria" w:eastAsia="黑体"/>
      <w:bCs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customStyle="1" w:styleId="4">
    <w:name w:val="一级条标题"/>
    <w:basedOn w:val="5"/>
    <w:next w:val="6"/>
    <w:qFormat/>
    <w:uiPriority w:val="0"/>
    <w:pPr>
      <w:tabs>
        <w:tab w:val="left" w:pos="360"/>
        <w:tab w:val="left" w:pos="840"/>
      </w:tabs>
      <w:ind w:hanging="840"/>
      <w:outlineLvl w:val="1"/>
    </w:pPr>
  </w:style>
  <w:style w:type="paragraph" w:customStyle="1" w:styleId="5">
    <w:name w:val="章标题"/>
    <w:next w:val="1"/>
    <w:qFormat/>
    <w:uiPriority w:val="0"/>
    <w:pPr>
      <w:spacing w:beforeLines="50" w:afterLines="50" w:line="460" w:lineRule="exact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6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7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119</Characters>
  <Lines>0</Lines>
  <Paragraphs>0</Paragraphs>
  <TotalTime>0</TotalTime>
  <ScaleCrop>false</ScaleCrop>
  <LinksUpToDate>false</LinksUpToDate>
  <CharactersWithSpaces>119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2025-02-13T09:58:00Z</dcterms:created>
  <dc:creator>刘雪锋</dc:creator>
  <cp:lastModifiedBy>刘雪锋</cp:lastModifiedBy>
  <dcterms:modified xsi:type="dcterms:W3CDTF">2025-02-18T08:42:26Z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CBE2E64848BB40208685F4F2234327AE</vt:lpwstr>
  </property>
</Properties>
</file>