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jc w:val="both"/>
        <w:rPr>
          <w:rFonts w:ascii="宋体" w:hAnsi="宋体"/>
        </w:rPr>
      </w:pPr>
    </w:p>
    <w:p>
      <w:pPr>
        <w:pStyle w:val="12"/>
        <w:numPr>
          <w:ilvl w:val="-1"/>
          <w:numId w:val="0"/>
        </w:numPr>
        <w:ind w:left="0" w:firstLine="0"/>
        <w:rPr>
          <w:rFonts w:ascii="宋体" w:hAnsi="宋体"/>
        </w:rPr>
      </w:pPr>
      <w:bookmarkStart w:id="0" w:name="_Toc17883042"/>
      <w:r>
        <w:t>工作内容及要求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山东天然气现有一台生产车辆，根据车辆使用要求，每10000公里需进行更换机油、机油滤芯、空气滤芯及刹车等各项车辆功能保养服务，本次采办服务内容为2026-2028年度山东天然气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生产车辆保养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服务，预估2026-2028年度生产车辆保养次数30次，预算1万元/年，3年共计3万元。，2026-2028年保养次数为暂估，仅作为本次报价人投标报价使用，不作为合同期执行依据，同时采购人不承诺合同有效期内最低保养次数，实际保养次数以采购人每年度实际保养情况为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功能描述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山东天然气生产车辆根据实际情况，每10000公里后定期进行车辆保养服务，确保生产车况状态良好。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2026-2028年度山东天然气生产车辆保养服务工作标准：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（1）应答人应根据合同规定为采购人提供车辆保养服务，完成本项目规定的全部工作。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（2）完成保养服务后，应答人须提供验收单。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工作范围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车辆保养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内容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1.车辆保养项目主要包括日常维护、定期更换关键部件及系统检查三大类，‌核心涵盖机油与滤芯更换、轮胎与制动系统养护、油液补充与电气系统检测等‌，旨在确保行车安全、延长车辆寿命并预防故障。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default" w:cs="Times New Roman" w:asciiTheme="minorEastAsia" w:hAnsiTheme="minorEastAsia"/>
          <w:sz w:val="24"/>
          <w:szCs w:val="24"/>
          <w:lang w:val="en-US" w:eastAsia="zh-CN"/>
        </w:rPr>
        <w:t>日常保养项目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：</w:t>
      </w:r>
      <w:r>
        <w:rPr>
          <w:rFonts w:hint="default" w:cs="Times New Roman" w:asciiTheme="minorEastAsia" w:hAnsiTheme="minorEastAsia"/>
          <w:sz w:val="24"/>
          <w:szCs w:val="24"/>
          <w:lang w:val="en-US" w:eastAsia="zh-CN"/>
        </w:rPr>
        <w:t>查验灯光、轮胎气压及外观损伤，确认燃油、冷却液、制动液液位是否正常。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检查</w:t>
      </w:r>
      <w:r>
        <w:rPr>
          <w:rFonts w:hint="default" w:cs="Times New Roman" w:asciiTheme="minorEastAsia" w:hAnsiTheme="minorEastAsia"/>
          <w:sz w:val="24"/>
          <w:szCs w:val="24"/>
          <w:lang w:val="en-US" w:eastAsia="zh-CN"/>
        </w:rPr>
        <w:t>异响、仪表盘报警及制动灵敏度，确保牵引装置可靠。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3.更换机油及机滤：每10000公里，更换</w:t>
      </w:r>
      <w:r>
        <w:rPr>
          <w:rFonts w:hint="default" w:cs="Times New Roman" w:asciiTheme="minorEastAsia" w:hAnsiTheme="minorEastAsia"/>
          <w:sz w:val="24"/>
          <w:szCs w:val="24"/>
          <w:lang w:val="en-US" w:eastAsia="zh-CN"/>
        </w:rPr>
        <w:t>全合成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机</w:t>
      </w:r>
      <w:r>
        <w:rPr>
          <w:rFonts w:hint="default" w:cs="Times New Roman" w:asciiTheme="minorEastAsia" w:hAnsiTheme="minorEastAsia"/>
          <w:sz w:val="24"/>
          <w:szCs w:val="24"/>
          <w:lang w:val="en-US" w:eastAsia="zh-CN"/>
        </w:rPr>
        <w:t>油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和机油滤芯，更换</w:t>
      </w:r>
      <w:r>
        <w:rPr>
          <w:rFonts w:hint="default" w:cs="Times New Roman" w:asciiTheme="minorEastAsia" w:hAnsiTheme="minorEastAsia"/>
          <w:sz w:val="24"/>
          <w:szCs w:val="24"/>
          <w:lang w:val="en-US" w:eastAsia="zh-CN"/>
        </w:rPr>
        <w:t>空气滤芯与空调滤芯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4.生产车辆行驶道路路况较复杂，因此建议5万公里更换4个</w:t>
      </w:r>
      <w:bookmarkStart w:id="1" w:name="_GoBack"/>
      <w:bookmarkEnd w:id="1"/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轮胎，预计每年更换一次，具体根据车辆行驶公里情况确定更换。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工作量清单</w:t>
      </w:r>
    </w:p>
    <w:p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保养次数按每年10次暂估，3年不超30次。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服务期及</w:t>
      </w:r>
      <w:r>
        <w:rPr>
          <w:rFonts w:hint="default" w:ascii="黑体" w:hAnsi="黑体" w:eastAsia="黑体" w:cs="Times New Roman"/>
          <w:sz w:val="24"/>
          <w:szCs w:val="24"/>
          <w:lang w:val="en-US" w:eastAsia="zh-CN"/>
        </w:rPr>
        <w:t>里程碑计划</w:t>
      </w:r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</w:rPr>
        <w:t>本项目服务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期限为1+1+1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与供应商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采用1+1+1模式签署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sz w:val="24"/>
          <w:lang w:val="en-US" w:eastAsia="zh-CN"/>
        </w:rPr>
        <w:t>合同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有效期不超过36个月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每个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合同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年结束进行履约评价，履约评价合格的继续执行下一年度合同。</w:t>
      </w:r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里程碑计划：</w:t>
      </w:r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2026年5月，供应商签订合同，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2026年6月-2027年5月，提供生产车辆保养服务。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2027年6月-2028年5月，提供生产车辆保养服务。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2028年6月-2029年5月，提供生产车辆保养服务。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以上生产车辆保养服务按次结算。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交付形式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合同签署后，应答人应按照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山东天然气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要求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提供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生产车辆保养服务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default" w:ascii="黑体" w:hAnsi="黑体" w:eastAsia="黑体" w:cs="Times New Roman"/>
          <w:sz w:val="24"/>
          <w:szCs w:val="24"/>
          <w:lang w:val="en-US" w:eastAsia="zh-CN"/>
        </w:rPr>
        <w:t>验收方式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color w:val="auto"/>
          <w:sz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合同签署后，应答人按照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合同要求提供符合要求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的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生产车辆保养服务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lang w:val="en-US" w:eastAsia="zh-CN"/>
        </w:rPr>
        <w:t>。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应答人在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完成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生产车辆保养服务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后，应向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山东天然气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提交相应的验收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单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，通知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山东天然气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进行验收，以确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该服务和工作成果是否符合要求。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color w:val="auto"/>
          <w:sz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双方应共同对该服务和工作成果进行检验，并于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应答人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提交验收文档之日起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25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日内，由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山东天然气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组织并完成内部验收。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支付里程碑点建议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67"/>
        <w:gridCol w:w="3392"/>
        <w:gridCol w:w="2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序号</w:t>
            </w:r>
          </w:p>
        </w:tc>
        <w:tc>
          <w:tcPr>
            <w:tcW w:w="1750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款项名称</w:t>
            </w:r>
          </w:p>
        </w:tc>
        <w:tc>
          <w:tcPr>
            <w:tcW w:w="3595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里程碑条件</w:t>
            </w:r>
          </w:p>
        </w:tc>
        <w:tc>
          <w:tcPr>
            <w:tcW w:w="2820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付款百分比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50" w:type="dxa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维修费</w:t>
            </w:r>
          </w:p>
        </w:tc>
        <w:tc>
          <w:tcPr>
            <w:tcW w:w="3595" w:type="dxa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验收合</w:t>
            </w: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格</w:t>
            </w:r>
          </w:p>
        </w:tc>
        <w:tc>
          <w:tcPr>
            <w:tcW w:w="2820" w:type="dxa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按保养次数支付款项</w:t>
            </w:r>
          </w:p>
        </w:tc>
      </w:tr>
    </w:tbl>
    <w:p>
      <w:pPr>
        <w:rPr>
          <w:rFonts w:hint="eastAsia"/>
          <w:i w:val="0"/>
          <w:iCs w:val="0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C8A21"/>
    <w:multiLevelType w:val="singleLevel"/>
    <w:tmpl w:val="C94C8A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2FA4B93"/>
    <w:multiLevelType w:val="multilevel"/>
    <w:tmpl w:val="62FA4B93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425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140B"/>
    <w:rsid w:val="00505C13"/>
    <w:rsid w:val="00B8751C"/>
    <w:rsid w:val="013019FE"/>
    <w:rsid w:val="017F0884"/>
    <w:rsid w:val="01980129"/>
    <w:rsid w:val="02231391"/>
    <w:rsid w:val="027D4F23"/>
    <w:rsid w:val="02E66EB5"/>
    <w:rsid w:val="03132E98"/>
    <w:rsid w:val="033E7560"/>
    <w:rsid w:val="03441469"/>
    <w:rsid w:val="03BF4636"/>
    <w:rsid w:val="03DA2C61"/>
    <w:rsid w:val="0421134F"/>
    <w:rsid w:val="050D64D6"/>
    <w:rsid w:val="051522F5"/>
    <w:rsid w:val="057D200D"/>
    <w:rsid w:val="061D7998"/>
    <w:rsid w:val="06301D5F"/>
    <w:rsid w:val="06721621"/>
    <w:rsid w:val="06991BD4"/>
    <w:rsid w:val="06A9757C"/>
    <w:rsid w:val="072F2CD8"/>
    <w:rsid w:val="074E358D"/>
    <w:rsid w:val="07752148"/>
    <w:rsid w:val="07B509B3"/>
    <w:rsid w:val="07D612AC"/>
    <w:rsid w:val="08452820"/>
    <w:rsid w:val="08A34DB8"/>
    <w:rsid w:val="08D95292"/>
    <w:rsid w:val="09283412"/>
    <w:rsid w:val="093C7535"/>
    <w:rsid w:val="09444942"/>
    <w:rsid w:val="098E0239"/>
    <w:rsid w:val="099346C1"/>
    <w:rsid w:val="09F12930"/>
    <w:rsid w:val="0A5D760D"/>
    <w:rsid w:val="0A603E15"/>
    <w:rsid w:val="0AC85DE6"/>
    <w:rsid w:val="0B4C2B18"/>
    <w:rsid w:val="0B4E021A"/>
    <w:rsid w:val="0B8F3202"/>
    <w:rsid w:val="0B927A0A"/>
    <w:rsid w:val="0BCD656A"/>
    <w:rsid w:val="0C246F78"/>
    <w:rsid w:val="0C384430"/>
    <w:rsid w:val="0CA5519D"/>
    <w:rsid w:val="0CB023E0"/>
    <w:rsid w:val="0D501843"/>
    <w:rsid w:val="0D5926F8"/>
    <w:rsid w:val="0D631E83"/>
    <w:rsid w:val="0E1651AA"/>
    <w:rsid w:val="0EA0188B"/>
    <w:rsid w:val="0F372A14"/>
    <w:rsid w:val="0FEC732E"/>
    <w:rsid w:val="10202503"/>
    <w:rsid w:val="103B2931"/>
    <w:rsid w:val="106711F7"/>
    <w:rsid w:val="1140695B"/>
    <w:rsid w:val="12371472"/>
    <w:rsid w:val="1244092D"/>
    <w:rsid w:val="127D1BE6"/>
    <w:rsid w:val="12845CEE"/>
    <w:rsid w:val="12BF484E"/>
    <w:rsid w:val="132135EE"/>
    <w:rsid w:val="134925B4"/>
    <w:rsid w:val="139A115A"/>
    <w:rsid w:val="13B0325D"/>
    <w:rsid w:val="1472715D"/>
    <w:rsid w:val="151C7F30"/>
    <w:rsid w:val="16117544"/>
    <w:rsid w:val="16443216"/>
    <w:rsid w:val="16666C4E"/>
    <w:rsid w:val="16CA6972"/>
    <w:rsid w:val="16EA10E2"/>
    <w:rsid w:val="17685577"/>
    <w:rsid w:val="17A62E5D"/>
    <w:rsid w:val="180F3786"/>
    <w:rsid w:val="18664372"/>
    <w:rsid w:val="188A10B6"/>
    <w:rsid w:val="18E524E5"/>
    <w:rsid w:val="18FD7B8B"/>
    <w:rsid w:val="18FE0E90"/>
    <w:rsid w:val="1986426C"/>
    <w:rsid w:val="19C45BF8"/>
    <w:rsid w:val="19CC6F5F"/>
    <w:rsid w:val="1A302507"/>
    <w:rsid w:val="1B010CBE"/>
    <w:rsid w:val="1B3255AD"/>
    <w:rsid w:val="1B400146"/>
    <w:rsid w:val="1B982D53"/>
    <w:rsid w:val="1C0A3092"/>
    <w:rsid w:val="1C217434"/>
    <w:rsid w:val="1C28512D"/>
    <w:rsid w:val="1C625C9F"/>
    <w:rsid w:val="1D0454A8"/>
    <w:rsid w:val="1DC0365D"/>
    <w:rsid w:val="1E274306"/>
    <w:rsid w:val="1E445316"/>
    <w:rsid w:val="1E476DB9"/>
    <w:rsid w:val="1E590358"/>
    <w:rsid w:val="1E79668E"/>
    <w:rsid w:val="1E8C78AD"/>
    <w:rsid w:val="1E9601BD"/>
    <w:rsid w:val="1F4A4B6C"/>
    <w:rsid w:val="1F672A94"/>
    <w:rsid w:val="20307230"/>
    <w:rsid w:val="20700D48"/>
    <w:rsid w:val="20AD1E9F"/>
    <w:rsid w:val="21931DA4"/>
    <w:rsid w:val="226A1E07"/>
    <w:rsid w:val="22C47F17"/>
    <w:rsid w:val="22D55C33"/>
    <w:rsid w:val="23393759"/>
    <w:rsid w:val="24371FF7"/>
    <w:rsid w:val="24684F63"/>
    <w:rsid w:val="261E7C99"/>
    <w:rsid w:val="26277E13"/>
    <w:rsid w:val="26C174A2"/>
    <w:rsid w:val="27424579"/>
    <w:rsid w:val="279C010A"/>
    <w:rsid w:val="27A27E15"/>
    <w:rsid w:val="27C32548"/>
    <w:rsid w:val="27F15616"/>
    <w:rsid w:val="28021134"/>
    <w:rsid w:val="284A2FED"/>
    <w:rsid w:val="28960322"/>
    <w:rsid w:val="289B002D"/>
    <w:rsid w:val="28AD37CB"/>
    <w:rsid w:val="28BF6F68"/>
    <w:rsid w:val="298E633C"/>
    <w:rsid w:val="2AFE7817"/>
    <w:rsid w:val="2B413784"/>
    <w:rsid w:val="2BF235A7"/>
    <w:rsid w:val="2C226A4D"/>
    <w:rsid w:val="2D3042B4"/>
    <w:rsid w:val="2D311D35"/>
    <w:rsid w:val="2D541EEA"/>
    <w:rsid w:val="2D715CFB"/>
    <w:rsid w:val="2D7A016F"/>
    <w:rsid w:val="2DBE3B18"/>
    <w:rsid w:val="2DEF7B6A"/>
    <w:rsid w:val="2E02460C"/>
    <w:rsid w:val="2EBA0537"/>
    <w:rsid w:val="2F1D27DA"/>
    <w:rsid w:val="2F280B6B"/>
    <w:rsid w:val="2F4B2025"/>
    <w:rsid w:val="2F796110"/>
    <w:rsid w:val="300E5C6A"/>
    <w:rsid w:val="30201103"/>
    <w:rsid w:val="302D0419"/>
    <w:rsid w:val="305F5829"/>
    <w:rsid w:val="30853026"/>
    <w:rsid w:val="311B481E"/>
    <w:rsid w:val="312F34BF"/>
    <w:rsid w:val="316C3324"/>
    <w:rsid w:val="3172742B"/>
    <w:rsid w:val="320F2B2D"/>
    <w:rsid w:val="322A49DC"/>
    <w:rsid w:val="324032FC"/>
    <w:rsid w:val="32612937"/>
    <w:rsid w:val="337066EC"/>
    <w:rsid w:val="3372400B"/>
    <w:rsid w:val="3375117B"/>
    <w:rsid w:val="33ED7B40"/>
    <w:rsid w:val="349715F2"/>
    <w:rsid w:val="35494579"/>
    <w:rsid w:val="35B31A2A"/>
    <w:rsid w:val="361913CE"/>
    <w:rsid w:val="36A2002D"/>
    <w:rsid w:val="37196D72"/>
    <w:rsid w:val="372066F9"/>
    <w:rsid w:val="376931DD"/>
    <w:rsid w:val="376F6EB5"/>
    <w:rsid w:val="37DA6E30"/>
    <w:rsid w:val="37F45F50"/>
    <w:rsid w:val="38615E10"/>
    <w:rsid w:val="38A9714D"/>
    <w:rsid w:val="38C2132C"/>
    <w:rsid w:val="38C522B1"/>
    <w:rsid w:val="38EF0EF7"/>
    <w:rsid w:val="38F4757D"/>
    <w:rsid w:val="394D6D12"/>
    <w:rsid w:val="39BB3AC3"/>
    <w:rsid w:val="3A3D661B"/>
    <w:rsid w:val="3A6464DA"/>
    <w:rsid w:val="3AA0503A"/>
    <w:rsid w:val="3AB31ADC"/>
    <w:rsid w:val="3AEB54BA"/>
    <w:rsid w:val="3AF24E44"/>
    <w:rsid w:val="3B4C2F55"/>
    <w:rsid w:val="3B7F24AA"/>
    <w:rsid w:val="3BF511EF"/>
    <w:rsid w:val="3C9F4B00"/>
    <w:rsid w:val="3C9F5F00"/>
    <w:rsid w:val="3CE242F0"/>
    <w:rsid w:val="3CF62F90"/>
    <w:rsid w:val="3D007123"/>
    <w:rsid w:val="3E003B9D"/>
    <w:rsid w:val="3EEA24C6"/>
    <w:rsid w:val="3EFC7E62"/>
    <w:rsid w:val="3F6B3D19"/>
    <w:rsid w:val="40066116"/>
    <w:rsid w:val="40774F1A"/>
    <w:rsid w:val="408E221F"/>
    <w:rsid w:val="40B37534"/>
    <w:rsid w:val="414D7732"/>
    <w:rsid w:val="41B94863"/>
    <w:rsid w:val="429D0A67"/>
    <w:rsid w:val="42A47CE4"/>
    <w:rsid w:val="431C488E"/>
    <w:rsid w:val="4326283B"/>
    <w:rsid w:val="43441DEB"/>
    <w:rsid w:val="4376003C"/>
    <w:rsid w:val="43AB7211"/>
    <w:rsid w:val="43AC0516"/>
    <w:rsid w:val="44202A53"/>
    <w:rsid w:val="442D1D69"/>
    <w:rsid w:val="45240FFC"/>
    <w:rsid w:val="45BE3EC0"/>
    <w:rsid w:val="466E7D19"/>
    <w:rsid w:val="46D354BF"/>
    <w:rsid w:val="46DB614F"/>
    <w:rsid w:val="474B1F01"/>
    <w:rsid w:val="47E61E55"/>
    <w:rsid w:val="488B7BF7"/>
    <w:rsid w:val="488F3217"/>
    <w:rsid w:val="48D74C90"/>
    <w:rsid w:val="49AD5BED"/>
    <w:rsid w:val="49B40DFB"/>
    <w:rsid w:val="49DD673C"/>
    <w:rsid w:val="4AA069DC"/>
    <w:rsid w:val="4AFA7E0D"/>
    <w:rsid w:val="4C2904FF"/>
    <w:rsid w:val="4C6533F4"/>
    <w:rsid w:val="4C6912E9"/>
    <w:rsid w:val="4CA22748"/>
    <w:rsid w:val="4D4963D8"/>
    <w:rsid w:val="4DDC11CB"/>
    <w:rsid w:val="4F9E46AF"/>
    <w:rsid w:val="50074FD7"/>
    <w:rsid w:val="50DB40B6"/>
    <w:rsid w:val="5106297C"/>
    <w:rsid w:val="5173552E"/>
    <w:rsid w:val="51BA727C"/>
    <w:rsid w:val="526B3B9C"/>
    <w:rsid w:val="5283536B"/>
    <w:rsid w:val="52D62BF7"/>
    <w:rsid w:val="52F019AC"/>
    <w:rsid w:val="54C67EA4"/>
    <w:rsid w:val="54C90A4D"/>
    <w:rsid w:val="54D77CBE"/>
    <w:rsid w:val="55137FA3"/>
    <w:rsid w:val="55221411"/>
    <w:rsid w:val="559C0E01"/>
    <w:rsid w:val="559D6882"/>
    <w:rsid w:val="560B273A"/>
    <w:rsid w:val="560E2F49"/>
    <w:rsid w:val="56126841"/>
    <w:rsid w:val="569731D7"/>
    <w:rsid w:val="56A75E3B"/>
    <w:rsid w:val="57301217"/>
    <w:rsid w:val="577A0392"/>
    <w:rsid w:val="57917FB7"/>
    <w:rsid w:val="57A87BDC"/>
    <w:rsid w:val="57C85F13"/>
    <w:rsid w:val="57E72F44"/>
    <w:rsid w:val="57FF05EB"/>
    <w:rsid w:val="582154E5"/>
    <w:rsid w:val="58233627"/>
    <w:rsid w:val="58420CED"/>
    <w:rsid w:val="584E3BED"/>
    <w:rsid w:val="58E41B62"/>
    <w:rsid w:val="58E608E9"/>
    <w:rsid w:val="592943BE"/>
    <w:rsid w:val="59A17E39"/>
    <w:rsid w:val="59A30BD9"/>
    <w:rsid w:val="59FD00B1"/>
    <w:rsid w:val="5ACF620B"/>
    <w:rsid w:val="5B0E65B8"/>
    <w:rsid w:val="5B3C0DBD"/>
    <w:rsid w:val="5B3D683F"/>
    <w:rsid w:val="5B4A5B54"/>
    <w:rsid w:val="5B751A8B"/>
    <w:rsid w:val="5B75441A"/>
    <w:rsid w:val="5B887BB7"/>
    <w:rsid w:val="5B895639"/>
    <w:rsid w:val="5B9F77DD"/>
    <w:rsid w:val="5C212334"/>
    <w:rsid w:val="5C826DD1"/>
    <w:rsid w:val="5C8332D2"/>
    <w:rsid w:val="5D980C1C"/>
    <w:rsid w:val="5DCC2370"/>
    <w:rsid w:val="5E135257"/>
    <w:rsid w:val="5E552C80"/>
    <w:rsid w:val="5E5F7F5A"/>
    <w:rsid w:val="5E7C4712"/>
    <w:rsid w:val="5EB71074"/>
    <w:rsid w:val="5EFC04E3"/>
    <w:rsid w:val="5F34063D"/>
    <w:rsid w:val="5F63118D"/>
    <w:rsid w:val="5FFA226D"/>
    <w:rsid w:val="5FFE6E0D"/>
    <w:rsid w:val="60705E47"/>
    <w:rsid w:val="60937300"/>
    <w:rsid w:val="60AA5CA4"/>
    <w:rsid w:val="60FE6E89"/>
    <w:rsid w:val="614B322B"/>
    <w:rsid w:val="62107AF1"/>
    <w:rsid w:val="621359E5"/>
    <w:rsid w:val="62173BF9"/>
    <w:rsid w:val="62C63D9D"/>
    <w:rsid w:val="62F56105"/>
    <w:rsid w:val="63696E29"/>
    <w:rsid w:val="638B4DDF"/>
    <w:rsid w:val="63CE4F4E"/>
    <w:rsid w:val="64133A3F"/>
    <w:rsid w:val="64931D8E"/>
    <w:rsid w:val="650D3C56"/>
    <w:rsid w:val="65F362B8"/>
    <w:rsid w:val="667D7330"/>
    <w:rsid w:val="66CA7430"/>
    <w:rsid w:val="67444658"/>
    <w:rsid w:val="67BB003D"/>
    <w:rsid w:val="67BF6A43"/>
    <w:rsid w:val="67CD705D"/>
    <w:rsid w:val="67E50E81"/>
    <w:rsid w:val="6804750A"/>
    <w:rsid w:val="68457FA1"/>
    <w:rsid w:val="692E469B"/>
    <w:rsid w:val="69C53915"/>
    <w:rsid w:val="69CA3620"/>
    <w:rsid w:val="6A095303"/>
    <w:rsid w:val="6AA25882"/>
    <w:rsid w:val="6ADF7867"/>
    <w:rsid w:val="6B0B1A2E"/>
    <w:rsid w:val="6B464005"/>
    <w:rsid w:val="6B94610F"/>
    <w:rsid w:val="6C491F9A"/>
    <w:rsid w:val="6C9E17C8"/>
    <w:rsid w:val="6D220D98"/>
    <w:rsid w:val="6D4312CD"/>
    <w:rsid w:val="6D4425D2"/>
    <w:rsid w:val="6EC262C6"/>
    <w:rsid w:val="6EDD48F2"/>
    <w:rsid w:val="6F0D55CF"/>
    <w:rsid w:val="6F223D61"/>
    <w:rsid w:val="6F375D9A"/>
    <w:rsid w:val="6F3E7E0E"/>
    <w:rsid w:val="6F8275FE"/>
    <w:rsid w:val="6FF46638"/>
    <w:rsid w:val="70363C29"/>
    <w:rsid w:val="704A4E48"/>
    <w:rsid w:val="707B455A"/>
    <w:rsid w:val="710C735C"/>
    <w:rsid w:val="71173494"/>
    <w:rsid w:val="711F0324"/>
    <w:rsid w:val="71393B1A"/>
    <w:rsid w:val="715352FB"/>
    <w:rsid w:val="71625915"/>
    <w:rsid w:val="7271444E"/>
    <w:rsid w:val="728B057D"/>
    <w:rsid w:val="72B461BC"/>
    <w:rsid w:val="72DA05FA"/>
    <w:rsid w:val="73555D45"/>
    <w:rsid w:val="73CD66FE"/>
    <w:rsid w:val="73F11F37"/>
    <w:rsid w:val="744B2DDA"/>
    <w:rsid w:val="744F39DE"/>
    <w:rsid w:val="74807A31"/>
    <w:rsid w:val="749679D6"/>
    <w:rsid w:val="74973642"/>
    <w:rsid w:val="74E2191C"/>
    <w:rsid w:val="74F841F7"/>
    <w:rsid w:val="751759A6"/>
    <w:rsid w:val="75795A4A"/>
    <w:rsid w:val="75F41B11"/>
    <w:rsid w:val="764F47A9"/>
    <w:rsid w:val="7650222A"/>
    <w:rsid w:val="7695169A"/>
    <w:rsid w:val="76F8173F"/>
    <w:rsid w:val="77176474"/>
    <w:rsid w:val="77E36DBE"/>
    <w:rsid w:val="78E2429D"/>
    <w:rsid w:val="791529B3"/>
    <w:rsid w:val="79933281"/>
    <w:rsid w:val="79C14150"/>
    <w:rsid w:val="7A2B3800"/>
    <w:rsid w:val="7A9E4A38"/>
    <w:rsid w:val="7AFA0F72"/>
    <w:rsid w:val="7B3459C8"/>
    <w:rsid w:val="7B786BEC"/>
    <w:rsid w:val="7B8472B4"/>
    <w:rsid w:val="7BB26AFF"/>
    <w:rsid w:val="7C1C072C"/>
    <w:rsid w:val="7C8D5568"/>
    <w:rsid w:val="7CA55996"/>
    <w:rsid w:val="7DF228B1"/>
    <w:rsid w:val="7E140867"/>
    <w:rsid w:val="7E261E06"/>
    <w:rsid w:val="7EE840C2"/>
    <w:rsid w:val="7F6B469C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 w:eastAsia="宋体" w:cs="Times New Roman"/>
      <w:b/>
      <w:kern w:val="28"/>
      <w:sz w:val="28"/>
      <w:szCs w:val="20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/>
      <w:i/>
      <w:iCs/>
      <w:kern w:val="0"/>
      <w:sz w:val="20"/>
      <w:szCs w:val="20"/>
    </w:r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第1级别"/>
    <w:basedOn w:val="3"/>
    <w:qFormat/>
    <w:uiPriority w:val="0"/>
    <w:pPr>
      <w:keepLines/>
      <w:widowControl w:val="0"/>
      <w:numPr>
        <w:ilvl w:val="0"/>
        <w:numId w:val="1"/>
      </w:numPr>
      <w:overflowPunct/>
      <w:autoSpaceDE/>
      <w:autoSpaceDN/>
      <w:snapToGrid w:val="0"/>
      <w:spacing w:before="0" w:after="0" w:line="360" w:lineRule="auto"/>
      <w:jc w:val="center"/>
      <w:textAlignment w:val="auto"/>
    </w:pPr>
    <w:rPr>
      <w:rFonts w:ascii="Times New Roman" w:hAnsi="Times New Roman" w:eastAsia="黑体"/>
      <w:bCs/>
      <w:snapToGrid w:val="0"/>
      <w:kern w:val="0"/>
      <w:sz w:val="30"/>
      <w:szCs w:val="44"/>
      <w:lang w:val="zh-CN" w:eastAsia="zh-CN"/>
    </w:rPr>
  </w:style>
  <w:style w:type="paragraph" w:customStyle="1" w:styleId="13">
    <w:name w:val="_Style 249"/>
    <w:basedOn w:val="1"/>
    <w:next w:val="14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2024-08-05T03:06:00Z</dcterms:created>
  <dc:creator>HPC</dc:creator>
  <cp:lastModifiedBy>王立中</cp:lastModifiedBy>
  <dcterms:modified xsi:type="dcterms:W3CDTF">2025-10-31T08:09:55Z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FAAB0FD86D3444839243A9B9096C3B1D</vt:lpwstr>
  </property>
</Properties>
</file>