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BE7A8">
      <w:pPr>
        <w:spacing w:before="120" w:after="120" w:line="360" w:lineRule="auto"/>
        <w:jc w:val="both"/>
        <w:rPr>
          <w:rFonts w:hint="eastAsia" w:ascii="宋体" w:hAnsi="宋体" w:cs="Arial"/>
          <w:b/>
          <w:color w:val="auto"/>
          <w:kern w:val="0"/>
          <w:sz w:val="40"/>
          <w:szCs w:val="40"/>
          <w:u w:val="single"/>
          <w:lang w:val="en-US" w:eastAsia="zh-CN"/>
        </w:rPr>
      </w:pPr>
    </w:p>
    <w:p w14:paraId="46D3576B">
      <w:pPr>
        <w:pStyle w:val="11"/>
        <w:rPr>
          <w:rFonts w:hint="eastAsia"/>
          <w:lang w:val="en-US" w:eastAsia="zh-CN"/>
        </w:rPr>
      </w:pPr>
    </w:p>
    <w:p w14:paraId="02EE38BB">
      <w:pPr>
        <w:spacing w:before="120" w:after="120" w:line="360" w:lineRule="auto"/>
        <w:jc w:val="center"/>
        <w:rPr>
          <w:rFonts w:hint="eastAsia" w:ascii="宋体" w:hAnsi="宋体" w:cs="Arial"/>
          <w:b/>
          <w:color w:val="auto"/>
          <w:kern w:val="0"/>
          <w:sz w:val="40"/>
          <w:szCs w:val="40"/>
          <w:u w:val="single"/>
          <w:lang w:val="en-US" w:eastAsia="zh-CN"/>
        </w:rPr>
      </w:pPr>
    </w:p>
    <w:p w14:paraId="60067CAA">
      <w:pPr>
        <w:spacing w:before="120" w:after="120" w:line="360" w:lineRule="auto"/>
        <w:jc w:val="center"/>
        <w:rPr>
          <w:rFonts w:hint="eastAsia" w:ascii="宋体" w:hAnsi="宋体" w:cs="Arial"/>
          <w:b/>
          <w:color w:val="auto"/>
          <w:kern w:val="0"/>
          <w:sz w:val="40"/>
          <w:szCs w:val="40"/>
          <w:u w:val="single"/>
          <w:lang w:val="en-US" w:eastAsia="zh-CN"/>
        </w:rPr>
      </w:pPr>
      <w:r>
        <w:rPr>
          <w:rFonts w:hint="eastAsia" w:ascii="宋体" w:hAnsi="宋体" w:cs="Arial"/>
          <w:b/>
          <w:color w:val="auto"/>
          <w:kern w:val="0"/>
          <w:sz w:val="40"/>
          <w:szCs w:val="40"/>
          <w:u w:val="single"/>
          <w:lang w:val="en-US" w:eastAsia="zh-CN"/>
        </w:rPr>
        <w:t>西三教城中村改造回迁项目B、C、D区建设工程</w:t>
      </w:r>
    </w:p>
    <w:p w14:paraId="3D07C5F8">
      <w:pPr>
        <w:spacing w:before="120" w:after="120" w:line="360" w:lineRule="auto"/>
        <w:jc w:val="center"/>
        <w:rPr>
          <w:rFonts w:hint="eastAsia" w:ascii="宋体" w:hAnsi="宋体" w:cs="Arial"/>
          <w:b/>
          <w:color w:val="auto"/>
          <w:kern w:val="0"/>
          <w:sz w:val="40"/>
          <w:szCs w:val="40"/>
        </w:rPr>
      </w:pPr>
      <w:r>
        <w:rPr>
          <w:rFonts w:hint="eastAsia" w:ascii="宋体" w:hAnsi="宋体" w:cs="Arial"/>
          <w:b/>
          <w:color w:val="auto"/>
          <w:kern w:val="0"/>
          <w:sz w:val="40"/>
          <w:szCs w:val="40"/>
          <w:u w:val="single"/>
          <w:lang w:val="en-US" w:eastAsia="zh-CN"/>
        </w:rPr>
        <w:t>消防阀门采购招标</w:t>
      </w:r>
    </w:p>
    <w:p w14:paraId="1A85DC98">
      <w:pPr>
        <w:spacing w:before="120" w:after="120" w:line="360" w:lineRule="auto"/>
        <w:jc w:val="center"/>
        <w:rPr>
          <w:rFonts w:hint="eastAsia" w:ascii="宋体" w:hAnsi="宋体"/>
          <w:b/>
          <w:color w:val="auto"/>
          <w:sz w:val="24"/>
          <w:szCs w:val="24"/>
        </w:rPr>
      </w:pPr>
    </w:p>
    <w:p w14:paraId="68CEB90A">
      <w:pPr>
        <w:spacing w:before="120" w:after="120" w:line="360" w:lineRule="auto"/>
        <w:jc w:val="center"/>
        <w:rPr>
          <w:rFonts w:ascii="宋体" w:hAnsi="宋体"/>
          <w:b/>
          <w:color w:val="auto"/>
          <w:sz w:val="56"/>
          <w:szCs w:val="56"/>
        </w:rPr>
      </w:pPr>
      <w:r>
        <w:rPr>
          <w:rFonts w:hint="eastAsia" w:ascii="宋体" w:hAnsi="宋体"/>
          <w:b/>
          <w:color w:val="auto"/>
          <w:sz w:val="56"/>
          <w:szCs w:val="56"/>
        </w:rPr>
        <w:t>招  标  文  件</w:t>
      </w:r>
    </w:p>
    <w:p w14:paraId="5EFFB82B">
      <w:pPr>
        <w:ind w:firstLine="1512" w:firstLineChars="630"/>
        <w:jc w:val="center"/>
        <w:rPr>
          <w:rFonts w:hint="eastAsia" w:ascii="宋体" w:hAnsi="宋体"/>
          <w:color w:val="auto"/>
          <w:sz w:val="24"/>
          <w:szCs w:val="24"/>
        </w:rPr>
      </w:pPr>
    </w:p>
    <w:p w14:paraId="50552AE5">
      <w:pPr>
        <w:ind w:firstLine="1518" w:firstLineChars="630"/>
        <w:jc w:val="center"/>
        <w:rPr>
          <w:rFonts w:hint="eastAsia" w:ascii="宋体" w:hAnsi="宋体"/>
          <w:b/>
          <w:color w:val="auto"/>
          <w:sz w:val="24"/>
          <w:szCs w:val="24"/>
        </w:rPr>
      </w:pPr>
    </w:p>
    <w:p w14:paraId="794FE119">
      <w:pPr>
        <w:jc w:val="center"/>
        <w:rPr>
          <w:rFonts w:hint="eastAsia" w:ascii="宋体" w:hAnsi="宋体"/>
          <w:color w:val="auto"/>
          <w:sz w:val="24"/>
          <w:szCs w:val="24"/>
        </w:rPr>
      </w:pPr>
    </w:p>
    <w:p w14:paraId="764820F0">
      <w:pPr>
        <w:jc w:val="center"/>
        <w:rPr>
          <w:rFonts w:hint="eastAsia" w:ascii="宋体" w:hAnsi="宋体"/>
          <w:color w:val="auto"/>
          <w:sz w:val="24"/>
          <w:szCs w:val="24"/>
        </w:rPr>
      </w:pPr>
    </w:p>
    <w:p w14:paraId="4C17A8E7">
      <w:pPr>
        <w:jc w:val="center"/>
        <w:rPr>
          <w:rFonts w:hint="eastAsia" w:ascii="宋体" w:hAnsi="宋体"/>
          <w:color w:val="auto"/>
          <w:sz w:val="24"/>
          <w:szCs w:val="24"/>
        </w:rPr>
      </w:pPr>
    </w:p>
    <w:p w14:paraId="06D9618B">
      <w:pPr>
        <w:jc w:val="center"/>
        <w:rPr>
          <w:rFonts w:hint="eastAsia" w:ascii="宋体" w:hAnsi="宋体"/>
          <w:color w:val="auto"/>
          <w:sz w:val="24"/>
          <w:szCs w:val="24"/>
        </w:rPr>
      </w:pPr>
    </w:p>
    <w:p w14:paraId="7647DAC7">
      <w:pPr>
        <w:jc w:val="center"/>
        <w:rPr>
          <w:rFonts w:hint="eastAsia" w:ascii="宋体" w:hAnsi="宋体"/>
          <w:color w:val="auto"/>
          <w:sz w:val="24"/>
          <w:szCs w:val="24"/>
        </w:rPr>
      </w:pPr>
    </w:p>
    <w:p w14:paraId="7F3D56C0">
      <w:pPr>
        <w:jc w:val="center"/>
        <w:rPr>
          <w:rFonts w:hint="eastAsia" w:ascii="宋体" w:hAnsi="宋体"/>
          <w:color w:val="auto"/>
          <w:sz w:val="24"/>
          <w:szCs w:val="24"/>
        </w:rPr>
      </w:pPr>
    </w:p>
    <w:p w14:paraId="71D07266">
      <w:pPr>
        <w:jc w:val="center"/>
        <w:rPr>
          <w:rFonts w:hint="eastAsia" w:ascii="宋体" w:hAnsi="宋体"/>
          <w:color w:val="auto"/>
          <w:sz w:val="24"/>
          <w:szCs w:val="24"/>
        </w:rPr>
      </w:pPr>
    </w:p>
    <w:p w14:paraId="7BF296FA">
      <w:pPr>
        <w:jc w:val="center"/>
        <w:rPr>
          <w:rFonts w:hint="eastAsia" w:ascii="宋体" w:hAnsi="宋体"/>
          <w:color w:val="auto"/>
          <w:sz w:val="24"/>
          <w:szCs w:val="24"/>
        </w:rPr>
      </w:pPr>
    </w:p>
    <w:p w14:paraId="2E93676E">
      <w:pPr>
        <w:jc w:val="center"/>
        <w:rPr>
          <w:rFonts w:hint="eastAsia" w:ascii="宋体" w:hAnsi="宋体"/>
          <w:color w:val="auto"/>
          <w:sz w:val="24"/>
          <w:szCs w:val="24"/>
        </w:rPr>
      </w:pPr>
    </w:p>
    <w:p w14:paraId="64672F48">
      <w:pPr>
        <w:jc w:val="center"/>
        <w:rPr>
          <w:rFonts w:hint="eastAsia" w:ascii="宋体" w:hAnsi="宋体"/>
          <w:color w:val="auto"/>
          <w:sz w:val="24"/>
          <w:szCs w:val="24"/>
        </w:rPr>
      </w:pPr>
    </w:p>
    <w:p w14:paraId="13ACA3C0">
      <w:pPr>
        <w:ind w:firstLine="1054" w:firstLineChars="350"/>
        <w:jc w:val="center"/>
        <w:textAlignment w:val="baseline"/>
        <w:rPr>
          <w:rStyle w:val="22"/>
          <w:rFonts w:hint="default" w:ascii="宋体" w:hAnsi="宋体" w:eastAsia="宋体" w:cs="Times New Roman"/>
          <w:b/>
          <w:color w:val="auto"/>
          <w:kern w:val="2"/>
          <w:sz w:val="30"/>
          <w:szCs w:val="21"/>
          <w:highlight w:val="none"/>
          <w:lang w:val="en-US" w:eastAsia="zh-CN" w:bidi="ar-SA"/>
        </w:rPr>
      </w:pPr>
      <w:r>
        <w:rPr>
          <w:rStyle w:val="22"/>
          <w:rFonts w:hint="eastAsia" w:ascii="宋体" w:hAnsi="宋体" w:eastAsia="宋体" w:cs="Times New Roman"/>
          <w:b/>
          <w:color w:val="auto"/>
          <w:kern w:val="2"/>
          <w:sz w:val="30"/>
          <w:szCs w:val="21"/>
          <w:highlight w:val="none"/>
          <w:lang w:val="en-US" w:eastAsia="zh-CN" w:bidi="ar-SA"/>
        </w:rPr>
        <w:t>招标人：河北建工智能科技有限公司</w:t>
      </w:r>
    </w:p>
    <w:p w14:paraId="2D2B9D5C">
      <w:pPr>
        <w:jc w:val="center"/>
        <w:textAlignment w:val="baseline"/>
        <w:rPr>
          <w:rStyle w:val="22"/>
          <w:rFonts w:hint="eastAsia" w:ascii="宋体" w:hAnsi="宋体" w:eastAsia="宋体" w:cs="Times New Roman"/>
          <w:b/>
          <w:color w:val="auto"/>
          <w:kern w:val="2"/>
          <w:sz w:val="30"/>
          <w:szCs w:val="21"/>
          <w:highlight w:val="none"/>
          <w:lang w:val="en-US" w:eastAsia="zh-CN" w:bidi="ar-SA"/>
        </w:rPr>
      </w:pPr>
    </w:p>
    <w:p w14:paraId="7790FFCA">
      <w:pPr>
        <w:jc w:val="center"/>
        <w:textAlignment w:val="baseline"/>
        <w:rPr>
          <w:rStyle w:val="22"/>
          <w:rFonts w:hint="eastAsia" w:ascii="宋体" w:hAnsi="宋体" w:eastAsia="宋体" w:cs="Times New Roman"/>
          <w:b/>
          <w:color w:val="auto"/>
          <w:kern w:val="2"/>
          <w:sz w:val="30"/>
          <w:szCs w:val="21"/>
          <w:highlight w:val="none"/>
          <w:lang w:val="en-US" w:eastAsia="zh-CN" w:bidi="ar-SA"/>
        </w:rPr>
        <w:sectPr>
          <w:pgSz w:w="11906" w:h="16838"/>
          <w:pgMar w:top="1293" w:right="1440" w:bottom="1293" w:left="1440" w:header="851" w:footer="992" w:gutter="0"/>
          <w:pgNumType w:fmt="decimal" w:start="1"/>
          <w:cols w:space="425" w:num="1"/>
          <w:docGrid w:type="lines" w:linePitch="312" w:charSpace="0"/>
        </w:sectPr>
      </w:pPr>
      <w:r>
        <w:rPr>
          <w:rStyle w:val="22"/>
          <w:rFonts w:hint="eastAsia" w:ascii="宋体" w:hAnsi="宋体" w:eastAsia="宋体" w:cs="Times New Roman"/>
          <w:b/>
          <w:color w:val="auto"/>
          <w:kern w:val="2"/>
          <w:sz w:val="30"/>
          <w:szCs w:val="21"/>
          <w:highlight w:val="none"/>
          <w:lang w:val="en-US" w:eastAsia="zh-CN" w:bidi="ar-SA"/>
        </w:rPr>
        <w:t>2026年1月9日</w:t>
      </w:r>
    </w:p>
    <w:p w14:paraId="33C92BB4">
      <w:pPr>
        <w:bidi w:val="0"/>
        <w:jc w:val="center"/>
        <w:rPr>
          <w:rFonts w:hint="eastAsia" w:ascii="宋体" w:hAnsi="宋体"/>
          <w:b/>
          <w:color w:val="auto"/>
          <w:sz w:val="40"/>
          <w:szCs w:val="40"/>
        </w:rPr>
      </w:pPr>
    </w:p>
    <w:p w14:paraId="7ED4446B">
      <w:pPr>
        <w:bidi w:val="0"/>
        <w:jc w:val="center"/>
        <w:rPr>
          <w:rFonts w:hint="eastAsia" w:ascii="宋体" w:hAnsi="宋体"/>
          <w:b/>
          <w:color w:val="auto"/>
          <w:sz w:val="40"/>
          <w:szCs w:val="40"/>
        </w:rPr>
      </w:pPr>
    </w:p>
    <w:p w14:paraId="53EA49DE">
      <w:pPr>
        <w:bidi w:val="0"/>
        <w:jc w:val="center"/>
        <w:rPr>
          <w:rFonts w:hint="eastAsia" w:ascii="宋体" w:hAnsi="宋体"/>
          <w:b/>
          <w:color w:val="auto"/>
          <w:sz w:val="40"/>
          <w:szCs w:val="40"/>
        </w:rPr>
      </w:pPr>
      <w:r>
        <w:rPr>
          <w:rFonts w:hint="eastAsia" w:ascii="宋体" w:hAnsi="宋体"/>
          <w:b/>
          <w:color w:val="auto"/>
          <w:sz w:val="40"/>
          <w:szCs w:val="40"/>
        </w:rPr>
        <w:t>总</w:t>
      </w:r>
      <w:r>
        <w:rPr>
          <w:rFonts w:ascii="宋体" w:hAnsi="宋体"/>
          <w:b/>
          <w:color w:val="auto"/>
          <w:sz w:val="40"/>
          <w:szCs w:val="40"/>
        </w:rPr>
        <w:t xml:space="preserve">   </w:t>
      </w:r>
      <w:r>
        <w:rPr>
          <w:rFonts w:hint="eastAsia" w:ascii="宋体" w:hAnsi="宋体"/>
          <w:b/>
          <w:color w:val="auto"/>
          <w:sz w:val="40"/>
          <w:szCs w:val="40"/>
        </w:rPr>
        <w:t>目</w:t>
      </w:r>
      <w:r>
        <w:rPr>
          <w:rFonts w:ascii="宋体" w:hAnsi="宋体"/>
          <w:b/>
          <w:color w:val="auto"/>
          <w:sz w:val="40"/>
          <w:szCs w:val="40"/>
        </w:rPr>
        <w:t xml:space="preserve">   </w:t>
      </w:r>
      <w:r>
        <w:rPr>
          <w:rFonts w:hint="eastAsia" w:ascii="宋体" w:hAnsi="宋体"/>
          <w:b/>
          <w:color w:val="auto"/>
          <w:sz w:val="40"/>
          <w:szCs w:val="40"/>
        </w:rPr>
        <w:t>录</w:t>
      </w:r>
    </w:p>
    <w:p w14:paraId="4C158BEB">
      <w:pPr>
        <w:pStyle w:val="11"/>
        <w:rPr>
          <w:rFonts w:hint="eastAsia"/>
        </w:rPr>
      </w:pPr>
    </w:p>
    <w:p w14:paraId="50811D64">
      <w:pPr>
        <w:pStyle w:val="11"/>
        <w:keepNext w:val="0"/>
        <w:keepLines w:val="0"/>
        <w:pageBreakBefore w:val="0"/>
        <w:widowControl/>
        <w:numPr>
          <w:ilvl w:val="0"/>
          <w:numId w:val="2"/>
        </w:numPr>
        <w:kinsoku/>
        <w:wordWrap/>
        <w:overflowPunct w:val="0"/>
        <w:topLinePunct w:val="0"/>
        <w:autoSpaceDE w:val="0"/>
        <w:autoSpaceDN w:val="0"/>
        <w:bidi w:val="0"/>
        <w:adjustRightInd w:val="0"/>
        <w:snapToGrid/>
        <w:spacing w:line="1400" w:lineRule="exact"/>
        <w:ind w:left="-200" w:leftChars="0" w:firstLineChars="0"/>
        <w:textAlignment w:val="baseline"/>
        <w:rPr>
          <w:rFonts w:hint="eastAsia" w:hAnsi="宋体"/>
          <w:b w:val="0"/>
          <w:bCs/>
          <w:color w:val="auto"/>
          <w:sz w:val="36"/>
          <w:szCs w:val="36"/>
          <w:lang w:val="en-US" w:eastAsia="zh-CN"/>
        </w:rPr>
      </w:pPr>
      <w:r>
        <w:rPr>
          <w:rFonts w:hint="eastAsia" w:hAnsi="宋体"/>
          <w:b w:val="0"/>
          <w:bCs/>
          <w:color w:val="auto"/>
          <w:sz w:val="36"/>
          <w:szCs w:val="36"/>
          <w:lang w:val="en-US" w:eastAsia="zh-CN"/>
        </w:rPr>
        <w:t xml:space="preserve">  招标公告</w:t>
      </w:r>
    </w:p>
    <w:p w14:paraId="488D4B89">
      <w:pPr>
        <w:pStyle w:val="11"/>
        <w:keepNext w:val="0"/>
        <w:keepLines w:val="0"/>
        <w:pageBreakBefore w:val="0"/>
        <w:widowControl/>
        <w:numPr>
          <w:ilvl w:val="0"/>
          <w:numId w:val="2"/>
        </w:numPr>
        <w:kinsoku/>
        <w:wordWrap/>
        <w:overflowPunct w:val="0"/>
        <w:topLinePunct w:val="0"/>
        <w:autoSpaceDE w:val="0"/>
        <w:autoSpaceDN w:val="0"/>
        <w:bidi w:val="0"/>
        <w:adjustRightInd w:val="0"/>
        <w:snapToGrid/>
        <w:spacing w:line="1400" w:lineRule="exact"/>
        <w:ind w:left="-200" w:leftChars="0" w:firstLineChars="0"/>
        <w:textAlignment w:val="baseline"/>
        <w:rPr>
          <w:rFonts w:hint="default" w:hAnsi="宋体"/>
          <w:b w:val="0"/>
          <w:bCs/>
          <w:color w:val="auto"/>
          <w:sz w:val="36"/>
          <w:szCs w:val="36"/>
          <w:lang w:val="en-US" w:eastAsia="zh-CN"/>
        </w:rPr>
      </w:pPr>
      <w:r>
        <w:rPr>
          <w:rFonts w:hint="eastAsia" w:hAnsi="宋体"/>
          <w:b w:val="0"/>
          <w:bCs/>
          <w:color w:val="auto"/>
          <w:sz w:val="36"/>
          <w:szCs w:val="36"/>
          <w:lang w:val="en-US" w:eastAsia="zh-CN"/>
        </w:rPr>
        <w:t xml:space="preserve">  投标须知</w:t>
      </w:r>
    </w:p>
    <w:p w14:paraId="54835CDD">
      <w:pPr>
        <w:pStyle w:val="11"/>
        <w:keepNext w:val="0"/>
        <w:keepLines w:val="0"/>
        <w:pageBreakBefore w:val="0"/>
        <w:widowControl/>
        <w:numPr>
          <w:ilvl w:val="0"/>
          <w:numId w:val="2"/>
        </w:numPr>
        <w:kinsoku/>
        <w:wordWrap/>
        <w:overflowPunct w:val="0"/>
        <w:topLinePunct w:val="0"/>
        <w:autoSpaceDE w:val="0"/>
        <w:autoSpaceDN w:val="0"/>
        <w:bidi w:val="0"/>
        <w:adjustRightInd w:val="0"/>
        <w:snapToGrid/>
        <w:spacing w:line="1400" w:lineRule="exact"/>
        <w:ind w:left="-200" w:leftChars="0" w:firstLineChars="0"/>
        <w:textAlignment w:val="baseline"/>
        <w:rPr>
          <w:rFonts w:hint="default" w:hAnsi="宋体"/>
          <w:b w:val="0"/>
          <w:bCs/>
          <w:color w:val="auto"/>
          <w:sz w:val="36"/>
          <w:szCs w:val="36"/>
          <w:lang w:val="en-US" w:eastAsia="zh-CN"/>
        </w:rPr>
      </w:pPr>
      <w:r>
        <w:rPr>
          <w:rFonts w:hint="eastAsia" w:hAnsi="宋体"/>
          <w:b w:val="0"/>
          <w:bCs/>
          <w:color w:val="auto"/>
          <w:sz w:val="36"/>
          <w:szCs w:val="36"/>
          <w:lang w:val="en-US" w:eastAsia="zh-CN"/>
        </w:rPr>
        <w:t xml:space="preserve">  招标清单</w:t>
      </w:r>
    </w:p>
    <w:sdt>
      <w:sdtPr>
        <w:rPr>
          <w:rFonts w:ascii="宋体" w:hAnsi="宋体" w:eastAsia="宋体" w:cstheme="minorBidi"/>
          <w:kern w:val="2"/>
          <w:sz w:val="21"/>
          <w:szCs w:val="24"/>
          <w:lang w:val="en-US" w:eastAsia="zh-CN" w:bidi="ar-SA"/>
        </w:rPr>
        <w:id w:val="14747532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76B08CC5">
          <w:pPr>
            <w:keepNext w:val="0"/>
            <w:keepLines w:val="0"/>
            <w:pageBreakBefore w:val="0"/>
            <w:kinsoku/>
            <w:wordWrap/>
            <w:topLinePunct w:val="0"/>
            <w:bidi w:val="0"/>
            <w:snapToGrid/>
            <w:spacing w:line="1400" w:lineRule="exact"/>
            <w:rPr>
              <w:rFonts w:hint="eastAsia"/>
              <w:lang w:val="en-US" w:eastAsia="zh-CN"/>
            </w:rPr>
          </w:pPr>
        </w:p>
      </w:sdtContent>
    </w:sdt>
    <w:p w14:paraId="1C92F695">
      <w:pPr>
        <w:bidi w:val="0"/>
        <w:rPr>
          <w:rFonts w:hint="eastAsia"/>
          <w:lang w:val="en-US" w:eastAsia="zh-CN"/>
        </w:rPr>
      </w:pPr>
    </w:p>
    <w:p w14:paraId="4BFA31CA">
      <w:pPr>
        <w:bidi w:val="0"/>
        <w:rPr>
          <w:rFonts w:hint="eastAsia"/>
          <w:lang w:val="en-US" w:eastAsia="zh-CN"/>
        </w:rPr>
      </w:pPr>
    </w:p>
    <w:p w14:paraId="0666ADAE">
      <w:pPr>
        <w:bidi w:val="0"/>
        <w:rPr>
          <w:rFonts w:hint="eastAsia"/>
          <w:lang w:val="en-US" w:eastAsia="zh-CN"/>
        </w:rPr>
      </w:pPr>
    </w:p>
    <w:p w14:paraId="51C8C9E8">
      <w:pPr>
        <w:bidi w:val="0"/>
        <w:rPr>
          <w:rFonts w:hint="eastAsia"/>
          <w:lang w:val="en-US" w:eastAsia="zh-CN"/>
        </w:rPr>
      </w:pPr>
    </w:p>
    <w:p w14:paraId="4F5059D9">
      <w:pPr>
        <w:bidi w:val="0"/>
        <w:rPr>
          <w:rFonts w:hint="eastAsia"/>
          <w:lang w:val="en-US" w:eastAsia="zh-CN"/>
        </w:rPr>
      </w:pPr>
    </w:p>
    <w:p w14:paraId="7B5DC783">
      <w:pPr>
        <w:bidi w:val="0"/>
        <w:rPr>
          <w:rFonts w:hint="eastAsia"/>
          <w:lang w:val="en-US" w:eastAsia="zh-CN"/>
        </w:rPr>
      </w:pPr>
    </w:p>
    <w:p w14:paraId="351B8A77">
      <w:pPr>
        <w:bidi w:val="0"/>
        <w:rPr>
          <w:rFonts w:hint="eastAsia"/>
          <w:lang w:val="en-US" w:eastAsia="zh-CN"/>
        </w:rPr>
      </w:pPr>
    </w:p>
    <w:p w14:paraId="06F3D381">
      <w:pPr>
        <w:bidi w:val="0"/>
        <w:rPr>
          <w:rFonts w:hint="eastAsia"/>
          <w:lang w:val="en-US" w:eastAsia="zh-CN"/>
        </w:rPr>
      </w:pPr>
    </w:p>
    <w:p w14:paraId="12310BB1">
      <w:pPr>
        <w:bidi w:val="0"/>
        <w:rPr>
          <w:rFonts w:hint="eastAsia"/>
          <w:lang w:val="en-US" w:eastAsia="zh-CN"/>
        </w:rPr>
      </w:pPr>
    </w:p>
    <w:p w14:paraId="37C7ADE9">
      <w:pPr>
        <w:bidi w:val="0"/>
        <w:rPr>
          <w:rFonts w:hint="eastAsia"/>
          <w:lang w:val="en-US" w:eastAsia="zh-CN"/>
        </w:rPr>
      </w:pPr>
    </w:p>
    <w:p w14:paraId="31F9903E">
      <w:pPr>
        <w:bidi w:val="0"/>
        <w:rPr>
          <w:rFonts w:hint="eastAsia"/>
          <w:lang w:val="en-US" w:eastAsia="zh-CN"/>
        </w:rPr>
      </w:pPr>
    </w:p>
    <w:p w14:paraId="2DCDEEF2">
      <w:pPr>
        <w:bidi w:val="0"/>
        <w:rPr>
          <w:rFonts w:hint="eastAsia"/>
          <w:lang w:val="en-US" w:eastAsia="zh-CN"/>
        </w:rPr>
      </w:pPr>
    </w:p>
    <w:p w14:paraId="10CE1EB0">
      <w:pPr>
        <w:bidi w:val="0"/>
        <w:rPr>
          <w:rFonts w:hint="eastAsia"/>
          <w:lang w:val="en-US" w:eastAsia="zh-CN"/>
        </w:rPr>
      </w:pPr>
    </w:p>
    <w:p w14:paraId="0510A5CE">
      <w:pPr>
        <w:pStyle w:val="11"/>
        <w:rPr>
          <w:rFonts w:hint="eastAsia"/>
          <w:lang w:val="en-US" w:eastAsia="zh-CN"/>
        </w:rPr>
      </w:pPr>
    </w:p>
    <w:p w14:paraId="3750F382">
      <w:pPr>
        <w:bidi w:val="0"/>
        <w:rPr>
          <w:rFonts w:hint="eastAsia"/>
          <w:lang w:val="en-US" w:eastAsia="zh-CN"/>
        </w:rPr>
      </w:pPr>
    </w:p>
    <w:p w14:paraId="63E2C541">
      <w:pPr>
        <w:bidi w:val="0"/>
        <w:rPr>
          <w:rFonts w:hint="eastAsia"/>
          <w:lang w:val="en-US" w:eastAsia="zh-CN"/>
        </w:rPr>
      </w:pPr>
    </w:p>
    <w:p w14:paraId="1A44DAAC">
      <w:pPr>
        <w:bidi w:val="0"/>
        <w:rPr>
          <w:rFonts w:hint="eastAsia"/>
          <w:lang w:val="en-US" w:eastAsia="zh-CN"/>
        </w:rPr>
      </w:pPr>
    </w:p>
    <w:p w14:paraId="32AD7336">
      <w:pPr>
        <w:bidi w:val="0"/>
        <w:rPr>
          <w:rFonts w:hint="eastAsia"/>
          <w:lang w:val="en-US" w:eastAsia="zh-CN"/>
        </w:rPr>
      </w:pPr>
    </w:p>
    <w:p w14:paraId="2055053B">
      <w:pPr>
        <w:bidi w:val="0"/>
        <w:rPr>
          <w:rFonts w:hint="eastAsia"/>
          <w:lang w:val="en-US" w:eastAsia="zh-CN"/>
        </w:rPr>
      </w:pPr>
    </w:p>
    <w:p w14:paraId="5C4B179E">
      <w:pPr>
        <w:bidi w:val="0"/>
        <w:rPr>
          <w:rFonts w:hint="eastAsia"/>
          <w:lang w:val="en-US" w:eastAsia="zh-CN"/>
        </w:rPr>
      </w:pPr>
    </w:p>
    <w:p w14:paraId="2C4E3551">
      <w:pPr>
        <w:spacing w:line="360" w:lineRule="auto"/>
        <w:jc w:val="center"/>
        <w:outlineLvl w:val="0"/>
        <w:rPr>
          <w:rFonts w:hint="eastAsia" w:ascii="宋体" w:hAnsi="宋体" w:eastAsia="宋体" w:cs="宋体"/>
          <w:b/>
          <w:color w:val="auto"/>
          <w:spacing w:val="40"/>
          <w:sz w:val="40"/>
          <w:szCs w:val="40"/>
        </w:rPr>
      </w:pPr>
      <w:bookmarkStart w:id="0" w:name="_Toc31454"/>
      <w:r>
        <w:rPr>
          <w:rFonts w:hint="eastAsia" w:ascii="宋体" w:hAnsi="宋体" w:eastAsia="宋体" w:cs="宋体"/>
          <w:b/>
          <w:color w:val="auto"/>
          <w:spacing w:val="40"/>
          <w:sz w:val="40"/>
          <w:szCs w:val="40"/>
        </w:rPr>
        <w:t>一</w:t>
      </w:r>
      <w:r>
        <w:rPr>
          <w:rFonts w:hint="eastAsia" w:ascii="宋体" w:hAnsi="宋体" w:eastAsia="宋体" w:cs="宋体"/>
          <w:b/>
          <w:color w:val="auto"/>
          <w:spacing w:val="40"/>
          <w:sz w:val="40"/>
          <w:szCs w:val="40"/>
          <w:lang w:val="en-US" w:eastAsia="zh-CN"/>
        </w:rPr>
        <w:t>、</w:t>
      </w:r>
      <w:r>
        <w:rPr>
          <w:rFonts w:hint="eastAsia" w:ascii="宋体" w:hAnsi="宋体" w:eastAsia="宋体" w:cs="宋体"/>
          <w:b/>
          <w:color w:val="auto"/>
          <w:spacing w:val="40"/>
          <w:sz w:val="40"/>
          <w:szCs w:val="40"/>
        </w:rPr>
        <w:t>招标公告</w:t>
      </w:r>
      <w:bookmarkEnd w:id="0"/>
    </w:p>
    <w:p w14:paraId="0D02FEA7">
      <w:pPr>
        <w:keepNext w:val="0"/>
        <w:keepLines w:val="0"/>
        <w:pageBreakBefore w:val="0"/>
        <w:kinsoku/>
        <w:wordWrap/>
        <w:topLinePunct w:val="0"/>
        <w:bidi w:val="0"/>
        <w:snapToGrid/>
        <w:spacing w:line="540" w:lineRule="atLeast"/>
        <w:outlineLvl w:val="1"/>
        <w:rPr>
          <w:rFonts w:hint="eastAsia" w:ascii="宋体" w:hAnsi="宋体" w:eastAsia="宋体" w:cs="宋体"/>
          <w:b/>
          <w:sz w:val="28"/>
          <w:szCs w:val="28"/>
        </w:rPr>
      </w:pPr>
      <w:bookmarkStart w:id="1" w:name="_Toc32709"/>
      <w:r>
        <w:rPr>
          <w:rFonts w:hint="eastAsia" w:ascii="宋体" w:hAnsi="宋体" w:eastAsia="宋体" w:cs="宋体"/>
          <w:b/>
          <w:sz w:val="28"/>
          <w:szCs w:val="28"/>
          <w:lang w:val="en-US" w:eastAsia="zh-CN"/>
        </w:rPr>
        <w:t>1、</w:t>
      </w:r>
      <w:r>
        <w:rPr>
          <w:rFonts w:hint="eastAsia" w:ascii="宋体" w:hAnsi="宋体" w:eastAsia="宋体" w:cs="宋体"/>
          <w:b/>
          <w:sz w:val="28"/>
          <w:szCs w:val="28"/>
        </w:rPr>
        <w:t>招标条件</w:t>
      </w:r>
      <w:bookmarkEnd w:id="1"/>
    </w:p>
    <w:p w14:paraId="7B669041">
      <w:pPr>
        <w:keepNext w:val="0"/>
        <w:keepLines w:val="0"/>
        <w:pageBreakBefore w:val="0"/>
        <w:widowControl w:val="0"/>
        <w:kinsoku/>
        <w:wordWrap/>
        <w:overflowPunct/>
        <w:topLinePunct w:val="0"/>
        <w:autoSpaceDE w:val="0"/>
        <w:autoSpaceDN w:val="0"/>
        <w:bidi w:val="0"/>
        <w:adjustRightInd w:val="0"/>
        <w:snapToGrid/>
        <w:spacing w:after="200" w:line="600" w:lineRule="exact"/>
        <w:ind w:firstLine="480" w:firstLineChars="200"/>
        <w:jc w:val="left"/>
        <w:textAlignment w:val="auto"/>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本项目为西三教城中村改造回迁项目B、C、D区建设工程消防</w:t>
      </w:r>
      <w:bookmarkStart w:id="8" w:name="_GoBack"/>
      <w:bookmarkEnd w:id="8"/>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阀门采购招标，招标号:20260109-007。招标人为河北建工智能科技有限公司。本项目已具备招标条件，现对该项目进行公开招标。欢迎符合条件的供货商参加投标。</w:t>
      </w:r>
    </w:p>
    <w:p w14:paraId="71AF072E">
      <w:pPr>
        <w:keepNext w:val="0"/>
        <w:keepLines w:val="0"/>
        <w:pageBreakBefore w:val="0"/>
        <w:kinsoku/>
        <w:wordWrap/>
        <w:topLinePunct w:val="0"/>
        <w:bidi w:val="0"/>
        <w:snapToGrid/>
        <w:spacing w:line="540" w:lineRule="atLeast"/>
        <w:outlineLvl w:val="1"/>
        <w:rPr>
          <w:rFonts w:hint="eastAsia" w:ascii="宋体" w:hAnsi="宋体" w:eastAsia="宋体" w:cs="宋体"/>
          <w:b/>
          <w:sz w:val="28"/>
          <w:szCs w:val="28"/>
        </w:rPr>
      </w:pPr>
      <w:bookmarkStart w:id="2" w:name="_Toc11322"/>
      <w:r>
        <w:rPr>
          <w:rFonts w:hint="eastAsia" w:ascii="宋体" w:hAnsi="宋体" w:eastAsia="宋体" w:cs="宋体"/>
          <w:b/>
          <w:sz w:val="28"/>
          <w:szCs w:val="28"/>
        </w:rPr>
        <w:t>2</w:t>
      </w:r>
      <w:r>
        <w:rPr>
          <w:rFonts w:hint="eastAsia" w:ascii="宋体" w:hAnsi="宋体" w:eastAsia="宋体" w:cs="宋体"/>
          <w:b/>
          <w:sz w:val="28"/>
          <w:szCs w:val="28"/>
          <w:lang w:eastAsia="zh-CN"/>
        </w:rPr>
        <w:t>、</w:t>
      </w:r>
      <w:r>
        <w:rPr>
          <w:rFonts w:hint="eastAsia" w:ascii="宋体" w:hAnsi="宋体" w:eastAsia="宋体" w:cs="宋体"/>
          <w:b/>
          <w:sz w:val="28"/>
          <w:szCs w:val="28"/>
        </w:rPr>
        <w:t>投标人资格要求</w:t>
      </w:r>
      <w:bookmarkEnd w:id="2"/>
    </w:p>
    <w:p w14:paraId="568654B1">
      <w:pPr>
        <w:keepNext w:val="0"/>
        <w:keepLines w:val="0"/>
        <w:pageBreakBefore w:val="0"/>
        <w:widowControl w:val="0"/>
        <w:kinsoku/>
        <w:wordWrap/>
        <w:overflowPunct/>
        <w:topLinePunct w:val="0"/>
        <w:autoSpaceDE w:val="0"/>
        <w:autoSpaceDN w:val="0"/>
        <w:bidi w:val="0"/>
        <w:adjustRightInd w:val="0"/>
        <w:snapToGrid/>
        <w:spacing w:after="200" w:line="600" w:lineRule="exact"/>
        <w:ind w:firstLine="480" w:firstLineChars="200"/>
        <w:jc w:val="left"/>
        <w:textAlignment w:val="auto"/>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2.1具有独立法人资格和有效的营业执照、具有相应工程材料的供应能力，且在人员、设备、资金等方面具有相应的履约能力；</w:t>
      </w:r>
    </w:p>
    <w:p w14:paraId="4A785D49">
      <w:pPr>
        <w:keepNext w:val="0"/>
        <w:keepLines w:val="0"/>
        <w:pageBreakBefore w:val="0"/>
        <w:widowControl w:val="0"/>
        <w:kinsoku/>
        <w:wordWrap/>
        <w:overflowPunct/>
        <w:topLinePunct w:val="0"/>
        <w:autoSpaceDE w:val="0"/>
        <w:autoSpaceDN w:val="0"/>
        <w:bidi w:val="0"/>
        <w:adjustRightInd w:val="0"/>
        <w:snapToGrid/>
        <w:spacing w:after="200" w:line="600" w:lineRule="exact"/>
        <w:ind w:firstLine="480" w:firstLineChars="200"/>
        <w:jc w:val="left"/>
        <w:textAlignment w:val="auto"/>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2.2单位负责人为同一人或者存在直接控股、管理关系的不同投标人，不得参加同一合同项下的投标；</w:t>
      </w:r>
    </w:p>
    <w:p w14:paraId="11A3E02F">
      <w:pPr>
        <w:pStyle w:val="11"/>
        <w:ind w:left="0" w:leftChars="0" w:firstLine="480" w:firstLineChars="200"/>
        <w:rPr>
          <w:rFonts w:hint="default"/>
          <w:lang w:val="en-US" w:eastAsia="zh-CN"/>
        </w:rPr>
      </w:pPr>
      <w:r>
        <w:rPr>
          <w:rFonts w:hint="eastAsia" w:hAnsi="宋体" w:eastAsia="宋体" w:cs="宋体"/>
          <w:b w:val="0"/>
          <w:bCs/>
          <w:i w:val="0"/>
          <w:caps w:val="0"/>
          <w:color w:val="auto"/>
          <w:spacing w:val="0"/>
          <w:kern w:val="0"/>
          <w:sz w:val="24"/>
          <w:szCs w:val="24"/>
          <w:highlight w:val="none"/>
          <w:shd w:val="clear" w:color="auto" w:fill="FFFFFF"/>
          <w:lang w:val="en-US" w:eastAsia="zh-CN" w:bidi="ar"/>
        </w:rPr>
        <w:t>2.3</w:t>
      </w: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本次招标</w:t>
      </w:r>
      <w:r>
        <w:rPr>
          <w:rFonts w:hint="eastAsia" w:hAnsi="宋体" w:eastAsia="宋体" w:cs="宋体"/>
          <w:b w:val="0"/>
          <w:bCs/>
          <w:i w:val="0"/>
          <w:caps w:val="0"/>
          <w:color w:val="auto"/>
          <w:spacing w:val="0"/>
          <w:kern w:val="0"/>
          <w:sz w:val="24"/>
          <w:szCs w:val="24"/>
          <w:highlight w:val="none"/>
          <w:shd w:val="clear" w:color="auto" w:fill="FFFFFF"/>
          <w:lang w:val="en-US" w:eastAsia="zh-CN" w:bidi="ar"/>
        </w:rPr>
        <w:t>不接受个体工商户（小规模纳税人）投标；</w:t>
      </w:r>
    </w:p>
    <w:p w14:paraId="5330AD1B">
      <w:pPr>
        <w:keepNext w:val="0"/>
        <w:keepLines w:val="0"/>
        <w:pageBreakBefore w:val="0"/>
        <w:widowControl w:val="0"/>
        <w:kinsoku/>
        <w:wordWrap/>
        <w:overflowPunct/>
        <w:topLinePunct w:val="0"/>
        <w:autoSpaceDE w:val="0"/>
        <w:autoSpaceDN w:val="0"/>
        <w:bidi w:val="0"/>
        <w:adjustRightInd w:val="0"/>
        <w:snapToGrid/>
        <w:spacing w:after="200" w:line="600" w:lineRule="exact"/>
        <w:ind w:firstLine="480" w:firstLineChars="200"/>
        <w:jc w:val="left"/>
        <w:textAlignment w:val="auto"/>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2.4本次招标不接受联合体投标；</w:t>
      </w:r>
    </w:p>
    <w:p w14:paraId="1D1B20FA">
      <w:pPr>
        <w:keepNext w:val="0"/>
        <w:keepLines w:val="0"/>
        <w:pageBreakBefore w:val="0"/>
        <w:widowControl w:val="0"/>
        <w:kinsoku/>
        <w:wordWrap/>
        <w:overflowPunct/>
        <w:topLinePunct w:val="0"/>
        <w:autoSpaceDE w:val="0"/>
        <w:autoSpaceDN w:val="0"/>
        <w:bidi w:val="0"/>
        <w:adjustRightInd w:val="0"/>
        <w:snapToGrid/>
        <w:spacing w:after="200" w:line="600" w:lineRule="exact"/>
        <w:ind w:firstLine="480" w:firstLineChars="200"/>
        <w:jc w:val="left"/>
        <w:textAlignment w:val="auto"/>
        <w:rPr>
          <w:rFonts w:hint="default" w:ascii="宋体" w:hAnsi="宋体" w:eastAsia="宋体" w:cs="宋体"/>
          <w:b w:val="0"/>
          <w:bCs/>
          <w:i w:val="0"/>
          <w:caps w:val="0"/>
          <w:color w:val="FF0000"/>
          <w:spacing w:val="0"/>
          <w:kern w:val="0"/>
          <w:sz w:val="24"/>
          <w:szCs w:val="24"/>
          <w:highlight w:val="none"/>
          <w:shd w:val="clear" w:color="auto" w:fill="FFFFFF"/>
          <w:lang w:val="en-US" w:eastAsia="zh-CN" w:bidi="ar"/>
        </w:rPr>
      </w:pP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2.5</w:t>
      </w:r>
      <w:r>
        <w:rPr>
          <w:rFonts w:hint="eastAsia" w:ascii="宋体" w:hAnsi="宋体" w:eastAsia="宋体" w:cs="宋体"/>
          <w:b w:val="0"/>
          <w:bCs/>
          <w:i w:val="0"/>
          <w:caps w:val="0"/>
          <w:color w:val="FF0000"/>
          <w:spacing w:val="0"/>
          <w:kern w:val="0"/>
          <w:sz w:val="24"/>
          <w:szCs w:val="24"/>
          <w:highlight w:val="none"/>
          <w:shd w:val="clear" w:color="auto" w:fill="FFFFFF"/>
          <w:lang w:val="en-US" w:eastAsia="zh-CN" w:bidi="ar"/>
        </w:rPr>
        <w:t>材料进场报验厂家需提供营业执照、第三方检测报告、合格证、后续现场有其他资料要求厂家应全力配合，所有材料必须保证能通过第三方复试检测。</w:t>
      </w:r>
    </w:p>
    <w:p w14:paraId="22227027">
      <w:pPr>
        <w:keepNext w:val="0"/>
        <w:keepLines w:val="0"/>
        <w:pageBreakBefore w:val="0"/>
        <w:kinsoku/>
        <w:wordWrap/>
        <w:topLinePunct w:val="0"/>
        <w:bidi w:val="0"/>
        <w:snapToGrid/>
        <w:spacing w:line="540" w:lineRule="atLeast"/>
        <w:outlineLvl w:val="1"/>
        <w:rPr>
          <w:rFonts w:hint="eastAsia" w:ascii="宋体" w:hAnsi="宋体" w:eastAsia="宋体" w:cs="宋体"/>
          <w:b/>
          <w:sz w:val="28"/>
          <w:szCs w:val="28"/>
          <w:lang w:val="en-US" w:eastAsia="zh-CN"/>
        </w:rPr>
      </w:pPr>
      <w:bookmarkStart w:id="3" w:name="_Toc26894"/>
      <w:r>
        <w:rPr>
          <w:rFonts w:hint="eastAsia" w:ascii="宋体" w:hAnsi="宋体" w:eastAsia="宋体" w:cs="宋体"/>
          <w:b/>
          <w:sz w:val="28"/>
          <w:szCs w:val="28"/>
          <w:lang w:val="en-US" w:eastAsia="zh-CN"/>
        </w:rPr>
        <w:t>3、</w:t>
      </w:r>
      <w:r>
        <w:rPr>
          <w:rFonts w:hint="eastAsia" w:ascii="宋体" w:hAnsi="宋体" w:eastAsia="宋体" w:cs="宋体"/>
          <w:b/>
          <w:sz w:val="28"/>
          <w:szCs w:val="28"/>
        </w:rPr>
        <w:t>招标</w:t>
      </w:r>
      <w:r>
        <w:rPr>
          <w:rFonts w:hint="eastAsia" w:ascii="宋体" w:hAnsi="宋体" w:eastAsia="宋体" w:cs="宋体"/>
          <w:b/>
          <w:sz w:val="28"/>
          <w:szCs w:val="28"/>
          <w:lang w:val="en-US" w:eastAsia="zh-CN"/>
        </w:rPr>
        <w:t>清单</w:t>
      </w:r>
      <w:bookmarkEnd w:id="3"/>
    </w:p>
    <w:p w14:paraId="5A73EC8F">
      <w:pPr>
        <w:keepNext w:val="0"/>
        <w:keepLines w:val="0"/>
        <w:pageBreakBefore w:val="0"/>
        <w:widowControl w:val="0"/>
        <w:kinsoku/>
        <w:wordWrap/>
        <w:overflowPunct/>
        <w:topLinePunct w:val="0"/>
        <w:autoSpaceDE w:val="0"/>
        <w:autoSpaceDN w:val="0"/>
        <w:bidi w:val="0"/>
        <w:adjustRightInd w:val="0"/>
        <w:snapToGrid/>
        <w:spacing w:after="200" w:line="600" w:lineRule="exact"/>
        <w:ind w:firstLine="480" w:firstLineChars="200"/>
        <w:jc w:val="left"/>
        <w:textAlignment w:val="auto"/>
        <w:rPr>
          <w:rFonts w:hint="default" w:ascii="宋体" w:hAnsi="宋体" w:eastAsia="宋体" w:cs="宋体"/>
          <w:b w:val="0"/>
          <w:bCs/>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详见后附。</w:t>
      </w:r>
    </w:p>
    <w:p w14:paraId="60FA28F7">
      <w:pPr>
        <w:keepNext w:val="0"/>
        <w:keepLines w:val="0"/>
        <w:pageBreakBefore w:val="0"/>
        <w:kinsoku/>
        <w:wordWrap/>
        <w:topLinePunct w:val="0"/>
        <w:bidi w:val="0"/>
        <w:snapToGrid/>
        <w:spacing w:line="540" w:lineRule="atLeast"/>
        <w:outlineLvl w:val="1"/>
        <w:rPr>
          <w:rFonts w:hint="default" w:ascii="宋体" w:hAnsi="宋体" w:eastAsia="宋体" w:cs="宋体"/>
          <w:b/>
          <w:sz w:val="28"/>
          <w:szCs w:val="28"/>
          <w:lang w:val="en-US" w:eastAsia="zh-CN"/>
        </w:rPr>
      </w:pPr>
      <w:bookmarkStart w:id="4" w:name="_Toc20710"/>
      <w:r>
        <w:rPr>
          <w:rFonts w:hint="eastAsia" w:ascii="宋体" w:hAnsi="宋体" w:eastAsia="宋体" w:cs="宋体"/>
          <w:b/>
          <w:sz w:val="28"/>
          <w:szCs w:val="28"/>
          <w:lang w:val="en-US" w:eastAsia="zh-CN"/>
        </w:rPr>
        <w:t>4、</w:t>
      </w:r>
      <w:bookmarkEnd w:id="4"/>
      <w:r>
        <w:rPr>
          <w:rFonts w:hint="eastAsia" w:ascii="宋体" w:hAnsi="宋体" w:eastAsia="宋体" w:cs="宋体"/>
          <w:b/>
          <w:sz w:val="28"/>
          <w:szCs w:val="28"/>
          <w:lang w:val="en-US" w:eastAsia="zh-CN"/>
        </w:rPr>
        <w:t>报价说明</w:t>
      </w:r>
    </w:p>
    <w:p w14:paraId="5412726B">
      <w:pPr>
        <w:pStyle w:val="11"/>
        <w:numPr>
          <w:ilvl w:val="0"/>
          <w:numId w:val="3"/>
        </w:numPr>
        <w:rPr>
          <w:rFonts w:hint="eastAsia" w:ascii="宋体" w:hAnsi="宋体" w:eastAsia="宋体" w:cs="宋体"/>
          <w:b w:val="0"/>
          <w:bCs/>
          <w:i w:val="0"/>
          <w:caps w:val="0"/>
          <w:color w:val="FF0000"/>
          <w:spacing w:val="0"/>
          <w:kern w:val="0"/>
          <w:sz w:val="24"/>
          <w:szCs w:val="24"/>
          <w:highlight w:val="none"/>
          <w:shd w:val="clear" w:color="auto" w:fill="FFFFFF"/>
          <w:lang w:val="en-US" w:eastAsia="zh-CN" w:bidi="ar"/>
        </w:rPr>
      </w:pPr>
      <w:bookmarkStart w:id="5" w:name="_Toc20374"/>
      <w:r>
        <w:rPr>
          <w:rFonts w:hint="eastAsia" w:ascii="宋体" w:hAnsi="宋体" w:eastAsia="宋体" w:cs="宋体"/>
          <w:b w:val="0"/>
          <w:bCs/>
          <w:i w:val="0"/>
          <w:caps w:val="0"/>
          <w:color w:val="FF0000"/>
          <w:spacing w:val="0"/>
          <w:kern w:val="0"/>
          <w:sz w:val="24"/>
          <w:szCs w:val="24"/>
          <w:highlight w:val="none"/>
          <w:shd w:val="clear" w:color="auto" w:fill="FFFFFF"/>
          <w:lang w:val="en-US" w:eastAsia="zh-CN" w:bidi="ar"/>
        </w:rPr>
        <w:t>此报价包含运费，运输至甲方指定位置。</w:t>
      </w:r>
    </w:p>
    <w:p w14:paraId="5E742FC7">
      <w:pPr>
        <w:pStyle w:val="11"/>
        <w:numPr>
          <w:ilvl w:val="0"/>
          <w:numId w:val="3"/>
        </w:numPr>
        <w:rPr>
          <w:rFonts w:hint="default" w:ascii="宋体" w:hAnsi="宋体" w:eastAsia="宋体" w:cs="宋体"/>
          <w:b w:val="0"/>
          <w:bCs/>
          <w:i w:val="0"/>
          <w:caps w:val="0"/>
          <w:color w:val="FF0000"/>
          <w:spacing w:val="0"/>
          <w:kern w:val="0"/>
          <w:sz w:val="24"/>
          <w:szCs w:val="24"/>
          <w:highlight w:val="none"/>
          <w:shd w:val="clear" w:color="auto" w:fill="FFFFFF"/>
          <w:lang w:val="en-US" w:eastAsia="zh-CN" w:bidi="ar"/>
        </w:rPr>
      </w:pPr>
      <w:r>
        <w:rPr>
          <w:rFonts w:hint="default" w:ascii="宋体" w:hAnsi="宋体" w:eastAsia="宋体" w:cs="宋体"/>
          <w:b w:val="0"/>
          <w:bCs/>
          <w:i w:val="0"/>
          <w:caps w:val="0"/>
          <w:color w:val="FF0000"/>
          <w:spacing w:val="0"/>
          <w:kern w:val="0"/>
          <w:sz w:val="24"/>
          <w:szCs w:val="24"/>
          <w:highlight w:val="none"/>
          <w:shd w:val="clear" w:color="auto" w:fill="FFFFFF"/>
          <w:lang w:val="en-US" w:eastAsia="zh-CN" w:bidi="ar"/>
        </w:rPr>
        <w:t>此报价含13%增值税。</w:t>
      </w:r>
    </w:p>
    <w:p w14:paraId="0E23D2A4">
      <w:pPr>
        <w:pStyle w:val="11"/>
        <w:numPr>
          <w:ilvl w:val="0"/>
          <w:numId w:val="3"/>
        </w:numPr>
        <w:rPr>
          <w:rFonts w:hint="default" w:ascii="宋体" w:hAnsi="宋体" w:eastAsia="宋体" w:cs="宋体"/>
          <w:b w:val="0"/>
          <w:bCs/>
          <w:i w:val="0"/>
          <w:caps w:val="0"/>
          <w:color w:val="FF0000"/>
          <w:spacing w:val="0"/>
          <w:kern w:val="0"/>
          <w:sz w:val="24"/>
          <w:szCs w:val="24"/>
          <w:highlight w:val="none"/>
          <w:shd w:val="clear" w:color="auto" w:fill="FFFFFF"/>
          <w:lang w:val="en-US" w:eastAsia="zh-CN" w:bidi="ar"/>
        </w:rPr>
      </w:pPr>
      <w:r>
        <w:rPr>
          <w:rFonts w:hint="default" w:ascii="宋体" w:hAnsi="宋体" w:eastAsia="宋体" w:cs="宋体"/>
          <w:b w:val="0"/>
          <w:bCs/>
          <w:i w:val="0"/>
          <w:caps w:val="0"/>
          <w:color w:val="FF0000"/>
          <w:spacing w:val="0"/>
          <w:kern w:val="0"/>
          <w:sz w:val="24"/>
          <w:szCs w:val="24"/>
          <w:highlight w:val="none"/>
          <w:shd w:val="clear" w:color="auto" w:fill="FFFFFF"/>
          <w:lang w:val="en-US" w:eastAsia="zh-CN" w:bidi="ar"/>
        </w:rPr>
        <w:t>此报价包含调试费。</w:t>
      </w:r>
    </w:p>
    <w:p w14:paraId="3EDE1520">
      <w:pPr>
        <w:pStyle w:val="11"/>
        <w:numPr>
          <w:ilvl w:val="0"/>
          <w:numId w:val="3"/>
        </w:numPr>
        <w:rPr>
          <w:rFonts w:hint="default" w:ascii="宋体" w:hAnsi="宋体" w:eastAsia="宋体" w:cs="宋体"/>
          <w:b w:val="0"/>
          <w:bCs/>
          <w:i w:val="0"/>
          <w:caps w:val="0"/>
          <w:color w:val="FF0000"/>
          <w:spacing w:val="0"/>
          <w:kern w:val="0"/>
          <w:sz w:val="24"/>
          <w:szCs w:val="24"/>
          <w:highlight w:val="none"/>
          <w:shd w:val="clear" w:color="auto" w:fill="FFFFFF"/>
          <w:lang w:val="en-US" w:eastAsia="zh-CN" w:bidi="ar"/>
        </w:rPr>
      </w:pPr>
      <w:r>
        <w:rPr>
          <w:rFonts w:hint="default" w:ascii="宋体" w:hAnsi="宋体" w:eastAsia="宋体" w:cs="宋体"/>
          <w:b w:val="0"/>
          <w:bCs/>
          <w:i w:val="0"/>
          <w:caps w:val="0"/>
          <w:color w:val="FF0000"/>
          <w:spacing w:val="0"/>
          <w:kern w:val="0"/>
          <w:sz w:val="24"/>
          <w:szCs w:val="24"/>
          <w:highlight w:val="none"/>
          <w:shd w:val="clear" w:color="auto" w:fill="FFFFFF"/>
          <w:lang w:val="en-US" w:eastAsia="zh-CN" w:bidi="ar"/>
        </w:rPr>
        <w:t>质保期两年</w:t>
      </w:r>
    </w:p>
    <w:p w14:paraId="5836FC37">
      <w:pPr>
        <w:keepNext w:val="0"/>
        <w:keepLines w:val="0"/>
        <w:pageBreakBefore w:val="0"/>
        <w:kinsoku/>
        <w:wordWrap/>
        <w:topLinePunct w:val="0"/>
        <w:bidi w:val="0"/>
        <w:snapToGrid/>
        <w:spacing w:line="540" w:lineRule="atLeast"/>
        <w:outlineLvl w:val="1"/>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5、付款方式</w:t>
      </w:r>
    </w:p>
    <w:p w14:paraId="1FF3EB19">
      <w:pPr>
        <w:keepNext w:val="0"/>
        <w:keepLines w:val="0"/>
        <w:pageBreakBefore w:val="0"/>
        <w:kinsoku/>
        <w:wordWrap/>
        <w:topLinePunct w:val="0"/>
        <w:bidi w:val="0"/>
        <w:snapToGrid/>
        <w:spacing w:line="540" w:lineRule="atLeast"/>
        <w:ind w:firstLine="720" w:firstLineChars="300"/>
        <w:outlineLvl w:val="1"/>
        <w:rPr>
          <w:rFonts w:hint="eastAsia" w:ascii="宋体" w:hAnsi="宋体" w:eastAsia="宋体" w:cs="宋体"/>
          <w:b w:val="0"/>
          <w:bCs/>
          <w:i w:val="0"/>
          <w:caps w:val="0"/>
          <w:color w:val="FF0000"/>
          <w:spacing w:val="0"/>
          <w:kern w:val="0"/>
          <w:sz w:val="24"/>
          <w:szCs w:val="24"/>
          <w:highlight w:val="none"/>
          <w:shd w:val="clear" w:color="auto" w:fill="FFFFFF"/>
          <w:lang w:val="en-US" w:eastAsia="zh-CN" w:bidi="ar"/>
        </w:rPr>
      </w:pPr>
      <w:r>
        <w:rPr>
          <w:rFonts w:hint="eastAsia" w:ascii="宋体" w:hAnsi="宋体" w:eastAsia="宋体" w:cs="宋体"/>
          <w:b w:val="0"/>
          <w:bCs/>
          <w:i w:val="0"/>
          <w:caps w:val="0"/>
          <w:color w:val="FF0000"/>
          <w:spacing w:val="0"/>
          <w:kern w:val="0"/>
          <w:sz w:val="24"/>
          <w:szCs w:val="24"/>
          <w:highlight w:val="none"/>
          <w:shd w:val="clear" w:color="auto" w:fill="FFFFFF"/>
          <w:lang w:val="en-US" w:eastAsia="zh-CN" w:bidi="ar"/>
        </w:rPr>
        <w:t>进入议标阶段，面议。</w:t>
      </w:r>
    </w:p>
    <w:p w14:paraId="23FBDA9B">
      <w:pPr>
        <w:keepNext w:val="0"/>
        <w:keepLines w:val="0"/>
        <w:pageBreakBefore w:val="0"/>
        <w:kinsoku/>
        <w:wordWrap/>
        <w:topLinePunct w:val="0"/>
        <w:bidi w:val="0"/>
        <w:snapToGrid/>
        <w:spacing w:line="540" w:lineRule="atLeast"/>
        <w:outlineLvl w:val="1"/>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6、招投标时间</w:t>
      </w:r>
      <w:bookmarkEnd w:id="5"/>
    </w:p>
    <w:p w14:paraId="75EFEDEF">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r>
        <w:rPr>
          <w:rFonts w:hint="eastAsia" w:ascii="宋体" w:hAnsi="宋体" w:cs="宋体"/>
          <w:b w:val="0"/>
          <w:bCs/>
          <w:i w:val="0"/>
          <w:caps w:val="0"/>
          <w:color w:val="auto"/>
          <w:spacing w:val="0"/>
          <w:kern w:val="0"/>
          <w:sz w:val="24"/>
          <w:szCs w:val="24"/>
          <w:highlight w:val="none"/>
          <w:shd w:val="clear" w:color="auto" w:fill="FFFFFF"/>
          <w:lang w:val="en-US" w:eastAsia="zh-CN" w:bidi="ar"/>
        </w:rPr>
        <w:t>竞标</w:t>
      </w: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时间：202</w:t>
      </w:r>
      <w:r>
        <w:rPr>
          <w:rFonts w:hint="eastAsia" w:ascii="宋体" w:hAnsi="宋体" w:cs="宋体"/>
          <w:b w:val="0"/>
          <w:bCs/>
          <w:i w:val="0"/>
          <w:caps w:val="0"/>
          <w:color w:val="auto"/>
          <w:spacing w:val="0"/>
          <w:kern w:val="0"/>
          <w:sz w:val="24"/>
          <w:szCs w:val="24"/>
          <w:highlight w:val="none"/>
          <w:shd w:val="clear" w:color="auto" w:fill="FFFFFF"/>
          <w:lang w:val="en-US" w:eastAsia="zh-CN" w:bidi="ar"/>
        </w:rPr>
        <w:t>6</w:t>
      </w: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年</w:t>
      </w:r>
      <w:r>
        <w:rPr>
          <w:rFonts w:hint="eastAsia" w:ascii="宋体" w:hAnsi="宋体" w:cs="宋体"/>
          <w:b w:val="0"/>
          <w:bCs/>
          <w:i w:val="0"/>
          <w:caps w:val="0"/>
          <w:color w:val="auto"/>
          <w:spacing w:val="0"/>
          <w:kern w:val="0"/>
          <w:sz w:val="24"/>
          <w:szCs w:val="24"/>
          <w:highlight w:val="none"/>
          <w:shd w:val="clear" w:color="auto" w:fill="FFFFFF"/>
          <w:lang w:val="en-US" w:eastAsia="zh-CN" w:bidi="ar"/>
        </w:rPr>
        <w:t>1</w:t>
      </w: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月</w:t>
      </w:r>
      <w:r>
        <w:rPr>
          <w:rFonts w:hint="eastAsia" w:ascii="宋体" w:hAnsi="宋体" w:cs="宋体"/>
          <w:b w:val="0"/>
          <w:bCs/>
          <w:i w:val="0"/>
          <w:caps w:val="0"/>
          <w:color w:val="auto"/>
          <w:spacing w:val="0"/>
          <w:kern w:val="0"/>
          <w:sz w:val="24"/>
          <w:szCs w:val="24"/>
          <w:highlight w:val="none"/>
          <w:shd w:val="clear" w:color="auto" w:fill="FFFFFF"/>
          <w:lang w:val="en-US" w:eastAsia="zh-CN" w:bidi="ar"/>
        </w:rPr>
        <w:t>13</w:t>
      </w: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日，</w:t>
      </w:r>
      <w:r>
        <w:rPr>
          <w:rFonts w:hint="eastAsia" w:ascii="宋体" w:hAnsi="宋体" w:cs="宋体"/>
          <w:b w:val="0"/>
          <w:bCs/>
          <w:i w:val="0"/>
          <w:caps w:val="0"/>
          <w:color w:val="auto"/>
          <w:spacing w:val="0"/>
          <w:kern w:val="0"/>
          <w:sz w:val="24"/>
          <w:szCs w:val="24"/>
          <w:highlight w:val="none"/>
          <w:shd w:val="clear" w:color="auto" w:fill="FFFFFF"/>
          <w:lang w:val="en-US" w:eastAsia="zh-CN" w:bidi="ar"/>
        </w:rPr>
        <w:t>上</w:t>
      </w: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午</w:t>
      </w:r>
      <w:r>
        <w:rPr>
          <w:rFonts w:hint="eastAsia" w:ascii="宋体" w:hAnsi="宋体" w:cs="宋体"/>
          <w:b w:val="0"/>
          <w:bCs/>
          <w:i w:val="0"/>
          <w:caps w:val="0"/>
          <w:color w:val="auto"/>
          <w:spacing w:val="0"/>
          <w:kern w:val="0"/>
          <w:sz w:val="24"/>
          <w:szCs w:val="24"/>
          <w:highlight w:val="none"/>
          <w:shd w:val="clear" w:color="auto" w:fill="FFFFFF"/>
          <w:lang w:val="en-US" w:eastAsia="zh-CN" w:bidi="ar"/>
        </w:rPr>
        <w:t>10</w:t>
      </w: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w:t>
      </w:r>
      <w:r>
        <w:rPr>
          <w:rFonts w:hint="eastAsia" w:ascii="宋体" w:hAnsi="宋体" w:cs="宋体"/>
          <w:b w:val="0"/>
          <w:bCs/>
          <w:i w:val="0"/>
          <w:caps w:val="0"/>
          <w:color w:val="auto"/>
          <w:spacing w:val="0"/>
          <w:kern w:val="0"/>
          <w:sz w:val="24"/>
          <w:szCs w:val="24"/>
          <w:highlight w:val="none"/>
          <w:shd w:val="clear" w:color="auto" w:fill="FFFFFF"/>
          <w:lang w:val="en-US" w:eastAsia="zh-CN" w:bidi="ar"/>
        </w:rPr>
        <w:t>00</w:t>
      </w:r>
    </w:p>
    <w:p w14:paraId="46B120BB">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332F9800">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11066B0E">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3AF887DD">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566B2F19">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2A97D527">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5859E3C9">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62622ECB">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78C7343C">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19533588">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40BECD08">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4D1E3739">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7E0F8AB3">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07283BE9">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60598299">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23375F8F">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6FFF10FF">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4EB84374">
      <w:pPr>
        <w:pStyle w:val="15"/>
        <w:keepNext w:val="0"/>
        <w:keepLines w:val="0"/>
        <w:pageBreakBefore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44448D65">
      <w:pPr>
        <w:pStyle w:val="15"/>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宋体" w:hAnsi="宋体" w:cs="宋体"/>
          <w:b w:val="0"/>
          <w:bCs/>
          <w:i w:val="0"/>
          <w:caps w:val="0"/>
          <w:color w:val="auto"/>
          <w:spacing w:val="0"/>
          <w:kern w:val="0"/>
          <w:sz w:val="24"/>
          <w:szCs w:val="24"/>
          <w:highlight w:val="none"/>
          <w:shd w:val="clear" w:color="auto" w:fill="FFFFFF"/>
          <w:lang w:val="en-US" w:eastAsia="zh-CN" w:bidi="ar"/>
        </w:rPr>
      </w:pPr>
    </w:p>
    <w:p w14:paraId="13B7B60A">
      <w:pPr>
        <w:tabs>
          <w:tab w:val="left" w:pos="1195"/>
        </w:tabs>
        <w:bidi w:val="0"/>
        <w:jc w:val="center"/>
        <w:rPr>
          <w:rFonts w:hint="eastAsia" w:ascii="宋体" w:hAnsi="宋体" w:eastAsia="宋体" w:cs="宋体"/>
          <w:b/>
          <w:color w:val="auto"/>
          <w:spacing w:val="40"/>
          <w:sz w:val="40"/>
          <w:szCs w:val="40"/>
        </w:rPr>
      </w:pPr>
      <w:bookmarkStart w:id="6" w:name="_Toc15693"/>
      <w:r>
        <w:rPr>
          <w:rFonts w:hint="eastAsia" w:ascii="宋体" w:hAnsi="宋体" w:eastAsia="宋体" w:cs="宋体"/>
          <w:b/>
          <w:color w:val="auto"/>
          <w:spacing w:val="40"/>
          <w:sz w:val="40"/>
          <w:szCs w:val="40"/>
          <w:lang w:val="en-US" w:eastAsia="zh-CN"/>
        </w:rPr>
        <w:t>二、</w:t>
      </w:r>
      <w:r>
        <w:rPr>
          <w:rFonts w:hint="eastAsia" w:ascii="宋体" w:hAnsi="宋体" w:eastAsia="宋体" w:cs="宋体"/>
          <w:b/>
          <w:color w:val="auto"/>
          <w:spacing w:val="40"/>
          <w:sz w:val="40"/>
          <w:szCs w:val="40"/>
        </w:rPr>
        <w:t>投标须知</w:t>
      </w:r>
      <w:bookmarkEnd w:id="6"/>
    </w:p>
    <w:p w14:paraId="30AF5028">
      <w:pPr>
        <w:keepNext w:val="0"/>
        <w:keepLines w:val="0"/>
        <w:pageBreakBefore w:val="0"/>
        <w:kinsoku/>
        <w:wordWrap/>
        <w:topLinePunct w:val="0"/>
        <w:bidi w:val="0"/>
        <w:snapToGrid/>
        <w:spacing w:line="540" w:lineRule="atLeast"/>
        <w:outlineLvl w:val="1"/>
        <w:rPr>
          <w:rFonts w:hint="eastAsia" w:ascii="宋体" w:hAnsi="宋体" w:eastAsia="宋体" w:cs="宋体"/>
          <w:b/>
          <w:sz w:val="28"/>
          <w:szCs w:val="28"/>
          <w:lang w:val="en-US" w:eastAsia="zh-CN"/>
        </w:rPr>
      </w:pPr>
      <w:bookmarkStart w:id="7" w:name="_Toc20868"/>
      <w:r>
        <w:rPr>
          <w:rFonts w:hint="eastAsia" w:ascii="宋体" w:hAnsi="宋体" w:eastAsia="宋体" w:cs="宋体"/>
          <w:b/>
          <w:sz w:val="28"/>
          <w:szCs w:val="28"/>
          <w:lang w:val="en-US" w:eastAsia="zh-CN"/>
        </w:rPr>
        <w:t>1、投标须知前附表</w:t>
      </w:r>
      <w:bookmarkEnd w:id="7"/>
    </w:p>
    <w:tbl>
      <w:tblPr>
        <w:tblStyle w:val="12"/>
        <w:tblpPr w:leftFromText="180" w:rightFromText="180" w:vertAnchor="text" w:horzAnchor="page" w:tblpX="1441" w:tblpY="363"/>
        <w:tblOverlap w:val="never"/>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758"/>
        <w:gridCol w:w="6790"/>
      </w:tblGrid>
      <w:tr w14:paraId="0778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51" w:type="dxa"/>
            <w:noWrap w:val="0"/>
            <w:vAlign w:val="center"/>
          </w:tcPr>
          <w:p w14:paraId="03441444">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序号</w:t>
            </w:r>
          </w:p>
        </w:tc>
        <w:tc>
          <w:tcPr>
            <w:tcW w:w="1758" w:type="dxa"/>
            <w:noWrap w:val="0"/>
            <w:vAlign w:val="center"/>
          </w:tcPr>
          <w:p w14:paraId="6CC8E0A7">
            <w:pPr>
              <w:ind w:firstLine="240" w:firstLineChars="10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     目</w:t>
            </w:r>
          </w:p>
        </w:tc>
        <w:tc>
          <w:tcPr>
            <w:tcW w:w="6790" w:type="dxa"/>
            <w:noWrap w:val="0"/>
            <w:vAlign w:val="center"/>
          </w:tcPr>
          <w:p w14:paraId="2493CAA1">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说 明 和 要 求</w:t>
            </w:r>
          </w:p>
        </w:tc>
      </w:tr>
      <w:tr w14:paraId="2CD3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trPr>
        <w:tc>
          <w:tcPr>
            <w:tcW w:w="551" w:type="dxa"/>
            <w:noWrap w:val="0"/>
            <w:vAlign w:val="center"/>
          </w:tcPr>
          <w:p w14:paraId="48941F11">
            <w:pPr>
              <w:numPr>
                <w:ilvl w:val="0"/>
                <w:numId w:val="4"/>
              </w:numPr>
              <w:ind w:left="360" w:leftChars="0" w:firstLineChars="0"/>
              <w:jc w:val="center"/>
              <w:rPr>
                <w:rFonts w:hint="eastAsia" w:ascii="宋体" w:hAnsi="宋体" w:eastAsia="宋体" w:cs="宋体"/>
                <w:color w:val="auto"/>
                <w:kern w:val="0"/>
                <w:sz w:val="24"/>
                <w:szCs w:val="24"/>
                <w:highlight w:val="none"/>
                <w:lang w:val="en-US" w:eastAsia="zh-CN" w:bidi="ar-SA"/>
              </w:rPr>
            </w:pPr>
          </w:p>
        </w:tc>
        <w:tc>
          <w:tcPr>
            <w:tcW w:w="1758" w:type="dxa"/>
            <w:noWrap w:val="0"/>
            <w:vAlign w:val="center"/>
          </w:tcPr>
          <w:p w14:paraId="09EDA276">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工程地址</w:t>
            </w:r>
          </w:p>
        </w:tc>
        <w:tc>
          <w:tcPr>
            <w:tcW w:w="6790" w:type="dxa"/>
            <w:noWrap w:val="0"/>
            <w:vAlign w:val="center"/>
          </w:tcPr>
          <w:p w14:paraId="1D4271A7">
            <w:pPr>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石家庄市桥西区。</w:t>
            </w:r>
          </w:p>
        </w:tc>
      </w:tr>
      <w:tr w14:paraId="17B0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551" w:type="dxa"/>
            <w:noWrap w:val="0"/>
            <w:vAlign w:val="center"/>
          </w:tcPr>
          <w:p w14:paraId="222A5D3B">
            <w:pPr>
              <w:numPr>
                <w:ilvl w:val="0"/>
                <w:numId w:val="4"/>
              </w:numPr>
              <w:ind w:left="360" w:leftChars="0" w:firstLineChars="0"/>
              <w:jc w:val="center"/>
              <w:rPr>
                <w:rFonts w:hint="eastAsia" w:ascii="宋体" w:hAnsi="宋体" w:eastAsia="宋体" w:cs="宋体"/>
                <w:color w:val="auto"/>
                <w:kern w:val="0"/>
                <w:sz w:val="24"/>
                <w:szCs w:val="24"/>
                <w:highlight w:val="none"/>
                <w:lang w:val="en-US" w:eastAsia="zh-CN" w:bidi="ar-SA"/>
              </w:rPr>
            </w:pPr>
          </w:p>
        </w:tc>
        <w:tc>
          <w:tcPr>
            <w:tcW w:w="1758" w:type="dxa"/>
            <w:noWrap w:val="0"/>
            <w:vAlign w:val="center"/>
          </w:tcPr>
          <w:p w14:paraId="22058C30">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质量要求</w:t>
            </w:r>
          </w:p>
        </w:tc>
        <w:tc>
          <w:tcPr>
            <w:tcW w:w="6790" w:type="dxa"/>
            <w:noWrap w:val="0"/>
            <w:vAlign w:val="center"/>
          </w:tcPr>
          <w:p w14:paraId="64EEB620">
            <w:pPr>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符合国标标准，质保期2年。</w:t>
            </w:r>
          </w:p>
        </w:tc>
      </w:tr>
      <w:tr w14:paraId="1FA8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exact"/>
        </w:trPr>
        <w:tc>
          <w:tcPr>
            <w:tcW w:w="551" w:type="dxa"/>
            <w:noWrap w:val="0"/>
            <w:vAlign w:val="center"/>
          </w:tcPr>
          <w:p w14:paraId="5EC26852">
            <w:pPr>
              <w:numPr>
                <w:ilvl w:val="0"/>
                <w:numId w:val="4"/>
              </w:numPr>
              <w:ind w:left="360" w:leftChars="0" w:firstLineChars="0"/>
              <w:jc w:val="center"/>
              <w:rPr>
                <w:rFonts w:hint="eastAsia" w:ascii="宋体" w:hAnsi="宋体" w:eastAsia="宋体" w:cs="宋体"/>
                <w:color w:val="auto"/>
                <w:kern w:val="0"/>
                <w:sz w:val="24"/>
                <w:szCs w:val="24"/>
                <w:highlight w:val="none"/>
                <w:lang w:val="en-US" w:eastAsia="zh-CN" w:bidi="ar-SA"/>
              </w:rPr>
            </w:pPr>
          </w:p>
        </w:tc>
        <w:tc>
          <w:tcPr>
            <w:tcW w:w="1758" w:type="dxa"/>
            <w:noWrap w:val="0"/>
            <w:vAlign w:val="center"/>
          </w:tcPr>
          <w:p w14:paraId="45E148B4">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供货时间</w:t>
            </w:r>
          </w:p>
        </w:tc>
        <w:tc>
          <w:tcPr>
            <w:tcW w:w="6790" w:type="dxa"/>
            <w:noWrap w:val="0"/>
            <w:vAlign w:val="center"/>
          </w:tcPr>
          <w:p w14:paraId="7CAE99AB">
            <w:pPr>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中标签订合同后3-5日内，根据项目进度要求进行供货。</w:t>
            </w:r>
          </w:p>
        </w:tc>
      </w:tr>
      <w:tr w14:paraId="6769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51" w:type="dxa"/>
            <w:noWrap w:val="0"/>
            <w:vAlign w:val="center"/>
          </w:tcPr>
          <w:p w14:paraId="766BD560">
            <w:pPr>
              <w:numPr>
                <w:ilvl w:val="0"/>
                <w:numId w:val="4"/>
              </w:numPr>
              <w:ind w:left="360" w:leftChars="0" w:firstLineChars="0"/>
              <w:jc w:val="center"/>
              <w:rPr>
                <w:rFonts w:hint="eastAsia" w:ascii="宋体" w:hAnsi="宋体" w:eastAsia="宋体" w:cs="宋体"/>
                <w:color w:val="auto"/>
                <w:kern w:val="0"/>
                <w:sz w:val="24"/>
                <w:szCs w:val="24"/>
                <w:highlight w:val="none"/>
                <w:lang w:val="en-US" w:eastAsia="zh-CN" w:bidi="ar-SA"/>
              </w:rPr>
            </w:pPr>
          </w:p>
        </w:tc>
        <w:tc>
          <w:tcPr>
            <w:tcW w:w="1758" w:type="dxa"/>
            <w:noWrap w:val="0"/>
            <w:vAlign w:val="center"/>
          </w:tcPr>
          <w:p w14:paraId="78902AF2">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计价方式</w:t>
            </w:r>
          </w:p>
        </w:tc>
        <w:tc>
          <w:tcPr>
            <w:tcW w:w="6790" w:type="dxa"/>
            <w:noWrap w:val="0"/>
            <w:vAlign w:val="center"/>
          </w:tcPr>
          <w:p w14:paraId="50D646ED">
            <w:pPr>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据实结算。</w:t>
            </w:r>
          </w:p>
        </w:tc>
      </w:tr>
      <w:tr w14:paraId="7BAD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exact"/>
        </w:trPr>
        <w:tc>
          <w:tcPr>
            <w:tcW w:w="551" w:type="dxa"/>
            <w:noWrap w:val="0"/>
            <w:vAlign w:val="center"/>
          </w:tcPr>
          <w:p w14:paraId="207C13E8">
            <w:pPr>
              <w:numPr>
                <w:ilvl w:val="0"/>
                <w:numId w:val="4"/>
              </w:numPr>
              <w:ind w:left="360" w:leftChars="0" w:firstLineChars="0"/>
              <w:jc w:val="center"/>
              <w:rPr>
                <w:rFonts w:hint="eastAsia" w:ascii="宋体" w:hAnsi="宋体" w:eastAsia="宋体" w:cs="宋体"/>
                <w:color w:val="auto"/>
                <w:kern w:val="0"/>
                <w:sz w:val="24"/>
                <w:szCs w:val="24"/>
                <w:highlight w:val="none"/>
                <w:lang w:val="en-US" w:eastAsia="zh-CN" w:bidi="ar-SA"/>
              </w:rPr>
            </w:pPr>
          </w:p>
        </w:tc>
        <w:tc>
          <w:tcPr>
            <w:tcW w:w="1758" w:type="dxa"/>
            <w:noWrap w:val="0"/>
            <w:vAlign w:val="center"/>
          </w:tcPr>
          <w:p w14:paraId="053059B3">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投标人资质</w:t>
            </w:r>
          </w:p>
          <w:p w14:paraId="3AE1D86F">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等级要求</w:t>
            </w:r>
          </w:p>
        </w:tc>
        <w:tc>
          <w:tcPr>
            <w:tcW w:w="6790" w:type="dxa"/>
            <w:noWrap w:val="0"/>
            <w:vAlign w:val="center"/>
          </w:tcPr>
          <w:p w14:paraId="795AD2EC">
            <w:pPr>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投标人具有独立法人资格，具有一般纳税人资格，能够提供13%税率增值税专用发票；持有工商管理部门核发的营业执照；投标人具有良好的商业信誉。</w:t>
            </w:r>
          </w:p>
        </w:tc>
      </w:tr>
      <w:tr w14:paraId="3F6A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551" w:type="dxa"/>
            <w:noWrap w:val="0"/>
            <w:vAlign w:val="center"/>
          </w:tcPr>
          <w:p w14:paraId="3AB7E885">
            <w:pPr>
              <w:numPr>
                <w:ilvl w:val="0"/>
                <w:numId w:val="4"/>
              </w:numPr>
              <w:ind w:left="360" w:leftChars="0" w:firstLineChars="0"/>
              <w:jc w:val="center"/>
              <w:rPr>
                <w:rFonts w:hint="eastAsia" w:ascii="宋体" w:hAnsi="宋体" w:eastAsia="宋体" w:cs="宋体"/>
                <w:color w:val="auto"/>
                <w:kern w:val="0"/>
                <w:sz w:val="24"/>
                <w:szCs w:val="24"/>
                <w:highlight w:val="none"/>
                <w:lang w:val="en-US" w:eastAsia="zh-CN" w:bidi="ar-SA"/>
              </w:rPr>
            </w:pPr>
          </w:p>
        </w:tc>
        <w:tc>
          <w:tcPr>
            <w:tcW w:w="1758" w:type="dxa"/>
            <w:noWrap w:val="0"/>
            <w:vAlign w:val="center"/>
          </w:tcPr>
          <w:p w14:paraId="3DD5B7C6">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w:t>
            </w:r>
          </w:p>
        </w:tc>
        <w:tc>
          <w:tcPr>
            <w:tcW w:w="6790" w:type="dxa"/>
            <w:noWrap w:val="0"/>
            <w:vAlign w:val="center"/>
          </w:tcPr>
          <w:p w14:paraId="67692261">
            <w:pPr>
              <w:rPr>
                <w:rFonts w:hint="eastAsia"/>
                <w:lang w:val="en-US" w:eastAsia="zh-CN"/>
              </w:rPr>
            </w:pPr>
          </w:p>
          <w:p w14:paraId="3159BEDE">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val="0"/>
                <w:bCs/>
                <w:i w:val="0"/>
                <w:caps w:val="0"/>
                <w:color w:val="auto"/>
                <w:spacing w:val="0"/>
                <w:kern w:val="0"/>
                <w:sz w:val="24"/>
                <w:szCs w:val="24"/>
                <w:highlight w:val="none"/>
                <w:shd w:val="clear" w:color="auto" w:fill="FFFFFF"/>
                <w:lang w:val="en-US" w:eastAsia="zh-CN" w:bidi="ar"/>
              </w:rPr>
              <w:t>0元（招标截至日前付款）。</w:t>
            </w:r>
          </w:p>
          <w:p w14:paraId="58D13340">
            <w:pPr>
              <w:rPr>
                <w:rFonts w:hint="default"/>
                <w:lang w:val="en-US" w:eastAsia="zh-CN"/>
              </w:rPr>
            </w:pPr>
          </w:p>
        </w:tc>
      </w:tr>
      <w:tr w14:paraId="7E71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551" w:type="dxa"/>
            <w:noWrap w:val="0"/>
            <w:vAlign w:val="center"/>
          </w:tcPr>
          <w:p w14:paraId="19DCD31B">
            <w:pPr>
              <w:numPr>
                <w:ilvl w:val="0"/>
                <w:numId w:val="4"/>
              </w:numPr>
              <w:ind w:left="360" w:leftChars="0" w:firstLineChars="0"/>
              <w:jc w:val="center"/>
              <w:rPr>
                <w:rFonts w:hint="eastAsia" w:ascii="宋体" w:hAnsi="宋体" w:eastAsia="宋体" w:cs="宋体"/>
                <w:color w:val="auto"/>
                <w:kern w:val="0"/>
                <w:sz w:val="24"/>
                <w:szCs w:val="24"/>
                <w:highlight w:val="none"/>
                <w:lang w:val="en-US" w:eastAsia="zh-CN" w:bidi="ar-SA"/>
              </w:rPr>
            </w:pPr>
          </w:p>
        </w:tc>
        <w:tc>
          <w:tcPr>
            <w:tcW w:w="1758" w:type="dxa"/>
            <w:noWrap w:val="0"/>
            <w:vAlign w:val="center"/>
          </w:tcPr>
          <w:p w14:paraId="0C73E008">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招标方式</w:t>
            </w:r>
          </w:p>
        </w:tc>
        <w:tc>
          <w:tcPr>
            <w:tcW w:w="6790" w:type="dxa"/>
            <w:noWrap w:val="0"/>
            <w:vAlign w:val="center"/>
          </w:tcPr>
          <w:p w14:paraId="2E1A1A03">
            <w:pP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公开招标，网上竞价，先招后议。投标人在网标平台进行注册，开通投标登陆账号，并由中采网进行指导。本次投标在中采网招标平台上进行。平台网址为：</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"http://webbiao.com"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http://webbiao.com</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。网上开标结束后，招标人组织入围的投标人进行谈判，最终确定中标人。</w:t>
            </w:r>
          </w:p>
        </w:tc>
      </w:tr>
      <w:tr w14:paraId="4E5A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551" w:type="dxa"/>
            <w:noWrap w:val="0"/>
            <w:vAlign w:val="center"/>
          </w:tcPr>
          <w:p w14:paraId="7E947C50">
            <w:pPr>
              <w:numPr>
                <w:ilvl w:val="0"/>
                <w:numId w:val="4"/>
              </w:numPr>
              <w:ind w:left="360" w:leftChars="0" w:firstLineChars="0"/>
              <w:jc w:val="center"/>
              <w:rPr>
                <w:rFonts w:hint="eastAsia" w:ascii="宋体" w:hAnsi="宋体" w:eastAsia="宋体" w:cs="宋体"/>
                <w:color w:val="auto"/>
                <w:kern w:val="0"/>
                <w:sz w:val="24"/>
                <w:szCs w:val="24"/>
                <w:highlight w:val="none"/>
                <w:lang w:val="en-US" w:eastAsia="zh-CN" w:bidi="ar-SA"/>
              </w:rPr>
            </w:pPr>
          </w:p>
        </w:tc>
        <w:tc>
          <w:tcPr>
            <w:tcW w:w="1758" w:type="dxa"/>
            <w:noWrap w:val="0"/>
            <w:vAlign w:val="center"/>
          </w:tcPr>
          <w:p w14:paraId="2673AD2F">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谈判时间</w:t>
            </w:r>
          </w:p>
        </w:tc>
        <w:tc>
          <w:tcPr>
            <w:tcW w:w="6790" w:type="dxa"/>
            <w:noWrap w:val="0"/>
            <w:vAlign w:val="center"/>
          </w:tcPr>
          <w:p w14:paraId="572022FD">
            <w:pPr>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微信通知。</w:t>
            </w:r>
          </w:p>
        </w:tc>
      </w:tr>
      <w:tr w14:paraId="68D8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551" w:type="dxa"/>
            <w:noWrap w:val="0"/>
            <w:vAlign w:val="center"/>
          </w:tcPr>
          <w:p w14:paraId="03DAC01E">
            <w:pPr>
              <w:numPr>
                <w:ilvl w:val="0"/>
                <w:numId w:val="4"/>
              </w:numPr>
              <w:ind w:left="360" w:leftChars="0" w:firstLineChars="0"/>
              <w:jc w:val="center"/>
              <w:rPr>
                <w:rFonts w:hint="eastAsia" w:ascii="宋体" w:hAnsi="宋体" w:eastAsia="宋体" w:cs="宋体"/>
                <w:color w:val="auto"/>
                <w:kern w:val="0"/>
                <w:sz w:val="24"/>
                <w:szCs w:val="24"/>
                <w:highlight w:val="none"/>
                <w:lang w:val="en-US" w:eastAsia="zh-CN" w:bidi="ar-SA"/>
              </w:rPr>
            </w:pPr>
          </w:p>
        </w:tc>
        <w:tc>
          <w:tcPr>
            <w:tcW w:w="1758" w:type="dxa"/>
            <w:noWrap w:val="0"/>
            <w:vAlign w:val="center"/>
          </w:tcPr>
          <w:p w14:paraId="07CDF9AB">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开标程序</w:t>
            </w:r>
          </w:p>
        </w:tc>
        <w:tc>
          <w:tcPr>
            <w:tcW w:w="6790" w:type="dxa"/>
            <w:noWrap w:val="0"/>
            <w:vAlign w:val="center"/>
          </w:tcPr>
          <w:p w14:paraId="10D06219">
            <w:pPr>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开标程序分为网上竞价阶段和谈判阶段。投标单位应不少于3家，少于3家时延长报名时间，不少于3家时再开标。</w:t>
            </w:r>
          </w:p>
          <w:p w14:paraId="43CD20D5">
            <w:pPr>
              <w:ind w:firstLine="482" w:firstLineChars="20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1、竞价阶段：</w:t>
            </w:r>
          </w:p>
          <w:p w14:paraId="3E97A9CC">
            <w:pPr>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在电子商务平台综合评标系统进行投标。采用投标报价高位淘汰方式。</w:t>
            </w:r>
            <w:r>
              <w:rPr>
                <w:rFonts w:hint="eastAsia" w:ascii="宋体" w:hAnsi="宋体" w:eastAsia="宋体" w:cs="宋体"/>
                <w:color w:val="FF0000"/>
                <w:kern w:val="0"/>
                <w:sz w:val="24"/>
                <w:szCs w:val="24"/>
                <w:highlight w:val="none"/>
                <w:lang w:val="en-US" w:eastAsia="zh-CN" w:bidi="ar-SA"/>
              </w:rPr>
              <w:t>（1.不用上传报价表，直接填写清单总价即可。2.第二阶段报价时直接修改第一阶段报价提交即可。）</w:t>
            </w:r>
          </w:p>
          <w:p w14:paraId="50EAC829">
            <w:pPr>
              <w:spacing w:line="50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kern w:val="0"/>
                <w:sz w:val="24"/>
                <w:highlight w:val="none"/>
                <w:lang w:bidi="ar"/>
              </w:rPr>
              <w:t>第一阶段：</w:t>
            </w:r>
            <w:r>
              <w:rPr>
                <w:rFonts w:hint="eastAsia" w:ascii="宋体" w:hAnsi="宋体" w:eastAsia="宋体" w:cs="宋体"/>
                <w:b w:val="0"/>
                <w:bCs w:val="0"/>
                <w:color w:val="auto"/>
                <w:kern w:val="0"/>
                <w:sz w:val="24"/>
                <w:highlight w:val="none"/>
                <w:lang w:val="en-US" w:eastAsia="zh-CN" w:bidi="ar"/>
              </w:rPr>
              <w:t>上</w:t>
            </w:r>
            <w:r>
              <w:rPr>
                <w:rFonts w:hint="eastAsia" w:ascii="宋体" w:hAnsi="宋体" w:eastAsia="宋体" w:cs="宋体"/>
                <w:b w:val="0"/>
                <w:bCs w:val="0"/>
                <w:color w:val="auto"/>
                <w:kern w:val="0"/>
                <w:sz w:val="24"/>
                <w:szCs w:val="24"/>
                <w:highlight w:val="none"/>
                <w:lang w:val="en-US" w:eastAsia="zh-CN" w:bidi="ar-SA"/>
              </w:rPr>
              <w:t>午10</w:t>
            </w:r>
            <w:r>
              <w:rPr>
                <w:rFonts w:hint="eastAsia" w:ascii="宋体" w:hAnsi="宋体" w:eastAsia="宋体" w:cs="宋体"/>
                <w:b w:val="0"/>
                <w:bCs w:val="0"/>
                <w:color w:val="auto"/>
                <w:kern w:val="0"/>
                <w:sz w:val="24"/>
                <w:szCs w:val="24"/>
                <w:highlight w:val="none"/>
                <w:lang w:val="en-US" w:eastAsia="zh-CN" w:bidi="ar"/>
              </w:rPr>
              <w:t>:00</w:t>
            </w:r>
            <w:r>
              <w:rPr>
                <w:rFonts w:hint="eastAsia" w:ascii="宋体" w:hAnsi="宋体" w:eastAsia="宋体" w:cs="宋体"/>
                <w:b w:val="0"/>
                <w:bCs w:val="0"/>
                <w:color w:val="auto"/>
                <w:kern w:val="0"/>
                <w:sz w:val="24"/>
                <w:szCs w:val="24"/>
                <w:highlight w:val="none"/>
                <w:lang w:bidi="ar"/>
              </w:rPr>
              <w:t>-</w:t>
            </w:r>
            <w:r>
              <w:rPr>
                <w:rFonts w:hint="eastAsia" w:ascii="宋体" w:hAnsi="宋体" w:eastAsia="宋体" w:cs="宋体"/>
                <w:b w:val="0"/>
                <w:bCs w:val="0"/>
                <w:color w:val="auto"/>
                <w:kern w:val="0"/>
                <w:sz w:val="24"/>
                <w:szCs w:val="24"/>
                <w:highlight w:val="none"/>
                <w:lang w:val="en-US" w:eastAsia="zh-CN" w:bidi="ar"/>
              </w:rPr>
              <w:t>10:30</w:t>
            </w:r>
            <w:r>
              <w:rPr>
                <w:rFonts w:hint="eastAsia" w:ascii="宋体" w:hAnsi="宋体" w:eastAsia="宋体" w:cs="宋体"/>
                <w:color w:val="auto"/>
                <w:kern w:val="0"/>
                <w:sz w:val="24"/>
                <w:szCs w:val="24"/>
                <w:highlight w:val="none"/>
                <w:lang w:val="en-US" w:eastAsia="zh-CN" w:bidi="ar-SA"/>
              </w:rPr>
              <w:t>（第一阶段截止，根据价格高低排名，平台自动按照70%*报价家数（小数向上取整）进入到第二阶段）；</w:t>
            </w:r>
          </w:p>
          <w:p w14:paraId="7A8E0222">
            <w:pPr>
              <w:spacing w:line="500" w:lineRule="exac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kern w:val="0"/>
                <w:sz w:val="24"/>
                <w:highlight w:val="none"/>
                <w:lang w:bidi="ar"/>
              </w:rPr>
              <w:t>第二阶段：</w:t>
            </w:r>
            <w:r>
              <w:rPr>
                <w:rFonts w:hint="eastAsia" w:ascii="宋体" w:hAnsi="宋体" w:eastAsia="宋体" w:cs="宋体"/>
                <w:b w:val="0"/>
                <w:bCs w:val="0"/>
                <w:color w:val="auto"/>
                <w:kern w:val="0"/>
                <w:sz w:val="24"/>
                <w:highlight w:val="none"/>
                <w:lang w:val="en-US" w:eastAsia="zh-CN" w:bidi="ar"/>
              </w:rPr>
              <w:t>上</w:t>
            </w:r>
            <w:r>
              <w:rPr>
                <w:rFonts w:hint="eastAsia" w:ascii="宋体" w:hAnsi="宋体" w:eastAsia="宋体" w:cs="宋体"/>
                <w:b w:val="0"/>
                <w:bCs w:val="0"/>
                <w:color w:val="auto"/>
                <w:kern w:val="0"/>
                <w:sz w:val="24"/>
                <w:szCs w:val="24"/>
                <w:highlight w:val="none"/>
                <w:lang w:val="en-US" w:eastAsia="zh-CN" w:bidi="ar-SA"/>
              </w:rPr>
              <w:t>午10</w:t>
            </w:r>
            <w:r>
              <w:rPr>
                <w:rFonts w:hint="eastAsia" w:ascii="宋体" w:hAnsi="宋体" w:eastAsia="宋体" w:cs="宋体"/>
                <w:b w:val="0"/>
                <w:bCs w:val="0"/>
                <w:color w:val="auto"/>
                <w:kern w:val="0"/>
                <w:sz w:val="24"/>
                <w:szCs w:val="24"/>
                <w:highlight w:val="none"/>
                <w:lang w:val="en-US" w:eastAsia="zh-CN" w:bidi="ar"/>
              </w:rPr>
              <w:t>:30</w:t>
            </w:r>
            <w:r>
              <w:rPr>
                <w:rFonts w:hint="eastAsia" w:ascii="宋体" w:hAnsi="宋体" w:eastAsia="宋体" w:cs="宋体"/>
                <w:b w:val="0"/>
                <w:bCs w:val="0"/>
                <w:color w:val="auto"/>
                <w:kern w:val="0"/>
                <w:sz w:val="24"/>
                <w:szCs w:val="24"/>
                <w:highlight w:val="none"/>
                <w:lang w:bidi="ar"/>
              </w:rPr>
              <w:t>-</w:t>
            </w:r>
            <w:r>
              <w:rPr>
                <w:rFonts w:hint="eastAsia" w:ascii="宋体" w:hAnsi="宋体" w:eastAsia="宋体" w:cs="宋体"/>
                <w:b w:val="0"/>
                <w:bCs w:val="0"/>
                <w:color w:val="auto"/>
                <w:kern w:val="0"/>
                <w:sz w:val="24"/>
                <w:szCs w:val="24"/>
                <w:highlight w:val="none"/>
                <w:lang w:val="en-US" w:eastAsia="zh-CN" w:bidi="ar"/>
              </w:rPr>
              <w:t>11:00</w:t>
            </w:r>
            <w:r>
              <w:rPr>
                <w:rFonts w:hint="eastAsia" w:ascii="宋体" w:hAnsi="宋体" w:eastAsia="宋体" w:cs="宋体"/>
                <w:b w:val="0"/>
                <w:bCs w:val="0"/>
                <w:color w:val="auto"/>
                <w:kern w:val="0"/>
                <w:sz w:val="24"/>
                <w:szCs w:val="24"/>
                <w:highlight w:val="none"/>
                <w:lang w:val="en-US" w:eastAsia="zh-CN" w:bidi="ar-SA"/>
              </w:rPr>
              <w:t>（第</w:t>
            </w:r>
            <w:r>
              <w:rPr>
                <w:rFonts w:hint="eastAsia" w:ascii="宋体" w:hAnsi="宋体" w:eastAsia="宋体" w:cs="宋体"/>
                <w:color w:val="auto"/>
                <w:kern w:val="0"/>
                <w:sz w:val="24"/>
                <w:szCs w:val="24"/>
                <w:highlight w:val="none"/>
                <w:lang w:val="en-US" w:eastAsia="zh-CN" w:bidi="ar-SA"/>
              </w:rPr>
              <w:t>二阶段截止，平台默认为3家）；</w:t>
            </w:r>
          </w:p>
        </w:tc>
      </w:tr>
      <w:tr w14:paraId="4884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551" w:type="dxa"/>
            <w:noWrap w:val="0"/>
            <w:vAlign w:val="center"/>
          </w:tcPr>
          <w:p w14:paraId="1D06655B">
            <w:pPr>
              <w:numPr>
                <w:ilvl w:val="0"/>
                <w:numId w:val="4"/>
              </w:numPr>
              <w:ind w:left="360" w:leftChars="0" w:firstLineChars="0"/>
              <w:jc w:val="center"/>
              <w:rPr>
                <w:rFonts w:hint="eastAsia" w:ascii="宋体" w:hAnsi="宋体" w:eastAsia="宋体" w:cs="宋体"/>
                <w:color w:val="auto"/>
                <w:kern w:val="0"/>
                <w:sz w:val="24"/>
                <w:szCs w:val="24"/>
                <w:highlight w:val="none"/>
                <w:lang w:val="en-US" w:eastAsia="zh-CN" w:bidi="ar-SA"/>
              </w:rPr>
            </w:pPr>
          </w:p>
        </w:tc>
        <w:tc>
          <w:tcPr>
            <w:tcW w:w="1758" w:type="dxa"/>
            <w:noWrap w:val="0"/>
            <w:vAlign w:val="center"/>
          </w:tcPr>
          <w:p w14:paraId="427B6641">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谈判阶段</w:t>
            </w:r>
          </w:p>
        </w:tc>
        <w:tc>
          <w:tcPr>
            <w:tcW w:w="6790" w:type="dxa"/>
            <w:noWrap w:val="0"/>
            <w:vAlign w:val="center"/>
          </w:tcPr>
          <w:p w14:paraId="7E202FB2">
            <w:pPr>
              <w:keepNext w:val="0"/>
              <w:keepLines w:val="0"/>
              <w:pageBreakBefore w:val="0"/>
              <w:numPr>
                <w:ilvl w:val="0"/>
                <w:numId w:val="5"/>
              </w:numPr>
              <w:kinsoku/>
              <w:wordWrap/>
              <w:topLinePunct w:val="0"/>
              <w:bidi w:val="0"/>
              <w:snapToGrid/>
              <w:ind w:firstLine="528" w:firstLineChars="200"/>
              <w:jc w:val="left"/>
              <w:rPr>
                <w:rFonts w:hint="eastAsia" w:ascii="宋体" w:hAnsi="宋体" w:eastAsia="宋体" w:cs="宋体"/>
                <w:color w:val="FF0000"/>
                <w:spacing w:val="12"/>
                <w:kern w:val="0"/>
                <w:sz w:val="24"/>
                <w:szCs w:val="24"/>
                <w:highlight w:val="none"/>
                <w:lang w:val="en-US" w:eastAsia="zh-CN" w:bidi="ar-SA"/>
              </w:rPr>
            </w:pPr>
            <w:r>
              <w:rPr>
                <w:rFonts w:hint="eastAsia" w:ascii="宋体" w:hAnsi="宋体" w:eastAsia="宋体" w:cs="宋体"/>
                <w:color w:val="FF0000"/>
                <w:spacing w:val="12"/>
                <w:kern w:val="0"/>
                <w:sz w:val="24"/>
                <w:szCs w:val="24"/>
                <w:highlight w:val="none"/>
                <w:lang w:val="en-US" w:eastAsia="zh-CN" w:bidi="ar-SA"/>
              </w:rPr>
              <w:t>进入</w:t>
            </w:r>
            <w:r>
              <w:rPr>
                <w:rFonts w:hint="eastAsia" w:ascii="宋体" w:hAnsi="宋体" w:eastAsia="宋体" w:cs="宋体"/>
                <w:color w:val="FF0000"/>
                <w:kern w:val="0"/>
                <w:sz w:val="24"/>
                <w:szCs w:val="24"/>
                <w:highlight w:val="none"/>
                <w:lang w:val="en-US" w:eastAsia="zh-CN" w:bidi="ar-SA"/>
              </w:rPr>
              <w:t>谈判阶段</w:t>
            </w:r>
            <w:r>
              <w:rPr>
                <w:rFonts w:hint="eastAsia" w:ascii="宋体" w:hAnsi="宋体" w:eastAsia="宋体" w:cs="宋体"/>
                <w:color w:val="FF0000"/>
                <w:spacing w:val="12"/>
                <w:kern w:val="0"/>
                <w:sz w:val="24"/>
                <w:szCs w:val="24"/>
                <w:highlight w:val="none"/>
                <w:lang w:val="en-US" w:eastAsia="zh-CN" w:bidi="ar-SA"/>
              </w:rPr>
              <w:t>的三家供应商将投标报价清单按最后一论报价excel清单电子版（写品牌、型号、参数、保留招标文件参数）、</w:t>
            </w:r>
            <w:r>
              <w:rPr>
                <w:rFonts w:hint="eastAsia" w:ascii="宋体" w:hAnsi="宋体" w:eastAsia="宋体" w:cs="宋体"/>
                <w:color w:val="FF0000"/>
                <w:spacing w:val="12"/>
                <w:kern w:val="0"/>
                <w:sz w:val="24"/>
                <w:szCs w:val="24"/>
                <w:highlight w:val="none"/>
                <w:lang w:val="en-US" w:eastAsia="zh-CN" w:bidi="ar-SA"/>
              </w:rPr>
              <w:fldChar w:fldCharType="begin"/>
            </w:r>
            <w:r>
              <w:rPr>
                <w:rFonts w:hint="eastAsia" w:ascii="宋体" w:hAnsi="宋体" w:eastAsia="宋体" w:cs="宋体"/>
                <w:color w:val="FF0000"/>
                <w:spacing w:val="12"/>
                <w:kern w:val="0"/>
                <w:sz w:val="24"/>
                <w:szCs w:val="24"/>
                <w:highlight w:val="none"/>
                <w:lang w:val="en-US" w:eastAsia="zh-CN" w:bidi="ar-SA"/>
              </w:rPr>
              <w:instrText xml:space="preserve"> HYPERLINK "mailto:议标时携带纸质版分项报价清单并加盖公章并发送至公司邮箱jgznkj2023@163.com" </w:instrText>
            </w:r>
            <w:r>
              <w:rPr>
                <w:rFonts w:hint="eastAsia" w:ascii="宋体" w:hAnsi="宋体" w:eastAsia="宋体" w:cs="宋体"/>
                <w:color w:val="FF0000"/>
                <w:spacing w:val="12"/>
                <w:kern w:val="0"/>
                <w:sz w:val="24"/>
                <w:szCs w:val="24"/>
                <w:highlight w:val="none"/>
                <w:lang w:val="en-US" w:eastAsia="zh-CN" w:bidi="ar-SA"/>
              </w:rPr>
              <w:fldChar w:fldCharType="separate"/>
            </w:r>
            <w:r>
              <w:rPr>
                <w:rFonts w:hint="eastAsia" w:ascii="宋体" w:hAnsi="宋体" w:eastAsia="宋体" w:cs="宋体"/>
                <w:color w:val="FF0000"/>
                <w:spacing w:val="12"/>
                <w:kern w:val="0"/>
                <w:sz w:val="24"/>
                <w:szCs w:val="24"/>
                <w:highlight w:val="none"/>
                <w:lang w:val="en-US" w:eastAsia="zh-CN" w:bidi="ar-SA"/>
              </w:rPr>
              <w:t>PDF清单加盖单位公章。公司营业执照加盖单位公章、发送至公司邮箱</w:t>
            </w:r>
            <w:r>
              <w:rPr>
                <w:rFonts w:hint="eastAsia" w:ascii="宋体" w:hAnsi="宋体" w:eastAsia="宋体" w:cs="宋体"/>
                <w:color w:val="FF0000"/>
                <w:spacing w:val="12"/>
                <w:kern w:val="0"/>
                <w:sz w:val="24"/>
                <w:szCs w:val="24"/>
                <w:highlight w:val="none"/>
                <w:lang w:val="en-US" w:eastAsia="zh-CN" w:bidi="ar-SA"/>
              </w:rPr>
              <w:fldChar w:fldCharType="end"/>
            </w:r>
            <w:r>
              <w:rPr>
                <w:rFonts w:hint="eastAsia" w:ascii="宋体" w:hAnsi="宋体" w:eastAsia="宋体" w:cs="宋体"/>
                <w:color w:val="FF0000"/>
                <w:spacing w:val="12"/>
                <w:kern w:val="0"/>
                <w:sz w:val="24"/>
                <w:szCs w:val="24"/>
                <w:highlight w:val="none"/>
                <w:lang w:val="en-US" w:eastAsia="zh-CN" w:bidi="ar-SA"/>
              </w:rPr>
              <w:t>jgznkj2023@163.com。（压缩包命名：项目名称+单位名称+联系人姓名+联系电话）。</w:t>
            </w:r>
          </w:p>
          <w:p w14:paraId="61848269">
            <w:pPr>
              <w:pStyle w:val="11"/>
              <w:keepNext w:val="0"/>
              <w:keepLines w:val="0"/>
              <w:pageBreakBefore w:val="0"/>
              <w:numPr>
                <w:ilvl w:val="0"/>
                <w:numId w:val="0"/>
              </w:numPr>
              <w:kinsoku/>
              <w:wordWrap/>
              <w:topLinePunct w:val="0"/>
              <w:bidi w:val="0"/>
              <w:snapToGrid/>
              <w:ind w:firstLine="528" w:firstLineChars="200"/>
              <w:jc w:val="left"/>
              <w:rPr>
                <w:rFonts w:hint="eastAsia"/>
                <w:lang w:val="en-US" w:eastAsia="zh-CN"/>
              </w:rPr>
            </w:pPr>
            <w:r>
              <w:rPr>
                <w:rFonts w:hint="eastAsia" w:ascii="宋体" w:hAnsi="MS Sans Serif" w:eastAsiaTheme="minorEastAsia" w:cstheme="minorBidi"/>
                <w:color w:val="FF0000"/>
                <w:spacing w:val="12"/>
                <w:kern w:val="0"/>
                <w:sz w:val="24"/>
                <w:szCs w:val="24"/>
                <w:lang w:val="en-US" w:eastAsia="zh-CN" w:bidi="ar-SA"/>
              </w:rPr>
              <w:t>2.</w:t>
            </w:r>
            <w:r>
              <w:rPr>
                <w:rFonts w:hint="eastAsia" w:ascii="宋体" w:hAnsi="宋体" w:eastAsia="宋体" w:cs="宋体"/>
                <w:color w:val="FF0000"/>
                <w:kern w:val="0"/>
                <w:sz w:val="24"/>
                <w:szCs w:val="24"/>
                <w:highlight w:val="none"/>
                <w:lang w:val="en-US" w:eastAsia="zh-CN" w:bidi="ar-SA"/>
              </w:rPr>
              <w:t>进入谈判阶段的投标单位需携带加盖公章的营业执照复印件及最后一轮</w:t>
            </w:r>
            <w:r>
              <w:rPr>
                <w:rFonts w:hint="eastAsia" w:ascii="宋体" w:hAnsi="宋体" w:cs="宋体"/>
                <w:color w:val="FF0000"/>
                <w:kern w:val="0"/>
                <w:sz w:val="24"/>
                <w:szCs w:val="24"/>
                <w:highlight w:val="none"/>
                <w:lang w:val="en-US" w:eastAsia="zh-CN" w:bidi="ar-SA"/>
              </w:rPr>
              <w:t>投标报价</w:t>
            </w:r>
            <w:r>
              <w:rPr>
                <w:rFonts w:hint="eastAsia" w:ascii="宋体" w:hAnsi="宋体" w:eastAsia="宋体" w:cs="宋体"/>
                <w:color w:val="FF0000"/>
                <w:kern w:val="0"/>
                <w:sz w:val="24"/>
                <w:szCs w:val="24"/>
                <w:highlight w:val="none"/>
                <w:lang w:val="en-US" w:eastAsia="zh-CN" w:bidi="ar-SA"/>
              </w:rPr>
              <w:t>清单（需逐页盖章）。</w:t>
            </w:r>
          </w:p>
        </w:tc>
      </w:tr>
      <w:tr w14:paraId="7348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551" w:type="dxa"/>
            <w:noWrap w:val="0"/>
            <w:vAlign w:val="center"/>
          </w:tcPr>
          <w:p w14:paraId="42E619C1">
            <w:pPr>
              <w:numPr>
                <w:ilvl w:val="0"/>
                <w:numId w:val="4"/>
              </w:numPr>
              <w:ind w:left="360" w:leftChars="0" w:firstLineChars="0"/>
              <w:jc w:val="center"/>
              <w:rPr>
                <w:rFonts w:hint="eastAsia" w:ascii="宋体" w:hAnsi="宋体" w:eastAsia="宋体" w:cs="宋体"/>
                <w:color w:val="auto"/>
                <w:kern w:val="0"/>
                <w:sz w:val="24"/>
                <w:szCs w:val="24"/>
                <w:highlight w:val="none"/>
                <w:lang w:val="en-US" w:eastAsia="zh-CN" w:bidi="ar-SA"/>
              </w:rPr>
            </w:pPr>
          </w:p>
        </w:tc>
        <w:tc>
          <w:tcPr>
            <w:tcW w:w="1758" w:type="dxa"/>
            <w:noWrap w:val="0"/>
            <w:vAlign w:val="center"/>
          </w:tcPr>
          <w:p w14:paraId="0FC09B3E">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评标办法</w:t>
            </w:r>
          </w:p>
        </w:tc>
        <w:tc>
          <w:tcPr>
            <w:tcW w:w="6790" w:type="dxa"/>
            <w:noWrap w:val="0"/>
            <w:vAlign w:val="center"/>
          </w:tcPr>
          <w:p w14:paraId="20312B11">
            <w:pPr>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网标入围后公司议标，议标地址：石家庄市桥西区石获南路66号建工大厦A座河北建工智能科技有限公司9层902。</w:t>
            </w:r>
          </w:p>
        </w:tc>
      </w:tr>
      <w:tr w14:paraId="3D99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51" w:type="dxa"/>
            <w:noWrap w:val="0"/>
            <w:vAlign w:val="center"/>
          </w:tcPr>
          <w:p w14:paraId="5642AB82">
            <w:pPr>
              <w:numPr>
                <w:ilvl w:val="0"/>
                <w:numId w:val="4"/>
              </w:numPr>
              <w:ind w:left="360" w:leftChars="0" w:firstLineChars="0"/>
              <w:jc w:val="center"/>
              <w:rPr>
                <w:rFonts w:hint="eastAsia" w:ascii="宋体" w:hAnsi="宋体" w:eastAsia="宋体" w:cs="宋体"/>
                <w:color w:val="auto"/>
                <w:kern w:val="0"/>
                <w:sz w:val="24"/>
                <w:szCs w:val="24"/>
                <w:highlight w:val="none"/>
                <w:lang w:val="en-US" w:eastAsia="zh-CN" w:bidi="ar-SA"/>
              </w:rPr>
            </w:pPr>
          </w:p>
        </w:tc>
        <w:tc>
          <w:tcPr>
            <w:tcW w:w="1758" w:type="dxa"/>
            <w:noWrap w:val="0"/>
            <w:vAlign w:val="center"/>
          </w:tcPr>
          <w:p w14:paraId="60359E85">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确定中标人</w:t>
            </w:r>
          </w:p>
        </w:tc>
        <w:tc>
          <w:tcPr>
            <w:tcW w:w="6790" w:type="dxa"/>
            <w:noWrap w:val="0"/>
            <w:vAlign w:val="center"/>
          </w:tcPr>
          <w:p w14:paraId="5F615B2C">
            <w:pPr>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进入谈判阶段后，招标人根据投标单位的报价、商业信誉、资金实力等择优选择中标人，招标人不承诺最低价中标。</w:t>
            </w:r>
          </w:p>
        </w:tc>
      </w:tr>
      <w:tr w14:paraId="2EBE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51" w:type="dxa"/>
            <w:noWrap w:val="0"/>
            <w:vAlign w:val="center"/>
          </w:tcPr>
          <w:p w14:paraId="11C9A6BF">
            <w:pPr>
              <w:numPr>
                <w:ilvl w:val="0"/>
                <w:numId w:val="4"/>
              </w:numPr>
              <w:ind w:left="360" w:leftChars="0" w:firstLineChars="0"/>
              <w:jc w:val="center"/>
              <w:rPr>
                <w:rFonts w:hint="eastAsia" w:ascii="宋体" w:hAnsi="宋体" w:eastAsia="宋体" w:cs="宋体"/>
                <w:color w:val="auto"/>
                <w:kern w:val="0"/>
                <w:sz w:val="24"/>
                <w:szCs w:val="24"/>
                <w:highlight w:val="none"/>
                <w:lang w:val="en-US" w:eastAsia="zh-CN" w:bidi="ar-SA"/>
              </w:rPr>
            </w:pPr>
          </w:p>
        </w:tc>
        <w:tc>
          <w:tcPr>
            <w:tcW w:w="1758" w:type="dxa"/>
            <w:noWrap w:val="0"/>
            <w:vAlign w:val="center"/>
          </w:tcPr>
          <w:p w14:paraId="1FA09313">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中标人材料进场所需报验资料要求</w:t>
            </w:r>
          </w:p>
        </w:tc>
        <w:tc>
          <w:tcPr>
            <w:tcW w:w="6790" w:type="dxa"/>
            <w:noWrap w:val="0"/>
            <w:vAlign w:val="center"/>
          </w:tcPr>
          <w:p w14:paraId="285B0410">
            <w:pPr>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1.包含到场产品的第三方检测报告</w:t>
            </w:r>
          </w:p>
          <w:p w14:paraId="32518D31">
            <w:pPr>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2.合格证</w:t>
            </w:r>
          </w:p>
          <w:p w14:paraId="442C3C37">
            <w:pPr>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3.厂家营业执照</w:t>
            </w:r>
          </w:p>
          <w:p w14:paraId="29FDC9AE">
            <w:pPr>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4.公司资质</w:t>
            </w:r>
          </w:p>
          <w:p w14:paraId="0E96BE52">
            <w:pPr>
              <w:jc w:val="both"/>
              <w:rPr>
                <w:rFonts w:hint="default" w:ascii="宋体" w:hAnsi="宋体" w:eastAsia="宋体" w:cs="宋体"/>
                <w:color w:val="FF0000"/>
                <w:kern w:val="0"/>
                <w:sz w:val="24"/>
                <w:szCs w:val="24"/>
                <w:highlight w:val="none"/>
                <w:lang w:val="en-US" w:eastAsia="zh-CN" w:bidi="ar-SA"/>
              </w:rPr>
            </w:pPr>
            <w:r>
              <w:rPr>
                <w:rFonts w:hint="eastAsia" w:ascii="宋体" w:hAnsi="宋体" w:eastAsia="宋体" w:cs="宋体"/>
                <w:color w:val="FF0000"/>
                <w:kern w:val="0"/>
                <w:sz w:val="24"/>
                <w:szCs w:val="24"/>
                <w:highlight w:val="none"/>
                <w:lang w:val="en-US" w:eastAsia="zh-CN" w:bidi="ar-SA"/>
              </w:rPr>
              <w:t>货至现场需同时提供以上所需报验资料</w:t>
            </w:r>
          </w:p>
          <w:p w14:paraId="56A842CA">
            <w:pPr>
              <w:jc w:val="both"/>
              <w:rPr>
                <w:rFonts w:hint="eastAsia" w:ascii="宋体" w:hAnsi="宋体" w:eastAsia="宋体" w:cs="宋体"/>
                <w:color w:val="auto"/>
                <w:kern w:val="0"/>
                <w:sz w:val="24"/>
                <w:szCs w:val="24"/>
                <w:highlight w:val="none"/>
                <w:lang w:val="en-US" w:eastAsia="zh-CN" w:bidi="ar-SA"/>
              </w:rPr>
            </w:pPr>
          </w:p>
        </w:tc>
      </w:tr>
      <w:tr w14:paraId="5098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551" w:type="dxa"/>
            <w:noWrap w:val="0"/>
            <w:vAlign w:val="center"/>
          </w:tcPr>
          <w:p w14:paraId="6E3B4A21">
            <w:pPr>
              <w:numPr>
                <w:ilvl w:val="0"/>
                <w:numId w:val="4"/>
              </w:numPr>
              <w:ind w:left="360" w:leftChars="0" w:firstLineChars="0"/>
              <w:jc w:val="center"/>
              <w:rPr>
                <w:rFonts w:hint="eastAsia" w:ascii="宋体" w:hAnsi="宋体" w:eastAsia="宋体" w:cs="宋体"/>
                <w:color w:val="auto"/>
                <w:kern w:val="0"/>
                <w:sz w:val="24"/>
                <w:szCs w:val="24"/>
                <w:highlight w:val="none"/>
                <w:lang w:val="en-US" w:eastAsia="zh-CN" w:bidi="ar-SA"/>
              </w:rPr>
            </w:pPr>
          </w:p>
        </w:tc>
        <w:tc>
          <w:tcPr>
            <w:tcW w:w="1758" w:type="dxa"/>
            <w:noWrap w:val="0"/>
            <w:vAlign w:val="center"/>
          </w:tcPr>
          <w:p w14:paraId="5CA24AEB">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招标人</w:t>
            </w:r>
          </w:p>
          <w:p w14:paraId="1946E468">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联系方法</w:t>
            </w:r>
          </w:p>
        </w:tc>
        <w:tc>
          <w:tcPr>
            <w:tcW w:w="6790" w:type="dxa"/>
            <w:noWrap w:val="0"/>
            <w:vAlign w:val="center"/>
          </w:tcPr>
          <w:p w14:paraId="7A9AB408">
            <w:pPr>
              <w:ind w:left="960" w:hanging="960" w:hangingChars="400"/>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李晓佳</w:t>
            </w:r>
            <w:r>
              <w:rPr>
                <w:rFonts w:hint="default"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SA"/>
              </w:rPr>
              <w:t>直接添加微信，</w:t>
            </w:r>
            <w:r>
              <w:rPr>
                <w:rFonts w:hint="default" w:ascii="宋体" w:hAnsi="宋体" w:eastAsia="宋体" w:cs="宋体"/>
                <w:color w:val="auto"/>
                <w:kern w:val="0"/>
                <w:sz w:val="24"/>
                <w:szCs w:val="24"/>
                <w:highlight w:val="none"/>
                <w:lang w:val="en-US" w:eastAsia="zh-CN" w:bidi="ar-SA"/>
              </w:rPr>
              <w:t>注册问题</w:t>
            </w:r>
            <w:r>
              <w:rPr>
                <w:rFonts w:hint="eastAsia" w:ascii="宋体" w:hAnsi="宋体" w:eastAsia="宋体" w:cs="宋体"/>
                <w:color w:val="auto"/>
                <w:kern w:val="0"/>
                <w:sz w:val="24"/>
                <w:szCs w:val="24"/>
                <w:highlight w:val="none"/>
                <w:lang w:val="en-US" w:eastAsia="zh-CN" w:bidi="ar-SA"/>
              </w:rPr>
              <w:t>、获取图纸、项目报名审核</w:t>
            </w:r>
            <w:r>
              <w:rPr>
                <w:rFonts w:hint="eastAsia" w:ascii="宋体" w:hAnsi="宋体" w:eastAsia="宋体" w:cs="宋体"/>
                <w:color w:val="FF0000"/>
                <w:kern w:val="0"/>
                <w:sz w:val="24"/>
                <w:szCs w:val="24"/>
                <w:highlight w:val="none"/>
                <w:lang w:val="en-US" w:eastAsia="zh-CN" w:bidi="ar-SA"/>
              </w:rPr>
              <w:t>（如没有微信通知，将不审核项目报名）</w:t>
            </w:r>
            <w:r>
              <w:rPr>
                <w:rFonts w:hint="eastAsia" w:ascii="宋体" w:hAnsi="宋体" w:eastAsia="宋体" w:cs="宋体"/>
                <w:color w:val="auto"/>
                <w:kern w:val="0"/>
                <w:sz w:val="24"/>
                <w:szCs w:val="24"/>
                <w:highlight w:val="none"/>
                <w:lang w:val="en-US" w:eastAsia="zh-CN" w:bidi="ar-SA"/>
              </w:rPr>
              <w:t>申请好友填写公司名字+联系人+名字</w:t>
            </w:r>
            <w:r>
              <w:rPr>
                <w:rFonts w:hint="default"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w:t>
            </w:r>
            <w:r>
              <w:rPr>
                <w:rFonts w:hint="default" w:ascii="宋体" w:hAnsi="宋体" w:eastAsia="宋体" w:cs="宋体"/>
                <w:color w:val="auto"/>
                <w:kern w:val="0"/>
                <w:sz w:val="24"/>
                <w:szCs w:val="24"/>
                <w:highlight w:val="none"/>
                <w:lang w:val="en-US" w:eastAsia="zh-CN" w:bidi="ar-SA"/>
              </w:rPr>
              <w:t xml:space="preserve"> 联系电话</w:t>
            </w:r>
            <w:r>
              <w:rPr>
                <w:rFonts w:hint="eastAsia" w:ascii="宋体" w:hAnsi="宋体" w:eastAsia="宋体" w:cs="宋体"/>
                <w:color w:val="auto"/>
                <w:kern w:val="0"/>
                <w:sz w:val="24"/>
                <w:szCs w:val="24"/>
                <w:highlight w:val="none"/>
                <w:lang w:val="en-US" w:eastAsia="zh-CN" w:bidi="ar-SA"/>
              </w:rPr>
              <w:t>/微信</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17332965895</w:t>
            </w:r>
          </w:p>
        </w:tc>
      </w:tr>
    </w:tbl>
    <w:p w14:paraId="7ADD1362">
      <w:pPr>
        <w:numPr>
          <w:ilvl w:val="0"/>
          <w:numId w:val="0"/>
        </w:numPr>
        <w:spacing w:line="360" w:lineRule="auto"/>
        <w:ind w:leftChars="0"/>
        <w:jc w:val="center"/>
        <w:rPr>
          <w:rFonts w:hint="eastAsia" w:ascii="宋体" w:hAnsi="宋体" w:eastAsia="宋体" w:cs="宋体"/>
          <w:b/>
          <w:color w:val="auto"/>
          <w:spacing w:val="40"/>
          <w:sz w:val="40"/>
          <w:szCs w:val="4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1180"/>
        <w:gridCol w:w="2321"/>
        <w:gridCol w:w="1209"/>
        <w:gridCol w:w="1019"/>
        <w:gridCol w:w="1007"/>
        <w:gridCol w:w="737"/>
        <w:gridCol w:w="2186"/>
      </w:tblGrid>
      <w:tr w14:paraId="232D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000" w:type="pct"/>
            <w:gridSpan w:val="8"/>
            <w:tcBorders>
              <w:top w:val="nil"/>
              <w:left w:val="nil"/>
              <w:bottom w:val="nil"/>
              <w:right w:val="nil"/>
            </w:tcBorders>
            <w:shd w:val="clear" w:color="auto" w:fill="auto"/>
            <w:noWrap/>
            <w:vAlign w:val="center"/>
          </w:tcPr>
          <w:p w14:paraId="7540B872">
            <w:pPr>
              <w:keepNext w:val="0"/>
              <w:keepLines w:val="0"/>
              <w:widowControl/>
              <w:suppressLineNumbers w:val="0"/>
              <w:jc w:val="center"/>
              <w:textAlignment w:val="center"/>
              <w:rPr>
                <w:rFonts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西三教阀门招标清单</w:t>
            </w:r>
          </w:p>
        </w:tc>
      </w:tr>
      <w:tr w14:paraId="076D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573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序号</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8C9B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名称</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3210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型号</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E18F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规格</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71A4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数量</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1292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单价</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0E21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合计</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EA83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备注</w:t>
            </w:r>
          </w:p>
        </w:tc>
      </w:tr>
      <w:tr w14:paraId="520B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A9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3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9F9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D81X-16Q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0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4A3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369.00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E1BD">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F5EF">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99C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沟槽连接</w:t>
            </w:r>
          </w:p>
        </w:tc>
      </w:tr>
      <w:tr w14:paraId="5D6C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99C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B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932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D81X-16Q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B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517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79.00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060D">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92CC">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AD5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沟槽连接</w:t>
            </w:r>
          </w:p>
        </w:tc>
      </w:tr>
      <w:tr w14:paraId="5DE8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75B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E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37B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D81X-16Q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1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A3A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51.00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AEEE">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5FD2">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702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沟槽连接</w:t>
            </w:r>
          </w:p>
        </w:tc>
      </w:tr>
      <w:tr w14:paraId="21CC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11B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1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铜截止阀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7AD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J11W-16T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7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5EA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20.00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0324">
            <w:pPr>
              <w:jc w:val="center"/>
              <w:rPr>
                <w:rFonts w:hint="eastAsia" w:ascii="??" w:hAnsi="??" w:eastAsia="??" w:cs="??"/>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95F4">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6D5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37CA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868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4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自动排气阀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F33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B21X-16T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0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C30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48.00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488A">
            <w:pPr>
              <w:jc w:val="center"/>
              <w:rPr>
                <w:rFonts w:hint="default" w:ascii="??" w:hAnsi="??" w:eastAsia="??" w:cs="??"/>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DC52">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687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12FB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86F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3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铜截止阀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F0D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J11W-16T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3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9DD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28.00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E7B3">
            <w:pPr>
              <w:jc w:val="center"/>
              <w:rPr>
                <w:rFonts w:hint="default" w:ascii="??" w:hAnsi="??" w:eastAsia="??" w:cs="??"/>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FF13">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796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7201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31D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A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铜截止阀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9AD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J11W-16T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A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941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16.00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F51B">
            <w:pPr>
              <w:jc w:val="center"/>
              <w:rPr>
                <w:rFonts w:hint="default" w:ascii="??" w:hAnsi="??" w:eastAsia="??" w:cs="??"/>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4310">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632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15C4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70B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C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自动排气阀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5C5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B21X-16T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D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4F5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16.00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A21B">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9A4C">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EDA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5BAE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20D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8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旋流防止器</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7BD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LXB-16C</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9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989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6.00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A1DA">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5CA6">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0B1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法兰连接</w:t>
            </w:r>
          </w:p>
        </w:tc>
      </w:tr>
      <w:tr w14:paraId="6994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243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5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2B8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HC41X-16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4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739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4.00 </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0DD4">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3F0A">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4B5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法兰连接</w:t>
            </w:r>
          </w:p>
        </w:tc>
      </w:tr>
      <w:tr w14:paraId="247C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A99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C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泄水阀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DFF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Q11F-16T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5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78E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38.00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1A3C">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39C1">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5FF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2233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A74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D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2B0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D81X-16Q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C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862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3.00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AD6C">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FCD9">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06A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沟槽连接</w:t>
            </w:r>
          </w:p>
        </w:tc>
      </w:tr>
      <w:tr w14:paraId="1360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D15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3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自动排气阀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C97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B21X-16T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7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A7E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2.00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3E1B">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0256">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06F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2438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1AE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7F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0AD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J11W-16T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D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4FE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6.00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EA36">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BED7">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F44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7AC2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054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0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信号蝶阀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F9D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XD381X-16Q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1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0BD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1.00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7B9D">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B0DE">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302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沟槽连接</w:t>
            </w:r>
          </w:p>
        </w:tc>
      </w:tr>
      <w:tr w14:paraId="1371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825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2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信号蝶阀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7FD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XD381X-16Q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D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E4B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3.00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97A6">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2AF6">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4B2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沟槽连接</w:t>
            </w:r>
          </w:p>
        </w:tc>
      </w:tr>
      <w:tr w14:paraId="02BD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EFF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2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B2B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XD381X-16Q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E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EA8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7.00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4319">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8DD3">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80F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沟槽连接</w:t>
            </w:r>
          </w:p>
        </w:tc>
      </w:tr>
      <w:tr w14:paraId="04FA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485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2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0B6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XD381X-16Q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8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471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1.00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32D1">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282C">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00C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沟槽连接</w:t>
            </w:r>
          </w:p>
        </w:tc>
      </w:tr>
      <w:tr w14:paraId="0BBA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31D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7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末端试水装置</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47C2">
            <w:pPr>
              <w:jc w:val="center"/>
              <w:rPr>
                <w:rFonts w:hint="default" w:ascii="等线" w:hAnsi="等线" w:eastAsia="等线" w:cs="等线"/>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E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819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3.00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0845">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B4B2">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10C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2B7A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B6D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8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86FB">
            <w:pPr>
              <w:jc w:val="center"/>
              <w:rPr>
                <w:rFonts w:hint="default" w:ascii="等线" w:hAnsi="等线" w:eastAsia="等线" w:cs="等线"/>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E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D1C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5.00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ABB9">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7AE2">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B0B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3D00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736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6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209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J11W-16T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0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AA8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 xml:space="preserve">1.00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1BE7">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8255">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27D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54E7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62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B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D77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D81X-16Q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D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38E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3D1F">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8696">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934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沟槽连接</w:t>
            </w:r>
          </w:p>
        </w:tc>
      </w:tr>
      <w:tr w14:paraId="53CCB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93C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75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151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D81X-16Q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5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9AC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3B8B">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8232">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BB9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沟槽连接</w:t>
            </w:r>
          </w:p>
        </w:tc>
      </w:tr>
      <w:tr w14:paraId="464C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614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0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明杆闸阀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494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Z81X-16Q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1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813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819A">
            <w:pPr>
              <w:jc w:val="center"/>
              <w:rPr>
                <w:rFonts w:hint="default" w:ascii="??" w:hAnsi="??" w:eastAsia="??" w:cs="??"/>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CB33">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6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法兰连接（铜芯）</w:t>
            </w:r>
          </w:p>
        </w:tc>
      </w:tr>
      <w:tr w14:paraId="18ED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D5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1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明杆闸阀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CFE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Z81X-16Q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8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37E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8EA0">
            <w:pPr>
              <w:jc w:val="center"/>
              <w:rPr>
                <w:rFonts w:hint="default" w:ascii="??" w:hAnsi="??" w:eastAsia="??" w:cs="??"/>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28E3">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1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法兰连接（铜芯）</w:t>
            </w:r>
          </w:p>
        </w:tc>
      </w:tr>
      <w:tr w14:paraId="2BE6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415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1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明杆闸阀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8A9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Z81X-16Q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7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B40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87</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65D3">
            <w:pPr>
              <w:jc w:val="center"/>
              <w:rPr>
                <w:rFonts w:hint="default" w:ascii="??" w:hAnsi="??" w:eastAsia="??" w:cs="??"/>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FF79">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2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法兰连接（铜芯）</w:t>
            </w:r>
          </w:p>
        </w:tc>
      </w:tr>
      <w:tr w14:paraId="35CB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297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27</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7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自动排气阀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774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B21X-16T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5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FB5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36AC">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EA56">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2BD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21D15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71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28</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2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D25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J11W-16T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E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342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4EEB">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34D5">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1E0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0B1FA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F9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29</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1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CC9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XD381X-16Q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2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ECB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37</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772C">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5831">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BA0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沟槽连接</w:t>
            </w:r>
          </w:p>
        </w:tc>
      </w:tr>
      <w:tr w14:paraId="68E5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53F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3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9F1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J11W-16T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0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CC0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798B">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5A1C">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388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p>
        </w:tc>
      </w:tr>
      <w:tr w14:paraId="23E0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5D2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F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C09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XD381X-16Q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9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2F1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2E91">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6CCD">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ED9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沟槽连接</w:t>
            </w:r>
          </w:p>
        </w:tc>
      </w:tr>
      <w:tr w14:paraId="76BF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096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E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末端试水装置</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A5A1">
            <w:pPr>
              <w:jc w:val="center"/>
              <w:rPr>
                <w:rFonts w:hint="default" w:ascii="等线" w:hAnsi="等线" w:eastAsia="等线" w:cs="等线"/>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9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CC3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A603">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95D7">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C22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5393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475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3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3B3F">
            <w:pPr>
              <w:jc w:val="center"/>
              <w:rPr>
                <w:rFonts w:hint="default" w:ascii="等线" w:hAnsi="等线" w:eastAsia="等线" w:cs="等线"/>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0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025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83F3">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F900">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4F0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7C1D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4E9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8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20A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J11W-16T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A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4A5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A2F9">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8460">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CB9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18C7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E76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3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A4E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HC81X-16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3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023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6150">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515C">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D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5AE9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A5C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36</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7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7E3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D341X-16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B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4B5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72E5">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0C96">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4F9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法兰连接</w:t>
            </w:r>
          </w:p>
        </w:tc>
      </w:tr>
      <w:tr w14:paraId="294D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68A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37</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0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284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D341X-16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F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346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31</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47DB">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0786">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0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137B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A3E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38</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C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5C7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D341X-16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1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30D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4A16">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34C2">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C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7FAE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0E2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39</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6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防爆波阀门</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48F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FA49H-16C</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0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7D1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F3D1">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E23B">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1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5095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173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E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276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GL41H-16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1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99E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2A71">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73FA">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7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768B7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98D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5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缓闭消声止回阀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EAE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300X-16Q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A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708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8144">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59FF">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C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2686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DF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9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D57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200X-16Q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5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382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7C50">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A946">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4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6421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35E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4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水锤消除器</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1CB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9000</w:t>
            </w:r>
            <w:r>
              <w:rPr>
                <w:rFonts w:hint="eastAsia" w:ascii="宋体" w:hAnsi="宋体" w:eastAsia="宋体" w:cs="宋体"/>
                <w:i w:val="0"/>
                <w:iCs w:val="0"/>
                <w:color w:val="000000"/>
                <w:kern w:val="0"/>
                <w:sz w:val="20"/>
                <w:szCs w:val="20"/>
                <w:u w:val="none"/>
                <w:lang w:val="en-US" w:eastAsia="zh-CN" w:bidi="ar"/>
              </w:rPr>
              <w:t>型</w:t>
            </w:r>
            <w:r>
              <w:rPr>
                <w:rFonts w:hint="default" w:ascii="等线" w:hAnsi="等线" w:eastAsia="等线" w:cs="等线"/>
                <w:i w:val="0"/>
                <w:iCs w:val="0"/>
                <w:color w:val="000000"/>
                <w:kern w:val="0"/>
                <w:sz w:val="20"/>
                <w:szCs w:val="20"/>
                <w:u w:val="none"/>
                <w:lang w:val="en-US" w:eastAsia="zh-CN" w:bidi="ar"/>
              </w:rPr>
              <w:t>水锤消除器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3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9BD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E403">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AF63">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5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6B4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EEB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3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橡胶软接头</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8A7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JGD41X-16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E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AD5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5BC1">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BF52">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4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24FC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FCC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6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橡胶软接头</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F3E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JGD41X-16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1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1B5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18</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E901">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345A">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0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0603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150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46</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E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橡胶软接头</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77A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JGD41X-16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3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4FF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7CEB">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8307">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8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5714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585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47</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0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橡胶软接头</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BDB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JGD41X-16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C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4E9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BC3B">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F3DF">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2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4853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BFA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48</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B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7CB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水泵 控制开关</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E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1C9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E17E">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B1A7">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A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6A5F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5B4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49</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8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明杆闸阀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D74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Z41X-16Q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4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BCC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79FC">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5564">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6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法兰连接（铜芯）</w:t>
            </w:r>
          </w:p>
        </w:tc>
      </w:tr>
      <w:tr w14:paraId="0851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EA8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0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缓闭消声止回阀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5B3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300X-16Q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B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260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FA51">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C774">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6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03FC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3E7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3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805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J11W-16T</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9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6A7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065F">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26E6">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483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铜丝扣</w:t>
            </w:r>
          </w:p>
        </w:tc>
      </w:tr>
      <w:tr w14:paraId="284B0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273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2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7BCB">
            <w:pPr>
              <w:jc w:val="center"/>
              <w:rPr>
                <w:rFonts w:hint="default" w:ascii="等线" w:hAnsi="等线" w:eastAsia="等线" w:cs="等线"/>
                <w:i w:val="0"/>
                <w:iCs w:val="0"/>
                <w:color w:val="000000"/>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9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6F6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0BDA">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CFC9">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C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55AD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CD1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8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表前闸阀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2BD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Z41X-16Q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0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1BE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C45C">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C91E">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A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3D90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B23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D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855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H142X-16Q</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2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01B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4C10">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8DBC">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F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4B03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9A1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8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电动阀</w:t>
            </w:r>
          </w:p>
        </w:tc>
        <w:tc>
          <w:tcPr>
            <w:tcW w:w="11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54B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D971X-16</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A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C5A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1CD4">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04D4">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C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w:t>
            </w:r>
          </w:p>
        </w:tc>
      </w:tr>
      <w:tr w14:paraId="73C7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B1E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9300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合计</w:t>
            </w:r>
          </w:p>
        </w:tc>
        <w:tc>
          <w:tcPr>
            <w:tcW w:w="16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EB8E27">
            <w:pPr>
              <w:jc w:val="center"/>
              <w:rPr>
                <w:rFonts w:hint="default" w:ascii="等线" w:hAnsi="等线" w:eastAsia="等线" w:cs="等线"/>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64A4C">
            <w:pPr>
              <w:jc w:val="center"/>
              <w:rPr>
                <w:rFonts w:hint="default" w:ascii="等线" w:hAnsi="等线" w:eastAsia="等线" w:cs="等线"/>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AF740">
            <w:pPr>
              <w:jc w:val="center"/>
              <w:rPr>
                <w:rFonts w:hint="default" w:ascii="等线" w:hAnsi="等线" w:eastAsia="等线" w:cs="等线"/>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72321">
            <w:pPr>
              <w:jc w:val="center"/>
              <w:rPr>
                <w:rFonts w:hint="default" w:ascii="等线" w:hAnsi="等线" w:eastAsia="等线" w:cs="等线"/>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ED76E">
            <w:pPr>
              <w:jc w:val="center"/>
              <w:rPr>
                <w:rFonts w:hint="default" w:ascii="等线" w:hAnsi="等线" w:eastAsia="等线" w:cs="等线"/>
                <w:i w:val="0"/>
                <w:iCs w:val="0"/>
                <w:color w:val="000000"/>
                <w:sz w:val="20"/>
                <w:szCs w:val="20"/>
                <w:u w:val="none"/>
              </w:rPr>
            </w:pPr>
          </w:p>
        </w:tc>
      </w:tr>
    </w:tbl>
    <w:p w14:paraId="645144FB">
      <w:pPr>
        <w:pStyle w:val="11"/>
        <w:ind w:left="0" w:leftChars="0" w:firstLine="0" w:firstLineChars="0"/>
        <w:jc w:val="both"/>
        <w:rPr>
          <w:rFonts w:hint="default"/>
          <w:b w:val="0"/>
          <w:bCs w:val="0"/>
          <w:lang w:val="en-US" w:eastAsia="zh-CN"/>
        </w:rPr>
      </w:pPr>
    </w:p>
    <w:sectPr>
      <w:footerReference r:id="rId4" w:type="default"/>
      <w:pgSz w:w="11906" w:h="16838"/>
      <w:pgMar w:top="850" w:right="839" w:bottom="567" w:left="839" w:header="851" w:footer="992" w:gutter="0"/>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ED98">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FC13B">
                          <w:pPr>
                            <w:pStyle w:val="6"/>
                            <w:rPr>
                              <w:rFonts w:hint="eastAsia"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BFC13B">
                    <w:pPr>
                      <w:pStyle w:val="6"/>
                      <w:rPr>
                        <w:rFonts w:hint="eastAsia" w:eastAsiaTheme="minorEastAsia"/>
                        <w:lang w:val="en-US"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2400935</wp:posOffset>
              </wp:positionH>
              <wp:positionV relativeFrom="paragraph">
                <wp:posOffset>-65405</wp:posOffset>
              </wp:positionV>
              <wp:extent cx="513080" cy="197485"/>
              <wp:effectExtent l="0" t="0" r="0" b="0"/>
              <wp:wrapNone/>
              <wp:docPr id="2" name="文本框 2"/>
              <wp:cNvGraphicFramePr/>
              <a:graphic xmlns:a="http://schemas.openxmlformats.org/drawingml/2006/main">
                <a:graphicData uri="http://schemas.microsoft.com/office/word/2010/wordprocessingShape">
                  <wps:wsp>
                    <wps:cNvSpPr txBox="1"/>
                    <wps:spPr>
                      <a:xfrm flipV="1">
                        <a:off x="0" y="0"/>
                        <a:ext cx="513080" cy="197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22378"/>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189.05pt;margin-top:-5.15pt;height:15.55pt;width:40.4pt;mso-position-horizontal-relative:margin;z-index:251661312;mso-width-relative:page;mso-height-relative:page;" filled="f" stroked="f" coordsize="21600,21600" o:gfxdata="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HLOY9oAAAAKAQAADwAAAAAAAAABACAAAAAiAAAA&#10;ZHJzL2Rvd25yZXYueG1sUEsBAhQAFAAAAAgAh07iQMfylKI+AgAAawQAAA4AAAAAAAAAAQAgAAAA&#10;KQEAAGRycy9lMm9Eb2MueG1sUEsFBgAAAAAGAAYAWQEAANkFAAAAAA==&#10;">
              <v:fill on="f" focussize="0,0"/>
              <v:stroke on="f" weight="0.5pt"/>
              <v:imagedata o:title=""/>
              <o:lock v:ext="edit" aspectratio="f"/>
              <v:textbox inset="0mm,0mm,0mm,0mm">
                <w:txbxContent>
                  <w:p w14:paraId="41C22378"/>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2019935</wp:posOffset>
              </wp:positionH>
              <wp:positionV relativeFrom="paragraph">
                <wp:posOffset>0</wp:posOffset>
              </wp:positionV>
              <wp:extent cx="648970" cy="5969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48970" cy="596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DF342">
                          <w:pPr>
                            <w:pStyle w:val="6"/>
                            <w:rPr>
                              <w:rFonts w:hint="eastAsia" w:eastAsiaTheme="minorEastAsia"/>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59.05pt;margin-top:0pt;height:47pt;width:51.1pt;mso-position-horizontal-relative:margin;z-index:251660288;mso-width-relative:page;mso-height-relative:page;" filled="f" stroked="f" coordsize="21600,21600" o:gfxdata="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K2mltYAAAAHAQAADwAAAAAAAAABACAAAAAiAAAAZHJzL2Rvd25yZXYu&#10;eG1sUEsBAhQAFAAAAAgAh07iQPt1jZM2AgAAYQQAAA4AAAAAAAAAAQAgAAAAJQEAAGRycy9lMm9E&#10;b2MueG1sUEsFBgAAAAAGAAYAWQEAAM0FAAAAAA==&#10;">
              <v:fill on="f" focussize="0,0"/>
              <v:stroke on="f" weight="0.5pt"/>
              <v:imagedata o:title=""/>
              <o:lock v:ext="edit" aspectratio="f"/>
              <v:textbox inset="0mm,0mm,0mm,0mm">
                <w:txbxContent>
                  <w:p w14:paraId="589DF342">
                    <w:pPr>
                      <w:pStyle w:val="6"/>
                      <w:rPr>
                        <w:rFonts w:hint="eastAsia" w:eastAsiaTheme="minorEastAsia"/>
                        <w:lang w:val="en-US"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7F35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7F359"/>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36C16">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3359A">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D43359A">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posOffset>2400935</wp:posOffset>
              </wp:positionH>
              <wp:positionV relativeFrom="paragraph">
                <wp:posOffset>-65405</wp:posOffset>
              </wp:positionV>
              <wp:extent cx="513080" cy="197485"/>
              <wp:effectExtent l="0" t="0" r="0" b="0"/>
              <wp:wrapNone/>
              <wp:docPr id="6" name="文本框 6"/>
              <wp:cNvGraphicFramePr/>
              <a:graphic xmlns:a="http://schemas.openxmlformats.org/drawingml/2006/main">
                <a:graphicData uri="http://schemas.microsoft.com/office/word/2010/wordprocessingShape">
                  <wps:wsp>
                    <wps:cNvSpPr txBox="1"/>
                    <wps:spPr>
                      <a:xfrm flipV="1">
                        <a:off x="0" y="0"/>
                        <a:ext cx="513080" cy="197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71AA4"/>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189.05pt;margin-top:-5.15pt;height:15.55pt;width:40.4pt;mso-position-horizontal-relative:margin;z-index:251665408;mso-width-relative:page;mso-height-relative:page;" filled="f" stroked="f" coordsize="21600,21600" o:gfxdata="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cs5j2gAAAAoBAAAPAAAAAAAAAAEAIAAAACIAAABk&#10;cnMvZG93bnJldi54bWxQSwECFAAUAAAACACHTuJA7Uk4eD0CAABrBAAADgAAAAAAAAABACAAAAAp&#10;AQAAZHJzL2Uyb0RvYy54bWxQSwUGAAAAAAYABgBZAQAA2AUAAAAA&#10;">
              <v:fill on="f" focussize="0,0"/>
              <v:stroke on="f" weight="0.5pt"/>
              <v:imagedata o:title=""/>
              <o:lock v:ext="edit" aspectratio="f"/>
              <v:textbox inset="0mm,0mm,0mm,0mm">
                <w:txbxContent>
                  <w:p w14:paraId="40771AA4"/>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2019935</wp:posOffset>
              </wp:positionH>
              <wp:positionV relativeFrom="paragraph">
                <wp:posOffset>0</wp:posOffset>
              </wp:positionV>
              <wp:extent cx="648970" cy="5969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48970" cy="596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FEBD6">
                          <w:pPr>
                            <w:pStyle w:val="6"/>
                            <w:rPr>
                              <w:rFonts w:hint="eastAsia" w:eastAsiaTheme="minorEastAsia"/>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59.05pt;margin-top:0pt;height:47pt;width:51.1pt;mso-position-horizontal-relative:margin;z-index:251664384;mso-width-relative:page;mso-height-relative:page;" filled="f" stroked="f" coordsize="21600,21600" o:gfxdata="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K2mltYAAAAHAQAADwAAAAAAAAABACAAAAAiAAAAZHJzL2Rvd25yZXYu&#10;eG1sUEsBAhQAFAAAAAgAh07iQO9+2Xk2AgAAYQQAAA4AAAAAAAAAAQAgAAAAJQEAAGRycy9lMm9E&#10;b2MueG1sUEsFBgAAAAAGAAYAWQEAAM0FAAAAAA==&#10;">
              <v:fill on="f" focussize="0,0"/>
              <v:stroke on="f" weight="0.5pt"/>
              <v:imagedata o:title=""/>
              <o:lock v:ext="edit" aspectratio="f"/>
              <v:textbox inset="0mm,0mm,0mm,0mm">
                <w:txbxContent>
                  <w:p w14:paraId="2D2FEBD6">
                    <w:pPr>
                      <w:pStyle w:val="6"/>
                      <w:rPr>
                        <w:rFonts w:hint="eastAsia" w:eastAsiaTheme="minorEastAsia"/>
                        <w:lang w:val="en-US" w:eastAsia="zh-CN"/>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C156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CC1565"/>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FEB29"/>
    <w:multiLevelType w:val="singleLevel"/>
    <w:tmpl w:val="B8DFEB29"/>
    <w:lvl w:ilvl="0" w:tentative="0">
      <w:start w:val="1"/>
      <w:numFmt w:val="chineseCounting"/>
      <w:suff w:val="nothing"/>
      <w:lvlText w:val="%1、"/>
      <w:lvlJc w:val="left"/>
      <w:pPr>
        <w:ind w:left="-398"/>
      </w:pPr>
      <w:rPr>
        <w:rFonts w:hint="eastAsia"/>
      </w:rPr>
    </w:lvl>
  </w:abstractNum>
  <w:abstractNum w:abstractNumId="1">
    <w:nsid w:val="F4CAFA92"/>
    <w:multiLevelType w:val="singleLevel"/>
    <w:tmpl w:val="F4CAFA92"/>
    <w:lvl w:ilvl="0" w:tentative="0">
      <w:start w:val="1"/>
      <w:numFmt w:val="decimal"/>
      <w:lvlText w:val="%1."/>
      <w:lvlJc w:val="left"/>
      <w:pPr>
        <w:tabs>
          <w:tab w:val="left" w:pos="312"/>
        </w:tabs>
      </w:pPr>
    </w:lvl>
  </w:abstractNum>
  <w:abstractNum w:abstractNumId="2">
    <w:nsid w:val="00000002"/>
    <w:multiLevelType w:val="multilevel"/>
    <w:tmpl w:val="00000002"/>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B0661A4"/>
    <w:multiLevelType w:val="singleLevel"/>
    <w:tmpl w:val="0B0661A4"/>
    <w:lvl w:ilvl="0" w:tentative="0">
      <w:start w:val="1"/>
      <w:numFmt w:val="decimal"/>
      <w:suff w:val="nothing"/>
      <w:lvlText w:val="%1、"/>
      <w:lvlJc w:val="left"/>
    </w:lvl>
  </w:abstractNum>
  <w:abstractNum w:abstractNumId="4">
    <w:nsid w:val="6F4742A4"/>
    <w:multiLevelType w:val="multilevel"/>
    <w:tmpl w:val="6F4742A4"/>
    <w:lvl w:ilvl="0" w:tentative="0">
      <w:start w:val="1"/>
      <w:numFmt w:val="decimal"/>
      <w:lvlText w:val="%1."/>
      <w:lvlJc w:val="left"/>
      <w:pPr>
        <w:tabs>
          <w:tab w:val="left" w:pos="540"/>
        </w:tabs>
        <w:ind w:left="360" w:hanging="360"/>
      </w:pPr>
      <w:rPr>
        <w:rFonts w:hint="default"/>
        <w:sz w:val="21"/>
        <w:szCs w:val="21"/>
      </w:rPr>
    </w:lvl>
    <w:lvl w:ilvl="1" w:tentative="0">
      <w:start w:val="1"/>
      <w:numFmt w:val="lowerLetter"/>
      <w:lvlText w:val="%2)"/>
      <w:lvlJc w:val="left"/>
      <w:pPr>
        <w:tabs>
          <w:tab w:val="left" w:pos="600"/>
        </w:tabs>
        <w:ind w:left="420" w:hanging="420"/>
      </w:pPr>
    </w:lvl>
    <w:lvl w:ilvl="2" w:tentative="0">
      <w:start w:val="1"/>
      <w:numFmt w:val="lowerRoman"/>
      <w:lvlText w:val="%3."/>
      <w:lvlJc w:val="right"/>
      <w:pPr>
        <w:tabs>
          <w:tab w:val="left" w:pos="1020"/>
        </w:tabs>
        <w:ind w:left="840" w:hanging="420"/>
      </w:pPr>
    </w:lvl>
    <w:lvl w:ilvl="3" w:tentative="0">
      <w:start w:val="1"/>
      <w:numFmt w:val="decimal"/>
      <w:lvlText w:val="%4."/>
      <w:lvlJc w:val="left"/>
      <w:pPr>
        <w:tabs>
          <w:tab w:val="left" w:pos="1440"/>
        </w:tabs>
        <w:ind w:left="1260" w:hanging="420"/>
      </w:pPr>
    </w:lvl>
    <w:lvl w:ilvl="4" w:tentative="0">
      <w:start w:val="1"/>
      <w:numFmt w:val="lowerLetter"/>
      <w:lvlText w:val="%5)"/>
      <w:lvlJc w:val="left"/>
      <w:pPr>
        <w:tabs>
          <w:tab w:val="left" w:pos="1860"/>
        </w:tabs>
        <w:ind w:left="1680" w:hanging="420"/>
      </w:pPr>
    </w:lvl>
    <w:lvl w:ilvl="5" w:tentative="0">
      <w:start w:val="1"/>
      <w:numFmt w:val="lowerRoman"/>
      <w:lvlText w:val="%6."/>
      <w:lvlJc w:val="right"/>
      <w:pPr>
        <w:tabs>
          <w:tab w:val="left" w:pos="2280"/>
        </w:tabs>
        <w:ind w:left="2100" w:hanging="420"/>
      </w:pPr>
    </w:lvl>
    <w:lvl w:ilvl="6" w:tentative="0">
      <w:start w:val="1"/>
      <w:numFmt w:val="decimal"/>
      <w:lvlText w:val="%7."/>
      <w:lvlJc w:val="left"/>
      <w:pPr>
        <w:tabs>
          <w:tab w:val="left" w:pos="2700"/>
        </w:tabs>
        <w:ind w:left="2520" w:hanging="420"/>
      </w:pPr>
    </w:lvl>
    <w:lvl w:ilvl="7" w:tentative="0">
      <w:start w:val="1"/>
      <w:numFmt w:val="lowerLetter"/>
      <w:lvlText w:val="%8)"/>
      <w:lvlJc w:val="left"/>
      <w:pPr>
        <w:tabs>
          <w:tab w:val="left" w:pos="3120"/>
        </w:tabs>
        <w:ind w:left="2940" w:hanging="420"/>
      </w:pPr>
    </w:lvl>
    <w:lvl w:ilvl="8" w:tentative="0">
      <w:start w:val="1"/>
      <w:numFmt w:val="lowerRoman"/>
      <w:lvlText w:val="%9."/>
      <w:lvlJc w:val="right"/>
      <w:pPr>
        <w:tabs>
          <w:tab w:val="left" w:pos="3540"/>
        </w:tabs>
        <w:ind w:left="336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OTE1NDUzNTcyZTJmNTU4NjdjOTU3ZTgwZmQwNTAifQ=="/>
    <w:docVar w:name="KSO_WPS_MARK_KEY" w:val="9ba2d1c8-323c-47da-946f-6d75a9f65e35"/>
  </w:docVars>
  <w:rsids>
    <w:rsidRoot w:val="00172A27"/>
    <w:rsid w:val="001C2592"/>
    <w:rsid w:val="005112AB"/>
    <w:rsid w:val="00716D74"/>
    <w:rsid w:val="00746DB7"/>
    <w:rsid w:val="007B0A12"/>
    <w:rsid w:val="0089189B"/>
    <w:rsid w:val="008965DD"/>
    <w:rsid w:val="008B73C2"/>
    <w:rsid w:val="00B82EA2"/>
    <w:rsid w:val="00C41D29"/>
    <w:rsid w:val="00DD18E8"/>
    <w:rsid w:val="01233A9E"/>
    <w:rsid w:val="01A52705"/>
    <w:rsid w:val="01C42B8B"/>
    <w:rsid w:val="01D32DCE"/>
    <w:rsid w:val="02C10E79"/>
    <w:rsid w:val="02C646E1"/>
    <w:rsid w:val="02D2752A"/>
    <w:rsid w:val="03000CA1"/>
    <w:rsid w:val="033C2BF5"/>
    <w:rsid w:val="03445319"/>
    <w:rsid w:val="0349735F"/>
    <w:rsid w:val="03795F07"/>
    <w:rsid w:val="037C0761"/>
    <w:rsid w:val="03936CB9"/>
    <w:rsid w:val="03F65CD0"/>
    <w:rsid w:val="04506958"/>
    <w:rsid w:val="04781A0B"/>
    <w:rsid w:val="04AA2AB4"/>
    <w:rsid w:val="04FA2D68"/>
    <w:rsid w:val="04FA4B16"/>
    <w:rsid w:val="053E2C54"/>
    <w:rsid w:val="05485881"/>
    <w:rsid w:val="05517194"/>
    <w:rsid w:val="056C5A14"/>
    <w:rsid w:val="05945B45"/>
    <w:rsid w:val="05CC2118"/>
    <w:rsid w:val="05E337FC"/>
    <w:rsid w:val="05FB0B46"/>
    <w:rsid w:val="062A142B"/>
    <w:rsid w:val="062B18C2"/>
    <w:rsid w:val="06336531"/>
    <w:rsid w:val="0639420C"/>
    <w:rsid w:val="064222D0"/>
    <w:rsid w:val="0648365F"/>
    <w:rsid w:val="06567E17"/>
    <w:rsid w:val="065B15E4"/>
    <w:rsid w:val="06720547"/>
    <w:rsid w:val="06DE2772"/>
    <w:rsid w:val="06F94707"/>
    <w:rsid w:val="07047ECE"/>
    <w:rsid w:val="07110BD6"/>
    <w:rsid w:val="073D0CEA"/>
    <w:rsid w:val="07554322"/>
    <w:rsid w:val="0768045D"/>
    <w:rsid w:val="07C05BA3"/>
    <w:rsid w:val="07E51AAD"/>
    <w:rsid w:val="07E5558C"/>
    <w:rsid w:val="07E8781C"/>
    <w:rsid w:val="082C3238"/>
    <w:rsid w:val="085E716A"/>
    <w:rsid w:val="088272FC"/>
    <w:rsid w:val="088968DD"/>
    <w:rsid w:val="088E7A4F"/>
    <w:rsid w:val="08D4742C"/>
    <w:rsid w:val="092C1016"/>
    <w:rsid w:val="0932487E"/>
    <w:rsid w:val="095E7F01"/>
    <w:rsid w:val="0A044046"/>
    <w:rsid w:val="0A917CCA"/>
    <w:rsid w:val="0AA572D2"/>
    <w:rsid w:val="0AAD3C9C"/>
    <w:rsid w:val="0ABD461B"/>
    <w:rsid w:val="0AC27E84"/>
    <w:rsid w:val="0AE20526"/>
    <w:rsid w:val="0AFC1ABC"/>
    <w:rsid w:val="0B27418B"/>
    <w:rsid w:val="0B2823DD"/>
    <w:rsid w:val="0B7C597C"/>
    <w:rsid w:val="0B8B296C"/>
    <w:rsid w:val="0B971310"/>
    <w:rsid w:val="0C012C2E"/>
    <w:rsid w:val="0C312B50"/>
    <w:rsid w:val="0C5866C7"/>
    <w:rsid w:val="0CCC323C"/>
    <w:rsid w:val="0CCF21BE"/>
    <w:rsid w:val="0CD345CA"/>
    <w:rsid w:val="0CD619C5"/>
    <w:rsid w:val="0CD93263"/>
    <w:rsid w:val="0CF12AD2"/>
    <w:rsid w:val="0D466309"/>
    <w:rsid w:val="0D605732"/>
    <w:rsid w:val="0E2A4099"/>
    <w:rsid w:val="0E302588"/>
    <w:rsid w:val="0E444528"/>
    <w:rsid w:val="0E481CA2"/>
    <w:rsid w:val="0E8A515C"/>
    <w:rsid w:val="0EAF4BC3"/>
    <w:rsid w:val="0EB74F3E"/>
    <w:rsid w:val="0EC12EE3"/>
    <w:rsid w:val="0EC709B9"/>
    <w:rsid w:val="0ECF2A45"/>
    <w:rsid w:val="0F0A6057"/>
    <w:rsid w:val="0FE10DAC"/>
    <w:rsid w:val="0FF334F9"/>
    <w:rsid w:val="0FF46D31"/>
    <w:rsid w:val="101822F4"/>
    <w:rsid w:val="10523A58"/>
    <w:rsid w:val="10637A13"/>
    <w:rsid w:val="1085305F"/>
    <w:rsid w:val="10EA0134"/>
    <w:rsid w:val="10F43811"/>
    <w:rsid w:val="10F468BD"/>
    <w:rsid w:val="113413B0"/>
    <w:rsid w:val="113A4C18"/>
    <w:rsid w:val="11B147AE"/>
    <w:rsid w:val="11CD07C0"/>
    <w:rsid w:val="12176D07"/>
    <w:rsid w:val="1225307D"/>
    <w:rsid w:val="12586E6D"/>
    <w:rsid w:val="125C296C"/>
    <w:rsid w:val="132536A6"/>
    <w:rsid w:val="13741F37"/>
    <w:rsid w:val="13985C26"/>
    <w:rsid w:val="13A22600"/>
    <w:rsid w:val="13ED41C3"/>
    <w:rsid w:val="13ED7DC7"/>
    <w:rsid w:val="144B6E75"/>
    <w:rsid w:val="14891A12"/>
    <w:rsid w:val="14A8682C"/>
    <w:rsid w:val="14CF38C9"/>
    <w:rsid w:val="14ED01F3"/>
    <w:rsid w:val="154B335B"/>
    <w:rsid w:val="15582947"/>
    <w:rsid w:val="157306F8"/>
    <w:rsid w:val="15D94733"/>
    <w:rsid w:val="15F326F8"/>
    <w:rsid w:val="172577D0"/>
    <w:rsid w:val="17276EE8"/>
    <w:rsid w:val="174F484D"/>
    <w:rsid w:val="17800B01"/>
    <w:rsid w:val="17E72CD8"/>
    <w:rsid w:val="182A2ED4"/>
    <w:rsid w:val="18956BD8"/>
    <w:rsid w:val="18AD2173"/>
    <w:rsid w:val="18CE3E98"/>
    <w:rsid w:val="191812AA"/>
    <w:rsid w:val="19324427"/>
    <w:rsid w:val="193E2DCB"/>
    <w:rsid w:val="193F5F3A"/>
    <w:rsid w:val="194F536E"/>
    <w:rsid w:val="19A22431"/>
    <w:rsid w:val="19A30E80"/>
    <w:rsid w:val="19CE05F3"/>
    <w:rsid w:val="19DB061A"/>
    <w:rsid w:val="1A1F5977"/>
    <w:rsid w:val="1A217A0B"/>
    <w:rsid w:val="1A2C7482"/>
    <w:rsid w:val="1ABC32D3"/>
    <w:rsid w:val="1B010554"/>
    <w:rsid w:val="1B0206E8"/>
    <w:rsid w:val="1B854CE1"/>
    <w:rsid w:val="1BB2184F"/>
    <w:rsid w:val="1C1C4F1A"/>
    <w:rsid w:val="1C2D3601"/>
    <w:rsid w:val="1C7865F4"/>
    <w:rsid w:val="1CDD0B4D"/>
    <w:rsid w:val="1CE95744"/>
    <w:rsid w:val="1D57445C"/>
    <w:rsid w:val="1D954F84"/>
    <w:rsid w:val="1DA0425C"/>
    <w:rsid w:val="1DCA0918"/>
    <w:rsid w:val="1DE67365"/>
    <w:rsid w:val="1DEC54EC"/>
    <w:rsid w:val="1E761259"/>
    <w:rsid w:val="1EDE2262"/>
    <w:rsid w:val="1F90634B"/>
    <w:rsid w:val="1FA6653D"/>
    <w:rsid w:val="1FF40688"/>
    <w:rsid w:val="203332EF"/>
    <w:rsid w:val="20D83B05"/>
    <w:rsid w:val="20F36B91"/>
    <w:rsid w:val="211F0794"/>
    <w:rsid w:val="2127683B"/>
    <w:rsid w:val="2194574D"/>
    <w:rsid w:val="21C83B7A"/>
    <w:rsid w:val="21F566E6"/>
    <w:rsid w:val="220A23E4"/>
    <w:rsid w:val="221C3EC6"/>
    <w:rsid w:val="22E41A99"/>
    <w:rsid w:val="233B037C"/>
    <w:rsid w:val="23451A74"/>
    <w:rsid w:val="238974A2"/>
    <w:rsid w:val="241711B6"/>
    <w:rsid w:val="243A2455"/>
    <w:rsid w:val="24442987"/>
    <w:rsid w:val="244A2F6C"/>
    <w:rsid w:val="24503715"/>
    <w:rsid w:val="24756084"/>
    <w:rsid w:val="24883A94"/>
    <w:rsid w:val="24A140F3"/>
    <w:rsid w:val="25407ECB"/>
    <w:rsid w:val="2551263E"/>
    <w:rsid w:val="2567190A"/>
    <w:rsid w:val="256C6F12"/>
    <w:rsid w:val="257162D7"/>
    <w:rsid w:val="258424AE"/>
    <w:rsid w:val="25A77B9F"/>
    <w:rsid w:val="25FE6515"/>
    <w:rsid w:val="262275D1"/>
    <w:rsid w:val="26233A75"/>
    <w:rsid w:val="264439EB"/>
    <w:rsid w:val="268D5392"/>
    <w:rsid w:val="270513CC"/>
    <w:rsid w:val="27147861"/>
    <w:rsid w:val="27343A60"/>
    <w:rsid w:val="2758774E"/>
    <w:rsid w:val="275E288B"/>
    <w:rsid w:val="27734588"/>
    <w:rsid w:val="27AC35F6"/>
    <w:rsid w:val="27AE7600"/>
    <w:rsid w:val="28281DAC"/>
    <w:rsid w:val="289447B6"/>
    <w:rsid w:val="289A6BB5"/>
    <w:rsid w:val="28B0507A"/>
    <w:rsid w:val="28B135BA"/>
    <w:rsid w:val="29A94291"/>
    <w:rsid w:val="29AC5B2F"/>
    <w:rsid w:val="29B965A2"/>
    <w:rsid w:val="29BD61FD"/>
    <w:rsid w:val="2A4B17EC"/>
    <w:rsid w:val="2A5C1303"/>
    <w:rsid w:val="2A832A48"/>
    <w:rsid w:val="2A8E16D9"/>
    <w:rsid w:val="2AC142D6"/>
    <w:rsid w:val="2AD81C85"/>
    <w:rsid w:val="2AED0047"/>
    <w:rsid w:val="2AF4778E"/>
    <w:rsid w:val="2B8B6B23"/>
    <w:rsid w:val="2B8F74B6"/>
    <w:rsid w:val="2BC16EC9"/>
    <w:rsid w:val="2BC44EF1"/>
    <w:rsid w:val="2BE76971"/>
    <w:rsid w:val="2BFF463C"/>
    <w:rsid w:val="2C4C35F9"/>
    <w:rsid w:val="2DB256DE"/>
    <w:rsid w:val="2DC84F02"/>
    <w:rsid w:val="2DF003F5"/>
    <w:rsid w:val="2E093550"/>
    <w:rsid w:val="2E731311"/>
    <w:rsid w:val="2EA8720D"/>
    <w:rsid w:val="2EF77047"/>
    <w:rsid w:val="2F8F3F29"/>
    <w:rsid w:val="2F972DDE"/>
    <w:rsid w:val="2FEA37FA"/>
    <w:rsid w:val="30D007D3"/>
    <w:rsid w:val="30F5600E"/>
    <w:rsid w:val="310A7113"/>
    <w:rsid w:val="31240956"/>
    <w:rsid w:val="314E00AD"/>
    <w:rsid w:val="3198334D"/>
    <w:rsid w:val="319F54AA"/>
    <w:rsid w:val="31A7129B"/>
    <w:rsid w:val="31BA3C0B"/>
    <w:rsid w:val="31ED601C"/>
    <w:rsid w:val="32087FC3"/>
    <w:rsid w:val="321B7CF6"/>
    <w:rsid w:val="323963CE"/>
    <w:rsid w:val="324C4353"/>
    <w:rsid w:val="328B4E7C"/>
    <w:rsid w:val="32A320D4"/>
    <w:rsid w:val="32A55811"/>
    <w:rsid w:val="32BB5035"/>
    <w:rsid w:val="32BE4B75"/>
    <w:rsid w:val="34743816"/>
    <w:rsid w:val="34761214"/>
    <w:rsid w:val="348778C5"/>
    <w:rsid w:val="34C95B3B"/>
    <w:rsid w:val="352C53CF"/>
    <w:rsid w:val="3550415A"/>
    <w:rsid w:val="35B069A7"/>
    <w:rsid w:val="35C81F43"/>
    <w:rsid w:val="3648380C"/>
    <w:rsid w:val="36803DDF"/>
    <w:rsid w:val="36DB3EF8"/>
    <w:rsid w:val="36DE12F2"/>
    <w:rsid w:val="370E607B"/>
    <w:rsid w:val="375A6BCB"/>
    <w:rsid w:val="376E69DE"/>
    <w:rsid w:val="37DC7F27"/>
    <w:rsid w:val="37E34E12"/>
    <w:rsid w:val="38191CA9"/>
    <w:rsid w:val="383036B5"/>
    <w:rsid w:val="38714F26"/>
    <w:rsid w:val="3872263A"/>
    <w:rsid w:val="38D34C9F"/>
    <w:rsid w:val="38D97FC3"/>
    <w:rsid w:val="39447B32"/>
    <w:rsid w:val="39557F91"/>
    <w:rsid w:val="39596895"/>
    <w:rsid w:val="395D2CB1"/>
    <w:rsid w:val="3A2261DD"/>
    <w:rsid w:val="3AB46F3A"/>
    <w:rsid w:val="3AF1503F"/>
    <w:rsid w:val="3B1E3683"/>
    <w:rsid w:val="3B3F2CA7"/>
    <w:rsid w:val="3B6B3A9C"/>
    <w:rsid w:val="3B757400"/>
    <w:rsid w:val="3BB56AC5"/>
    <w:rsid w:val="3BBA2E14"/>
    <w:rsid w:val="3BBC60A6"/>
    <w:rsid w:val="3C0A70F9"/>
    <w:rsid w:val="3C597D99"/>
    <w:rsid w:val="3C7D2FCE"/>
    <w:rsid w:val="3C850B8E"/>
    <w:rsid w:val="3CA01523"/>
    <w:rsid w:val="3CBE19AA"/>
    <w:rsid w:val="3CD4551D"/>
    <w:rsid w:val="3D122592"/>
    <w:rsid w:val="3E012496"/>
    <w:rsid w:val="3E287A22"/>
    <w:rsid w:val="3E3C1720"/>
    <w:rsid w:val="3E673926"/>
    <w:rsid w:val="3F2B55A7"/>
    <w:rsid w:val="3FCB0CEA"/>
    <w:rsid w:val="3FCF675B"/>
    <w:rsid w:val="3FFD6511"/>
    <w:rsid w:val="40475D8C"/>
    <w:rsid w:val="40526FD9"/>
    <w:rsid w:val="4070745F"/>
    <w:rsid w:val="40714F85"/>
    <w:rsid w:val="408D1DBF"/>
    <w:rsid w:val="41067DC3"/>
    <w:rsid w:val="41496819"/>
    <w:rsid w:val="417B430D"/>
    <w:rsid w:val="418A27A2"/>
    <w:rsid w:val="41A56F37"/>
    <w:rsid w:val="41B31CF9"/>
    <w:rsid w:val="41D63C39"/>
    <w:rsid w:val="420C765B"/>
    <w:rsid w:val="421309EA"/>
    <w:rsid w:val="421A1035"/>
    <w:rsid w:val="42204EB5"/>
    <w:rsid w:val="42224789"/>
    <w:rsid w:val="42467915"/>
    <w:rsid w:val="429C278D"/>
    <w:rsid w:val="42A542A9"/>
    <w:rsid w:val="42AF71DB"/>
    <w:rsid w:val="42B5384F"/>
    <w:rsid w:val="43860D47"/>
    <w:rsid w:val="43DF31C2"/>
    <w:rsid w:val="44415A03"/>
    <w:rsid w:val="44550E45"/>
    <w:rsid w:val="4470139D"/>
    <w:rsid w:val="44850357"/>
    <w:rsid w:val="449D41C0"/>
    <w:rsid w:val="44D449C8"/>
    <w:rsid w:val="44D62587"/>
    <w:rsid w:val="44EF06EE"/>
    <w:rsid w:val="44F56185"/>
    <w:rsid w:val="45C82FC8"/>
    <w:rsid w:val="45CD0EAF"/>
    <w:rsid w:val="45DB537A"/>
    <w:rsid w:val="45FB424D"/>
    <w:rsid w:val="461856A6"/>
    <w:rsid w:val="46195EA3"/>
    <w:rsid w:val="465A6BE7"/>
    <w:rsid w:val="467001B9"/>
    <w:rsid w:val="4670640B"/>
    <w:rsid w:val="46A2233C"/>
    <w:rsid w:val="46C87FF5"/>
    <w:rsid w:val="46D02A05"/>
    <w:rsid w:val="46DC773D"/>
    <w:rsid w:val="46F012F9"/>
    <w:rsid w:val="47017063"/>
    <w:rsid w:val="4752779E"/>
    <w:rsid w:val="479559FD"/>
    <w:rsid w:val="481608EC"/>
    <w:rsid w:val="486D24D6"/>
    <w:rsid w:val="486F26F2"/>
    <w:rsid w:val="49303AF4"/>
    <w:rsid w:val="49543DC1"/>
    <w:rsid w:val="495F0F23"/>
    <w:rsid w:val="496E0148"/>
    <w:rsid w:val="49A07007"/>
    <w:rsid w:val="4A1C41B3"/>
    <w:rsid w:val="4A4F6337"/>
    <w:rsid w:val="4AA87A14"/>
    <w:rsid w:val="4AAE5753"/>
    <w:rsid w:val="4B164586"/>
    <w:rsid w:val="4B5C6F5D"/>
    <w:rsid w:val="4C157E64"/>
    <w:rsid w:val="4C1930A0"/>
    <w:rsid w:val="4C1B2975"/>
    <w:rsid w:val="4C250F0A"/>
    <w:rsid w:val="4C9B5863"/>
    <w:rsid w:val="4CC81C66"/>
    <w:rsid w:val="4CF3744D"/>
    <w:rsid w:val="4D151ABA"/>
    <w:rsid w:val="4D210D05"/>
    <w:rsid w:val="4D2515D1"/>
    <w:rsid w:val="4D3161C8"/>
    <w:rsid w:val="4D826A23"/>
    <w:rsid w:val="4D907E1F"/>
    <w:rsid w:val="4DEE7D9B"/>
    <w:rsid w:val="4E2F2707"/>
    <w:rsid w:val="4E3C4E24"/>
    <w:rsid w:val="4E6600F3"/>
    <w:rsid w:val="4E6D3230"/>
    <w:rsid w:val="4E9702AC"/>
    <w:rsid w:val="4EB42C0C"/>
    <w:rsid w:val="4ED71B04"/>
    <w:rsid w:val="4FCD65BA"/>
    <w:rsid w:val="50120532"/>
    <w:rsid w:val="503C55AF"/>
    <w:rsid w:val="504019BE"/>
    <w:rsid w:val="50C222E4"/>
    <w:rsid w:val="50EA6DB9"/>
    <w:rsid w:val="51163C99"/>
    <w:rsid w:val="512F40B8"/>
    <w:rsid w:val="51566364"/>
    <w:rsid w:val="51656219"/>
    <w:rsid w:val="51A866A0"/>
    <w:rsid w:val="51AD43C6"/>
    <w:rsid w:val="51C413B8"/>
    <w:rsid w:val="52244262"/>
    <w:rsid w:val="523F0B83"/>
    <w:rsid w:val="52727407"/>
    <w:rsid w:val="529A446A"/>
    <w:rsid w:val="529B4889"/>
    <w:rsid w:val="529E1C09"/>
    <w:rsid w:val="52EF4F7D"/>
    <w:rsid w:val="530A54F1"/>
    <w:rsid w:val="5334431C"/>
    <w:rsid w:val="53953374"/>
    <w:rsid w:val="53FC752F"/>
    <w:rsid w:val="541966E7"/>
    <w:rsid w:val="54506131"/>
    <w:rsid w:val="54E50B44"/>
    <w:rsid w:val="54F0263D"/>
    <w:rsid w:val="5520724E"/>
    <w:rsid w:val="55E42F79"/>
    <w:rsid w:val="565F3DA6"/>
    <w:rsid w:val="567535C9"/>
    <w:rsid w:val="56AB4EF0"/>
    <w:rsid w:val="56E04EE6"/>
    <w:rsid w:val="56E16569"/>
    <w:rsid w:val="57783978"/>
    <w:rsid w:val="57DE0777"/>
    <w:rsid w:val="57EE53E1"/>
    <w:rsid w:val="57FD3876"/>
    <w:rsid w:val="5801427C"/>
    <w:rsid w:val="5826241E"/>
    <w:rsid w:val="584A6390"/>
    <w:rsid w:val="58A57515"/>
    <w:rsid w:val="58DC348C"/>
    <w:rsid w:val="58E623BC"/>
    <w:rsid w:val="59213594"/>
    <w:rsid w:val="5945641B"/>
    <w:rsid w:val="594B184B"/>
    <w:rsid w:val="59660EE6"/>
    <w:rsid w:val="59973856"/>
    <w:rsid w:val="59C97EB4"/>
    <w:rsid w:val="59D14FBA"/>
    <w:rsid w:val="5A2A0227"/>
    <w:rsid w:val="5A826950"/>
    <w:rsid w:val="5AAE2C06"/>
    <w:rsid w:val="5ABA7DA3"/>
    <w:rsid w:val="5B0D5B7E"/>
    <w:rsid w:val="5B247A8A"/>
    <w:rsid w:val="5B3255E5"/>
    <w:rsid w:val="5B6F4A8B"/>
    <w:rsid w:val="5B885B4D"/>
    <w:rsid w:val="5C07081F"/>
    <w:rsid w:val="5C207B33"/>
    <w:rsid w:val="5C482267"/>
    <w:rsid w:val="5C502AAE"/>
    <w:rsid w:val="5C6E25FB"/>
    <w:rsid w:val="5C735EB5"/>
    <w:rsid w:val="5C7834CB"/>
    <w:rsid w:val="5C7B276E"/>
    <w:rsid w:val="5C802D03"/>
    <w:rsid w:val="5CCE1C19"/>
    <w:rsid w:val="5CFC4260"/>
    <w:rsid w:val="5D5201C0"/>
    <w:rsid w:val="5D551A5E"/>
    <w:rsid w:val="5D7E7207"/>
    <w:rsid w:val="5D881E34"/>
    <w:rsid w:val="5D8A178B"/>
    <w:rsid w:val="5E9640DD"/>
    <w:rsid w:val="5EA82884"/>
    <w:rsid w:val="5EA93E10"/>
    <w:rsid w:val="5EC92704"/>
    <w:rsid w:val="5F021772"/>
    <w:rsid w:val="5F0A0F8C"/>
    <w:rsid w:val="5F5244A8"/>
    <w:rsid w:val="5F74336A"/>
    <w:rsid w:val="5F761FFC"/>
    <w:rsid w:val="5F854114"/>
    <w:rsid w:val="608F5287"/>
    <w:rsid w:val="60CC2038"/>
    <w:rsid w:val="60D94755"/>
    <w:rsid w:val="60DF1D6B"/>
    <w:rsid w:val="610619ED"/>
    <w:rsid w:val="612F5754"/>
    <w:rsid w:val="61C006D5"/>
    <w:rsid w:val="61D304EC"/>
    <w:rsid w:val="621912AD"/>
    <w:rsid w:val="623E0D13"/>
    <w:rsid w:val="625E3163"/>
    <w:rsid w:val="62A74B0A"/>
    <w:rsid w:val="62DB2A06"/>
    <w:rsid w:val="62E25B42"/>
    <w:rsid w:val="63116428"/>
    <w:rsid w:val="63387E58"/>
    <w:rsid w:val="634405AB"/>
    <w:rsid w:val="63726CDC"/>
    <w:rsid w:val="63E54A5A"/>
    <w:rsid w:val="64155AA4"/>
    <w:rsid w:val="643B19AE"/>
    <w:rsid w:val="6449399F"/>
    <w:rsid w:val="64CE2822"/>
    <w:rsid w:val="64CF20F6"/>
    <w:rsid w:val="65197815"/>
    <w:rsid w:val="653B4728"/>
    <w:rsid w:val="65436640"/>
    <w:rsid w:val="65711247"/>
    <w:rsid w:val="65EC0B04"/>
    <w:rsid w:val="65F77B57"/>
    <w:rsid w:val="661650B5"/>
    <w:rsid w:val="664C2E9B"/>
    <w:rsid w:val="66B9305E"/>
    <w:rsid w:val="66C832A1"/>
    <w:rsid w:val="66CF4630"/>
    <w:rsid w:val="67043EBA"/>
    <w:rsid w:val="67256946"/>
    <w:rsid w:val="67384DFE"/>
    <w:rsid w:val="6744501E"/>
    <w:rsid w:val="674566A0"/>
    <w:rsid w:val="6751773B"/>
    <w:rsid w:val="67760F4F"/>
    <w:rsid w:val="677F7E04"/>
    <w:rsid w:val="678371C8"/>
    <w:rsid w:val="67B0620F"/>
    <w:rsid w:val="67C717AB"/>
    <w:rsid w:val="67E30FAE"/>
    <w:rsid w:val="68077DF9"/>
    <w:rsid w:val="68264723"/>
    <w:rsid w:val="688F261D"/>
    <w:rsid w:val="69096FCB"/>
    <w:rsid w:val="6949691B"/>
    <w:rsid w:val="698A0CE2"/>
    <w:rsid w:val="698D6A3D"/>
    <w:rsid w:val="6A0E0E68"/>
    <w:rsid w:val="6A3A6264"/>
    <w:rsid w:val="6A7F636D"/>
    <w:rsid w:val="6ABA0CF1"/>
    <w:rsid w:val="6AC74D83"/>
    <w:rsid w:val="6B0A032C"/>
    <w:rsid w:val="6B120F8F"/>
    <w:rsid w:val="6B142F59"/>
    <w:rsid w:val="6B6C4860"/>
    <w:rsid w:val="6B9335E8"/>
    <w:rsid w:val="6C0F54CE"/>
    <w:rsid w:val="6C2E1DF8"/>
    <w:rsid w:val="6C476FAD"/>
    <w:rsid w:val="6C6770B8"/>
    <w:rsid w:val="6C8639E2"/>
    <w:rsid w:val="6CE001C5"/>
    <w:rsid w:val="6CE27288"/>
    <w:rsid w:val="6CFF74EC"/>
    <w:rsid w:val="6D2C27DC"/>
    <w:rsid w:val="6D3C6797"/>
    <w:rsid w:val="6D45389E"/>
    <w:rsid w:val="6D9B170F"/>
    <w:rsid w:val="6DA700B4"/>
    <w:rsid w:val="6E0E1EE1"/>
    <w:rsid w:val="6E3B25AB"/>
    <w:rsid w:val="6E58315D"/>
    <w:rsid w:val="6E7361E8"/>
    <w:rsid w:val="6E922385"/>
    <w:rsid w:val="6E9F0D8B"/>
    <w:rsid w:val="6EBF4F8A"/>
    <w:rsid w:val="6ECD6674"/>
    <w:rsid w:val="6EF32E85"/>
    <w:rsid w:val="6F282B2F"/>
    <w:rsid w:val="6F314A06"/>
    <w:rsid w:val="6F9C5D11"/>
    <w:rsid w:val="6FB12048"/>
    <w:rsid w:val="6FBE7937"/>
    <w:rsid w:val="6FD66A2F"/>
    <w:rsid w:val="6FF03FA1"/>
    <w:rsid w:val="700A610D"/>
    <w:rsid w:val="701230A2"/>
    <w:rsid w:val="704936A5"/>
    <w:rsid w:val="70716758"/>
    <w:rsid w:val="70716CD7"/>
    <w:rsid w:val="709261C0"/>
    <w:rsid w:val="70934920"/>
    <w:rsid w:val="70984874"/>
    <w:rsid w:val="70AB3A18"/>
    <w:rsid w:val="70F26437"/>
    <w:rsid w:val="713779A1"/>
    <w:rsid w:val="71630796"/>
    <w:rsid w:val="718F7AEF"/>
    <w:rsid w:val="71A76CB4"/>
    <w:rsid w:val="71B354E5"/>
    <w:rsid w:val="721E46BD"/>
    <w:rsid w:val="723F6B0D"/>
    <w:rsid w:val="72930CA2"/>
    <w:rsid w:val="72C8308E"/>
    <w:rsid w:val="72FF44EF"/>
    <w:rsid w:val="7376110B"/>
    <w:rsid w:val="73836ECE"/>
    <w:rsid w:val="73AA0E77"/>
    <w:rsid w:val="742064CB"/>
    <w:rsid w:val="745F3497"/>
    <w:rsid w:val="746A4BF6"/>
    <w:rsid w:val="74822AAD"/>
    <w:rsid w:val="74AF5AA0"/>
    <w:rsid w:val="74B65081"/>
    <w:rsid w:val="74B80DF9"/>
    <w:rsid w:val="74BD640F"/>
    <w:rsid w:val="74EC2DE4"/>
    <w:rsid w:val="750A43F6"/>
    <w:rsid w:val="75220020"/>
    <w:rsid w:val="753F75ED"/>
    <w:rsid w:val="754E0E15"/>
    <w:rsid w:val="757F5473"/>
    <w:rsid w:val="759F78C3"/>
    <w:rsid w:val="75E63744"/>
    <w:rsid w:val="761E4C8C"/>
    <w:rsid w:val="762F6E99"/>
    <w:rsid w:val="76361FD5"/>
    <w:rsid w:val="766452A4"/>
    <w:rsid w:val="76A317DD"/>
    <w:rsid w:val="76CE0460"/>
    <w:rsid w:val="76DD7175"/>
    <w:rsid w:val="76EB7B4B"/>
    <w:rsid w:val="770519A8"/>
    <w:rsid w:val="771E697A"/>
    <w:rsid w:val="776D1C6D"/>
    <w:rsid w:val="77A85F93"/>
    <w:rsid w:val="77AD62C7"/>
    <w:rsid w:val="77B04009"/>
    <w:rsid w:val="78126A72"/>
    <w:rsid w:val="786372CE"/>
    <w:rsid w:val="78AF7930"/>
    <w:rsid w:val="78C80EDF"/>
    <w:rsid w:val="790B2165"/>
    <w:rsid w:val="79334EF2"/>
    <w:rsid w:val="79571C6E"/>
    <w:rsid w:val="79AE362F"/>
    <w:rsid w:val="79CD595E"/>
    <w:rsid w:val="79F71A7C"/>
    <w:rsid w:val="7A460C55"/>
    <w:rsid w:val="7A574C10"/>
    <w:rsid w:val="7AC51B7A"/>
    <w:rsid w:val="7AE20300"/>
    <w:rsid w:val="7AFB593B"/>
    <w:rsid w:val="7B42141C"/>
    <w:rsid w:val="7B973BEC"/>
    <w:rsid w:val="7BAC4AE8"/>
    <w:rsid w:val="7BC662BD"/>
    <w:rsid w:val="7C5E2807"/>
    <w:rsid w:val="7C716328"/>
    <w:rsid w:val="7CDB7E00"/>
    <w:rsid w:val="7D625DA6"/>
    <w:rsid w:val="7DC11107"/>
    <w:rsid w:val="7DD21687"/>
    <w:rsid w:val="7DE229FC"/>
    <w:rsid w:val="7E1C7EBF"/>
    <w:rsid w:val="7E4121CA"/>
    <w:rsid w:val="7E6F077A"/>
    <w:rsid w:val="7EC55C1F"/>
    <w:rsid w:val="7F5E434B"/>
    <w:rsid w:val="7F9F508F"/>
    <w:rsid w:val="7FAF4BA7"/>
    <w:rsid w:val="7FB14981"/>
    <w:rsid w:val="7FF26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widowControl/>
      <w:numPr>
        <w:ilvl w:val="0"/>
        <w:numId w:val="1"/>
      </w:numPr>
      <w:jc w:val="center"/>
      <w:outlineLvl w:val="0"/>
    </w:pPr>
    <w:rPr>
      <w:rFonts w:ascii="黑体" w:eastAsia="黑体"/>
      <w:kern w:val="0"/>
      <w:sz w:val="5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pPr>
      <w:spacing w:line="0" w:lineRule="atLeast"/>
    </w:pPr>
    <w:rPr>
      <w:sz w:val="30"/>
    </w:rPr>
  </w:style>
  <w:style w:type="paragraph" w:customStyle="1" w:styleId="4">
    <w:name w:val="_Style 2"/>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styleId="5">
    <w:name w:val="Body Text Indent"/>
    <w:basedOn w:val="1"/>
    <w:qFormat/>
    <w:uiPriority w:val="99"/>
    <w:pPr>
      <w:widowControl/>
      <w:overflowPunct w:val="0"/>
      <w:autoSpaceDE w:val="0"/>
      <w:autoSpaceDN w:val="0"/>
      <w:adjustRightInd w:val="0"/>
      <w:spacing w:line="360" w:lineRule="auto"/>
      <w:ind w:firstLine="540"/>
      <w:textAlignment w:val="baseline"/>
    </w:pPr>
    <w:rPr>
      <w:rFonts w:ascii="宋体" w:hAnsi="MS Sans Serif"/>
      <w:spacing w:val="12"/>
      <w:kern w:val="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Body Text 2"/>
    <w:basedOn w:val="1"/>
    <w:qFormat/>
    <w:uiPriority w:val="99"/>
    <w:pPr>
      <w:adjustRightInd w:val="0"/>
      <w:snapToGrid w:val="0"/>
    </w:pPr>
    <w:rPr>
      <w:snapToGrid w:val="0"/>
      <w:kern w:val="0"/>
    </w:rPr>
  </w:style>
  <w:style w:type="paragraph" w:styleId="11">
    <w:name w:val="Body Text First Indent 2"/>
    <w:basedOn w:val="5"/>
    <w:unhideWhenUsed/>
    <w:qFormat/>
    <w:uiPriority w:val="99"/>
    <w:pPr>
      <w:ind w:left="200" w:firstLine="200" w:firstLineChars="200"/>
    </w:pPr>
  </w:style>
  <w:style w:type="character" w:styleId="14">
    <w:name w:val="Hyperlink"/>
    <w:basedOn w:val="13"/>
    <w:qFormat/>
    <w:uiPriority w:val="0"/>
    <w:rPr>
      <w:color w:val="0000FF"/>
      <w:u w:val="single"/>
    </w:rPr>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font61"/>
    <w:basedOn w:val="13"/>
    <w:qFormat/>
    <w:uiPriority w:val="0"/>
    <w:rPr>
      <w:rFonts w:hint="eastAsia" w:ascii="宋体" w:hAnsi="宋体" w:eastAsia="宋体" w:cs="宋体"/>
      <w:color w:val="000000"/>
      <w:sz w:val="20"/>
      <w:szCs w:val="20"/>
      <w:u w:val="none"/>
    </w:rPr>
  </w:style>
  <w:style w:type="character" w:customStyle="1" w:styleId="17">
    <w:name w:val="font11"/>
    <w:basedOn w:val="13"/>
    <w:qFormat/>
    <w:uiPriority w:val="0"/>
    <w:rPr>
      <w:rFonts w:hint="default" w:ascii="Times New Roman" w:hAnsi="Times New Roman" w:cs="Times New Roman"/>
      <w:color w:val="000000"/>
      <w:sz w:val="20"/>
      <w:szCs w:val="20"/>
      <w:u w:val="none"/>
    </w:rPr>
  </w:style>
  <w:style w:type="character" w:customStyle="1" w:styleId="18">
    <w:name w:val="font41"/>
    <w:basedOn w:val="13"/>
    <w:qFormat/>
    <w:uiPriority w:val="0"/>
    <w:rPr>
      <w:rFonts w:hint="default" w:ascii="Times New Roman" w:hAnsi="Times New Roman" w:cs="Times New Roman"/>
      <w:color w:val="000000"/>
      <w:sz w:val="20"/>
      <w:szCs w:val="20"/>
      <w:u w:val="none"/>
    </w:rPr>
  </w:style>
  <w:style w:type="character" w:customStyle="1" w:styleId="19">
    <w:name w:val="font71"/>
    <w:basedOn w:val="13"/>
    <w:qFormat/>
    <w:uiPriority w:val="0"/>
    <w:rPr>
      <w:rFonts w:hint="eastAsia" w:ascii="宋体" w:hAnsi="宋体" w:eastAsia="宋体" w:cs="宋体"/>
      <w:color w:val="000000"/>
      <w:sz w:val="20"/>
      <w:szCs w:val="20"/>
      <w:u w:val="none"/>
    </w:rPr>
  </w:style>
  <w:style w:type="character" w:customStyle="1" w:styleId="20">
    <w:name w:val="font31"/>
    <w:basedOn w:val="13"/>
    <w:qFormat/>
    <w:uiPriority w:val="0"/>
    <w:rPr>
      <w:rFonts w:hint="default" w:ascii="Times New Roman" w:hAnsi="Times New Roman" w:cs="Times New Roman"/>
      <w:color w:val="000000"/>
      <w:sz w:val="20"/>
      <w:szCs w:val="20"/>
      <w:u w:val="none"/>
    </w:rPr>
  </w:style>
  <w:style w:type="character" w:customStyle="1" w:styleId="21">
    <w:name w:val="font21"/>
    <w:basedOn w:val="13"/>
    <w:qFormat/>
    <w:uiPriority w:val="0"/>
    <w:rPr>
      <w:rFonts w:hint="default" w:ascii="Times New Roman" w:hAnsi="Times New Roman" w:cs="Times New Roman"/>
      <w:color w:val="000000"/>
      <w:sz w:val="20"/>
      <w:szCs w:val="20"/>
      <w:u w:val="none"/>
    </w:rPr>
  </w:style>
  <w:style w:type="character" w:customStyle="1" w:styleId="22">
    <w:name w:val="NormalCharacter"/>
    <w:semiHidden/>
    <w:qFormat/>
    <w:uiPriority w:val="0"/>
    <w:rPr>
      <w:kern w:val="2"/>
      <w:sz w:val="21"/>
      <w:szCs w:val="21"/>
      <w:lang w:val="en-US" w:eastAsia="zh-CN" w:bidi="ar-SA"/>
    </w:rPr>
  </w:style>
  <w:style w:type="character" w:customStyle="1" w:styleId="23">
    <w:name w:val="font01"/>
    <w:basedOn w:val="13"/>
    <w:qFormat/>
    <w:uiPriority w:val="0"/>
    <w:rPr>
      <w:rFonts w:hint="eastAsia" w:ascii="等线" w:hAnsi="等线" w:eastAsia="等线" w:cs="等线"/>
      <w:color w:val="FF0000"/>
      <w:sz w:val="24"/>
      <w:szCs w:val="24"/>
      <w:u w:val="none"/>
    </w:rPr>
  </w:style>
  <w:style w:type="character" w:customStyle="1" w:styleId="24">
    <w:name w:val="font51"/>
    <w:basedOn w:val="13"/>
    <w:qFormat/>
    <w:uiPriority w:val="0"/>
    <w:rPr>
      <w:rFonts w:hint="default" w:ascii="Times New Roman" w:hAnsi="Times New Roman" w:cs="Times New Roman"/>
      <w:color w:val="000000"/>
      <w:sz w:val="18"/>
      <w:szCs w:val="18"/>
      <w:u w:val="none"/>
    </w:rPr>
  </w:style>
  <w:style w:type="character" w:customStyle="1" w:styleId="25">
    <w:name w:val="font81"/>
    <w:basedOn w:val="13"/>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1439</Words>
  <Characters>1561</Characters>
  <Lines>4</Lines>
  <Paragraphs>1</Paragraphs>
  <TotalTime>89</TotalTime>
  <ScaleCrop>false</ScaleCrop>
  <LinksUpToDate>false</LinksUpToDate>
  <CharactersWithSpaces>1597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2023-02-28T09:27:00Z</dcterms:created>
  <dc:creator>Administrator</dc:creator>
  <cp:lastModifiedBy>段义婷</cp:lastModifiedBy>
  <dcterms:modified xsi:type="dcterms:W3CDTF">2026-01-09T09:21:53Z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05F85A9D08F84211B79C46D53C062333_13</vt:lpwstr>
  </property>
  <property fmtid="{D5CDD505-2E9C-101B-9397-08002B2CF9AE}" pid="4" name="KSOTemplateDocerSaveRecord">
    <vt:lpwstr>eyJoZGlkIjoiZDEzZmIwNmFlOTU0MzkyYTVmYTk3ZDMwYzJmMjBlNWQiLCJ1c2VySWQiOiI0MzkwMDkzMjcifQ==</vt:lpwstr>
  </property>
</Properties>
</file>