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ACF" w:rsidRPr="00A51ACF" w:rsidRDefault="00A51ACF" w:rsidP="00A51ACF">
      <w:pPr>
        <w:spacing w:afterLines="50" w:after="156" w:line="360" w:lineRule="auto"/>
        <w:jc w:val="center"/>
        <w:rPr>
          <w:sz w:val="36"/>
        </w:rPr>
      </w:pPr>
      <w:r w:rsidRPr="00A51ACF">
        <w:rPr>
          <w:sz w:val="36"/>
        </w:rPr>
        <w:t>人脸识别监控参数信息</w:t>
      </w:r>
    </w:p>
    <w:p w:rsidR="00A51ACF" w:rsidRPr="00DC6085" w:rsidRDefault="00A51ACF" w:rsidP="005C0408">
      <w:pPr>
        <w:pStyle w:val="a5"/>
        <w:numPr>
          <w:ilvl w:val="0"/>
          <w:numId w:val="1"/>
        </w:numPr>
        <w:spacing w:line="400" w:lineRule="exact"/>
        <w:ind w:firstLineChars="0"/>
        <w:rPr>
          <w:rFonts w:asciiTheme="minorEastAsia" w:eastAsiaTheme="minorEastAsia" w:hAnsiTheme="minorEastAsia"/>
          <w:szCs w:val="21"/>
        </w:rPr>
      </w:pPr>
      <w:r w:rsidRPr="00DC6085">
        <w:rPr>
          <w:rFonts w:asciiTheme="minorEastAsia" w:eastAsiaTheme="minorEastAsia" w:hAnsiTheme="minorEastAsia" w:hint="eastAsia"/>
          <w:szCs w:val="21"/>
        </w:rPr>
        <w:t>人脸识别前端系统</w:t>
      </w:r>
    </w:p>
    <w:p w:rsidR="00A51ACF" w:rsidRPr="00186F46" w:rsidRDefault="00A51ACF" w:rsidP="00186F46">
      <w:pPr>
        <w:spacing w:line="400" w:lineRule="exact"/>
        <w:ind w:firstLineChars="100" w:firstLine="210"/>
        <w:rPr>
          <w:rFonts w:asciiTheme="minorEastAsia" w:eastAsiaTheme="minorEastAsia" w:hAnsiTheme="minorEastAsia"/>
          <w:szCs w:val="21"/>
        </w:rPr>
      </w:pPr>
      <w:r w:rsidRPr="00186F46">
        <w:rPr>
          <w:rFonts w:asciiTheme="minorEastAsia" w:eastAsiaTheme="minorEastAsia" w:hAnsiTheme="minorEastAsia" w:hint="eastAsia"/>
          <w:szCs w:val="21"/>
        </w:rPr>
        <w:t>4</w:t>
      </w:r>
      <w:r w:rsidRPr="00186F46">
        <w:rPr>
          <w:rFonts w:asciiTheme="minorEastAsia" w:eastAsiaTheme="minorEastAsia" w:hAnsiTheme="minorEastAsia"/>
          <w:szCs w:val="21"/>
        </w:rPr>
        <w:t>00万轻智能人脸抓拍摄像机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6600"/>
      </w:tblGrid>
      <w:tr w:rsidR="00A51ACF" w:rsidRPr="00DC6085" w:rsidTr="00DC6085">
        <w:tc>
          <w:tcPr>
            <w:tcW w:w="1559" w:type="dxa"/>
            <w:vAlign w:val="center"/>
          </w:tcPr>
          <w:p w:rsidR="00A51ACF" w:rsidRPr="00DC6085" w:rsidRDefault="00A51ACF" w:rsidP="005C0408">
            <w:pPr>
              <w:pStyle w:val="a5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品牌要求</w:t>
            </w:r>
          </w:p>
        </w:tc>
        <w:tc>
          <w:tcPr>
            <w:tcW w:w="6600" w:type="dxa"/>
          </w:tcPr>
          <w:p w:rsidR="00A51ACF" w:rsidRPr="00DC6085" w:rsidRDefault="00A51ACF" w:rsidP="005C0408">
            <w:pPr>
              <w:pStyle w:val="a5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海康威视或同档次</w:t>
            </w:r>
          </w:p>
        </w:tc>
      </w:tr>
      <w:tr w:rsidR="00A51ACF" w:rsidRPr="00DC6085" w:rsidTr="00DC6085">
        <w:tc>
          <w:tcPr>
            <w:tcW w:w="1559" w:type="dxa"/>
            <w:vAlign w:val="center"/>
          </w:tcPr>
          <w:p w:rsidR="00A51ACF" w:rsidRPr="00DC6085" w:rsidRDefault="00A51ACF" w:rsidP="005C0408">
            <w:pPr>
              <w:pStyle w:val="a5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核心参数</w:t>
            </w:r>
          </w:p>
        </w:tc>
        <w:tc>
          <w:tcPr>
            <w:tcW w:w="6600" w:type="dxa"/>
            <w:vAlign w:val="center"/>
          </w:tcPr>
          <w:p w:rsidR="00A51ACF" w:rsidRPr="00DC6085" w:rsidRDefault="00A51ACF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分辨率：400万像素（2560×1440），支持60fps实时视频</w:t>
            </w:r>
          </w:p>
          <w:p w:rsidR="00A51ACF" w:rsidRPr="00DC6085" w:rsidRDefault="00A51ACF" w:rsidP="005C0408">
            <w:pPr>
              <w:spacing w:line="400" w:lineRule="exact"/>
              <w:ind w:left="1050" w:hangingChars="500" w:hanging="1050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智能分析：支持人脸抓拍（同时检测≥30张）、道路监控（车牌/车身颜色识别）、Smart事件（越界/区域入侵等深度学习算法）、人数统计（离岗检测/区域关注度）、热度图</w:t>
            </w:r>
          </w:p>
          <w:p w:rsidR="00A51ACF" w:rsidRPr="00DC6085" w:rsidRDefault="00A51ACF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补光技术：鳞镜补光（红外850nm/暖白光切换），人脸抓拍距离≥7m</w:t>
            </w:r>
          </w:p>
        </w:tc>
      </w:tr>
      <w:tr w:rsidR="00A51ACF" w:rsidRPr="00DC6085" w:rsidTr="00DC6085">
        <w:tc>
          <w:tcPr>
            <w:tcW w:w="1559" w:type="dxa"/>
            <w:vAlign w:val="center"/>
          </w:tcPr>
          <w:p w:rsidR="00A51ACF" w:rsidRPr="00DC6085" w:rsidRDefault="00DC6085" w:rsidP="005C0408">
            <w:pPr>
              <w:pStyle w:val="a5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数量</w:t>
            </w:r>
          </w:p>
        </w:tc>
        <w:tc>
          <w:tcPr>
            <w:tcW w:w="6600" w:type="dxa"/>
            <w:vAlign w:val="center"/>
          </w:tcPr>
          <w:p w:rsidR="00A51ACF" w:rsidRPr="00DC6085" w:rsidRDefault="00A51ACF" w:rsidP="005C040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11台</w:t>
            </w:r>
          </w:p>
        </w:tc>
      </w:tr>
    </w:tbl>
    <w:p w:rsidR="00A51ACF" w:rsidRPr="00DC6085" w:rsidRDefault="00A51ACF" w:rsidP="005C0408">
      <w:pPr>
        <w:spacing w:beforeLines="100" w:before="312" w:line="400" w:lineRule="exact"/>
        <w:rPr>
          <w:rFonts w:asciiTheme="minorEastAsia" w:eastAsiaTheme="minorEastAsia" w:hAnsiTheme="minorEastAsia"/>
          <w:szCs w:val="21"/>
        </w:rPr>
      </w:pPr>
      <w:r w:rsidRPr="00DC6085">
        <w:rPr>
          <w:rFonts w:asciiTheme="minorEastAsia" w:eastAsiaTheme="minorEastAsia" w:hAnsiTheme="minorEastAsia" w:hint="eastAsia"/>
          <w:szCs w:val="21"/>
        </w:rPr>
        <w:t>二、后端分析服务器</w:t>
      </w:r>
    </w:p>
    <w:p w:rsidR="00A51ACF" w:rsidRPr="00DC6085" w:rsidRDefault="00A51ACF" w:rsidP="00186F46">
      <w:pPr>
        <w:spacing w:line="400" w:lineRule="exact"/>
        <w:ind w:firstLineChars="100" w:firstLine="210"/>
        <w:rPr>
          <w:rFonts w:asciiTheme="minorEastAsia" w:eastAsiaTheme="minorEastAsia" w:hAnsiTheme="minorEastAsia"/>
          <w:szCs w:val="21"/>
        </w:rPr>
      </w:pPr>
      <w:r w:rsidRPr="00DC6085">
        <w:rPr>
          <w:rFonts w:asciiTheme="minorEastAsia" w:eastAsiaTheme="minorEastAsia" w:hAnsiTheme="minorEastAsia" w:hint="eastAsia"/>
          <w:szCs w:val="21"/>
        </w:rPr>
        <w:t>1. 人员轨迹分析服务器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6600"/>
      </w:tblGrid>
      <w:tr w:rsidR="00A51ACF" w:rsidRPr="00DC6085" w:rsidTr="00186F46">
        <w:tc>
          <w:tcPr>
            <w:tcW w:w="1559" w:type="dxa"/>
            <w:vAlign w:val="center"/>
          </w:tcPr>
          <w:p w:rsidR="00A51ACF" w:rsidRPr="00DC6085" w:rsidRDefault="00A51ACF" w:rsidP="005C040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核心参数</w:t>
            </w:r>
          </w:p>
        </w:tc>
        <w:tc>
          <w:tcPr>
            <w:tcW w:w="6600" w:type="dxa"/>
          </w:tcPr>
          <w:p w:rsidR="00A51ACF" w:rsidRPr="00DC6085" w:rsidRDefault="00A51ACF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规格：3U机架式，16盘位，1+1冗余电源/风扇</w:t>
            </w:r>
          </w:p>
          <w:p w:rsidR="00A51ACF" w:rsidRPr="00DC6085" w:rsidRDefault="00A51ACF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接入能力：32路H.265/H.264高清流</w:t>
            </w:r>
          </w:p>
        </w:tc>
      </w:tr>
      <w:tr w:rsidR="00A51ACF" w:rsidRPr="00DC6085" w:rsidTr="00186F46">
        <w:tc>
          <w:tcPr>
            <w:tcW w:w="1559" w:type="dxa"/>
            <w:vAlign w:val="center"/>
          </w:tcPr>
          <w:p w:rsidR="00A51ACF" w:rsidRPr="00DC6085" w:rsidRDefault="00DC6085" w:rsidP="005C040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智能分析</w:t>
            </w:r>
          </w:p>
        </w:tc>
        <w:tc>
          <w:tcPr>
            <w:tcW w:w="6600" w:type="dxa"/>
          </w:tcPr>
          <w:p w:rsidR="00A51ACF" w:rsidRPr="00DC6085" w:rsidRDefault="00A51ACF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以文搜图：支持开放式语义检索（人/车/非机动车属性），32路图片流分析</w:t>
            </w:r>
          </w:p>
          <w:p w:rsidR="00A51ACF" w:rsidRPr="00DC6085" w:rsidRDefault="00A51ACF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以图搜图：32路图片流快速检索</w:t>
            </w:r>
          </w:p>
          <w:p w:rsidR="00A51ACF" w:rsidRPr="00DC6085" w:rsidRDefault="00A51ACF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目标识别：支持32个名单库（10万张/库），客流统计</w:t>
            </w:r>
          </w:p>
          <w:p w:rsidR="00A51ACF" w:rsidRPr="00DC6085" w:rsidRDefault="00A51ACF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周界防范：24路视频流（2MP）或32路图片流</w:t>
            </w:r>
          </w:p>
          <w:p w:rsidR="00A51ACF" w:rsidRPr="00DC6085" w:rsidRDefault="00A51ACF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视频结构化：16路视频流（2MP）</w:t>
            </w:r>
          </w:p>
          <w:p w:rsidR="00A51ACF" w:rsidRPr="00DC6085" w:rsidRDefault="00A51ACF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存储接口：16×SATA，支持RAID 0/1/5/6/10</w:t>
            </w:r>
          </w:p>
          <w:p w:rsidR="00A51ACF" w:rsidRPr="00DC6085" w:rsidRDefault="00A51ACF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网络接口：双千兆网口</w:t>
            </w:r>
          </w:p>
        </w:tc>
      </w:tr>
      <w:tr w:rsidR="00A51ACF" w:rsidRPr="00DC6085" w:rsidTr="00186F46">
        <w:trPr>
          <w:trHeight w:val="345"/>
        </w:trPr>
        <w:tc>
          <w:tcPr>
            <w:tcW w:w="1559" w:type="dxa"/>
            <w:vAlign w:val="center"/>
          </w:tcPr>
          <w:p w:rsidR="00A51ACF" w:rsidRPr="00DC6085" w:rsidRDefault="00A51ACF" w:rsidP="005C040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数量：</w:t>
            </w:r>
          </w:p>
        </w:tc>
        <w:tc>
          <w:tcPr>
            <w:tcW w:w="6600" w:type="dxa"/>
            <w:vAlign w:val="center"/>
          </w:tcPr>
          <w:p w:rsidR="00A51ACF" w:rsidRPr="00DC6085" w:rsidRDefault="00A51ACF" w:rsidP="005C040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1台</w:t>
            </w:r>
          </w:p>
        </w:tc>
      </w:tr>
    </w:tbl>
    <w:p w:rsidR="00E9698E" w:rsidRPr="00DC6085" w:rsidRDefault="00E9698E" w:rsidP="00186F46">
      <w:pPr>
        <w:spacing w:beforeLines="50" w:before="156" w:line="400" w:lineRule="exact"/>
        <w:ind w:firstLineChars="100" w:firstLine="210"/>
        <w:rPr>
          <w:rFonts w:asciiTheme="minorEastAsia" w:eastAsiaTheme="minorEastAsia" w:hAnsiTheme="minorEastAsia"/>
          <w:szCs w:val="21"/>
        </w:rPr>
      </w:pPr>
      <w:r w:rsidRPr="00DC6085">
        <w:rPr>
          <w:rFonts w:asciiTheme="minorEastAsia" w:eastAsiaTheme="minorEastAsia" w:hAnsiTheme="minorEastAsia" w:hint="eastAsia"/>
          <w:szCs w:val="21"/>
        </w:rPr>
        <w:t>2</w:t>
      </w:r>
      <w:r w:rsidRPr="00DC6085">
        <w:rPr>
          <w:rFonts w:asciiTheme="minorEastAsia" w:eastAsiaTheme="minorEastAsia" w:hAnsiTheme="minorEastAsia"/>
          <w:szCs w:val="21"/>
        </w:rPr>
        <w:t>.</w:t>
      </w:r>
      <w:r w:rsidRPr="00DC6085">
        <w:rPr>
          <w:rFonts w:asciiTheme="minorEastAsia" w:eastAsiaTheme="minorEastAsia" w:hAnsiTheme="minorEastAsia" w:hint="eastAsia"/>
          <w:szCs w:val="21"/>
        </w:rPr>
        <w:t xml:space="preserve"> 存储硬盘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6600"/>
      </w:tblGrid>
      <w:tr w:rsidR="00E9698E" w:rsidRPr="00DC6085" w:rsidTr="00186F46">
        <w:tc>
          <w:tcPr>
            <w:tcW w:w="1559" w:type="dxa"/>
            <w:vAlign w:val="center"/>
          </w:tcPr>
          <w:p w:rsidR="00E9698E" w:rsidRPr="00DC6085" w:rsidRDefault="00E9698E" w:rsidP="005C040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容量</w:t>
            </w:r>
          </w:p>
        </w:tc>
        <w:tc>
          <w:tcPr>
            <w:tcW w:w="6600" w:type="dxa"/>
          </w:tcPr>
          <w:p w:rsidR="00E9698E" w:rsidRPr="00DC6085" w:rsidRDefault="00E9698E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8TB，CMR技术，7200RPM</w:t>
            </w:r>
          </w:p>
          <w:p w:rsidR="00E9698E" w:rsidRPr="00DC6085" w:rsidRDefault="00E9698E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支持AllFrame AI技术，7×24小时运行</w:t>
            </w:r>
          </w:p>
          <w:p w:rsidR="00E9698E" w:rsidRPr="00DC6085" w:rsidRDefault="00E9698E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传输速率≥267MB/s</w:t>
            </w:r>
          </w:p>
        </w:tc>
      </w:tr>
      <w:tr w:rsidR="00E9698E" w:rsidRPr="00DC6085" w:rsidTr="00186F46">
        <w:tc>
          <w:tcPr>
            <w:tcW w:w="1559" w:type="dxa"/>
            <w:vAlign w:val="center"/>
          </w:tcPr>
          <w:p w:rsidR="00E9698E" w:rsidRPr="00DC6085" w:rsidRDefault="00E9698E" w:rsidP="005C040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数量</w:t>
            </w:r>
          </w:p>
        </w:tc>
        <w:tc>
          <w:tcPr>
            <w:tcW w:w="6600" w:type="dxa"/>
          </w:tcPr>
          <w:p w:rsidR="00E9698E" w:rsidRPr="00DC6085" w:rsidRDefault="00E9698E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满足11路400万视频90天存储即可</w:t>
            </w:r>
          </w:p>
        </w:tc>
      </w:tr>
    </w:tbl>
    <w:p w:rsidR="00FB0F93" w:rsidRPr="00DC6085" w:rsidRDefault="00A717F5" w:rsidP="005C0408">
      <w:pPr>
        <w:spacing w:line="400" w:lineRule="exac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三</w:t>
      </w:r>
      <w:bookmarkStart w:id="0" w:name="_GoBack"/>
      <w:bookmarkEnd w:id="0"/>
      <w:r w:rsidRPr="00A717F5">
        <w:rPr>
          <w:rFonts w:asciiTheme="minorEastAsia" w:eastAsiaTheme="minorEastAsia" w:hAnsiTheme="minorEastAsia" w:hint="eastAsia"/>
          <w:szCs w:val="21"/>
        </w:rPr>
        <w:t>、</w:t>
      </w:r>
      <w:r w:rsidR="00E9698E" w:rsidRPr="00DC6085">
        <w:rPr>
          <w:rFonts w:asciiTheme="minorEastAsia" w:eastAsiaTheme="minorEastAsia" w:hAnsiTheme="minorEastAsia"/>
          <w:szCs w:val="21"/>
        </w:rPr>
        <w:t>软件系统</w:t>
      </w:r>
    </w:p>
    <w:p w:rsidR="00E9698E" w:rsidRPr="00186F46" w:rsidRDefault="00E9698E" w:rsidP="00186F46">
      <w:pPr>
        <w:spacing w:line="400" w:lineRule="exact"/>
        <w:ind w:firstLineChars="100" w:firstLine="210"/>
        <w:rPr>
          <w:rFonts w:asciiTheme="minorEastAsia" w:eastAsiaTheme="minorEastAsia" w:hAnsiTheme="minorEastAsia"/>
          <w:szCs w:val="21"/>
        </w:rPr>
      </w:pPr>
      <w:r w:rsidRPr="00186F46">
        <w:rPr>
          <w:rFonts w:asciiTheme="minorEastAsia" w:eastAsiaTheme="minorEastAsia" w:hAnsiTheme="minorEastAsia" w:hint="eastAsia"/>
          <w:szCs w:val="21"/>
        </w:rPr>
        <w:t>1. 智慧园区管理平台（医院版1.6.0）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6600"/>
      </w:tblGrid>
      <w:tr w:rsidR="00E9698E" w:rsidRPr="00DC6085" w:rsidTr="00186F46">
        <w:tc>
          <w:tcPr>
            <w:tcW w:w="1559" w:type="dxa"/>
            <w:vAlign w:val="center"/>
          </w:tcPr>
          <w:p w:rsidR="00E9698E" w:rsidRPr="00DC6085" w:rsidRDefault="005C0408" w:rsidP="005C040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功能要求</w:t>
            </w:r>
          </w:p>
        </w:tc>
        <w:tc>
          <w:tcPr>
            <w:tcW w:w="6600" w:type="dxa"/>
          </w:tcPr>
          <w:p w:rsidR="00E9698E" w:rsidRPr="00DC6085" w:rsidRDefault="00E9698E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支持人脸/人体/车辆抓拍分析</w:t>
            </w:r>
          </w:p>
          <w:p w:rsidR="00E9698E" w:rsidRPr="00DC6085" w:rsidRDefault="00E9698E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人员轨迹展示（含门禁、抓拍数据）</w:t>
            </w:r>
          </w:p>
          <w:p w:rsidR="00E9698E" w:rsidRPr="00DC6085" w:rsidRDefault="00E9698E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车辆轨迹展示（含卡口数据）</w:t>
            </w:r>
          </w:p>
          <w:p w:rsidR="00E9698E" w:rsidRPr="00DC6085" w:rsidRDefault="00E9698E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配置重点人员/陌生人/高频人员识别计划</w:t>
            </w:r>
          </w:p>
        </w:tc>
      </w:tr>
      <w:tr w:rsidR="00E9698E" w:rsidRPr="00DC6085" w:rsidTr="00186F46">
        <w:tc>
          <w:tcPr>
            <w:tcW w:w="1559" w:type="dxa"/>
            <w:vAlign w:val="center"/>
          </w:tcPr>
          <w:p w:rsidR="00E9698E" w:rsidRPr="00DC6085" w:rsidRDefault="00E9698E" w:rsidP="005C040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授权</w:t>
            </w:r>
          </w:p>
        </w:tc>
        <w:tc>
          <w:tcPr>
            <w:tcW w:w="6600" w:type="dxa"/>
          </w:tcPr>
          <w:p w:rsidR="00E9698E" w:rsidRPr="00DC6085" w:rsidRDefault="00E9698E" w:rsidP="005C040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1套</w:t>
            </w:r>
          </w:p>
        </w:tc>
      </w:tr>
    </w:tbl>
    <w:p w:rsidR="00E9698E" w:rsidRPr="00DC6085" w:rsidRDefault="00E9698E" w:rsidP="00186F46">
      <w:pPr>
        <w:spacing w:line="400" w:lineRule="exact"/>
        <w:rPr>
          <w:rFonts w:asciiTheme="minorEastAsia" w:eastAsiaTheme="minorEastAsia" w:hAnsiTheme="minorEastAsia"/>
          <w:szCs w:val="21"/>
        </w:rPr>
      </w:pPr>
      <w:r w:rsidRPr="00DC6085">
        <w:rPr>
          <w:rFonts w:asciiTheme="minorEastAsia" w:eastAsiaTheme="minorEastAsia" w:hAnsiTheme="minorEastAsia" w:hint="eastAsia"/>
          <w:szCs w:val="21"/>
        </w:rPr>
        <w:t>2. 综合安防管理平台（智慧版2.1.0）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6316"/>
      </w:tblGrid>
      <w:tr w:rsidR="00E9698E" w:rsidRPr="00DC6085" w:rsidTr="00186F46">
        <w:tc>
          <w:tcPr>
            <w:tcW w:w="1843" w:type="dxa"/>
            <w:vAlign w:val="center"/>
          </w:tcPr>
          <w:p w:rsidR="00E9698E" w:rsidRPr="00DC6085" w:rsidRDefault="00E9698E" w:rsidP="005C040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功能要求</w:t>
            </w:r>
          </w:p>
        </w:tc>
        <w:tc>
          <w:tcPr>
            <w:tcW w:w="6316" w:type="dxa"/>
          </w:tcPr>
          <w:p w:rsidR="00E9698E" w:rsidRPr="00DC6085" w:rsidRDefault="00E9698E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多模态大模型支持开放式语义检索（如“打电话”“未戴头盔”）</w:t>
            </w:r>
          </w:p>
          <w:p w:rsidR="00E9698E" w:rsidRPr="00DC6085" w:rsidRDefault="00E9698E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目标动向快捷追踪</w:t>
            </w:r>
          </w:p>
          <w:p w:rsidR="00E9698E" w:rsidRPr="00DC6085" w:rsidRDefault="00E9698E" w:rsidP="005C0408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预置热门搜索词条及历史记录</w:t>
            </w:r>
          </w:p>
        </w:tc>
      </w:tr>
      <w:tr w:rsidR="00E9698E" w:rsidRPr="00DC6085" w:rsidTr="00186F46">
        <w:tc>
          <w:tcPr>
            <w:tcW w:w="1843" w:type="dxa"/>
            <w:vAlign w:val="center"/>
          </w:tcPr>
          <w:p w:rsidR="00E9698E" w:rsidRPr="00DC6085" w:rsidRDefault="00E9698E" w:rsidP="005C040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授权</w:t>
            </w:r>
          </w:p>
        </w:tc>
        <w:tc>
          <w:tcPr>
            <w:tcW w:w="6316" w:type="dxa"/>
            <w:vAlign w:val="center"/>
          </w:tcPr>
          <w:p w:rsidR="00E9698E" w:rsidRPr="00DC6085" w:rsidRDefault="00E9698E" w:rsidP="005C040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6085">
              <w:rPr>
                <w:rFonts w:asciiTheme="minorEastAsia" w:eastAsiaTheme="minorEastAsia" w:hAnsiTheme="minorEastAsia" w:hint="eastAsia"/>
                <w:szCs w:val="21"/>
              </w:rPr>
              <w:t>1套</w:t>
            </w:r>
          </w:p>
        </w:tc>
      </w:tr>
    </w:tbl>
    <w:p w:rsidR="00DC6085" w:rsidRPr="00DC6085" w:rsidRDefault="00E9698E" w:rsidP="005C0408">
      <w:pPr>
        <w:spacing w:beforeLines="50" w:before="156" w:line="400" w:lineRule="exact"/>
        <w:rPr>
          <w:rFonts w:asciiTheme="minorEastAsia" w:eastAsiaTheme="minorEastAsia" w:hAnsiTheme="minorEastAsia"/>
          <w:szCs w:val="21"/>
        </w:rPr>
      </w:pPr>
      <w:r w:rsidRPr="00DC6085">
        <w:rPr>
          <w:rFonts w:asciiTheme="minorEastAsia" w:eastAsiaTheme="minorEastAsia" w:hAnsiTheme="minorEastAsia" w:hint="eastAsia"/>
          <w:szCs w:val="21"/>
        </w:rPr>
        <w:t>四、</w:t>
      </w:r>
      <w:r w:rsidR="00DC6085" w:rsidRPr="00DC6085">
        <w:rPr>
          <w:rFonts w:asciiTheme="minorEastAsia" w:eastAsiaTheme="minorEastAsia" w:hAnsiTheme="minorEastAsia" w:hint="eastAsia"/>
          <w:szCs w:val="21"/>
        </w:rPr>
        <w:t>网络及辅材</w:t>
      </w:r>
    </w:p>
    <w:p w:rsidR="00DC6085" w:rsidRPr="00DC6085" w:rsidRDefault="00DC6085" w:rsidP="005C0408">
      <w:pPr>
        <w:spacing w:line="400" w:lineRule="exact"/>
        <w:rPr>
          <w:rFonts w:asciiTheme="minorEastAsia" w:eastAsiaTheme="minorEastAsia" w:hAnsiTheme="minorEastAsia"/>
          <w:szCs w:val="21"/>
        </w:rPr>
      </w:pPr>
      <w:r w:rsidRPr="00DC6085">
        <w:rPr>
          <w:rFonts w:asciiTheme="minorEastAsia" w:eastAsiaTheme="minorEastAsia" w:hAnsiTheme="minorEastAsia" w:hint="eastAsia"/>
          <w:szCs w:val="21"/>
        </w:rPr>
        <w:t>网线应使用国标六类非屏蔽，交换机端口：≥4口POE供电</w:t>
      </w:r>
    </w:p>
    <w:p w:rsidR="00DC6085" w:rsidRPr="00DC6085" w:rsidRDefault="00DC6085" w:rsidP="005C0408">
      <w:pPr>
        <w:spacing w:line="400" w:lineRule="exact"/>
        <w:rPr>
          <w:rFonts w:asciiTheme="minorEastAsia" w:eastAsiaTheme="minorEastAsia" w:hAnsiTheme="minorEastAsia"/>
          <w:szCs w:val="21"/>
        </w:rPr>
      </w:pPr>
      <w:r w:rsidRPr="00DC6085">
        <w:rPr>
          <w:rFonts w:asciiTheme="minorEastAsia" w:eastAsiaTheme="minorEastAsia" w:hAnsiTheme="minorEastAsia" w:hint="eastAsia"/>
          <w:szCs w:val="21"/>
        </w:rPr>
        <w:t>其他辅材不做要求</w:t>
      </w:r>
    </w:p>
    <w:p w:rsidR="00DC6085" w:rsidRPr="00DC6085" w:rsidRDefault="00DC6085" w:rsidP="005C0408">
      <w:pPr>
        <w:spacing w:beforeLines="50" w:before="156" w:line="400" w:lineRule="exact"/>
        <w:rPr>
          <w:rFonts w:asciiTheme="minorEastAsia" w:eastAsiaTheme="minorEastAsia" w:hAnsiTheme="minorEastAsia"/>
          <w:szCs w:val="21"/>
        </w:rPr>
      </w:pPr>
      <w:r w:rsidRPr="00DC6085">
        <w:rPr>
          <w:rFonts w:asciiTheme="minorEastAsia" w:eastAsiaTheme="minorEastAsia" w:hAnsiTheme="minorEastAsia" w:hint="eastAsia"/>
          <w:szCs w:val="21"/>
        </w:rPr>
        <w:t>五、其他要求</w:t>
      </w:r>
    </w:p>
    <w:p w:rsidR="00DC6085" w:rsidRPr="00DC6085" w:rsidRDefault="00DC6085" w:rsidP="005C0408">
      <w:pPr>
        <w:spacing w:line="400" w:lineRule="exact"/>
        <w:rPr>
          <w:rFonts w:asciiTheme="minorEastAsia" w:eastAsiaTheme="minorEastAsia" w:hAnsiTheme="minorEastAsia"/>
          <w:szCs w:val="21"/>
        </w:rPr>
      </w:pPr>
      <w:r w:rsidRPr="00DC6085">
        <w:rPr>
          <w:rFonts w:asciiTheme="minorEastAsia" w:eastAsiaTheme="minorEastAsia" w:hAnsiTheme="minorEastAsia" w:hint="eastAsia"/>
          <w:szCs w:val="21"/>
        </w:rPr>
        <w:t>兼容性：所有设备需支持GB/T28181协议。</w:t>
      </w:r>
    </w:p>
    <w:p w:rsidR="00DC6085" w:rsidRPr="00DC6085" w:rsidRDefault="00DC6085" w:rsidP="005C0408">
      <w:pPr>
        <w:spacing w:line="400" w:lineRule="exact"/>
        <w:rPr>
          <w:rFonts w:asciiTheme="minorEastAsia" w:eastAsiaTheme="minorEastAsia" w:hAnsiTheme="minorEastAsia"/>
          <w:szCs w:val="21"/>
        </w:rPr>
      </w:pPr>
      <w:r w:rsidRPr="00DC6085">
        <w:rPr>
          <w:rFonts w:asciiTheme="minorEastAsia" w:eastAsiaTheme="minorEastAsia" w:hAnsiTheme="minorEastAsia" w:hint="eastAsia"/>
          <w:szCs w:val="21"/>
        </w:rPr>
        <w:t>质保：硬盘≥2年质保，整机≥1年原厂服务。</w:t>
      </w:r>
    </w:p>
    <w:p w:rsidR="00DC6085" w:rsidRPr="00DC6085" w:rsidRDefault="00DC6085" w:rsidP="005C0408">
      <w:pPr>
        <w:tabs>
          <w:tab w:val="left" w:pos="767"/>
        </w:tabs>
        <w:spacing w:line="400" w:lineRule="exact"/>
        <w:rPr>
          <w:rFonts w:asciiTheme="minorEastAsia" w:eastAsiaTheme="minorEastAsia" w:hAnsiTheme="minorEastAsia"/>
          <w:szCs w:val="21"/>
        </w:rPr>
      </w:pPr>
      <w:r w:rsidRPr="00DC6085">
        <w:rPr>
          <w:rFonts w:asciiTheme="minorEastAsia" w:eastAsiaTheme="minorEastAsia" w:hAnsiTheme="minorEastAsia" w:hint="eastAsia"/>
          <w:szCs w:val="21"/>
        </w:rPr>
        <w:t>安装：提供售后及技术支持，确保系统联动调试。</w:t>
      </w:r>
    </w:p>
    <w:p w:rsidR="00DC6085" w:rsidRPr="00DC6085" w:rsidRDefault="00DC6085" w:rsidP="005C0408">
      <w:pPr>
        <w:spacing w:line="400" w:lineRule="exact"/>
        <w:rPr>
          <w:rFonts w:asciiTheme="minorEastAsia" w:eastAsiaTheme="minorEastAsia" w:hAnsiTheme="minorEastAsia"/>
          <w:szCs w:val="21"/>
        </w:rPr>
      </w:pPr>
    </w:p>
    <w:p w:rsidR="00E9698E" w:rsidRPr="00DC6085" w:rsidRDefault="00E9698E" w:rsidP="005C0408">
      <w:pPr>
        <w:pStyle w:val="a5"/>
        <w:spacing w:line="400" w:lineRule="exact"/>
        <w:ind w:left="420" w:firstLineChars="0" w:firstLine="0"/>
        <w:rPr>
          <w:rFonts w:asciiTheme="minorEastAsia" w:eastAsiaTheme="minorEastAsia" w:hAnsiTheme="minorEastAsia"/>
          <w:szCs w:val="21"/>
        </w:rPr>
      </w:pPr>
    </w:p>
    <w:sectPr w:rsidR="00E9698E" w:rsidRPr="00DC6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706" w:rsidRDefault="005A5706" w:rsidP="00A51ACF">
      <w:r>
        <w:separator/>
      </w:r>
    </w:p>
  </w:endnote>
  <w:endnote w:type="continuationSeparator" w:id="0">
    <w:p w:rsidR="005A5706" w:rsidRDefault="005A5706" w:rsidP="00A51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706" w:rsidRDefault="005A5706" w:rsidP="00A51ACF">
      <w:r>
        <w:separator/>
      </w:r>
    </w:p>
  </w:footnote>
  <w:footnote w:type="continuationSeparator" w:id="0">
    <w:p w:rsidR="005A5706" w:rsidRDefault="005A5706" w:rsidP="00A51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070A3A"/>
    <w:multiLevelType w:val="hybridMultilevel"/>
    <w:tmpl w:val="24B6E222"/>
    <w:lvl w:ilvl="0" w:tplc="5CBCEB3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FD3"/>
    <w:rsid w:val="00186F46"/>
    <w:rsid w:val="003E3FD3"/>
    <w:rsid w:val="005A5706"/>
    <w:rsid w:val="005C0408"/>
    <w:rsid w:val="00A51ACF"/>
    <w:rsid w:val="00A717F5"/>
    <w:rsid w:val="00C45F23"/>
    <w:rsid w:val="00DC6085"/>
    <w:rsid w:val="00E9698E"/>
    <w:rsid w:val="00FB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54483D-EF0E-4111-9895-3E4CC487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AC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1A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1ACF"/>
    <w:rPr>
      <w:sz w:val="18"/>
      <w:szCs w:val="18"/>
    </w:rPr>
  </w:style>
  <w:style w:type="paragraph" w:styleId="a4">
    <w:name w:val="footer"/>
    <w:basedOn w:val="a"/>
    <w:link w:val="Char0"/>
    <w:unhideWhenUsed/>
    <w:rsid w:val="00A51A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51ACF"/>
    <w:rPr>
      <w:sz w:val="18"/>
      <w:szCs w:val="18"/>
    </w:rPr>
  </w:style>
  <w:style w:type="paragraph" w:styleId="a5">
    <w:name w:val="List Paragraph"/>
    <w:basedOn w:val="a"/>
    <w:uiPriority w:val="34"/>
    <w:qFormat/>
    <w:rsid w:val="00A51ACF"/>
    <w:pPr>
      <w:ind w:firstLineChars="200" w:firstLine="420"/>
    </w:pPr>
  </w:style>
  <w:style w:type="table" w:styleId="a6">
    <w:name w:val="Table Grid"/>
    <w:basedOn w:val="a1"/>
    <w:uiPriority w:val="39"/>
    <w:rsid w:val="00A51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ygk17-36</dc:creator>
  <cp:keywords/>
  <dc:description/>
  <cp:lastModifiedBy>ygk17-36</cp:lastModifiedBy>
  <cp:revision>5</cp:revision>
  <dcterms:created xsi:type="dcterms:W3CDTF">2025-08-20T08:06:00Z</dcterms:created>
  <dcterms:modified xsi:type="dcterms:W3CDTF">2025-08-22T00:01:00Z</dcterms:modified>
</cp:coreProperties>
</file>