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811" w:firstLineChars="1000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铁路车辆救援装置技术协议</w:t>
      </w:r>
      <w:bookmarkStart w:id="0" w:name="_GoBack"/>
      <w:bookmarkEnd w:id="0"/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总则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本协议用于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铁路车辆救援装置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设备</w:t>
      </w:r>
      <w:r>
        <w:rPr>
          <w:rFonts w:hint="eastAsia" w:ascii="宋体" w:hAnsi="宋体" w:eastAsia="宋体" w:cs="宋体"/>
          <w:sz w:val="28"/>
          <w:szCs w:val="28"/>
        </w:rPr>
        <w:t>，其中包括此设备的设计、性能、安装和验收等技术要求。</w:t>
      </w:r>
    </w:p>
    <w:p>
      <w:pPr>
        <w:numPr>
          <w:ilvl w:val="0"/>
          <w:numId w:val="1"/>
        </w:numPr>
        <w:adjustRightInd w:val="0"/>
        <w:spacing w:line="360" w:lineRule="auto"/>
        <w:outlineLvl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应执行的标准和法律法规</w:t>
      </w:r>
    </w:p>
    <w:p>
      <w:pPr>
        <w:numPr>
          <w:ilvl w:val="0"/>
          <w:numId w:val="0"/>
        </w:numPr>
        <w:adjustRightInd w:val="0"/>
        <w:spacing w:line="360" w:lineRule="auto"/>
        <w:ind w:firstLine="560" w:firstLineChars="200"/>
        <w:outlineLvl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中国铁路总公司企业标准Q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CR23.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 xml:space="preserve">—2014《铁路行车事故救援设备 第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 xml:space="preserve"> 部分：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液压起复机具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》设备的设计、制造、试验、安装、调试等应符合国家与行业现行的有关法律、规范和标准。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投标人须提供国家铁路产品质量监督检验中心检测报告。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GB/T 985.1-2008  气焊、焊条电弧焊、气体保护焊和高能束焊的推荐坡口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GB/T 3766-2015   液压系统通用技术条件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GB/T 4208-2017   外壳防护等级(IP代码)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GB/T 7631.2-2003 润滑剂、工业用油和相关产品(L类)的分类第2部分：H组(液压系统)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TB/T 2333-2010   液压复轨器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三、供货范围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满足4轴重载总重240吨以内、铁水罐车、救援复轨作业。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设备满足在高炉下、双线路、隧道、岔区、曲线等路段复轨作业。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四、设备组成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1、本套设备主要由动力源部分、顶升部分、横移部分、顶轮部分、捆绑索具等组成。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2、动力源部分主要由一台液压泵站、安全阀、溢流阀、换向阀、总控阀组成。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3、起升部分主要有起升油缸、顶帽、超高压油管组成。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4、横移部分主要由横移油缸、横移小车、横移梁、高压油管组成。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技术参数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1、汽油机泵站技术：汽油机泵站由11.5马力汽油机、柱塞泵、换向阀块、304不锈钢油箱、配有钢轨走形轮、万向轮、等组成，工作压力50MPa，配安全溢流阀、总控阀、换向阀、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重量≤12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kg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泵站功能：机泵站功能：可以连油缸和横移小车，同时给油缸横移小车提供动力，满足油缸顶升车体和横移小车在横移梁上左右横移，并适应炉前作业温度的要求。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2、三级钛合金</w:t>
      </w:r>
      <w:r>
        <w:rPr>
          <w:rFonts w:hint="eastAsia" w:ascii="宋体" w:hAnsi="宋体" w:eastAsia="宋体" w:cs="宋体"/>
          <w:sz w:val="28"/>
          <w:szCs w:val="28"/>
        </w:rPr>
        <w:t>油缸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油缸配置液压锁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、安全阀、应急阀、</w:t>
      </w:r>
      <w:r>
        <w:rPr>
          <w:rFonts w:hint="eastAsia" w:ascii="宋体" w:hAnsi="宋体" w:eastAsia="宋体" w:cs="宋体"/>
          <w:sz w:val="28"/>
          <w:szCs w:val="28"/>
        </w:rPr>
        <w:t>防止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车体降落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额定压力：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50</w:t>
      </w:r>
      <w:r>
        <w:rPr>
          <w:rFonts w:hint="eastAsia" w:ascii="宋体" w:hAnsi="宋体" w:eastAsia="宋体" w:cs="宋体"/>
          <w:sz w:val="28"/>
          <w:szCs w:val="28"/>
        </w:rPr>
        <w:t>MPa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，本体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280mm,</w:t>
      </w:r>
      <w:r>
        <w:rPr>
          <w:rFonts w:hint="eastAsia" w:ascii="宋体" w:hAnsi="宋体" w:eastAsia="宋体" w:cs="宋体"/>
          <w:sz w:val="28"/>
          <w:szCs w:val="28"/>
        </w:rPr>
        <w:t>总行程：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450</w:t>
      </w:r>
      <w:r>
        <w:rPr>
          <w:rFonts w:hint="eastAsia" w:ascii="宋体" w:hAnsi="宋体" w:eastAsia="宋体" w:cs="宋体"/>
          <w:sz w:val="28"/>
          <w:szCs w:val="28"/>
        </w:rPr>
        <w:t>mm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油缸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负荷</w:t>
      </w:r>
      <w:r>
        <w:rPr>
          <w:rFonts w:hint="eastAsia" w:ascii="宋体" w:hAnsi="宋体" w:eastAsia="宋体" w:cs="宋体"/>
          <w:sz w:val="28"/>
          <w:szCs w:val="28"/>
        </w:rPr>
        <w:t xml:space="preserve">: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一级负荷2800KN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级负荷1800KN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三级负荷1200KN.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油缸行程：一级150mm二级150mm，三级150mm,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结构形式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级双作用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油缸功能：起升油缸采用双级双作用结构，安装有液压锁，不仅能够一次起升到位，而且起升、回缸方便迅速，有效缩短作业时间。根据事故车不同的下沉高度选择合适高度的顶帽，对车轮陷入地基以下 100mm 范围内，倾斜的事故车，均可进行起升、调平，满足复杂事故现场的需要。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横移梁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钛合金材质，横移梁上面开大小定位孔与横移小车的大小定位销配套使用，防止溜车。1380*296*115mm脱线车体低放置在道心中间降低设备安装高度，满足脱线后一次安装。1850*296*115mm实现大距离连续横移。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4、横移小车：材质铝合金，内置油缸，推力12吨，拉力8吨，具有定位销和防溜销，表面防滑防滑处理。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</w:rPr>
        <w:t>高压油管：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采用快装接头，结构6-3-60MPa， 工作压力60MPa，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油管长度7.5米。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6、顶轮器：油缸推力200KN、行程320mm、手动泵油箱5L、油管6米、链条TH-80级、12*1.5m。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7、防倾覆装置：自动调整倾斜角度。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8、附件：钢枕，扣件梁，索具、垫块、防溜块等。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配置清单</w:t>
      </w:r>
    </w:p>
    <w:tbl>
      <w:tblPr>
        <w:tblStyle w:val="7"/>
        <w:tblpPr w:leftFromText="180" w:rightFromText="180" w:vertAnchor="text" w:horzAnchor="page" w:tblpXSpec="center" w:tblpY="339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624"/>
        <w:gridCol w:w="881"/>
        <w:gridCol w:w="3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       称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 量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     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动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泵站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1台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钛合金三级油缸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1支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末级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横移小车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1台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钛合金横移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梁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1件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1850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钛合金横移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梁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1件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1380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高压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油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管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4根 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7.5m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中梁顶帽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1件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防倾覆装置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1件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钛合金机车承吊销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2件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40吨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钛合金卸扣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4个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25吨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钢枕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件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1200*120*120mm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扣件梁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2节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垫块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12块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索具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2套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匹配4轴铁水罐车使用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顶轮器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1套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校正车轮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快速接头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套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组合垫圈、密封圈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1套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接头防尘帽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2套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缷压器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1个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防溜块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1个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21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产品使用说明书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本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22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合格证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1份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22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装箱单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1份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金山简仿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84E5FD"/>
    <w:multiLevelType w:val="singleLevel"/>
    <w:tmpl w:val="C984E5F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5F780D"/>
    <w:multiLevelType w:val="singleLevel"/>
    <w:tmpl w:val="2F5F780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jM5Nzg5MzY1ZWNlYjIyZDM2OTg3ZmFmMmQ2OGMifQ=="/>
  </w:docVars>
  <w:rsids>
    <w:rsidRoot w:val="007D5668"/>
    <w:rsid w:val="004F1B41"/>
    <w:rsid w:val="007D5668"/>
    <w:rsid w:val="00824187"/>
    <w:rsid w:val="008B4F48"/>
    <w:rsid w:val="00BF2F11"/>
    <w:rsid w:val="00F16336"/>
    <w:rsid w:val="00FE45E0"/>
    <w:rsid w:val="01D408F4"/>
    <w:rsid w:val="08AA23AF"/>
    <w:rsid w:val="090715AF"/>
    <w:rsid w:val="0A2C4C3F"/>
    <w:rsid w:val="0BD460C1"/>
    <w:rsid w:val="0F3F5F47"/>
    <w:rsid w:val="108F33ED"/>
    <w:rsid w:val="11823EC9"/>
    <w:rsid w:val="11BE2E1E"/>
    <w:rsid w:val="12623F38"/>
    <w:rsid w:val="12BB4D56"/>
    <w:rsid w:val="15217917"/>
    <w:rsid w:val="17E51576"/>
    <w:rsid w:val="19A01BBB"/>
    <w:rsid w:val="19B376BA"/>
    <w:rsid w:val="1B28788F"/>
    <w:rsid w:val="1C011CA1"/>
    <w:rsid w:val="1E6850A6"/>
    <w:rsid w:val="21FA5CFD"/>
    <w:rsid w:val="224F1BA5"/>
    <w:rsid w:val="2254540E"/>
    <w:rsid w:val="24845C53"/>
    <w:rsid w:val="2513335E"/>
    <w:rsid w:val="26995D33"/>
    <w:rsid w:val="2753038A"/>
    <w:rsid w:val="2A257690"/>
    <w:rsid w:val="2CDA072B"/>
    <w:rsid w:val="2D3C63D1"/>
    <w:rsid w:val="2EDF2F0C"/>
    <w:rsid w:val="2F884949"/>
    <w:rsid w:val="2FB4573E"/>
    <w:rsid w:val="3172765E"/>
    <w:rsid w:val="33122EA7"/>
    <w:rsid w:val="33D03C6C"/>
    <w:rsid w:val="35A818A1"/>
    <w:rsid w:val="363173EB"/>
    <w:rsid w:val="37281008"/>
    <w:rsid w:val="38B55EF5"/>
    <w:rsid w:val="40FC6F44"/>
    <w:rsid w:val="41107417"/>
    <w:rsid w:val="41116287"/>
    <w:rsid w:val="422A06E8"/>
    <w:rsid w:val="4242307D"/>
    <w:rsid w:val="42734FE4"/>
    <w:rsid w:val="42FA5706"/>
    <w:rsid w:val="4EAC4D97"/>
    <w:rsid w:val="4FBD27ED"/>
    <w:rsid w:val="5023629C"/>
    <w:rsid w:val="50A53155"/>
    <w:rsid w:val="514069D9"/>
    <w:rsid w:val="517C5B22"/>
    <w:rsid w:val="54352A41"/>
    <w:rsid w:val="547F718A"/>
    <w:rsid w:val="5630526E"/>
    <w:rsid w:val="56350AD7"/>
    <w:rsid w:val="57580F21"/>
    <w:rsid w:val="5C240CDD"/>
    <w:rsid w:val="6223212B"/>
    <w:rsid w:val="6420159D"/>
    <w:rsid w:val="65F14510"/>
    <w:rsid w:val="65F52031"/>
    <w:rsid w:val="667C4500"/>
    <w:rsid w:val="668A1C30"/>
    <w:rsid w:val="66AB0941"/>
    <w:rsid w:val="699C227F"/>
    <w:rsid w:val="6A0D1369"/>
    <w:rsid w:val="6BDF383F"/>
    <w:rsid w:val="6C065149"/>
    <w:rsid w:val="6E731D44"/>
    <w:rsid w:val="6FD840CB"/>
    <w:rsid w:val="705931BC"/>
    <w:rsid w:val="71E60A7F"/>
    <w:rsid w:val="768066E6"/>
    <w:rsid w:val="785F56AE"/>
    <w:rsid w:val="79181E66"/>
    <w:rsid w:val="79C773E8"/>
    <w:rsid w:val="7A7C4677"/>
    <w:rsid w:val="7E5020A2"/>
    <w:rsid w:val="7E7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1"/>
    <w:qFormat/>
    <w:uiPriority w:val="0"/>
    <w:pPr>
      <w:tabs>
        <w:tab w:val="left" w:pos="560"/>
        <w:tab w:val="left" w:pos="3920"/>
        <w:tab w:val="left" w:pos="5600"/>
      </w:tabs>
      <w:ind w:firstLine="567"/>
      <w:textAlignment w:val="baseline"/>
    </w:pPr>
    <w:rPr>
      <w:szCs w:val="20"/>
    </w:rPr>
  </w:style>
  <w:style w:type="paragraph" w:styleId="3">
    <w:name w:val="Normal Indent"/>
    <w:basedOn w:val="1"/>
    <w:qFormat/>
    <w:uiPriority w:val="0"/>
    <w:pPr>
      <w:ind w:firstLine="420"/>
    </w:pPr>
    <w:rPr>
      <w:rFonts w:ascii="金山简仿宋" w:hAnsi="Courier New"/>
      <w:sz w:val="28"/>
      <w:szCs w:val="20"/>
    </w:rPr>
  </w:style>
  <w:style w:type="paragraph" w:styleId="4">
    <w:name w:val="Body Text"/>
    <w:basedOn w:val="1"/>
    <w:qFormat/>
    <w:uiPriority w:val="0"/>
    <w:pPr>
      <w:autoSpaceDE w:val="0"/>
      <w:autoSpaceDN w:val="0"/>
      <w:adjustRightInd w:val="0"/>
      <w:spacing w:after="120"/>
      <w:jc w:val="left"/>
      <w:textAlignment w:val="baseline"/>
    </w:pPr>
    <w:rPr>
      <w:rFonts w:ascii="宋体"/>
      <w:kern w:val="0"/>
      <w:sz w:val="3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0"/>
    <w:basedOn w:val="1"/>
    <w:qFormat/>
    <w:uiPriority w:val="0"/>
    <w:pPr>
      <w:widowControl/>
    </w:pPr>
    <w:rPr>
      <w:rFonts w:ascii="Times New Roman" w:hAnsi="Times New Roman"/>
      <w:kern w:val="0"/>
      <w:sz w:val="28"/>
      <w:szCs w:val="28"/>
    </w:rPr>
  </w:style>
  <w:style w:type="paragraph" w:customStyle="1" w:styleId="13">
    <w:name w:val="章标题"/>
    <w:next w:val="1"/>
    <w:qFormat/>
    <w:uiPriority w:val="99"/>
    <w:pPr>
      <w:spacing w:beforeLines="50" w:afterLines="50" w:line="336" w:lineRule="auto"/>
      <w:jc w:val="both"/>
      <w:outlineLvl w:val="1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4">
    <w:name w:val="第二"/>
    <w:basedOn w:val="1"/>
    <w:qFormat/>
    <w:uiPriority w:val="0"/>
    <w:pPr>
      <w:spacing w:line="360" w:lineRule="atLeast"/>
      <w:ind w:left="540" w:leftChars="225"/>
    </w:pPr>
    <w:rPr>
      <w:rFonts w:ascii="宋体" w:hAnsi="宋体"/>
    </w:rPr>
  </w:style>
  <w:style w:type="table" w:customStyle="1" w:styleId="1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F62A16-0B4A-4884-B181-D63F7FACC0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1273</Words>
  <Characters>1503</Characters>
  <Lines>12</Lines>
  <Paragraphs>3</Paragraphs>
  <TotalTime>6</TotalTime>
  <ScaleCrop>false</ScaleCrop>
  <LinksUpToDate>false</LinksUpToDate>
  <CharactersWithSpaces>1548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2023-08-10T12:15:00Z</dcterms:created>
  <dc:creator>Administrator</dc:creator>
  <cp:lastModifiedBy>匿名用户</cp:lastModifiedBy>
  <dcterms:modified xsi:type="dcterms:W3CDTF">2026-01-05T06:50:29Z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20621A244FFB4D42B590A2476794E89B_13</vt:lpwstr>
  </property>
  <property fmtid="{D5CDD505-2E9C-101B-9397-08002B2CF9AE}" pid="4" name="KSOTemplateDocerSaveRecord">
    <vt:lpwstr>eyJoZGlkIjoiOGFlYWMwNzQzNWRlOTJmYmRlNDJlNWJlYmIyMzVlZmQiLCJ1c2VySWQiOiI0OTk4OTM0NDkifQ==</vt:lpwstr>
  </property>
</Properties>
</file>