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</w:t>
      </w: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/>
        </w:rPr>
        <w:t>购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惠州石化全厂防腐绝热日常维护服务长期协议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206"/>
        <w:gridCol w:w="3189"/>
        <w:gridCol w:w="1395"/>
        <w:gridCol w:w="2817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8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  <w:jc w:val="center"/>
        </w:trPr>
        <w:tc>
          <w:tcPr>
            <w:tcW w:w="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  <w:t>惠州石化全厂防腐绝热日常维护服务长期协议</w:t>
            </w:r>
          </w:p>
        </w:tc>
        <w:tc>
          <w:tcPr>
            <w:tcW w:w="3189" w:type="dxa"/>
            <w:vAlign w:val="center"/>
          </w:tcPr>
          <w:p>
            <w:pPr>
              <w:pStyle w:val="25"/>
              <w:tabs>
                <w:tab w:val="left" w:pos="862"/>
              </w:tabs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采购范围: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惠州石化全厂日常维修、临时检修、单套装置停工检修、以及单项施工概算＜400万元人民币的技改、动改、信息化、科研、设备更新购置等项目的所有防腐、防火涂料（包括喷砂或抛丸、除锈、油漆）、绝热工程的全部施工；包含上述施工所必须的自生根部位至最上部护栏横杆≤30米（其中火炬放空线≤20米）的全部脚手架搭拆工作。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目分为两个标段。标段一：运行一部、运行四部、动力部、运行七部、运行八部、运行九部、化验中心、仓储区域防腐绝热；标段二：运行二部、运行三部、储运部、运行五部、运行六部、煤制氢部及其他区域防腐绝热。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pStyle w:val="25"/>
              <w:tabs>
                <w:tab w:val="left" w:pos="862"/>
              </w:tabs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主要技术指标: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采用国家标准、行业通用标准和惠州石化相关管理规定。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>月</w:t>
            </w:r>
          </w:p>
        </w:tc>
        <w:tc>
          <w:tcPr>
            <w:tcW w:w="281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  <w:t>投标人需同时具备以下资质：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  <w:t>1.投标人须是中华人民共和国境内具有独立法人资格的企业，并提供有效的营业执照、税务登记证、组织机构代码证或三证合一证照。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  <w:t>2.具有防水防腐保温工程专业承包一级资质，和石油化工工程施工总承包三级及以上资质，和模板脚手架专业承包资质。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  <w:t>3.具有安全生产许可证。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有效期是（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此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中海油惠州石化有限公司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1417" w:right="1519" w:bottom="128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47267"/>
    <w:rsid w:val="000E46CB"/>
    <w:rsid w:val="00165D62"/>
    <w:rsid w:val="0025030C"/>
    <w:rsid w:val="002E365A"/>
    <w:rsid w:val="006B0F1D"/>
    <w:rsid w:val="00881F58"/>
    <w:rsid w:val="00CB7DE6"/>
    <w:rsid w:val="00DC1A07"/>
    <w:rsid w:val="02E565E2"/>
    <w:rsid w:val="030848E1"/>
    <w:rsid w:val="057C6FF0"/>
    <w:rsid w:val="065A10E7"/>
    <w:rsid w:val="07077E27"/>
    <w:rsid w:val="07F41183"/>
    <w:rsid w:val="09892914"/>
    <w:rsid w:val="09C82031"/>
    <w:rsid w:val="0A07250E"/>
    <w:rsid w:val="0AAB7D74"/>
    <w:rsid w:val="0E115494"/>
    <w:rsid w:val="0F9C09E9"/>
    <w:rsid w:val="103336E2"/>
    <w:rsid w:val="10637661"/>
    <w:rsid w:val="1144215E"/>
    <w:rsid w:val="12C00C6D"/>
    <w:rsid w:val="17577C12"/>
    <w:rsid w:val="185D6C59"/>
    <w:rsid w:val="18D0307A"/>
    <w:rsid w:val="190D5D31"/>
    <w:rsid w:val="1A193B43"/>
    <w:rsid w:val="1B171E3A"/>
    <w:rsid w:val="1BD61597"/>
    <w:rsid w:val="1C500991"/>
    <w:rsid w:val="1CB3336C"/>
    <w:rsid w:val="1D7A4ED8"/>
    <w:rsid w:val="1E78143E"/>
    <w:rsid w:val="1F3A47F9"/>
    <w:rsid w:val="22331FC2"/>
    <w:rsid w:val="22A009B6"/>
    <w:rsid w:val="243D0CEB"/>
    <w:rsid w:val="24D42A04"/>
    <w:rsid w:val="250C39CD"/>
    <w:rsid w:val="25310FEB"/>
    <w:rsid w:val="26864DE5"/>
    <w:rsid w:val="27975415"/>
    <w:rsid w:val="284F6C88"/>
    <w:rsid w:val="2AC47267"/>
    <w:rsid w:val="2B5F2D11"/>
    <w:rsid w:val="2C1F689E"/>
    <w:rsid w:val="2D8A5D6B"/>
    <w:rsid w:val="2E89549C"/>
    <w:rsid w:val="30F00157"/>
    <w:rsid w:val="30F5795F"/>
    <w:rsid w:val="313F2D68"/>
    <w:rsid w:val="32E1766C"/>
    <w:rsid w:val="3328289E"/>
    <w:rsid w:val="33A92FB8"/>
    <w:rsid w:val="356D57D8"/>
    <w:rsid w:val="35A66B8B"/>
    <w:rsid w:val="373714B8"/>
    <w:rsid w:val="383B5FC5"/>
    <w:rsid w:val="384D415B"/>
    <w:rsid w:val="38EE5C90"/>
    <w:rsid w:val="3B3E70FF"/>
    <w:rsid w:val="3B5B5189"/>
    <w:rsid w:val="3B8A699E"/>
    <w:rsid w:val="3D5376FE"/>
    <w:rsid w:val="3EA27292"/>
    <w:rsid w:val="3F1752DD"/>
    <w:rsid w:val="3FED259E"/>
    <w:rsid w:val="4199553D"/>
    <w:rsid w:val="41E97257"/>
    <w:rsid w:val="439824DC"/>
    <w:rsid w:val="48513896"/>
    <w:rsid w:val="491C164E"/>
    <w:rsid w:val="4AAB5BD8"/>
    <w:rsid w:val="4BC06FD1"/>
    <w:rsid w:val="4C961E45"/>
    <w:rsid w:val="4CFA6713"/>
    <w:rsid w:val="4D83593D"/>
    <w:rsid w:val="4F1D37F0"/>
    <w:rsid w:val="50E468B3"/>
    <w:rsid w:val="520A4FF3"/>
    <w:rsid w:val="53134590"/>
    <w:rsid w:val="569C532F"/>
    <w:rsid w:val="57AE6893"/>
    <w:rsid w:val="58240676"/>
    <w:rsid w:val="584E2E36"/>
    <w:rsid w:val="596F1912"/>
    <w:rsid w:val="597D0A0D"/>
    <w:rsid w:val="5AA11668"/>
    <w:rsid w:val="5BD70363"/>
    <w:rsid w:val="5C3419BE"/>
    <w:rsid w:val="5CEC4AD5"/>
    <w:rsid w:val="5D101A97"/>
    <w:rsid w:val="5D5848A8"/>
    <w:rsid w:val="5F076875"/>
    <w:rsid w:val="5F72517F"/>
    <w:rsid w:val="60C24FF4"/>
    <w:rsid w:val="61BF11AC"/>
    <w:rsid w:val="64364CDD"/>
    <w:rsid w:val="64D6795F"/>
    <w:rsid w:val="676B1AAD"/>
    <w:rsid w:val="67A73D6D"/>
    <w:rsid w:val="6CD17077"/>
    <w:rsid w:val="6D8A67CF"/>
    <w:rsid w:val="6DF55D50"/>
    <w:rsid w:val="6E701361"/>
    <w:rsid w:val="707E5610"/>
    <w:rsid w:val="70D21DFD"/>
    <w:rsid w:val="70F07FD2"/>
    <w:rsid w:val="719A1715"/>
    <w:rsid w:val="71B61B1C"/>
    <w:rsid w:val="71D15394"/>
    <w:rsid w:val="71DE08E0"/>
    <w:rsid w:val="72455E8A"/>
    <w:rsid w:val="7465776A"/>
    <w:rsid w:val="74B61EC0"/>
    <w:rsid w:val="76D86120"/>
    <w:rsid w:val="77326C88"/>
    <w:rsid w:val="779120D3"/>
    <w:rsid w:val="796306F0"/>
    <w:rsid w:val="7C59000B"/>
    <w:rsid w:val="7CAD2B94"/>
    <w:rsid w:val="7CC024BF"/>
    <w:rsid w:val="7DBD4D12"/>
    <w:rsid w:val="7E7A2141"/>
    <w:rsid w:val="7F11552D"/>
    <w:rsid w:val="7F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333333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annotation reference"/>
    <w:basedOn w:val="5"/>
    <w:qFormat/>
    <w:uiPriority w:val="0"/>
    <w:rPr>
      <w:sz w:val="21"/>
      <w:szCs w:val="21"/>
    </w:rPr>
  </w:style>
  <w:style w:type="character" w:styleId="16">
    <w:name w:val="HTML Cite"/>
    <w:basedOn w:val="5"/>
    <w:qFormat/>
    <w:uiPriority w:val="0"/>
  </w:style>
  <w:style w:type="character" w:styleId="17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comboiconspan"/>
    <w:basedOn w:val="5"/>
    <w:qFormat/>
    <w:uiPriority w:val="0"/>
  </w:style>
  <w:style w:type="character" w:customStyle="1" w:styleId="20">
    <w:name w:val="comboiconspanclear"/>
    <w:basedOn w:val="5"/>
    <w:qFormat/>
    <w:uiPriority w:val="0"/>
  </w:style>
  <w:style w:type="character" w:customStyle="1" w:styleId="21">
    <w:name w:val="select"/>
    <w:basedOn w:val="5"/>
    <w:qFormat/>
    <w:uiPriority w:val="0"/>
  </w:style>
  <w:style w:type="character" w:customStyle="1" w:styleId="22">
    <w:name w:val="clear"/>
    <w:basedOn w:val="5"/>
    <w:qFormat/>
    <w:uiPriority w:val="0"/>
  </w:style>
  <w:style w:type="character" w:customStyle="1" w:styleId="23">
    <w:name w:val="ui-icon48"/>
    <w:basedOn w:val="5"/>
    <w:qFormat/>
    <w:uiPriority w:val="0"/>
  </w:style>
  <w:style w:type="character" w:customStyle="1" w:styleId="24">
    <w:name w:val="Body text|1_"/>
    <w:basedOn w:val="5"/>
    <w:link w:val="25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5">
    <w:name w:val="Body text|1"/>
    <w:basedOn w:val="1"/>
    <w:link w:val="24"/>
    <w:qFormat/>
    <w:uiPriority w:val="0"/>
    <w:pPr>
      <w:spacing w:line="437" w:lineRule="auto"/>
      <w:ind w:firstLine="400"/>
      <w:jc w:val="left"/>
    </w:pPr>
    <w:rPr>
      <w:rFonts w:ascii="宋体" w:hAnsi="宋体" w:eastAsia="宋体" w:cs="宋体"/>
      <w:kern w:val="0"/>
      <w:sz w:val="22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858</Characters>
  <Lines>7</Lines>
  <Paragraphs>2</Paragraphs>
  <TotalTime>3</TotalTime>
  <ScaleCrop>false</ScaleCrop>
  <LinksUpToDate>false</LinksUpToDate>
  <CharactersWithSpaces>1006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2023-06-01T22:39:00Z</dcterms:created>
  <dc:creator>lizhp5</dc:creator>
  <cp:lastModifiedBy>tangrui</cp:lastModifiedBy>
  <dcterms:modified xsi:type="dcterms:W3CDTF">2026-03-23T06:00:41Z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D0DBB96A912F42889C503C15E3FD81D4</vt:lpwstr>
  </property>
</Properties>
</file>