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76" w:type="dxa"/>
        <w:tblInd w:w="-945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"/>
        <w:gridCol w:w="53"/>
        <w:gridCol w:w="218"/>
        <w:gridCol w:w="106"/>
        <w:gridCol w:w="1758"/>
        <w:gridCol w:w="1001"/>
        <w:gridCol w:w="189"/>
        <w:gridCol w:w="1190"/>
        <w:gridCol w:w="271"/>
        <w:gridCol w:w="271"/>
        <w:gridCol w:w="285"/>
        <w:gridCol w:w="1664"/>
        <w:gridCol w:w="341"/>
        <w:gridCol w:w="849"/>
        <w:gridCol w:w="1256"/>
        <w:gridCol w:w="53"/>
      </w:tblGrid>
      <w:tr w14:paraId="037DDCF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center"/>
          </w:tcPr>
          <w:p w14:paraId="2DE3EB97">
            <w:pPr>
              <w:spacing w:line="240" w:lineRule="exact"/>
              <w:jc w:val="both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46CABE0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1C261D46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输出信号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7099AA3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UncheckIt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FE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hint="eastAsia" w:ascii="Arial Narrow" w:hAnsi="Arial Narrow"/>
                <w:spacing w:val="-12"/>
              </w:rPr>
              <w:t>4~20mA二线</w:t>
            </w:r>
            <w:r>
              <w:rPr>
                <w:rFonts w:hint="eastAsia" w:ascii="Arial Narrow" w:hAnsi="Arial Narrow"/>
              </w:rPr>
              <w:t xml:space="preserve"> 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E3ABF7E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hint="eastAsia" w:ascii="Arial Narrow" w:hAnsi="Arial Narrow"/>
                <w:spacing w:val="-10"/>
              </w:rPr>
              <w:t>制  HART协议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398C8FB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842AA30">
            <w:pPr>
              <w:pStyle w:val="2"/>
              <w:tabs>
                <w:tab w:val="clear" w:pos="4153"/>
                <w:tab w:val="clear" w:pos="8306"/>
              </w:tabs>
              <w:snapToGrid/>
              <w:spacing w:line="240" w:lineRule="exac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C4E8C54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pacing w:val="-20"/>
                <w:sz w:val="21"/>
              </w:rPr>
            </w:pP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end"/>
            </w:r>
            <w:r>
              <w:rPr>
                <w:rFonts w:hint="eastAsia" w:ascii="Arial Narrow" w:hAnsi="Arial Narrow"/>
              </w:rPr>
              <w:t>0.02~0.1MPa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CBB2EE6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7005AAA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</w:tr>
      <w:tr w14:paraId="205AE2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center"/>
          </w:tcPr>
          <w:p w14:paraId="1B5FD1B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7CA9FE85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594ACBE6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035655B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UncheckIt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FE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线性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B0841AF">
            <w:pPr>
              <w:pStyle w:val="2"/>
              <w:tabs>
                <w:tab w:val="clear" w:pos="4153"/>
                <w:tab w:val="clear" w:pos="8306"/>
              </w:tabs>
              <w:snapToGrid/>
              <w:spacing w:line="240" w:lineRule="exact"/>
              <w:textAlignment w:val="center"/>
              <w:rPr>
                <w:rFonts w:ascii="Arial Narrow" w:hAnsi="Arial Narrow"/>
                <w:sz w:val="21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开方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04F9D9C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6B28DB0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E6B7414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56208A62">
            <w:pPr>
              <w:pStyle w:val="2"/>
              <w:tabs>
                <w:tab w:val="clear" w:pos="4153"/>
                <w:tab w:val="clear" w:pos="8306"/>
              </w:tabs>
              <w:snapToGrid/>
              <w:spacing w:line="240" w:lineRule="exact"/>
              <w:textAlignment w:val="center"/>
              <w:rPr>
                <w:rFonts w:ascii="Arial Narrow" w:hAnsi="Arial Narrow"/>
                <w:sz w:val="21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64274EC8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</w:tr>
      <w:tr w14:paraId="7119FF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center"/>
          </w:tcPr>
          <w:p w14:paraId="6F7EB824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连</w:t>
            </w: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textDirection w:val="btLr"/>
            <w:vAlign w:val="top"/>
          </w:tcPr>
          <w:p w14:paraId="118919DE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71AFAA3D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电气连接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A6C4C88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UncheckIt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FE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Fonts w:hint="eastAsia" w:ascii="Arial Narrow" w:hAnsi="Arial Narrow"/>
                <w:spacing w:val="-4"/>
              </w:rPr>
              <w:t xml:space="preserve"> 1/2</w:t>
            </w:r>
            <w:r>
              <w:rPr>
                <w:rFonts w:ascii="Arial Narrow" w:hAnsi="Arial Narrow"/>
                <w:spacing w:val="-4"/>
              </w:rPr>
              <w:t>”</w:t>
            </w:r>
            <w:r>
              <w:rPr>
                <w:rFonts w:hint="eastAsia" w:ascii="Arial Narrow" w:hAnsi="Arial Narrow"/>
                <w:spacing w:val="-4"/>
              </w:rPr>
              <w:t>NPT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5CA7A58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 xml:space="preserve">PG13.5 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BEB621C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21A697D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27F5590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3EDE4B1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 xml:space="preserve"> </w:t>
            </w:r>
            <w:r>
              <w:rPr>
                <w:rFonts w:hint="eastAsia" w:ascii="Arial Narrow" w:hAnsi="Arial Narrow"/>
                <w:spacing w:val="-4"/>
              </w:rPr>
              <w:t>1/4</w:t>
            </w:r>
            <w:r>
              <w:rPr>
                <w:rFonts w:ascii="Arial Narrow" w:hAnsi="Arial Narrow"/>
                <w:spacing w:val="-4"/>
              </w:rPr>
              <w:t>”</w:t>
            </w:r>
            <w:r>
              <w:rPr>
                <w:rFonts w:hint="eastAsia" w:ascii="Arial Narrow" w:hAnsi="Arial Narrow"/>
                <w:spacing w:val="-4"/>
              </w:rPr>
              <w:t>NPT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2440F72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pacing w:val="-4"/>
                <w:sz w:val="21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</w:p>
        </w:tc>
      </w:tr>
      <w:tr w14:paraId="3D0B6E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9AE6DB4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接</w:t>
            </w: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34F6026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086C9F7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过程连接    </w:t>
            </w:r>
            <w:r>
              <w:rPr>
                <w:rStyle w:val="5"/>
                <w:rFonts w:hint="eastAsia" w:ascii="Arial Narrow" w:hAnsi="Arial Narrow"/>
                <w:sz w:val="21"/>
              </w:rPr>
              <w:t>负</w:t>
            </w:r>
            <w:r>
              <w:rPr>
                <w:rFonts w:hint="eastAsia" w:ascii="Arial Narrow" w:hAnsi="Arial Narrow"/>
              </w:rPr>
              <w:t>压侧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3E1D18DC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 xml:space="preserve"> </w:t>
            </w:r>
            <w:r>
              <w:rPr>
                <w:rFonts w:hint="eastAsia" w:ascii="Arial Narrow" w:hAnsi="Arial Narrow"/>
                <w:spacing w:val="-4"/>
              </w:rPr>
              <w:t>1/2</w:t>
            </w:r>
            <w:r>
              <w:rPr>
                <w:rFonts w:ascii="Arial Narrow" w:hAnsi="Arial Narrow"/>
                <w:spacing w:val="-4"/>
              </w:rPr>
              <w:t>”</w:t>
            </w:r>
            <w:r>
              <w:rPr>
                <w:rFonts w:hint="eastAsia" w:ascii="Arial Narrow" w:hAnsi="Arial Narrow"/>
                <w:spacing w:val="-4"/>
              </w:rPr>
              <w:t>NPT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44EB943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UncheckIt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FE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>见隔膜密封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C73DB0B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65EC9D7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BEC92A9">
            <w:pPr>
              <w:spacing w:line="240" w:lineRule="exact"/>
              <w:jc w:val="left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  <w:r>
              <w:rPr>
                <w:rStyle w:val="5"/>
                <w:rFonts w:hint="eastAsia" w:ascii="Arial Narrow" w:hAnsi="Arial Narrow"/>
                <w:sz w:val="21"/>
              </w:rPr>
              <w:t xml:space="preserve">             正</w:t>
            </w:r>
            <w:r>
              <w:rPr>
                <w:rFonts w:hint="eastAsia" w:ascii="Arial Narrow" w:hAnsi="Arial Narrow"/>
              </w:rPr>
              <w:t>压侧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3351DBF2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 xml:space="preserve"> </w:t>
            </w:r>
            <w:r>
              <w:rPr>
                <w:rFonts w:hint="eastAsia" w:ascii="Arial Narrow" w:hAnsi="Arial Narrow"/>
                <w:spacing w:val="-4"/>
              </w:rPr>
              <w:t>1/2</w:t>
            </w:r>
            <w:r>
              <w:rPr>
                <w:rFonts w:ascii="Arial Narrow" w:hAnsi="Arial Narrow"/>
                <w:spacing w:val="-4"/>
              </w:rPr>
              <w:t>”</w:t>
            </w:r>
            <w:r>
              <w:rPr>
                <w:rFonts w:hint="eastAsia" w:ascii="Arial Narrow" w:hAnsi="Arial Narrow"/>
                <w:spacing w:val="-4"/>
              </w:rPr>
              <w:t>NPT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0370F6C4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4"/>
              </w:rPr>
            </w:pP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instrText xml:space="preserve"> MACROBUTTON UncheckIt </w:instrText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sym w:font="Wingdings" w:char="F0FE"/>
            </w:r>
            <w:r>
              <w:rPr>
                <w:rStyle w:val="5"/>
                <w:rFonts w:ascii="Arial Narrow" w:hAnsi="Arial Narrow"/>
                <w:spacing w:val="-4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>见隔膜密封</w:t>
            </w:r>
          </w:p>
        </w:tc>
      </w:tr>
      <w:tr w14:paraId="050FE4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center"/>
          </w:tcPr>
          <w:p w14:paraId="4CC1CE99">
            <w:pPr>
              <w:spacing w:line="240" w:lineRule="exact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0D9583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73A8077">
            <w:pPr>
              <w:pStyle w:val="2"/>
              <w:tabs>
                <w:tab w:val="clear" w:pos="4153"/>
                <w:tab w:val="clear" w:pos="8306"/>
              </w:tabs>
              <w:snapToGrid/>
              <w:spacing w:line="240" w:lineRule="exact"/>
              <w:textAlignment w:val="center"/>
              <w:rPr>
                <w:rFonts w:hint="eastAsia" w:ascii="Arial Narrow" w:hAnsi="Arial Narrow"/>
                <w:sz w:val="21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30BFB51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53851BA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55AE1204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0EF16FD7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60F78003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CA23493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FF4EE65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</w:tr>
      <w:tr w14:paraId="315129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center"/>
          </w:tcPr>
          <w:p w14:paraId="1E81944A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textDirection w:val="btLr"/>
            <w:vAlign w:val="top"/>
          </w:tcPr>
          <w:p w14:paraId="6FE034E8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8F7043E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本    体</w:t>
            </w:r>
          </w:p>
        </w:tc>
        <w:tc>
          <w:tcPr>
            <w:tcW w:w="119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8CB0F79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Fonts w:hint="eastAsia" w:ascii="Arial Narrow" w:hAnsi="Arial Narrow"/>
              </w:rPr>
              <w:t>铝、聚氨酯</w:t>
            </w:r>
          </w:p>
        </w:tc>
        <w:tc>
          <w:tcPr>
            <w:tcW w:w="1190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BB7B675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hint="eastAsia" w:ascii="Arial Narrow" w:hAnsi="Arial Narrow"/>
                <w:sz w:val="21"/>
              </w:rPr>
              <w:t xml:space="preserve">涂层 </w:t>
            </w:r>
          </w:p>
        </w:tc>
        <w:tc>
          <w:tcPr>
            <w:tcW w:w="271" w:type="dxa"/>
            <w:tcBorders>
              <w:top w:val="single" w:color="auto" w:sz="12" w:space="0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00E3D1A1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EA67D79">
            <w:pPr>
              <w:spacing w:line="240" w:lineRule="exact"/>
              <w:jc w:val="center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2DA8288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隔膜型式</w:t>
            </w:r>
            <w:r>
              <w:rPr>
                <w:rFonts w:hint="eastAsia" w:ascii="Arial Narrow" w:hAnsi="Arial Narrow"/>
                <w:spacing w:val="-10"/>
              </w:rPr>
              <w:t xml:space="preserve"> </w:t>
            </w:r>
          </w:p>
        </w:tc>
        <w:tc>
          <w:tcPr>
            <w:tcW w:w="119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0E9C5B2C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10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 xml:space="preserve">法兰式 </w:t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>螺</w:t>
            </w:r>
          </w:p>
        </w:tc>
        <w:tc>
          <w:tcPr>
            <w:tcW w:w="130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C11A3BD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hint="eastAsia" w:ascii="Arial Narrow" w:hAnsi="Arial Narrow"/>
                <w:sz w:val="21"/>
              </w:rPr>
              <w:t xml:space="preserve">纹式  </w:t>
            </w: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</w:p>
        </w:tc>
      </w:tr>
      <w:tr w14:paraId="3C06276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D463F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材</w:t>
            </w: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3E3569F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AB64C3B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测量元件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DC08B87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>316L SS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A7085C6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77E05D4A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hint="eastAsia" w:ascii="Arial Narrow" w:hAnsi="Arial Narrow"/>
              </w:rPr>
              <w:t>隔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15D1087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CC04DEF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隔膜材料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09D1F54A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>316L SS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A22EDFE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</w:p>
        </w:tc>
      </w:tr>
      <w:tr w14:paraId="175AEED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2E5E4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4CC907B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C8AFFCB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法兰和接头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6A2042B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316SS   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BEEEE5D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A40583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7357E6ED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36C0535E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法兰材料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47B02B57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>316SS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443335BC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</w:p>
        </w:tc>
      </w:tr>
      <w:tr w14:paraId="53947A7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D2A70A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料</w:t>
            </w: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nil"/>
              <w:right w:val="nil"/>
            </w:tcBorders>
            <w:noWrap w:val="0"/>
            <w:vAlign w:val="top"/>
          </w:tcPr>
          <w:p w14:paraId="42EAA8B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4261FB2B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排气排液阀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49F66905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316SS    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61D95811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4C2B2E2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膜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D241A79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59D20CE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毛细管铠装层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25A63EF2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 xml:space="preserve"> </w:t>
            </w:r>
            <w:r>
              <w:rPr>
                <w:rFonts w:hint="eastAsia" w:ascii="Arial Narrow" w:hAnsi="Arial Narrow"/>
                <w:spacing w:val="-4"/>
              </w:rPr>
              <w:t>316SS</w:t>
            </w:r>
            <w:r>
              <w:rPr>
                <w:rFonts w:hint="eastAsia" w:ascii="Arial Narrow" w:hAnsi="Arial Narrow"/>
                <w:spacing w:val="-4"/>
                <w:sz w:val="18"/>
              </w:rPr>
              <w:t>+PVC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76716F4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</w:tr>
      <w:tr w14:paraId="3D4267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A9BF4F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noWrap w:val="0"/>
            <w:textDirection w:val="btLr"/>
            <w:vAlign w:val="top"/>
          </w:tcPr>
          <w:p w14:paraId="5DF2B36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F8F74FB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其它与介质接触部件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6E51FCA3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316SS  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46AAC407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217114B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119AACF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5D46F87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毛细管长度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2ABB36E1">
            <w:pPr>
              <w:spacing w:line="240" w:lineRule="exact"/>
              <w:textAlignment w:val="center"/>
              <w:rPr>
                <w:rStyle w:val="5"/>
                <w:rFonts w:ascii="Arial Narrow" w:hAnsi="Arial Narrow"/>
                <w:spacing w:val="-10"/>
                <w:sz w:val="21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 xml:space="preserve">  10m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36D1C945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</w:tr>
      <w:tr w14:paraId="5ED95E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center"/>
          </w:tcPr>
          <w:p w14:paraId="5F2EB29A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外</w:t>
            </w:r>
          </w:p>
        </w:tc>
        <w:tc>
          <w:tcPr>
            <w:tcW w:w="271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nil"/>
            </w:tcBorders>
            <w:noWrap w:val="0"/>
            <w:textDirection w:val="btLr"/>
            <w:vAlign w:val="top"/>
          </w:tcPr>
          <w:p w14:paraId="6F1DB56F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3BABBFB9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防护等级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5E9568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 xml:space="preserve"> </w:t>
            </w:r>
            <w:r>
              <w:rPr>
                <w:rFonts w:hint="eastAsia" w:ascii="Arial Narrow" w:hAnsi="Arial Narrow"/>
              </w:rPr>
              <w:t>IP66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1C01EFF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Fonts w:ascii="Arial Narrow" w:hAnsi="Arial Narrow"/>
              </w:rPr>
              <w:t xml:space="preserve">        </w:t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5683A42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密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EACCD0C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8716B5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插入长度/直径 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A2B98B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10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t>150</w:t>
            </w:r>
            <w:r>
              <w:rPr>
                <w:rFonts w:hint="eastAsia" w:ascii="Arial Narrow" w:hAnsi="Arial Narrow"/>
                <w:spacing w:val="-10"/>
              </w:rPr>
              <w:t xml:space="preserve">mm  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top"/>
          </w:tcPr>
          <w:p w14:paraId="7C73D91B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φ    mm</w:t>
            </w:r>
          </w:p>
        </w:tc>
      </w:tr>
      <w:tr w14:paraId="5360879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6A1EFB4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壳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3F0A38C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5086D844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防爆类别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D7DC3B8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Fonts w:hint="eastAsia" w:ascii="Arial Narrow" w:hAnsi="Arial Narrow"/>
              </w:rPr>
              <w:t xml:space="preserve"> EEx iaIICT6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5247016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5549563E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DB3197B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56DDEC7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填 充 液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46054867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Fonts w:hint="eastAsia" w:ascii="Arial Narrow" w:hAnsi="Arial Narrow"/>
              </w:rPr>
              <w:t>硅油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013D5B3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</w:tr>
      <w:tr w14:paraId="5645111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center"/>
          </w:tcPr>
          <w:p w14:paraId="0CFCEA9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FECC45B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7672A07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安装方式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1DE0783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  <w:spacing w:val="-20"/>
              </w:rPr>
            </w:pPr>
            <w:r>
              <w:rPr>
                <w:rFonts w:ascii="Arial Narrow" w:hAnsi="Arial Narrow"/>
                <w:spacing w:val="-20"/>
              </w:rPr>
              <w:fldChar w:fldCharType="begin"/>
            </w:r>
            <w:r>
              <w:rPr>
                <w:rFonts w:ascii="Arial Narrow" w:hAnsi="Arial Narrow"/>
                <w:spacing w:val="-20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20"/>
              </w:rPr>
              <w:sym w:font="Wingdings" w:char="F0FE"/>
            </w:r>
            <w:r>
              <w:rPr>
                <w:rFonts w:ascii="Arial Narrow" w:hAnsi="Arial Narrow"/>
                <w:spacing w:val="-20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20"/>
                <w:sz w:val="21"/>
              </w:rPr>
              <w:t xml:space="preserve">管装  </w:t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20"/>
                <w:sz w:val="21"/>
              </w:rPr>
              <w:t xml:space="preserve">板装 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3879E96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  <w:spacing w:val="-20"/>
              </w:rPr>
            </w:pP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20"/>
                <w:sz w:val="21"/>
              </w:rPr>
              <w:fldChar w:fldCharType="end"/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2E176BA9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hint="eastAsia" w:ascii="Arial Narrow" w:hAnsi="Arial Narrow"/>
              </w:rPr>
              <w:t>封</w:t>
            </w: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FAEFC76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9EDAB8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过程连接</w:t>
            </w:r>
            <w:r>
              <w:rPr>
                <w:rFonts w:hint="eastAsia" w:ascii="Arial Narrow" w:hAnsi="Arial Narrow"/>
                <w:spacing w:val="-10"/>
              </w:rPr>
              <w:t xml:space="preserve">         螺纹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7BBE2101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pacing w:val="-4"/>
              </w:rPr>
              <w:fldChar w:fldCharType="begin"/>
            </w:r>
            <w:r>
              <w:rPr>
                <w:rFonts w:ascii="Arial Narrow" w:hAnsi="Arial Narrow"/>
                <w:spacing w:val="-4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4"/>
              </w:rPr>
              <w:sym w:font="Wingdings" w:char="F0FE"/>
            </w:r>
            <w:r>
              <w:rPr>
                <w:rFonts w:ascii="Arial Narrow" w:hAnsi="Arial Narrow"/>
                <w:spacing w:val="-4"/>
              </w:rPr>
              <w:fldChar w:fldCharType="end"/>
            </w:r>
            <w:r>
              <w:rPr>
                <w:rFonts w:hint="eastAsia" w:ascii="Arial Narrow" w:hAnsi="Arial Narrow"/>
                <w:sz w:val="18"/>
                <w:szCs w:val="18"/>
              </w:rPr>
              <w:t>1/2</w:t>
            </w:r>
            <w:r>
              <w:rPr>
                <w:rFonts w:ascii="Arial Narrow" w:hAnsi="Arial Narrow"/>
                <w:sz w:val="18"/>
                <w:szCs w:val="18"/>
              </w:rPr>
              <w:t>”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NPT-Φ14    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CC91B0E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  <w:sz w:val="18"/>
                <w:szCs w:val="18"/>
              </w:rPr>
            </w:pPr>
            <w:r>
              <w:rPr>
                <w:rStyle w:val="5"/>
                <w:rFonts w:hint="eastAsia" w:ascii="Arial Narrow" w:hAnsi="Arial Narrow"/>
                <w:sz w:val="18"/>
                <w:szCs w:val="18"/>
              </w:rPr>
              <w:t>带直通终端接头</w:t>
            </w:r>
          </w:p>
        </w:tc>
      </w:tr>
      <w:tr w14:paraId="3BA3015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center"/>
          </w:tcPr>
          <w:p w14:paraId="723A9E0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1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1884C80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BC920A2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精度等级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5DDE0CA">
            <w:pPr>
              <w:spacing w:line="240" w:lineRule="exact"/>
              <w:jc w:val="left"/>
              <w:textAlignment w:val="center"/>
              <w:rPr>
                <w:rFonts w:ascii="Arial Narrow" w:hAnsi="Arial Narrow"/>
                <w:spacing w:val="-10"/>
              </w:rPr>
            </w:pPr>
            <w:r>
              <w:rPr>
                <w:rFonts w:ascii="Arial Narrow" w:hAnsi="Arial Narrow"/>
                <w:spacing w:val="-10"/>
              </w:rPr>
              <w:fldChar w:fldCharType="begin"/>
            </w:r>
            <w:r>
              <w:rPr>
                <w:rFonts w:ascii="Arial Narrow" w:hAnsi="Arial Narrow"/>
                <w:spacing w:val="-10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10"/>
              </w:rPr>
              <w:sym w:font="Wingdings" w:char="F0FE"/>
            </w:r>
            <w:r>
              <w:rPr>
                <w:rFonts w:ascii="Arial Narrow" w:hAnsi="Arial Narrow"/>
                <w:spacing w:val="-10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>±0.</w:t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t>2</w:t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>%F.S.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78728E4C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  <w:tc>
          <w:tcPr>
            <w:tcW w:w="271" w:type="dxa"/>
            <w:tcBorders>
              <w:top w:val="nil"/>
              <w:left w:val="doub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6B9DFCA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5040A91E">
            <w:pPr>
              <w:spacing w:line="240" w:lineRule="exact"/>
              <w:jc w:val="center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32BDF934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接头材料</w:t>
            </w:r>
            <w:r>
              <w:rPr>
                <w:rFonts w:hint="eastAsia" w:ascii="Arial Narrow" w:hAnsi="Arial Narrow"/>
                <w:spacing w:val="-10"/>
              </w:rPr>
              <w:t xml:space="preserve">              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noWrap w:val="0"/>
            <w:vAlign w:val="top"/>
          </w:tcPr>
          <w:p w14:paraId="26FAA219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  <w:spacing w:val="-10"/>
              </w:rPr>
            </w:pPr>
            <w:r>
              <w:rPr>
                <w:rFonts w:ascii="Arial Narrow" w:hAnsi="Arial Narrow"/>
                <w:spacing w:val="-4"/>
              </w:rPr>
              <w:fldChar w:fldCharType="begin"/>
            </w:r>
            <w:r>
              <w:rPr>
                <w:rFonts w:ascii="Arial Narrow" w:hAnsi="Arial Narrow"/>
                <w:spacing w:val="-4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4"/>
              </w:rPr>
              <w:sym w:font="Wingdings" w:char="F0FE"/>
            </w:r>
            <w:r>
              <w:rPr>
                <w:rFonts w:ascii="Arial Narrow" w:hAnsi="Arial Narrow"/>
                <w:spacing w:val="-4"/>
              </w:rPr>
              <w:fldChar w:fldCharType="end"/>
            </w:r>
            <w:r>
              <w:rPr>
                <w:rFonts w:hint="eastAsia" w:ascii="Arial Narrow" w:hAnsi="Arial Narrow"/>
              </w:rPr>
              <w:t>哈氏合金C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5CCCDAA6">
            <w:pPr>
              <w:spacing w:line="240" w:lineRule="exact"/>
              <w:jc w:val="left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</w:p>
        </w:tc>
      </w:tr>
      <w:tr w14:paraId="190C505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center"/>
          </w:tcPr>
          <w:p w14:paraId="45750369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>附</w:t>
            </w:r>
          </w:p>
        </w:tc>
        <w:tc>
          <w:tcPr>
            <w:tcW w:w="27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0849CBD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2D75970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19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31F57AF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ascii="Arial Narrow" w:hAnsi="Arial Narrow"/>
                <w:spacing w:val="-10"/>
              </w:rPr>
              <w:fldChar w:fldCharType="begin"/>
            </w:r>
            <w:r>
              <w:rPr>
                <w:rFonts w:ascii="Arial Narrow" w:hAnsi="Arial Narrow"/>
                <w:spacing w:val="-10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10"/>
              </w:rPr>
              <w:sym w:font="Wingdings" w:char="F0FE"/>
            </w:r>
            <w:r>
              <w:rPr>
                <w:rFonts w:ascii="Arial Narrow" w:hAnsi="Arial Narrow"/>
                <w:spacing w:val="-10"/>
              </w:rPr>
              <w:fldChar w:fldCharType="end"/>
            </w:r>
            <w:r>
              <w:rPr>
                <w:rFonts w:hint="eastAsia" w:ascii="Arial Narrow" w:hAnsi="Arial Narrow"/>
              </w:rPr>
              <w:t>安装支架</w:t>
            </w:r>
          </w:p>
        </w:tc>
        <w:tc>
          <w:tcPr>
            <w:tcW w:w="119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2" w:space="0"/>
            </w:tcBorders>
            <w:noWrap w:val="0"/>
            <w:vAlign w:val="top"/>
          </w:tcPr>
          <w:p w14:paraId="34924806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Style w:val="5"/>
                <w:rFonts w:ascii="Arial Narrow" w:hAnsi="Arial Narrow"/>
                <w:spacing w:val="-10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pacing w:val="-10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pacing w:val="-10"/>
                <w:sz w:val="21"/>
              </w:rPr>
              <w:t>三阀组</w:t>
            </w:r>
          </w:p>
        </w:tc>
        <w:tc>
          <w:tcPr>
            <w:tcW w:w="271" w:type="dxa"/>
            <w:tcBorders>
              <w:top w:val="nil"/>
              <w:left w:val="single" w:color="auto" w:sz="2" w:space="0"/>
              <w:bottom w:val="single" w:color="auto" w:sz="6" w:space="0"/>
              <w:right w:val="nil"/>
            </w:tcBorders>
            <w:noWrap w:val="0"/>
            <w:vAlign w:val="top"/>
          </w:tcPr>
          <w:p w14:paraId="02C1A7AF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AF24F9E">
            <w:pPr>
              <w:spacing w:line="240" w:lineRule="exact"/>
              <w:jc w:val="righ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F0DCAE9">
            <w:pPr>
              <w:spacing w:line="240" w:lineRule="exact"/>
              <w:jc w:val="left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  <w:r>
              <w:rPr>
                <w:rStyle w:val="5"/>
                <w:rFonts w:hint="eastAsia" w:ascii="Arial Narrow" w:hAnsi="Arial Narrow"/>
                <w:sz w:val="21"/>
              </w:rPr>
              <w:t>材质：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D560EF3">
            <w:pPr>
              <w:spacing w:line="240" w:lineRule="exact"/>
              <w:jc w:val="left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  <w:r>
              <w:rPr>
                <w:rFonts w:ascii="Arial Narrow" w:hAnsi="Arial Narrow"/>
                <w:spacing w:val="-10"/>
              </w:rPr>
              <w:fldChar w:fldCharType="begin"/>
            </w:r>
            <w:r>
              <w:rPr>
                <w:rFonts w:ascii="Arial Narrow" w:hAnsi="Arial Narrow"/>
                <w:spacing w:val="-10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10"/>
              </w:rPr>
              <w:sym w:font="Wingdings" w:char="F0FE"/>
            </w:r>
            <w:r>
              <w:rPr>
                <w:rFonts w:ascii="Arial Narrow" w:hAnsi="Arial Narrow"/>
                <w:spacing w:val="-10"/>
              </w:rPr>
              <w:fldChar w:fldCharType="end"/>
            </w:r>
            <w:r>
              <w:rPr>
                <w:rFonts w:hint="eastAsia" w:ascii="Arial Narrow" w:hAnsi="Arial Narrow"/>
                <w:spacing w:val="-10"/>
              </w:rPr>
              <w:t>冲洗环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21B8F87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hint="eastAsia" w:ascii="Arial Narrow" w:hAnsi="Arial Narrow"/>
                <w:spacing w:val="-4"/>
              </w:rPr>
              <w:t>1/4</w:t>
            </w:r>
            <w:r>
              <w:rPr>
                <w:rFonts w:ascii="Arial Narrow" w:hAnsi="Arial Narrow"/>
                <w:spacing w:val="-4"/>
              </w:rPr>
              <w:t>”</w:t>
            </w:r>
            <w:r>
              <w:rPr>
                <w:rFonts w:hint="eastAsia" w:ascii="Arial Narrow" w:hAnsi="Arial Narrow"/>
                <w:spacing w:val="-4"/>
              </w:rPr>
              <w:t>NPT</w:t>
            </w:r>
          </w:p>
        </w:tc>
      </w:tr>
      <w:tr w14:paraId="72281A6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71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05DB136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件</w:t>
            </w:r>
          </w:p>
        </w:tc>
        <w:tc>
          <w:tcPr>
            <w:tcW w:w="27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noWrap w:val="0"/>
            <w:vAlign w:val="top"/>
          </w:tcPr>
          <w:p w14:paraId="4141AA14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186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72CC55C3">
            <w:pPr>
              <w:spacing w:line="240" w:lineRule="exact"/>
              <w:jc w:val="righ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  <w:spacing w:val="-10"/>
              </w:rPr>
              <w:t>现场指示表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194F86BB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pacing w:val="-10"/>
                <w:sz w:val="21"/>
              </w:rPr>
            </w:pPr>
            <w:r>
              <w:rPr>
                <w:rFonts w:ascii="Arial Narrow" w:hAnsi="Arial Narrow"/>
                <w:spacing w:val="-10"/>
              </w:rPr>
              <w:fldChar w:fldCharType="begin"/>
            </w:r>
            <w:r>
              <w:rPr>
                <w:rFonts w:ascii="Arial Narrow" w:hAnsi="Arial Narrow"/>
                <w:spacing w:val="-10"/>
              </w:rPr>
              <w:instrText xml:space="preserve"> MACROBUTTON UncheckIt </w:instrText>
            </w:r>
            <w:r>
              <w:rPr>
                <w:rFonts w:ascii="Arial Narrow" w:hAnsi="Arial Narrow"/>
                <w:spacing w:val="-10"/>
              </w:rPr>
              <w:sym w:font="Wingdings" w:char="F0FE"/>
            </w:r>
            <w:r>
              <w:rPr>
                <w:rFonts w:ascii="Arial Narrow" w:hAnsi="Arial Narrow"/>
                <w:spacing w:val="-10"/>
              </w:rPr>
              <w:fldChar w:fldCharType="end"/>
            </w:r>
            <w:r>
              <w:rPr>
                <w:rFonts w:hint="eastAsia" w:ascii="Arial Narrow" w:hAnsi="Arial Narrow"/>
                <w:spacing w:val="-10"/>
              </w:rPr>
              <w:t>液晶</w:t>
            </w:r>
          </w:p>
        </w:tc>
        <w:tc>
          <w:tcPr>
            <w:tcW w:w="1190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 w14:paraId="79672C4D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Fonts w:hint="eastAsia" w:ascii="Arial Narrow" w:hAnsi="Arial Narrow"/>
              </w:rPr>
              <w:t xml:space="preserve"> 刻度</w:t>
            </w: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线性</w:t>
            </w:r>
          </w:p>
        </w:tc>
        <w:tc>
          <w:tcPr>
            <w:tcW w:w="271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nil"/>
            </w:tcBorders>
            <w:noWrap w:val="0"/>
            <w:vAlign w:val="top"/>
          </w:tcPr>
          <w:p w14:paraId="5599D5E8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  <w:tc>
          <w:tcPr>
            <w:tcW w:w="271" w:type="dxa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60BF4402">
            <w:pPr>
              <w:spacing w:line="240" w:lineRule="exact"/>
              <w:jc w:val="righ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</w:p>
        </w:tc>
        <w:tc>
          <w:tcPr>
            <w:tcW w:w="194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66E84564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  <w:r>
              <w:rPr>
                <w:rStyle w:val="5"/>
                <w:rFonts w:hint="eastAsia" w:ascii="Arial Narrow" w:hAnsi="Arial Narrow"/>
                <w:sz w:val="21"/>
              </w:rPr>
              <w:t xml:space="preserve"> 范围</w:t>
            </w:r>
            <w:r>
              <w:rPr>
                <w:rStyle w:val="5"/>
                <w:rFonts w:ascii="Arial Narrow" w:hAnsi="Arial Narrow"/>
                <w:sz w:val="21"/>
              </w:rPr>
              <w:t xml:space="preserve">     </w:t>
            </w:r>
            <w:r>
              <w:rPr>
                <w:rFonts w:ascii="Arial Narrow" w:hAnsi="Arial Narrow"/>
              </w:rPr>
              <w:fldChar w:fldCharType="begin"/>
            </w:r>
            <w:r>
              <w:rPr>
                <w:rFonts w:ascii="Arial Narrow" w:hAnsi="Arial Narrow"/>
              </w:rPr>
              <w:instrText xml:space="preserve"> MACROBUTTON UncheckIt </w:instrText>
            </w:r>
            <w:r>
              <w:rPr>
                <w:rFonts w:ascii="Arial Narrow" w:hAnsi="Arial Narrow"/>
              </w:rPr>
              <w:sym w:font="Wingdings" w:char="F0FE"/>
            </w:r>
            <w:r>
              <w:rPr>
                <w:rFonts w:ascii="Arial Narrow" w:hAnsi="Arial Narrow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0~100%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4EE2190B">
            <w:pPr>
              <w:pStyle w:val="2"/>
              <w:tabs>
                <w:tab w:val="clear" w:pos="4153"/>
                <w:tab w:val="clear" w:pos="8306"/>
              </w:tabs>
              <w:snapToGrid/>
              <w:spacing w:line="240" w:lineRule="exact"/>
              <w:textAlignment w:val="center"/>
              <w:rPr>
                <w:rStyle w:val="5"/>
                <w:rFonts w:hint="eastAsia" w:ascii="Arial Narrow" w:hAnsi="Arial Narrow"/>
                <w:sz w:val="21"/>
              </w:rPr>
            </w:pPr>
            <w:r>
              <w:rPr>
                <w:rStyle w:val="5"/>
                <w:rFonts w:ascii="Arial Narrow" w:hAnsi="Arial Narrow"/>
                <w:sz w:val="21"/>
              </w:rPr>
              <w:fldChar w:fldCharType="begin"/>
            </w:r>
            <w:r>
              <w:rPr>
                <w:rStyle w:val="5"/>
                <w:rFonts w:ascii="Arial Narrow" w:hAnsi="Arial Narrow"/>
                <w:sz w:val="21"/>
              </w:rPr>
              <w:instrText xml:space="preserve"> MACROBUTTON CheckIt </w:instrText>
            </w:r>
            <w:r>
              <w:rPr>
                <w:rStyle w:val="5"/>
                <w:rFonts w:ascii="Arial Narrow" w:hAnsi="Arial Narrow"/>
                <w:sz w:val="21"/>
              </w:rPr>
              <w:sym w:font="Wingdings" w:char="F0A8"/>
            </w:r>
            <w:r>
              <w:rPr>
                <w:rStyle w:val="5"/>
                <w:rFonts w:ascii="Arial Narrow" w:hAnsi="Arial Narrow"/>
                <w:sz w:val="21"/>
              </w:rPr>
              <w:fldChar w:fldCharType="end"/>
            </w:r>
            <w:r>
              <w:rPr>
                <w:rStyle w:val="5"/>
                <w:rFonts w:hint="eastAsia" w:ascii="Arial Narrow" w:hAnsi="Arial Narrow"/>
                <w:sz w:val="21"/>
              </w:rPr>
              <w:t>直读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7187B855">
            <w:pPr>
              <w:spacing w:line="240" w:lineRule="exact"/>
              <w:jc w:val="left"/>
              <w:textAlignment w:val="center"/>
              <w:rPr>
                <w:rStyle w:val="5"/>
                <w:rFonts w:ascii="Arial Narrow" w:hAnsi="Arial Narrow"/>
                <w:sz w:val="21"/>
              </w:rPr>
            </w:pPr>
          </w:p>
        </w:tc>
      </w:tr>
      <w:tr w14:paraId="2D66869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4786" w:type="dxa"/>
            <w:gridSpan w:val="8"/>
            <w:tcBorders>
              <w:top w:val="nil"/>
              <w:left w:val="nil"/>
              <w:bottom w:val="nil"/>
              <w:right w:val="single" w:color="auto" w:sz="2" w:space="0"/>
            </w:tcBorders>
            <w:noWrap w:val="0"/>
            <w:vAlign w:val="top"/>
          </w:tcPr>
          <w:p w14:paraId="5F19595D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Cs w:val="21"/>
              </w:rPr>
              <w:t xml:space="preserve">安装位置 </w:t>
            </w:r>
          </w:p>
        </w:tc>
        <w:tc>
          <w:tcPr>
            <w:tcW w:w="4990" w:type="dxa"/>
            <w:gridSpan w:val="8"/>
            <w:tcBorders>
              <w:top w:val="nil"/>
              <w:left w:val="single" w:color="auto" w:sz="2" w:space="0"/>
              <w:bottom w:val="nil"/>
              <w:right w:val="nil"/>
            </w:tcBorders>
            <w:noWrap w:val="0"/>
            <w:vAlign w:val="top"/>
          </w:tcPr>
          <w:p w14:paraId="5DF8BF6A">
            <w:pPr>
              <w:spacing w:line="240" w:lineRule="exact"/>
              <w:textAlignment w:val="center"/>
              <w:rPr>
                <w:rFonts w:hint="eastAsia"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 w:val="18"/>
                <w:szCs w:val="18"/>
              </w:rPr>
              <w:t>0m</w:t>
            </w:r>
          </w:p>
        </w:tc>
      </w:tr>
      <w:tr w14:paraId="51D9D53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4786" w:type="dxa"/>
            <w:gridSpan w:val="8"/>
            <w:tcBorders>
              <w:top w:val="nil"/>
              <w:left w:val="nil"/>
              <w:bottom w:val="nil"/>
              <w:right w:val="single" w:color="auto" w:sz="2" w:space="0"/>
            </w:tcBorders>
            <w:noWrap w:val="0"/>
            <w:vAlign w:val="top"/>
          </w:tcPr>
          <w:p w14:paraId="76202152">
            <w:pPr>
              <w:pStyle w:val="6"/>
              <w:adjustRightInd/>
              <w:spacing w:line="240" w:lineRule="exact"/>
              <w:jc w:val="left"/>
              <w:textAlignment w:val="center"/>
              <w:rPr>
                <w:rFonts w:hint="eastAsia" w:ascii="Arial Narrow" w:hAnsi="Arial Narrow"/>
                <w:kern w:val="2"/>
                <w:sz w:val="21"/>
                <w:szCs w:val="21"/>
              </w:rPr>
            </w:pPr>
            <w:r>
              <w:rPr>
                <w:rFonts w:hint="eastAsia" w:ascii="Arial Narrow" w:hAnsi="Arial Narrow"/>
                <w:sz w:val="21"/>
                <w:szCs w:val="21"/>
              </w:rPr>
              <w:t>出厂日期</w:t>
            </w:r>
          </w:p>
        </w:tc>
        <w:tc>
          <w:tcPr>
            <w:tcW w:w="4990" w:type="dxa"/>
            <w:gridSpan w:val="8"/>
            <w:tcBorders>
              <w:top w:val="nil"/>
              <w:left w:val="single" w:color="auto" w:sz="2" w:space="0"/>
              <w:bottom w:val="nil"/>
              <w:right w:val="nil"/>
            </w:tcBorders>
            <w:noWrap w:val="0"/>
            <w:vAlign w:val="top"/>
          </w:tcPr>
          <w:p w14:paraId="7533604D">
            <w:pPr>
              <w:pStyle w:val="6"/>
              <w:adjustRightInd/>
              <w:spacing w:line="240" w:lineRule="exact"/>
              <w:jc w:val="left"/>
              <w:textAlignment w:val="center"/>
              <w:rPr>
                <w:rFonts w:hint="eastAsia" w:ascii="Arial Narrow" w:hAnsi="Arial Narrow"/>
                <w:kern w:val="2"/>
                <w:sz w:val="21"/>
                <w:szCs w:val="21"/>
              </w:rPr>
            </w:pPr>
            <w:r>
              <w:rPr>
                <w:rFonts w:hint="eastAsia" w:ascii="Arial Narrow" w:hAnsi="Arial Narrow"/>
                <w:kern w:val="2"/>
                <w:sz w:val="21"/>
                <w:szCs w:val="21"/>
              </w:rPr>
              <w:t>2006.6</w:t>
            </w:r>
          </w:p>
        </w:tc>
      </w:tr>
      <w:tr w14:paraId="713BA50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4786" w:type="dxa"/>
            <w:gridSpan w:val="8"/>
            <w:tcBorders>
              <w:top w:val="nil"/>
              <w:left w:val="nil"/>
              <w:bottom w:val="nil"/>
              <w:right w:val="single" w:color="auto" w:sz="2" w:space="0"/>
            </w:tcBorders>
            <w:noWrap w:val="0"/>
            <w:vAlign w:val="top"/>
          </w:tcPr>
          <w:p w14:paraId="05B8234C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Cs w:val="21"/>
              </w:rPr>
              <w:t>出厂编号</w:t>
            </w:r>
          </w:p>
        </w:tc>
        <w:tc>
          <w:tcPr>
            <w:tcW w:w="4990" w:type="dxa"/>
            <w:gridSpan w:val="8"/>
            <w:tcBorders>
              <w:top w:val="nil"/>
              <w:left w:val="single" w:color="auto" w:sz="2" w:space="0"/>
              <w:bottom w:val="nil"/>
              <w:right w:val="nil"/>
            </w:tcBorders>
            <w:noWrap w:val="0"/>
            <w:vAlign w:val="top"/>
          </w:tcPr>
          <w:p w14:paraId="2C9DD9C2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14:paraId="62078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4786" w:type="dxa"/>
            <w:gridSpan w:val="8"/>
            <w:tcBorders>
              <w:top w:val="nil"/>
              <w:left w:val="nil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 w14:paraId="2D10E121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Cs w:val="21"/>
              </w:rPr>
              <w:t>校验周期</w:t>
            </w:r>
          </w:p>
        </w:tc>
        <w:tc>
          <w:tcPr>
            <w:tcW w:w="4990" w:type="dxa"/>
            <w:gridSpan w:val="8"/>
            <w:tcBorders>
              <w:top w:val="nil"/>
              <w:left w:val="single" w:color="auto" w:sz="2" w:space="0"/>
              <w:bottom w:val="nil"/>
              <w:right w:val="nil"/>
            </w:tcBorders>
            <w:noWrap w:val="0"/>
            <w:vAlign w:val="top"/>
          </w:tcPr>
          <w:p w14:paraId="7020183F">
            <w:pPr>
              <w:spacing w:line="240" w:lineRule="exact"/>
              <w:textAlignment w:val="center"/>
              <w:rPr>
                <w:rFonts w:hint="eastAsia"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 w:val="18"/>
                <w:szCs w:val="18"/>
              </w:rPr>
              <w:t>1年</w:t>
            </w:r>
          </w:p>
        </w:tc>
      </w:tr>
      <w:tr w14:paraId="12659A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4786" w:type="dxa"/>
            <w:gridSpan w:val="8"/>
            <w:tcBorders>
              <w:top w:val="single" w:color="auto" w:sz="12" w:space="0"/>
              <w:left w:val="nil"/>
              <w:bottom w:val="nil"/>
              <w:right w:val="single" w:color="auto" w:sz="2" w:space="0"/>
            </w:tcBorders>
            <w:noWrap w:val="0"/>
            <w:vAlign w:val="top"/>
          </w:tcPr>
          <w:p w14:paraId="26B80270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Cs w:val="21"/>
              </w:rPr>
              <w:t>测点描述</w:t>
            </w:r>
          </w:p>
        </w:tc>
        <w:tc>
          <w:tcPr>
            <w:tcW w:w="4990" w:type="dxa"/>
            <w:gridSpan w:val="8"/>
            <w:tcBorders>
              <w:top w:val="nil"/>
              <w:left w:val="single" w:color="auto" w:sz="2" w:space="0"/>
              <w:bottom w:val="nil"/>
              <w:right w:val="nil"/>
            </w:tcBorders>
            <w:noWrap w:val="0"/>
            <w:vAlign w:val="top"/>
          </w:tcPr>
          <w:p w14:paraId="331AE90C">
            <w:pPr>
              <w:spacing w:line="240" w:lineRule="exact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Arial Narrow" w:hAnsi="Arial Narrow"/>
                <w:sz w:val="18"/>
                <w:szCs w:val="18"/>
              </w:rPr>
              <w:t>V-1701 SSS给料槽液位</w:t>
            </w:r>
          </w:p>
        </w:tc>
      </w:tr>
      <w:tr w14:paraId="7C58B04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988ED4A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641DD38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</w:tcBorders>
            <w:noWrap w:val="0"/>
            <w:vAlign w:val="top"/>
          </w:tcPr>
          <w:p w14:paraId="5F537966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位    号 </w:t>
            </w:r>
          </w:p>
        </w:tc>
        <w:tc>
          <w:tcPr>
            <w:tcW w:w="2206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7DBF6735">
            <w:pPr>
              <w:spacing w:line="240" w:lineRule="exact"/>
              <w:jc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17LT-0005A/B/C</w:t>
            </w:r>
          </w:p>
        </w:tc>
        <w:tc>
          <w:tcPr>
            <w:tcW w:w="200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43C50C11">
            <w:pPr>
              <w:spacing w:line="240" w:lineRule="exact"/>
              <w:jc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5EC9B7D4">
            <w:pPr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14:paraId="65D329C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5481A90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09C1E96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nil"/>
            </w:tcBorders>
            <w:noWrap w:val="0"/>
            <w:vAlign w:val="top"/>
          </w:tcPr>
          <w:p w14:paraId="4BEBD342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数</w:t>
            </w:r>
            <w:r>
              <w:rPr>
                <w:rFonts w:ascii="Arial Narrow" w:hAnsi="Arial Narrow"/>
              </w:rPr>
              <w:t xml:space="preserve">    </w:t>
            </w:r>
            <w:r>
              <w:rPr>
                <w:rFonts w:hint="eastAsia" w:ascii="Arial Narrow" w:hAnsi="Arial Narrow"/>
              </w:rPr>
              <w:t xml:space="preserve">量 </w:t>
            </w:r>
          </w:p>
        </w:tc>
        <w:tc>
          <w:tcPr>
            <w:tcW w:w="2206" w:type="dxa"/>
            <w:gridSpan w:val="5"/>
            <w:tcBorders>
              <w:top w:val="nil"/>
            </w:tcBorders>
            <w:noWrap w:val="0"/>
            <w:vAlign w:val="top"/>
          </w:tcPr>
          <w:p w14:paraId="3B9C45EB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3</w:t>
            </w:r>
          </w:p>
        </w:tc>
        <w:tc>
          <w:tcPr>
            <w:tcW w:w="2005" w:type="dxa"/>
            <w:gridSpan w:val="2"/>
            <w:tcBorders>
              <w:top w:val="nil"/>
            </w:tcBorders>
            <w:noWrap w:val="0"/>
            <w:vAlign w:val="top"/>
          </w:tcPr>
          <w:p w14:paraId="65F3BA09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nil"/>
              <w:right w:val="nil"/>
            </w:tcBorders>
            <w:noWrap w:val="0"/>
            <w:vAlign w:val="top"/>
          </w:tcPr>
          <w:p w14:paraId="38743F18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14:paraId="73056E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899BA7E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70AB3B9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nil"/>
            </w:tcBorders>
            <w:noWrap w:val="0"/>
            <w:vAlign w:val="top"/>
          </w:tcPr>
          <w:p w14:paraId="61523E6A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设 备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号       </w:t>
            </w:r>
          </w:p>
        </w:tc>
        <w:tc>
          <w:tcPr>
            <w:tcW w:w="2206" w:type="dxa"/>
            <w:gridSpan w:val="5"/>
            <w:tcBorders>
              <w:top w:val="nil"/>
            </w:tcBorders>
            <w:noWrap w:val="0"/>
            <w:vAlign w:val="top"/>
          </w:tcPr>
          <w:p w14:paraId="55B4421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V-1701</w:t>
            </w:r>
          </w:p>
        </w:tc>
        <w:tc>
          <w:tcPr>
            <w:tcW w:w="2005" w:type="dxa"/>
            <w:gridSpan w:val="2"/>
            <w:tcBorders>
              <w:top w:val="nil"/>
            </w:tcBorders>
            <w:noWrap w:val="0"/>
            <w:vAlign w:val="top"/>
          </w:tcPr>
          <w:p w14:paraId="14F9099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nil"/>
              <w:right w:val="nil"/>
            </w:tcBorders>
            <w:noWrap w:val="0"/>
            <w:vAlign w:val="top"/>
          </w:tcPr>
          <w:p w14:paraId="209A296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7A5B9A7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B32BEF4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648E2588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</w:tcBorders>
            <w:noWrap w:val="0"/>
            <w:vAlign w:val="top"/>
          </w:tcPr>
          <w:p w14:paraId="6C375A81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设备规格和材料 </w:t>
            </w:r>
          </w:p>
        </w:tc>
        <w:tc>
          <w:tcPr>
            <w:tcW w:w="2206" w:type="dxa"/>
            <w:gridSpan w:val="5"/>
            <w:noWrap w:val="0"/>
            <w:vAlign w:val="top"/>
          </w:tcPr>
          <w:p w14:paraId="12CDDD06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005" w:type="dxa"/>
            <w:gridSpan w:val="2"/>
            <w:noWrap w:val="0"/>
            <w:vAlign w:val="top"/>
          </w:tcPr>
          <w:p w14:paraId="1CE450DB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right w:val="nil"/>
            </w:tcBorders>
            <w:noWrap w:val="0"/>
            <w:vAlign w:val="top"/>
          </w:tcPr>
          <w:p w14:paraId="6019B099">
            <w:pPr>
              <w:spacing w:line="240" w:lineRule="exact"/>
              <w:textAlignment w:val="center"/>
              <w:rPr>
                <w:rFonts w:ascii="Arial Narrow" w:hAnsi="Arial Narrow"/>
              </w:rPr>
            </w:pPr>
          </w:p>
        </w:tc>
      </w:tr>
      <w:tr w14:paraId="371DAD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2C547A3C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09A1E692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11A540D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连接面标准及等级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center"/>
          </w:tcPr>
          <w:p w14:paraId="072C8C1B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Style w:val="5"/>
                <w:rFonts w:hint="eastAsia" w:ascii="Arial Narrow" w:hAnsi="Arial Narrow"/>
                <w:spacing w:val="-4"/>
                <w:sz w:val="21"/>
              </w:rPr>
              <w:t>见隔膜密封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center"/>
          </w:tcPr>
          <w:p w14:paraId="28DA70AC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bottom w:val="nil"/>
              <w:right w:val="nil"/>
            </w:tcBorders>
            <w:noWrap w:val="0"/>
            <w:vAlign w:val="top"/>
          </w:tcPr>
          <w:p w14:paraId="13FB2E5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2890EB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376D96F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315F7538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</w:tcBorders>
            <w:noWrap w:val="0"/>
            <w:vAlign w:val="top"/>
          </w:tcPr>
          <w:p w14:paraId="4351D215">
            <w:pPr>
              <w:spacing w:line="240" w:lineRule="exact"/>
              <w:jc w:val="left"/>
              <w:textAlignment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>
              <w:rPr>
                <w:rFonts w:hint="eastAsia" w:ascii="Century Gothic" w:hAnsi="Century Gothic"/>
              </w:rPr>
              <w:t>工艺介质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206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5D337A4E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未汽提浆液</w:t>
            </w:r>
          </w:p>
        </w:tc>
        <w:tc>
          <w:tcPr>
            <w:tcW w:w="200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7664983A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4697CD7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2B62872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02DDE5FF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操</w:t>
            </w: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247592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nil"/>
            </w:tcBorders>
            <w:noWrap w:val="0"/>
            <w:vAlign w:val="top"/>
          </w:tcPr>
          <w:p w14:paraId="3121FE32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操作温度</w:t>
            </w:r>
            <w:r>
              <w:rPr>
                <w:rFonts w:ascii="Arial Narrow" w:hAnsi="Arial Narrow"/>
              </w:rPr>
              <w:t xml:space="preserve">    </w:t>
            </w:r>
            <w:r>
              <w:rPr>
                <w:rFonts w:hint="eastAsia"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     </w:t>
            </w:r>
            <w:r>
              <w:rPr>
                <w:rFonts w:hint="eastAsia" w:ascii="Arial Narrow" w:hAnsi="Arial Narrow"/>
              </w:rPr>
              <w:t>℃</w:t>
            </w:r>
          </w:p>
        </w:tc>
        <w:tc>
          <w:tcPr>
            <w:tcW w:w="2206" w:type="dxa"/>
            <w:gridSpan w:val="5"/>
            <w:tcBorders>
              <w:top w:val="nil"/>
            </w:tcBorders>
            <w:noWrap w:val="0"/>
            <w:vAlign w:val="top"/>
          </w:tcPr>
          <w:p w14:paraId="0C0E924E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72</w:t>
            </w:r>
          </w:p>
        </w:tc>
        <w:tc>
          <w:tcPr>
            <w:tcW w:w="2005" w:type="dxa"/>
            <w:gridSpan w:val="2"/>
            <w:tcBorders>
              <w:top w:val="nil"/>
            </w:tcBorders>
            <w:noWrap w:val="0"/>
            <w:vAlign w:val="top"/>
          </w:tcPr>
          <w:p w14:paraId="11DFC83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nil"/>
              <w:bottom w:val="single" w:color="auto" w:sz="6" w:space="0"/>
              <w:right w:val="nil"/>
            </w:tcBorders>
            <w:noWrap w:val="0"/>
            <w:vAlign w:val="top"/>
          </w:tcPr>
          <w:p w14:paraId="299F4EE3">
            <w:pPr>
              <w:spacing w:line="240" w:lineRule="exact"/>
              <w:textAlignment w:val="center"/>
              <w:rPr>
                <w:rFonts w:ascii="Arial Narrow" w:hAnsi="Arial Narrow"/>
              </w:rPr>
            </w:pPr>
          </w:p>
        </w:tc>
      </w:tr>
      <w:tr w14:paraId="56B486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64C7C97A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718A76F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</w:tcBorders>
            <w:noWrap w:val="0"/>
            <w:vAlign w:val="top"/>
          </w:tcPr>
          <w:p w14:paraId="3CE3C584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操作压力</w:t>
            </w:r>
            <w:r>
              <w:rPr>
                <w:rFonts w:ascii="Arial Narrow" w:hAnsi="Arial Narrow"/>
              </w:rPr>
              <w:t xml:space="preserve">   </w:t>
            </w:r>
            <w:r>
              <w:rPr>
                <w:rFonts w:hint="eastAsia"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    MPa</w:t>
            </w:r>
            <w:r>
              <w:rPr>
                <w:rFonts w:hint="eastAsia" w:ascii="Arial Narrow" w:hAnsi="Arial Narrow"/>
              </w:rPr>
              <w:t>g</w:t>
            </w:r>
          </w:p>
        </w:tc>
        <w:tc>
          <w:tcPr>
            <w:tcW w:w="2206" w:type="dxa"/>
            <w:gridSpan w:val="5"/>
            <w:noWrap w:val="0"/>
            <w:vAlign w:val="top"/>
          </w:tcPr>
          <w:p w14:paraId="45DB7B3C">
            <w:pPr>
              <w:tabs>
                <w:tab w:val="left" w:pos="960"/>
                <w:tab w:val="center" w:pos="1140"/>
              </w:tabs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>0.</w:t>
            </w:r>
            <w:r>
              <w:rPr>
                <w:rFonts w:hint="eastAsia" w:ascii="Arial Narrow" w:hAnsi="Arial Narrow"/>
              </w:rPr>
              <w:t>18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67CADE86">
            <w:pPr>
              <w:spacing w:line="240" w:lineRule="exact"/>
              <w:textAlignment w:val="center"/>
              <w:rPr>
                <w:rFonts w:hint="eastAsia"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top"/>
          </w:tcPr>
          <w:p w14:paraId="18EE097B">
            <w:pPr>
              <w:spacing w:line="240" w:lineRule="exac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</w:tr>
      <w:tr w14:paraId="05CD0E3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1FDC7CF5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作</w:t>
            </w: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B57FE4E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</w:tcBorders>
            <w:noWrap w:val="0"/>
            <w:vAlign w:val="top"/>
          </w:tcPr>
          <w:p w14:paraId="281B2337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操作温度下液体密度(R1)k</w:t>
            </w:r>
            <w:r>
              <w:rPr>
                <w:rFonts w:ascii="Arial Narrow" w:hAnsi="Arial Narrow"/>
              </w:rPr>
              <w:t>g/m</w:t>
            </w:r>
            <w:r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2206" w:type="dxa"/>
            <w:gridSpan w:val="5"/>
            <w:noWrap w:val="0"/>
            <w:vAlign w:val="top"/>
          </w:tcPr>
          <w:p w14:paraId="73EE9268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976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5AAA44FC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top"/>
          </w:tcPr>
          <w:p w14:paraId="6E010801">
            <w:pPr>
              <w:spacing w:line="240" w:lineRule="exact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798E006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155F33BE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nil"/>
              <w:right w:val="nil"/>
            </w:tcBorders>
            <w:noWrap w:val="0"/>
            <w:vAlign w:val="top"/>
          </w:tcPr>
          <w:p w14:paraId="4364F48B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</w:tcBorders>
            <w:noWrap w:val="0"/>
            <w:vAlign w:val="top"/>
          </w:tcPr>
          <w:p w14:paraId="0B90FB10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液位接口间距(</w:t>
            </w:r>
            <w:r>
              <w:rPr>
                <w:rFonts w:ascii="Arial Narrow" w:hAnsi="Arial Narrow"/>
              </w:rPr>
              <w:t>D</w:t>
            </w:r>
            <w:r>
              <w:rPr>
                <w:rFonts w:hint="eastAsia" w:ascii="Arial Narrow" w:hAnsi="Arial Narrow"/>
              </w:rPr>
              <w:t xml:space="preserve">) </w:t>
            </w:r>
            <w:r>
              <w:rPr>
                <w:rFonts w:ascii="Arial Narrow" w:hAnsi="Arial Narrow"/>
              </w:rPr>
              <w:t xml:space="preserve">  </w:t>
            </w:r>
            <w:r>
              <w:rPr>
                <w:rFonts w:hint="eastAsia" w:ascii="Arial Narrow" w:hAnsi="Arial Narrow"/>
              </w:rPr>
              <w:t xml:space="preserve">    </w:t>
            </w:r>
            <w:r>
              <w:rPr>
                <w:rFonts w:ascii="Arial Narrow" w:hAnsi="Arial Narrow"/>
              </w:rPr>
              <w:t>mm</w:t>
            </w:r>
          </w:p>
        </w:tc>
        <w:tc>
          <w:tcPr>
            <w:tcW w:w="2206" w:type="dxa"/>
            <w:gridSpan w:val="5"/>
            <w:noWrap w:val="0"/>
            <w:vAlign w:val="top"/>
          </w:tcPr>
          <w:p w14:paraId="05BB0E2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2800</w:t>
            </w:r>
          </w:p>
        </w:tc>
        <w:tc>
          <w:tcPr>
            <w:tcW w:w="2005" w:type="dxa"/>
            <w:gridSpan w:val="2"/>
            <w:noWrap w:val="0"/>
            <w:vAlign w:val="top"/>
          </w:tcPr>
          <w:p w14:paraId="060287C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top"/>
          </w:tcPr>
          <w:p w14:paraId="1DCC7119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5DDCE78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05AC050D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条</w:t>
            </w: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34E6CC69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76894864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最高液位(X)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    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mm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top"/>
          </w:tcPr>
          <w:p w14:paraId="73778685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2800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top"/>
          </w:tcPr>
          <w:p w14:paraId="2FBAD57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nil"/>
              <w:right w:val="nil"/>
            </w:tcBorders>
            <w:noWrap w:val="0"/>
            <w:vAlign w:val="top"/>
          </w:tcPr>
          <w:p w14:paraId="7369D87B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45703A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28F98E48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61B18BF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3F488F6D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最低液位(Y)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    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 xml:space="preserve">  mm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top"/>
          </w:tcPr>
          <w:p w14:paraId="7F81D11F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0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top"/>
          </w:tcPr>
          <w:p w14:paraId="333F0D8A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nil"/>
              <w:right w:val="nil"/>
            </w:tcBorders>
            <w:noWrap w:val="0"/>
            <w:vAlign w:val="top"/>
          </w:tcPr>
          <w:p w14:paraId="6A9A8BCF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2D4F061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0DC4800C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件</w:t>
            </w: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6781D43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3DC499B1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隔离介质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top"/>
          </w:tcPr>
          <w:p w14:paraId="2065CBF9">
            <w:pPr>
              <w:spacing w:line="240" w:lineRule="exact"/>
              <w:jc w:val="center"/>
              <w:textAlignment w:val="center"/>
            </w:pPr>
            <w:r>
              <w:rPr>
                <w:rFonts w:hint="eastAsia" w:ascii="Arial Narrow" w:hAnsi="Arial Narrow"/>
              </w:rPr>
              <w:t>硅油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top"/>
          </w:tcPr>
          <w:p w14:paraId="5CE5DBA3">
            <w:pPr>
              <w:spacing w:line="240" w:lineRule="exact"/>
              <w:jc w:val="center"/>
              <w:textAlignment w:val="center"/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nil"/>
              <w:right w:val="nil"/>
            </w:tcBorders>
            <w:noWrap w:val="0"/>
            <w:vAlign w:val="top"/>
          </w:tcPr>
          <w:p w14:paraId="5850F239">
            <w:pPr>
              <w:spacing w:line="240" w:lineRule="exact"/>
              <w:jc w:val="center"/>
              <w:textAlignment w:val="center"/>
            </w:pPr>
          </w:p>
        </w:tc>
      </w:tr>
      <w:tr w14:paraId="13A8CCE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3EA624A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6AB61C0A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</w:tcBorders>
            <w:noWrap w:val="0"/>
            <w:vAlign w:val="top"/>
          </w:tcPr>
          <w:p w14:paraId="30FDD849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隔离介质密度(R2)</w:t>
            </w:r>
            <w:r>
              <w:rPr>
                <w:rFonts w:ascii="Arial Narrow" w:hAnsi="Arial Narrow"/>
              </w:rPr>
              <w:t xml:space="preserve">  </w:t>
            </w:r>
            <w:r>
              <w:rPr>
                <w:rFonts w:hint="eastAsia"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 </w:t>
            </w:r>
            <w:r>
              <w:rPr>
                <w:rFonts w:hint="eastAsia" w:ascii="Arial Narrow" w:hAnsi="Arial Narrow"/>
              </w:rPr>
              <w:t>k</w:t>
            </w:r>
            <w:r>
              <w:rPr>
                <w:rFonts w:ascii="Arial Narrow" w:hAnsi="Arial Narrow"/>
              </w:rPr>
              <w:t>g/m</w:t>
            </w:r>
            <w:r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2206" w:type="dxa"/>
            <w:gridSpan w:val="5"/>
            <w:tcBorders>
              <w:top w:val="single" w:color="auto" w:sz="6" w:space="0"/>
              <w:bottom w:val="single" w:color="auto" w:sz="12" w:space="0"/>
            </w:tcBorders>
            <w:noWrap w:val="0"/>
            <w:vAlign w:val="top"/>
          </w:tcPr>
          <w:p w14:paraId="514E98EE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930</w:t>
            </w:r>
          </w:p>
        </w:tc>
        <w:tc>
          <w:tcPr>
            <w:tcW w:w="2005" w:type="dxa"/>
            <w:gridSpan w:val="2"/>
            <w:tcBorders>
              <w:top w:val="single" w:color="auto" w:sz="6" w:space="0"/>
              <w:bottom w:val="single" w:color="auto" w:sz="12" w:space="0"/>
            </w:tcBorders>
            <w:noWrap w:val="0"/>
            <w:vAlign w:val="top"/>
          </w:tcPr>
          <w:p w14:paraId="70289E60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single" w:color="auto" w:sz="12" w:space="0"/>
              <w:right w:val="nil"/>
            </w:tcBorders>
            <w:noWrap w:val="0"/>
            <w:vAlign w:val="top"/>
          </w:tcPr>
          <w:p w14:paraId="6A27A6E5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14:paraId="139C474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DA2A9F7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0809095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12" w:space="0"/>
              <w:left w:val="nil"/>
              <w:bottom w:val="single" w:color="auto" w:sz="6" w:space="0"/>
            </w:tcBorders>
            <w:noWrap w:val="0"/>
            <w:vAlign w:val="top"/>
          </w:tcPr>
          <w:p w14:paraId="0FFF7C8E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量    程</w:t>
            </w:r>
            <w:r>
              <w:rPr>
                <w:rFonts w:ascii="Arial Narrow" w:hAnsi="Arial Narrow"/>
              </w:rPr>
              <w:t>(X-Y)</w:t>
            </w:r>
            <w:r>
              <w:rPr>
                <w:rFonts w:hint="eastAsia" w:ascii="Arial Narrow" w:hAnsi="Arial Narrow"/>
              </w:rPr>
              <w:t>*R1/</w:t>
            </w:r>
            <w:r>
              <w:rPr>
                <w:rFonts w:ascii="Arial Narrow" w:hAnsi="Arial Narrow"/>
              </w:rPr>
              <w:t>10</w:t>
            </w:r>
            <w:r>
              <w:rPr>
                <w:rFonts w:hint="eastAsia" w:ascii="Arial Narrow" w:hAnsi="Arial Narrow"/>
              </w:rPr>
              <w:t xml:space="preserve">0    </w:t>
            </w:r>
            <w:r>
              <w:rPr>
                <w:rFonts w:ascii="Arial Narrow" w:hAnsi="Arial Narrow"/>
              </w:rPr>
              <w:t>Pa</w:t>
            </w:r>
          </w:p>
        </w:tc>
        <w:tc>
          <w:tcPr>
            <w:tcW w:w="2206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6D1E61F1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27328</w:t>
            </w:r>
          </w:p>
        </w:tc>
        <w:tc>
          <w:tcPr>
            <w:tcW w:w="200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top"/>
          </w:tcPr>
          <w:p w14:paraId="1B7BD08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61853C35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14:paraId="08D206E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2CDA11A1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2B40E08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09DEA4C2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迁 移 量</w:t>
            </w:r>
            <w:r>
              <w:rPr>
                <w:rFonts w:ascii="Arial Narrow" w:hAnsi="Arial Narrow"/>
              </w:rPr>
              <w:t>(-D</w:t>
            </w:r>
            <w:r>
              <w:rPr>
                <w:rFonts w:hint="eastAsia" w:ascii="Arial Narrow" w:hAnsi="Arial Narrow"/>
              </w:rPr>
              <w:t>*R2</w:t>
            </w:r>
            <w:r>
              <w:rPr>
                <w:rFonts w:ascii="Arial Narrow" w:hAnsi="Arial Narrow"/>
              </w:rPr>
              <w:t>+Y*</w:t>
            </w:r>
            <w:r>
              <w:rPr>
                <w:rFonts w:hint="eastAsia" w:ascii="Arial Narrow" w:hAnsi="Arial Narrow"/>
              </w:rPr>
              <w:t>R1</w:t>
            </w:r>
            <w:r>
              <w:rPr>
                <w:rFonts w:ascii="Arial Narrow" w:hAnsi="Arial Narrow"/>
              </w:rPr>
              <w:t>)</w:t>
            </w:r>
            <w:r>
              <w:rPr>
                <w:rFonts w:hint="eastAsia" w:ascii="Arial Narrow" w:hAnsi="Arial Narrow"/>
              </w:rPr>
              <w:t>/</w:t>
            </w:r>
            <w:r>
              <w:rPr>
                <w:rFonts w:ascii="Arial Narrow" w:hAnsi="Arial Narrow"/>
              </w:rPr>
              <w:t>1</w:t>
            </w:r>
            <w:r>
              <w:rPr>
                <w:rFonts w:hint="eastAsia" w:ascii="Arial Narrow" w:hAnsi="Arial Narrow"/>
              </w:rPr>
              <w:t>0</w:t>
            </w:r>
            <w:r>
              <w:rPr>
                <w:rFonts w:ascii="Arial Narrow" w:hAnsi="Arial Narrow"/>
              </w:rPr>
              <w:t>0 Pa</w:t>
            </w:r>
          </w:p>
        </w:tc>
        <w:tc>
          <w:tcPr>
            <w:tcW w:w="2206" w:type="dxa"/>
            <w:gridSpan w:val="5"/>
            <w:tcBorders>
              <w:top w:val="nil"/>
              <w:bottom w:val="nil"/>
            </w:tcBorders>
            <w:noWrap w:val="0"/>
            <w:vAlign w:val="top"/>
          </w:tcPr>
          <w:p w14:paraId="01A5841F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-26040</w:t>
            </w:r>
          </w:p>
        </w:tc>
        <w:tc>
          <w:tcPr>
            <w:tcW w:w="2005" w:type="dxa"/>
            <w:gridSpan w:val="2"/>
            <w:tcBorders>
              <w:top w:val="nil"/>
              <w:bottom w:val="nil"/>
            </w:tcBorders>
            <w:noWrap w:val="0"/>
            <w:vAlign w:val="top"/>
          </w:tcPr>
          <w:p w14:paraId="6E145DEA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19DE59D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67B298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4760AA8C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593A3F27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79096E4B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刻度范围  0%=迁移量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top"/>
          </w:tcPr>
          <w:p w14:paraId="7CFC2603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-26040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top"/>
          </w:tcPr>
          <w:p w14:paraId="608C15FC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nil"/>
              <w:right w:val="nil"/>
            </w:tcBorders>
            <w:noWrap w:val="0"/>
            <w:vAlign w:val="top"/>
          </w:tcPr>
          <w:p w14:paraId="7682BF4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2D6447F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044C128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 w14:paraId="16462415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left w:val="nil"/>
              <w:bottom w:val="nil"/>
            </w:tcBorders>
            <w:noWrap w:val="0"/>
            <w:vAlign w:val="top"/>
          </w:tcPr>
          <w:p w14:paraId="6899A4C5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        100%=迁移量+量程</w:t>
            </w:r>
          </w:p>
        </w:tc>
        <w:tc>
          <w:tcPr>
            <w:tcW w:w="2206" w:type="dxa"/>
            <w:gridSpan w:val="5"/>
            <w:tcBorders>
              <w:bottom w:val="nil"/>
            </w:tcBorders>
            <w:noWrap w:val="0"/>
            <w:vAlign w:val="top"/>
          </w:tcPr>
          <w:p w14:paraId="258B3510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1288</w:t>
            </w:r>
          </w:p>
        </w:tc>
        <w:tc>
          <w:tcPr>
            <w:tcW w:w="2005" w:type="dxa"/>
            <w:gridSpan w:val="2"/>
            <w:tcBorders>
              <w:bottom w:val="nil"/>
            </w:tcBorders>
            <w:noWrap w:val="0"/>
            <w:vAlign w:val="top"/>
          </w:tcPr>
          <w:p w14:paraId="3225C9E3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nil"/>
              <w:right w:val="nil"/>
            </w:tcBorders>
            <w:noWrap w:val="0"/>
            <w:vAlign w:val="top"/>
          </w:tcPr>
          <w:p w14:paraId="67D6EF84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</w:tr>
      <w:tr w14:paraId="30D476C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2940EAEF">
            <w:pPr>
              <w:spacing w:line="240" w:lineRule="exact"/>
              <w:jc w:val="righ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6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54D2D8D9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6" w:space="0"/>
              <w:left w:val="nil"/>
              <w:bottom w:val="single" w:color="auto" w:sz="12" w:space="0"/>
            </w:tcBorders>
            <w:noWrap w:val="0"/>
            <w:vAlign w:val="top"/>
          </w:tcPr>
          <w:p w14:paraId="4179FB18">
            <w:pPr>
              <w:spacing w:line="240" w:lineRule="exac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>最大静压             MPag</w:t>
            </w:r>
          </w:p>
        </w:tc>
        <w:tc>
          <w:tcPr>
            <w:tcW w:w="2206" w:type="dxa"/>
            <w:gridSpan w:val="5"/>
            <w:tcBorders>
              <w:top w:val="single" w:color="auto" w:sz="6" w:space="0"/>
              <w:bottom w:val="single" w:color="auto" w:sz="12" w:space="0"/>
            </w:tcBorders>
            <w:noWrap w:val="0"/>
            <w:vAlign w:val="top"/>
          </w:tcPr>
          <w:p w14:paraId="5DEF1811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0.80</w:t>
            </w:r>
          </w:p>
        </w:tc>
        <w:tc>
          <w:tcPr>
            <w:tcW w:w="2005" w:type="dxa"/>
            <w:gridSpan w:val="2"/>
            <w:tcBorders>
              <w:top w:val="single" w:color="auto" w:sz="6" w:space="0"/>
              <w:bottom w:val="single" w:color="auto" w:sz="12" w:space="0"/>
            </w:tcBorders>
            <w:noWrap w:val="0"/>
            <w:vAlign w:val="top"/>
          </w:tcPr>
          <w:p w14:paraId="4AF1F67E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6" w:space="0"/>
              <w:bottom w:val="single" w:color="auto" w:sz="12" w:space="0"/>
              <w:right w:val="nil"/>
            </w:tcBorders>
            <w:noWrap w:val="0"/>
            <w:vAlign w:val="top"/>
          </w:tcPr>
          <w:p w14:paraId="129EB076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  <w:tr w14:paraId="338F2E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12E76D52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276CA0BD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</w:tcBorders>
            <w:noWrap w:val="0"/>
            <w:vAlign w:val="top"/>
          </w:tcPr>
          <w:p w14:paraId="04A62D95">
            <w:pPr>
              <w:spacing w:line="240" w:lineRule="exact"/>
              <w:jc w:val="left"/>
              <w:textAlignment w:val="center"/>
              <w:rPr>
                <w:rFonts w:hint="eastAsia" w:ascii="Arial Narrow" w:hAnsi="Arial Narrow"/>
              </w:rPr>
            </w:pPr>
            <w:r>
              <w:rPr>
                <w:rFonts w:hint="eastAsia" w:ascii="Arial Narrow" w:hAnsi="Arial Narrow"/>
              </w:rPr>
              <w:t xml:space="preserve"> 用    途</w:t>
            </w:r>
          </w:p>
        </w:tc>
        <w:tc>
          <w:tcPr>
            <w:tcW w:w="2206" w:type="dxa"/>
            <w:gridSpan w:val="5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84A541C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  <w:sz w:val="18"/>
              </w:rPr>
            </w:pPr>
            <w:r>
              <w:rPr>
                <w:rFonts w:hint="eastAsia" w:ascii="Arial Narrow" w:hAnsi="Arial Narrow"/>
                <w:sz w:val="18"/>
              </w:rPr>
              <w:t>V-1701 SSS给料槽液位</w:t>
            </w:r>
          </w:p>
        </w:tc>
        <w:tc>
          <w:tcPr>
            <w:tcW w:w="2005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0E93156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  <w:sz w:val="18"/>
              </w:rPr>
            </w:pPr>
          </w:p>
        </w:tc>
        <w:tc>
          <w:tcPr>
            <w:tcW w:w="2105" w:type="dxa"/>
            <w:gridSpan w:val="2"/>
            <w:tcBorders>
              <w:top w:val="single" w:color="auto" w:sz="12" w:space="0"/>
              <w:bottom w:val="single" w:color="auto" w:sz="12" w:space="0"/>
              <w:right w:val="nil"/>
            </w:tcBorders>
            <w:noWrap w:val="0"/>
            <w:vAlign w:val="top"/>
          </w:tcPr>
          <w:p w14:paraId="42C18D8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  <w:sz w:val="18"/>
              </w:rPr>
            </w:pPr>
          </w:p>
        </w:tc>
      </w:tr>
      <w:tr w14:paraId="03FF4B9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4FBA244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B9C5D1B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center"/>
          </w:tcPr>
          <w:p w14:paraId="630D188D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型</w:t>
            </w:r>
            <w:r>
              <w:rPr>
                <w:rFonts w:ascii="Arial Narrow" w:hAnsi="Arial Narrow"/>
              </w:rPr>
              <w:t xml:space="preserve">    </w:t>
            </w:r>
            <w:r>
              <w:rPr>
                <w:rFonts w:hint="eastAsia" w:ascii="Arial Narrow" w:hAnsi="Arial Narrow"/>
              </w:rPr>
              <w:t xml:space="preserve">号 </w:t>
            </w:r>
          </w:p>
        </w:tc>
        <w:tc>
          <w:tcPr>
            <w:tcW w:w="2206" w:type="dxa"/>
            <w:gridSpan w:val="5"/>
            <w:tcBorders>
              <w:top w:val="nil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0A454AFC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STR93D-21A-1M0JJGJDCDJK</w:t>
            </w:r>
          </w:p>
        </w:tc>
        <w:tc>
          <w:tcPr>
            <w:tcW w:w="200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2D7FC72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 w14:paraId="200A8529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14:paraId="5DA2442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6CBC0EB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D6CED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12" w:space="0"/>
            </w:tcBorders>
            <w:noWrap w:val="0"/>
            <w:vAlign w:val="top"/>
          </w:tcPr>
          <w:p w14:paraId="530B1724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206" w:type="dxa"/>
            <w:gridSpan w:val="5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571E08A4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-HC,MB,SM,F1,3H</w:t>
            </w:r>
          </w:p>
        </w:tc>
        <w:tc>
          <w:tcPr>
            <w:tcW w:w="2005" w:type="dxa"/>
            <w:gridSpan w:val="2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2FE827A6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tcBorders>
              <w:top w:val="nil"/>
              <w:left w:val="single" w:color="auto" w:sz="12" w:space="0"/>
              <w:bottom w:val="nil"/>
              <w:right w:val="nil"/>
            </w:tcBorders>
            <w:noWrap w:val="0"/>
            <w:vAlign w:val="top"/>
          </w:tcPr>
          <w:p w14:paraId="0FC02B7B">
            <w:pPr>
              <w:spacing w:line="240" w:lineRule="exact"/>
              <w:jc w:val="center"/>
              <w:textAlignment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14:paraId="53F159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90" w:hRule="atLeast"/>
        </w:trPr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38699C01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2D26B290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759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3CB1751">
            <w:pPr>
              <w:spacing w:line="240" w:lineRule="exact"/>
              <w:jc w:val="left"/>
              <w:textAlignment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hint="eastAsia" w:ascii="Arial Narrow" w:hAnsi="Arial Narrow"/>
              </w:rPr>
              <w:t>备</w:t>
            </w:r>
            <w:r>
              <w:rPr>
                <w:rFonts w:ascii="Arial Narrow" w:hAnsi="Arial Narrow"/>
              </w:rPr>
              <w:t xml:space="preserve">    </w:t>
            </w:r>
            <w:r>
              <w:rPr>
                <w:rFonts w:hint="eastAsia" w:ascii="Arial Narrow" w:hAnsi="Arial Narrow"/>
              </w:rPr>
              <w:t xml:space="preserve">注 </w:t>
            </w:r>
          </w:p>
        </w:tc>
        <w:tc>
          <w:tcPr>
            <w:tcW w:w="2206" w:type="dxa"/>
            <w:gridSpan w:val="5"/>
            <w:tcBorders>
              <w:top w:val="single" w:color="auto" w:sz="12" w:space="0"/>
              <w:left w:val="nil"/>
              <w:bottom w:val="single" w:color="auto" w:sz="12" w:space="0"/>
            </w:tcBorders>
            <w:noWrap w:val="0"/>
            <w:vAlign w:val="top"/>
          </w:tcPr>
          <w:p w14:paraId="36D8F810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  <w:tc>
          <w:tcPr>
            <w:tcW w:w="2005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744C460">
            <w:pPr>
              <w:spacing w:line="240" w:lineRule="exact"/>
              <w:jc w:val="center"/>
              <w:textAlignment w:val="center"/>
              <w:rPr>
                <w:rFonts w:hint="eastAsia" w:ascii="Arial Narrow" w:hAnsi="Arial Narrow"/>
              </w:rPr>
            </w:pPr>
          </w:p>
        </w:tc>
        <w:tc>
          <w:tcPr>
            <w:tcW w:w="2105" w:type="dxa"/>
            <w:gridSpan w:val="2"/>
            <w:tcBorders>
              <w:top w:val="single" w:color="auto" w:sz="12" w:space="0"/>
              <w:bottom w:val="single" w:color="auto" w:sz="12" w:space="0"/>
              <w:right w:val="nil"/>
            </w:tcBorders>
            <w:noWrap w:val="0"/>
            <w:vAlign w:val="top"/>
          </w:tcPr>
          <w:p w14:paraId="0E7978AD">
            <w:pPr>
              <w:spacing w:line="240" w:lineRule="exact"/>
              <w:jc w:val="center"/>
              <w:textAlignment w:val="center"/>
              <w:rPr>
                <w:rFonts w:ascii="Arial Narrow" w:hAnsi="Arial Narrow"/>
              </w:rPr>
            </w:pPr>
          </w:p>
        </w:tc>
      </w:tr>
    </w:tbl>
    <w:p w14:paraId="7BCA01FB">
      <w:pPr>
        <w:rPr>
          <w:rFonts w:hint="eastAsia" w:ascii="Arial Narrow" w:hAnsi="Arial Narr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F4B27"/>
    <w:rsid w:val="7B8F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Checkbox"/>
    <w:qFormat/>
    <w:uiPriority w:val="0"/>
    <w:rPr>
      <w:rFonts w:ascii="Wingdings" w:hAnsi="Wingdings"/>
      <w:spacing w:val="0"/>
      <w:sz w:val="22"/>
    </w:rPr>
  </w:style>
  <w:style w:type="paragraph" w:customStyle="1" w:styleId="6">
    <w:name w:val="Normal"/>
    <w:qFormat/>
    <w:uiPriority w:val="0"/>
    <w:pPr>
      <w:widowControl w:val="0"/>
      <w:adjustRightInd w:val="0"/>
      <w:spacing w:line="307" w:lineRule="atLeast"/>
      <w:jc w:val="both"/>
      <w:textAlignment w:val="baseline"/>
    </w:pPr>
    <w:rPr>
      <w:rFonts w:ascii="宋体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2025-11-17T04:04:00Z</dcterms:created>
  <dc:creator>初九</dc:creator>
  <cp:lastModifiedBy>初九</cp:lastModifiedBy>
  <dcterms:modified xsi:type="dcterms:W3CDTF">2025-11-17T04:06:00Z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BE60B16FB51642BCB4D1E8F4B63578E7_11</vt:lpwstr>
  </property>
  <property fmtid="{D5CDD505-2E9C-101B-9397-08002B2CF9AE}" pid="4" name="KSOTemplateDocerSaveRecord">
    <vt:lpwstr>eyJoZGlkIjoiMzcwZWRjNDBkZjU1NzE4OTQyNjllODY3MDkxYWNjOTEiLCJ1c2VySWQiOiIyODU0NTM4NjIifQ==</vt:lpwstr>
  </property>
</Properties>
</file>